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90945" w14:textId="77777777" w:rsidR="00EC5713" w:rsidRPr="00A637A1" w:rsidRDefault="001F413D" w:rsidP="001D0BF7">
      <w:pPr>
        <w:pStyle w:val="1"/>
        <w:spacing w:after="160"/>
        <w:ind w:left="5103" w:firstLine="0"/>
        <w:jc w:val="center"/>
        <w:rPr>
          <w:rFonts w:ascii="Sylfaen" w:hAnsi="Sylfaen"/>
          <w:sz w:val="24"/>
          <w:szCs w:val="24"/>
        </w:rPr>
      </w:pPr>
      <w:r w:rsidRPr="00A637A1">
        <w:rPr>
          <w:rFonts w:ascii="Sylfaen" w:hAnsi="Sylfaen"/>
          <w:sz w:val="24"/>
          <w:szCs w:val="24"/>
        </w:rPr>
        <w:t>ՀԱՍՏԱՏՎԱԾ ԵՆ</w:t>
      </w:r>
    </w:p>
    <w:p w14:paraId="23A556AA" w14:textId="77777777" w:rsidR="00EC5713" w:rsidRPr="00A637A1" w:rsidRDefault="001F413D" w:rsidP="001D0BF7">
      <w:pPr>
        <w:pStyle w:val="1"/>
        <w:spacing w:after="160"/>
        <w:ind w:left="5103" w:firstLine="0"/>
        <w:jc w:val="center"/>
        <w:rPr>
          <w:rFonts w:ascii="Sylfaen" w:hAnsi="Sylfaen"/>
          <w:sz w:val="24"/>
          <w:szCs w:val="24"/>
        </w:rPr>
      </w:pPr>
      <w:r w:rsidRPr="00A637A1">
        <w:rPr>
          <w:rFonts w:ascii="Sylfaen" w:hAnsi="Sylfaen"/>
          <w:sz w:val="24"/>
          <w:szCs w:val="24"/>
        </w:rPr>
        <w:t>Եվրասիական տնտեսական հանձնաժողովի կոլեգիայի</w:t>
      </w:r>
      <w:r w:rsidR="001D0BF7">
        <w:rPr>
          <w:rFonts w:ascii="Sylfaen" w:hAnsi="Sylfaen"/>
          <w:sz w:val="24"/>
          <w:szCs w:val="24"/>
        </w:rPr>
        <w:br/>
      </w:r>
      <w:r w:rsidRPr="00A637A1">
        <w:rPr>
          <w:rFonts w:ascii="Sylfaen" w:hAnsi="Sylfaen"/>
          <w:sz w:val="24"/>
          <w:szCs w:val="24"/>
        </w:rPr>
        <w:t xml:space="preserve">2020 թվականի հունվարի 14-ի </w:t>
      </w:r>
      <w:r w:rsidR="001D0BF7">
        <w:rPr>
          <w:rFonts w:ascii="Sylfaen" w:hAnsi="Sylfaen"/>
          <w:sz w:val="24"/>
          <w:szCs w:val="24"/>
        </w:rPr>
        <w:br/>
      </w:r>
      <w:r w:rsidRPr="00A637A1">
        <w:rPr>
          <w:rFonts w:ascii="Sylfaen" w:hAnsi="Sylfaen"/>
          <w:sz w:val="24"/>
          <w:szCs w:val="24"/>
        </w:rPr>
        <w:t>թիվ 10 որոշմամբ</w:t>
      </w:r>
    </w:p>
    <w:p w14:paraId="18FA6CE2" w14:textId="77777777" w:rsidR="001F413D" w:rsidRPr="00A637A1" w:rsidRDefault="001F413D" w:rsidP="00A637A1">
      <w:pPr>
        <w:pStyle w:val="1"/>
        <w:spacing w:after="160"/>
        <w:ind w:left="5387" w:firstLine="0"/>
        <w:jc w:val="center"/>
        <w:rPr>
          <w:rFonts w:ascii="Sylfaen" w:hAnsi="Sylfaen"/>
          <w:sz w:val="24"/>
          <w:szCs w:val="24"/>
        </w:rPr>
      </w:pPr>
    </w:p>
    <w:p w14:paraId="5A2FEB9F" w14:textId="77777777" w:rsidR="001F413D" w:rsidRPr="00A637A1" w:rsidRDefault="001F413D" w:rsidP="001D0BF7">
      <w:pPr>
        <w:pStyle w:val="1"/>
        <w:spacing w:after="160"/>
        <w:ind w:left="567" w:right="559" w:firstLine="0"/>
        <w:jc w:val="center"/>
        <w:rPr>
          <w:rFonts w:ascii="Sylfaen" w:hAnsi="Sylfaen"/>
          <w:b/>
          <w:bCs/>
          <w:sz w:val="24"/>
          <w:szCs w:val="24"/>
        </w:rPr>
      </w:pPr>
      <w:r w:rsidRPr="00A637A1">
        <w:rPr>
          <w:rFonts w:ascii="Sylfaen" w:hAnsi="Sylfaen"/>
          <w:b/>
          <w:sz w:val="24"/>
          <w:szCs w:val="24"/>
        </w:rPr>
        <w:t>ԿԱՆՈՆՆԵՐ</w:t>
      </w:r>
    </w:p>
    <w:p w14:paraId="7B6F2493" w14:textId="77777777" w:rsidR="00EC5713" w:rsidRPr="00A637A1" w:rsidRDefault="001F413D" w:rsidP="001D0BF7">
      <w:pPr>
        <w:pStyle w:val="1"/>
        <w:spacing w:after="160"/>
        <w:ind w:left="567" w:right="559" w:firstLine="0"/>
        <w:jc w:val="center"/>
        <w:rPr>
          <w:rFonts w:ascii="Sylfaen" w:hAnsi="Sylfaen"/>
          <w:b/>
          <w:bCs/>
          <w:sz w:val="24"/>
          <w:szCs w:val="24"/>
        </w:rPr>
      </w:pPr>
      <w:r w:rsidRPr="00A637A1">
        <w:rPr>
          <w:rFonts w:ascii="Sylfaen" w:hAnsi="Sylfaen"/>
          <w:b/>
          <w:sz w:val="24"/>
          <w:szCs w:val="24"/>
        </w:rPr>
        <w:t xml:space="preserve">«Արտաքին </w:t>
      </w:r>
      <w:r w:rsidR="00A637A1">
        <w:rPr>
          <w:rFonts w:ascii="Sylfaen" w:hAnsi="Sylfaen"/>
          <w:b/>
          <w:sz w:val="24"/>
          <w:szCs w:val="24"/>
        </w:rPr>
        <w:t>եւ</w:t>
      </w:r>
      <w:r w:rsidRPr="00A637A1">
        <w:rPr>
          <w:rFonts w:ascii="Sylfaen" w:hAnsi="Sylfaen"/>
          <w:b/>
          <w:sz w:val="24"/>
          <w:szCs w:val="24"/>
        </w:rPr>
        <w:t xml:space="preserve"> փոխադարձ առ</w:t>
      </w:r>
      <w:r w:rsidR="00A637A1">
        <w:rPr>
          <w:rFonts w:ascii="Sylfaen" w:hAnsi="Sylfaen"/>
          <w:b/>
          <w:sz w:val="24"/>
          <w:szCs w:val="24"/>
        </w:rPr>
        <w:t>եւ</w:t>
      </w:r>
      <w:r w:rsidRPr="00A637A1">
        <w:rPr>
          <w:rFonts w:ascii="Sylfaen" w:hAnsi="Sylfaen"/>
          <w:b/>
          <w:sz w:val="24"/>
          <w:szCs w:val="24"/>
        </w:rPr>
        <w:t>տրի կարգավորման ժամանակ Եվրասիական տնտեսական միության անդամ պետությունների լիազորված մարմինների կողմից ձ</w:t>
      </w:r>
      <w:r w:rsidR="00A637A1">
        <w:rPr>
          <w:rFonts w:ascii="Sylfaen" w:hAnsi="Sylfaen"/>
          <w:b/>
          <w:sz w:val="24"/>
          <w:szCs w:val="24"/>
        </w:rPr>
        <w:t>եւ</w:t>
      </w:r>
      <w:r w:rsidRPr="00A637A1">
        <w:rPr>
          <w:rFonts w:ascii="Sylfaen" w:hAnsi="Sylfaen"/>
          <w:b/>
          <w:sz w:val="24"/>
          <w:szCs w:val="24"/>
        </w:rPr>
        <w:t xml:space="preserve">ակերպվող, այդ թվում՝ արգելքների </w:t>
      </w:r>
      <w:r w:rsidR="00A637A1">
        <w:rPr>
          <w:rFonts w:ascii="Sylfaen" w:hAnsi="Sylfaen"/>
          <w:b/>
          <w:sz w:val="24"/>
          <w:szCs w:val="24"/>
        </w:rPr>
        <w:t>եւ</w:t>
      </w:r>
      <w:r w:rsidRPr="00A637A1">
        <w:rPr>
          <w:rFonts w:ascii="Sylfaen" w:hAnsi="Sylfaen"/>
          <w:b/>
          <w:sz w:val="24"/>
          <w:szCs w:val="24"/>
        </w:rPr>
        <w:t xml:space="preserve"> սահմանափակումների պահպանումը հաստատելու նպատակով մաքսային գործառնությունների իրականացման ժամանակ ներկայացվող փաստաթղթերի տվյալների բազաների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w:t>
      </w:r>
    </w:p>
    <w:p w14:paraId="71DB183B" w14:textId="77777777" w:rsidR="001F413D" w:rsidRPr="00A637A1" w:rsidRDefault="001F413D" w:rsidP="00A637A1">
      <w:pPr>
        <w:pStyle w:val="1"/>
        <w:spacing w:after="160"/>
        <w:ind w:firstLine="0"/>
        <w:jc w:val="center"/>
        <w:rPr>
          <w:rFonts w:ascii="Sylfaen" w:hAnsi="Sylfaen"/>
          <w:sz w:val="24"/>
          <w:szCs w:val="24"/>
        </w:rPr>
      </w:pPr>
    </w:p>
    <w:p w14:paraId="7D3D80F2" w14:textId="77777777" w:rsidR="00EC5713" w:rsidRPr="00A637A1" w:rsidRDefault="001F413D" w:rsidP="00A637A1">
      <w:pPr>
        <w:pStyle w:val="1"/>
        <w:spacing w:after="160"/>
        <w:ind w:firstLine="0"/>
        <w:jc w:val="center"/>
        <w:rPr>
          <w:rFonts w:ascii="Sylfaen" w:hAnsi="Sylfaen"/>
          <w:sz w:val="24"/>
          <w:szCs w:val="24"/>
        </w:rPr>
      </w:pPr>
      <w:r w:rsidRPr="00A637A1">
        <w:rPr>
          <w:rFonts w:ascii="Sylfaen" w:hAnsi="Sylfaen"/>
          <w:sz w:val="24"/>
          <w:szCs w:val="24"/>
        </w:rPr>
        <w:t>I. Ընդհանուր դրույթներ</w:t>
      </w:r>
    </w:p>
    <w:p w14:paraId="3B88CB4F" w14:textId="77777777" w:rsidR="00EC5713" w:rsidRPr="00A637A1" w:rsidRDefault="001F413D" w:rsidP="001D0BF7">
      <w:pPr>
        <w:pStyle w:val="1"/>
        <w:tabs>
          <w:tab w:val="left" w:pos="1134"/>
        </w:tabs>
        <w:spacing w:after="160"/>
        <w:ind w:firstLine="567"/>
        <w:jc w:val="both"/>
        <w:rPr>
          <w:rFonts w:ascii="Sylfaen" w:hAnsi="Sylfaen"/>
          <w:sz w:val="24"/>
          <w:szCs w:val="24"/>
        </w:rPr>
      </w:pPr>
      <w:bookmarkStart w:id="0" w:name="bookmark2"/>
      <w:bookmarkEnd w:id="0"/>
      <w:r w:rsidRPr="00A637A1">
        <w:rPr>
          <w:rFonts w:ascii="Sylfaen" w:hAnsi="Sylfaen"/>
          <w:sz w:val="24"/>
          <w:szCs w:val="24"/>
        </w:rPr>
        <w:t>1.</w:t>
      </w:r>
      <w:r w:rsidR="001D0BF7">
        <w:rPr>
          <w:rFonts w:ascii="Sylfaen" w:hAnsi="Sylfaen"/>
          <w:sz w:val="24"/>
          <w:szCs w:val="24"/>
        </w:rPr>
        <w:tab/>
      </w:r>
      <w:r w:rsidRPr="00A637A1">
        <w:rPr>
          <w:rFonts w:ascii="Sylfaen" w:hAnsi="Sylfaen"/>
          <w:sz w:val="24"/>
          <w:szCs w:val="24"/>
        </w:rPr>
        <w:t>Սույն կանոնները մշակվել են Եվրասիական տնտեսական միության (այսուհետ՝ Միություն) իրավունքի մաս կազմող հետ</w:t>
      </w:r>
      <w:r w:rsidR="00A637A1">
        <w:rPr>
          <w:rFonts w:ascii="Sylfaen" w:hAnsi="Sylfaen"/>
          <w:sz w:val="24"/>
          <w:szCs w:val="24"/>
        </w:rPr>
        <w:t>եւ</w:t>
      </w:r>
      <w:r w:rsidRPr="00A637A1">
        <w:rPr>
          <w:rFonts w:ascii="Sylfaen" w:hAnsi="Sylfaen"/>
          <w:sz w:val="24"/>
          <w:szCs w:val="24"/>
        </w:rPr>
        <w:t>յալ ակտերին համապատասխան՝</w:t>
      </w:r>
    </w:p>
    <w:p w14:paraId="09EC783C"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t>«Եվրասիական տնտեսական միության մասին» 2014 թվականի մայիսի 29-ի պայմանագիր.</w:t>
      </w:r>
    </w:p>
    <w:p w14:paraId="4FCD43CD"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A637A1">
        <w:rPr>
          <w:rFonts w:ascii="Sylfaen" w:hAnsi="Sylfaen"/>
          <w:sz w:val="24"/>
          <w:szCs w:val="24"/>
        </w:rPr>
        <w:t>եւ</w:t>
      </w:r>
      <w:r w:rsidRPr="00A637A1">
        <w:rPr>
          <w:rFonts w:ascii="Sylfaen" w:hAnsi="Sylfaen"/>
          <w:sz w:val="24"/>
          <w:szCs w:val="24"/>
        </w:rPr>
        <w:t xml:space="preserve"> փոխադարձ առ</w:t>
      </w:r>
      <w:r w:rsidR="00A637A1">
        <w:rPr>
          <w:rFonts w:ascii="Sylfaen" w:hAnsi="Sylfaen"/>
          <w:sz w:val="24"/>
          <w:szCs w:val="24"/>
        </w:rPr>
        <w:t>եւ</w:t>
      </w:r>
      <w:r w:rsidRPr="00A637A1">
        <w:rPr>
          <w:rFonts w:ascii="Sylfaen" w:hAnsi="Sylfaen"/>
          <w:sz w:val="24"/>
          <w:szCs w:val="24"/>
        </w:rPr>
        <w:t xml:space="preserve">տրի ինտեգրված տեղեկատվական համակարգի միջոցներով իրագործելիս </w:t>
      </w:r>
      <w:r w:rsidRPr="00A637A1">
        <w:rPr>
          <w:rFonts w:ascii="Sylfaen" w:hAnsi="Sylfaen"/>
          <w:sz w:val="24"/>
          <w:szCs w:val="24"/>
        </w:rPr>
        <w:lastRenderedPageBreak/>
        <w:t>տեղեկատվական փոխգործակցությունը կանոնակարգող տեխնոլոգիական փաստաթղթերի մասին» թիվ 200 որոշում.</w:t>
      </w:r>
    </w:p>
    <w:p w14:paraId="10AEFD8C"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t xml:space="preserve">Եվրասիական տնտեսական հանձնաժողովի կոլեգիայի 2015 թվականի հունվարի 27-ի «Արտաքին </w:t>
      </w:r>
      <w:r w:rsidR="00A637A1">
        <w:rPr>
          <w:rFonts w:ascii="Sylfaen" w:hAnsi="Sylfaen"/>
          <w:sz w:val="24"/>
          <w:szCs w:val="24"/>
        </w:rPr>
        <w:t>եւ</w:t>
      </w:r>
      <w:r w:rsidRPr="00A637A1">
        <w:rPr>
          <w:rFonts w:ascii="Sylfaen" w:hAnsi="Sylfaen"/>
          <w:sz w:val="24"/>
          <w:szCs w:val="24"/>
        </w:rPr>
        <w:t xml:space="preserve"> փոխադարձ առ</w:t>
      </w:r>
      <w:r w:rsidR="00A637A1">
        <w:rPr>
          <w:rFonts w:ascii="Sylfaen" w:hAnsi="Sylfaen"/>
          <w:sz w:val="24"/>
          <w:szCs w:val="24"/>
        </w:rPr>
        <w:t>եւ</w:t>
      </w:r>
      <w:r w:rsidRPr="00A637A1">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14:paraId="244190D2"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A637A1">
        <w:rPr>
          <w:rFonts w:ascii="Sylfaen" w:hAnsi="Sylfaen"/>
          <w:sz w:val="24"/>
          <w:szCs w:val="24"/>
        </w:rPr>
        <w:t>եւ</w:t>
      </w:r>
      <w:r w:rsidRPr="00A637A1">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025D7B2B"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A637A1">
        <w:rPr>
          <w:rFonts w:ascii="Sylfaen" w:hAnsi="Sylfaen"/>
          <w:sz w:val="24"/>
          <w:szCs w:val="24"/>
        </w:rPr>
        <w:t>եւ</w:t>
      </w:r>
      <w:r w:rsidRPr="00A637A1">
        <w:rPr>
          <w:rFonts w:ascii="Sylfaen" w:hAnsi="Sylfaen"/>
          <w:sz w:val="24"/>
          <w:szCs w:val="24"/>
        </w:rPr>
        <w:t xml:space="preserve"> նկարագրության մեթոդիկայի մասին» թիվ 63 որոշում.</w:t>
      </w:r>
    </w:p>
    <w:p w14:paraId="574AE0E9"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A637A1">
        <w:rPr>
          <w:rFonts w:ascii="Sylfaen" w:hAnsi="Sylfaen"/>
          <w:sz w:val="24"/>
          <w:szCs w:val="24"/>
        </w:rPr>
        <w:t>եւ</w:t>
      </w:r>
      <w:r w:rsidRPr="00A637A1">
        <w:rPr>
          <w:rFonts w:ascii="Sylfaen" w:hAnsi="Sylfaen"/>
          <w:sz w:val="24"/>
          <w:szCs w:val="24"/>
        </w:rPr>
        <w:t xml:space="preserve"> </w:t>
      </w:r>
      <w:r w:rsidR="00A637A1">
        <w:rPr>
          <w:rFonts w:ascii="Sylfaen" w:hAnsi="Sylfaen"/>
          <w:sz w:val="24"/>
          <w:szCs w:val="24"/>
        </w:rPr>
        <w:t>եւ</w:t>
      </w:r>
      <w:r w:rsidRPr="00A637A1">
        <w:rPr>
          <w:rFonts w:ascii="Sylfaen" w:hAnsi="Sylfaen"/>
          <w:sz w:val="24"/>
          <w:szCs w:val="24"/>
        </w:rPr>
        <w:t xml:space="preserve"> Եվրասիական տնտեսական հանձնաժողովի հետ անդրսահմանային փոխգործակցության ժամանակ էլեկտրոնային փաստաթղթերի փոխանակման մասին» հիմնադրույթը հաստատելու մասին» թիվ 125 որոշում.</w:t>
      </w:r>
    </w:p>
    <w:p w14:paraId="6EA31EA4"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t>Եվրասիական տնտեսական հանձնաժողովի կոլեգիայի 2016 թվականի դեկտեմբերի 19-ի «Եվրասիական տնտեսական միության շրջանակներում ընդհանուր գործընթացների իրագործման կարգը հաստատելու մասին» թիվ 169 որոշում.</w:t>
      </w:r>
    </w:p>
    <w:p w14:paraId="02DB5BD0"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t xml:space="preserve">Եվրասիական տնտեսական հանձնաժողովի կոլեգիայի 2018 թվականի օգոստոսի 21-ի «Արտաքին </w:t>
      </w:r>
      <w:r w:rsidR="00A637A1">
        <w:rPr>
          <w:rFonts w:ascii="Sylfaen" w:hAnsi="Sylfaen"/>
          <w:sz w:val="24"/>
          <w:szCs w:val="24"/>
        </w:rPr>
        <w:t>եւ</w:t>
      </w:r>
      <w:r w:rsidRPr="00A637A1">
        <w:rPr>
          <w:rFonts w:ascii="Sylfaen" w:hAnsi="Sylfaen"/>
          <w:sz w:val="24"/>
          <w:szCs w:val="24"/>
        </w:rPr>
        <w:t xml:space="preserve"> փոխադարձ առ</w:t>
      </w:r>
      <w:r w:rsidR="00A637A1">
        <w:rPr>
          <w:rFonts w:ascii="Sylfaen" w:hAnsi="Sylfaen"/>
          <w:sz w:val="24"/>
          <w:szCs w:val="24"/>
        </w:rPr>
        <w:t>եւ</w:t>
      </w:r>
      <w:r w:rsidRPr="00A637A1">
        <w:rPr>
          <w:rFonts w:ascii="Sylfaen" w:hAnsi="Sylfaen"/>
          <w:sz w:val="24"/>
          <w:szCs w:val="24"/>
        </w:rPr>
        <w:t xml:space="preserve">տրի կարգավորման ժամանակ </w:t>
      </w:r>
      <w:r w:rsidRPr="00A637A1">
        <w:rPr>
          <w:rFonts w:ascii="Sylfaen" w:hAnsi="Sylfaen"/>
          <w:sz w:val="24"/>
          <w:szCs w:val="24"/>
        </w:rPr>
        <w:lastRenderedPageBreak/>
        <w:t>Եվրասիական տնտեսական միության անդամ պետությունների լիազորված մարմինների կողմից ձ</w:t>
      </w:r>
      <w:r w:rsidR="00A637A1">
        <w:rPr>
          <w:rFonts w:ascii="Sylfaen" w:hAnsi="Sylfaen"/>
          <w:sz w:val="24"/>
          <w:szCs w:val="24"/>
        </w:rPr>
        <w:t>եւ</w:t>
      </w:r>
      <w:r w:rsidRPr="00A637A1">
        <w:rPr>
          <w:rFonts w:ascii="Sylfaen" w:hAnsi="Sylfaen"/>
          <w:sz w:val="24"/>
          <w:szCs w:val="24"/>
        </w:rPr>
        <w:t xml:space="preserve">ակերպվող, այդ թվում՝ արգելքների </w:t>
      </w:r>
      <w:r w:rsidR="00A637A1">
        <w:rPr>
          <w:rFonts w:ascii="Sylfaen" w:hAnsi="Sylfaen"/>
          <w:sz w:val="24"/>
          <w:szCs w:val="24"/>
        </w:rPr>
        <w:t>եւ</w:t>
      </w:r>
      <w:r w:rsidRPr="00A637A1">
        <w:rPr>
          <w:rFonts w:ascii="Sylfaen" w:hAnsi="Sylfaen"/>
          <w:sz w:val="24"/>
          <w:szCs w:val="24"/>
        </w:rPr>
        <w:t xml:space="preserve"> սահմանափակումների պահպանումը հաստատելու նպատակով մաքսային գործառնությունների իրականացման ժամանակ ներկայացվող փաստաթղթերի տվյալների բազաների օգտագործում» ընդհանուր գործընթացի իրագործման կանոնները հաստատելու մասին» թիվ 136 որոշում։</w:t>
      </w:r>
    </w:p>
    <w:p w14:paraId="345DF322" w14:textId="77777777" w:rsidR="001F413D" w:rsidRPr="00A637A1" w:rsidRDefault="001F413D" w:rsidP="00A637A1">
      <w:pPr>
        <w:pStyle w:val="1"/>
        <w:spacing w:after="160"/>
        <w:ind w:firstLine="567"/>
        <w:jc w:val="both"/>
        <w:rPr>
          <w:rFonts w:ascii="Sylfaen" w:hAnsi="Sylfaen"/>
          <w:sz w:val="24"/>
          <w:szCs w:val="24"/>
        </w:rPr>
      </w:pPr>
    </w:p>
    <w:p w14:paraId="13453E84" w14:textId="77777777" w:rsidR="00EC5713" w:rsidRPr="00A637A1" w:rsidRDefault="001F413D" w:rsidP="00A637A1">
      <w:pPr>
        <w:pStyle w:val="1"/>
        <w:spacing w:after="160"/>
        <w:ind w:firstLine="0"/>
        <w:jc w:val="center"/>
        <w:rPr>
          <w:rFonts w:ascii="Sylfaen" w:hAnsi="Sylfaen"/>
          <w:sz w:val="24"/>
          <w:szCs w:val="24"/>
        </w:rPr>
      </w:pPr>
      <w:bookmarkStart w:id="1" w:name="bookmark3"/>
      <w:bookmarkEnd w:id="1"/>
      <w:r w:rsidRPr="00A637A1">
        <w:rPr>
          <w:rFonts w:ascii="Sylfaen" w:hAnsi="Sylfaen"/>
          <w:sz w:val="24"/>
          <w:szCs w:val="24"/>
          <w:shd w:val="clear" w:color="auto" w:fill="FFFFFF"/>
        </w:rPr>
        <w:t xml:space="preserve">II. </w:t>
      </w:r>
      <w:r w:rsidRPr="00A637A1">
        <w:rPr>
          <w:rFonts w:ascii="Sylfaen" w:hAnsi="Sylfaen"/>
          <w:sz w:val="24"/>
          <w:szCs w:val="24"/>
        </w:rPr>
        <w:t>Կիրառության ոլորտը</w:t>
      </w:r>
    </w:p>
    <w:p w14:paraId="627C0C4B" w14:textId="77777777" w:rsidR="00EC5713" w:rsidRPr="00A637A1" w:rsidRDefault="001F413D" w:rsidP="001D0BF7">
      <w:pPr>
        <w:pStyle w:val="1"/>
        <w:tabs>
          <w:tab w:val="left" w:pos="1134"/>
        </w:tabs>
        <w:spacing w:after="160"/>
        <w:ind w:firstLine="567"/>
        <w:jc w:val="both"/>
        <w:rPr>
          <w:rFonts w:ascii="Sylfaen" w:hAnsi="Sylfaen"/>
          <w:sz w:val="24"/>
          <w:szCs w:val="24"/>
        </w:rPr>
      </w:pPr>
      <w:bookmarkStart w:id="2" w:name="bookmark4"/>
      <w:bookmarkEnd w:id="2"/>
      <w:r w:rsidRPr="00A637A1">
        <w:rPr>
          <w:rFonts w:ascii="Sylfaen" w:hAnsi="Sylfaen"/>
          <w:sz w:val="24"/>
          <w:szCs w:val="24"/>
        </w:rPr>
        <w:t>2.</w:t>
      </w:r>
      <w:r w:rsidR="001D0BF7">
        <w:rPr>
          <w:rFonts w:ascii="Sylfaen" w:hAnsi="Sylfaen"/>
          <w:sz w:val="24"/>
          <w:szCs w:val="24"/>
        </w:rPr>
        <w:tab/>
      </w:r>
      <w:r w:rsidRPr="00A637A1">
        <w:rPr>
          <w:rFonts w:ascii="Sylfaen" w:hAnsi="Sylfaen"/>
          <w:sz w:val="24"/>
          <w:szCs w:val="24"/>
        </w:rPr>
        <w:t xml:space="preserve">Սույն կանոնները մշակվել են «Արտաքին </w:t>
      </w:r>
      <w:r w:rsidR="00A637A1">
        <w:rPr>
          <w:rFonts w:ascii="Sylfaen" w:hAnsi="Sylfaen"/>
          <w:sz w:val="24"/>
          <w:szCs w:val="24"/>
        </w:rPr>
        <w:t>եւ</w:t>
      </w:r>
      <w:r w:rsidRPr="00A637A1">
        <w:rPr>
          <w:rFonts w:ascii="Sylfaen" w:hAnsi="Sylfaen"/>
          <w:sz w:val="24"/>
          <w:szCs w:val="24"/>
        </w:rPr>
        <w:t xml:space="preserve"> փոխադարձ առ</w:t>
      </w:r>
      <w:r w:rsidR="00A637A1">
        <w:rPr>
          <w:rFonts w:ascii="Sylfaen" w:hAnsi="Sylfaen"/>
          <w:sz w:val="24"/>
          <w:szCs w:val="24"/>
        </w:rPr>
        <w:t>եւ</w:t>
      </w:r>
      <w:r w:rsidRPr="00A637A1">
        <w:rPr>
          <w:rFonts w:ascii="Sylfaen" w:hAnsi="Sylfaen"/>
          <w:sz w:val="24"/>
          <w:szCs w:val="24"/>
        </w:rPr>
        <w:t>տրի կարգավորման ժամանակ Եվրասիական տնտեսական միության անդամ պետությունների լիազորված մարմինների կողմից ձ</w:t>
      </w:r>
      <w:r w:rsidR="00A637A1">
        <w:rPr>
          <w:rFonts w:ascii="Sylfaen" w:hAnsi="Sylfaen"/>
          <w:sz w:val="24"/>
          <w:szCs w:val="24"/>
        </w:rPr>
        <w:t>եւ</w:t>
      </w:r>
      <w:r w:rsidRPr="00A637A1">
        <w:rPr>
          <w:rFonts w:ascii="Sylfaen" w:hAnsi="Sylfaen"/>
          <w:sz w:val="24"/>
          <w:szCs w:val="24"/>
        </w:rPr>
        <w:t xml:space="preserve">ակերպվող, այդ թվում՝ արգելքների </w:t>
      </w:r>
      <w:r w:rsidR="00A637A1">
        <w:rPr>
          <w:rFonts w:ascii="Sylfaen" w:hAnsi="Sylfaen"/>
          <w:sz w:val="24"/>
          <w:szCs w:val="24"/>
        </w:rPr>
        <w:t>եւ</w:t>
      </w:r>
      <w:r w:rsidRPr="00A637A1">
        <w:rPr>
          <w:rFonts w:ascii="Sylfaen" w:hAnsi="Sylfaen"/>
          <w:sz w:val="24"/>
          <w:szCs w:val="24"/>
        </w:rPr>
        <w:t xml:space="preserve"> սահմանափակումների պահպանումը հաստատելու նպատակով մաքսային գործառնությունների իրականացման ժամանակ ներկայացվող փաստաթղթերի տվյալների բազաների օգտագործում» ընդհանուր գործընթացի (այսուհետ՝ ընդհանուր գործընթաց) մասնակիցների միջ</w:t>
      </w:r>
      <w:r w:rsidR="00A637A1">
        <w:rPr>
          <w:rFonts w:ascii="Sylfaen" w:hAnsi="Sylfaen"/>
          <w:sz w:val="24"/>
          <w:szCs w:val="24"/>
        </w:rPr>
        <w:t>եւ</w:t>
      </w:r>
      <w:r w:rsidRPr="00A637A1">
        <w:rPr>
          <w:rFonts w:ascii="Sylfaen" w:hAnsi="Sylfaen"/>
          <w:sz w:val="24"/>
          <w:szCs w:val="24"/>
        </w:rPr>
        <w:t xml:space="preserve"> տեղեկատվական փոխգործակցության կարգը </w:t>
      </w:r>
      <w:r w:rsidR="00A637A1">
        <w:rPr>
          <w:rFonts w:ascii="Sylfaen" w:hAnsi="Sylfaen"/>
          <w:sz w:val="24"/>
          <w:szCs w:val="24"/>
        </w:rPr>
        <w:t>եւ</w:t>
      </w:r>
      <w:r w:rsidRPr="00A637A1">
        <w:rPr>
          <w:rFonts w:ascii="Sylfaen" w:hAnsi="Sylfaen"/>
          <w:sz w:val="24"/>
          <w:szCs w:val="24"/>
        </w:rPr>
        <w:t xml:space="preserve"> պայմանները՝ ներառյալ այդ ընդհանուր գործընթացի շրջանակներում կատարվող ընթացակարգերի նկարագրությունը սահմանելու նպատակով։</w:t>
      </w:r>
    </w:p>
    <w:p w14:paraId="4BF077E1" w14:textId="77777777" w:rsidR="00EC5713" w:rsidRPr="00A637A1" w:rsidRDefault="001F413D" w:rsidP="001D0BF7">
      <w:pPr>
        <w:pStyle w:val="1"/>
        <w:tabs>
          <w:tab w:val="left" w:pos="1134"/>
        </w:tabs>
        <w:spacing w:after="160"/>
        <w:ind w:firstLine="567"/>
        <w:jc w:val="both"/>
        <w:rPr>
          <w:rFonts w:ascii="Sylfaen" w:hAnsi="Sylfaen"/>
          <w:sz w:val="24"/>
          <w:szCs w:val="24"/>
        </w:rPr>
      </w:pPr>
      <w:bookmarkStart w:id="3" w:name="bookmark5"/>
      <w:bookmarkEnd w:id="3"/>
      <w:r w:rsidRPr="00A637A1">
        <w:rPr>
          <w:rFonts w:ascii="Sylfaen" w:hAnsi="Sylfaen"/>
          <w:sz w:val="24"/>
          <w:szCs w:val="24"/>
        </w:rPr>
        <w:t>3.</w:t>
      </w:r>
      <w:r w:rsidR="001D0BF7">
        <w:rPr>
          <w:rFonts w:ascii="Sylfaen" w:hAnsi="Sylfaen"/>
          <w:sz w:val="24"/>
          <w:szCs w:val="24"/>
        </w:rPr>
        <w:tab/>
      </w:r>
      <w:r w:rsidRPr="00A637A1">
        <w:rPr>
          <w:rFonts w:ascii="Sylfaen" w:hAnsi="Sylfaen"/>
          <w:sz w:val="24"/>
          <w:szCs w:val="24"/>
        </w:rPr>
        <w:t xml:space="preserve">Սույն կանոնները կիրառվում են ընդհանուր գործընթացի մասնակիցների կողմից ընդհանուր գործընթացի շրջանակներում ընթացակարգերի </w:t>
      </w:r>
      <w:r w:rsidR="00A637A1">
        <w:rPr>
          <w:rFonts w:ascii="Sylfaen" w:hAnsi="Sylfaen"/>
          <w:sz w:val="24"/>
          <w:szCs w:val="24"/>
        </w:rPr>
        <w:t>եւ</w:t>
      </w:r>
      <w:r w:rsidRPr="00A637A1">
        <w:rPr>
          <w:rFonts w:ascii="Sylfaen" w:hAnsi="Sylfaen"/>
          <w:sz w:val="24"/>
          <w:szCs w:val="24"/>
        </w:rPr>
        <w:t xml:space="preserve"> գործառնությունների կատարման կարգը վերահսկելիս, ինչպես նա</w:t>
      </w:r>
      <w:r w:rsidR="00A637A1">
        <w:rPr>
          <w:rFonts w:ascii="Sylfaen" w:hAnsi="Sylfaen"/>
          <w:sz w:val="24"/>
          <w:szCs w:val="24"/>
        </w:rPr>
        <w:t>եւ</w:t>
      </w:r>
      <w:r w:rsidRPr="00A637A1">
        <w:rPr>
          <w:rFonts w:ascii="Sylfaen" w:hAnsi="Sylfaen"/>
          <w:sz w:val="24"/>
          <w:szCs w:val="24"/>
        </w:rPr>
        <w:t xml:space="preserve"> ընդհանուր գործընթացի իրագործումն ապահովող տեղեկատվական համակարգերի բաղադրիչները նախագծելիս, մշակելիս </w:t>
      </w:r>
      <w:r w:rsidR="00A637A1">
        <w:rPr>
          <w:rFonts w:ascii="Sylfaen" w:hAnsi="Sylfaen"/>
          <w:sz w:val="24"/>
          <w:szCs w:val="24"/>
        </w:rPr>
        <w:t>եւ</w:t>
      </w:r>
      <w:r w:rsidRPr="00A637A1">
        <w:rPr>
          <w:rFonts w:ascii="Sylfaen" w:hAnsi="Sylfaen"/>
          <w:sz w:val="24"/>
          <w:szCs w:val="24"/>
        </w:rPr>
        <w:t xml:space="preserve"> լրամշակելիս։</w:t>
      </w:r>
    </w:p>
    <w:p w14:paraId="6333DC63" w14:textId="77777777" w:rsidR="001F413D" w:rsidRPr="00A637A1" w:rsidRDefault="001F413D" w:rsidP="00A637A1">
      <w:pPr>
        <w:pStyle w:val="1"/>
        <w:spacing w:after="160"/>
        <w:ind w:firstLine="740"/>
        <w:jc w:val="both"/>
        <w:rPr>
          <w:rFonts w:ascii="Sylfaen" w:hAnsi="Sylfaen"/>
          <w:sz w:val="24"/>
          <w:szCs w:val="24"/>
        </w:rPr>
      </w:pPr>
    </w:p>
    <w:p w14:paraId="579AA026" w14:textId="77777777" w:rsidR="00EC5713" w:rsidRPr="00A637A1" w:rsidRDefault="001F413D" w:rsidP="00A637A1">
      <w:pPr>
        <w:pStyle w:val="1"/>
        <w:spacing w:after="160"/>
        <w:ind w:firstLine="0"/>
        <w:jc w:val="center"/>
        <w:rPr>
          <w:rFonts w:ascii="Sylfaen" w:hAnsi="Sylfaen"/>
          <w:sz w:val="24"/>
          <w:szCs w:val="24"/>
        </w:rPr>
      </w:pPr>
      <w:bookmarkStart w:id="4" w:name="bookmark6"/>
      <w:bookmarkEnd w:id="4"/>
      <w:r w:rsidRPr="00A637A1">
        <w:rPr>
          <w:rFonts w:ascii="Sylfaen" w:hAnsi="Sylfaen"/>
          <w:sz w:val="24"/>
          <w:szCs w:val="24"/>
          <w:shd w:val="clear" w:color="auto" w:fill="FFFFFF"/>
        </w:rPr>
        <w:t xml:space="preserve">III. </w:t>
      </w:r>
      <w:r w:rsidRPr="00A637A1">
        <w:rPr>
          <w:rFonts w:ascii="Sylfaen" w:hAnsi="Sylfaen"/>
          <w:sz w:val="24"/>
          <w:szCs w:val="24"/>
        </w:rPr>
        <w:t>Հիմնական հասկացությունները</w:t>
      </w:r>
    </w:p>
    <w:p w14:paraId="61FEB801" w14:textId="77777777" w:rsidR="00EC5713" w:rsidRPr="00A637A1" w:rsidRDefault="001F413D" w:rsidP="001D0BF7">
      <w:pPr>
        <w:pStyle w:val="1"/>
        <w:tabs>
          <w:tab w:val="left" w:pos="1134"/>
        </w:tabs>
        <w:spacing w:after="160"/>
        <w:ind w:firstLine="567"/>
        <w:jc w:val="both"/>
        <w:rPr>
          <w:rFonts w:ascii="Sylfaen" w:hAnsi="Sylfaen"/>
          <w:sz w:val="24"/>
          <w:szCs w:val="24"/>
        </w:rPr>
      </w:pPr>
      <w:bookmarkStart w:id="5" w:name="bookmark7"/>
      <w:bookmarkEnd w:id="5"/>
      <w:r w:rsidRPr="00A637A1">
        <w:rPr>
          <w:rFonts w:ascii="Sylfaen" w:hAnsi="Sylfaen"/>
          <w:sz w:val="24"/>
          <w:szCs w:val="24"/>
        </w:rPr>
        <w:t>4.</w:t>
      </w:r>
      <w:r w:rsidR="001D0BF7">
        <w:rPr>
          <w:rFonts w:ascii="Sylfaen" w:hAnsi="Sylfaen"/>
          <w:sz w:val="24"/>
          <w:szCs w:val="24"/>
        </w:rPr>
        <w:tab/>
      </w:r>
      <w:r w:rsidRPr="00A637A1">
        <w:rPr>
          <w:rFonts w:ascii="Sylfaen" w:hAnsi="Sylfaen"/>
          <w:sz w:val="24"/>
          <w:szCs w:val="24"/>
        </w:rPr>
        <w:t>Սույն կանոնների նպատակներով օգտագործվում են հասկացություններ, որոնք ունեն հետ</w:t>
      </w:r>
      <w:r w:rsidR="00A637A1">
        <w:rPr>
          <w:rFonts w:ascii="Sylfaen" w:hAnsi="Sylfaen"/>
          <w:sz w:val="24"/>
          <w:szCs w:val="24"/>
        </w:rPr>
        <w:t>եւ</w:t>
      </w:r>
      <w:r w:rsidRPr="00A637A1">
        <w:rPr>
          <w:rFonts w:ascii="Sylfaen" w:hAnsi="Sylfaen"/>
          <w:sz w:val="24"/>
          <w:szCs w:val="24"/>
        </w:rPr>
        <w:t>յալ իմաստը՝</w:t>
      </w:r>
    </w:p>
    <w:p w14:paraId="03E5F547" w14:textId="77777777" w:rsidR="00EC5713" w:rsidRPr="00A637A1" w:rsidRDefault="001F413D" w:rsidP="00A637A1">
      <w:pPr>
        <w:pStyle w:val="1"/>
        <w:spacing w:after="160"/>
        <w:ind w:firstLine="567"/>
        <w:jc w:val="both"/>
        <w:rPr>
          <w:rFonts w:ascii="Sylfaen" w:hAnsi="Sylfaen"/>
          <w:sz w:val="24"/>
          <w:szCs w:val="24"/>
        </w:rPr>
      </w:pPr>
      <w:r w:rsidRPr="001D0BF7">
        <w:rPr>
          <w:rFonts w:ascii="Sylfaen" w:hAnsi="Sylfaen"/>
          <w:b/>
          <w:sz w:val="24"/>
          <w:szCs w:val="24"/>
        </w:rPr>
        <w:lastRenderedPageBreak/>
        <w:t>փաստաթուղթ՝</w:t>
      </w:r>
      <w:r w:rsidRPr="00A637A1">
        <w:rPr>
          <w:rFonts w:ascii="Sylfaen" w:hAnsi="Sylfaen"/>
          <w:sz w:val="24"/>
          <w:szCs w:val="24"/>
        </w:rPr>
        <w:t xml:space="preserve"> արտաքին </w:t>
      </w:r>
      <w:r w:rsidR="00A637A1">
        <w:rPr>
          <w:rFonts w:ascii="Sylfaen" w:hAnsi="Sylfaen"/>
          <w:sz w:val="24"/>
          <w:szCs w:val="24"/>
        </w:rPr>
        <w:t>եւ</w:t>
      </w:r>
      <w:r w:rsidRPr="00A637A1">
        <w:rPr>
          <w:rFonts w:ascii="Sylfaen" w:hAnsi="Sylfaen"/>
          <w:sz w:val="24"/>
          <w:szCs w:val="24"/>
        </w:rPr>
        <w:t xml:space="preserve"> փոխադարձ առ</w:t>
      </w:r>
      <w:r w:rsidR="00A637A1">
        <w:rPr>
          <w:rFonts w:ascii="Sylfaen" w:hAnsi="Sylfaen"/>
          <w:sz w:val="24"/>
          <w:szCs w:val="24"/>
        </w:rPr>
        <w:t>եւ</w:t>
      </w:r>
      <w:r w:rsidRPr="00A637A1">
        <w:rPr>
          <w:rFonts w:ascii="Sylfaen" w:hAnsi="Sylfaen"/>
          <w:sz w:val="24"/>
          <w:szCs w:val="24"/>
        </w:rPr>
        <w:t>տրի կարգավորման ժամանակ Միության անդամ պետության լիազորված մարմնի (կազմակերպության) կողմից ձ</w:t>
      </w:r>
      <w:r w:rsidR="00A637A1">
        <w:rPr>
          <w:rFonts w:ascii="Sylfaen" w:hAnsi="Sylfaen"/>
          <w:sz w:val="24"/>
          <w:szCs w:val="24"/>
        </w:rPr>
        <w:t>եւ</w:t>
      </w:r>
      <w:r w:rsidRPr="00A637A1">
        <w:rPr>
          <w:rFonts w:ascii="Sylfaen" w:hAnsi="Sylfaen"/>
          <w:sz w:val="24"/>
          <w:szCs w:val="24"/>
        </w:rPr>
        <w:t xml:space="preserve">ակերպվող, այդ թվում՝ արգելքների </w:t>
      </w:r>
      <w:r w:rsidR="00A637A1">
        <w:rPr>
          <w:rFonts w:ascii="Sylfaen" w:hAnsi="Sylfaen"/>
          <w:sz w:val="24"/>
          <w:szCs w:val="24"/>
        </w:rPr>
        <w:t>եւ</w:t>
      </w:r>
      <w:r w:rsidRPr="00A637A1">
        <w:rPr>
          <w:rFonts w:ascii="Sylfaen" w:hAnsi="Sylfaen"/>
          <w:sz w:val="24"/>
          <w:szCs w:val="24"/>
        </w:rPr>
        <w:t xml:space="preserve"> սահմանափակումների պահպանումը հաստատելու նպատակով մաքսային գործառնությունների իրականացման ժամանակ ներկայացվող փաստաթուղթ.</w:t>
      </w:r>
    </w:p>
    <w:p w14:paraId="27FF6263" w14:textId="77777777" w:rsidR="00EC5713" w:rsidRPr="00A637A1" w:rsidRDefault="001F413D" w:rsidP="00A637A1">
      <w:pPr>
        <w:pStyle w:val="1"/>
        <w:spacing w:after="160"/>
        <w:ind w:firstLine="567"/>
        <w:jc w:val="both"/>
        <w:rPr>
          <w:rFonts w:ascii="Sylfaen" w:hAnsi="Sylfaen"/>
          <w:sz w:val="24"/>
          <w:szCs w:val="24"/>
        </w:rPr>
      </w:pPr>
      <w:r w:rsidRPr="001D0BF7">
        <w:rPr>
          <w:rFonts w:ascii="Sylfaen" w:hAnsi="Sylfaen"/>
          <w:b/>
          <w:sz w:val="24"/>
          <w:szCs w:val="24"/>
        </w:rPr>
        <w:t>ազգային տեղեկատվական ռեսուրս՝</w:t>
      </w:r>
      <w:r w:rsidRPr="00A637A1">
        <w:rPr>
          <w:rFonts w:ascii="Sylfaen" w:hAnsi="Sylfaen"/>
          <w:sz w:val="24"/>
          <w:szCs w:val="24"/>
        </w:rPr>
        <w:t xml:space="preserve"> էլեկտրոնային փաստաթղթեր </w:t>
      </w:r>
      <w:r w:rsidR="00A637A1">
        <w:rPr>
          <w:rFonts w:ascii="Sylfaen" w:hAnsi="Sylfaen"/>
          <w:sz w:val="24"/>
          <w:szCs w:val="24"/>
        </w:rPr>
        <w:t>եւ</w:t>
      </w:r>
      <w:r w:rsidRPr="00A637A1">
        <w:rPr>
          <w:rFonts w:ascii="Sylfaen" w:hAnsi="Sylfaen"/>
          <w:sz w:val="24"/>
          <w:szCs w:val="24"/>
        </w:rPr>
        <w:t xml:space="preserve"> (կամ) փաստաթղթերի վերաբերյալ տեղեկություններ, </w:t>
      </w:r>
      <w:r w:rsidR="00A637A1">
        <w:rPr>
          <w:rFonts w:ascii="Sylfaen" w:hAnsi="Sylfaen"/>
          <w:sz w:val="24"/>
          <w:szCs w:val="24"/>
        </w:rPr>
        <w:t>եւ</w:t>
      </w:r>
      <w:r w:rsidRPr="00A637A1">
        <w:rPr>
          <w:rFonts w:ascii="Sylfaen" w:hAnsi="Sylfaen"/>
          <w:sz w:val="24"/>
          <w:szCs w:val="24"/>
        </w:rPr>
        <w:t xml:space="preserve"> (կամ) փաստաթղթերից տեղեկություններ պարունակող ու Միության ինտեգրված տեղեկատվական համակարգի ազգային հատվածում կամ Միության անդամ պետության լիազորված մարմնի տեղեկատվական համակարգի շրջանակներում տեղադրված տեղեկատվական ռեսուրս.</w:t>
      </w:r>
    </w:p>
    <w:p w14:paraId="0B6E2F48" w14:textId="77777777" w:rsidR="00EC5713" w:rsidRPr="00A637A1" w:rsidRDefault="001F413D" w:rsidP="00A637A1">
      <w:pPr>
        <w:pStyle w:val="1"/>
        <w:spacing w:after="160"/>
        <w:ind w:firstLine="567"/>
        <w:jc w:val="both"/>
        <w:rPr>
          <w:rFonts w:ascii="Sylfaen" w:hAnsi="Sylfaen"/>
          <w:sz w:val="24"/>
          <w:szCs w:val="24"/>
        </w:rPr>
      </w:pPr>
      <w:r w:rsidRPr="001D0BF7">
        <w:rPr>
          <w:rFonts w:ascii="Sylfaen" w:hAnsi="Sylfaen"/>
          <w:b/>
          <w:sz w:val="24"/>
          <w:szCs w:val="24"/>
        </w:rPr>
        <w:t>ընդհանուր տեղեկատվական ռեսուրս՝</w:t>
      </w:r>
      <w:r w:rsidRPr="00A637A1">
        <w:rPr>
          <w:rFonts w:ascii="Sylfaen" w:hAnsi="Sylfaen"/>
          <w:sz w:val="24"/>
          <w:szCs w:val="24"/>
        </w:rPr>
        <w:t xml:space="preserve"> Միության անդամ պետությունների </w:t>
      </w:r>
      <w:r w:rsidR="00A637A1">
        <w:rPr>
          <w:rFonts w:ascii="Sylfaen" w:hAnsi="Sylfaen"/>
          <w:sz w:val="24"/>
          <w:szCs w:val="24"/>
        </w:rPr>
        <w:t>եւ</w:t>
      </w:r>
      <w:r w:rsidRPr="00A637A1">
        <w:rPr>
          <w:rFonts w:ascii="Sylfaen" w:hAnsi="Sylfaen"/>
          <w:sz w:val="24"/>
          <w:szCs w:val="24"/>
        </w:rPr>
        <w:t xml:space="preserve"> Եվրասիական տնտեսական հանձնաժողովի տեղեկատվական փոխգործակցության հիման վրա ձ</w:t>
      </w:r>
      <w:r w:rsidR="00A637A1">
        <w:rPr>
          <w:rFonts w:ascii="Sylfaen" w:hAnsi="Sylfaen"/>
          <w:sz w:val="24"/>
          <w:szCs w:val="24"/>
        </w:rPr>
        <w:t>եւ</w:t>
      </w:r>
      <w:r w:rsidRPr="00A637A1">
        <w:rPr>
          <w:rFonts w:ascii="Sylfaen" w:hAnsi="Sylfaen"/>
          <w:sz w:val="24"/>
          <w:szCs w:val="24"/>
        </w:rPr>
        <w:t xml:space="preserve">ավորվող, էլեկտրոնային փաստաթղթեր </w:t>
      </w:r>
      <w:r w:rsidR="00A637A1">
        <w:rPr>
          <w:rFonts w:ascii="Sylfaen" w:hAnsi="Sylfaen"/>
          <w:sz w:val="24"/>
          <w:szCs w:val="24"/>
        </w:rPr>
        <w:t>եւ</w:t>
      </w:r>
      <w:r w:rsidRPr="00A637A1">
        <w:rPr>
          <w:rFonts w:ascii="Sylfaen" w:hAnsi="Sylfaen"/>
          <w:sz w:val="24"/>
          <w:szCs w:val="24"/>
        </w:rPr>
        <w:t xml:space="preserve"> (կամ) փաստաթղթերի վերաբերյալ տեղեկություններ, </w:t>
      </w:r>
      <w:r w:rsidR="00A637A1">
        <w:rPr>
          <w:rFonts w:ascii="Sylfaen" w:hAnsi="Sylfaen"/>
          <w:sz w:val="24"/>
          <w:szCs w:val="24"/>
        </w:rPr>
        <w:t>եւ</w:t>
      </w:r>
      <w:r w:rsidRPr="00A637A1">
        <w:rPr>
          <w:rFonts w:ascii="Sylfaen" w:hAnsi="Sylfaen"/>
          <w:sz w:val="24"/>
          <w:szCs w:val="24"/>
        </w:rPr>
        <w:t xml:space="preserve"> (կամ) փաստաթղթերից տեղեկություններ պարունակող ու Միության ինտեգրված տեղեկատվական համակարգի ինտեգրված հատվածում տեղադրված՝ Եվրասիական տնտեսական հանձնաժողովի տեղեկատվական ռեսուրս.</w:t>
      </w:r>
    </w:p>
    <w:p w14:paraId="1D18A34B" w14:textId="77777777" w:rsidR="00EC5713" w:rsidRPr="00A637A1" w:rsidRDefault="001F413D" w:rsidP="00A637A1">
      <w:pPr>
        <w:pStyle w:val="1"/>
        <w:spacing w:after="160"/>
        <w:ind w:firstLine="567"/>
        <w:jc w:val="both"/>
        <w:rPr>
          <w:rFonts w:ascii="Sylfaen" w:hAnsi="Sylfaen"/>
          <w:sz w:val="24"/>
          <w:szCs w:val="24"/>
        </w:rPr>
      </w:pPr>
      <w:r w:rsidRPr="001D0BF7">
        <w:rPr>
          <w:rFonts w:ascii="Sylfaen" w:hAnsi="Sylfaen"/>
          <w:b/>
          <w:sz w:val="24"/>
          <w:szCs w:val="24"/>
        </w:rPr>
        <w:t>տեղեկատվության աղբյուրների ընդհանուր ցանկ՝</w:t>
      </w:r>
      <w:r w:rsidRPr="00A637A1">
        <w:rPr>
          <w:rFonts w:ascii="Sylfaen" w:hAnsi="Sylfaen"/>
          <w:sz w:val="24"/>
          <w:szCs w:val="24"/>
        </w:rPr>
        <w:t xml:space="preserve"> ազգային տեղեկատվական ռեսուրսների </w:t>
      </w:r>
      <w:r w:rsidR="00A637A1">
        <w:rPr>
          <w:rFonts w:ascii="Sylfaen" w:hAnsi="Sylfaen"/>
          <w:sz w:val="24"/>
          <w:szCs w:val="24"/>
        </w:rPr>
        <w:t>եւ</w:t>
      </w:r>
      <w:r w:rsidRPr="00A637A1">
        <w:rPr>
          <w:rFonts w:ascii="Sylfaen" w:hAnsi="Sylfaen"/>
          <w:sz w:val="24"/>
          <w:szCs w:val="24"/>
        </w:rPr>
        <w:t xml:space="preserve"> ընդհանուր տեղեկատվական ռեսուրսների վերաբերյալ տեղեկատվություն պարունակող՝ Եվրասիական տնտեսական հանձնաժողովի տեղեկատվական ռեսուրս։</w:t>
      </w:r>
    </w:p>
    <w:p w14:paraId="553D2852"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t xml:space="preserve">Սույն կանոններում օգտագործվող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w:t>
      </w:r>
      <w:r w:rsidR="00A637A1">
        <w:rPr>
          <w:rFonts w:ascii="Sylfaen" w:hAnsi="Sylfaen"/>
          <w:sz w:val="24"/>
          <w:szCs w:val="24"/>
        </w:rPr>
        <w:t>եւ</w:t>
      </w:r>
      <w:r w:rsidRPr="00A637A1">
        <w:rPr>
          <w:rFonts w:ascii="Sylfaen" w:hAnsi="Sylfaen"/>
          <w:sz w:val="24"/>
          <w:szCs w:val="24"/>
        </w:rPr>
        <w:t xml:space="preserve"> «ընդհանուր գործընթացի մասնակից» հասկացությունները կիրառվում են Եվրասիական տնտեսական հանձնաժողովի կոլեգիայի 2015 թվականի հունիսի 9-ի թիվ 63 որոշմամբ հաստատված՝ Եվրասիական </w:t>
      </w:r>
      <w:r w:rsidRPr="00A637A1">
        <w:rPr>
          <w:rFonts w:ascii="Sylfaen" w:hAnsi="Sylfaen"/>
          <w:sz w:val="24"/>
          <w:szCs w:val="24"/>
        </w:rPr>
        <w:lastRenderedPageBreak/>
        <w:t xml:space="preserve">տնտեսական միության շրջանակներում ընդհանուր գործընթացների վերլուծության, օպտիմալացման, ներդաշնակեցման </w:t>
      </w:r>
      <w:r w:rsidR="00A637A1">
        <w:rPr>
          <w:rFonts w:ascii="Sylfaen" w:hAnsi="Sylfaen"/>
          <w:sz w:val="24"/>
          <w:szCs w:val="24"/>
        </w:rPr>
        <w:t>եւ</w:t>
      </w:r>
      <w:r w:rsidRPr="00A637A1">
        <w:rPr>
          <w:rFonts w:ascii="Sylfaen" w:hAnsi="Sylfaen"/>
          <w:sz w:val="24"/>
          <w:szCs w:val="24"/>
        </w:rPr>
        <w:t xml:space="preserve"> նկարագրման մեթոդիկայով սահմանված իմաստներով։</w:t>
      </w:r>
    </w:p>
    <w:p w14:paraId="2640B4D9" w14:textId="77777777" w:rsidR="001F413D" w:rsidRPr="00A637A1" w:rsidRDefault="001F413D" w:rsidP="00A637A1">
      <w:pPr>
        <w:pStyle w:val="1"/>
        <w:spacing w:after="160"/>
        <w:ind w:firstLine="567"/>
        <w:jc w:val="both"/>
        <w:rPr>
          <w:rFonts w:ascii="Sylfaen" w:hAnsi="Sylfaen"/>
          <w:sz w:val="24"/>
          <w:szCs w:val="24"/>
        </w:rPr>
      </w:pPr>
    </w:p>
    <w:p w14:paraId="1B66A141" w14:textId="77777777" w:rsidR="00EC5713" w:rsidRPr="00A637A1" w:rsidRDefault="001F413D" w:rsidP="00A637A1">
      <w:pPr>
        <w:pStyle w:val="1"/>
        <w:spacing w:after="160"/>
        <w:ind w:firstLine="0"/>
        <w:jc w:val="center"/>
        <w:rPr>
          <w:rFonts w:ascii="Sylfaen" w:hAnsi="Sylfaen"/>
          <w:sz w:val="24"/>
          <w:szCs w:val="24"/>
        </w:rPr>
      </w:pPr>
      <w:bookmarkStart w:id="6" w:name="bookmark8"/>
      <w:bookmarkEnd w:id="6"/>
      <w:r w:rsidRPr="00A637A1">
        <w:rPr>
          <w:rFonts w:ascii="Sylfaen" w:hAnsi="Sylfaen"/>
          <w:sz w:val="24"/>
          <w:szCs w:val="24"/>
          <w:shd w:val="clear" w:color="auto" w:fill="FFFFFF"/>
        </w:rPr>
        <w:t xml:space="preserve">IV. </w:t>
      </w:r>
      <w:r w:rsidRPr="00A637A1">
        <w:rPr>
          <w:rFonts w:ascii="Sylfaen" w:hAnsi="Sylfaen"/>
          <w:sz w:val="24"/>
          <w:szCs w:val="24"/>
        </w:rPr>
        <w:t xml:space="preserve">Ընդհանուր գործընթացի վերաբերյալ </w:t>
      </w:r>
      <w:r w:rsidR="001D0BF7">
        <w:rPr>
          <w:rFonts w:ascii="Sylfaen" w:hAnsi="Sylfaen"/>
          <w:sz w:val="24"/>
          <w:szCs w:val="24"/>
        </w:rPr>
        <w:br/>
      </w:r>
      <w:r w:rsidRPr="00A637A1">
        <w:rPr>
          <w:rFonts w:ascii="Sylfaen" w:hAnsi="Sylfaen"/>
          <w:sz w:val="24"/>
          <w:szCs w:val="24"/>
        </w:rPr>
        <w:t>հիմնական տեղեկությունները</w:t>
      </w:r>
    </w:p>
    <w:p w14:paraId="4B450BD6" w14:textId="77777777" w:rsidR="00EC5713" w:rsidRPr="00A637A1" w:rsidRDefault="001F413D" w:rsidP="001D0BF7">
      <w:pPr>
        <w:pStyle w:val="1"/>
        <w:tabs>
          <w:tab w:val="left" w:pos="1134"/>
        </w:tabs>
        <w:spacing w:after="160"/>
        <w:ind w:firstLine="567"/>
        <w:jc w:val="both"/>
        <w:rPr>
          <w:rFonts w:ascii="Sylfaen" w:hAnsi="Sylfaen"/>
          <w:sz w:val="24"/>
          <w:szCs w:val="24"/>
        </w:rPr>
      </w:pPr>
      <w:bookmarkStart w:id="7" w:name="bookmark9"/>
      <w:bookmarkEnd w:id="7"/>
      <w:r w:rsidRPr="00A637A1">
        <w:rPr>
          <w:rFonts w:ascii="Sylfaen" w:hAnsi="Sylfaen"/>
          <w:sz w:val="24"/>
          <w:szCs w:val="24"/>
        </w:rPr>
        <w:t>5.</w:t>
      </w:r>
      <w:r w:rsidR="001D0BF7">
        <w:rPr>
          <w:rFonts w:ascii="Sylfaen" w:hAnsi="Sylfaen"/>
          <w:sz w:val="24"/>
          <w:szCs w:val="24"/>
        </w:rPr>
        <w:tab/>
      </w:r>
      <w:r w:rsidRPr="00A637A1">
        <w:rPr>
          <w:rFonts w:ascii="Sylfaen" w:hAnsi="Sylfaen"/>
          <w:sz w:val="24"/>
          <w:szCs w:val="24"/>
        </w:rPr>
        <w:t xml:space="preserve">Ընդհանուր գործընթացի լրիվ անվանումը՝ «Արտաքին </w:t>
      </w:r>
      <w:r w:rsidR="00A637A1">
        <w:rPr>
          <w:rFonts w:ascii="Sylfaen" w:hAnsi="Sylfaen"/>
          <w:sz w:val="24"/>
          <w:szCs w:val="24"/>
        </w:rPr>
        <w:t>եւ</w:t>
      </w:r>
      <w:r w:rsidRPr="00A637A1">
        <w:rPr>
          <w:rFonts w:ascii="Sylfaen" w:hAnsi="Sylfaen"/>
          <w:sz w:val="24"/>
          <w:szCs w:val="24"/>
        </w:rPr>
        <w:t xml:space="preserve"> փոխադարձ առ</w:t>
      </w:r>
      <w:r w:rsidR="00A637A1">
        <w:rPr>
          <w:rFonts w:ascii="Sylfaen" w:hAnsi="Sylfaen"/>
          <w:sz w:val="24"/>
          <w:szCs w:val="24"/>
        </w:rPr>
        <w:t>եւ</w:t>
      </w:r>
      <w:r w:rsidRPr="00A637A1">
        <w:rPr>
          <w:rFonts w:ascii="Sylfaen" w:hAnsi="Sylfaen"/>
          <w:sz w:val="24"/>
          <w:szCs w:val="24"/>
        </w:rPr>
        <w:t>տրի կարգավորման ժամանակ Եվրասիական տնտեսական միության անդամ պետությունների լիազորված մարմինների կողմից ձ</w:t>
      </w:r>
      <w:r w:rsidR="00A637A1">
        <w:rPr>
          <w:rFonts w:ascii="Sylfaen" w:hAnsi="Sylfaen"/>
          <w:sz w:val="24"/>
          <w:szCs w:val="24"/>
        </w:rPr>
        <w:t>եւ</w:t>
      </w:r>
      <w:r w:rsidRPr="00A637A1">
        <w:rPr>
          <w:rFonts w:ascii="Sylfaen" w:hAnsi="Sylfaen"/>
          <w:sz w:val="24"/>
          <w:szCs w:val="24"/>
        </w:rPr>
        <w:t xml:space="preserve">ակերպվող, այդ թվում՝ արգելքների </w:t>
      </w:r>
      <w:r w:rsidR="00A637A1">
        <w:rPr>
          <w:rFonts w:ascii="Sylfaen" w:hAnsi="Sylfaen"/>
          <w:sz w:val="24"/>
          <w:szCs w:val="24"/>
        </w:rPr>
        <w:t>եւ</w:t>
      </w:r>
      <w:r w:rsidRPr="00A637A1">
        <w:rPr>
          <w:rFonts w:ascii="Sylfaen" w:hAnsi="Sylfaen"/>
          <w:sz w:val="24"/>
          <w:szCs w:val="24"/>
        </w:rPr>
        <w:t xml:space="preserve"> սահմանափակումների պահպանումը հաստատելու նպատակով մաքսային գործառնությունների իրականացման ժամանակ ներկայացվող փաստաթղթերի տվյալների բազաների օգտագործում»։</w:t>
      </w:r>
    </w:p>
    <w:p w14:paraId="32E3E6B0" w14:textId="77777777" w:rsidR="00EC5713" w:rsidRPr="001D0BF7" w:rsidRDefault="001F413D" w:rsidP="001D0BF7">
      <w:pPr>
        <w:pStyle w:val="1"/>
        <w:tabs>
          <w:tab w:val="left" w:pos="1134"/>
        </w:tabs>
        <w:spacing w:after="160"/>
        <w:ind w:firstLine="567"/>
        <w:jc w:val="both"/>
        <w:rPr>
          <w:rFonts w:ascii="Sylfaen" w:hAnsi="Sylfaen"/>
          <w:spacing w:val="-6"/>
          <w:sz w:val="24"/>
          <w:szCs w:val="24"/>
        </w:rPr>
      </w:pPr>
      <w:bookmarkStart w:id="8" w:name="bookmark10"/>
      <w:bookmarkEnd w:id="8"/>
      <w:r w:rsidRPr="001D0BF7">
        <w:rPr>
          <w:rFonts w:ascii="Sylfaen" w:hAnsi="Sylfaen"/>
          <w:spacing w:val="-6"/>
          <w:sz w:val="24"/>
          <w:szCs w:val="24"/>
        </w:rPr>
        <w:t>6.</w:t>
      </w:r>
      <w:r w:rsidR="001D0BF7" w:rsidRPr="001D0BF7">
        <w:rPr>
          <w:rFonts w:ascii="Sylfaen" w:hAnsi="Sylfaen"/>
          <w:spacing w:val="-6"/>
          <w:sz w:val="24"/>
          <w:szCs w:val="24"/>
        </w:rPr>
        <w:tab/>
      </w:r>
      <w:r w:rsidRPr="001D0BF7">
        <w:rPr>
          <w:rFonts w:ascii="Sylfaen" w:hAnsi="Sylfaen"/>
          <w:spacing w:val="-6"/>
          <w:sz w:val="24"/>
          <w:szCs w:val="24"/>
        </w:rPr>
        <w:t>Ընդհանուր գործընթացի ծածկագրային նշագիրը՝ P.DP.01, տարբերակ 1.0.0.</w:t>
      </w:r>
    </w:p>
    <w:p w14:paraId="6C15AE86" w14:textId="77777777" w:rsidR="001F413D" w:rsidRPr="00A637A1" w:rsidRDefault="001F413D" w:rsidP="00A637A1">
      <w:pPr>
        <w:pStyle w:val="1"/>
        <w:spacing w:after="160"/>
        <w:ind w:firstLine="700"/>
        <w:jc w:val="both"/>
        <w:rPr>
          <w:rFonts w:ascii="Sylfaen" w:hAnsi="Sylfaen"/>
          <w:sz w:val="24"/>
          <w:szCs w:val="24"/>
        </w:rPr>
      </w:pPr>
    </w:p>
    <w:p w14:paraId="16D53A8D" w14:textId="77777777" w:rsidR="00EC5713" w:rsidRPr="00A637A1" w:rsidRDefault="001F413D" w:rsidP="00A637A1">
      <w:pPr>
        <w:pStyle w:val="1"/>
        <w:spacing w:after="160"/>
        <w:ind w:firstLine="0"/>
        <w:jc w:val="center"/>
        <w:rPr>
          <w:rFonts w:ascii="Sylfaen" w:hAnsi="Sylfaen"/>
          <w:sz w:val="24"/>
          <w:szCs w:val="24"/>
        </w:rPr>
      </w:pPr>
      <w:bookmarkStart w:id="9" w:name="bookmark11"/>
      <w:bookmarkEnd w:id="9"/>
      <w:r w:rsidRPr="00A637A1">
        <w:rPr>
          <w:rFonts w:ascii="Sylfaen" w:hAnsi="Sylfaen"/>
          <w:sz w:val="24"/>
          <w:szCs w:val="24"/>
          <w:shd w:val="clear" w:color="auto" w:fill="FFFFFF"/>
        </w:rPr>
        <w:t xml:space="preserve">1. </w:t>
      </w:r>
      <w:r w:rsidRPr="00A637A1">
        <w:rPr>
          <w:rFonts w:ascii="Sylfaen" w:hAnsi="Sylfaen"/>
          <w:sz w:val="24"/>
          <w:szCs w:val="24"/>
        </w:rPr>
        <w:t xml:space="preserve">Ընդհանուր գործընթացի նպատակը </w:t>
      </w:r>
      <w:r w:rsidR="00A637A1">
        <w:rPr>
          <w:rFonts w:ascii="Sylfaen" w:hAnsi="Sylfaen"/>
          <w:sz w:val="24"/>
          <w:szCs w:val="24"/>
        </w:rPr>
        <w:t>եւ</w:t>
      </w:r>
      <w:r w:rsidRPr="00A637A1">
        <w:rPr>
          <w:rFonts w:ascii="Sylfaen" w:hAnsi="Sylfaen"/>
          <w:sz w:val="24"/>
          <w:szCs w:val="24"/>
        </w:rPr>
        <w:t xml:space="preserve"> խնդիրները</w:t>
      </w:r>
    </w:p>
    <w:p w14:paraId="0D33EE0B" w14:textId="77777777" w:rsidR="00EC5713" w:rsidRPr="00A637A1" w:rsidRDefault="001F413D" w:rsidP="001D0BF7">
      <w:pPr>
        <w:pStyle w:val="1"/>
        <w:tabs>
          <w:tab w:val="left" w:pos="1134"/>
        </w:tabs>
        <w:spacing w:after="160"/>
        <w:ind w:firstLine="567"/>
        <w:jc w:val="both"/>
        <w:rPr>
          <w:rFonts w:ascii="Sylfaen" w:hAnsi="Sylfaen"/>
          <w:sz w:val="24"/>
          <w:szCs w:val="24"/>
        </w:rPr>
      </w:pPr>
      <w:bookmarkStart w:id="10" w:name="bookmark12"/>
      <w:bookmarkEnd w:id="10"/>
      <w:r w:rsidRPr="00A637A1">
        <w:rPr>
          <w:rFonts w:ascii="Sylfaen" w:hAnsi="Sylfaen"/>
          <w:sz w:val="24"/>
          <w:szCs w:val="24"/>
        </w:rPr>
        <w:t>7.</w:t>
      </w:r>
      <w:r w:rsidR="001D0BF7">
        <w:rPr>
          <w:rFonts w:ascii="Sylfaen" w:hAnsi="Sylfaen"/>
          <w:sz w:val="24"/>
          <w:szCs w:val="24"/>
        </w:rPr>
        <w:tab/>
      </w:r>
      <w:r w:rsidRPr="00A637A1">
        <w:rPr>
          <w:rFonts w:ascii="Sylfaen" w:hAnsi="Sylfaen"/>
          <w:sz w:val="24"/>
          <w:szCs w:val="24"/>
        </w:rPr>
        <w:t>Ընդհանուր գործընթացի իրագործման նպատակներն են՝</w:t>
      </w:r>
    </w:p>
    <w:p w14:paraId="1C3FE607" w14:textId="77777777" w:rsidR="00EC5713" w:rsidRPr="00A637A1" w:rsidRDefault="001F413D" w:rsidP="001D0BF7">
      <w:pPr>
        <w:pStyle w:val="1"/>
        <w:tabs>
          <w:tab w:val="left" w:pos="1134"/>
        </w:tabs>
        <w:spacing w:after="160"/>
        <w:ind w:firstLine="567"/>
        <w:jc w:val="both"/>
        <w:rPr>
          <w:rFonts w:ascii="Sylfaen" w:hAnsi="Sylfaen"/>
          <w:sz w:val="24"/>
          <w:szCs w:val="24"/>
        </w:rPr>
      </w:pPr>
      <w:bookmarkStart w:id="11" w:name="bookmark13"/>
      <w:r w:rsidRPr="00A637A1">
        <w:rPr>
          <w:rFonts w:ascii="Sylfaen" w:hAnsi="Sylfaen"/>
          <w:sz w:val="24"/>
          <w:szCs w:val="24"/>
        </w:rPr>
        <w:t>ա</w:t>
      </w:r>
      <w:bookmarkEnd w:id="11"/>
      <w:r w:rsidRPr="00A637A1">
        <w:rPr>
          <w:rFonts w:ascii="Sylfaen" w:hAnsi="Sylfaen"/>
          <w:sz w:val="24"/>
          <w:szCs w:val="24"/>
        </w:rPr>
        <w:t>)</w:t>
      </w:r>
      <w:r w:rsidR="001D0BF7">
        <w:rPr>
          <w:rFonts w:ascii="Sylfaen" w:hAnsi="Sylfaen"/>
          <w:sz w:val="24"/>
          <w:szCs w:val="24"/>
        </w:rPr>
        <w:tab/>
      </w:r>
      <w:r w:rsidRPr="00A637A1">
        <w:rPr>
          <w:rFonts w:ascii="Sylfaen" w:hAnsi="Sylfaen"/>
          <w:sz w:val="24"/>
          <w:szCs w:val="24"/>
        </w:rPr>
        <w:t xml:space="preserve">տեղեկատվական փոխգործակցության իրականացման միջոցով Միության անդամ պետությունների (այսուհետ՝ անդամ պետություն) լիազորված </w:t>
      </w:r>
      <w:r w:rsidR="00A637A1">
        <w:rPr>
          <w:rFonts w:ascii="Sylfaen" w:hAnsi="Sylfaen"/>
          <w:sz w:val="24"/>
          <w:szCs w:val="24"/>
        </w:rPr>
        <w:t>եւ</w:t>
      </w:r>
      <w:r w:rsidRPr="00A637A1">
        <w:rPr>
          <w:rFonts w:ascii="Sylfaen" w:hAnsi="Sylfaen"/>
          <w:sz w:val="24"/>
          <w:szCs w:val="24"/>
        </w:rPr>
        <w:t xml:space="preserve"> շահագրգիռ մարմինների փոխգործակցության ընթացակարգերի պարզեցում </w:t>
      </w:r>
      <w:r w:rsidR="00A637A1">
        <w:rPr>
          <w:rFonts w:ascii="Sylfaen" w:hAnsi="Sylfaen"/>
          <w:sz w:val="24"/>
          <w:szCs w:val="24"/>
        </w:rPr>
        <w:t>եւ</w:t>
      </w:r>
      <w:r w:rsidRPr="00A637A1">
        <w:rPr>
          <w:rFonts w:ascii="Sylfaen" w:hAnsi="Sylfaen"/>
          <w:sz w:val="24"/>
          <w:szCs w:val="24"/>
        </w:rPr>
        <w:t xml:space="preserve"> արդյունավետության բարձրացում.</w:t>
      </w:r>
    </w:p>
    <w:p w14:paraId="5A685FB3" w14:textId="77777777" w:rsidR="00EC5713" w:rsidRPr="00A637A1" w:rsidRDefault="001F413D" w:rsidP="001D0BF7">
      <w:pPr>
        <w:pStyle w:val="1"/>
        <w:tabs>
          <w:tab w:val="left" w:pos="1134"/>
        </w:tabs>
        <w:spacing w:after="160"/>
        <w:ind w:firstLine="567"/>
        <w:jc w:val="both"/>
        <w:rPr>
          <w:rFonts w:ascii="Sylfaen" w:hAnsi="Sylfaen"/>
          <w:sz w:val="24"/>
          <w:szCs w:val="24"/>
        </w:rPr>
      </w:pPr>
      <w:bookmarkStart w:id="12" w:name="bookmark14"/>
      <w:r w:rsidRPr="00A637A1">
        <w:rPr>
          <w:rFonts w:ascii="Sylfaen" w:hAnsi="Sylfaen"/>
          <w:sz w:val="24"/>
          <w:szCs w:val="24"/>
        </w:rPr>
        <w:t>բ</w:t>
      </w:r>
      <w:bookmarkEnd w:id="12"/>
      <w:r w:rsidRPr="00A637A1">
        <w:rPr>
          <w:rFonts w:ascii="Sylfaen" w:hAnsi="Sylfaen"/>
          <w:sz w:val="24"/>
          <w:szCs w:val="24"/>
        </w:rPr>
        <w:t>)</w:t>
      </w:r>
      <w:r w:rsidR="001D0BF7">
        <w:rPr>
          <w:rFonts w:ascii="Sylfaen" w:hAnsi="Sylfaen"/>
          <w:sz w:val="24"/>
          <w:szCs w:val="24"/>
        </w:rPr>
        <w:tab/>
      </w:r>
      <w:r w:rsidRPr="00A637A1">
        <w:rPr>
          <w:rFonts w:ascii="Sylfaen" w:hAnsi="Sylfaen"/>
          <w:sz w:val="24"/>
          <w:szCs w:val="24"/>
        </w:rPr>
        <w:t xml:space="preserve">արտաքին </w:t>
      </w:r>
      <w:r w:rsidR="00A637A1">
        <w:rPr>
          <w:rFonts w:ascii="Sylfaen" w:hAnsi="Sylfaen"/>
          <w:sz w:val="24"/>
          <w:szCs w:val="24"/>
        </w:rPr>
        <w:t>եւ</w:t>
      </w:r>
      <w:r w:rsidRPr="00A637A1">
        <w:rPr>
          <w:rFonts w:ascii="Sylfaen" w:hAnsi="Sylfaen"/>
          <w:sz w:val="24"/>
          <w:szCs w:val="24"/>
        </w:rPr>
        <w:t xml:space="preserve"> փոխադարձ առ</w:t>
      </w:r>
      <w:r w:rsidR="00A637A1">
        <w:rPr>
          <w:rFonts w:ascii="Sylfaen" w:hAnsi="Sylfaen"/>
          <w:sz w:val="24"/>
          <w:szCs w:val="24"/>
        </w:rPr>
        <w:t>եւ</w:t>
      </w:r>
      <w:r w:rsidRPr="00A637A1">
        <w:rPr>
          <w:rFonts w:ascii="Sylfaen" w:hAnsi="Sylfaen"/>
          <w:sz w:val="24"/>
          <w:szCs w:val="24"/>
        </w:rPr>
        <w:t xml:space="preserve">տրի կարգավորման ժամանակ մեկ անդամ պետությունների շահագրգիռ մարմինների կողմից ազգային տեղեկատվական ռեսուրսներից </w:t>
      </w:r>
      <w:r w:rsidR="00A637A1">
        <w:rPr>
          <w:rFonts w:ascii="Sylfaen" w:hAnsi="Sylfaen"/>
          <w:sz w:val="24"/>
          <w:szCs w:val="24"/>
        </w:rPr>
        <w:t>եւ</w:t>
      </w:r>
      <w:r w:rsidRPr="00A637A1">
        <w:rPr>
          <w:rFonts w:ascii="Sylfaen" w:hAnsi="Sylfaen"/>
          <w:sz w:val="24"/>
          <w:szCs w:val="24"/>
        </w:rPr>
        <w:t xml:space="preserve"> (կամ) ընդհանուր տեղեկատվական ռեսուրսներից ընդհանուր ընթացակարգի տեխնոլոգիական փաստաթղթերով սահմանված ժամկետներում մյուս անդամ պետությունների լիազորված մարմինների կողմից ձ</w:t>
      </w:r>
      <w:r w:rsidR="00A637A1">
        <w:rPr>
          <w:rFonts w:ascii="Sylfaen" w:hAnsi="Sylfaen"/>
          <w:sz w:val="24"/>
          <w:szCs w:val="24"/>
        </w:rPr>
        <w:t>եւ</w:t>
      </w:r>
      <w:r w:rsidRPr="00A637A1">
        <w:rPr>
          <w:rFonts w:ascii="Sylfaen" w:hAnsi="Sylfaen"/>
          <w:sz w:val="24"/>
          <w:szCs w:val="24"/>
        </w:rPr>
        <w:t xml:space="preserve">ակերպվող էլեկտրոնային փաստաթղթերի, </w:t>
      </w:r>
      <w:r w:rsidR="00A637A1">
        <w:rPr>
          <w:rFonts w:ascii="Sylfaen" w:hAnsi="Sylfaen"/>
          <w:sz w:val="24"/>
          <w:szCs w:val="24"/>
        </w:rPr>
        <w:t>եւ</w:t>
      </w:r>
      <w:r w:rsidRPr="00A637A1">
        <w:rPr>
          <w:rFonts w:ascii="Sylfaen" w:hAnsi="Sylfaen"/>
          <w:sz w:val="24"/>
          <w:szCs w:val="24"/>
        </w:rPr>
        <w:t xml:space="preserve"> (կամ) </w:t>
      </w:r>
      <w:r w:rsidRPr="00A637A1">
        <w:rPr>
          <w:rFonts w:ascii="Sylfaen" w:hAnsi="Sylfaen"/>
          <w:sz w:val="24"/>
          <w:szCs w:val="24"/>
        </w:rPr>
        <w:lastRenderedPageBreak/>
        <w:t xml:space="preserve">փաստաթղթերի վերաբերյալ տեղեկությունների, </w:t>
      </w:r>
      <w:r w:rsidR="00A637A1">
        <w:rPr>
          <w:rFonts w:ascii="Sylfaen" w:hAnsi="Sylfaen"/>
          <w:sz w:val="24"/>
          <w:szCs w:val="24"/>
        </w:rPr>
        <w:t>եւ</w:t>
      </w:r>
      <w:r w:rsidRPr="00A637A1">
        <w:rPr>
          <w:rFonts w:ascii="Sylfaen" w:hAnsi="Sylfaen"/>
          <w:sz w:val="24"/>
          <w:szCs w:val="24"/>
        </w:rPr>
        <w:t xml:space="preserve"> (կամ) փաստաթղթերից տեղեկությունների, այդ թվում՝ արգելքների </w:t>
      </w:r>
      <w:r w:rsidR="00A637A1">
        <w:rPr>
          <w:rFonts w:ascii="Sylfaen" w:hAnsi="Sylfaen"/>
          <w:sz w:val="24"/>
          <w:szCs w:val="24"/>
        </w:rPr>
        <w:t>եւ</w:t>
      </w:r>
      <w:r w:rsidRPr="00A637A1">
        <w:rPr>
          <w:rFonts w:ascii="Sylfaen" w:hAnsi="Sylfaen"/>
          <w:sz w:val="24"/>
          <w:szCs w:val="24"/>
        </w:rPr>
        <w:t xml:space="preserve"> սահմանափակումների պահպանումը հաստատելու նպատակով մաքսային գործառնությունների իրականացման ժամանակ ներկայացվող փաստաթղթերի ստացում։</w:t>
      </w:r>
    </w:p>
    <w:p w14:paraId="712C48F7" w14:textId="77777777" w:rsidR="00EC5713" w:rsidRPr="00A637A1" w:rsidRDefault="001F413D" w:rsidP="001D0BF7">
      <w:pPr>
        <w:pStyle w:val="1"/>
        <w:tabs>
          <w:tab w:val="left" w:pos="1134"/>
        </w:tabs>
        <w:spacing w:after="160"/>
        <w:ind w:firstLine="567"/>
        <w:jc w:val="both"/>
        <w:rPr>
          <w:rFonts w:ascii="Sylfaen" w:hAnsi="Sylfaen"/>
          <w:sz w:val="24"/>
          <w:szCs w:val="24"/>
        </w:rPr>
      </w:pPr>
      <w:bookmarkStart w:id="13" w:name="bookmark15"/>
      <w:bookmarkEnd w:id="13"/>
      <w:r w:rsidRPr="00A637A1">
        <w:rPr>
          <w:rFonts w:ascii="Sylfaen" w:hAnsi="Sylfaen"/>
          <w:sz w:val="24"/>
          <w:szCs w:val="24"/>
        </w:rPr>
        <w:t>8.</w:t>
      </w:r>
      <w:r w:rsidR="001D0BF7">
        <w:rPr>
          <w:rFonts w:ascii="Sylfaen" w:hAnsi="Sylfaen"/>
          <w:sz w:val="24"/>
          <w:szCs w:val="24"/>
        </w:rPr>
        <w:tab/>
      </w:r>
      <w:r w:rsidRPr="00A637A1">
        <w:rPr>
          <w:rFonts w:ascii="Sylfaen" w:hAnsi="Sylfaen"/>
          <w:sz w:val="24"/>
          <w:szCs w:val="24"/>
        </w:rPr>
        <w:t>Ընդհանուր գործընթացի նպատակին հասնելու համար անհրաժեշտ է լուծել հետ</w:t>
      </w:r>
      <w:r w:rsidR="00A637A1">
        <w:rPr>
          <w:rFonts w:ascii="Sylfaen" w:hAnsi="Sylfaen"/>
          <w:sz w:val="24"/>
          <w:szCs w:val="24"/>
        </w:rPr>
        <w:t>եւ</w:t>
      </w:r>
      <w:r w:rsidRPr="00A637A1">
        <w:rPr>
          <w:rFonts w:ascii="Sylfaen" w:hAnsi="Sylfaen"/>
          <w:sz w:val="24"/>
          <w:szCs w:val="24"/>
        </w:rPr>
        <w:t>յալ խնդիրները՝</w:t>
      </w:r>
    </w:p>
    <w:p w14:paraId="4AF81DFF" w14:textId="77777777" w:rsidR="00EC5713" w:rsidRPr="00A637A1" w:rsidRDefault="001F413D" w:rsidP="001D0BF7">
      <w:pPr>
        <w:pStyle w:val="1"/>
        <w:tabs>
          <w:tab w:val="left" w:pos="1134"/>
        </w:tabs>
        <w:spacing w:after="160"/>
        <w:ind w:firstLine="567"/>
        <w:jc w:val="both"/>
        <w:rPr>
          <w:rFonts w:ascii="Sylfaen" w:hAnsi="Sylfaen"/>
          <w:sz w:val="24"/>
          <w:szCs w:val="24"/>
        </w:rPr>
      </w:pPr>
      <w:bookmarkStart w:id="14" w:name="bookmark16"/>
      <w:r w:rsidRPr="00A637A1">
        <w:rPr>
          <w:rFonts w:ascii="Sylfaen" w:hAnsi="Sylfaen"/>
          <w:sz w:val="24"/>
          <w:szCs w:val="24"/>
        </w:rPr>
        <w:t>ա</w:t>
      </w:r>
      <w:bookmarkEnd w:id="14"/>
      <w:r w:rsidRPr="00A637A1">
        <w:rPr>
          <w:rFonts w:ascii="Sylfaen" w:hAnsi="Sylfaen"/>
          <w:sz w:val="24"/>
          <w:szCs w:val="24"/>
        </w:rPr>
        <w:t>)</w:t>
      </w:r>
      <w:r w:rsidR="001D0BF7">
        <w:rPr>
          <w:rFonts w:ascii="Sylfaen" w:hAnsi="Sylfaen"/>
          <w:sz w:val="24"/>
          <w:szCs w:val="24"/>
        </w:rPr>
        <w:tab/>
      </w:r>
      <w:r w:rsidRPr="00A637A1">
        <w:rPr>
          <w:rFonts w:ascii="Sylfaen" w:hAnsi="Sylfaen"/>
          <w:sz w:val="24"/>
          <w:szCs w:val="24"/>
        </w:rPr>
        <w:t>Եվրասիական տնտեսական հանձնաժողովի (այսուհետ՝ Հանձնաժողով) կողմից տեղեկատվության աղբյուրների ընդհանուր ցանկի ձ</w:t>
      </w:r>
      <w:r w:rsidR="00A637A1">
        <w:rPr>
          <w:rFonts w:ascii="Sylfaen" w:hAnsi="Sylfaen"/>
          <w:sz w:val="24"/>
          <w:szCs w:val="24"/>
        </w:rPr>
        <w:t>եւ</w:t>
      </w:r>
      <w:r w:rsidRPr="00A637A1">
        <w:rPr>
          <w:rFonts w:ascii="Sylfaen" w:hAnsi="Sylfaen"/>
          <w:sz w:val="24"/>
          <w:szCs w:val="24"/>
        </w:rPr>
        <w:t xml:space="preserve">ավորում </w:t>
      </w:r>
      <w:r w:rsidR="00A637A1">
        <w:rPr>
          <w:rFonts w:ascii="Sylfaen" w:hAnsi="Sylfaen"/>
          <w:sz w:val="24"/>
          <w:szCs w:val="24"/>
        </w:rPr>
        <w:t>եւ</w:t>
      </w:r>
      <w:r w:rsidRPr="00A637A1">
        <w:rPr>
          <w:rFonts w:ascii="Sylfaen" w:hAnsi="Sylfaen"/>
          <w:sz w:val="24"/>
          <w:szCs w:val="24"/>
        </w:rPr>
        <w:t xml:space="preserve"> վարում.</w:t>
      </w:r>
    </w:p>
    <w:p w14:paraId="2BA399A1" w14:textId="77777777" w:rsidR="00EC5713" w:rsidRPr="00A637A1" w:rsidRDefault="001F413D" w:rsidP="001D0BF7">
      <w:pPr>
        <w:pStyle w:val="1"/>
        <w:tabs>
          <w:tab w:val="left" w:pos="1134"/>
        </w:tabs>
        <w:spacing w:after="160"/>
        <w:ind w:firstLine="567"/>
        <w:jc w:val="both"/>
        <w:rPr>
          <w:rFonts w:ascii="Sylfaen" w:hAnsi="Sylfaen"/>
          <w:sz w:val="24"/>
          <w:szCs w:val="24"/>
        </w:rPr>
      </w:pPr>
      <w:bookmarkStart w:id="15" w:name="bookmark17"/>
      <w:r w:rsidRPr="00A637A1">
        <w:rPr>
          <w:rFonts w:ascii="Sylfaen" w:hAnsi="Sylfaen"/>
          <w:sz w:val="24"/>
          <w:szCs w:val="24"/>
        </w:rPr>
        <w:t>բ</w:t>
      </w:r>
      <w:bookmarkEnd w:id="15"/>
      <w:r w:rsidRPr="00A637A1">
        <w:rPr>
          <w:rFonts w:ascii="Sylfaen" w:hAnsi="Sylfaen"/>
          <w:sz w:val="24"/>
          <w:szCs w:val="24"/>
        </w:rPr>
        <w:t>)</w:t>
      </w:r>
      <w:r w:rsidR="001D0BF7">
        <w:rPr>
          <w:rFonts w:ascii="Sylfaen" w:hAnsi="Sylfaen"/>
          <w:sz w:val="24"/>
          <w:szCs w:val="24"/>
        </w:rPr>
        <w:tab/>
      </w:r>
      <w:r w:rsidRPr="00A637A1">
        <w:rPr>
          <w:rFonts w:ascii="Sylfaen" w:hAnsi="Sylfaen"/>
          <w:sz w:val="24"/>
          <w:szCs w:val="24"/>
        </w:rPr>
        <w:t xml:space="preserve">արտաքին </w:t>
      </w:r>
      <w:r w:rsidR="00A637A1">
        <w:rPr>
          <w:rFonts w:ascii="Sylfaen" w:hAnsi="Sylfaen"/>
          <w:sz w:val="24"/>
          <w:szCs w:val="24"/>
        </w:rPr>
        <w:t>եւ</w:t>
      </w:r>
      <w:r w:rsidRPr="00A637A1">
        <w:rPr>
          <w:rFonts w:ascii="Sylfaen" w:hAnsi="Sylfaen"/>
          <w:sz w:val="24"/>
          <w:szCs w:val="24"/>
        </w:rPr>
        <w:t xml:space="preserve"> փոխադարձ առ</w:t>
      </w:r>
      <w:r w:rsidR="00A637A1">
        <w:rPr>
          <w:rFonts w:ascii="Sylfaen" w:hAnsi="Sylfaen"/>
          <w:sz w:val="24"/>
          <w:szCs w:val="24"/>
        </w:rPr>
        <w:t>եւ</w:t>
      </w:r>
      <w:r w:rsidRPr="00A637A1">
        <w:rPr>
          <w:rFonts w:ascii="Sylfaen" w:hAnsi="Sylfaen"/>
          <w:sz w:val="24"/>
          <w:szCs w:val="24"/>
        </w:rPr>
        <w:t>տրի կարգավորման ժամանակ մեկ անդամ պետությունների շահագրգիռ մարմինների հարցումներով մյուս անդամ պետությունների լիազորված մարմինների կողմից ձ</w:t>
      </w:r>
      <w:r w:rsidR="00A637A1">
        <w:rPr>
          <w:rFonts w:ascii="Sylfaen" w:hAnsi="Sylfaen"/>
          <w:sz w:val="24"/>
          <w:szCs w:val="24"/>
        </w:rPr>
        <w:t>եւ</w:t>
      </w:r>
      <w:r w:rsidRPr="00A637A1">
        <w:rPr>
          <w:rFonts w:ascii="Sylfaen" w:hAnsi="Sylfaen"/>
          <w:sz w:val="24"/>
          <w:szCs w:val="24"/>
        </w:rPr>
        <w:t xml:space="preserve">ակերպվող </w:t>
      </w:r>
      <w:r w:rsidR="00A637A1">
        <w:rPr>
          <w:rFonts w:ascii="Sylfaen" w:hAnsi="Sylfaen"/>
          <w:sz w:val="24"/>
          <w:szCs w:val="24"/>
        </w:rPr>
        <w:t>եւ</w:t>
      </w:r>
      <w:r w:rsidRPr="00A637A1">
        <w:rPr>
          <w:rFonts w:ascii="Sylfaen" w:hAnsi="Sylfaen"/>
          <w:sz w:val="24"/>
          <w:szCs w:val="24"/>
        </w:rPr>
        <w:t xml:space="preserve"> ազգային ու ընդհանուր տեղեկատվական ռեսուրսներում պահվող էլեկտրոնային փաստաթղթերի, </w:t>
      </w:r>
      <w:r w:rsidR="00A637A1">
        <w:rPr>
          <w:rFonts w:ascii="Sylfaen" w:hAnsi="Sylfaen"/>
          <w:sz w:val="24"/>
          <w:szCs w:val="24"/>
        </w:rPr>
        <w:t>եւ</w:t>
      </w:r>
      <w:r w:rsidRPr="00A637A1">
        <w:rPr>
          <w:rFonts w:ascii="Sylfaen" w:hAnsi="Sylfaen"/>
          <w:sz w:val="24"/>
          <w:szCs w:val="24"/>
        </w:rPr>
        <w:t xml:space="preserve"> (կամ) փաստաթղթերի վերաբերյալ տեղեկությունների, </w:t>
      </w:r>
      <w:r w:rsidR="00A637A1">
        <w:rPr>
          <w:rFonts w:ascii="Sylfaen" w:hAnsi="Sylfaen"/>
          <w:sz w:val="24"/>
          <w:szCs w:val="24"/>
        </w:rPr>
        <w:t>եւ</w:t>
      </w:r>
      <w:r w:rsidRPr="00A637A1">
        <w:rPr>
          <w:rFonts w:ascii="Sylfaen" w:hAnsi="Sylfaen"/>
          <w:sz w:val="24"/>
          <w:szCs w:val="24"/>
        </w:rPr>
        <w:t xml:space="preserve"> (կամ) փաստաթղթերից տեղեկությունների, այդ թվում՝ արգելքների </w:t>
      </w:r>
      <w:r w:rsidR="00A637A1">
        <w:rPr>
          <w:rFonts w:ascii="Sylfaen" w:hAnsi="Sylfaen"/>
          <w:sz w:val="24"/>
          <w:szCs w:val="24"/>
        </w:rPr>
        <w:t>եւ</w:t>
      </w:r>
      <w:r w:rsidRPr="00A637A1">
        <w:rPr>
          <w:rFonts w:ascii="Sylfaen" w:hAnsi="Sylfaen"/>
          <w:sz w:val="24"/>
          <w:szCs w:val="24"/>
        </w:rPr>
        <w:t xml:space="preserve"> սահմանափակումների պահպանումը հաստատելու նպատակով մաքսային գործառնությունների իրականացման ժամանակ ներկայացվող փաստաթղթերի ներկայացում.</w:t>
      </w:r>
    </w:p>
    <w:p w14:paraId="3E496EBC" w14:textId="77777777" w:rsidR="00EC5713" w:rsidRPr="00A637A1" w:rsidRDefault="001F413D" w:rsidP="001D0BF7">
      <w:pPr>
        <w:pStyle w:val="1"/>
        <w:tabs>
          <w:tab w:val="left" w:pos="1134"/>
        </w:tabs>
        <w:spacing w:after="160"/>
        <w:ind w:firstLine="567"/>
        <w:jc w:val="both"/>
        <w:rPr>
          <w:rFonts w:ascii="Sylfaen" w:hAnsi="Sylfaen"/>
          <w:sz w:val="24"/>
          <w:szCs w:val="24"/>
        </w:rPr>
      </w:pPr>
      <w:bookmarkStart w:id="16" w:name="bookmark18"/>
      <w:r w:rsidRPr="00A637A1">
        <w:rPr>
          <w:rFonts w:ascii="Sylfaen" w:hAnsi="Sylfaen"/>
          <w:sz w:val="24"/>
          <w:szCs w:val="24"/>
        </w:rPr>
        <w:t>գ</w:t>
      </w:r>
      <w:bookmarkEnd w:id="16"/>
      <w:r w:rsidRPr="00A637A1">
        <w:rPr>
          <w:rFonts w:ascii="Sylfaen" w:hAnsi="Sylfaen"/>
          <w:sz w:val="24"/>
          <w:szCs w:val="24"/>
        </w:rPr>
        <w:t>)</w:t>
      </w:r>
      <w:r w:rsidR="001D0BF7">
        <w:rPr>
          <w:rFonts w:ascii="Sylfaen" w:hAnsi="Sylfaen"/>
          <w:sz w:val="24"/>
          <w:szCs w:val="24"/>
        </w:rPr>
        <w:tab/>
      </w:r>
      <w:r w:rsidRPr="00A637A1">
        <w:rPr>
          <w:rFonts w:ascii="Sylfaen" w:hAnsi="Sylfaen"/>
          <w:sz w:val="24"/>
          <w:szCs w:val="24"/>
        </w:rPr>
        <w:t xml:space="preserve">Միության տվյալների մոդելի հիման վրա էլեկտրոնային փաստաթղթերի (տեղեկությունների) միասնականացված կառուցվածքների մշակման </w:t>
      </w:r>
      <w:r w:rsidR="00A637A1">
        <w:rPr>
          <w:rFonts w:ascii="Sylfaen" w:hAnsi="Sylfaen"/>
          <w:sz w:val="24"/>
          <w:szCs w:val="24"/>
        </w:rPr>
        <w:t>եւ</w:t>
      </w:r>
      <w:r w:rsidRPr="00A637A1">
        <w:rPr>
          <w:rFonts w:ascii="Sylfaen" w:hAnsi="Sylfaen"/>
          <w:sz w:val="24"/>
          <w:szCs w:val="24"/>
        </w:rPr>
        <w:t xml:space="preserve"> կիրառման ապահովում՝ Հանձնաժողովի կողմից հաստատվող </w:t>
      </w:r>
      <w:r w:rsidR="00A637A1">
        <w:rPr>
          <w:rFonts w:ascii="Sylfaen" w:hAnsi="Sylfaen"/>
          <w:sz w:val="24"/>
          <w:szCs w:val="24"/>
        </w:rPr>
        <w:t>եւ</w:t>
      </w:r>
      <w:r w:rsidRPr="00A637A1">
        <w:rPr>
          <w:rFonts w:ascii="Sylfaen" w:hAnsi="Sylfaen"/>
          <w:sz w:val="24"/>
          <w:szCs w:val="24"/>
        </w:rPr>
        <w:t xml:space="preserve"> էլեկտրոնային փաստաթղթերի ու տեղեկությունների կառուցվածքների միասնական ռեեստրում ընդգրկված էլեկտրոնային փաստաթղթերը, </w:t>
      </w:r>
      <w:r w:rsidR="00A637A1">
        <w:rPr>
          <w:rFonts w:ascii="Sylfaen" w:hAnsi="Sylfaen"/>
          <w:sz w:val="24"/>
          <w:szCs w:val="24"/>
        </w:rPr>
        <w:t>եւ</w:t>
      </w:r>
      <w:r w:rsidRPr="00A637A1">
        <w:rPr>
          <w:rFonts w:ascii="Sylfaen" w:hAnsi="Sylfaen"/>
          <w:sz w:val="24"/>
          <w:szCs w:val="24"/>
        </w:rPr>
        <w:t xml:space="preserve"> (կամ) փաստաթղթերի վերաբերյալ տեղեկությունները, </w:t>
      </w:r>
      <w:r w:rsidR="00A637A1">
        <w:rPr>
          <w:rFonts w:ascii="Sylfaen" w:hAnsi="Sylfaen"/>
          <w:sz w:val="24"/>
          <w:szCs w:val="24"/>
        </w:rPr>
        <w:t>եւ</w:t>
      </w:r>
      <w:r w:rsidRPr="00A637A1">
        <w:rPr>
          <w:rFonts w:ascii="Sylfaen" w:hAnsi="Sylfaen"/>
          <w:sz w:val="24"/>
          <w:szCs w:val="24"/>
        </w:rPr>
        <w:t xml:space="preserve"> (կամ) փաստաթղթերից տեղեկությունները ներկայացնելու համար.</w:t>
      </w:r>
    </w:p>
    <w:p w14:paraId="2229F372" w14:textId="77777777" w:rsidR="00EC5713" w:rsidRPr="00A637A1" w:rsidRDefault="001F413D" w:rsidP="001D0BF7">
      <w:pPr>
        <w:pStyle w:val="1"/>
        <w:tabs>
          <w:tab w:val="left" w:pos="1134"/>
        </w:tabs>
        <w:spacing w:after="160"/>
        <w:ind w:firstLine="567"/>
        <w:jc w:val="both"/>
        <w:rPr>
          <w:rFonts w:ascii="Sylfaen" w:hAnsi="Sylfaen"/>
          <w:sz w:val="24"/>
          <w:szCs w:val="24"/>
        </w:rPr>
      </w:pPr>
      <w:bookmarkStart w:id="17" w:name="bookmark19"/>
      <w:r w:rsidRPr="00A637A1">
        <w:rPr>
          <w:rFonts w:ascii="Sylfaen" w:hAnsi="Sylfaen"/>
          <w:sz w:val="24"/>
          <w:szCs w:val="24"/>
        </w:rPr>
        <w:t>դ</w:t>
      </w:r>
      <w:bookmarkEnd w:id="17"/>
      <w:r w:rsidRPr="00A637A1">
        <w:rPr>
          <w:rFonts w:ascii="Sylfaen" w:hAnsi="Sylfaen"/>
          <w:sz w:val="24"/>
          <w:szCs w:val="24"/>
        </w:rPr>
        <w:t>)</w:t>
      </w:r>
      <w:r w:rsidR="001D0BF7">
        <w:rPr>
          <w:rFonts w:ascii="Sylfaen" w:hAnsi="Sylfaen"/>
          <w:sz w:val="24"/>
          <w:szCs w:val="24"/>
        </w:rPr>
        <w:tab/>
      </w:r>
      <w:r w:rsidRPr="00A637A1">
        <w:rPr>
          <w:rFonts w:ascii="Sylfaen" w:hAnsi="Sylfaen"/>
          <w:sz w:val="24"/>
          <w:szCs w:val="24"/>
        </w:rPr>
        <w:t>Միության նորմատիվ տեղեկատվական տեղեկությունների միասնական համակարգի կազմի մեջ մտնող</w:t>
      </w:r>
      <w:r w:rsidR="00BD7F2A" w:rsidRPr="00A637A1">
        <w:rPr>
          <w:rFonts w:ascii="Sylfaen" w:hAnsi="Sylfaen"/>
          <w:sz w:val="24"/>
          <w:szCs w:val="24"/>
        </w:rPr>
        <w:t xml:space="preserve"> </w:t>
      </w:r>
      <w:r w:rsidR="00F45EA8" w:rsidRPr="00A637A1">
        <w:rPr>
          <w:rFonts w:ascii="Sylfaen" w:hAnsi="Sylfaen"/>
          <w:sz w:val="24"/>
          <w:szCs w:val="24"/>
        </w:rPr>
        <w:t>տեղեկագրքերիկ</w:t>
      </w:r>
      <w:r w:rsidR="00CA152C" w:rsidRPr="00A637A1">
        <w:rPr>
          <w:rFonts w:ascii="Sylfaen" w:hAnsi="Sylfaen"/>
          <w:sz w:val="24"/>
          <w:szCs w:val="24"/>
        </w:rPr>
        <w:t>ու</w:t>
      </w:r>
      <w:r w:rsidR="00A637A1">
        <w:rPr>
          <w:rFonts w:ascii="Sylfaen" w:hAnsi="Sylfaen"/>
          <w:sz w:val="24"/>
          <w:szCs w:val="24"/>
        </w:rPr>
        <w:t xml:space="preserve"> </w:t>
      </w:r>
      <w:r w:rsidR="00F45EA8" w:rsidRPr="00A637A1">
        <w:rPr>
          <w:rFonts w:ascii="Sylfaen" w:hAnsi="Sylfaen"/>
          <w:sz w:val="24"/>
          <w:szCs w:val="24"/>
        </w:rPr>
        <w:t>ւ եկագրքերիկա</w:t>
      </w:r>
      <w:r w:rsidR="00BD7F2A" w:rsidRPr="00A637A1">
        <w:rPr>
          <w:rFonts w:ascii="Sylfaen" w:hAnsi="Sylfaen"/>
          <w:sz w:val="24"/>
          <w:szCs w:val="24"/>
        </w:rPr>
        <w:t>ի</w:t>
      </w:r>
      <w:r w:rsidRPr="00A637A1">
        <w:rPr>
          <w:rFonts w:ascii="Sylfaen" w:hAnsi="Sylfaen"/>
          <w:sz w:val="24"/>
          <w:szCs w:val="24"/>
        </w:rPr>
        <w:t xml:space="preserve"> </w:t>
      </w:r>
      <w:r w:rsidR="00A637A1">
        <w:rPr>
          <w:rFonts w:ascii="Sylfaen" w:hAnsi="Sylfaen"/>
          <w:sz w:val="24"/>
          <w:szCs w:val="24"/>
        </w:rPr>
        <w:t>եւ</w:t>
      </w:r>
      <w:r w:rsidRPr="00A637A1">
        <w:rPr>
          <w:rFonts w:ascii="Sylfaen" w:hAnsi="Sylfaen"/>
          <w:sz w:val="24"/>
          <w:szCs w:val="24"/>
        </w:rPr>
        <w:t xml:space="preserve"> լիազորված մարմիններ, փաստաթղթերի տեսակներ </w:t>
      </w:r>
      <w:r w:rsidR="00A637A1">
        <w:rPr>
          <w:rFonts w:ascii="Sylfaen" w:hAnsi="Sylfaen"/>
          <w:sz w:val="24"/>
          <w:szCs w:val="24"/>
        </w:rPr>
        <w:t>եւ</w:t>
      </w:r>
      <w:r w:rsidRPr="00A637A1">
        <w:rPr>
          <w:rFonts w:ascii="Sylfaen" w:hAnsi="Sylfaen"/>
          <w:sz w:val="24"/>
          <w:szCs w:val="24"/>
        </w:rPr>
        <w:t xml:space="preserve"> փաստաթղթերի վերաբերյալ այլ տեղեկատվություն դասակարգելու ու ծածկագրելու համար </w:t>
      </w:r>
      <w:r w:rsidRPr="00A637A1">
        <w:rPr>
          <w:rFonts w:ascii="Sylfaen" w:hAnsi="Sylfaen"/>
          <w:sz w:val="24"/>
          <w:szCs w:val="24"/>
        </w:rPr>
        <w:lastRenderedPageBreak/>
        <w:t xml:space="preserve">անհրաժեշտ տեղեկագրքերի </w:t>
      </w:r>
      <w:r w:rsidR="00A637A1">
        <w:rPr>
          <w:rFonts w:ascii="Sylfaen" w:hAnsi="Sylfaen"/>
          <w:sz w:val="24"/>
          <w:szCs w:val="24"/>
        </w:rPr>
        <w:t>եւ</w:t>
      </w:r>
      <w:r w:rsidRPr="00A637A1">
        <w:rPr>
          <w:rFonts w:ascii="Sylfaen" w:hAnsi="Sylfaen"/>
          <w:sz w:val="24"/>
          <w:szCs w:val="24"/>
        </w:rPr>
        <w:t xml:space="preserve"> դասակարգիչների մշակում (անհրաժեշտության դեպքում), վարում </w:t>
      </w:r>
      <w:r w:rsidR="00A637A1">
        <w:rPr>
          <w:rFonts w:ascii="Sylfaen" w:hAnsi="Sylfaen"/>
          <w:sz w:val="24"/>
          <w:szCs w:val="24"/>
        </w:rPr>
        <w:t>եւ</w:t>
      </w:r>
      <w:r w:rsidRPr="00A637A1">
        <w:rPr>
          <w:rFonts w:ascii="Sylfaen" w:hAnsi="Sylfaen"/>
          <w:sz w:val="24"/>
          <w:szCs w:val="24"/>
        </w:rPr>
        <w:t xml:space="preserve"> կիրառում։</w:t>
      </w:r>
    </w:p>
    <w:p w14:paraId="3E6D2B64" w14:textId="77777777" w:rsidR="001F413D" w:rsidRPr="00A637A1" w:rsidRDefault="001F413D" w:rsidP="00A637A1">
      <w:pPr>
        <w:pStyle w:val="1"/>
        <w:spacing w:after="160"/>
        <w:ind w:firstLine="567"/>
        <w:jc w:val="both"/>
        <w:rPr>
          <w:rFonts w:ascii="Sylfaen" w:hAnsi="Sylfaen"/>
          <w:sz w:val="24"/>
          <w:szCs w:val="24"/>
        </w:rPr>
      </w:pPr>
    </w:p>
    <w:p w14:paraId="7D266009" w14:textId="77777777" w:rsidR="00EC5713" w:rsidRPr="00A637A1" w:rsidRDefault="001F413D" w:rsidP="00A637A1">
      <w:pPr>
        <w:pStyle w:val="1"/>
        <w:spacing w:after="160"/>
        <w:ind w:firstLine="0"/>
        <w:jc w:val="center"/>
        <w:rPr>
          <w:rFonts w:ascii="Sylfaen" w:hAnsi="Sylfaen"/>
          <w:sz w:val="24"/>
          <w:szCs w:val="24"/>
        </w:rPr>
      </w:pPr>
      <w:bookmarkStart w:id="18" w:name="bookmark20"/>
      <w:bookmarkEnd w:id="18"/>
      <w:r w:rsidRPr="00A637A1">
        <w:rPr>
          <w:rFonts w:ascii="Sylfaen" w:hAnsi="Sylfaen"/>
          <w:sz w:val="24"/>
          <w:szCs w:val="24"/>
          <w:shd w:val="clear" w:color="auto" w:fill="FFFFFF"/>
        </w:rPr>
        <w:t xml:space="preserve">2. </w:t>
      </w:r>
      <w:r w:rsidRPr="00A637A1">
        <w:rPr>
          <w:rFonts w:ascii="Sylfaen" w:hAnsi="Sylfaen"/>
          <w:sz w:val="24"/>
          <w:szCs w:val="24"/>
        </w:rPr>
        <w:t>Ընդհանուր գործընթացի մասնակիցները</w:t>
      </w:r>
    </w:p>
    <w:p w14:paraId="443F28C3" w14:textId="77777777" w:rsidR="00EC5713" w:rsidRPr="00A637A1" w:rsidRDefault="001F413D" w:rsidP="001D0BF7">
      <w:pPr>
        <w:pStyle w:val="1"/>
        <w:tabs>
          <w:tab w:val="left" w:pos="1134"/>
        </w:tabs>
        <w:spacing w:after="160"/>
        <w:ind w:firstLine="567"/>
        <w:jc w:val="both"/>
        <w:rPr>
          <w:rFonts w:ascii="Sylfaen" w:hAnsi="Sylfaen"/>
          <w:sz w:val="24"/>
          <w:szCs w:val="24"/>
        </w:rPr>
      </w:pPr>
      <w:bookmarkStart w:id="19" w:name="bookmark21"/>
      <w:bookmarkEnd w:id="19"/>
      <w:r w:rsidRPr="00A637A1">
        <w:rPr>
          <w:rFonts w:ascii="Sylfaen" w:hAnsi="Sylfaen"/>
          <w:sz w:val="24"/>
          <w:szCs w:val="24"/>
          <w:shd w:val="clear" w:color="auto" w:fill="FFFFFF"/>
        </w:rPr>
        <w:t>9.</w:t>
      </w:r>
      <w:r w:rsidR="001D0BF7">
        <w:rPr>
          <w:rFonts w:ascii="Sylfaen" w:hAnsi="Sylfaen"/>
          <w:sz w:val="24"/>
          <w:szCs w:val="24"/>
          <w:shd w:val="clear" w:color="auto" w:fill="FFFFFF"/>
        </w:rPr>
        <w:tab/>
      </w:r>
      <w:r w:rsidRPr="00A637A1">
        <w:rPr>
          <w:rFonts w:ascii="Sylfaen" w:hAnsi="Sylfaen"/>
          <w:sz w:val="24"/>
          <w:szCs w:val="24"/>
        </w:rPr>
        <w:t>Ընդհանուր գործընթացի մասնակիցների ցանկը բերված է 1-ին աղյուսակում:</w:t>
      </w:r>
    </w:p>
    <w:p w14:paraId="460BA578" w14:textId="77777777" w:rsidR="001D0BF7" w:rsidRDefault="001D0BF7" w:rsidP="00A637A1">
      <w:pPr>
        <w:pStyle w:val="Tablecaption0"/>
        <w:spacing w:after="160" w:line="360" w:lineRule="auto"/>
        <w:rPr>
          <w:rFonts w:ascii="Sylfaen" w:hAnsi="Sylfaen"/>
          <w:sz w:val="24"/>
          <w:szCs w:val="24"/>
        </w:rPr>
      </w:pPr>
    </w:p>
    <w:p w14:paraId="47D7C442" w14:textId="77777777" w:rsidR="00EC5713" w:rsidRPr="00A637A1" w:rsidRDefault="001F413D" w:rsidP="00A637A1">
      <w:pPr>
        <w:pStyle w:val="Tablecaption0"/>
        <w:spacing w:after="160" w:line="360" w:lineRule="auto"/>
        <w:rPr>
          <w:rFonts w:ascii="Sylfaen" w:hAnsi="Sylfaen"/>
          <w:sz w:val="24"/>
          <w:szCs w:val="24"/>
        </w:rPr>
      </w:pPr>
      <w:r w:rsidRPr="00A637A1">
        <w:rPr>
          <w:rFonts w:ascii="Sylfaen" w:hAnsi="Sylfaen"/>
          <w:sz w:val="24"/>
          <w:szCs w:val="24"/>
        </w:rPr>
        <w:t>Աղյուսակ 1</w:t>
      </w:r>
    </w:p>
    <w:p w14:paraId="3B9105BF" w14:textId="77777777" w:rsidR="00EC5713" w:rsidRPr="00A637A1" w:rsidRDefault="001F413D" w:rsidP="00A637A1">
      <w:pPr>
        <w:pStyle w:val="Tablecaption0"/>
        <w:spacing w:after="160" w:line="360" w:lineRule="auto"/>
        <w:jc w:val="center"/>
        <w:rPr>
          <w:rFonts w:ascii="Sylfaen" w:hAnsi="Sylfaen"/>
          <w:sz w:val="24"/>
          <w:szCs w:val="24"/>
        </w:rPr>
      </w:pPr>
      <w:r w:rsidRPr="00A637A1">
        <w:rPr>
          <w:rFonts w:ascii="Sylfaen" w:hAnsi="Sylfaen"/>
          <w:sz w:val="24"/>
          <w:szCs w:val="24"/>
        </w:rPr>
        <w:t>Ընդհանուր գործընթացի մասնակիցների ցանկը</w:t>
      </w:r>
    </w:p>
    <w:tbl>
      <w:tblPr>
        <w:tblOverlap w:val="never"/>
        <w:tblW w:w="9404" w:type="dxa"/>
        <w:jc w:val="center"/>
        <w:tblLayout w:type="fixed"/>
        <w:tblCellMar>
          <w:left w:w="10" w:type="dxa"/>
          <w:right w:w="10" w:type="dxa"/>
        </w:tblCellMar>
        <w:tblLook w:val="0000" w:firstRow="0" w:lastRow="0" w:firstColumn="0" w:lastColumn="0" w:noHBand="0" w:noVBand="0"/>
      </w:tblPr>
      <w:tblGrid>
        <w:gridCol w:w="2002"/>
        <w:gridCol w:w="7"/>
        <w:gridCol w:w="2686"/>
        <w:gridCol w:w="4702"/>
        <w:gridCol w:w="7"/>
      </w:tblGrid>
      <w:tr w:rsidR="00EC5713" w:rsidRPr="001D0BF7" w14:paraId="30B4997B" w14:textId="77777777" w:rsidTr="007B1432">
        <w:trPr>
          <w:gridAfter w:val="1"/>
          <w:wAfter w:w="7" w:type="dxa"/>
          <w:tblHeader/>
          <w:jc w:val="center"/>
        </w:trPr>
        <w:tc>
          <w:tcPr>
            <w:tcW w:w="2002" w:type="dxa"/>
            <w:tcBorders>
              <w:top w:val="single" w:sz="4" w:space="0" w:color="auto"/>
              <w:left w:val="single" w:sz="4" w:space="0" w:color="auto"/>
            </w:tcBorders>
            <w:shd w:val="clear" w:color="auto" w:fill="FFFFFF"/>
            <w:vAlign w:val="center"/>
          </w:tcPr>
          <w:p w14:paraId="45964E32" w14:textId="77777777" w:rsidR="00EC5713" w:rsidRPr="001D0BF7" w:rsidRDefault="001F413D" w:rsidP="001D0BF7">
            <w:pPr>
              <w:pStyle w:val="Other0"/>
              <w:spacing w:after="120" w:line="240" w:lineRule="auto"/>
              <w:ind w:firstLine="0"/>
              <w:jc w:val="center"/>
              <w:rPr>
                <w:rFonts w:ascii="Sylfaen" w:hAnsi="Sylfaen"/>
                <w:sz w:val="20"/>
                <w:szCs w:val="20"/>
              </w:rPr>
            </w:pPr>
            <w:r w:rsidRPr="001D0BF7">
              <w:rPr>
                <w:rFonts w:ascii="Sylfaen" w:hAnsi="Sylfaen"/>
                <w:sz w:val="20"/>
                <w:szCs w:val="20"/>
              </w:rPr>
              <w:t>Ծածկագրային նշագիրը</w:t>
            </w:r>
          </w:p>
        </w:tc>
        <w:tc>
          <w:tcPr>
            <w:tcW w:w="2693" w:type="dxa"/>
            <w:gridSpan w:val="2"/>
            <w:tcBorders>
              <w:top w:val="single" w:sz="4" w:space="0" w:color="auto"/>
              <w:left w:val="single" w:sz="4" w:space="0" w:color="auto"/>
            </w:tcBorders>
            <w:shd w:val="clear" w:color="auto" w:fill="FFFFFF"/>
          </w:tcPr>
          <w:p w14:paraId="3242BDE4" w14:textId="77777777" w:rsidR="00EC5713" w:rsidRPr="001D0BF7" w:rsidRDefault="001F413D" w:rsidP="001D0BF7">
            <w:pPr>
              <w:pStyle w:val="Other0"/>
              <w:spacing w:after="120" w:line="240" w:lineRule="auto"/>
              <w:ind w:firstLine="0"/>
              <w:jc w:val="center"/>
              <w:rPr>
                <w:rFonts w:ascii="Sylfaen" w:hAnsi="Sylfaen"/>
                <w:sz w:val="20"/>
                <w:szCs w:val="20"/>
              </w:rPr>
            </w:pPr>
            <w:r w:rsidRPr="001D0BF7">
              <w:rPr>
                <w:rFonts w:ascii="Sylfaen" w:hAnsi="Sylfaen"/>
                <w:sz w:val="20"/>
                <w:szCs w:val="20"/>
              </w:rPr>
              <w:t>Անվանումը</w:t>
            </w:r>
          </w:p>
        </w:tc>
        <w:tc>
          <w:tcPr>
            <w:tcW w:w="4702" w:type="dxa"/>
            <w:tcBorders>
              <w:top w:val="single" w:sz="4" w:space="0" w:color="auto"/>
              <w:left w:val="single" w:sz="4" w:space="0" w:color="auto"/>
              <w:right w:val="single" w:sz="4" w:space="0" w:color="auto"/>
            </w:tcBorders>
            <w:shd w:val="clear" w:color="auto" w:fill="FFFFFF"/>
          </w:tcPr>
          <w:p w14:paraId="457B929E" w14:textId="77777777" w:rsidR="00EC5713" w:rsidRPr="001D0BF7" w:rsidRDefault="001F413D" w:rsidP="001D0BF7">
            <w:pPr>
              <w:pStyle w:val="Other0"/>
              <w:spacing w:after="120" w:line="240" w:lineRule="auto"/>
              <w:ind w:firstLine="0"/>
              <w:jc w:val="center"/>
              <w:rPr>
                <w:rFonts w:ascii="Sylfaen" w:hAnsi="Sylfaen"/>
                <w:sz w:val="20"/>
                <w:szCs w:val="20"/>
              </w:rPr>
            </w:pPr>
            <w:r w:rsidRPr="001D0BF7">
              <w:rPr>
                <w:rFonts w:ascii="Sylfaen" w:hAnsi="Sylfaen"/>
                <w:sz w:val="20"/>
                <w:szCs w:val="20"/>
              </w:rPr>
              <w:t>Նկարագրությունը</w:t>
            </w:r>
          </w:p>
        </w:tc>
      </w:tr>
      <w:tr w:rsidR="00EC5713" w:rsidRPr="001D0BF7" w14:paraId="616AF716" w14:textId="77777777" w:rsidTr="007B1432">
        <w:trPr>
          <w:gridAfter w:val="1"/>
          <w:wAfter w:w="7" w:type="dxa"/>
          <w:tblHeader/>
          <w:jc w:val="center"/>
        </w:trPr>
        <w:tc>
          <w:tcPr>
            <w:tcW w:w="2002" w:type="dxa"/>
            <w:tcBorders>
              <w:top w:val="single" w:sz="4" w:space="0" w:color="auto"/>
              <w:left w:val="single" w:sz="4" w:space="0" w:color="auto"/>
            </w:tcBorders>
            <w:shd w:val="clear" w:color="auto" w:fill="FFFFFF"/>
            <w:vAlign w:val="center"/>
          </w:tcPr>
          <w:p w14:paraId="1B70D49C" w14:textId="77777777" w:rsidR="00EC5713" w:rsidRPr="001D0BF7" w:rsidRDefault="001F413D" w:rsidP="001D0BF7">
            <w:pPr>
              <w:pStyle w:val="Other0"/>
              <w:spacing w:after="120" w:line="240" w:lineRule="auto"/>
              <w:ind w:firstLine="0"/>
              <w:jc w:val="center"/>
              <w:rPr>
                <w:rFonts w:ascii="Sylfaen" w:hAnsi="Sylfaen"/>
                <w:sz w:val="20"/>
                <w:szCs w:val="20"/>
              </w:rPr>
            </w:pPr>
            <w:r w:rsidRPr="001D0BF7">
              <w:rPr>
                <w:rFonts w:ascii="Sylfaen" w:hAnsi="Sylfaen"/>
                <w:sz w:val="20"/>
                <w:szCs w:val="20"/>
              </w:rPr>
              <w:t>1</w:t>
            </w:r>
          </w:p>
        </w:tc>
        <w:tc>
          <w:tcPr>
            <w:tcW w:w="2693" w:type="dxa"/>
            <w:gridSpan w:val="2"/>
            <w:tcBorders>
              <w:top w:val="single" w:sz="4" w:space="0" w:color="auto"/>
              <w:left w:val="single" w:sz="4" w:space="0" w:color="auto"/>
            </w:tcBorders>
            <w:shd w:val="clear" w:color="auto" w:fill="FFFFFF"/>
            <w:vAlign w:val="center"/>
          </w:tcPr>
          <w:p w14:paraId="52991EBE" w14:textId="77777777" w:rsidR="00EC5713" w:rsidRPr="001D0BF7" w:rsidRDefault="001F413D" w:rsidP="001D0BF7">
            <w:pPr>
              <w:pStyle w:val="Other0"/>
              <w:spacing w:after="120" w:line="240" w:lineRule="auto"/>
              <w:ind w:firstLine="0"/>
              <w:jc w:val="center"/>
              <w:rPr>
                <w:rFonts w:ascii="Sylfaen" w:hAnsi="Sylfaen"/>
                <w:sz w:val="20"/>
                <w:szCs w:val="20"/>
              </w:rPr>
            </w:pPr>
            <w:r w:rsidRPr="001D0BF7">
              <w:rPr>
                <w:rFonts w:ascii="Sylfaen" w:hAnsi="Sylfaen"/>
                <w:sz w:val="20"/>
                <w:szCs w:val="20"/>
              </w:rPr>
              <w:t>2</w:t>
            </w:r>
          </w:p>
        </w:tc>
        <w:tc>
          <w:tcPr>
            <w:tcW w:w="4702" w:type="dxa"/>
            <w:tcBorders>
              <w:top w:val="single" w:sz="4" w:space="0" w:color="auto"/>
              <w:left w:val="single" w:sz="4" w:space="0" w:color="auto"/>
              <w:right w:val="single" w:sz="4" w:space="0" w:color="auto"/>
            </w:tcBorders>
            <w:shd w:val="clear" w:color="auto" w:fill="FFFFFF"/>
            <w:vAlign w:val="center"/>
          </w:tcPr>
          <w:p w14:paraId="573D3018" w14:textId="77777777" w:rsidR="00EC5713" w:rsidRPr="001D0BF7" w:rsidRDefault="001F413D" w:rsidP="001D0BF7">
            <w:pPr>
              <w:pStyle w:val="Other0"/>
              <w:spacing w:after="120" w:line="240" w:lineRule="auto"/>
              <w:ind w:firstLine="0"/>
              <w:jc w:val="center"/>
              <w:rPr>
                <w:rFonts w:ascii="Sylfaen" w:hAnsi="Sylfaen"/>
                <w:sz w:val="20"/>
                <w:szCs w:val="20"/>
              </w:rPr>
            </w:pPr>
            <w:r w:rsidRPr="001D0BF7">
              <w:rPr>
                <w:rFonts w:ascii="Sylfaen" w:hAnsi="Sylfaen"/>
                <w:sz w:val="20"/>
                <w:szCs w:val="20"/>
              </w:rPr>
              <w:t>3</w:t>
            </w:r>
          </w:p>
        </w:tc>
      </w:tr>
      <w:tr w:rsidR="00EC5713" w:rsidRPr="001D0BF7" w14:paraId="6BD80288" w14:textId="77777777" w:rsidTr="007B1432">
        <w:trPr>
          <w:gridAfter w:val="1"/>
          <w:wAfter w:w="7" w:type="dxa"/>
          <w:jc w:val="center"/>
        </w:trPr>
        <w:tc>
          <w:tcPr>
            <w:tcW w:w="2002" w:type="dxa"/>
            <w:tcBorders>
              <w:top w:val="single" w:sz="4" w:space="0" w:color="auto"/>
              <w:left w:val="single" w:sz="4" w:space="0" w:color="auto"/>
              <w:bottom w:val="single" w:sz="4" w:space="0" w:color="auto"/>
            </w:tcBorders>
            <w:shd w:val="clear" w:color="auto" w:fill="FFFFFF"/>
          </w:tcPr>
          <w:p w14:paraId="5F95F62F" w14:textId="77777777" w:rsidR="00EC5713" w:rsidRPr="001D0BF7" w:rsidRDefault="001F413D" w:rsidP="001D0BF7">
            <w:pPr>
              <w:pStyle w:val="Other0"/>
              <w:spacing w:after="120" w:line="240" w:lineRule="auto"/>
              <w:ind w:firstLine="0"/>
              <w:rPr>
                <w:rFonts w:ascii="Sylfaen" w:hAnsi="Sylfaen"/>
                <w:sz w:val="20"/>
                <w:szCs w:val="20"/>
              </w:rPr>
            </w:pPr>
            <w:r w:rsidRPr="001D0BF7">
              <w:rPr>
                <w:rFonts w:ascii="Sylfaen" w:hAnsi="Sylfaen"/>
                <w:sz w:val="20"/>
                <w:szCs w:val="20"/>
              </w:rPr>
              <w:t>Р.АСТ.001</w:t>
            </w:r>
          </w:p>
        </w:tc>
        <w:tc>
          <w:tcPr>
            <w:tcW w:w="2693" w:type="dxa"/>
            <w:gridSpan w:val="2"/>
            <w:tcBorders>
              <w:top w:val="single" w:sz="4" w:space="0" w:color="auto"/>
              <w:left w:val="single" w:sz="4" w:space="0" w:color="auto"/>
              <w:bottom w:val="single" w:sz="4" w:space="0" w:color="auto"/>
            </w:tcBorders>
            <w:shd w:val="clear" w:color="auto" w:fill="FFFFFF"/>
          </w:tcPr>
          <w:p w14:paraId="17125832" w14:textId="77777777" w:rsidR="00EC5713" w:rsidRPr="001D0BF7" w:rsidRDefault="001F413D" w:rsidP="001D0BF7">
            <w:pPr>
              <w:pStyle w:val="Other0"/>
              <w:spacing w:after="120" w:line="240" w:lineRule="auto"/>
              <w:ind w:firstLine="0"/>
              <w:rPr>
                <w:rFonts w:ascii="Sylfaen" w:hAnsi="Sylfaen"/>
                <w:sz w:val="20"/>
                <w:szCs w:val="20"/>
              </w:rPr>
            </w:pPr>
            <w:r w:rsidRPr="001D0BF7">
              <w:rPr>
                <w:rFonts w:ascii="Sylfaen" w:hAnsi="Sylfaen"/>
                <w:sz w:val="20"/>
                <w:szCs w:val="20"/>
              </w:rPr>
              <w:t>Հանձնաժողով</w:t>
            </w:r>
          </w:p>
        </w:tc>
        <w:tc>
          <w:tcPr>
            <w:tcW w:w="4702" w:type="dxa"/>
            <w:tcBorders>
              <w:top w:val="single" w:sz="4" w:space="0" w:color="auto"/>
              <w:left w:val="single" w:sz="4" w:space="0" w:color="auto"/>
              <w:bottom w:val="single" w:sz="4" w:space="0" w:color="auto"/>
              <w:right w:val="single" w:sz="4" w:space="0" w:color="auto"/>
            </w:tcBorders>
            <w:shd w:val="clear" w:color="auto" w:fill="FFFFFF"/>
            <w:vAlign w:val="bottom"/>
          </w:tcPr>
          <w:p w14:paraId="35CE37F4" w14:textId="77777777" w:rsidR="00EC5713" w:rsidRPr="001D0BF7" w:rsidRDefault="001F413D" w:rsidP="001D0BF7">
            <w:pPr>
              <w:pStyle w:val="Other0"/>
              <w:spacing w:after="120" w:line="240" w:lineRule="auto"/>
              <w:ind w:firstLine="0"/>
              <w:rPr>
                <w:rFonts w:ascii="Sylfaen" w:hAnsi="Sylfaen"/>
                <w:sz w:val="20"/>
                <w:szCs w:val="20"/>
              </w:rPr>
            </w:pPr>
            <w:r w:rsidRPr="001D0BF7">
              <w:rPr>
                <w:rFonts w:ascii="Sylfaen" w:hAnsi="Sylfaen"/>
                <w:sz w:val="20"/>
                <w:szCs w:val="20"/>
              </w:rPr>
              <w:t>Հանձնաժողովի կառուցվածքային ստորաբաժանում, որը պատասխանատու է ընդհանուր գործընթացի շրջանակներում տեղեկատվական փոխգործակցության ընթացակարգերի կանոնակարգման համար</w:t>
            </w:r>
          </w:p>
          <w:p w14:paraId="4345518D" w14:textId="77777777" w:rsidR="00EC5713" w:rsidRPr="001D0BF7" w:rsidRDefault="001F413D" w:rsidP="001D0BF7">
            <w:pPr>
              <w:pStyle w:val="Other0"/>
              <w:spacing w:after="120" w:line="240" w:lineRule="auto"/>
              <w:ind w:firstLine="0"/>
              <w:rPr>
                <w:rFonts w:ascii="Sylfaen" w:hAnsi="Sylfaen"/>
                <w:sz w:val="20"/>
                <w:szCs w:val="20"/>
              </w:rPr>
            </w:pPr>
            <w:r w:rsidRPr="001D0BF7">
              <w:rPr>
                <w:rFonts w:ascii="Sylfaen" w:hAnsi="Sylfaen"/>
                <w:sz w:val="20"/>
                <w:szCs w:val="20"/>
              </w:rPr>
              <w:t xml:space="preserve">ապահովում է այն փաստաթղթերի վերաբերյալ տեղեկությունների տրամադրումը շահագրգիռ մարմիններին </w:t>
            </w:r>
            <w:r w:rsidR="00A637A1" w:rsidRPr="001D0BF7">
              <w:rPr>
                <w:rFonts w:ascii="Sylfaen" w:hAnsi="Sylfaen"/>
                <w:sz w:val="20"/>
                <w:szCs w:val="20"/>
              </w:rPr>
              <w:t>եւ</w:t>
            </w:r>
            <w:r w:rsidRPr="001D0BF7">
              <w:rPr>
                <w:rFonts w:ascii="Sylfaen" w:hAnsi="Sylfaen"/>
                <w:sz w:val="20"/>
                <w:szCs w:val="20"/>
              </w:rPr>
              <w:t xml:space="preserve"> շահագրգիռ անձանց, որոնք պարունակվում են ընդհանուր տեղեկատվական ռեսուրսներում.</w:t>
            </w:r>
          </w:p>
          <w:p w14:paraId="555653C1" w14:textId="77777777" w:rsidR="00EC5713" w:rsidRPr="001D0BF7" w:rsidRDefault="001F413D" w:rsidP="001D0BF7">
            <w:pPr>
              <w:pStyle w:val="Other0"/>
              <w:spacing w:after="120" w:line="240" w:lineRule="auto"/>
              <w:ind w:firstLine="0"/>
              <w:rPr>
                <w:rFonts w:ascii="Sylfaen" w:hAnsi="Sylfaen"/>
                <w:sz w:val="20"/>
                <w:szCs w:val="20"/>
              </w:rPr>
            </w:pPr>
            <w:r w:rsidRPr="001D0BF7">
              <w:rPr>
                <w:rFonts w:ascii="Sylfaen" w:hAnsi="Sylfaen"/>
                <w:sz w:val="20"/>
                <w:szCs w:val="20"/>
              </w:rPr>
              <w:t>ապահովում է տեղեկատվության աղբյուրների ընդհանուր ցանկի</w:t>
            </w:r>
            <w:r w:rsidR="007B1432" w:rsidRPr="001D0BF7">
              <w:rPr>
                <w:rFonts w:ascii="Sylfaen" w:hAnsi="Sylfaen"/>
                <w:sz w:val="20"/>
                <w:szCs w:val="20"/>
              </w:rPr>
              <w:t xml:space="preserve"> ձեւավորումը, վարումը եւ օգտագործումը</w:t>
            </w:r>
          </w:p>
        </w:tc>
      </w:tr>
      <w:tr w:rsidR="00EC5713" w:rsidRPr="001D0BF7" w14:paraId="55F20BF4" w14:textId="77777777" w:rsidTr="007B1432">
        <w:trPr>
          <w:jc w:val="center"/>
        </w:trPr>
        <w:tc>
          <w:tcPr>
            <w:tcW w:w="2009" w:type="dxa"/>
            <w:gridSpan w:val="2"/>
            <w:tcBorders>
              <w:top w:val="single" w:sz="4" w:space="0" w:color="auto"/>
              <w:left w:val="single" w:sz="4" w:space="0" w:color="auto"/>
            </w:tcBorders>
            <w:shd w:val="clear" w:color="auto" w:fill="FFFFFF"/>
          </w:tcPr>
          <w:p w14:paraId="58E5F911" w14:textId="77777777" w:rsidR="00EC5713" w:rsidRPr="001D0BF7" w:rsidRDefault="001F413D" w:rsidP="001D0BF7">
            <w:pPr>
              <w:pStyle w:val="Other0"/>
              <w:spacing w:after="120" w:line="240" w:lineRule="auto"/>
              <w:ind w:firstLine="0"/>
              <w:rPr>
                <w:rFonts w:ascii="Sylfaen" w:hAnsi="Sylfaen"/>
                <w:sz w:val="20"/>
                <w:szCs w:val="20"/>
              </w:rPr>
            </w:pPr>
            <w:r w:rsidRPr="001D0BF7">
              <w:rPr>
                <w:rFonts w:ascii="Sylfaen" w:hAnsi="Sylfaen"/>
                <w:sz w:val="20"/>
                <w:szCs w:val="20"/>
              </w:rPr>
              <w:t>P.DP.01.ACT.001</w:t>
            </w:r>
          </w:p>
        </w:tc>
        <w:tc>
          <w:tcPr>
            <w:tcW w:w="2686" w:type="dxa"/>
            <w:tcBorders>
              <w:top w:val="single" w:sz="4" w:space="0" w:color="auto"/>
              <w:left w:val="single" w:sz="4" w:space="0" w:color="auto"/>
            </w:tcBorders>
            <w:shd w:val="clear" w:color="auto" w:fill="FFFFFF"/>
          </w:tcPr>
          <w:p w14:paraId="0990DD1E" w14:textId="77777777" w:rsidR="00EC5713" w:rsidRPr="001D0BF7" w:rsidRDefault="001F413D" w:rsidP="001D0BF7">
            <w:pPr>
              <w:pStyle w:val="Other0"/>
              <w:spacing w:after="120" w:line="240" w:lineRule="auto"/>
              <w:ind w:firstLine="0"/>
              <w:rPr>
                <w:rFonts w:ascii="Sylfaen" w:hAnsi="Sylfaen"/>
                <w:sz w:val="20"/>
                <w:szCs w:val="20"/>
              </w:rPr>
            </w:pPr>
            <w:r w:rsidRPr="001D0BF7">
              <w:rPr>
                <w:rFonts w:ascii="Sylfaen" w:hAnsi="Sylfaen"/>
                <w:sz w:val="20"/>
                <w:szCs w:val="20"/>
              </w:rPr>
              <w:t>լիազորված մարմին</w:t>
            </w:r>
          </w:p>
        </w:tc>
        <w:tc>
          <w:tcPr>
            <w:tcW w:w="4709" w:type="dxa"/>
            <w:gridSpan w:val="2"/>
            <w:tcBorders>
              <w:top w:val="single" w:sz="4" w:space="0" w:color="auto"/>
              <w:left w:val="single" w:sz="4" w:space="0" w:color="auto"/>
              <w:right w:val="single" w:sz="4" w:space="0" w:color="auto"/>
            </w:tcBorders>
            <w:shd w:val="clear" w:color="auto" w:fill="FFFFFF"/>
            <w:vAlign w:val="bottom"/>
          </w:tcPr>
          <w:p w14:paraId="157F7682" w14:textId="77777777" w:rsidR="00EC5713" w:rsidRPr="001D0BF7" w:rsidRDefault="001F413D" w:rsidP="001D0BF7">
            <w:pPr>
              <w:pStyle w:val="Other0"/>
              <w:spacing w:after="120" w:line="240" w:lineRule="auto"/>
              <w:ind w:firstLine="0"/>
              <w:rPr>
                <w:rFonts w:ascii="Sylfaen" w:hAnsi="Sylfaen"/>
                <w:sz w:val="20"/>
                <w:szCs w:val="20"/>
              </w:rPr>
            </w:pPr>
            <w:r w:rsidRPr="001D0BF7">
              <w:rPr>
                <w:rFonts w:ascii="Sylfaen" w:hAnsi="Sylfaen"/>
                <w:sz w:val="20"/>
                <w:szCs w:val="20"/>
              </w:rPr>
              <w:t>անդամ պետության այն պետական մարմինը (կազմակերպությունը), որը, այդ պետության օրենսդրությանը համապատասխան, ապահովում է ազգային տեղեկատվական ռեսուրսի ձ</w:t>
            </w:r>
            <w:r w:rsidR="00A637A1" w:rsidRPr="001D0BF7">
              <w:rPr>
                <w:rFonts w:ascii="Sylfaen" w:hAnsi="Sylfaen"/>
                <w:sz w:val="20"/>
                <w:szCs w:val="20"/>
              </w:rPr>
              <w:t>եւ</w:t>
            </w:r>
            <w:r w:rsidRPr="001D0BF7">
              <w:rPr>
                <w:rFonts w:ascii="Sylfaen" w:hAnsi="Sylfaen"/>
                <w:sz w:val="20"/>
                <w:szCs w:val="20"/>
              </w:rPr>
              <w:t xml:space="preserve">ավորումը </w:t>
            </w:r>
            <w:r w:rsidR="00A637A1" w:rsidRPr="001D0BF7">
              <w:rPr>
                <w:rFonts w:ascii="Sylfaen" w:hAnsi="Sylfaen"/>
                <w:sz w:val="20"/>
                <w:szCs w:val="20"/>
              </w:rPr>
              <w:t>եւ</w:t>
            </w:r>
            <w:r w:rsidRPr="001D0BF7">
              <w:rPr>
                <w:rFonts w:ascii="Sylfaen" w:hAnsi="Sylfaen"/>
                <w:sz w:val="20"/>
                <w:szCs w:val="20"/>
              </w:rPr>
              <w:t xml:space="preserve"> (կամ) վարումը</w:t>
            </w:r>
          </w:p>
        </w:tc>
      </w:tr>
      <w:tr w:rsidR="00EC5713" w:rsidRPr="001D0BF7" w14:paraId="3C44AFF6" w14:textId="77777777" w:rsidTr="007B1432">
        <w:trPr>
          <w:jc w:val="center"/>
        </w:trPr>
        <w:tc>
          <w:tcPr>
            <w:tcW w:w="2009" w:type="dxa"/>
            <w:gridSpan w:val="2"/>
            <w:tcBorders>
              <w:top w:val="single" w:sz="4" w:space="0" w:color="auto"/>
              <w:left w:val="single" w:sz="4" w:space="0" w:color="auto"/>
              <w:bottom w:val="single" w:sz="4" w:space="0" w:color="auto"/>
            </w:tcBorders>
            <w:shd w:val="clear" w:color="auto" w:fill="FFFFFF"/>
          </w:tcPr>
          <w:p w14:paraId="41C1685B" w14:textId="77777777" w:rsidR="00EC5713" w:rsidRPr="001D0BF7" w:rsidRDefault="001F413D" w:rsidP="001D0BF7">
            <w:pPr>
              <w:pStyle w:val="Other0"/>
              <w:spacing w:after="120" w:line="240" w:lineRule="auto"/>
              <w:ind w:firstLine="0"/>
              <w:rPr>
                <w:rFonts w:ascii="Sylfaen" w:hAnsi="Sylfaen"/>
                <w:sz w:val="20"/>
                <w:szCs w:val="20"/>
              </w:rPr>
            </w:pPr>
            <w:r w:rsidRPr="001D0BF7">
              <w:rPr>
                <w:rFonts w:ascii="Sylfaen" w:hAnsi="Sylfaen"/>
                <w:sz w:val="20"/>
                <w:szCs w:val="20"/>
              </w:rPr>
              <w:t>P.DP.01.ACT.002</w:t>
            </w:r>
          </w:p>
        </w:tc>
        <w:tc>
          <w:tcPr>
            <w:tcW w:w="2686" w:type="dxa"/>
            <w:tcBorders>
              <w:top w:val="single" w:sz="4" w:space="0" w:color="auto"/>
              <w:left w:val="single" w:sz="4" w:space="0" w:color="auto"/>
              <w:bottom w:val="single" w:sz="4" w:space="0" w:color="auto"/>
            </w:tcBorders>
            <w:shd w:val="clear" w:color="auto" w:fill="FFFFFF"/>
          </w:tcPr>
          <w:p w14:paraId="33CD474C" w14:textId="77777777" w:rsidR="00EC5713" w:rsidRPr="001D0BF7" w:rsidRDefault="001F413D" w:rsidP="001D0BF7">
            <w:pPr>
              <w:pStyle w:val="Other0"/>
              <w:spacing w:after="120" w:line="240" w:lineRule="auto"/>
              <w:ind w:firstLine="0"/>
              <w:rPr>
                <w:rFonts w:ascii="Sylfaen" w:hAnsi="Sylfaen"/>
                <w:sz w:val="20"/>
                <w:szCs w:val="20"/>
              </w:rPr>
            </w:pPr>
            <w:r w:rsidRPr="001D0BF7">
              <w:rPr>
                <w:rFonts w:ascii="Sylfaen" w:hAnsi="Sylfaen"/>
                <w:sz w:val="20"/>
                <w:szCs w:val="20"/>
              </w:rPr>
              <w:t>շահագրգիռ մարմին</w:t>
            </w:r>
          </w:p>
        </w:tc>
        <w:tc>
          <w:tcPr>
            <w:tcW w:w="470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534F916" w14:textId="77777777" w:rsidR="00EC5713" w:rsidRPr="001D0BF7" w:rsidRDefault="001F413D" w:rsidP="001D0BF7">
            <w:pPr>
              <w:pStyle w:val="Other0"/>
              <w:spacing w:after="120" w:line="240" w:lineRule="auto"/>
              <w:ind w:firstLine="0"/>
              <w:rPr>
                <w:rFonts w:ascii="Sylfaen" w:hAnsi="Sylfaen"/>
                <w:sz w:val="20"/>
                <w:szCs w:val="20"/>
              </w:rPr>
            </w:pPr>
            <w:r w:rsidRPr="001D0BF7">
              <w:rPr>
                <w:rFonts w:ascii="Sylfaen" w:hAnsi="Sylfaen"/>
                <w:sz w:val="20"/>
                <w:szCs w:val="20"/>
              </w:rPr>
              <w:t xml:space="preserve">անդամ պետության պետական մարմին (կազմակերպություն), որը Եվրասիական տնտեսական միության իրավունքին համապատասխան սահմանվել է որպես այնպիսի մարմին, որն ընդհանուր գործընթացի շրջանակներում տեղեկատվական փոխգործակցություն իրականացնելիս կարող է ստանալ էլեկտրոնային փաստաթղթեր, </w:t>
            </w:r>
            <w:r w:rsidR="00A637A1" w:rsidRPr="001D0BF7">
              <w:rPr>
                <w:rFonts w:ascii="Sylfaen" w:hAnsi="Sylfaen"/>
                <w:sz w:val="20"/>
                <w:szCs w:val="20"/>
              </w:rPr>
              <w:t>եւ</w:t>
            </w:r>
            <w:r w:rsidRPr="001D0BF7">
              <w:rPr>
                <w:rFonts w:ascii="Sylfaen" w:hAnsi="Sylfaen"/>
                <w:sz w:val="20"/>
                <w:szCs w:val="20"/>
              </w:rPr>
              <w:t xml:space="preserve"> (կամ) </w:t>
            </w:r>
            <w:r w:rsidRPr="001D0BF7">
              <w:rPr>
                <w:rFonts w:ascii="Sylfaen" w:hAnsi="Sylfaen"/>
                <w:sz w:val="20"/>
                <w:szCs w:val="20"/>
              </w:rPr>
              <w:lastRenderedPageBreak/>
              <w:t xml:space="preserve">փաստաթղթերի վերաբերյալ տեղեկություններ, </w:t>
            </w:r>
            <w:r w:rsidR="00A637A1" w:rsidRPr="001D0BF7">
              <w:rPr>
                <w:rFonts w:ascii="Sylfaen" w:hAnsi="Sylfaen"/>
                <w:sz w:val="20"/>
                <w:szCs w:val="20"/>
              </w:rPr>
              <w:t>եւ</w:t>
            </w:r>
            <w:r w:rsidRPr="001D0BF7">
              <w:rPr>
                <w:rFonts w:ascii="Sylfaen" w:hAnsi="Sylfaen"/>
                <w:sz w:val="20"/>
                <w:szCs w:val="20"/>
              </w:rPr>
              <w:t xml:space="preserve"> (կամ) փաստաթղթերից տեղեկություններ (այսուհետ՝ փաստաթղթերի վերաբերյալ տեղեկություններ)</w:t>
            </w:r>
          </w:p>
        </w:tc>
      </w:tr>
    </w:tbl>
    <w:p w14:paraId="321F4A95" w14:textId="77777777" w:rsidR="00EC5713" w:rsidRPr="00A637A1" w:rsidRDefault="00EC5713" w:rsidP="00A637A1">
      <w:pPr>
        <w:spacing w:after="160" w:line="360" w:lineRule="auto"/>
        <w:rPr>
          <w:rFonts w:ascii="Sylfaen" w:hAnsi="Sylfaen"/>
        </w:rPr>
      </w:pPr>
    </w:p>
    <w:p w14:paraId="757D0447" w14:textId="77777777" w:rsidR="00EC5713" w:rsidRPr="00A637A1" w:rsidRDefault="001F413D" w:rsidP="00A637A1">
      <w:pPr>
        <w:pStyle w:val="1"/>
        <w:spacing w:after="160"/>
        <w:ind w:firstLine="0"/>
        <w:jc w:val="center"/>
        <w:rPr>
          <w:rFonts w:ascii="Sylfaen" w:hAnsi="Sylfaen"/>
          <w:sz w:val="24"/>
          <w:szCs w:val="24"/>
        </w:rPr>
      </w:pPr>
      <w:bookmarkStart w:id="20" w:name="bookmark22"/>
      <w:bookmarkEnd w:id="20"/>
      <w:r w:rsidRPr="00A637A1">
        <w:rPr>
          <w:rFonts w:ascii="Sylfaen" w:hAnsi="Sylfaen"/>
          <w:sz w:val="24"/>
          <w:szCs w:val="24"/>
          <w:shd w:val="clear" w:color="auto" w:fill="FFFFFF"/>
        </w:rPr>
        <w:t xml:space="preserve">3. </w:t>
      </w:r>
      <w:r w:rsidRPr="00A637A1">
        <w:rPr>
          <w:rFonts w:ascii="Sylfaen" w:hAnsi="Sylfaen"/>
          <w:sz w:val="24"/>
          <w:szCs w:val="24"/>
        </w:rPr>
        <w:t>Ընդհանուր գործընթացի կառուցվածքը</w:t>
      </w:r>
    </w:p>
    <w:p w14:paraId="581A02F0" w14:textId="77777777" w:rsidR="00EC5713" w:rsidRPr="00A637A1" w:rsidRDefault="001F413D" w:rsidP="007B1432">
      <w:pPr>
        <w:pStyle w:val="1"/>
        <w:tabs>
          <w:tab w:val="left" w:pos="1134"/>
        </w:tabs>
        <w:spacing w:after="160"/>
        <w:ind w:firstLine="567"/>
        <w:jc w:val="both"/>
        <w:rPr>
          <w:rFonts w:ascii="Sylfaen" w:hAnsi="Sylfaen"/>
          <w:sz w:val="24"/>
          <w:szCs w:val="24"/>
        </w:rPr>
      </w:pPr>
      <w:bookmarkStart w:id="21" w:name="bookmark23"/>
      <w:bookmarkEnd w:id="21"/>
      <w:r w:rsidRPr="00A637A1">
        <w:rPr>
          <w:rFonts w:ascii="Sylfaen" w:hAnsi="Sylfaen"/>
          <w:sz w:val="24"/>
          <w:szCs w:val="24"/>
        </w:rPr>
        <w:t>10.</w:t>
      </w:r>
      <w:r w:rsidR="007B1432" w:rsidRPr="007B1432">
        <w:rPr>
          <w:rFonts w:ascii="Sylfaen" w:hAnsi="Sylfaen"/>
          <w:sz w:val="24"/>
          <w:szCs w:val="24"/>
        </w:rPr>
        <w:tab/>
      </w:r>
      <w:r w:rsidRPr="00A637A1">
        <w:rPr>
          <w:rFonts w:ascii="Sylfaen" w:hAnsi="Sylfaen"/>
          <w:sz w:val="24"/>
          <w:szCs w:val="24"/>
        </w:rPr>
        <w:t>Ընդհանուր գործընթացը՝ ըստ իրենց նշանակության խմբավորված ընթացակարգերի ամբողջություն է՝</w:t>
      </w:r>
    </w:p>
    <w:p w14:paraId="78EFA7CC" w14:textId="77777777" w:rsidR="00EC5713" w:rsidRPr="00A637A1" w:rsidRDefault="001F413D" w:rsidP="007B1432">
      <w:pPr>
        <w:pStyle w:val="1"/>
        <w:tabs>
          <w:tab w:val="left" w:pos="1134"/>
        </w:tabs>
        <w:spacing w:after="160"/>
        <w:ind w:firstLine="567"/>
        <w:jc w:val="both"/>
        <w:rPr>
          <w:rFonts w:ascii="Sylfaen" w:hAnsi="Sylfaen"/>
          <w:sz w:val="24"/>
          <w:szCs w:val="24"/>
        </w:rPr>
      </w:pPr>
      <w:bookmarkStart w:id="22" w:name="bookmark24"/>
      <w:r w:rsidRPr="00A637A1">
        <w:rPr>
          <w:rFonts w:ascii="Sylfaen" w:hAnsi="Sylfaen"/>
          <w:sz w:val="24"/>
          <w:szCs w:val="24"/>
        </w:rPr>
        <w:t>ա</w:t>
      </w:r>
      <w:bookmarkEnd w:id="22"/>
      <w:r w:rsidRPr="00A637A1">
        <w:rPr>
          <w:rFonts w:ascii="Sylfaen" w:hAnsi="Sylfaen"/>
          <w:sz w:val="24"/>
          <w:szCs w:val="24"/>
        </w:rPr>
        <w:t>)</w:t>
      </w:r>
      <w:r w:rsidR="007B1432" w:rsidRPr="007B1432">
        <w:rPr>
          <w:rFonts w:ascii="Sylfaen" w:hAnsi="Sylfaen"/>
          <w:sz w:val="24"/>
          <w:szCs w:val="24"/>
        </w:rPr>
        <w:tab/>
      </w:r>
      <w:r w:rsidRPr="00A637A1">
        <w:rPr>
          <w:rFonts w:ascii="Sylfaen" w:hAnsi="Sylfaen"/>
          <w:sz w:val="24"/>
          <w:szCs w:val="24"/>
        </w:rPr>
        <w:t>տեղեկատվության աղբյուրների ընդհանուր ցանկից տեղեկությունները շահագրգիռ մարմին ներկայացնելու ընթացակարգեր.</w:t>
      </w:r>
    </w:p>
    <w:p w14:paraId="1D052B8E" w14:textId="77777777" w:rsidR="00EC5713" w:rsidRPr="00A637A1" w:rsidRDefault="001F413D" w:rsidP="007B1432">
      <w:pPr>
        <w:pStyle w:val="1"/>
        <w:tabs>
          <w:tab w:val="left" w:pos="1134"/>
        </w:tabs>
        <w:spacing w:after="160"/>
        <w:ind w:firstLine="567"/>
        <w:jc w:val="both"/>
        <w:rPr>
          <w:rFonts w:ascii="Sylfaen" w:hAnsi="Sylfaen"/>
          <w:sz w:val="24"/>
          <w:szCs w:val="24"/>
        </w:rPr>
      </w:pPr>
      <w:bookmarkStart w:id="23" w:name="bookmark25"/>
      <w:r w:rsidRPr="00A637A1">
        <w:rPr>
          <w:rFonts w:ascii="Sylfaen" w:hAnsi="Sylfaen"/>
          <w:sz w:val="24"/>
          <w:szCs w:val="24"/>
        </w:rPr>
        <w:t>բ</w:t>
      </w:r>
      <w:bookmarkEnd w:id="23"/>
      <w:r w:rsidRPr="00A637A1">
        <w:rPr>
          <w:rFonts w:ascii="Sylfaen" w:hAnsi="Sylfaen"/>
          <w:sz w:val="24"/>
          <w:szCs w:val="24"/>
        </w:rPr>
        <w:t>)</w:t>
      </w:r>
      <w:r w:rsidR="007B1432" w:rsidRPr="007B1432">
        <w:rPr>
          <w:rFonts w:ascii="Sylfaen" w:hAnsi="Sylfaen"/>
          <w:sz w:val="24"/>
          <w:szCs w:val="24"/>
        </w:rPr>
        <w:tab/>
      </w:r>
      <w:r w:rsidRPr="00A637A1">
        <w:rPr>
          <w:rFonts w:ascii="Sylfaen" w:hAnsi="Sylfaen"/>
          <w:sz w:val="24"/>
          <w:szCs w:val="24"/>
        </w:rPr>
        <w:t>ազգային տեղեկատվական ռեսուրսից փաստաթղթի վերաբերյալ տեղեկությունները շահագրգիռ մարմին ներկայացնելու ընթացակարգեր.</w:t>
      </w:r>
    </w:p>
    <w:p w14:paraId="6A64B688" w14:textId="77777777" w:rsidR="00EC5713" w:rsidRPr="00A637A1" w:rsidRDefault="001F413D" w:rsidP="007B1432">
      <w:pPr>
        <w:pStyle w:val="1"/>
        <w:tabs>
          <w:tab w:val="left" w:pos="1134"/>
        </w:tabs>
        <w:spacing w:after="160"/>
        <w:ind w:firstLine="567"/>
        <w:jc w:val="both"/>
        <w:rPr>
          <w:rFonts w:ascii="Sylfaen" w:hAnsi="Sylfaen"/>
          <w:sz w:val="24"/>
          <w:szCs w:val="24"/>
        </w:rPr>
      </w:pPr>
      <w:bookmarkStart w:id="24" w:name="bookmark26"/>
      <w:r w:rsidRPr="00A637A1">
        <w:rPr>
          <w:rFonts w:ascii="Sylfaen" w:hAnsi="Sylfaen"/>
          <w:sz w:val="24"/>
          <w:szCs w:val="24"/>
        </w:rPr>
        <w:t>գ</w:t>
      </w:r>
      <w:bookmarkEnd w:id="24"/>
      <w:r w:rsidRPr="00A637A1">
        <w:rPr>
          <w:rFonts w:ascii="Sylfaen" w:hAnsi="Sylfaen"/>
          <w:sz w:val="24"/>
          <w:szCs w:val="24"/>
        </w:rPr>
        <w:t>)</w:t>
      </w:r>
      <w:r w:rsidR="007B1432" w:rsidRPr="007B1432">
        <w:rPr>
          <w:rFonts w:ascii="Sylfaen" w:hAnsi="Sylfaen"/>
          <w:sz w:val="24"/>
          <w:szCs w:val="24"/>
        </w:rPr>
        <w:tab/>
      </w:r>
      <w:r w:rsidRPr="00A637A1">
        <w:rPr>
          <w:rFonts w:ascii="Sylfaen" w:hAnsi="Sylfaen"/>
          <w:sz w:val="24"/>
          <w:szCs w:val="24"/>
        </w:rPr>
        <w:t>ընդհանուր տեղեկատվական ռեսուրսից փաստաթղթի վերաբերյալ տեղեկությունները շահագրգիռ մարմին ներկայացնելու ընթացակարգեր։</w:t>
      </w:r>
    </w:p>
    <w:p w14:paraId="34BB7857" w14:textId="77777777" w:rsidR="00EC5713" w:rsidRPr="00A637A1" w:rsidRDefault="001F413D" w:rsidP="007B1432">
      <w:pPr>
        <w:pStyle w:val="1"/>
        <w:tabs>
          <w:tab w:val="left" w:pos="1134"/>
        </w:tabs>
        <w:spacing w:after="160"/>
        <w:ind w:firstLine="567"/>
        <w:jc w:val="both"/>
        <w:rPr>
          <w:rFonts w:ascii="Sylfaen" w:hAnsi="Sylfaen"/>
          <w:sz w:val="24"/>
          <w:szCs w:val="24"/>
        </w:rPr>
      </w:pPr>
      <w:bookmarkStart w:id="25" w:name="bookmark27"/>
      <w:bookmarkEnd w:id="25"/>
      <w:r w:rsidRPr="007B1432">
        <w:rPr>
          <w:rFonts w:ascii="Sylfaen" w:hAnsi="Sylfaen"/>
          <w:spacing w:val="-6"/>
          <w:sz w:val="24"/>
          <w:szCs w:val="24"/>
        </w:rPr>
        <w:t>11.</w:t>
      </w:r>
      <w:r w:rsidR="007B1432" w:rsidRPr="007B1432">
        <w:rPr>
          <w:rFonts w:ascii="Sylfaen" w:hAnsi="Sylfaen"/>
          <w:spacing w:val="-6"/>
          <w:sz w:val="24"/>
          <w:szCs w:val="24"/>
        </w:rPr>
        <w:tab/>
      </w:r>
      <w:r w:rsidRPr="007B1432">
        <w:rPr>
          <w:rFonts w:ascii="Sylfaen" w:hAnsi="Sylfaen"/>
          <w:spacing w:val="-6"/>
          <w:sz w:val="24"/>
          <w:szCs w:val="24"/>
        </w:rPr>
        <w:t>Ընդհանուր գործընթացի ընթացակարգերը կատարելիս իրականացվում է ընդհանուր</w:t>
      </w:r>
      <w:r w:rsidRPr="00A637A1">
        <w:rPr>
          <w:rFonts w:ascii="Sylfaen" w:hAnsi="Sylfaen"/>
          <w:sz w:val="24"/>
          <w:szCs w:val="24"/>
        </w:rPr>
        <w:t xml:space="preserve"> </w:t>
      </w:r>
      <w:r w:rsidR="00A637A1">
        <w:rPr>
          <w:rFonts w:ascii="Sylfaen" w:hAnsi="Sylfaen"/>
          <w:sz w:val="24"/>
          <w:szCs w:val="24"/>
        </w:rPr>
        <w:t>եւ</w:t>
      </w:r>
      <w:r w:rsidRPr="00A637A1">
        <w:rPr>
          <w:rFonts w:ascii="Sylfaen" w:hAnsi="Sylfaen"/>
          <w:sz w:val="24"/>
          <w:szCs w:val="24"/>
        </w:rPr>
        <w:t xml:space="preserve"> ազգային տեղեկատվական ռեսուրսներից փաստաթղթերի վերաբերյալ տեղեկությունների ներկայացում շահագրգիռ մարմին։</w:t>
      </w:r>
    </w:p>
    <w:p w14:paraId="170481E4"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t>Շահագրգիռ մարմին տեղեկություններ ներկայացնելիս կատարվում է տեղեկատվության աղբյուրների ընդհանուր ցանկից շահագրգիռ մարմին տեղեկություններ ներկայացնելու ընթացակարգերի խմբում ներառված՝ ընդհանուր գործընթացի հետ</w:t>
      </w:r>
      <w:r w:rsidR="00A637A1">
        <w:rPr>
          <w:rFonts w:ascii="Sylfaen" w:hAnsi="Sylfaen"/>
          <w:sz w:val="24"/>
          <w:szCs w:val="24"/>
        </w:rPr>
        <w:t>եւ</w:t>
      </w:r>
      <w:r w:rsidRPr="00A637A1">
        <w:rPr>
          <w:rFonts w:ascii="Sylfaen" w:hAnsi="Sylfaen"/>
          <w:sz w:val="24"/>
          <w:szCs w:val="24"/>
        </w:rPr>
        <w:t>յալ ընթացակարգերը՝</w:t>
      </w:r>
    </w:p>
    <w:p w14:paraId="22F7CAF7"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t xml:space="preserve">տեղեկատվության աղբյուրների ընդհանուր ցանկի թարմացման ամսաթվի </w:t>
      </w:r>
      <w:r w:rsidR="00A637A1">
        <w:rPr>
          <w:rFonts w:ascii="Sylfaen" w:hAnsi="Sylfaen"/>
          <w:sz w:val="24"/>
          <w:szCs w:val="24"/>
        </w:rPr>
        <w:t>եւ</w:t>
      </w:r>
      <w:r w:rsidRPr="00A637A1">
        <w:rPr>
          <w:rFonts w:ascii="Sylfaen" w:hAnsi="Sylfaen"/>
          <w:sz w:val="24"/>
          <w:szCs w:val="24"/>
        </w:rPr>
        <w:t xml:space="preserve"> ժամի մասին տեղեկատվության ստացում.</w:t>
      </w:r>
    </w:p>
    <w:p w14:paraId="173235FB"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t>տեղեկատվության աղբյուրների ընդհանուր ցանկից տեղեկությունների ստացում.</w:t>
      </w:r>
    </w:p>
    <w:p w14:paraId="7C4DA643" w14:textId="77777777" w:rsidR="00EC5713" w:rsidRPr="00A637A1" w:rsidRDefault="001F413D" w:rsidP="00887346">
      <w:pPr>
        <w:pStyle w:val="1"/>
        <w:spacing w:after="160" w:line="346" w:lineRule="auto"/>
        <w:ind w:firstLine="567"/>
        <w:jc w:val="both"/>
        <w:rPr>
          <w:rFonts w:ascii="Sylfaen" w:hAnsi="Sylfaen"/>
          <w:sz w:val="24"/>
          <w:szCs w:val="24"/>
        </w:rPr>
      </w:pPr>
      <w:r w:rsidRPr="00A637A1">
        <w:rPr>
          <w:rFonts w:ascii="Sylfaen" w:hAnsi="Sylfaen"/>
          <w:sz w:val="24"/>
          <w:szCs w:val="24"/>
        </w:rPr>
        <w:lastRenderedPageBreak/>
        <w:t>տեղեկատվության աղբյուրների ընդհանուր ցանկում կատարված փոփոխությունների մասին տեղեկատվության ստացում։</w:t>
      </w:r>
    </w:p>
    <w:p w14:paraId="49F04E80" w14:textId="77777777" w:rsidR="00EC5713" w:rsidRPr="00A637A1" w:rsidRDefault="001F413D" w:rsidP="00887346">
      <w:pPr>
        <w:pStyle w:val="1"/>
        <w:spacing w:after="160" w:line="346" w:lineRule="auto"/>
        <w:ind w:firstLine="567"/>
        <w:jc w:val="both"/>
        <w:rPr>
          <w:rFonts w:ascii="Sylfaen" w:hAnsi="Sylfaen"/>
          <w:sz w:val="24"/>
          <w:szCs w:val="24"/>
        </w:rPr>
      </w:pPr>
      <w:r w:rsidRPr="00A637A1">
        <w:rPr>
          <w:rFonts w:ascii="Sylfaen" w:hAnsi="Sylfaen"/>
          <w:sz w:val="24"/>
          <w:szCs w:val="24"/>
        </w:rPr>
        <w:t>Ազգային տեղեկատվական ռեսուրսից փաստաթղթի վերաբերյալ տեղեկությունները շահագրգիռ մարմին ներկայացնելու ընթացակարգերի խմբում ներառված՝ ընդհանուր գործընթացի ընթացակարգերը կատարելիս լիազորված մարմնի կողմից շահագրգիռ մարմնի հարցմամբ ներկայացվում են փաստաթղթի վերաբերյալ տեղեկությունները։</w:t>
      </w:r>
    </w:p>
    <w:p w14:paraId="23006F93" w14:textId="77777777" w:rsidR="00EC5713" w:rsidRPr="00A637A1" w:rsidRDefault="001F413D" w:rsidP="00887346">
      <w:pPr>
        <w:pStyle w:val="1"/>
        <w:spacing w:after="160" w:line="346" w:lineRule="auto"/>
        <w:ind w:firstLine="567"/>
        <w:jc w:val="both"/>
        <w:rPr>
          <w:rFonts w:ascii="Sylfaen" w:hAnsi="Sylfaen"/>
          <w:sz w:val="24"/>
          <w:szCs w:val="24"/>
        </w:rPr>
      </w:pPr>
      <w:r w:rsidRPr="00A637A1">
        <w:rPr>
          <w:rFonts w:ascii="Sylfaen" w:hAnsi="Sylfaen"/>
          <w:sz w:val="24"/>
          <w:szCs w:val="24"/>
        </w:rPr>
        <w:t>Ընդհանուր տեղեկատվական ռեսուրսից փաստաթղթի վերաբերյալ տեղեկությունները շահագրգիռ մարմին ներկայացնելու ընթացակարգերի խմբում ներառված՝ ընդհանուր գործընթացի ընթացակարգերը կատարելիս Հանձնաժողովի կողմից շահագրգիռ մարմնի հարցմամբ ներկայացվում են փաստաթղթի վերաբերյալ տեղեկությունները։</w:t>
      </w:r>
    </w:p>
    <w:p w14:paraId="62C52388" w14:textId="77777777" w:rsidR="00EC5713" w:rsidRPr="00A637A1" w:rsidRDefault="001F413D" w:rsidP="00887346">
      <w:pPr>
        <w:pStyle w:val="1"/>
        <w:tabs>
          <w:tab w:val="left" w:pos="1134"/>
        </w:tabs>
        <w:spacing w:after="160" w:line="346" w:lineRule="auto"/>
        <w:ind w:firstLine="567"/>
        <w:jc w:val="both"/>
        <w:rPr>
          <w:rFonts w:ascii="Sylfaen" w:hAnsi="Sylfaen"/>
          <w:sz w:val="24"/>
          <w:szCs w:val="24"/>
        </w:rPr>
      </w:pPr>
      <w:bookmarkStart w:id="26" w:name="bookmark28"/>
      <w:bookmarkEnd w:id="26"/>
      <w:r w:rsidRPr="00A637A1">
        <w:rPr>
          <w:rFonts w:ascii="Sylfaen" w:hAnsi="Sylfaen"/>
          <w:sz w:val="24"/>
          <w:szCs w:val="24"/>
        </w:rPr>
        <w:t>12.</w:t>
      </w:r>
      <w:r w:rsidR="007B1432" w:rsidRPr="007B1432">
        <w:rPr>
          <w:rFonts w:ascii="Sylfaen" w:hAnsi="Sylfaen"/>
          <w:sz w:val="24"/>
          <w:szCs w:val="24"/>
        </w:rPr>
        <w:tab/>
      </w:r>
      <w:r w:rsidRPr="00A637A1">
        <w:rPr>
          <w:rFonts w:ascii="Sylfaen" w:hAnsi="Sylfaen"/>
          <w:sz w:val="24"/>
          <w:szCs w:val="24"/>
        </w:rPr>
        <w:t>Ընդհանուր գործընթացի կառուցվածքի բերված նկարագրությունը ներկայացված է 1-ին նկարում։</w:t>
      </w:r>
    </w:p>
    <w:p w14:paraId="3FF0FD09" w14:textId="77777777" w:rsidR="00EC5713" w:rsidRPr="00A637A1" w:rsidRDefault="00277308" w:rsidP="00A637A1">
      <w:pPr>
        <w:spacing w:after="160" w:line="360" w:lineRule="auto"/>
        <w:jc w:val="center"/>
        <w:rPr>
          <w:rFonts w:ascii="Sylfaen" w:hAnsi="Sylfaen"/>
        </w:rPr>
      </w:pPr>
      <w:r>
        <w:rPr>
          <w:rFonts w:ascii="Sylfaen" w:hAnsi="Sylfaen"/>
          <w:noProof/>
          <w:lang w:val="en-US" w:eastAsia="en-US" w:bidi="ar-SA"/>
        </w:rPr>
        <w:pict w14:anchorId="0E71BBD6">
          <v:group id="_x0000_s1216" style="position:absolute;left:0;text-align:left;margin-left:5.7pt;margin-top:5.85pt;width:444pt;height:227.9pt;z-index:251853824" coordorigin="1532,8554" coordsize="8880,4558">
            <v:rect id="_x0000_s1040" style="position:absolute;left:7469;top:8554;width:1688;height:321" stroked="f">
              <v:textbox style="mso-next-textbox:#_x0000_s1040" inset="0,0,0,0">
                <w:txbxContent>
                  <w:p w14:paraId="55E4A222" w14:textId="77777777" w:rsidR="007163E6" w:rsidRDefault="007163E6" w:rsidP="007B1432">
                    <w:pPr>
                      <w:jc w:val="center"/>
                    </w:pPr>
                    <w:r>
                      <w:rPr>
                        <w:rFonts w:ascii="Sylfaen" w:hAnsi="Sylfaen"/>
                        <w:sz w:val="16"/>
                      </w:rPr>
                      <w:t>«Մասնակցություն»</w:t>
                    </w:r>
                  </w:p>
                </w:txbxContent>
              </v:textbox>
            </v:rect>
            <v:rect id="_x0000_s1041" style="position:absolute;left:4578;top:9117;width:2508;height:1446" stroked="f">
              <v:textbox style="mso-next-textbox:#_x0000_s1041" inset="0,0,0,0">
                <w:txbxContent>
                  <w:p w14:paraId="36B60D8C" w14:textId="77777777" w:rsidR="007163E6" w:rsidRPr="00887346" w:rsidRDefault="007163E6" w:rsidP="00887346">
                    <w:pPr>
                      <w:jc w:val="center"/>
                      <w:rPr>
                        <w:sz w:val="14"/>
                        <w:szCs w:val="14"/>
                      </w:rPr>
                    </w:pPr>
                    <w:r w:rsidRPr="00887346">
                      <w:rPr>
                        <w:rFonts w:ascii="Sylfaen" w:hAnsi="Sylfaen"/>
                        <w:sz w:val="14"/>
                        <w:szCs w:val="14"/>
                      </w:rPr>
                      <w:t>Ազգային տեղեկատվական ռեսուրսից փաստաթղթի վերաբերյալ տեղեկությունները շահագրգիռ մարմին ներկայացնելու ընթացակարգեր (P.DP.01.PGR.002)</w:t>
                    </w:r>
                  </w:p>
                </w:txbxContent>
              </v:textbox>
            </v:rect>
            <v:rect id="_x0000_s1042" style="position:absolute;left:8566;top:9434;width:1846;height:552" stroked="f">
              <v:textbox style="mso-next-textbox:#_x0000_s1042" inset="0,0,0,0">
                <w:txbxContent>
                  <w:p w14:paraId="0C1C7613" w14:textId="77777777" w:rsidR="007163E6" w:rsidRPr="00F31D40" w:rsidRDefault="007163E6" w:rsidP="00F31D40">
                    <w:pPr>
                      <w:jc w:val="center"/>
                    </w:pPr>
                    <w:r>
                      <w:rPr>
                        <w:rFonts w:ascii="Sylfaen" w:hAnsi="Sylfaen"/>
                        <w:sz w:val="16"/>
                      </w:rPr>
                      <w:t>Լիազորված մարմին (P.DP.01.ACT.001)</w:t>
                    </w:r>
                  </w:p>
                </w:txbxContent>
              </v:textbox>
            </v:rect>
            <v:rect id="_x0000_s1043" style="position:absolute;left:8712;top:10210;width:1438;height:425" stroked="f">
              <v:textbox style="mso-next-textbox:#_x0000_s1043" inset="0,0,0,0">
                <w:txbxContent>
                  <w:p w14:paraId="4BFD5F8F" w14:textId="77777777" w:rsidR="007163E6" w:rsidRDefault="007163E6">
                    <w:r>
                      <w:rPr>
                        <w:rFonts w:ascii="Sylfaen" w:hAnsi="Sylfaen"/>
                        <w:sz w:val="16"/>
                      </w:rPr>
                      <w:t>«Մասնակցություն»</w:t>
                    </w:r>
                  </w:p>
                </w:txbxContent>
              </v:textbox>
            </v:rect>
            <v:rect id="_x0000_s1044" style="position:absolute;left:7218;top:10837;width:1494;height:296" stroked="f">
              <v:textbox style="mso-next-textbox:#_x0000_s1044" inset="0,0,0,0">
                <w:txbxContent>
                  <w:p w14:paraId="2AADF15A" w14:textId="77777777" w:rsidR="007163E6" w:rsidRPr="007B1432" w:rsidRDefault="007163E6">
                    <w:pPr>
                      <w:rPr>
                        <w:lang w:val="en-US"/>
                      </w:rPr>
                    </w:pPr>
                    <w:r>
                      <w:rPr>
                        <w:rFonts w:ascii="Sylfaen" w:hAnsi="Sylfaen"/>
                        <w:sz w:val="16"/>
                      </w:rPr>
                      <w:t>«Մասնակցություն</w:t>
                    </w:r>
                  </w:p>
                </w:txbxContent>
              </v:textbox>
            </v:rect>
            <v:rect id="_x0000_s1045" style="position:absolute;left:7086;top:11962;width:1480;height:414" stroked="f">
              <v:textbox style="mso-next-textbox:#_x0000_s1045" inset="0,0,0,0">
                <w:txbxContent>
                  <w:p w14:paraId="19042FCC" w14:textId="77777777" w:rsidR="007163E6" w:rsidRDefault="007163E6">
                    <w:r>
                      <w:rPr>
                        <w:rFonts w:ascii="Sylfaen" w:hAnsi="Sylfaen"/>
                        <w:sz w:val="16"/>
                      </w:rPr>
                      <w:t>«Մասնակցություն»</w:t>
                    </w:r>
                  </w:p>
                </w:txbxContent>
              </v:textbox>
            </v:rect>
            <v:rect id="_x0000_s1046" style="position:absolute;left:2694;top:10837;width:1574;height:296" stroked="f">
              <v:textbox style="mso-next-textbox:#_x0000_s1046" inset="0,0,0,0">
                <w:txbxContent>
                  <w:p w14:paraId="34B02629" w14:textId="77777777" w:rsidR="007163E6" w:rsidRDefault="007163E6">
                    <w:r>
                      <w:rPr>
                        <w:rFonts w:ascii="Sylfaen" w:hAnsi="Sylfaen"/>
                        <w:sz w:val="16"/>
                      </w:rPr>
                      <w:t>«Մասնակցություն»</w:t>
                    </w:r>
                  </w:p>
                </w:txbxContent>
              </v:textbox>
            </v:rect>
            <v:rect id="_x0000_s1047" style="position:absolute;left:3157;top:11962;width:1421;height:321" stroked="f">
              <v:textbox style="mso-next-textbox:#_x0000_s1047" inset="0,0,0,0">
                <w:txbxContent>
                  <w:p w14:paraId="0780D593" w14:textId="77777777" w:rsidR="007163E6" w:rsidRDefault="007163E6">
                    <w:r>
                      <w:rPr>
                        <w:rFonts w:ascii="Sylfaen" w:hAnsi="Sylfaen"/>
                        <w:sz w:val="16"/>
                      </w:rPr>
                      <w:t>«Մասնակցություն»</w:t>
                    </w:r>
                  </w:p>
                </w:txbxContent>
              </v:textbox>
            </v:rect>
            <v:rect id="_x0000_s1048" style="position:absolute;left:1532;top:12459;width:1293;height:612" stroked="f">
              <v:textbox style="mso-next-textbox:#_x0000_s1048" inset="0,0,0,0">
                <w:txbxContent>
                  <w:p w14:paraId="0CBEC22B" w14:textId="77777777" w:rsidR="007163E6" w:rsidRDefault="007163E6" w:rsidP="007B1432">
                    <w:pPr>
                      <w:jc w:val="center"/>
                    </w:pPr>
                    <w:r>
                      <w:rPr>
                        <w:rFonts w:ascii="Sylfaen" w:hAnsi="Sylfaen"/>
                        <w:sz w:val="16"/>
                      </w:rPr>
                      <w:t>Հանձնաժողով (Р.АСТ.001)</w:t>
                    </w:r>
                  </w:p>
                </w:txbxContent>
              </v:textbox>
            </v:rect>
            <v:rect id="_x0000_s1049" style="position:absolute;left:8615;top:12376;width:1797;height:736" stroked="f">
              <v:textbox style="mso-next-textbox:#_x0000_s1049" inset="0,0,0,0">
                <w:txbxContent>
                  <w:p w14:paraId="607A319C" w14:textId="77777777" w:rsidR="007163E6" w:rsidRPr="00F31D40" w:rsidRDefault="007163E6" w:rsidP="00F31D40">
                    <w:pPr>
                      <w:widowControl/>
                      <w:rPr>
                        <w:rFonts w:ascii="Times New Roman" w:eastAsia="Times New Roman" w:hAnsi="Times New Roman" w:cs="Times New Roman"/>
                        <w:color w:val="auto"/>
                      </w:rPr>
                    </w:pPr>
                    <w:r>
                      <w:rPr>
                        <w:rFonts w:ascii="Sylfaen" w:hAnsi="Sylfaen"/>
                        <w:sz w:val="16"/>
                      </w:rPr>
                      <w:t>Շահագրգիռ մարմին</w:t>
                    </w:r>
                  </w:p>
                  <w:p w14:paraId="4ACE1FA3" w14:textId="77777777" w:rsidR="007163E6" w:rsidRDefault="007163E6" w:rsidP="00887346">
                    <w:pPr>
                      <w:jc w:val="center"/>
                    </w:pPr>
                    <w:r>
                      <w:rPr>
                        <w:rFonts w:ascii="Sylfaen" w:hAnsi="Sylfaen"/>
                        <w:sz w:val="16"/>
                      </w:rPr>
                      <w:t>(P.DP.01.ACT.002)</w:t>
                    </w:r>
                  </w:p>
                </w:txbxContent>
              </v:textbox>
            </v:rect>
            <v:rect id="_x0000_s1050" style="position:absolute;left:4796;top:11133;width:2290;height:1150" stroked="f">
              <v:textbox style="mso-next-textbox:#_x0000_s1050" inset="0,0,0,0">
                <w:txbxContent>
                  <w:p w14:paraId="0B725A87" w14:textId="77777777" w:rsidR="007163E6" w:rsidRPr="007B1432" w:rsidRDefault="007163E6" w:rsidP="007B1432">
                    <w:pPr>
                      <w:jc w:val="center"/>
                      <w:rPr>
                        <w:sz w:val="12"/>
                        <w:szCs w:val="12"/>
                      </w:rPr>
                    </w:pPr>
                    <w:r w:rsidRPr="007B1432">
                      <w:rPr>
                        <w:rFonts w:ascii="Sylfaen" w:hAnsi="Sylfaen"/>
                        <w:sz w:val="12"/>
                        <w:szCs w:val="12"/>
                      </w:rPr>
                      <w:t>Տեղեկատվության աղբյուրների ընդհանուր ցանկից տեղեկությունները շահագրգիռ մարմին ներկայացնելու ընթացակարգեր (P.DP.01.PGR.001)</w:t>
                    </w:r>
                  </w:p>
                </w:txbxContent>
              </v:textbox>
            </v:rect>
          </v:group>
        </w:pict>
      </w:r>
      <w:r>
        <w:rPr>
          <w:rFonts w:ascii="Sylfaen" w:hAnsi="Sylfaen"/>
          <w:noProof/>
          <w:lang w:val="en-US" w:eastAsia="en-US" w:bidi="ar-SA"/>
        </w:rPr>
        <w:pict w14:anchorId="3C3FA7DB">
          <v:rect id="_x0000_s1051" style="position:absolute;left:0;text-align:left;margin-left:158pt;margin-top:239.1pt;width:137.3pt;height:87.35pt;z-index:251826176" stroked="f">
            <v:textbox style="mso-next-textbox:#_x0000_s1051" inset="0,0,0,0">
              <w:txbxContent>
                <w:p w14:paraId="67BD0A76" w14:textId="77777777" w:rsidR="007163E6" w:rsidRPr="00F31D40" w:rsidRDefault="007163E6" w:rsidP="00887346">
                  <w:pPr>
                    <w:jc w:val="center"/>
                  </w:pPr>
                  <w:r>
                    <w:rPr>
                      <w:rFonts w:ascii="Sylfaen" w:hAnsi="Sylfaen"/>
                      <w:sz w:val="16"/>
                    </w:rPr>
                    <w:t>Ընդհանուր տեղեկատվական ռեսուրսից փաստաթղթի վերաբերյալ տեղեկությունները շահագրգիռ մարմին ներկայացնելու ընթացակարգեր (P.DP.01.PGR.003)</w:t>
                  </w:r>
                </w:p>
              </w:txbxContent>
            </v:textbox>
          </v:rect>
        </w:pict>
      </w:r>
      <w:r w:rsidR="006E7609" w:rsidRPr="00A637A1">
        <w:rPr>
          <w:rFonts w:ascii="Sylfaen" w:hAnsi="Sylfaen"/>
          <w:noProof/>
          <w:lang w:val="en-US" w:eastAsia="en-US" w:bidi="ar-SA"/>
        </w:rPr>
        <w:drawing>
          <wp:inline distT="0" distB="0" distL="0" distR="0" wp14:anchorId="71174F5A" wp14:editId="264C24E3">
            <wp:extent cx="5517117" cy="3962400"/>
            <wp:effectExtent l="19050" t="0" r="7383"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stretch/>
                  </pic:blipFill>
                  <pic:spPr>
                    <a:xfrm>
                      <a:off x="0" y="0"/>
                      <a:ext cx="5523230" cy="3966790"/>
                    </a:xfrm>
                    <a:prstGeom prst="rect">
                      <a:avLst/>
                    </a:prstGeom>
                  </pic:spPr>
                </pic:pic>
              </a:graphicData>
            </a:graphic>
          </wp:inline>
        </w:drawing>
      </w:r>
    </w:p>
    <w:p w14:paraId="1B2819F0" w14:textId="77777777" w:rsidR="00EC5713" w:rsidRPr="007B1432" w:rsidRDefault="001F413D" w:rsidP="00A637A1">
      <w:pPr>
        <w:pStyle w:val="Picturecaption0"/>
        <w:spacing w:after="160" w:line="360" w:lineRule="auto"/>
        <w:rPr>
          <w:rFonts w:ascii="Sylfaen" w:hAnsi="Sylfaen"/>
          <w:sz w:val="20"/>
          <w:szCs w:val="20"/>
        </w:rPr>
      </w:pPr>
      <w:r w:rsidRPr="007B1432">
        <w:rPr>
          <w:rFonts w:ascii="Sylfaen" w:hAnsi="Sylfaen"/>
          <w:sz w:val="20"/>
          <w:szCs w:val="20"/>
        </w:rPr>
        <w:t>Նկ. 1. Ընդհանուր գործընթացի կառուցվածքը</w:t>
      </w:r>
    </w:p>
    <w:p w14:paraId="6C77D397" w14:textId="77777777" w:rsidR="00EC5713" w:rsidRPr="00A637A1" w:rsidRDefault="001F413D" w:rsidP="007B1432">
      <w:pPr>
        <w:pStyle w:val="1"/>
        <w:tabs>
          <w:tab w:val="left" w:pos="1134"/>
        </w:tabs>
        <w:spacing w:after="160"/>
        <w:ind w:firstLine="567"/>
        <w:jc w:val="both"/>
        <w:rPr>
          <w:rFonts w:ascii="Sylfaen" w:hAnsi="Sylfaen"/>
          <w:sz w:val="24"/>
          <w:szCs w:val="24"/>
        </w:rPr>
      </w:pPr>
      <w:bookmarkStart w:id="27" w:name="bookmark29"/>
      <w:bookmarkEnd w:id="27"/>
      <w:r w:rsidRPr="00A637A1">
        <w:rPr>
          <w:rFonts w:ascii="Sylfaen" w:hAnsi="Sylfaen"/>
          <w:sz w:val="24"/>
          <w:szCs w:val="24"/>
        </w:rPr>
        <w:lastRenderedPageBreak/>
        <w:t>13.</w:t>
      </w:r>
      <w:r w:rsidR="007B1432" w:rsidRPr="007B1432">
        <w:rPr>
          <w:rFonts w:ascii="Sylfaen" w:hAnsi="Sylfaen"/>
          <w:sz w:val="24"/>
          <w:szCs w:val="24"/>
        </w:rPr>
        <w:tab/>
      </w:r>
      <w:r w:rsidRPr="00A637A1">
        <w:rPr>
          <w:rFonts w:ascii="Sylfaen" w:hAnsi="Sylfaen"/>
          <w:sz w:val="24"/>
          <w:szCs w:val="24"/>
        </w:rPr>
        <w:t>Ընդհանուր գործընթացի՝ ըստ իրենց նշանակության խմբավորված ընթացակարգերի կատարման կարգը, այդ թվում՝ գործառնությունների մանրամասնեցված նկարագրությունը</w:t>
      </w:r>
      <w:r w:rsidR="00F45EA8" w:rsidRPr="00A637A1">
        <w:rPr>
          <w:rFonts w:ascii="Sylfaen" w:hAnsi="Sylfaen"/>
          <w:sz w:val="24"/>
          <w:szCs w:val="24"/>
        </w:rPr>
        <w:t>,</w:t>
      </w:r>
      <w:r w:rsidRPr="00A637A1">
        <w:rPr>
          <w:rFonts w:ascii="Sylfaen" w:hAnsi="Sylfaen"/>
          <w:sz w:val="24"/>
          <w:szCs w:val="24"/>
        </w:rPr>
        <w:t xml:space="preserve"> բերված է սույն կանոնների VIII բաժնում։</w:t>
      </w:r>
    </w:p>
    <w:p w14:paraId="4BFD4C07" w14:textId="77777777" w:rsidR="00EC5713" w:rsidRPr="00A637A1" w:rsidRDefault="001F413D" w:rsidP="007B1432">
      <w:pPr>
        <w:pStyle w:val="1"/>
        <w:tabs>
          <w:tab w:val="left" w:pos="1134"/>
        </w:tabs>
        <w:spacing w:after="160"/>
        <w:ind w:firstLine="567"/>
        <w:jc w:val="both"/>
        <w:rPr>
          <w:rFonts w:ascii="Sylfaen" w:hAnsi="Sylfaen"/>
          <w:sz w:val="24"/>
          <w:szCs w:val="24"/>
        </w:rPr>
      </w:pPr>
      <w:bookmarkStart w:id="28" w:name="bookmark30"/>
      <w:bookmarkEnd w:id="28"/>
      <w:r w:rsidRPr="00A637A1">
        <w:rPr>
          <w:rFonts w:ascii="Sylfaen" w:hAnsi="Sylfaen"/>
          <w:sz w:val="24"/>
          <w:szCs w:val="24"/>
        </w:rPr>
        <w:t>14.</w:t>
      </w:r>
      <w:r w:rsidR="007B1432" w:rsidRPr="007B1432">
        <w:rPr>
          <w:rFonts w:ascii="Sylfaen" w:hAnsi="Sylfaen"/>
          <w:sz w:val="24"/>
          <w:szCs w:val="24"/>
        </w:rPr>
        <w:tab/>
      </w:r>
      <w:r w:rsidRPr="00A637A1">
        <w:rPr>
          <w:rFonts w:ascii="Sylfaen" w:hAnsi="Sylfaen"/>
          <w:sz w:val="24"/>
          <w:szCs w:val="24"/>
        </w:rPr>
        <w:t>Ընթացակարգերի յուրաքանչյուր խմբի համար բերվում է ընդհանուր գործընթացի ընթացակարգերի միջ</w:t>
      </w:r>
      <w:r w:rsidR="00A637A1">
        <w:rPr>
          <w:rFonts w:ascii="Sylfaen" w:hAnsi="Sylfaen"/>
          <w:sz w:val="24"/>
          <w:szCs w:val="24"/>
        </w:rPr>
        <w:t>եւ</w:t>
      </w:r>
      <w:r w:rsidRPr="00A637A1">
        <w:rPr>
          <w:rFonts w:ascii="Sylfaen" w:hAnsi="Sylfaen"/>
          <w:sz w:val="24"/>
          <w:szCs w:val="24"/>
        </w:rPr>
        <w:t xml:space="preserve"> կապերը </w:t>
      </w:r>
      <w:r w:rsidR="00A637A1">
        <w:rPr>
          <w:rFonts w:ascii="Sylfaen" w:hAnsi="Sylfaen"/>
          <w:sz w:val="24"/>
          <w:szCs w:val="24"/>
        </w:rPr>
        <w:t>եւ</w:t>
      </w:r>
      <w:r w:rsidRPr="00A637A1">
        <w:rPr>
          <w:rFonts w:ascii="Sylfaen" w:hAnsi="Sylfaen"/>
          <w:sz w:val="24"/>
          <w:szCs w:val="24"/>
        </w:rPr>
        <w:t xml:space="preserve"> դրանց կատարման կարգն արտացոլող ընդհանուր սխեման։ Ընթացակարգերի ընդհանուր սխեման կառուցված է UML (մոդելավորման միասնականացված լեզու՝ Unified Modeling Language) գրաֆիկական նոտացիայի օգտագործմամբ </w:t>
      </w:r>
      <w:r w:rsidR="00A637A1">
        <w:rPr>
          <w:rFonts w:ascii="Sylfaen" w:hAnsi="Sylfaen"/>
          <w:sz w:val="24"/>
          <w:szCs w:val="24"/>
        </w:rPr>
        <w:t>եւ</w:t>
      </w:r>
      <w:r w:rsidRPr="00A637A1">
        <w:rPr>
          <w:rFonts w:ascii="Sylfaen" w:hAnsi="Sylfaen"/>
          <w:sz w:val="24"/>
          <w:szCs w:val="24"/>
        </w:rPr>
        <w:t xml:space="preserve"> ապահովված է տեքստային նկարագրությամբ։</w:t>
      </w:r>
    </w:p>
    <w:p w14:paraId="4F5A9244" w14:textId="77777777" w:rsidR="00766C31" w:rsidRPr="00A637A1" w:rsidRDefault="00766C31" w:rsidP="00A637A1">
      <w:pPr>
        <w:pStyle w:val="1"/>
        <w:spacing w:after="160"/>
        <w:ind w:firstLine="567"/>
        <w:jc w:val="both"/>
        <w:rPr>
          <w:rFonts w:ascii="Sylfaen" w:hAnsi="Sylfaen"/>
          <w:sz w:val="24"/>
          <w:szCs w:val="24"/>
        </w:rPr>
      </w:pPr>
    </w:p>
    <w:p w14:paraId="60AA1FDB" w14:textId="77777777" w:rsidR="00EC5713" w:rsidRPr="00A637A1" w:rsidRDefault="001F413D" w:rsidP="007B1432">
      <w:pPr>
        <w:pStyle w:val="1"/>
        <w:spacing w:after="160"/>
        <w:ind w:left="567" w:right="559" w:firstLine="0"/>
        <w:jc w:val="center"/>
        <w:rPr>
          <w:rFonts w:ascii="Sylfaen" w:hAnsi="Sylfaen"/>
          <w:sz w:val="24"/>
          <w:szCs w:val="24"/>
        </w:rPr>
      </w:pPr>
      <w:bookmarkStart w:id="29" w:name="bookmark31"/>
      <w:bookmarkEnd w:id="29"/>
      <w:r w:rsidRPr="00A637A1">
        <w:rPr>
          <w:rFonts w:ascii="Sylfaen" w:hAnsi="Sylfaen"/>
          <w:sz w:val="24"/>
          <w:szCs w:val="24"/>
          <w:shd w:val="clear" w:color="auto" w:fill="FFFFFF"/>
        </w:rPr>
        <w:t xml:space="preserve">4. </w:t>
      </w:r>
      <w:r w:rsidRPr="00A637A1">
        <w:rPr>
          <w:rFonts w:ascii="Sylfaen" w:hAnsi="Sylfaen"/>
          <w:sz w:val="24"/>
          <w:szCs w:val="24"/>
        </w:rPr>
        <w:t>«Տեղեկատվության աղբյուրների ընդհանուր ցանկից տեղեկությունները շահագրգիռ մարմին ներկայացնելու ընթացակարգեր» ընթացակարգերի խումբ</w:t>
      </w:r>
      <w:r w:rsidR="007B1432" w:rsidRPr="007B1432">
        <w:rPr>
          <w:rFonts w:ascii="Sylfaen" w:hAnsi="Sylfaen"/>
          <w:sz w:val="24"/>
          <w:szCs w:val="24"/>
        </w:rPr>
        <w:t xml:space="preserve"> </w:t>
      </w:r>
      <w:r w:rsidRPr="00A637A1">
        <w:rPr>
          <w:rFonts w:ascii="Sylfaen" w:hAnsi="Sylfaen"/>
          <w:sz w:val="24"/>
          <w:szCs w:val="24"/>
        </w:rPr>
        <w:t>(P.DP.01.</w:t>
      </w:r>
      <w:smartTag w:uri="urn:schemas-microsoft-com:office:smarttags" w:element="stockticker">
        <w:r w:rsidRPr="00A637A1">
          <w:rPr>
            <w:rFonts w:ascii="Sylfaen" w:hAnsi="Sylfaen"/>
            <w:sz w:val="24"/>
            <w:szCs w:val="24"/>
          </w:rPr>
          <w:t>PGR</w:t>
        </w:r>
      </w:smartTag>
      <w:r w:rsidRPr="00A637A1">
        <w:rPr>
          <w:rFonts w:ascii="Sylfaen" w:hAnsi="Sylfaen"/>
          <w:sz w:val="24"/>
          <w:szCs w:val="24"/>
        </w:rPr>
        <w:t>.001)</w:t>
      </w:r>
    </w:p>
    <w:p w14:paraId="7994F6A3" w14:textId="77777777" w:rsidR="00EC5713" w:rsidRPr="00A637A1" w:rsidRDefault="001F413D" w:rsidP="007B1432">
      <w:pPr>
        <w:pStyle w:val="1"/>
        <w:tabs>
          <w:tab w:val="left" w:pos="1134"/>
        </w:tabs>
        <w:spacing w:after="160"/>
        <w:ind w:firstLine="567"/>
        <w:jc w:val="both"/>
        <w:rPr>
          <w:rFonts w:ascii="Sylfaen" w:hAnsi="Sylfaen"/>
          <w:sz w:val="24"/>
          <w:szCs w:val="24"/>
        </w:rPr>
      </w:pPr>
      <w:bookmarkStart w:id="30" w:name="bookmark32"/>
      <w:bookmarkEnd w:id="30"/>
      <w:r w:rsidRPr="00A637A1">
        <w:rPr>
          <w:rFonts w:ascii="Sylfaen" w:hAnsi="Sylfaen"/>
          <w:sz w:val="24"/>
          <w:szCs w:val="24"/>
        </w:rPr>
        <w:t>15.</w:t>
      </w:r>
      <w:r w:rsidR="007B1432" w:rsidRPr="007B1432">
        <w:rPr>
          <w:rFonts w:ascii="Sylfaen" w:hAnsi="Sylfaen"/>
          <w:sz w:val="24"/>
          <w:szCs w:val="24"/>
        </w:rPr>
        <w:tab/>
      </w:r>
      <w:r w:rsidRPr="00A637A1">
        <w:rPr>
          <w:rFonts w:ascii="Sylfaen" w:hAnsi="Sylfaen"/>
          <w:sz w:val="24"/>
          <w:szCs w:val="24"/>
        </w:rPr>
        <w:t>Տեղեկատվության աղբյուրների ընդհանուր ցանկից տեղեկությունները շահագրգիռ մարմին ներկայացնելու ընթացակարգերը կատարվում են շահագրգիռ մարմնի տեղեկատվական համակարգերից համապատասխան հարցումն ստանալու դեպքում։</w:t>
      </w:r>
    </w:p>
    <w:p w14:paraId="62C6C280"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t>Աղբյուրների ընդհանուր ցանկից տեղեկությունները շահագրգիռ մարմին ներկայացնելու ընթացակարգերի կատարման շրջանակներում մշակվում են շահագրգիռ մարմնի տեղեկատվական համակարգերից ստացվող հարցումների հետ</w:t>
      </w:r>
      <w:r w:rsidR="00A637A1">
        <w:rPr>
          <w:rFonts w:ascii="Sylfaen" w:hAnsi="Sylfaen"/>
          <w:sz w:val="24"/>
          <w:szCs w:val="24"/>
        </w:rPr>
        <w:t>եւ</w:t>
      </w:r>
      <w:r w:rsidRPr="00A637A1">
        <w:rPr>
          <w:rFonts w:ascii="Sylfaen" w:hAnsi="Sylfaen"/>
          <w:sz w:val="24"/>
          <w:szCs w:val="24"/>
        </w:rPr>
        <w:t>յալ տեսակները՝</w:t>
      </w:r>
    </w:p>
    <w:p w14:paraId="7E2088EE" w14:textId="77777777" w:rsidR="00EC5713" w:rsidRPr="00A637A1" w:rsidRDefault="001F413D" w:rsidP="007B1432">
      <w:pPr>
        <w:pStyle w:val="1"/>
        <w:tabs>
          <w:tab w:val="left" w:pos="1134"/>
        </w:tabs>
        <w:spacing w:after="160"/>
        <w:ind w:firstLine="567"/>
        <w:jc w:val="both"/>
        <w:rPr>
          <w:rFonts w:ascii="Sylfaen" w:hAnsi="Sylfaen"/>
          <w:sz w:val="24"/>
          <w:szCs w:val="24"/>
        </w:rPr>
      </w:pPr>
      <w:r w:rsidRPr="00A637A1">
        <w:rPr>
          <w:rFonts w:ascii="Sylfaen" w:hAnsi="Sylfaen"/>
          <w:sz w:val="24"/>
          <w:szCs w:val="24"/>
        </w:rPr>
        <w:t>ա)</w:t>
      </w:r>
      <w:r w:rsidR="007B1432" w:rsidRPr="007B1432">
        <w:rPr>
          <w:rFonts w:ascii="Sylfaen" w:hAnsi="Sylfaen"/>
          <w:sz w:val="24"/>
          <w:szCs w:val="24"/>
        </w:rPr>
        <w:tab/>
      </w:r>
      <w:r w:rsidRPr="00A637A1">
        <w:rPr>
          <w:rFonts w:ascii="Sylfaen" w:hAnsi="Sylfaen"/>
          <w:sz w:val="24"/>
          <w:szCs w:val="24"/>
        </w:rPr>
        <w:t xml:space="preserve">տեղեկատվության աղբյուրների ընդհանուր ցանկի թարմացման ամսաթվի </w:t>
      </w:r>
      <w:r w:rsidR="00A637A1">
        <w:rPr>
          <w:rFonts w:ascii="Sylfaen" w:hAnsi="Sylfaen"/>
          <w:sz w:val="24"/>
          <w:szCs w:val="24"/>
        </w:rPr>
        <w:t>եւ</w:t>
      </w:r>
      <w:r w:rsidRPr="00A637A1">
        <w:rPr>
          <w:rFonts w:ascii="Sylfaen" w:hAnsi="Sylfaen"/>
          <w:sz w:val="24"/>
          <w:szCs w:val="24"/>
        </w:rPr>
        <w:t xml:space="preserve"> ժամի մասին տեղեկատվության հարցում.</w:t>
      </w:r>
    </w:p>
    <w:p w14:paraId="413209E6" w14:textId="77777777" w:rsidR="00EC5713" w:rsidRPr="00A637A1" w:rsidRDefault="001F413D" w:rsidP="007B1432">
      <w:pPr>
        <w:pStyle w:val="1"/>
        <w:tabs>
          <w:tab w:val="left" w:pos="1134"/>
        </w:tabs>
        <w:spacing w:after="160"/>
        <w:ind w:firstLine="567"/>
        <w:jc w:val="both"/>
        <w:rPr>
          <w:rFonts w:ascii="Sylfaen" w:hAnsi="Sylfaen"/>
          <w:sz w:val="24"/>
          <w:szCs w:val="24"/>
        </w:rPr>
      </w:pPr>
      <w:r w:rsidRPr="00A637A1">
        <w:rPr>
          <w:rFonts w:ascii="Sylfaen" w:hAnsi="Sylfaen"/>
          <w:sz w:val="24"/>
          <w:szCs w:val="24"/>
        </w:rPr>
        <w:t>բ)</w:t>
      </w:r>
      <w:r w:rsidR="007B1432" w:rsidRPr="007B1432">
        <w:rPr>
          <w:rFonts w:ascii="Sylfaen" w:hAnsi="Sylfaen"/>
          <w:sz w:val="24"/>
          <w:szCs w:val="24"/>
        </w:rPr>
        <w:tab/>
      </w:r>
      <w:r w:rsidRPr="00A637A1">
        <w:rPr>
          <w:rFonts w:ascii="Sylfaen" w:hAnsi="Sylfaen"/>
          <w:sz w:val="24"/>
          <w:szCs w:val="24"/>
        </w:rPr>
        <w:t>տեղեկատվության աղբյուրների ընդհանուր ցանկից տեղեկությունների հարցում.</w:t>
      </w:r>
    </w:p>
    <w:p w14:paraId="37B284B6" w14:textId="77777777" w:rsidR="00EC5713" w:rsidRPr="00A637A1" w:rsidRDefault="001F413D" w:rsidP="007B1432">
      <w:pPr>
        <w:pStyle w:val="1"/>
        <w:tabs>
          <w:tab w:val="left" w:pos="1134"/>
        </w:tabs>
        <w:spacing w:after="160"/>
        <w:ind w:firstLine="567"/>
        <w:jc w:val="both"/>
        <w:rPr>
          <w:rFonts w:ascii="Sylfaen" w:hAnsi="Sylfaen"/>
          <w:sz w:val="24"/>
          <w:szCs w:val="24"/>
        </w:rPr>
      </w:pPr>
      <w:bookmarkStart w:id="31" w:name="bookmark33"/>
      <w:r w:rsidRPr="00A637A1">
        <w:rPr>
          <w:rFonts w:ascii="Sylfaen" w:hAnsi="Sylfaen"/>
          <w:sz w:val="24"/>
          <w:szCs w:val="24"/>
        </w:rPr>
        <w:t>գ</w:t>
      </w:r>
      <w:bookmarkEnd w:id="31"/>
      <w:r w:rsidRPr="00A637A1">
        <w:rPr>
          <w:rFonts w:ascii="Sylfaen" w:hAnsi="Sylfaen"/>
          <w:sz w:val="24"/>
          <w:szCs w:val="24"/>
        </w:rPr>
        <w:t>)</w:t>
      </w:r>
      <w:r w:rsidR="007B1432" w:rsidRPr="007B1432">
        <w:rPr>
          <w:rFonts w:ascii="Sylfaen" w:hAnsi="Sylfaen"/>
          <w:sz w:val="24"/>
          <w:szCs w:val="24"/>
        </w:rPr>
        <w:tab/>
      </w:r>
      <w:r w:rsidRPr="00A637A1">
        <w:rPr>
          <w:rFonts w:ascii="Sylfaen" w:hAnsi="Sylfaen"/>
          <w:sz w:val="24"/>
          <w:szCs w:val="24"/>
        </w:rPr>
        <w:t>տեղեկատվության աղբյուրների ընդհանուր ցանկում կատարված փոփոխությունների մասին տեղեկատվության հարցում։</w:t>
      </w:r>
    </w:p>
    <w:p w14:paraId="569A10E2"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lastRenderedPageBreak/>
        <w:t xml:space="preserve">Տեղեկատվության աղբյուրների ընդհանուր ցանկի թարմացման ամսաթվի </w:t>
      </w:r>
      <w:r w:rsidR="00A637A1">
        <w:rPr>
          <w:rFonts w:ascii="Sylfaen" w:hAnsi="Sylfaen"/>
          <w:sz w:val="24"/>
          <w:szCs w:val="24"/>
        </w:rPr>
        <w:t>եւ</w:t>
      </w:r>
      <w:r w:rsidRPr="00A637A1">
        <w:rPr>
          <w:rFonts w:ascii="Sylfaen" w:hAnsi="Sylfaen"/>
          <w:sz w:val="24"/>
          <w:szCs w:val="24"/>
        </w:rPr>
        <w:t xml:space="preserve"> ժամի մասին տեղեկատվության հարցումը շահագրգիռ մարմնի կողմից կատարվում է շահագրգիռ մարմնի տեղեկատվական համակարգում պահվող տեղեկատվության աղբյուրների ընդհանուր ցանկից տեղեկությունները տեղեկատվության աղբյուրների ընդհանուր ցանկում պարունակվող </w:t>
      </w:r>
      <w:r w:rsidR="00A637A1">
        <w:rPr>
          <w:rFonts w:ascii="Sylfaen" w:hAnsi="Sylfaen"/>
          <w:sz w:val="24"/>
          <w:szCs w:val="24"/>
        </w:rPr>
        <w:t>եւ</w:t>
      </w:r>
      <w:r w:rsidRPr="00A637A1">
        <w:rPr>
          <w:rFonts w:ascii="Sylfaen" w:hAnsi="Sylfaen"/>
          <w:sz w:val="24"/>
          <w:szCs w:val="24"/>
        </w:rPr>
        <w:t xml:space="preserve"> Հանձնաժողովում պահվող տեղեկությունների հետ սինքրոնացնելու անհրաժեշտությունը գնահատելու նպատակով։ Հարցումն իրականացնելիս կատարվում է «Տեղեկատվության աղբյուրների ընդհանուր ցանկի թարմացման ամսաթվի </w:t>
      </w:r>
      <w:r w:rsidR="00A637A1">
        <w:rPr>
          <w:rFonts w:ascii="Sylfaen" w:hAnsi="Sylfaen"/>
          <w:sz w:val="24"/>
          <w:szCs w:val="24"/>
        </w:rPr>
        <w:t>եւ</w:t>
      </w:r>
      <w:r w:rsidRPr="00A637A1">
        <w:rPr>
          <w:rFonts w:ascii="Sylfaen" w:hAnsi="Sylfaen"/>
          <w:sz w:val="24"/>
          <w:szCs w:val="24"/>
        </w:rPr>
        <w:t xml:space="preserve"> ժամի մասին տեղեկատվության ստացում» (P.DP.01.</w:t>
      </w:r>
      <w:smartTag w:uri="urn:schemas-microsoft-com:office:smarttags" w:element="stockticker">
        <w:r w:rsidRPr="00A637A1">
          <w:rPr>
            <w:rFonts w:ascii="Sylfaen" w:hAnsi="Sylfaen"/>
            <w:sz w:val="24"/>
            <w:szCs w:val="24"/>
          </w:rPr>
          <w:t>PRC</w:t>
        </w:r>
      </w:smartTag>
      <w:r w:rsidRPr="00A637A1">
        <w:rPr>
          <w:rFonts w:ascii="Sylfaen" w:hAnsi="Sylfaen"/>
          <w:sz w:val="24"/>
          <w:szCs w:val="24"/>
        </w:rPr>
        <w:t>.001) ընթացակարգը։</w:t>
      </w:r>
    </w:p>
    <w:p w14:paraId="6F8694FA"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t xml:space="preserve">Տեղեկատվության աղբյուրների ընդհանուր ցանկից տեղեկությունների հարցումը կատարվում է Հանձնաժողովում պահվող՝ տեղեկատվության աղբյուրների ընդհանուր ցանկում ներառված ընդհանուր </w:t>
      </w:r>
      <w:r w:rsidR="00A637A1">
        <w:rPr>
          <w:rFonts w:ascii="Sylfaen" w:hAnsi="Sylfaen"/>
          <w:sz w:val="24"/>
          <w:szCs w:val="24"/>
        </w:rPr>
        <w:t>եւ</w:t>
      </w:r>
      <w:r w:rsidRPr="00A637A1">
        <w:rPr>
          <w:rFonts w:ascii="Sylfaen" w:hAnsi="Sylfaen"/>
          <w:sz w:val="24"/>
          <w:szCs w:val="24"/>
        </w:rPr>
        <w:t xml:space="preserve"> ազգային տեղեկատվական ռեսուրսների մասին տեղեկությունները շահագրգիռ մարմնի կողմից ստանալու նպատակով։ Աղբյուրների ընդհանուր ցանկում պարունակվող տեղեկությունները պահանջվում են կամ ամբողջ ծավալով (հաշվի առնելով վիճակագրական տվյալները), կամ որոշակի ամսաթվի դրությամբ։ Տեղեկատվության աղբյուրների ընդհանուր ցանկից ամբողջ ծավալով տեղեկությունների հարցումն օգտագործվում է շահագրգիռ մարմնի տեղեկատվական համակարգում ընդհանուր </w:t>
      </w:r>
      <w:r w:rsidR="00A637A1">
        <w:rPr>
          <w:rFonts w:ascii="Sylfaen" w:hAnsi="Sylfaen"/>
          <w:sz w:val="24"/>
          <w:szCs w:val="24"/>
        </w:rPr>
        <w:t>եւ</w:t>
      </w:r>
      <w:r w:rsidRPr="00A637A1">
        <w:rPr>
          <w:rFonts w:ascii="Sylfaen" w:hAnsi="Sylfaen"/>
          <w:sz w:val="24"/>
          <w:szCs w:val="24"/>
        </w:rPr>
        <w:t xml:space="preserve"> ազգային տեղեկատվական ռեսուրսների մասին տեղեկությունների սկզբնական բեռնման ժամանակ, օրինակ՝ ընդհանուր գործընթացի նոր մասնակցի՝ ընդհանուր գործընթացին միանալիս, խափանումից հետո տեղեկատվությունը վերականգնելիս։ Հարցումն իրականացնելիս կատարվում է «Տեղեկատվության աղբյուրների ընդհանուր ցանկից տեղեկությունների ստացում» (P.DP.01.</w:t>
      </w:r>
      <w:smartTag w:uri="urn:schemas-microsoft-com:office:smarttags" w:element="stockticker">
        <w:r w:rsidRPr="00A637A1">
          <w:rPr>
            <w:rFonts w:ascii="Sylfaen" w:hAnsi="Sylfaen"/>
            <w:sz w:val="24"/>
            <w:szCs w:val="24"/>
          </w:rPr>
          <w:t>PRC</w:t>
        </w:r>
      </w:smartTag>
      <w:r w:rsidRPr="00A637A1">
        <w:rPr>
          <w:rFonts w:ascii="Sylfaen" w:hAnsi="Sylfaen"/>
          <w:sz w:val="24"/>
          <w:szCs w:val="24"/>
        </w:rPr>
        <w:t>.002) ընթացակարգը։</w:t>
      </w:r>
    </w:p>
    <w:p w14:paraId="190E23B9"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t>Տեղեկատվության աղբյուրների ընդհանուր ցանկում կատարված փոփոխությունների մասին տեղեկատվության հարցման դեպքում ներկայացվում են այն տեղեկությունները, որոնք ավելացվել են տեղեկատվության աղբյուրների ընդհանուր ցանկում՝ հարցման մեջ նշված պահից սկսած մինչ</w:t>
      </w:r>
      <w:r w:rsidR="00A637A1">
        <w:rPr>
          <w:rFonts w:ascii="Sylfaen" w:hAnsi="Sylfaen"/>
          <w:sz w:val="24"/>
          <w:szCs w:val="24"/>
        </w:rPr>
        <w:t>եւ</w:t>
      </w:r>
      <w:r w:rsidRPr="00A637A1">
        <w:rPr>
          <w:rFonts w:ascii="Sylfaen" w:hAnsi="Sylfaen"/>
          <w:sz w:val="24"/>
          <w:szCs w:val="24"/>
        </w:rPr>
        <w:t xml:space="preserve"> այդ հարցումը </w:t>
      </w:r>
      <w:r w:rsidRPr="00A637A1">
        <w:rPr>
          <w:rFonts w:ascii="Sylfaen" w:hAnsi="Sylfaen"/>
          <w:sz w:val="24"/>
          <w:szCs w:val="24"/>
        </w:rPr>
        <w:lastRenderedPageBreak/>
        <w:t>կատարելու պահը։ Հարցումն իրականացնելիս կատարվում է «Տեղեկատվության աղբյուրների ընդհանուր ցանկում կատարված փոփոխությունների մասին տեղեկատվության ստացում» (P.DP.01.</w:t>
      </w:r>
      <w:smartTag w:uri="urn:schemas-microsoft-com:office:smarttags" w:element="stockticker">
        <w:r w:rsidRPr="00A637A1">
          <w:rPr>
            <w:rFonts w:ascii="Sylfaen" w:hAnsi="Sylfaen"/>
            <w:sz w:val="24"/>
            <w:szCs w:val="24"/>
          </w:rPr>
          <w:t>PRC</w:t>
        </w:r>
      </w:smartTag>
      <w:r w:rsidRPr="00A637A1">
        <w:rPr>
          <w:rFonts w:ascii="Sylfaen" w:hAnsi="Sylfaen"/>
          <w:sz w:val="24"/>
          <w:szCs w:val="24"/>
        </w:rPr>
        <w:t>.003) ընթացակարգը։</w:t>
      </w:r>
    </w:p>
    <w:p w14:paraId="4E7D2F12" w14:textId="77777777" w:rsidR="00EC5713" w:rsidRPr="00A637A1" w:rsidRDefault="001F413D" w:rsidP="00887346">
      <w:pPr>
        <w:pStyle w:val="1"/>
        <w:spacing w:after="160" w:line="348" w:lineRule="auto"/>
        <w:ind w:firstLine="567"/>
        <w:jc w:val="both"/>
        <w:rPr>
          <w:rFonts w:ascii="Sylfaen" w:hAnsi="Sylfaen"/>
          <w:sz w:val="24"/>
          <w:szCs w:val="24"/>
        </w:rPr>
      </w:pPr>
      <w:r w:rsidRPr="00A637A1">
        <w:rPr>
          <w:rFonts w:ascii="Sylfaen" w:hAnsi="Sylfaen"/>
          <w:sz w:val="24"/>
          <w:szCs w:val="24"/>
        </w:rPr>
        <w:t>Նշված տեղեկություններ</w:t>
      </w:r>
      <w:r w:rsidR="00ED514C" w:rsidRPr="00A637A1">
        <w:rPr>
          <w:rFonts w:ascii="Sylfaen" w:hAnsi="Sylfaen"/>
          <w:sz w:val="24"/>
          <w:szCs w:val="24"/>
        </w:rPr>
        <w:t>ը</w:t>
      </w:r>
      <w:r w:rsidRPr="00A637A1">
        <w:rPr>
          <w:rFonts w:ascii="Sylfaen" w:hAnsi="Sylfaen"/>
          <w:sz w:val="24"/>
          <w:szCs w:val="24"/>
        </w:rPr>
        <w:t xml:space="preserve"> ներկայացնելն իրականացվում է Եվրասիական տնտեսական հանձնաժողովի կոլեգիայի 2020 թվականի հունվարի 14-ի թիվ 10 որոշմամբ հաստատված՝ «Արտաքին </w:t>
      </w:r>
      <w:r w:rsidR="00A637A1">
        <w:rPr>
          <w:rFonts w:ascii="Sylfaen" w:hAnsi="Sylfaen"/>
          <w:sz w:val="24"/>
          <w:szCs w:val="24"/>
        </w:rPr>
        <w:t>եւ</w:t>
      </w:r>
      <w:r w:rsidRPr="00A637A1">
        <w:rPr>
          <w:rFonts w:ascii="Sylfaen" w:hAnsi="Sylfaen"/>
          <w:sz w:val="24"/>
          <w:szCs w:val="24"/>
        </w:rPr>
        <w:t xml:space="preserve"> փոխադարձ առ</w:t>
      </w:r>
      <w:r w:rsidR="00A637A1">
        <w:rPr>
          <w:rFonts w:ascii="Sylfaen" w:hAnsi="Sylfaen"/>
          <w:sz w:val="24"/>
          <w:szCs w:val="24"/>
        </w:rPr>
        <w:t>եւ</w:t>
      </w:r>
      <w:r w:rsidRPr="00A637A1">
        <w:rPr>
          <w:rFonts w:ascii="Sylfaen" w:hAnsi="Sylfaen"/>
          <w:sz w:val="24"/>
          <w:szCs w:val="24"/>
        </w:rPr>
        <w:t>տրի կարգավորման ժամանակ Եվրասիական տնտեսական միության անդամ պետությունների լիազորված մարմինների կողմից ձ</w:t>
      </w:r>
      <w:r w:rsidR="00A637A1">
        <w:rPr>
          <w:rFonts w:ascii="Sylfaen" w:hAnsi="Sylfaen"/>
          <w:sz w:val="24"/>
          <w:szCs w:val="24"/>
        </w:rPr>
        <w:t>եւ</w:t>
      </w:r>
      <w:r w:rsidRPr="00A637A1">
        <w:rPr>
          <w:rFonts w:ascii="Sylfaen" w:hAnsi="Sylfaen"/>
          <w:sz w:val="24"/>
          <w:szCs w:val="24"/>
        </w:rPr>
        <w:t xml:space="preserve">ակերպվող, այդ թվում՝ արգելքների </w:t>
      </w:r>
      <w:r w:rsidR="00A637A1">
        <w:rPr>
          <w:rFonts w:ascii="Sylfaen" w:hAnsi="Sylfaen"/>
          <w:sz w:val="24"/>
          <w:szCs w:val="24"/>
        </w:rPr>
        <w:t>եւ</w:t>
      </w:r>
      <w:r w:rsidRPr="00A637A1">
        <w:rPr>
          <w:rFonts w:ascii="Sylfaen" w:hAnsi="Sylfaen"/>
          <w:sz w:val="24"/>
          <w:szCs w:val="24"/>
        </w:rPr>
        <w:t xml:space="preserve"> սահմանափակումների պահպանումը հաստատելու </w:t>
      </w:r>
      <w:r w:rsidR="00587411" w:rsidRPr="00A637A1">
        <w:rPr>
          <w:rFonts w:ascii="Sylfaen" w:hAnsi="Sylfaen"/>
          <w:sz w:val="24"/>
          <w:szCs w:val="24"/>
        </w:rPr>
        <w:t>նպատակով</w:t>
      </w:r>
      <w:r w:rsidRPr="00A637A1">
        <w:rPr>
          <w:rFonts w:ascii="Sylfaen" w:hAnsi="Sylfaen"/>
          <w:sz w:val="24"/>
          <w:szCs w:val="24"/>
        </w:rPr>
        <w:t xml:space="preserve"> մաքսային գործառնությունների իրականացման ժամանակ ներկայացվող փաստաթղթերի տվյալների բազաների օգտագործում» ընդհանուր գործընթացը Եվրասիական տնտեսական միության ինտեգրված տեղեկատվական համակարգի միջոցներով իրագործելիս</w:t>
      </w:r>
      <w:r w:rsidR="00972597" w:rsidRPr="00A637A1">
        <w:rPr>
          <w:rFonts w:ascii="Sylfaen" w:hAnsi="Sylfaen"/>
          <w:sz w:val="24"/>
          <w:szCs w:val="24"/>
        </w:rPr>
        <w:t xml:space="preserve"> </w:t>
      </w:r>
      <w:r w:rsidRPr="00A637A1">
        <w:rPr>
          <w:rFonts w:ascii="Sylfaen" w:hAnsi="Sylfaen"/>
          <w:sz w:val="24"/>
          <w:szCs w:val="24"/>
        </w:rPr>
        <w:t xml:space="preserve">Եվրասիական տնտեսական միության անդամ պետությունների լիազորված մարմինների </w:t>
      </w:r>
      <w:r w:rsidR="00A637A1">
        <w:rPr>
          <w:rFonts w:ascii="Sylfaen" w:hAnsi="Sylfaen"/>
          <w:sz w:val="24"/>
          <w:szCs w:val="24"/>
        </w:rPr>
        <w:t>եւ</w:t>
      </w:r>
      <w:r w:rsidRPr="00A637A1">
        <w:rPr>
          <w:rFonts w:ascii="Sylfaen" w:hAnsi="Sylfaen"/>
          <w:sz w:val="24"/>
          <w:szCs w:val="24"/>
        </w:rPr>
        <w:t xml:space="preserve"> Եվրասիական տնտեսական հանձնաժողովի միջ</w:t>
      </w:r>
      <w:r w:rsidR="00A637A1">
        <w:rPr>
          <w:rFonts w:ascii="Sylfaen" w:hAnsi="Sylfaen"/>
          <w:sz w:val="24"/>
          <w:szCs w:val="24"/>
        </w:rPr>
        <w:t>եւ</w:t>
      </w:r>
      <w:r w:rsidRPr="00A637A1">
        <w:rPr>
          <w:rFonts w:ascii="Sylfaen" w:hAnsi="Sylfaen"/>
          <w:sz w:val="24"/>
          <w:szCs w:val="24"/>
        </w:rPr>
        <w:t xml:space="preserve"> տեղեկատվական փոխգործակցության կանոնակարգին (այսուհետ՝ Լիազորված մարմինների </w:t>
      </w:r>
      <w:r w:rsidR="00A637A1">
        <w:rPr>
          <w:rFonts w:ascii="Sylfaen" w:hAnsi="Sylfaen"/>
          <w:sz w:val="24"/>
          <w:szCs w:val="24"/>
        </w:rPr>
        <w:t>եւ</w:t>
      </w:r>
      <w:r w:rsidRPr="00A637A1">
        <w:rPr>
          <w:rFonts w:ascii="Sylfaen" w:hAnsi="Sylfaen"/>
          <w:sz w:val="24"/>
          <w:szCs w:val="24"/>
        </w:rPr>
        <w:t xml:space="preserve"> Հանձնաժողովի միջ</w:t>
      </w:r>
      <w:r w:rsidR="00A637A1">
        <w:rPr>
          <w:rFonts w:ascii="Sylfaen" w:hAnsi="Sylfaen"/>
          <w:sz w:val="24"/>
          <w:szCs w:val="24"/>
        </w:rPr>
        <w:t>եւ</w:t>
      </w:r>
      <w:r w:rsidRPr="00A637A1">
        <w:rPr>
          <w:rFonts w:ascii="Sylfaen" w:hAnsi="Sylfaen"/>
          <w:sz w:val="24"/>
          <w:szCs w:val="24"/>
        </w:rPr>
        <w:t xml:space="preserve"> տեղեկատվական փոխգործակցության կանոնակարգ) համապատասխան։ Ներկայացվող տեղեկությունների ձ</w:t>
      </w:r>
      <w:r w:rsidR="00A637A1">
        <w:rPr>
          <w:rFonts w:ascii="Sylfaen" w:hAnsi="Sylfaen"/>
          <w:sz w:val="24"/>
          <w:szCs w:val="24"/>
        </w:rPr>
        <w:t>եւ</w:t>
      </w:r>
      <w:r w:rsidRPr="00A637A1">
        <w:rPr>
          <w:rFonts w:ascii="Sylfaen" w:hAnsi="Sylfaen"/>
          <w:sz w:val="24"/>
          <w:szCs w:val="24"/>
        </w:rPr>
        <w:t xml:space="preserve">աչափը </w:t>
      </w:r>
      <w:r w:rsidR="00A637A1">
        <w:rPr>
          <w:rFonts w:ascii="Sylfaen" w:hAnsi="Sylfaen"/>
          <w:sz w:val="24"/>
          <w:szCs w:val="24"/>
        </w:rPr>
        <w:t>եւ</w:t>
      </w:r>
      <w:r w:rsidRPr="00A637A1">
        <w:rPr>
          <w:rFonts w:ascii="Sylfaen" w:hAnsi="Sylfaen"/>
          <w:sz w:val="24"/>
          <w:szCs w:val="24"/>
        </w:rPr>
        <w:t xml:space="preserve"> կառուցվածքը պետք է համապատասխանեն Եվրասիական տնտեսական հանձնաժողովի կոլեգիայի 2020 թվականի հունվարի 14-ի թիվ 10 որոշմամբ հաստատված՝ «Արտաքին </w:t>
      </w:r>
      <w:r w:rsidR="00A637A1">
        <w:rPr>
          <w:rFonts w:ascii="Sylfaen" w:hAnsi="Sylfaen"/>
          <w:sz w:val="24"/>
          <w:szCs w:val="24"/>
        </w:rPr>
        <w:t>եւ</w:t>
      </w:r>
      <w:r w:rsidRPr="00A637A1">
        <w:rPr>
          <w:rFonts w:ascii="Sylfaen" w:hAnsi="Sylfaen"/>
          <w:sz w:val="24"/>
          <w:szCs w:val="24"/>
        </w:rPr>
        <w:t xml:space="preserve"> փոխադարձ առ</w:t>
      </w:r>
      <w:r w:rsidR="00A637A1">
        <w:rPr>
          <w:rFonts w:ascii="Sylfaen" w:hAnsi="Sylfaen"/>
          <w:sz w:val="24"/>
          <w:szCs w:val="24"/>
        </w:rPr>
        <w:t>եւ</w:t>
      </w:r>
      <w:r w:rsidRPr="00A637A1">
        <w:rPr>
          <w:rFonts w:ascii="Sylfaen" w:hAnsi="Sylfaen"/>
          <w:sz w:val="24"/>
          <w:szCs w:val="24"/>
        </w:rPr>
        <w:t>տրի կարգավորման ժամանակ Եվրասիական տնտեսական միության անդամ պետությունների լիազորված մարմինների կողմից ձ</w:t>
      </w:r>
      <w:r w:rsidR="00A637A1">
        <w:rPr>
          <w:rFonts w:ascii="Sylfaen" w:hAnsi="Sylfaen"/>
          <w:sz w:val="24"/>
          <w:szCs w:val="24"/>
        </w:rPr>
        <w:t>եւ</w:t>
      </w:r>
      <w:r w:rsidRPr="00A637A1">
        <w:rPr>
          <w:rFonts w:ascii="Sylfaen" w:hAnsi="Sylfaen"/>
          <w:sz w:val="24"/>
          <w:szCs w:val="24"/>
        </w:rPr>
        <w:t xml:space="preserve">ակերպվող, այդ թվում՝ արգելքների </w:t>
      </w:r>
      <w:r w:rsidR="00A637A1">
        <w:rPr>
          <w:rFonts w:ascii="Sylfaen" w:hAnsi="Sylfaen"/>
          <w:sz w:val="24"/>
          <w:szCs w:val="24"/>
        </w:rPr>
        <w:t>եւ</w:t>
      </w:r>
      <w:r w:rsidRPr="00A637A1">
        <w:rPr>
          <w:rFonts w:ascii="Sylfaen" w:hAnsi="Sylfaen"/>
          <w:sz w:val="24"/>
          <w:szCs w:val="24"/>
        </w:rPr>
        <w:t xml:space="preserve"> սահմանափակումների պահպանումը հաստատելու նպատակով մաքսային գործառնությունների իրականացման ժամանակ ներկայացվող փաստաթղթերի տվյալների բազաների օգտագործում» ընդհանուր գործընթացը Եվրասիական տնտեսական միության ինտեգրված տեղեկատվական համակարգի միջոցներով իրագործման համար օգտագործվող էլեկտրոնային փաստաթղթերի </w:t>
      </w:r>
      <w:r w:rsidR="00A637A1">
        <w:rPr>
          <w:rFonts w:ascii="Sylfaen" w:hAnsi="Sylfaen"/>
          <w:sz w:val="24"/>
          <w:szCs w:val="24"/>
        </w:rPr>
        <w:t>եւ</w:t>
      </w:r>
      <w:r w:rsidRPr="00A637A1">
        <w:rPr>
          <w:rFonts w:ascii="Sylfaen" w:hAnsi="Sylfaen"/>
          <w:sz w:val="24"/>
          <w:szCs w:val="24"/>
        </w:rPr>
        <w:t xml:space="preserve"> տեղեկությունների ձ</w:t>
      </w:r>
      <w:r w:rsidR="00A637A1">
        <w:rPr>
          <w:rFonts w:ascii="Sylfaen" w:hAnsi="Sylfaen"/>
          <w:sz w:val="24"/>
          <w:szCs w:val="24"/>
        </w:rPr>
        <w:t>եւ</w:t>
      </w:r>
      <w:r w:rsidRPr="00A637A1">
        <w:rPr>
          <w:rFonts w:ascii="Sylfaen" w:hAnsi="Sylfaen"/>
          <w:sz w:val="24"/>
          <w:szCs w:val="24"/>
        </w:rPr>
        <w:t xml:space="preserve">աչափերի ու կառուցվածքների նկարագրությանը (այսուհետ՝ Էլեկտրոնային փաստաթղթերի </w:t>
      </w:r>
      <w:r w:rsidR="00A637A1">
        <w:rPr>
          <w:rFonts w:ascii="Sylfaen" w:hAnsi="Sylfaen"/>
          <w:sz w:val="24"/>
          <w:szCs w:val="24"/>
        </w:rPr>
        <w:t>եւ</w:t>
      </w:r>
      <w:r w:rsidRPr="00A637A1">
        <w:rPr>
          <w:rFonts w:ascii="Sylfaen" w:hAnsi="Sylfaen"/>
          <w:sz w:val="24"/>
          <w:szCs w:val="24"/>
        </w:rPr>
        <w:t xml:space="preserve"> տեղեկությունների ձ</w:t>
      </w:r>
      <w:r w:rsidR="00A637A1">
        <w:rPr>
          <w:rFonts w:ascii="Sylfaen" w:hAnsi="Sylfaen"/>
          <w:sz w:val="24"/>
          <w:szCs w:val="24"/>
        </w:rPr>
        <w:t>եւ</w:t>
      </w:r>
      <w:r w:rsidRPr="00A637A1">
        <w:rPr>
          <w:rFonts w:ascii="Sylfaen" w:hAnsi="Sylfaen"/>
          <w:sz w:val="24"/>
          <w:szCs w:val="24"/>
        </w:rPr>
        <w:t>աչափերի ու կառուցվածքների նկարագրություն)։</w:t>
      </w:r>
    </w:p>
    <w:p w14:paraId="3383AE97" w14:textId="77777777" w:rsidR="00887346" w:rsidRPr="00887346" w:rsidRDefault="001F413D" w:rsidP="00887346">
      <w:pPr>
        <w:pStyle w:val="1"/>
        <w:tabs>
          <w:tab w:val="left" w:pos="1134"/>
        </w:tabs>
        <w:spacing w:after="160"/>
        <w:ind w:firstLine="567"/>
        <w:jc w:val="both"/>
        <w:rPr>
          <w:rFonts w:ascii="Sylfaen" w:hAnsi="Sylfaen"/>
          <w:sz w:val="24"/>
          <w:szCs w:val="24"/>
        </w:rPr>
      </w:pPr>
      <w:bookmarkStart w:id="32" w:name="bookmark34"/>
      <w:bookmarkEnd w:id="32"/>
      <w:r w:rsidRPr="00A637A1">
        <w:rPr>
          <w:rFonts w:ascii="Sylfaen" w:hAnsi="Sylfaen"/>
          <w:sz w:val="24"/>
          <w:szCs w:val="24"/>
        </w:rPr>
        <w:lastRenderedPageBreak/>
        <w:t>16.</w:t>
      </w:r>
      <w:r w:rsidR="00887346" w:rsidRPr="00887346">
        <w:rPr>
          <w:rFonts w:ascii="Sylfaen" w:hAnsi="Sylfaen"/>
          <w:sz w:val="24"/>
          <w:szCs w:val="24"/>
        </w:rPr>
        <w:tab/>
      </w:r>
      <w:r w:rsidRPr="00A637A1">
        <w:rPr>
          <w:rFonts w:ascii="Sylfaen" w:hAnsi="Sylfaen"/>
          <w:sz w:val="24"/>
          <w:szCs w:val="24"/>
        </w:rPr>
        <w:t>«Տեղեկատվության աղբյուրների ընդհանուր ցանկից տեղեկությունները շահագրգիռ մարմին ներկայացնելու ընթացակարգեր» (P.DP.01.</w:t>
      </w:r>
      <w:smartTag w:uri="urn:schemas-microsoft-com:office:smarttags" w:element="stockticker">
        <w:r w:rsidRPr="00A637A1">
          <w:rPr>
            <w:rFonts w:ascii="Sylfaen" w:hAnsi="Sylfaen"/>
            <w:sz w:val="24"/>
            <w:szCs w:val="24"/>
          </w:rPr>
          <w:t>PGR</w:t>
        </w:r>
      </w:smartTag>
      <w:r w:rsidRPr="00A637A1">
        <w:rPr>
          <w:rFonts w:ascii="Sylfaen" w:hAnsi="Sylfaen"/>
          <w:sz w:val="24"/>
          <w:szCs w:val="24"/>
        </w:rPr>
        <w:t>.001) ընթացակարգերի խմբի բերված նկարագրությունը ներկայացված է 2-րդ նկարում։</w:t>
      </w:r>
    </w:p>
    <w:p w14:paraId="5DCDA3A8" w14:textId="77777777" w:rsidR="00EC5713" w:rsidRPr="00A637A1" w:rsidRDefault="00277308" w:rsidP="00A637A1">
      <w:pPr>
        <w:spacing w:after="160" w:line="360" w:lineRule="auto"/>
        <w:jc w:val="center"/>
        <w:rPr>
          <w:rFonts w:ascii="Sylfaen" w:hAnsi="Sylfaen"/>
        </w:rPr>
      </w:pPr>
      <w:r>
        <w:rPr>
          <w:rFonts w:ascii="Sylfaen" w:hAnsi="Sylfaen"/>
          <w:noProof/>
          <w:lang w:val="en-US" w:eastAsia="en-US" w:bidi="ar-SA"/>
        </w:rPr>
        <w:pict w14:anchorId="522FCF3D">
          <v:group id="_x0000_s1218" style="position:absolute;left:0;text-align:left;margin-left:5.25pt;margin-top:20.2pt;width:440pt;height:239.9pt;z-index:251840000" coordorigin="1523,3404" coordsize="8800,4798">
            <v:rect id="_x0000_s1052" style="position:absolute;left:7750;top:6161;width:1409;height:321" stroked="f">
              <v:textbox inset="0,0,0,0">
                <w:txbxContent>
                  <w:p w14:paraId="7B34E5C5" w14:textId="77777777" w:rsidR="007163E6" w:rsidRDefault="007163E6" w:rsidP="00C771B1">
                    <w:r>
                      <w:rPr>
                        <w:rFonts w:ascii="Sylfaen" w:hAnsi="Sylfaen"/>
                        <w:sz w:val="16"/>
                      </w:rPr>
                      <w:t>«Մասնակցություն»</w:t>
                    </w:r>
                  </w:p>
                </w:txbxContent>
              </v:textbox>
            </v:rect>
            <v:rect id="_x0000_s1053" style="position:absolute;left:7750;top:3404;width:1667;height:447" stroked="f">
              <v:textbox inset="0,0,0,0">
                <w:txbxContent>
                  <w:p w14:paraId="6E5810DC" w14:textId="77777777" w:rsidR="007163E6" w:rsidRDefault="007163E6" w:rsidP="00C771B1">
                    <w:r>
                      <w:rPr>
                        <w:rFonts w:ascii="Sylfaen" w:hAnsi="Sylfaen"/>
                        <w:sz w:val="16"/>
                      </w:rPr>
                      <w:t>«Մասնակցություն»</w:t>
                    </w:r>
                  </w:p>
                </w:txbxContent>
              </v:textbox>
            </v:rect>
            <v:rect id="_x0000_s1054" style="position:absolute;left:7324;top:4597;width:1540;height:321" stroked="f">
              <v:textbox inset="0,0,0,0">
                <w:txbxContent>
                  <w:p w14:paraId="62308079" w14:textId="77777777" w:rsidR="007163E6" w:rsidRDefault="007163E6" w:rsidP="00C771B1">
                    <w:r>
                      <w:rPr>
                        <w:rFonts w:ascii="Sylfaen" w:hAnsi="Sylfaen"/>
                        <w:sz w:val="16"/>
                      </w:rPr>
                      <w:t>«Մասնակցություն»</w:t>
                    </w:r>
                  </w:p>
                </w:txbxContent>
              </v:textbox>
            </v:rect>
            <v:rect id="_x0000_s1055" style="position:absolute;left:3068;top:3404;width:1378;height:447" stroked="f">
              <v:textbox inset="0,0,0,0">
                <w:txbxContent>
                  <w:p w14:paraId="79E07DA0" w14:textId="77777777" w:rsidR="007163E6" w:rsidRDefault="007163E6" w:rsidP="00C771B1">
                    <w:r>
                      <w:rPr>
                        <w:rFonts w:ascii="Sylfaen" w:hAnsi="Sylfaen"/>
                        <w:sz w:val="16"/>
                      </w:rPr>
                      <w:t>«Մասնակցություն</w:t>
                    </w:r>
                  </w:p>
                </w:txbxContent>
              </v:textbox>
            </v:rect>
            <v:rect id="_x0000_s1056" style="position:absolute;left:3404;top:4597;width:1434;height:321" stroked="f">
              <v:textbox inset="0,0,0,0">
                <w:txbxContent>
                  <w:p w14:paraId="2443A9DE" w14:textId="77777777" w:rsidR="007163E6" w:rsidRDefault="007163E6" w:rsidP="00C771B1">
                    <w:r>
                      <w:rPr>
                        <w:rFonts w:ascii="Sylfaen" w:hAnsi="Sylfaen"/>
                        <w:sz w:val="16"/>
                      </w:rPr>
                      <w:t>«Մասնակցություն»</w:t>
                    </w:r>
                  </w:p>
                </w:txbxContent>
              </v:textbox>
            </v:rect>
            <v:rect id="_x0000_s1057" style="position:absolute;left:3263;top:6161;width:1398;height:383" stroked="f">
              <v:textbox inset="0,0,0,0">
                <w:txbxContent>
                  <w:p w14:paraId="57198581" w14:textId="77777777" w:rsidR="007163E6" w:rsidRDefault="007163E6" w:rsidP="00C771B1">
                    <w:r>
                      <w:rPr>
                        <w:rFonts w:ascii="Sylfaen" w:hAnsi="Sylfaen"/>
                        <w:sz w:val="16"/>
                      </w:rPr>
                      <w:t>«Մասնակցություն</w:t>
                    </w:r>
                  </w:p>
                </w:txbxContent>
              </v:textbox>
            </v:rect>
            <v:rect id="_x0000_s1058" style="position:absolute;left:1523;top:5529;width:1740;height:694" stroked="f">
              <v:textbox inset="0,0,0,0">
                <w:txbxContent>
                  <w:p w14:paraId="32E102D0" w14:textId="77777777" w:rsidR="007163E6" w:rsidRPr="00777E1C" w:rsidRDefault="007163E6" w:rsidP="00777E1C">
                    <w:pPr>
                      <w:widowControl/>
                      <w:jc w:val="center"/>
                      <w:rPr>
                        <w:rFonts w:ascii="Times New Roman" w:eastAsia="Times New Roman" w:hAnsi="Times New Roman" w:cs="Times New Roman"/>
                        <w:color w:val="auto"/>
                      </w:rPr>
                    </w:pPr>
                    <w:r>
                      <w:rPr>
                        <w:rFonts w:ascii="Sylfaen" w:hAnsi="Sylfaen"/>
                        <w:sz w:val="16"/>
                      </w:rPr>
                      <w:t>Շահագրգիռ մարմին</w:t>
                    </w:r>
                  </w:p>
                  <w:p w14:paraId="7D35B1B0" w14:textId="77777777" w:rsidR="007163E6" w:rsidRDefault="007163E6" w:rsidP="00777E1C">
                    <w:pPr>
                      <w:jc w:val="center"/>
                    </w:pPr>
                    <w:r>
                      <w:rPr>
                        <w:rFonts w:ascii="Sylfaen" w:hAnsi="Sylfaen"/>
                        <w:sz w:val="16"/>
                      </w:rPr>
                      <w:t>(Р.DP.01.ACT.002)</w:t>
                    </w:r>
                  </w:p>
                </w:txbxContent>
              </v:textbox>
            </v:rect>
            <v:rect id="_x0000_s1059" style="position:absolute;left:4838;top:3530;width:2486;height:1139" stroked="f">
              <v:textbox inset="0,0,0,0">
                <w:txbxContent>
                  <w:p w14:paraId="4FDA2DD4" w14:textId="77777777" w:rsidR="007163E6" w:rsidRPr="000F1071" w:rsidRDefault="007163E6" w:rsidP="000F1071">
                    <w:pPr>
                      <w:widowControl/>
                      <w:jc w:val="center"/>
                      <w:rPr>
                        <w:sz w:val="14"/>
                        <w:szCs w:val="14"/>
                      </w:rPr>
                    </w:pPr>
                    <w:r w:rsidRPr="000F1071">
                      <w:rPr>
                        <w:rFonts w:ascii="Sylfaen" w:hAnsi="Sylfaen"/>
                        <w:sz w:val="14"/>
                        <w:szCs w:val="14"/>
                      </w:rPr>
                      <w:t>Տեղեկատվության աղբյուրների ընդհանուր ցանկի թարմացման ամսաթվի և ժամի մասին տեղեկատվության ստացում (P.DP.01.PRC.001)</w:t>
                    </w:r>
                  </w:p>
                </w:txbxContent>
              </v:textbox>
            </v:rect>
            <v:rect id="_x0000_s1060" style="position:absolute;left:4838;top:5219;width:2486;height:1004" stroked="f">
              <v:textbox inset="0,0,0,0">
                <w:txbxContent>
                  <w:p w14:paraId="72E47826" w14:textId="77777777" w:rsidR="007163E6" w:rsidRPr="00F31D40" w:rsidRDefault="007163E6" w:rsidP="00E65015">
                    <w:pPr>
                      <w:jc w:val="center"/>
                    </w:pPr>
                    <w:r>
                      <w:rPr>
                        <w:rFonts w:ascii="Sylfaen" w:hAnsi="Sylfaen"/>
                        <w:sz w:val="16"/>
                      </w:rPr>
                      <w:t>Տեղեկատվության աղբյուրների ընդհանուր ցանկից տեղեկությունների ստացում</w:t>
                    </w:r>
                  </w:p>
                </w:txbxContent>
              </v:textbox>
            </v:rect>
            <v:rect id="_x0000_s1061" style="position:absolute;left:8991;top:5529;width:1332;height:497" stroked="f">
              <v:textbox inset="0,0,0,0">
                <w:txbxContent>
                  <w:p w14:paraId="20E4F2CC" w14:textId="77777777" w:rsidR="007163E6" w:rsidRDefault="007163E6" w:rsidP="00777E1C">
                    <w:pPr>
                      <w:jc w:val="center"/>
                    </w:pPr>
                    <w:r>
                      <w:rPr>
                        <w:rFonts w:ascii="Sylfaen" w:hAnsi="Sylfaen"/>
                        <w:sz w:val="16"/>
                      </w:rPr>
                      <w:t>Հանձնաժողով (Р.АСТ.001)</w:t>
                    </w:r>
                  </w:p>
                </w:txbxContent>
              </v:textbox>
            </v:rect>
            <v:rect id="_x0000_s1062" style="position:absolute;left:4922;top:7001;width:2402;height:1201" stroked="f">
              <v:textbox inset="0,0,0,0">
                <w:txbxContent>
                  <w:p w14:paraId="4FA1F25C" w14:textId="77777777" w:rsidR="007163E6" w:rsidRPr="00F31D40" w:rsidRDefault="007163E6" w:rsidP="00E65015">
                    <w:pPr>
                      <w:jc w:val="center"/>
                    </w:pPr>
                    <w:r>
                      <w:rPr>
                        <w:rFonts w:ascii="Sylfaen" w:hAnsi="Sylfaen"/>
                        <w:sz w:val="16"/>
                      </w:rPr>
                      <w:t>Տեղեկատվության աղբյուրների ընդհանուր ցանկում կատարված փոփոխությունների մասին տեղեկատվության ստացում (P.DP.01.PRC.003)</w:t>
                    </w:r>
                  </w:p>
                </w:txbxContent>
              </v:textbox>
            </v:rect>
          </v:group>
        </w:pict>
      </w:r>
      <w:r w:rsidR="006E7609" w:rsidRPr="00A637A1">
        <w:rPr>
          <w:rFonts w:ascii="Sylfaen" w:hAnsi="Sylfaen"/>
          <w:noProof/>
          <w:lang w:val="en-US" w:eastAsia="en-US" w:bidi="ar-SA"/>
        </w:rPr>
        <w:drawing>
          <wp:inline distT="0" distB="0" distL="0" distR="0" wp14:anchorId="0F2E2889" wp14:editId="78D5CD48">
            <wp:extent cx="5547360" cy="3364865"/>
            <wp:effectExtent l="0" t="0" r="0" b="0"/>
            <wp:docPr id="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cstate="print"/>
                    <a:stretch/>
                  </pic:blipFill>
                  <pic:spPr>
                    <a:xfrm>
                      <a:off x="0" y="0"/>
                      <a:ext cx="5547360" cy="3364865"/>
                    </a:xfrm>
                    <a:prstGeom prst="rect">
                      <a:avLst/>
                    </a:prstGeom>
                  </pic:spPr>
                </pic:pic>
              </a:graphicData>
            </a:graphic>
          </wp:inline>
        </w:drawing>
      </w:r>
    </w:p>
    <w:p w14:paraId="350C44D7" w14:textId="77777777" w:rsidR="00EC5713" w:rsidRPr="003C0D10" w:rsidRDefault="001F413D" w:rsidP="00A637A1">
      <w:pPr>
        <w:pStyle w:val="Picturecaption0"/>
        <w:spacing w:after="160" w:line="360" w:lineRule="auto"/>
        <w:rPr>
          <w:rFonts w:ascii="Sylfaen" w:hAnsi="Sylfaen"/>
          <w:sz w:val="20"/>
          <w:szCs w:val="20"/>
        </w:rPr>
      </w:pPr>
      <w:r w:rsidRPr="003C0D10">
        <w:rPr>
          <w:rFonts w:ascii="Sylfaen" w:hAnsi="Sylfaen"/>
          <w:sz w:val="20"/>
          <w:szCs w:val="20"/>
        </w:rPr>
        <w:t>Նկ. 2. «Տեղեկատվության աղբյուրների ընդհանուր ցանկից տեղեկությունները շահագրգիռ մարմին ներկայացնելու ընթացակարգեր» (P.DP.01.</w:t>
      </w:r>
      <w:smartTag w:uri="urn:schemas-microsoft-com:office:smarttags" w:element="stockticker">
        <w:r w:rsidRPr="003C0D10">
          <w:rPr>
            <w:rFonts w:ascii="Sylfaen" w:hAnsi="Sylfaen"/>
            <w:sz w:val="20"/>
            <w:szCs w:val="20"/>
          </w:rPr>
          <w:t>PGR</w:t>
        </w:r>
      </w:smartTag>
      <w:r w:rsidRPr="003C0D10">
        <w:rPr>
          <w:rFonts w:ascii="Sylfaen" w:hAnsi="Sylfaen"/>
          <w:sz w:val="20"/>
          <w:szCs w:val="20"/>
        </w:rPr>
        <w:t>.001) ընթացակարգերի խմբի ընդհանուր սխեմա</w:t>
      </w:r>
    </w:p>
    <w:p w14:paraId="32B9B9A8" w14:textId="77777777" w:rsidR="00EC5713" w:rsidRPr="00A637A1" w:rsidRDefault="00EC5713" w:rsidP="00A637A1">
      <w:pPr>
        <w:spacing w:after="160" w:line="360" w:lineRule="auto"/>
        <w:rPr>
          <w:rFonts w:ascii="Sylfaen" w:hAnsi="Sylfaen"/>
        </w:rPr>
      </w:pPr>
    </w:p>
    <w:p w14:paraId="1A143BCC" w14:textId="77777777" w:rsidR="00766C31" w:rsidRPr="00A637A1" w:rsidRDefault="001F413D" w:rsidP="0069433C">
      <w:pPr>
        <w:pStyle w:val="1"/>
        <w:tabs>
          <w:tab w:val="left" w:pos="1134"/>
        </w:tabs>
        <w:spacing w:after="160"/>
        <w:ind w:firstLine="567"/>
        <w:jc w:val="both"/>
        <w:rPr>
          <w:rFonts w:ascii="Sylfaen" w:hAnsi="Sylfaen"/>
          <w:sz w:val="24"/>
          <w:szCs w:val="24"/>
        </w:rPr>
      </w:pPr>
      <w:bookmarkStart w:id="33" w:name="bookmark35"/>
      <w:bookmarkEnd w:id="33"/>
      <w:r w:rsidRPr="00A637A1">
        <w:rPr>
          <w:rFonts w:ascii="Sylfaen" w:hAnsi="Sylfaen"/>
          <w:sz w:val="24"/>
          <w:szCs w:val="24"/>
          <w:shd w:val="clear" w:color="auto" w:fill="FFFFFF"/>
        </w:rPr>
        <w:t>17.</w:t>
      </w:r>
      <w:r w:rsidR="0069433C" w:rsidRPr="0069433C">
        <w:rPr>
          <w:rFonts w:ascii="Sylfaen" w:hAnsi="Sylfaen"/>
          <w:sz w:val="24"/>
          <w:szCs w:val="24"/>
          <w:shd w:val="clear" w:color="auto" w:fill="FFFFFF"/>
        </w:rPr>
        <w:tab/>
      </w:r>
      <w:r w:rsidRPr="00A637A1">
        <w:rPr>
          <w:rFonts w:ascii="Sylfaen" w:hAnsi="Sylfaen"/>
          <w:sz w:val="24"/>
          <w:szCs w:val="24"/>
        </w:rPr>
        <w:t>«Տեղեկատվության աղբյուրների ընդհանուր ցանկից տեղեկությունները շահագրգիռ մարմին ներկայացնելու ընթացակարգեր» (P.DP.01.</w:t>
      </w:r>
      <w:smartTag w:uri="urn:schemas-microsoft-com:office:smarttags" w:element="stockticker">
        <w:r w:rsidRPr="00A637A1">
          <w:rPr>
            <w:rFonts w:ascii="Sylfaen" w:hAnsi="Sylfaen"/>
            <w:sz w:val="24"/>
            <w:szCs w:val="24"/>
          </w:rPr>
          <w:t>PGR</w:t>
        </w:r>
      </w:smartTag>
      <w:r w:rsidRPr="00A637A1">
        <w:rPr>
          <w:rFonts w:ascii="Sylfaen" w:hAnsi="Sylfaen"/>
          <w:sz w:val="24"/>
          <w:szCs w:val="24"/>
        </w:rPr>
        <w:t>.001) ընթացակարգերի խմբի մեջ մտնող՝ ընդհանուր գործընթացի ընթացակարգերի ցանկը բերված է 2-րդ աղյուսակում։</w:t>
      </w:r>
    </w:p>
    <w:p w14:paraId="1546CBD1" w14:textId="77777777" w:rsidR="0069433C" w:rsidRDefault="0069433C">
      <w:pPr>
        <w:rPr>
          <w:rFonts w:ascii="Sylfaen" w:eastAsia="Times New Roman" w:hAnsi="Sylfaen" w:cs="Times New Roman"/>
        </w:rPr>
      </w:pPr>
      <w:r>
        <w:rPr>
          <w:rFonts w:ascii="Sylfaen" w:hAnsi="Sylfaen"/>
        </w:rPr>
        <w:br w:type="page"/>
      </w:r>
    </w:p>
    <w:p w14:paraId="5805C812" w14:textId="77777777" w:rsidR="00EC5713" w:rsidRPr="00A637A1" w:rsidRDefault="001F413D" w:rsidP="00A637A1">
      <w:pPr>
        <w:pStyle w:val="1"/>
        <w:spacing w:after="160"/>
        <w:ind w:firstLine="720"/>
        <w:jc w:val="right"/>
        <w:rPr>
          <w:rFonts w:ascii="Sylfaen" w:hAnsi="Sylfaen"/>
          <w:sz w:val="24"/>
          <w:szCs w:val="24"/>
        </w:rPr>
      </w:pPr>
      <w:r w:rsidRPr="00A637A1">
        <w:rPr>
          <w:rFonts w:ascii="Sylfaen" w:hAnsi="Sylfaen"/>
          <w:sz w:val="24"/>
          <w:szCs w:val="24"/>
        </w:rPr>
        <w:lastRenderedPageBreak/>
        <w:t>Աղյուսակ 2</w:t>
      </w:r>
    </w:p>
    <w:p w14:paraId="70D94EC0" w14:textId="77777777" w:rsidR="00EC5713" w:rsidRPr="00A637A1" w:rsidRDefault="001F413D" w:rsidP="0069433C">
      <w:pPr>
        <w:pStyle w:val="1"/>
        <w:spacing w:after="160"/>
        <w:ind w:left="567" w:right="559" w:firstLine="0"/>
        <w:jc w:val="center"/>
        <w:rPr>
          <w:rFonts w:ascii="Sylfaen" w:hAnsi="Sylfaen"/>
          <w:sz w:val="24"/>
          <w:szCs w:val="24"/>
        </w:rPr>
      </w:pPr>
      <w:r w:rsidRPr="00A637A1">
        <w:rPr>
          <w:rFonts w:ascii="Sylfaen" w:hAnsi="Sylfaen"/>
          <w:sz w:val="24"/>
          <w:szCs w:val="24"/>
        </w:rPr>
        <w:t xml:space="preserve">«Տեղեկատվության աղբյուրների ընդհանուր ցանկից տեղեկությունները շահագրգիռ մարմին ներկայացնելու ընթացակարգեր» </w:t>
      </w:r>
      <w:r w:rsidR="000F1071" w:rsidRPr="000F1071">
        <w:rPr>
          <w:rFonts w:ascii="Sylfaen" w:hAnsi="Sylfaen"/>
          <w:sz w:val="24"/>
          <w:szCs w:val="24"/>
        </w:rPr>
        <w:br/>
      </w:r>
      <w:r w:rsidRPr="00A637A1">
        <w:rPr>
          <w:rFonts w:ascii="Sylfaen" w:hAnsi="Sylfaen"/>
          <w:sz w:val="24"/>
          <w:szCs w:val="24"/>
        </w:rPr>
        <w:t>(P.DP.01.</w:t>
      </w:r>
      <w:smartTag w:uri="urn:schemas-microsoft-com:office:smarttags" w:element="stockticker">
        <w:r w:rsidRPr="00A637A1">
          <w:rPr>
            <w:rFonts w:ascii="Sylfaen" w:hAnsi="Sylfaen"/>
            <w:sz w:val="24"/>
            <w:szCs w:val="24"/>
          </w:rPr>
          <w:t>PGR</w:t>
        </w:r>
      </w:smartTag>
      <w:r w:rsidRPr="00A637A1">
        <w:rPr>
          <w:rFonts w:ascii="Sylfaen" w:hAnsi="Sylfaen"/>
          <w:sz w:val="24"/>
          <w:szCs w:val="24"/>
        </w:rPr>
        <w:t>.001) ընթացակարգերի խմբի մեջ մտնող՝ ընդհանուր գործընթացի ընթացակարգերի ցանկը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52"/>
        <w:gridCol w:w="3467"/>
        <w:gridCol w:w="3521"/>
      </w:tblGrid>
      <w:tr w:rsidR="00EC5713" w:rsidRPr="0069433C" w14:paraId="74100E8E" w14:textId="77777777" w:rsidTr="001F413D">
        <w:trPr>
          <w:jc w:val="center"/>
        </w:trPr>
        <w:tc>
          <w:tcPr>
            <w:tcW w:w="2452" w:type="dxa"/>
            <w:tcBorders>
              <w:top w:val="single" w:sz="4" w:space="0" w:color="auto"/>
              <w:left w:val="single" w:sz="4" w:space="0" w:color="auto"/>
            </w:tcBorders>
            <w:shd w:val="clear" w:color="auto" w:fill="FFFFFF"/>
            <w:vAlign w:val="center"/>
          </w:tcPr>
          <w:p w14:paraId="5BAF1163" w14:textId="77777777" w:rsidR="00EC5713" w:rsidRPr="0069433C" w:rsidRDefault="001F413D" w:rsidP="0069433C">
            <w:pPr>
              <w:pStyle w:val="Other0"/>
              <w:spacing w:after="120" w:line="240" w:lineRule="auto"/>
              <w:ind w:firstLine="0"/>
              <w:jc w:val="center"/>
              <w:rPr>
                <w:rFonts w:ascii="Sylfaen" w:hAnsi="Sylfaen"/>
                <w:sz w:val="20"/>
                <w:szCs w:val="20"/>
              </w:rPr>
            </w:pPr>
            <w:r w:rsidRPr="0069433C">
              <w:rPr>
                <w:rFonts w:ascii="Sylfaen" w:hAnsi="Sylfaen"/>
                <w:sz w:val="20"/>
                <w:szCs w:val="20"/>
              </w:rPr>
              <w:t>Ծածկագրային նշագիրը</w:t>
            </w:r>
          </w:p>
        </w:tc>
        <w:tc>
          <w:tcPr>
            <w:tcW w:w="3467" w:type="dxa"/>
            <w:tcBorders>
              <w:top w:val="single" w:sz="4" w:space="0" w:color="auto"/>
              <w:left w:val="single" w:sz="4" w:space="0" w:color="auto"/>
            </w:tcBorders>
            <w:shd w:val="clear" w:color="auto" w:fill="FFFFFF"/>
          </w:tcPr>
          <w:p w14:paraId="663AE3B2" w14:textId="77777777" w:rsidR="00EC5713" w:rsidRPr="0069433C" w:rsidRDefault="001F413D" w:rsidP="0069433C">
            <w:pPr>
              <w:pStyle w:val="Other0"/>
              <w:spacing w:after="120" w:line="240" w:lineRule="auto"/>
              <w:ind w:firstLine="0"/>
              <w:jc w:val="center"/>
              <w:rPr>
                <w:rFonts w:ascii="Sylfaen" w:hAnsi="Sylfaen"/>
                <w:sz w:val="20"/>
                <w:szCs w:val="20"/>
              </w:rPr>
            </w:pPr>
            <w:r w:rsidRPr="0069433C">
              <w:rPr>
                <w:rFonts w:ascii="Sylfaen" w:hAnsi="Sylfaen"/>
                <w:sz w:val="20"/>
                <w:szCs w:val="20"/>
              </w:rPr>
              <w:t>Անվանումը</w:t>
            </w:r>
          </w:p>
        </w:tc>
        <w:tc>
          <w:tcPr>
            <w:tcW w:w="3521" w:type="dxa"/>
            <w:tcBorders>
              <w:top w:val="single" w:sz="4" w:space="0" w:color="auto"/>
              <w:left w:val="single" w:sz="4" w:space="0" w:color="auto"/>
              <w:right w:val="single" w:sz="4" w:space="0" w:color="auto"/>
            </w:tcBorders>
            <w:shd w:val="clear" w:color="auto" w:fill="FFFFFF"/>
          </w:tcPr>
          <w:p w14:paraId="7C3E109B" w14:textId="77777777" w:rsidR="00EC5713" w:rsidRPr="0069433C" w:rsidRDefault="001F413D" w:rsidP="0069433C">
            <w:pPr>
              <w:pStyle w:val="Other0"/>
              <w:spacing w:after="120" w:line="240" w:lineRule="auto"/>
              <w:ind w:firstLine="0"/>
              <w:jc w:val="center"/>
              <w:rPr>
                <w:rFonts w:ascii="Sylfaen" w:hAnsi="Sylfaen"/>
                <w:sz w:val="20"/>
                <w:szCs w:val="20"/>
              </w:rPr>
            </w:pPr>
            <w:r w:rsidRPr="0069433C">
              <w:rPr>
                <w:rFonts w:ascii="Sylfaen" w:hAnsi="Sylfaen"/>
                <w:sz w:val="20"/>
                <w:szCs w:val="20"/>
              </w:rPr>
              <w:t>Նկարագրությունը</w:t>
            </w:r>
          </w:p>
        </w:tc>
      </w:tr>
      <w:tr w:rsidR="00EC5713" w:rsidRPr="0069433C" w14:paraId="0707C0AC" w14:textId="77777777" w:rsidTr="001F413D">
        <w:trPr>
          <w:jc w:val="center"/>
        </w:trPr>
        <w:tc>
          <w:tcPr>
            <w:tcW w:w="2452" w:type="dxa"/>
            <w:tcBorders>
              <w:top w:val="single" w:sz="4" w:space="0" w:color="auto"/>
              <w:left w:val="single" w:sz="4" w:space="0" w:color="auto"/>
            </w:tcBorders>
            <w:shd w:val="clear" w:color="auto" w:fill="FFFFFF"/>
            <w:vAlign w:val="center"/>
          </w:tcPr>
          <w:p w14:paraId="270B4E5B" w14:textId="77777777" w:rsidR="00EC5713" w:rsidRPr="0069433C" w:rsidRDefault="001F413D" w:rsidP="0069433C">
            <w:pPr>
              <w:pStyle w:val="Other0"/>
              <w:spacing w:after="120" w:line="240" w:lineRule="auto"/>
              <w:ind w:firstLine="0"/>
              <w:jc w:val="center"/>
              <w:rPr>
                <w:rFonts w:ascii="Sylfaen" w:hAnsi="Sylfaen"/>
                <w:sz w:val="20"/>
                <w:szCs w:val="20"/>
              </w:rPr>
            </w:pPr>
            <w:r w:rsidRPr="0069433C">
              <w:rPr>
                <w:rFonts w:ascii="Sylfaen" w:hAnsi="Sylfaen"/>
                <w:sz w:val="20"/>
                <w:szCs w:val="20"/>
              </w:rPr>
              <w:t>1</w:t>
            </w:r>
          </w:p>
        </w:tc>
        <w:tc>
          <w:tcPr>
            <w:tcW w:w="3467" w:type="dxa"/>
            <w:tcBorders>
              <w:top w:val="single" w:sz="4" w:space="0" w:color="auto"/>
              <w:left w:val="single" w:sz="4" w:space="0" w:color="auto"/>
            </w:tcBorders>
            <w:shd w:val="clear" w:color="auto" w:fill="FFFFFF"/>
            <w:vAlign w:val="center"/>
          </w:tcPr>
          <w:p w14:paraId="77C9BAC5" w14:textId="77777777" w:rsidR="00EC5713" w:rsidRPr="0069433C" w:rsidRDefault="001F413D" w:rsidP="0069433C">
            <w:pPr>
              <w:pStyle w:val="Other0"/>
              <w:spacing w:after="120" w:line="240" w:lineRule="auto"/>
              <w:ind w:firstLine="0"/>
              <w:jc w:val="center"/>
              <w:rPr>
                <w:rFonts w:ascii="Sylfaen" w:hAnsi="Sylfaen"/>
                <w:sz w:val="20"/>
                <w:szCs w:val="20"/>
              </w:rPr>
            </w:pPr>
            <w:r w:rsidRPr="0069433C">
              <w:rPr>
                <w:rFonts w:ascii="Sylfaen" w:hAnsi="Sylfaen"/>
                <w:sz w:val="20"/>
                <w:szCs w:val="20"/>
              </w:rPr>
              <w:t>2</w:t>
            </w:r>
          </w:p>
        </w:tc>
        <w:tc>
          <w:tcPr>
            <w:tcW w:w="3521" w:type="dxa"/>
            <w:tcBorders>
              <w:top w:val="single" w:sz="4" w:space="0" w:color="auto"/>
              <w:left w:val="single" w:sz="4" w:space="0" w:color="auto"/>
              <w:right w:val="single" w:sz="4" w:space="0" w:color="auto"/>
            </w:tcBorders>
            <w:shd w:val="clear" w:color="auto" w:fill="FFFFFF"/>
            <w:vAlign w:val="center"/>
          </w:tcPr>
          <w:p w14:paraId="110EFCDF" w14:textId="77777777" w:rsidR="00EC5713" w:rsidRPr="0069433C" w:rsidRDefault="001F413D" w:rsidP="0069433C">
            <w:pPr>
              <w:pStyle w:val="Other0"/>
              <w:spacing w:after="120" w:line="240" w:lineRule="auto"/>
              <w:ind w:firstLine="0"/>
              <w:jc w:val="center"/>
              <w:rPr>
                <w:rFonts w:ascii="Sylfaen" w:hAnsi="Sylfaen"/>
                <w:sz w:val="20"/>
                <w:szCs w:val="20"/>
              </w:rPr>
            </w:pPr>
            <w:r w:rsidRPr="0069433C">
              <w:rPr>
                <w:rFonts w:ascii="Sylfaen" w:hAnsi="Sylfaen"/>
                <w:sz w:val="20"/>
                <w:szCs w:val="20"/>
              </w:rPr>
              <w:t>3</w:t>
            </w:r>
          </w:p>
        </w:tc>
      </w:tr>
      <w:tr w:rsidR="00EC5713" w:rsidRPr="0069433C" w14:paraId="6347CEF8" w14:textId="77777777" w:rsidTr="001F413D">
        <w:trPr>
          <w:jc w:val="center"/>
        </w:trPr>
        <w:tc>
          <w:tcPr>
            <w:tcW w:w="2452" w:type="dxa"/>
            <w:tcBorders>
              <w:top w:val="single" w:sz="4" w:space="0" w:color="auto"/>
              <w:left w:val="single" w:sz="4" w:space="0" w:color="auto"/>
            </w:tcBorders>
            <w:shd w:val="clear" w:color="auto" w:fill="FFFFFF"/>
          </w:tcPr>
          <w:p w14:paraId="4F7728CD" w14:textId="77777777" w:rsidR="00EC5713" w:rsidRPr="0069433C" w:rsidRDefault="001F413D" w:rsidP="0069433C">
            <w:pPr>
              <w:pStyle w:val="Other0"/>
              <w:spacing w:after="120" w:line="240" w:lineRule="auto"/>
              <w:ind w:firstLine="0"/>
              <w:rPr>
                <w:rFonts w:ascii="Sylfaen" w:hAnsi="Sylfaen"/>
                <w:sz w:val="20"/>
                <w:szCs w:val="20"/>
              </w:rPr>
            </w:pPr>
            <w:r w:rsidRPr="0069433C">
              <w:rPr>
                <w:rFonts w:ascii="Sylfaen" w:hAnsi="Sylfaen"/>
                <w:sz w:val="20"/>
                <w:szCs w:val="20"/>
              </w:rPr>
              <w:t>P.DP.01.</w:t>
            </w:r>
            <w:smartTag w:uri="urn:schemas-microsoft-com:office:smarttags" w:element="stockticker">
              <w:r w:rsidRPr="0069433C">
                <w:rPr>
                  <w:rFonts w:ascii="Sylfaen" w:hAnsi="Sylfaen"/>
                  <w:sz w:val="20"/>
                  <w:szCs w:val="20"/>
                </w:rPr>
                <w:t>PRC</w:t>
              </w:r>
            </w:smartTag>
            <w:r w:rsidRPr="0069433C">
              <w:rPr>
                <w:rFonts w:ascii="Sylfaen" w:hAnsi="Sylfaen"/>
                <w:sz w:val="20"/>
                <w:szCs w:val="20"/>
              </w:rPr>
              <w:t>.001</w:t>
            </w:r>
          </w:p>
        </w:tc>
        <w:tc>
          <w:tcPr>
            <w:tcW w:w="3467" w:type="dxa"/>
            <w:tcBorders>
              <w:top w:val="single" w:sz="4" w:space="0" w:color="auto"/>
              <w:left w:val="single" w:sz="4" w:space="0" w:color="auto"/>
            </w:tcBorders>
            <w:shd w:val="clear" w:color="auto" w:fill="FFFFFF"/>
          </w:tcPr>
          <w:p w14:paraId="296521A8" w14:textId="77777777" w:rsidR="00EC5713" w:rsidRPr="0069433C" w:rsidRDefault="001F413D" w:rsidP="0069433C">
            <w:pPr>
              <w:pStyle w:val="Other0"/>
              <w:spacing w:after="120" w:line="240" w:lineRule="auto"/>
              <w:ind w:firstLine="0"/>
              <w:rPr>
                <w:rFonts w:ascii="Sylfaen" w:hAnsi="Sylfaen"/>
                <w:sz w:val="20"/>
                <w:szCs w:val="20"/>
              </w:rPr>
            </w:pPr>
            <w:r w:rsidRPr="0069433C">
              <w:rPr>
                <w:rFonts w:ascii="Sylfaen" w:hAnsi="Sylfaen"/>
                <w:sz w:val="20"/>
                <w:szCs w:val="20"/>
              </w:rPr>
              <w:t xml:space="preserve">տեղեկատվության աղբյուրների ընդհանուր ցանկի թարմացման ամսաթվի </w:t>
            </w:r>
            <w:r w:rsidR="00A637A1" w:rsidRPr="0069433C">
              <w:rPr>
                <w:rFonts w:ascii="Sylfaen" w:hAnsi="Sylfaen"/>
                <w:sz w:val="20"/>
                <w:szCs w:val="20"/>
              </w:rPr>
              <w:t>եւ</w:t>
            </w:r>
            <w:r w:rsidRPr="0069433C">
              <w:rPr>
                <w:rFonts w:ascii="Sylfaen" w:hAnsi="Sylfaen"/>
                <w:sz w:val="20"/>
                <w:szCs w:val="20"/>
              </w:rPr>
              <w:t xml:space="preserve"> ժամի մասին տեղեկատվության ստացում</w:t>
            </w:r>
          </w:p>
        </w:tc>
        <w:tc>
          <w:tcPr>
            <w:tcW w:w="3521" w:type="dxa"/>
            <w:tcBorders>
              <w:top w:val="single" w:sz="4" w:space="0" w:color="auto"/>
              <w:left w:val="single" w:sz="4" w:space="0" w:color="auto"/>
              <w:right w:val="single" w:sz="4" w:space="0" w:color="auto"/>
            </w:tcBorders>
            <w:shd w:val="clear" w:color="auto" w:fill="FFFFFF"/>
            <w:vAlign w:val="center"/>
          </w:tcPr>
          <w:p w14:paraId="27C8F410" w14:textId="77777777" w:rsidR="00EC5713" w:rsidRPr="0069433C" w:rsidRDefault="001F413D" w:rsidP="000F1071">
            <w:pPr>
              <w:pStyle w:val="Other0"/>
              <w:spacing w:after="120" w:line="240" w:lineRule="auto"/>
              <w:ind w:right="170" w:firstLine="0"/>
              <w:rPr>
                <w:rFonts w:ascii="Sylfaen" w:hAnsi="Sylfaen"/>
                <w:sz w:val="20"/>
                <w:szCs w:val="20"/>
              </w:rPr>
            </w:pPr>
            <w:r w:rsidRPr="0069433C">
              <w:rPr>
                <w:rFonts w:ascii="Sylfaen" w:hAnsi="Sylfaen"/>
                <w:sz w:val="20"/>
                <w:szCs w:val="20"/>
              </w:rPr>
              <w:t xml:space="preserve">ընթացակարգը նախատեսված է շահագրգիռ մարմնի տեղեկատվական համակարգում պահվող՝ տեղեկատվության աղբյուրների ընդհանուր ցանկում ներառված՝ ընդհանուր </w:t>
            </w:r>
            <w:r w:rsidR="00A637A1" w:rsidRPr="0069433C">
              <w:rPr>
                <w:rFonts w:ascii="Sylfaen" w:hAnsi="Sylfaen"/>
                <w:sz w:val="20"/>
                <w:szCs w:val="20"/>
              </w:rPr>
              <w:t>եւ</w:t>
            </w:r>
            <w:r w:rsidRPr="0069433C">
              <w:rPr>
                <w:rFonts w:ascii="Sylfaen" w:hAnsi="Sylfaen"/>
                <w:sz w:val="20"/>
                <w:szCs w:val="20"/>
              </w:rPr>
              <w:t xml:space="preserve"> ազգային տեղեկատվական ռեսուրսների մասին</w:t>
            </w:r>
            <w:r w:rsidR="00F45EA8" w:rsidRPr="0069433C">
              <w:rPr>
                <w:rFonts w:ascii="Sylfaen" w:hAnsi="Sylfaen"/>
                <w:sz w:val="20"/>
                <w:szCs w:val="20"/>
              </w:rPr>
              <w:t xml:space="preserve"> </w:t>
            </w:r>
            <w:r w:rsidRPr="0069433C">
              <w:rPr>
                <w:rFonts w:ascii="Sylfaen" w:hAnsi="Sylfaen"/>
                <w:sz w:val="20"/>
                <w:szCs w:val="20"/>
              </w:rPr>
              <w:t>տեղեկությունները տեղեկատվության աղբյուրների ընդհանուր ցանկում պարունակվող տեղեկությունների հետ սինքրոնացնելու անհրաժեշտությունը շահագրգիռ մարմնի կողմից գնահատ</w:t>
            </w:r>
            <w:r w:rsidR="00516473" w:rsidRPr="0069433C">
              <w:rPr>
                <w:rFonts w:ascii="Sylfaen" w:hAnsi="Sylfaen"/>
                <w:sz w:val="20"/>
                <w:szCs w:val="20"/>
              </w:rPr>
              <w:t>վ</w:t>
            </w:r>
            <w:r w:rsidRPr="0069433C">
              <w:rPr>
                <w:rFonts w:ascii="Sylfaen" w:hAnsi="Sylfaen"/>
                <w:sz w:val="20"/>
                <w:szCs w:val="20"/>
              </w:rPr>
              <w:t>ելու համար</w:t>
            </w:r>
          </w:p>
        </w:tc>
      </w:tr>
      <w:tr w:rsidR="00EC5713" w:rsidRPr="0069433C" w14:paraId="65952931" w14:textId="77777777" w:rsidTr="001F413D">
        <w:trPr>
          <w:jc w:val="center"/>
        </w:trPr>
        <w:tc>
          <w:tcPr>
            <w:tcW w:w="2452" w:type="dxa"/>
            <w:tcBorders>
              <w:top w:val="single" w:sz="4" w:space="0" w:color="auto"/>
              <w:left w:val="single" w:sz="4" w:space="0" w:color="auto"/>
            </w:tcBorders>
            <w:shd w:val="clear" w:color="auto" w:fill="FFFFFF"/>
          </w:tcPr>
          <w:p w14:paraId="54DBF308" w14:textId="77777777" w:rsidR="00EC5713" w:rsidRPr="0069433C" w:rsidRDefault="001F413D" w:rsidP="0069433C">
            <w:pPr>
              <w:pStyle w:val="Other0"/>
              <w:spacing w:after="120" w:line="240" w:lineRule="auto"/>
              <w:ind w:firstLine="0"/>
              <w:rPr>
                <w:rFonts w:ascii="Sylfaen" w:hAnsi="Sylfaen"/>
                <w:sz w:val="20"/>
                <w:szCs w:val="20"/>
              </w:rPr>
            </w:pPr>
            <w:r w:rsidRPr="0069433C">
              <w:rPr>
                <w:rFonts w:ascii="Sylfaen" w:hAnsi="Sylfaen"/>
                <w:sz w:val="20"/>
                <w:szCs w:val="20"/>
              </w:rPr>
              <w:t>P.DP.01.</w:t>
            </w:r>
            <w:smartTag w:uri="urn:schemas-microsoft-com:office:smarttags" w:element="stockticker">
              <w:r w:rsidRPr="0069433C">
                <w:rPr>
                  <w:rFonts w:ascii="Sylfaen" w:hAnsi="Sylfaen"/>
                  <w:sz w:val="20"/>
                  <w:szCs w:val="20"/>
                </w:rPr>
                <w:t>PRC</w:t>
              </w:r>
            </w:smartTag>
            <w:r w:rsidRPr="0069433C">
              <w:rPr>
                <w:rFonts w:ascii="Sylfaen" w:hAnsi="Sylfaen"/>
                <w:sz w:val="20"/>
                <w:szCs w:val="20"/>
              </w:rPr>
              <w:t>.002</w:t>
            </w:r>
          </w:p>
        </w:tc>
        <w:tc>
          <w:tcPr>
            <w:tcW w:w="3467" w:type="dxa"/>
            <w:tcBorders>
              <w:top w:val="single" w:sz="4" w:space="0" w:color="auto"/>
              <w:left w:val="single" w:sz="4" w:space="0" w:color="auto"/>
            </w:tcBorders>
            <w:shd w:val="clear" w:color="auto" w:fill="FFFFFF"/>
          </w:tcPr>
          <w:p w14:paraId="15076C2D" w14:textId="77777777" w:rsidR="00EC5713" w:rsidRPr="0069433C" w:rsidRDefault="001F413D" w:rsidP="0069433C">
            <w:pPr>
              <w:pStyle w:val="Other0"/>
              <w:spacing w:after="120" w:line="240" w:lineRule="auto"/>
              <w:ind w:firstLine="0"/>
              <w:rPr>
                <w:rFonts w:ascii="Sylfaen" w:hAnsi="Sylfaen"/>
                <w:sz w:val="20"/>
                <w:szCs w:val="20"/>
              </w:rPr>
            </w:pPr>
            <w:r w:rsidRPr="0069433C">
              <w:rPr>
                <w:rFonts w:ascii="Sylfaen" w:hAnsi="Sylfaen"/>
                <w:sz w:val="20"/>
                <w:szCs w:val="20"/>
              </w:rPr>
              <w:t>տեղեկատվության աղբյուրների ընդհանուր ցանկից տեղեկությունների ստացում</w:t>
            </w:r>
          </w:p>
        </w:tc>
        <w:tc>
          <w:tcPr>
            <w:tcW w:w="3521" w:type="dxa"/>
            <w:tcBorders>
              <w:top w:val="single" w:sz="4" w:space="0" w:color="auto"/>
              <w:left w:val="single" w:sz="4" w:space="0" w:color="auto"/>
              <w:right w:val="single" w:sz="4" w:space="0" w:color="auto"/>
            </w:tcBorders>
            <w:shd w:val="clear" w:color="auto" w:fill="FFFFFF"/>
            <w:vAlign w:val="center"/>
          </w:tcPr>
          <w:p w14:paraId="58CDADE6" w14:textId="77777777" w:rsidR="00EC5713" w:rsidRPr="0069433C" w:rsidRDefault="001F413D" w:rsidP="000F1071">
            <w:pPr>
              <w:pStyle w:val="Other0"/>
              <w:spacing w:after="120" w:line="240" w:lineRule="auto"/>
              <w:ind w:right="170" w:firstLine="0"/>
              <w:rPr>
                <w:rFonts w:ascii="Sylfaen" w:hAnsi="Sylfaen"/>
                <w:sz w:val="20"/>
                <w:szCs w:val="20"/>
              </w:rPr>
            </w:pPr>
            <w:r w:rsidRPr="0069433C">
              <w:rPr>
                <w:rFonts w:ascii="Sylfaen" w:hAnsi="Sylfaen"/>
                <w:sz w:val="20"/>
                <w:szCs w:val="20"/>
              </w:rPr>
              <w:t>ընթացակարգը նախատեսված է տեղեկատվության աղբյուրների ընդհանուր ցանկում պարունակվող տեղեկությունների ստացման համար</w:t>
            </w:r>
          </w:p>
        </w:tc>
      </w:tr>
      <w:tr w:rsidR="00EC5713" w:rsidRPr="0069433C" w14:paraId="203D1841" w14:textId="77777777" w:rsidTr="001F413D">
        <w:trPr>
          <w:jc w:val="center"/>
        </w:trPr>
        <w:tc>
          <w:tcPr>
            <w:tcW w:w="2452" w:type="dxa"/>
            <w:tcBorders>
              <w:top w:val="single" w:sz="4" w:space="0" w:color="auto"/>
              <w:left w:val="single" w:sz="4" w:space="0" w:color="auto"/>
              <w:bottom w:val="single" w:sz="4" w:space="0" w:color="auto"/>
            </w:tcBorders>
            <w:shd w:val="clear" w:color="auto" w:fill="FFFFFF"/>
          </w:tcPr>
          <w:p w14:paraId="265A386F" w14:textId="77777777" w:rsidR="00EC5713" w:rsidRPr="0069433C" w:rsidRDefault="001F413D" w:rsidP="0069433C">
            <w:pPr>
              <w:pStyle w:val="Other0"/>
              <w:spacing w:after="120" w:line="240" w:lineRule="auto"/>
              <w:ind w:firstLine="0"/>
              <w:rPr>
                <w:rFonts w:ascii="Sylfaen" w:hAnsi="Sylfaen"/>
                <w:sz w:val="20"/>
                <w:szCs w:val="20"/>
              </w:rPr>
            </w:pPr>
            <w:r w:rsidRPr="0069433C">
              <w:rPr>
                <w:rFonts w:ascii="Sylfaen" w:hAnsi="Sylfaen"/>
                <w:sz w:val="20"/>
                <w:szCs w:val="20"/>
              </w:rPr>
              <w:t>P.DP.01.</w:t>
            </w:r>
            <w:smartTag w:uri="urn:schemas-microsoft-com:office:smarttags" w:element="stockticker">
              <w:r w:rsidRPr="0069433C">
                <w:rPr>
                  <w:rFonts w:ascii="Sylfaen" w:hAnsi="Sylfaen"/>
                  <w:sz w:val="20"/>
                  <w:szCs w:val="20"/>
                </w:rPr>
                <w:t>PRC</w:t>
              </w:r>
            </w:smartTag>
            <w:r w:rsidRPr="0069433C">
              <w:rPr>
                <w:rFonts w:ascii="Sylfaen" w:hAnsi="Sylfaen"/>
                <w:sz w:val="20"/>
                <w:szCs w:val="20"/>
              </w:rPr>
              <w:t>.003</w:t>
            </w:r>
          </w:p>
        </w:tc>
        <w:tc>
          <w:tcPr>
            <w:tcW w:w="3467" w:type="dxa"/>
            <w:tcBorders>
              <w:top w:val="single" w:sz="4" w:space="0" w:color="auto"/>
              <w:left w:val="single" w:sz="4" w:space="0" w:color="auto"/>
              <w:bottom w:val="single" w:sz="4" w:space="0" w:color="auto"/>
            </w:tcBorders>
            <w:shd w:val="clear" w:color="auto" w:fill="FFFFFF"/>
          </w:tcPr>
          <w:p w14:paraId="6E33C8EC" w14:textId="77777777" w:rsidR="00EC5713" w:rsidRPr="0069433C" w:rsidRDefault="001F413D" w:rsidP="0069433C">
            <w:pPr>
              <w:pStyle w:val="Other0"/>
              <w:spacing w:after="120" w:line="240" w:lineRule="auto"/>
              <w:ind w:firstLine="0"/>
              <w:rPr>
                <w:rFonts w:ascii="Sylfaen" w:hAnsi="Sylfaen"/>
                <w:sz w:val="20"/>
                <w:szCs w:val="20"/>
              </w:rPr>
            </w:pPr>
            <w:r w:rsidRPr="0069433C">
              <w:rPr>
                <w:rFonts w:ascii="Sylfaen" w:hAnsi="Sylfaen"/>
                <w:sz w:val="20"/>
                <w:szCs w:val="20"/>
              </w:rPr>
              <w:t>տեղեկատվության աղբյուրների ընդհանուր ցանկում կատարված փոփոխությունների մասին տեղեկատվության ստացում</w:t>
            </w:r>
          </w:p>
        </w:tc>
        <w:tc>
          <w:tcPr>
            <w:tcW w:w="3521" w:type="dxa"/>
            <w:tcBorders>
              <w:top w:val="single" w:sz="4" w:space="0" w:color="auto"/>
              <w:left w:val="single" w:sz="4" w:space="0" w:color="auto"/>
              <w:bottom w:val="single" w:sz="4" w:space="0" w:color="auto"/>
              <w:right w:val="single" w:sz="4" w:space="0" w:color="auto"/>
            </w:tcBorders>
            <w:shd w:val="clear" w:color="auto" w:fill="FFFFFF"/>
            <w:vAlign w:val="center"/>
          </w:tcPr>
          <w:p w14:paraId="53AFF454" w14:textId="77777777" w:rsidR="00EC5713" w:rsidRPr="0069433C" w:rsidRDefault="001F413D" w:rsidP="000F1071">
            <w:pPr>
              <w:pStyle w:val="Other0"/>
              <w:spacing w:after="120" w:line="240" w:lineRule="auto"/>
              <w:ind w:right="170" w:firstLine="0"/>
              <w:rPr>
                <w:rFonts w:ascii="Sylfaen" w:hAnsi="Sylfaen"/>
                <w:sz w:val="20"/>
                <w:szCs w:val="20"/>
              </w:rPr>
            </w:pPr>
            <w:r w:rsidRPr="0069433C">
              <w:rPr>
                <w:rFonts w:ascii="Sylfaen" w:hAnsi="Sylfaen"/>
                <w:sz w:val="20"/>
                <w:szCs w:val="20"/>
              </w:rPr>
              <w:t xml:space="preserve">ընթացակարգը նախատեսված է շահագրգիռ մարմնի տեղեկատվական համակարգում պահվող՝ տեղեկատվության աղբյուրների ընդհանուր ցանկում ներառված՝ ընդհանուր </w:t>
            </w:r>
            <w:r w:rsidR="00A637A1" w:rsidRPr="0069433C">
              <w:rPr>
                <w:rFonts w:ascii="Sylfaen" w:hAnsi="Sylfaen"/>
                <w:sz w:val="20"/>
                <w:szCs w:val="20"/>
              </w:rPr>
              <w:t>եւ</w:t>
            </w:r>
            <w:r w:rsidR="00B23F89" w:rsidRPr="0069433C">
              <w:rPr>
                <w:rFonts w:ascii="Sylfaen" w:hAnsi="Sylfaen"/>
                <w:sz w:val="20"/>
                <w:szCs w:val="20"/>
              </w:rPr>
              <w:t xml:space="preserve"> </w:t>
            </w:r>
            <w:r w:rsidRPr="0069433C">
              <w:rPr>
                <w:rFonts w:ascii="Sylfaen" w:hAnsi="Sylfaen"/>
                <w:sz w:val="20"/>
                <w:szCs w:val="20"/>
              </w:rPr>
              <w:t>ազգային տեղեկատվական ռեսուրսների մասին տեղեկությունները տեղեկատվության աղբյուրների ընդհանուր ցանկում պարունակվող տեղեկությունների հետ սինքրոնացնելու համար</w:t>
            </w:r>
          </w:p>
        </w:tc>
      </w:tr>
    </w:tbl>
    <w:p w14:paraId="62D83201" w14:textId="77777777" w:rsidR="0069433C" w:rsidRDefault="0069433C" w:rsidP="00A637A1">
      <w:pPr>
        <w:pStyle w:val="1"/>
        <w:spacing w:after="160"/>
        <w:ind w:firstLine="0"/>
        <w:jc w:val="center"/>
        <w:rPr>
          <w:rFonts w:ascii="Sylfaen" w:hAnsi="Sylfaen"/>
          <w:sz w:val="24"/>
          <w:szCs w:val="24"/>
        </w:rPr>
      </w:pPr>
    </w:p>
    <w:p w14:paraId="1B0339A4" w14:textId="77777777" w:rsidR="0069433C" w:rsidRDefault="0069433C">
      <w:pPr>
        <w:rPr>
          <w:rFonts w:ascii="Sylfaen" w:eastAsia="Times New Roman" w:hAnsi="Sylfaen" w:cs="Times New Roman"/>
        </w:rPr>
      </w:pPr>
      <w:r>
        <w:rPr>
          <w:rFonts w:ascii="Sylfaen" w:hAnsi="Sylfaen"/>
        </w:rPr>
        <w:br w:type="page"/>
      </w:r>
    </w:p>
    <w:p w14:paraId="65C703EB" w14:textId="77777777" w:rsidR="00EC5713" w:rsidRPr="00A637A1" w:rsidRDefault="001F413D" w:rsidP="00A637A1">
      <w:pPr>
        <w:pStyle w:val="1"/>
        <w:spacing w:after="160"/>
        <w:ind w:firstLine="0"/>
        <w:jc w:val="center"/>
        <w:rPr>
          <w:rFonts w:ascii="Sylfaen" w:hAnsi="Sylfaen"/>
          <w:sz w:val="24"/>
          <w:szCs w:val="24"/>
        </w:rPr>
      </w:pPr>
      <w:r w:rsidRPr="00A637A1">
        <w:rPr>
          <w:rFonts w:ascii="Sylfaen" w:hAnsi="Sylfaen"/>
          <w:sz w:val="24"/>
          <w:szCs w:val="24"/>
        </w:rPr>
        <w:lastRenderedPageBreak/>
        <w:t>5. «Ազգային տեղեկատվական ռեսուրսից փաստաթղթի վերաբերյալ տեղեկությունները շահագրգիռ մարմին ներկայացնելու ընթացակարգեր» (P.DP.01.</w:t>
      </w:r>
      <w:smartTag w:uri="urn:schemas-microsoft-com:office:smarttags" w:element="stockticker">
        <w:r w:rsidRPr="00A637A1">
          <w:rPr>
            <w:rFonts w:ascii="Sylfaen" w:hAnsi="Sylfaen"/>
            <w:sz w:val="24"/>
            <w:szCs w:val="24"/>
          </w:rPr>
          <w:t>PGR</w:t>
        </w:r>
      </w:smartTag>
      <w:r w:rsidRPr="00A637A1">
        <w:rPr>
          <w:rFonts w:ascii="Sylfaen" w:hAnsi="Sylfaen"/>
          <w:sz w:val="24"/>
          <w:szCs w:val="24"/>
        </w:rPr>
        <w:t>.002) ընթացակարգերի խումբ</w:t>
      </w:r>
    </w:p>
    <w:p w14:paraId="1EEE492E" w14:textId="77777777" w:rsidR="00EC5713" w:rsidRPr="00A637A1" w:rsidRDefault="001F413D" w:rsidP="0069433C">
      <w:pPr>
        <w:pStyle w:val="1"/>
        <w:tabs>
          <w:tab w:val="left" w:pos="1134"/>
        </w:tabs>
        <w:spacing w:after="160"/>
        <w:ind w:firstLine="567"/>
        <w:jc w:val="both"/>
        <w:rPr>
          <w:rFonts w:ascii="Sylfaen" w:hAnsi="Sylfaen"/>
          <w:sz w:val="24"/>
          <w:szCs w:val="24"/>
        </w:rPr>
      </w:pPr>
      <w:r w:rsidRPr="00A637A1">
        <w:rPr>
          <w:rFonts w:ascii="Sylfaen" w:hAnsi="Sylfaen"/>
          <w:sz w:val="24"/>
          <w:szCs w:val="24"/>
        </w:rPr>
        <w:t>18.</w:t>
      </w:r>
      <w:r w:rsidR="0069433C" w:rsidRPr="0069433C">
        <w:rPr>
          <w:rFonts w:ascii="Sylfaen" w:hAnsi="Sylfaen"/>
          <w:sz w:val="24"/>
          <w:szCs w:val="24"/>
        </w:rPr>
        <w:tab/>
      </w:r>
      <w:r w:rsidRPr="00A637A1">
        <w:rPr>
          <w:rFonts w:ascii="Sylfaen" w:hAnsi="Sylfaen"/>
          <w:sz w:val="24"/>
          <w:szCs w:val="24"/>
        </w:rPr>
        <w:t>Ազգային տեղեկատվական ռեսուրսից փաստաթղթի վերաբերյալ տեղեկությունները շահագրգիռ մարմին ներկայացնելու ընթացակարգերը կատարվում են շահագրգիռ մարմնում՝ մյուս անդամ պետության լիազորված մարմնի կողմից տրամադրված, ազգային տեղեկատվական ռեսուրսում պահվող փաստաթղթի մասին տեղեկությունների բացակայության դեպքում։</w:t>
      </w:r>
    </w:p>
    <w:p w14:paraId="367A3863" w14:textId="77777777" w:rsidR="00EC5713" w:rsidRPr="00A637A1" w:rsidRDefault="001F413D" w:rsidP="0069433C">
      <w:pPr>
        <w:pStyle w:val="1"/>
        <w:spacing w:after="160" w:line="346" w:lineRule="auto"/>
        <w:ind w:firstLine="567"/>
        <w:jc w:val="both"/>
        <w:rPr>
          <w:rFonts w:ascii="Sylfaen" w:hAnsi="Sylfaen"/>
          <w:sz w:val="24"/>
          <w:szCs w:val="24"/>
        </w:rPr>
      </w:pPr>
      <w:r w:rsidRPr="00A637A1">
        <w:rPr>
          <w:rFonts w:ascii="Sylfaen" w:hAnsi="Sylfaen"/>
          <w:sz w:val="24"/>
          <w:szCs w:val="24"/>
        </w:rPr>
        <w:t>Փաստաթղթի վերաբերյալ տեղեկություններ ստանալու անհրաժեշտություն առաջանալու դեպքում շահագրգիռ մարմինը փաստաթղթի վերաբերյալ տեղեկություններ ներկայացնելու հարցում է ուղարկում լիազորված մարմին։ Ընդ որում, կատարվում է «Ազգային տեղեկատվական ռեսուրսից փաստաթղթի վերաբերյալ տեղեկությունների ստացում» (P.DP.01.</w:t>
      </w:r>
      <w:smartTag w:uri="urn:schemas-microsoft-com:office:smarttags" w:element="stockticker">
        <w:r w:rsidRPr="00A637A1">
          <w:rPr>
            <w:rFonts w:ascii="Sylfaen" w:hAnsi="Sylfaen"/>
            <w:sz w:val="24"/>
            <w:szCs w:val="24"/>
          </w:rPr>
          <w:t>PRC</w:t>
        </w:r>
      </w:smartTag>
      <w:r w:rsidRPr="00A637A1">
        <w:rPr>
          <w:rFonts w:ascii="Sylfaen" w:hAnsi="Sylfaen"/>
          <w:sz w:val="24"/>
          <w:szCs w:val="24"/>
        </w:rPr>
        <w:t>.004) ընթացակարգը։</w:t>
      </w:r>
    </w:p>
    <w:p w14:paraId="09D1FD2B" w14:textId="77777777" w:rsidR="00EC5713" w:rsidRPr="00A637A1" w:rsidRDefault="001F413D" w:rsidP="0069433C">
      <w:pPr>
        <w:pStyle w:val="1"/>
        <w:spacing w:after="160" w:line="346" w:lineRule="auto"/>
        <w:ind w:firstLine="567"/>
        <w:jc w:val="both"/>
        <w:rPr>
          <w:rFonts w:ascii="Sylfaen" w:hAnsi="Sylfaen"/>
          <w:sz w:val="24"/>
          <w:szCs w:val="24"/>
        </w:rPr>
      </w:pPr>
      <w:r w:rsidRPr="00A637A1">
        <w:rPr>
          <w:rFonts w:ascii="Sylfaen" w:hAnsi="Sylfaen"/>
          <w:sz w:val="24"/>
          <w:szCs w:val="24"/>
        </w:rPr>
        <w:t>Նշված տեղեկություններ</w:t>
      </w:r>
      <w:r w:rsidR="00EE5D47" w:rsidRPr="00A637A1">
        <w:rPr>
          <w:rFonts w:ascii="Sylfaen" w:hAnsi="Sylfaen"/>
          <w:sz w:val="24"/>
          <w:szCs w:val="24"/>
        </w:rPr>
        <w:t>ը</w:t>
      </w:r>
      <w:r w:rsidRPr="00A637A1">
        <w:rPr>
          <w:rFonts w:ascii="Sylfaen" w:hAnsi="Sylfaen"/>
          <w:sz w:val="24"/>
          <w:szCs w:val="24"/>
        </w:rPr>
        <w:t xml:space="preserve"> ներկայացն</w:t>
      </w:r>
      <w:r w:rsidR="00EE5D47" w:rsidRPr="00A637A1">
        <w:rPr>
          <w:rFonts w:ascii="Sylfaen" w:hAnsi="Sylfaen"/>
          <w:sz w:val="24"/>
          <w:szCs w:val="24"/>
        </w:rPr>
        <w:t>ելն</w:t>
      </w:r>
      <w:r w:rsidRPr="00A637A1">
        <w:rPr>
          <w:rFonts w:ascii="Sylfaen" w:hAnsi="Sylfaen"/>
          <w:sz w:val="24"/>
          <w:szCs w:val="24"/>
        </w:rPr>
        <w:t xml:space="preserve"> իրականացվում է Եվրասիական տնտեսական հանձնաժողովի կոլեգիայի 2020 թվականի հունվարի 14-ի թիվ 10 որոշմամբ հաստատված՝ «Արտաքին </w:t>
      </w:r>
      <w:r w:rsidR="00A637A1">
        <w:rPr>
          <w:rFonts w:ascii="Sylfaen" w:hAnsi="Sylfaen"/>
          <w:sz w:val="24"/>
          <w:szCs w:val="24"/>
        </w:rPr>
        <w:t>եւ</w:t>
      </w:r>
      <w:r w:rsidRPr="00A637A1">
        <w:rPr>
          <w:rFonts w:ascii="Sylfaen" w:hAnsi="Sylfaen"/>
          <w:sz w:val="24"/>
          <w:szCs w:val="24"/>
        </w:rPr>
        <w:t xml:space="preserve"> փոխադարձ առ</w:t>
      </w:r>
      <w:r w:rsidR="00A637A1">
        <w:rPr>
          <w:rFonts w:ascii="Sylfaen" w:hAnsi="Sylfaen"/>
          <w:sz w:val="24"/>
          <w:szCs w:val="24"/>
        </w:rPr>
        <w:t>եւ</w:t>
      </w:r>
      <w:r w:rsidRPr="00A637A1">
        <w:rPr>
          <w:rFonts w:ascii="Sylfaen" w:hAnsi="Sylfaen"/>
          <w:sz w:val="24"/>
          <w:szCs w:val="24"/>
        </w:rPr>
        <w:t>տրի կարգավորման ժամանակ Եվրասիական տնտեսական միության անդամ պետությունների լիազորված մարմինների կողմից ձ</w:t>
      </w:r>
      <w:r w:rsidR="00A637A1">
        <w:rPr>
          <w:rFonts w:ascii="Sylfaen" w:hAnsi="Sylfaen"/>
          <w:sz w:val="24"/>
          <w:szCs w:val="24"/>
        </w:rPr>
        <w:t>եւ</w:t>
      </w:r>
      <w:r w:rsidRPr="00A637A1">
        <w:rPr>
          <w:rFonts w:ascii="Sylfaen" w:hAnsi="Sylfaen"/>
          <w:sz w:val="24"/>
          <w:szCs w:val="24"/>
        </w:rPr>
        <w:t xml:space="preserve">ակերպվող, այդ թվում՝ արգելքների </w:t>
      </w:r>
      <w:r w:rsidR="00A637A1">
        <w:rPr>
          <w:rFonts w:ascii="Sylfaen" w:hAnsi="Sylfaen"/>
          <w:sz w:val="24"/>
          <w:szCs w:val="24"/>
        </w:rPr>
        <w:t>եւ</w:t>
      </w:r>
      <w:r w:rsidRPr="00A637A1">
        <w:rPr>
          <w:rFonts w:ascii="Sylfaen" w:hAnsi="Sylfaen"/>
          <w:sz w:val="24"/>
          <w:szCs w:val="24"/>
        </w:rPr>
        <w:t xml:space="preserve"> սահմանափակումների պահպանումը հաստատելու նպատակով մաքսային գործառնությունների իրականացման ժամանակ ներկայացվող փաստաթղթերի տվյալների բազաների օգտագործում» ընդհանուր գործընթացը Եվրասիական տնտեսական միության ինտեգրված տեղեկատվական համակարգի միջոցներով իրագործելու դեպքում Եվրասիական տնտեսական միության անդամ պետությունների լիազորված մարմինների միջ</w:t>
      </w:r>
      <w:r w:rsidR="00A637A1">
        <w:rPr>
          <w:rFonts w:ascii="Sylfaen" w:hAnsi="Sylfaen"/>
          <w:sz w:val="24"/>
          <w:szCs w:val="24"/>
        </w:rPr>
        <w:t>եւ</w:t>
      </w:r>
      <w:r w:rsidRPr="00A637A1">
        <w:rPr>
          <w:rFonts w:ascii="Sylfaen" w:hAnsi="Sylfaen"/>
          <w:sz w:val="24"/>
          <w:szCs w:val="24"/>
        </w:rPr>
        <w:t xml:space="preserve"> տեղեկատվական փոխգործակցության կանոնակարգին (այսուհետ՝ Լիազորված մարմինների միջ</w:t>
      </w:r>
      <w:r w:rsidR="00A637A1">
        <w:rPr>
          <w:rFonts w:ascii="Sylfaen" w:hAnsi="Sylfaen"/>
          <w:sz w:val="24"/>
          <w:szCs w:val="24"/>
        </w:rPr>
        <w:t>եւ</w:t>
      </w:r>
      <w:r w:rsidRPr="00A637A1">
        <w:rPr>
          <w:rFonts w:ascii="Sylfaen" w:hAnsi="Sylfaen"/>
          <w:sz w:val="24"/>
          <w:szCs w:val="24"/>
        </w:rPr>
        <w:t xml:space="preserve"> տեղեկատվական փոխգործակցության կանոնակարգ) համապատասխան։ Ներկայացվող տեղեկությունների ձ</w:t>
      </w:r>
      <w:r w:rsidR="00A637A1">
        <w:rPr>
          <w:rFonts w:ascii="Sylfaen" w:hAnsi="Sylfaen"/>
          <w:sz w:val="24"/>
          <w:szCs w:val="24"/>
        </w:rPr>
        <w:t>եւ</w:t>
      </w:r>
      <w:r w:rsidRPr="00A637A1">
        <w:rPr>
          <w:rFonts w:ascii="Sylfaen" w:hAnsi="Sylfaen"/>
          <w:sz w:val="24"/>
          <w:szCs w:val="24"/>
        </w:rPr>
        <w:t xml:space="preserve">աչափը </w:t>
      </w:r>
      <w:r w:rsidR="00A637A1">
        <w:rPr>
          <w:rFonts w:ascii="Sylfaen" w:hAnsi="Sylfaen"/>
          <w:sz w:val="24"/>
          <w:szCs w:val="24"/>
        </w:rPr>
        <w:t>եւ</w:t>
      </w:r>
      <w:r w:rsidRPr="00A637A1">
        <w:rPr>
          <w:rFonts w:ascii="Sylfaen" w:hAnsi="Sylfaen"/>
          <w:sz w:val="24"/>
          <w:szCs w:val="24"/>
        </w:rPr>
        <w:t xml:space="preserve"> կառուցվածքը</w:t>
      </w:r>
      <w:r w:rsidR="00FC2AFE" w:rsidRPr="00A637A1">
        <w:rPr>
          <w:rFonts w:ascii="Sylfaen" w:hAnsi="Sylfaen"/>
          <w:sz w:val="24"/>
          <w:szCs w:val="24"/>
        </w:rPr>
        <w:t xml:space="preserve"> </w:t>
      </w:r>
      <w:bookmarkStart w:id="34" w:name="bookmark36"/>
      <w:r w:rsidRPr="00A637A1">
        <w:rPr>
          <w:rFonts w:ascii="Sylfaen" w:hAnsi="Sylfaen"/>
          <w:sz w:val="24"/>
          <w:szCs w:val="24"/>
        </w:rPr>
        <w:t xml:space="preserve">պետք է համապատասխանեն Էլեկտրոնային փաստաթղթերի </w:t>
      </w:r>
      <w:r w:rsidR="00A637A1">
        <w:rPr>
          <w:rFonts w:ascii="Sylfaen" w:hAnsi="Sylfaen"/>
          <w:sz w:val="24"/>
          <w:szCs w:val="24"/>
        </w:rPr>
        <w:t>եւ</w:t>
      </w:r>
      <w:r w:rsidRPr="00A637A1">
        <w:rPr>
          <w:rFonts w:ascii="Sylfaen" w:hAnsi="Sylfaen"/>
          <w:sz w:val="24"/>
          <w:szCs w:val="24"/>
        </w:rPr>
        <w:t xml:space="preserve"> տեղեկությունների</w:t>
      </w:r>
      <w:bookmarkEnd w:id="34"/>
      <w:r w:rsidRPr="00A637A1">
        <w:rPr>
          <w:rFonts w:ascii="Sylfaen" w:hAnsi="Sylfaen"/>
          <w:sz w:val="24"/>
          <w:szCs w:val="24"/>
        </w:rPr>
        <w:t xml:space="preserve"> ձ</w:t>
      </w:r>
      <w:r w:rsidR="00A637A1">
        <w:rPr>
          <w:rFonts w:ascii="Sylfaen" w:hAnsi="Sylfaen"/>
          <w:sz w:val="24"/>
          <w:szCs w:val="24"/>
        </w:rPr>
        <w:t>եւ</w:t>
      </w:r>
      <w:r w:rsidRPr="00A637A1">
        <w:rPr>
          <w:rFonts w:ascii="Sylfaen" w:hAnsi="Sylfaen"/>
          <w:sz w:val="24"/>
          <w:szCs w:val="24"/>
        </w:rPr>
        <w:t>աչափերի ու կառուցվածքների նկարագրությանը։</w:t>
      </w:r>
    </w:p>
    <w:p w14:paraId="57EA0DDF" w14:textId="77777777" w:rsidR="00EC5713" w:rsidRPr="00A637A1" w:rsidRDefault="001F413D" w:rsidP="0069433C">
      <w:pPr>
        <w:pStyle w:val="1"/>
        <w:tabs>
          <w:tab w:val="left" w:pos="1134"/>
        </w:tabs>
        <w:spacing w:after="160"/>
        <w:ind w:firstLine="567"/>
        <w:jc w:val="both"/>
        <w:rPr>
          <w:rFonts w:ascii="Sylfaen" w:hAnsi="Sylfaen"/>
          <w:sz w:val="24"/>
          <w:szCs w:val="24"/>
        </w:rPr>
      </w:pPr>
      <w:bookmarkStart w:id="35" w:name="bookmark37"/>
      <w:bookmarkEnd w:id="35"/>
      <w:r w:rsidRPr="00A637A1">
        <w:rPr>
          <w:rFonts w:ascii="Sylfaen" w:hAnsi="Sylfaen"/>
          <w:sz w:val="24"/>
          <w:szCs w:val="24"/>
        </w:rPr>
        <w:lastRenderedPageBreak/>
        <w:t>19.</w:t>
      </w:r>
      <w:r w:rsidR="0069433C" w:rsidRPr="0069433C">
        <w:rPr>
          <w:rFonts w:ascii="Sylfaen" w:hAnsi="Sylfaen"/>
          <w:sz w:val="24"/>
          <w:szCs w:val="24"/>
        </w:rPr>
        <w:tab/>
      </w:r>
      <w:r w:rsidRPr="00A637A1">
        <w:rPr>
          <w:rFonts w:ascii="Sylfaen" w:hAnsi="Sylfaen"/>
          <w:sz w:val="24"/>
          <w:szCs w:val="24"/>
        </w:rPr>
        <w:t>«Ազգային տեղեկատվական ռեսուրսից փաստաթղթի վերաբերյալ տեղեկությունները շահագրգիռ մարմին ներկայացնելու ընթացակարգեր» (P.DP.01.</w:t>
      </w:r>
      <w:smartTag w:uri="urn:schemas-microsoft-com:office:smarttags" w:element="stockticker">
        <w:r w:rsidRPr="00A637A1">
          <w:rPr>
            <w:rFonts w:ascii="Sylfaen" w:hAnsi="Sylfaen"/>
            <w:sz w:val="24"/>
            <w:szCs w:val="24"/>
          </w:rPr>
          <w:t>PGR</w:t>
        </w:r>
      </w:smartTag>
      <w:r w:rsidRPr="00A637A1">
        <w:rPr>
          <w:rFonts w:ascii="Sylfaen" w:hAnsi="Sylfaen"/>
          <w:sz w:val="24"/>
          <w:szCs w:val="24"/>
        </w:rPr>
        <w:t>.002) ընթացակարգերի խմբի բերված նկարագրությունը ներկայացված է 3-րդ նկարում։</w:t>
      </w:r>
    </w:p>
    <w:p w14:paraId="49230724" w14:textId="77777777" w:rsidR="00EC5713" w:rsidRPr="00A637A1" w:rsidRDefault="00277308" w:rsidP="00A637A1">
      <w:pPr>
        <w:spacing w:after="160" w:line="360" w:lineRule="auto"/>
        <w:jc w:val="center"/>
        <w:rPr>
          <w:rFonts w:ascii="Sylfaen" w:hAnsi="Sylfaen"/>
        </w:rPr>
      </w:pPr>
      <w:r>
        <w:rPr>
          <w:rFonts w:ascii="Sylfaen" w:hAnsi="Sylfaen"/>
          <w:noProof/>
          <w:lang w:val="en-US" w:eastAsia="en-US" w:bidi="ar-SA"/>
        </w:rPr>
        <w:pict w14:anchorId="3D31483B">
          <v:group id="_x0000_s1219" style="position:absolute;left:0;text-align:left;margin-left:7.4pt;margin-top:7.4pt;width:455.75pt;height:88pt;z-index:251864064" coordorigin="1566,4256" coordsize="9115,1760">
            <v:rect id="_x0000_s1063" style="position:absolute;left:3460;top:4256;width:1678;height:321" stroked="f">
              <v:textbox style="mso-next-textbox:#_x0000_s1063" inset="0,0,0,0">
                <w:txbxContent>
                  <w:p w14:paraId="0DCF5D9B" w14:textId="77777777" w:rsidR="007163E6" w:rsidRDefault="007163E6" w:rsidP="005E77D2">
                    <w:r>
                      <w:rPr>
                        <w:rFonts w:ascii="Sylfaen" w:hAnsi="Sylfaen"/>
                        <w:sz w:val="16"/>
                      </w:rPr>
                      <w:t>«Մասնակցություն»</w:t>
                    </w:r>
                  </w:p>
                </w:txbxContent>
              </v:textbox>
            </v:rect>
            <v:rect id="_x0000_s1064" style="position:absolute;left:7428;top:4256;width:1680;height:321" stroked="f">
              <v:textbox style="mso-next-textbox:#_x0000_s1064" inset="0,0,0,0">
                <w:txbxContent>
                  <w:p w14:paraId="22010A9D" w14:textId="77777777" w:rsidR="007163E6" w:rsidRDefault="007163E6" w:rsidP="005E77D2">
                    <w:r>
                      <w:rPr>
                        <w:rFonts w:ascii="Sylfaen" w:hAnsi="Sylfaen"/>
                        <w:sz w:val="16"/>
                      </w:rPr>
                      <w:t>«Մասնակցություն»</w:t>
                    </w:r>
                  </w:p>
                </w:txbxContent>
              </v:textbox>
            </v:rect>
            <v:rect id="_x0000_s1065" style="position:absolute;left:1566;top:5187;width:1739;height:736" stroked="f">
              <v:textbox style="mso-next-textbox:#_x0000_s1065" inset="0,0,0,0">
                <w:txbxContent>
                  <w:p w14:paraId="45323E19" w14:textId="77777777" w:rsidR="007163E6" w:rsidRPr="00777E1C" w:rsidRDefault="007163E6" w:rsidP="000F1071">
                    <w:pPr>
                      <w:jc w:val="center"/>
                    </w:pPr>
                    <w:r>
                      <w:rPr>
                        <w:rFonts w:ascii="Sylfaen" w:hAnsi="Sylfaen"/>
                        <w:sz w:val="16"/>
                      </w:rPr>
                      <w:t>Շահագրգիռ մարմին (P.DP.01.ACT.002)</w:t>
                    </w:r>
                  </w:p>
                </w:txbxContent>
              </v:textbox>
            </v:rect>
            <v:rect id="_x0000_s1066" style="position:absolute;left:4922;top:4938;width:2506;height:985" stroked="f">
              <v:textbox style="mso-next-textbox:#_x0000_s1066" inset="0,0,0,0">
                <w:txbxContent>
                  <w:p w14:paraId="151FB3FD" w14:textId="77777777" w:rsidR="007163E6" w:rsidRPr="000F1071" w:rsidRDefault="007163E6" w:rsidP="000F1071">
                    <w:pPr>
                      <w:jc w:val="center"/>
                      <w:rPr>
                        <w:lang w:val="en-US"/>
                      </w:rPr>
                    </w:pPr>
                    <w:r>
                      <w:rPr>
                        <w:rFonts w:ascii="Sylfaen" w:hAnsi="Sylfaen"/>
                        <w:sz w:val="16"/>
                      </w:rPr>
                      <w:t>Ազգային տեղեկատվական ռեսուրսից փաստաթղթի վերաբերյալ տեղեկությունների ստացում (P.DP.01.PRC.004)</w:t>
                    </w:r>
                  </w:p>
                </w:txbxContent>
              </v:textbox>
            </v:rect>
            <v:rect id="_x0000_s1067" style="position:absolute;left:8962;top:5187;width:1719;height:829" stroked="f">
              <v:textbox style="mso-next-textbox:#_x0000_s1067" inset="0,0,0,0">
                <w:txbxContent>
                  <w:p w14:paraId="08BAA872" w14:textId="77777777" w:rsidR="007163E6" w:rsidRPr="00777E1C" w:rsidRDefault="007163E6" w:rsidP="000F1071">
                    <w:pPr>
                      <w:jc w:val="center"/>
                    </w:pPr>
                    <w:r>
                      <w:rPr>
                        <w:rFonts w:ascii="Sylfaen" w:hAnsi="Sylfaen"/>
                        <w:sz w:val="16"/>
                      </w:rPr>
                      <w:t>Լիազորված մարմին (P.DP.01.ACT.001)</w:t>
                    </w:r>
                  </w:p>
                </w:txbxContent>
              </v:textbox>
            </v:rect>
          </v:group>
        </w:pict>
      </w:r>
      <w:r w:rsidR="006E7609" w:rsidRPr="00A637A1">
        <w:rPr>
          <w:rFonts w:ascii="Sylfaen" w:hAnsi="Sylfaen"/>
          <w:noProof/>
          <w:lang w:val="en-US" w:eastAsia="en-US" w:bidi="ar-SA"/>
        </w:rPr>
        <w:drawing>
          <wp:inline distT="0" distB="0" distL="0" distR="0" wp14:anchorId="26ACC9B0" wp14:editId="4DC23F00">
            <wp:extent cx="5980430" cy="1280160"/>
            <wp:effectExtent l="0" t="0" r="0" b="0"/>
            <wp:docPr id="3"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cstate="print"/>
                    <a:stretch/>
                  </pic:blipFill>
                  <pic:spPr>
                    <a:xfrm>
                      <a:off x="0" y="0"/>
                      <a:ext cx="5980430" cy="1280160"/>
                    </a:xfrm>
                    <a:prstGeom prst="rect">
                      <a:avLst/>
                    </a:prstGeom>
                  </pic:spPr>
                </pic:pic>
              </a:graphicData>
            </a:graphic>
          </wp:inline>
        </w:drawing>
      </w:r>
    </w:p>
    <w:p w14:paraId="5FD5D5D4" w14:textId="77777777" w:rsidR="00EC5713" w:rsidRPr="0069433C" w:rsidRDefault="001F413D" w:rsidP="00A637A1">
      <w:pPr>
        <w:pStyle w:val="Picturecaption0"/>
        <w:spacing w:after="160" w:line="360" w:lineRule="auto"/>
        <w:rPr>
          <w:rFonts w:ascii="Sylfaen" w:hAnsi="Sylfaen"/>
          <w:sz w:val="20"/>
          <w:szCs w:val="20"/>
        </w:rPr>
      </w:pPr>
      <w:r w:rsidRPr="0069433C">
        <w:rPr>
          <w:rFonts w:ascii="Sylfaen" w:hAnsi="Sylfaen"/>
          <w:sz w:val="20"/>
          <w:szCs w:val="20"/>
        </w:rPr>
        <w:t>Նկ. 3. «Ազգային տեղեկատվական ռեսուրսից փաստաթղթի վերաբերյալ տեղեկությունները շահագրգիռ մարմին ներկայացնելու ընթացակարգեր» (P.DP.01.</w:t>
      </w:r>
      <w:smartTag w:uri="urn:schemas-microsoft-com:office:smarttags" w:element="stockticker">
        <w:r w:rsidRPr="0069433C">
          <w:rPr>
            <w:rFonts w:ascii="Sylfaen" w:hAnsi="Sylfaen"/>
            <w:sz w:val="20"/>
            <w:szCs w:val="20"/>
          </w:rPr>
          <w:t>PGR</w:t>
        </w:r>
      </w:smartTag>
      <w:r w:rsidRPr="0069433C">
        <w:rPr>
          <w:rFonts w:ascii="Sylfaen" w:hAnsi="Sylfaen"/>
          <w:sz w:val="20"/>
          <w:szCs w:val="20"/>
        </w:rPr>
        <w:t xml:space="preserve">.002) </w:t>
      </w:r>
      <w:r w:rsidR="000F1071" w:rsidRPr="000F1071">
        <w:rPr>
          <w:rFonts w:ascii="Sylfaen" w:hAnsi="Sylfaen"/>
          <w:sz w:val="20"/>
          <w:szCs w:val="20"/>
        </w:rPr>
        <w:br/>
      </w:r>
      <w:r w:rsidRPr="0069433C">
        <w:rPr>
          <w:rFonts w:ascii="Sylfaen" w:hAnsi="Sylfaen"/>
          <w:sz w:val="20"/>
          <w:szCs w:val="20"/>
        </w:rPr>
        <w:t>ընթացակարգերի խմբի ընդհանուր սխեմա</w:t>
      </w:r>
    </w:p>
    <w:p w14:paraId="2979197B" w14:textId="77777777" w:rsidR="00EC5713" w:rsidRPr="00A637A1" w:rsidRDefault="00EC5713" w:rsidP="000F1071">
      <w:pPr>
        <w:spacing w:after="160" w:line="341" w:lineRule="auto"/>
        <w:rPr>
          <w:rFonts w:ascii="Sylfaen" w:hAnsi="Sylfaen"/>
        </w:rPr>
      </w:pPr>
    </w:p>
    <w:p w14:paraId="25D35A01" w14:textId="77777777" w:rsidR="00EC5713" w:rsidRPr="00A637A1" w:rsidRDefault="001F413D" w:rsidP="000F1071">
      <w:pPr>
        <w:pStyle w:val="1"/>
        <w:tabs>
          <w:tab w:val="left" w:pos="1134"/>
        </w:tabs>
        <w:spacing w:after="160" w:line="341" w:lineRule="auto"/>
        <w:ind w:firstLine="567"/>
        <w:jc w:val="both"/>
        <w:rPr>
          <w:rFonts w:ascii="Sylfaen" w:hAnsi="Sylfaen"/>
          <w:sz w:val="24"/>
          <w:szCs w:val="24"/>
        </w:rPr>
      </w:pPr>
      <w:bookmarkStart w:id="36" w:name="bookmark38"/>
      <w:bookmarkEnd w:id="36"/>
      <w:r w:rsidRPr="00A637A1">
        <w:rPr>
          <w:rFonts w:ascii="Sylfaen" w:hAnsi="Sylfaen"/>
          <w:sz w:val="24"/>
          <w:szCs w:val="24"/>
          <w:shd w:val="clear" w:color="auto" w:fill="FFFFFF"/>
        </w:rPr>
        <w:t>20.</w:t>
      </w:r>
      <w:r w:rsidR="0069433C" w:rsidRPr="0069433C">
        <w:rPr>
          <w:rFonts w:ascii="Sylfaen" w:hAnsi="Sylfaen"/>
          <w:sz w:val="24"/>
          <w:szCs w:val="24"/>
          <w:shd w:val="clear" w:color="auto" w:fill="FFFFFF"/>
        </w:rPr>
        <w:tab/>
      </w:r>
      <w:r w:rsidRPr="00A637A1">
        <w:rPr>
          <w:rFonts w:ascii="Sylfaen" w:hAnsi="Sylfaen"/>
          <w:sz w:val="24"/>
          <w:szCs w:val="24"/>
        </w:rPr>
        <w:t>«Ազգային տեղեկատվական ռեսուրսից փաստաթղթի վերաբերյալ տեղեկությունները շահագրգիռ մարմին ներկայացնելու ընթացակարգեր» (P.DP.01.</w:t>
      </w:r>
      <w:smartTag w:uri="urn:schemas-microsoft-com:office:smarttags" w:element="stockticker">
        <w:r w:rsidRPr="00A637A1">
          <w:rPr>
            <w:rFonts w:ascii="Sylfaen" w:hAnsi="Sylfaen"/>
            <w:sz w:val="24"/>
            <w:szCs w:val="24"/>
          </w:rPr>
          <w:t>PGR</w:t>
        </w:r>
      </w:smartTag>
      <w:r w:rsidRPr="00A637A1">
        <w:rPr>
          <w:rFonts w:ascii="Sylfaen" w:hAnsi="Sylfaen"/>
          <w:sz w:val="24"/>
          <w:szCs w:val="24"/>
        </w:rPr>
        <w:t>.002) ընթացակարգերի խմբի մեջ մտնող՝ ընդհանուր գործընթացի ընթացակարգերի ցանկը բերված է 3-րդ աղյուսակում։</w:t>
      </w:r>
    </w:p>
    <w:p w14:paraId="3830956E" w14:textId="77777777" w:rsidR="00766C31" w:rsidRPr="00A637A1" w:rsidRDefault="00766C31" w:rsidP="000F1071">
      <w:pPr>
        <w:pStyle w:val="1"/>
        <w:spacing w:after="160" w:line="341" w:lineRule="auto"/>
        <w:ind w:firstLine="0"/>
        <w:jc w:val="right"/>
        <w:rPr>
          <w:rFonts w:ascii="Sylfaen" w:hAnsi="Sylfaen"/>
          <w:sz w:val="24"/>
          <w:szCs w:val="24"/>
        </w:rPr>
      </w:pPr>
    </w:p>
    <w:p w14:paraId="3AE17839" w14:textId="77777777" w:rsidR="00EC5713" w:rsidRPr="00A637A1" w:rsidRDefault="001F413D" w:rsidP="000F1071">
      <w:pPr>
        <w:pStyle w:val="1"/>
        <w:spacing w:after="160" w:line="341" w:lineRule="auto"/>
        <w:ind w:firstLine="0"/>
        <w:jc w:val="right"/>
        <w:rPr>
          <w:rFonts w:ascii="Sylfaen" w:hAnsi="Sylfaen"/>
          <w:sz w:val="24"/>
          <w:szCs w:val="24"/>
        </w:rPr>
      </w:pPr>
      <w:r w:rsidRPr="00A637A1">
        <w:rPr>
          <w:rFonts w:ascii="Sylfaen" w:hAnsi="Sylfaen"/>
          <w:sz w:val="24"/>
          <w:szCs w:val="24"/>
        </w:rPr>
        <w:t>Աղյուսակ 3</w:t>
      </w:r>
    </w:p>
    <w:p w14:paraId="76CE05AF" w14:textId="77777777" w:rsidR="00EC5713" w:rsidRPr="00A637A1" w:rsidRDefault="001F413D" w:rsidP="000F1071">
      <w:pPr>
        <w:pStyle w:val="1"/>
        <w:spacing w:after="160" w:line="341" w:lineRule="auto"/>
        <w:ind w:firstLine="0"/>
        <w:jc w:val="center"/>
        <w:rPr>
          <w:rFonts w:ascii="Sylfaen" w:hAnsi="Sylfaen"/>
          <w:sz w:val="24"/>
          <w:szCs w:val="24"/>
        </w:rPr>
      </w:pPr>
      <w:r w:rsidRPr="00A637A1">
        <w:rPr>
          <w:rFonts w:ascii="Sylfaen" w:hAnsi="Sylfaen"/>
          <w:sz w:val="24"/>
          <w:szCs w:val="24"/>
        </w:rPr>
        <w:t>«Ազգային տեղեկատվական ռեսուրսից փաստաթղթի վերաբերյալ տեղեկությունները շահագրգիռ մարմին ներկայացնելու ընթացակարգեր» (P.DP.01.</w:t>
      </w:r>
      <w:smartTag w:uri="urn:schemas-microsoft-com:office:smarttags" w:element="stockticker">
        <w:r w:rsidRPr="00A637A1">
          <w:rPr>
            <w:rFonts w:ascii="Sylfaen" w:hAnsi="Sylfaen"/>
            <w:sz w:val="24"/>
            <w:szCs w:val="24"/>
          </w:rPr>
          <w:t>PGR</w:t>
        </w:r>
      </w:smartTag>
      <w:r w:rsidRPr="00A637A1">
        <w:rPr>
          <w:rFonts w:ascii="Sylfaen" w:hAnsi="Sylfaen"/>
          <w:sz w:val="24"/>
          <w:szCs w:val="24"/>
        </w:rPr>
        <w:t xml:space="preserve">.002) ընթացակարգերի խմբի մեջ մտնող՝ </w:t>
      </w:r>
      <w:r w:rsidR="0069433C" w:rsidRPr="0069433C">
        <w:rPr>
          <w:rFonts w:ascii="Sylfaen" w:hAnsi="Sylfaen"/>
          <w:sz w:val="24"/>
          <w:szCs w:val="24"/>
        </w:rPr>
        <w:br/>
      </w:r>
      <w:r w:rsidRPr="00A637A1">
        <w:rPr>
          <w:rFonts w:ascii="Sylfaen" w:hAnsi="Sylfaen"/>
          <w:sz w:val="24"/>
          <w:szCs w:val="24"/>
        </w:rPr>
        <w:t>ընդհանուր գործընթացի ընթացակարգերի ցանկը</w:t>
      </w:r>
    </w:p>
    <w:tbl>
      <w:tblPr>
        <w:tblOverlap w:val="never"/>
        <w:tblW w:w="9377" w:type="dxa"/>
        <w:jc w:val="center"/>
        <w:tblLayout w:type="fixed"/>
        <w:tblCellMar>
          <w:left w:w="10" w:type="dxa"/>
          <w:right w:w="10" w:type="dxa"/>
        </w:tblCellMar>
        <w:tblLook w:val="0000" w:firstRow="0" w:lastRow="0" w:firstColumn="0" w:lastColumn="0" w:noHBand="0" w:noVBand="0"/>
      </w:tblPr>
      <w:tblGrid>
        <w:gridCol w:w="2419"/>
        <w:gridCol w:w="3267"/>
        <w:gridCol w:w="3691"/>
      </w:tblGrid>
      <w:tr w:rsidR="00EC5713" w:rsidRPr="0069433C" w14:paraId="1F427404" w14:textId="77777777" w:rsidTr="0069433C">
        <w:trPr>
          <w:tblHeader/>
          <w:jc w:val="center"/>
        </w:trPr>
        <w:tc>
          <w:tcPr>
            <w:tcW w:w="2419" w:type="dxa"/>
            <w:tcBorders>
              <w:top w:val="single" w:sz="4" w:space="0" w:color="auto"/>
              <w:left w:val="single" w:sz="4" w:space="0" w:color="auto"/>
            </w:tcBorders>
            <w:shd w:val="clear" w:color="auto" w:fill="FFFFFF"/>
            <w:vAlign w:val="center"/>
          </w:tcPr>
          <w:p w14:paraId="58BD08C1" w14:textId="77777777" w:rsidR="00EC5713" w:rsidRPr="0069433C" w:rsidRDefault="001F413D" w:rsidP="0069433C">
            <w:pPr>
              <w:pStyle w:val="Other0"/>
              <w:spacing w:after="120" w:line="240" w:lineRule="auto"/>
              <w:ind w:firstLine="0"/>
              <w:jc w:val="center"/>
              <w:rPr>
                <w:rFonts w:ascii="Sylfaen" w:hAnsi="Sylfaen"/>
                <w:sz w:val="20"/>
                <w:szCs w:val="20"/>
              </w:rPr>
            </w:pPr>
            <w:r w:rsidRPr="0069433C">
              <w:rPr>
                <w:rFonts w:ascii="Sylfaen" w:hAnsi="Sylfaen"/>
                <w:sz w:val="20"/>
                <w:szCs w:val="20"/>
              </w:rPr>
              <w:t>Ծածկագրային նշագիրը</w:t>
            </w:r>
          </w:p>
        </w:tc>
        <w:tc>
          <w:tcPr>
            <w:tcW w:w="3267" w:type="dxa"/>
            <w:tcBorders>
              <w:top w:val="single" w:sz="4" w:space="0" w:color="auto"/>
              <w:left w:val="single" w:sz="4" w:space="0" w:color="auto"/>
            </w:tcBorders>
            <w:shd w:val="clear" w:color="auto" w:fill="FFFFFF"/>
          </w:tcPr>
          <w:p w14:paraId="6705A974" w14:textId="77777777" w:rsidR="00EC5713" w:rsidRPr="0069433C" w:rsidRDefault="001F413D" w:rsidP="0069433C">
            <w:pPr>
              <w:pStyle w:val="Other0"/>
              <w:spacing w:after="120" w:line="240" w:lineRule="auto"/>
              <w:ind w:firstLine="0"/>
              <w:jc w:val="center"/>
              <w:rPr>
                <w:rFonts w:ascii="Sylfaen" w:hAnsi="Sylfaen"/>
                <w:sz w:val="20"/>
                <w:szCs w:val="20"/>
              </w:rPr>
            </w:pPr>
            <w:r w:rsidRPr="0069433C">
              <w:rPr>
                <w:rFonts w:ascii="Sylfaen" w:hAnsi="Sylfaen"/>
                <w:sz w:val="20"/>
                <w:szCs w:val="20"/>
              </w:rPr>
              <w:t>Անվանումը</w:t>
            </w:r>
          </w:p>
        </w:tc>
        <w:tc>
          <w:tcPr>
            <w:tcW w:w="3691" w:type="dxa"/>
            <w:tcBorders>
              <w:top w:val="single" w:sz="4" w:space="0" w:color="auto"/>
              <w:left w:val="single" w:sz="4" w:space="0" w:color="auto"/>
              <w:right w:val="single" w:sz="4" w:space="0" w:color="auto"/>
            </w:tcBorders>
            <w:shd w:val="clear" w:color="auto" w:fill="FFFFFF"/>
          </w:tcPr>
          <w:p w14:paraId="5F42C312" w14:textId="77777777" w:rsidR="00EC5713" w:rsidRPr="0069433C" w:rsidRDefault="001F413D" w:rsidP="0069433C">
            <w:pPr>
              <w:pStyle w:val="Other0"/>
              <w:spacing w:after="120" w:line="240" w:lineRule="auto"/>
              <w:ind w:firstLine="0"/>
              <w:jc w:val="center"/>
              <w:rPr>
                <w:rFonts w:ascii="Sylfaen" w:hAnsi="Sylfaen"/>
                <w:sz w:val="20"/>
                <w:szCs w:val="20"/>
              </w:rPr>
            </w:pPr>
            <w:r w:rsidRPr="0069433C">
              <w:rPr>
                <w:rFonts w:ascii="Sylfaen" w:hAnsi="Sylfaen"/>
                <w:sz w:val="20"/>
                <w:szCs w:val="20"/>
              </w:rPr>
              <w:t>Նկարագրությունը</w:t>
            </w:r>
          </w:p>
        </w:tc>
      </w:tr>
      <w:tr w:rsidR="00EC5713" w:rsidRPr="0069433C" w14:paraId="4F9E3BCE" w14:textId="77777777" w:rsidTr="0069433C">
        <w:trPr>
          <w:tblHeader/>
          <w:jc w:val="center"/>
        </w:trPr>
        <w:tc>
          <w:tcPr>
            <w:tcW w:w="2419" w:type="dxa"/>
            <w:tcBorders>
              <w:top w:val="single" w:sz="4" w:space="0" w:color="auto"/>
              <w:left w:val="single" w:sz="4" w:space="0" w:color="auto"/>
            </w:tcBorders>
            <w:shd w:val="clear" w:color="auto" w:fill="FFFFFF"/>
            <w:vAlign w:val="center"/>
          </w:tcPr>
          <w:p w14:paraId="53697533" w14:textId="77777777" w:rsidR="00EC5713" w:rsidRPr="0069433C" w:rsidRDefault="001F413D" w:rsidP="0069433C">
            <w:pPr>
              <w:pStyle w:val="Other0"/>
              <w:spacing w:after="120" w:line="240" w:lineRule="auto"/>
              <w:ind w:firstLine="0"/>
              <w:jc w:val="center"/>
              <w:rPr>
                <w:rFonts w:ascii="Sylfaen" w:hAnsi="Sylfaen"/>
                <w:sz w:val="20"/>
                <w:szCs w:val="20"/>
              </w:rPr>
            </w:pPr>
            <w:r w:rsidRPr="0069433C">
              <w:rPr>
                <w:rFonts w:ascii="Sylfaen" w:hAnsi="Sylfaen"/>
                <w:sz w:val="20"/>
                <w:szCs w:val="20"/>
              </w:rPr>
              <w:t>1</w:t>
            </w:r>
          </w:p>
        </w:tc>
        <w:tc>
          <w:tcPr>
            <w:tcW w:w="3267" w:type="dxa"/>
            <w:tcBorders>
              <w:top w:val="single" w:sz="4" w:space="0" w:color="auto"/>
              <w:left w:val="single" w:sz="4" w:space="0" w:color="auto"/>
            </w:tcBorders>
            <w:shd w:val="clear" w:color="auto" w:fill="FFFFFF"/>
            <w:vAlign w:val="center"/>
          </w:tcPr>
          <w:p w14:paraId="0FC204C4" w14:textId="77777777" w:rsidR="00EC5713" w:rsidRPr="0069433C" w:rsidRDefault="001F413D" w:rsidP="0069433C">
            <w:pPr>
              <w:pStyle w:val="Other0"/>
              <w:spacing w:after="120" w:line="240" w:lineRule="auto"/>
              <w:ind w:firstLine="0"/>
              <w:jc w:val="center"/>
              <w:rPr>
                <w:rFonts w:ascii="Sylfaen" w:hAnsi="Sylfaen"/>
                <w:sz w:val="20"/>
                <w:szCs w:val="20"/>
              </w:rPr>
            </w:pPr>
            <w:r w:rsidRPr="0069433C">
              <w:rPr>
                <w:rFonts w:ascii="Sylfaen" w:hAnsi="Sylfaen"/>
                <w:sz w:val="20"/>
                <w:szCs w:val="20"/>
              </w:rPr>
              <w:t>2</w:t>
            </w:r>
          </w:p>
        </w:tc>
        <w:tc>
          <w:tcPr>
            <w:tcW w:w="3691" w:type="dxa"/>
            <w:tcBorders>
              <w:top w:val="single" w:sz="4" w:space="0" w:color="auto"/>
              <w:left w:val="single" w:sz="4" w:space="0" w:color="auto"/>
              <w:right w:val="single" w:sz="4" w:space="0" w:color="auto"/>
            </w:tcBorders>
            <w:shd w:val="clear" w:color="auto" w:fill="FFFFFF"/>
            <w:vAlign w:val="center"/>
          </w:tcPr>
          <w:p w14:paraId="213D8183" w14:textId="77777777" w:rsidR="00EC5713" w:rsidRPr="0069433C" w:rsidRDefault="001F413D" w:rsidP="0069433C">
            <w:pPr>
              <w:pStyle w:val="Other0"/>
              <w:spacing w:after="120" w:line="240" w:lineRule="auto"/>
              <w:ind w:firstLine="0"/>
              <w:jc w:val="center"/>
              <w:rPr>
                <w:rFonts w:ascii="Sylfaen" w:hAnsi="Sylfaen"/>
                <w:sz w:val="20"/>
                <w:szCs w:val="20"/>
              </w:rPr>
            </w:pPr>
            <w:r w:rsidRPr="0069433C">
              <w:rPr>
                <w:rFonts w:ascii="Sylfaen" w:hAnsi="Sylfaen"/>
                <w:sz w:val="20"/>
                <w:szCs w:val="20"/>
              </w:rPr>
              <w:t>3</w:t>
            </w:r>
          </w:p>
        </w:tc>
      </w:tr>
      <w:tr w:rsidR="00EC5713" w:rsidRPr="0069433C" w14:paraId="06ED638D" w14:textId="77777777" w:rsidTr="00766C31">
        <w:trPr>
          <w:jc w:val="center"/>
        </w:trPr>
        <w:tc>
          <w:tcPr>
            <w:tcW w:w="2419" w:type="dxa"/>
            <w:tcBorders>
              <w:top w:val="single" w:sz="4" w:space="0" w:color="auto"/>
              <w:left w:val="single" w:sz="4" w:space="0" w:color="auto"/>
              <w:bottom w:val="single" w:sz="4" w:space="0" w:color="auto"/>
            </w:tcBorders>
            <w:shd w:val="clear" w:color="auto" w:fill="FFFFFF"/>
          </w:tcPr>
          <w:p w14:paraId="0469370A" w14:textId="77777777" w:rsidR="00EC5713" w:rsidRPr="0069433C" w:rsidRDefault="001F413D" w:rsidP="0069433C">
            <w:pPr>
              <w:pStyle w:val="Other0"/>
              <w:spacing w:after="120" w:line="240" w:lineRule="auto"/>
              <w:ind w:firstLine="0"/>
              <w:rPr>
                <w:rFonts w:ascii="Sylfaen" w:hAnsi="Sylfaen"/>
                <w:sz w:val="20"/>
                <w:szCs w:val="20"/>
              </w:rPr>
            </w:pPr>
            <w:r w:rsidRPr="0069433C">
              <w:rPr>
                <w:rFonts w:ascii="Sylfaen" w:hAnsi="Sylfaen"/>
                <w:sz w:val="20"/>
                <w:szCs w:val="20"/>
              </w:rPr>
              <w:t>P.DP.01.</w:t>
            </w:r>
            <w:smartTag w:uri="urn:schemas-microsoft-com:office:smarttags" w:element="stockticker">
              <w:r w:rsidRPr="0069433C">
                <w:rPr>
                  <w:rFonts w:ascii="Sylfaen" w:hAnsi="Sylfaen"/>
                  <w:sz w:val="20"/>
                  <w:szCs w:val="20"/>
                </w:rPr>
                <w:t>PRC</w:t>
              </w:r>
            </w:smartTag>
            <w:r w:rsidRPr="0069433C">
              <w:rPr>
                <w:rFonts w:ascii="Sylfaen" w:hAnsi="Sylfaen"/>
                <w:sz w:val="20"/>
                <w:szCs w:val="20"/>
              </w:rPr>
              <w:t>.004</w:t>
            </w:r>
          </w:p>
        </w:tc>
        <w:tc>
          <w:tcPr>
            <w:tcW w:w="3267" w:type="dxa"/>
            <w:tcBorders>
              <w:top w:val="single" w:sz="4" w:space="0" w:color="auto"/>
              <w:left w:val="single" w:sz="4" w:space="0" w:color="auto"/>
              <w:bottom w:val="single" w:sz="4" w:space="0" w:color="auto"/>
            </w:tcBorders>
            <w:shd w:val="clear" w:color="auto" w:fill="FFFFFF"/>
          </w:tcPr>
          <w:p w14:paraId="53712F02" w14:textId="77777777" w:rsidR="00EC5713" w:rsidRPr="0069433C" w:rsidRDefault="001F413D" w:rsidP="0069433C">
            <w:pPr>
              <w:pStyle w:val="Other0"/>
              <w:spacing w:after="120" w:line="240" w:lineRule="auto"/>
              <w:ind w:firstLine="0"/>
              <w:rPr>
                <w:rFonts w:ascii="Sylfaen" w:hAnsi="Sylfaen"/>
                <w:sz w:val="20"/>
                <w:szCs w:val="20"/>
              </w:rPr>
            </w:pPr>
            <w:r w:rsidRPr="0069433C">
              <w:rPr>
                <w:rFonts w:ascii="Sylfaen" w:hAnsi="Sylfaen"/>
                <w:sz w:val="20"/>
                <w:szCs w:val="20"/>
              </w:rPr>
              <w:t>ազգային տեղեկատվական ռեսուրսից փաստաթղթի վերաբերյալ տեղեկությունների ստացում</w:t>
            </w:r>
          </w:p>
        </w:tc>
        <w:tc>
          <w:tcPr>
            <w:tcW w:w="3691" w:type="dxa"/>
            <w:tcBorders>
              <w:top w:val="single" w:sz="4" w:space="0" w:color="auto"/>
              <w:left w:val="single" w:sz="4" w:space="0" w:color="auto"/>
              <w:bottom w:val="single" w:sz="4" w:space="0" w:color="auto"/>
              <w:right w:val="single" w:sz="4" w:space="0" w:color="auto"/>
            </w:tcBorders>
            <w:shd w:val="clear" w:color="auto" w:fill="FFFFFF"/>
            <w:vAlign w:val="center"/>
          </w:tcPr>
          <w:p w14:paraId="3825384B" w14:textId="77777777" w:rsidR="00EC5713" w:rsidRPr="0069433C" w:rsidRDefault="001F413D" w:rsidP="0069433C">
            <w:pPr>
              <w:pStyle w:val="Other0"/>
              <w:spacing w:after="120" w:line="240" w:lineRule="auto"/>
              <w:ind w:firstLine="0"/>
              <w:rPr>
                <w:rFonts w:ascii="Sylfaen" w:hAnsi="Sylfaen"/>
                <w:sz w:val="20"/>
                <w:szCs w:val="20"/>
              </w:rPr>
            </w:pPr>
            <w:r w:rsidRPr="0069433C">
              <w:rPr>
                <w:rFonts w:ascii="Sylfaen" w:hAnsi="Sylfaen"/>
                <w:sz w:val="20"/>
                <w:szCs w:val="20"/>
              </w:rPr>
              <w:t>ընթացակարգը նախատեսված է շահագրգիռ մարմնի հարցմամբ լիազորված մարմնի կողմից փաստաթղթի վերաբերյալ տեղեկություններ ներկայաց</w:t>
            </w:r>
            <w:r w:rsidR="001937CB" w:rsidRPr="0069433C">
              <w:rPr>
                <w:rFonts w:ascii="Sylfaen" w:hAnsi="Sylfaen"/>
                <w:sz w:val="20"/>
                <w:szCs w:val="20"/>
              </w:rPr>
              <w:t>վ</w:t>
            </w:r>
            <w:r w:rsidRPr="0069433C">
              <w:rPr>
                <w:rFonts w:ascii="Sylfaen" w:hAnsi="Sylfaen"/>
                <w:sz w:val="20"/>
                <w:szCs w:val="20"/>
              </w:rPr>
              <w:t>ելու համար</w:t>
            </w:r>
          </w:p>
        </w:tc>
      </w:tr>
    </w:tbl>
    <w:p w14:paraId="5C10C494" w14:textId="77777777" w:rsidR="00EC5713" w:rsidRPr="00A637A1" w:rsidRDefault="001F413D" w:rsidP="00251D77">
      <w:pPr>
        <w:pStyle w:val="1"/>
        <w:spacing w:after="160" w:line="341" w:lineRule="auto"/>
        <w:ind w:firstLine="0"/>
        <w:jc w:val="center"/>
        <w:rPr>
          <w:rFonts w:ascii="Sylfaen" w:hAnsi="Sylfaen"/>
          <w:sz w:val="24"/>
          <w:szCs w:val="24"/>
        </w:rPr>
      </w:pPr>
      <w:bookmarkStart w:id="37" w:name="bookmark39"/>
      <w:bookmarkEnd w:id="37"/>
      <w:r w:rsidRPr="00A637A1">
        <w:rPr>
          <w:rFonts w:ascii="Sylfaen" w:hAnsi="Sylfaen"/>
          <w:sz w:val="24"/>
          <w:szCs w:val="24"/>
          <w:shd w:val="clear" w:color="auto" w:fill="FFFFFF"/>
        </w:rPr>
        <w:lastRenderedPageBreak/>
        <w:t xml:space="preserve">6. </w:t>
      </w:r>
      <w:r w:rsidRPr="00A637A1">
        <w:rPr>
          <w:rFonts w:ascii="Sylfaen" w:hAnsi="Sylfaen"/>
          <w:sz w:val="24"/>
          <w:szCs w:val="24"/>
        </w:rPr>
        <w:t>«Ընդհանուր տեղեկատվական ռեսուրսից փաստաթղթի վերաբերյալ տեղեկությունները շահագրգիռ մարմին ներկայացնելու ընթացակարգեր» (P.DP.01.</w:t>
      </w:r>
      <w:smartTag w:uri="urn:schemas-microsoft-com:office:smarttags" w:element="stockticker">
        <w:r w:rsidRPr="00A637A1">
          <w:rPr>
            <w:rFonts w:ascii="Sylfaen" w:hAnsi="Sylfaen"/>
            <w:sz w:val="24"/>
            <w:szCs w:val="24"/>
          </w:rPr>
          <w:t>PGR</w:t>
        </w:r>
      </w:smartTag>
      <w:r w:rsidRPr="00A637A1">
        <w:rPr>
          <w:rFonts w:ascii="Sylfaen" w:hAnsi="Sylfaen"/>
          <w:sz w:val="24"/>
          <w:szCs w:val="24"/>
        </w:rPr>
        <w:t>.003) ընթացակարգերի խումբ</w:t>
      </w:r>
    </w:p>
    <w:p w14:paraId="0A524FFD" w14:textId="77777777" w:rsidR="00EC5713" w:rsidRPr="00A637A1" w:rsidRDefault="001F413D" w:rsidP="00251D77">
      <w:pPr>
        <w:pStyle w:val="1"/>
        <w:tabs>
          <w:tab w:val="left" w:pos="1134"/>
        </w:tabs>
        <w:spacing w:after="160" w:line="341" w:lineRule="auto"/>
        <w:ind w:firstLine="567"/>
        <w:jc w:val="both"/>
        <w:rPr>
          <w:rFonts w:ascii="Sylfaen" w:hAnsi="Sylfaen"/>
          <w:sz w:val="24"/>
          <w:szCs w:val="24"/>
        </w:rPr>
      </w:pPr>
      <w:bookmarkStart w:id="38" w:name="bookmark40"/>
      <w:bookmarkEnd w:id="38"/>
      <w:r w:rsidRPr="00A637A1">
        <w:rPr>
          <w:rFonts w:ascii="Sylfaen" w:hAnsi="Sylfaen"/>
          <w:sz w:val="24"/>
          <w:szCs w:val="24"/>
        </w:rPr>
        <w:t>21.</w:t>
      </w:r>
      <w:r w:rsidR="0069433C" w:rsidRPr="0069433C">
        <w:rPr>
          <w:rFonts w:ascii="Sylfaen" w:hAnsi="Sylfaen"/>
          <w:sz w:val="24"/>
          <w:szCs w:val="24"/>
        </w:rPr>
        <w:tab/>
      </w:r>
      <w:r w:rsidRPr="00A637A1">
        <w:rPr>
          <w:rFonts w:ascii="Sylfaen" w:hAnsi="Sylfaen"/>
          <w:sz w:val="24"/>
          <w:szCs w:val="24"/>
        </w:rPr>
        <w:t>Ընդհանուր տեղեկատվական ռեսուրսից փաստաթղթի վերաբերյալ տեղեկությունները շահագրգիռ մարմին ներկայացնելու ընթացակարգերը կատարվում են շահագրգիռ մարմնում՝ մյուս անդամ պետության լիազորված մարմնի կողմից տրամադրված, ընդհանուր տեղեկատվական ռեսուրսում պահվող փաստաթղթի մասին տեղեկությունների բացակայության դեպքում։</w:t>
      </w:r>
    </w:p>
    <w:p w14:paraId="12D357CF" w14:textId="77777777" w:rsidR="00EC5713" w:rsidRPr="00A637A1" w:rsidRDefault="001F413D" w:rsidP="00251D77">
      <w:pPr>
        <w:pStyle w:val="1"/>
        <w:spacing w:after="160" w:line="341" w:lineRule="auto"/>
        <w:ind w:firstLine="567"/>
        <w:jc w:val="both"/>
        <w:rPr>
          <w:rFonts w:ascii="Sylfaen" w:hAnsi="Sylfaen"/>
          <w:sz w:val="24"/>
          <w:szCs w:val="24"/>
        </w:rPr>
      </w:pPr>
      <w:r w:rsidRPr="00A637A1">
        <w:rPr>
          <w:rFonts w:ascii="Sylfaen" w:hAnsi="Sylfaen"/>
          <w:sz w:val="24"/>
          <w:szCs w:val="24"/>
        </w:rPr>
        <w:t>Փաստաթղթի վերաբերյալ տեղեկություններ ստանալու անհրաժեշտություն առաջանալու դեպքում շահագրգիռ մարմինը փաստաթղթի վերաբերյալ տեղեկություններ ներկայացնելու հարցում է ուղարկում լիազորված մարմին։ Ընդ որում, կատարվում է «Ընդհանուր տեղեկատվական ռեսուրսից փաստաթղթի վերաբերյալ տեղեկությունների ստացում» (P.DP.01.</w:t>
      </w:r>
      <w:smartTag w:uri="urn:schemas-microsoft-com:office:smarttags" w:element="stockticker">
        <w:r w:rsidRPr="00A637A1">
          <w:rPr>
            <w:rFonts w:ascii="Sylfaen" w:hAnsi="Sylfaen"/>
            <w:sz w:val="24"/>
            <w:szCs w:val="24"/>
          </w:rPr>
          <w:t>PRC</w:t>
        </w:r>
      </w:smartTag>
      <w:r w:rsidRPr="00A637A1">
        <w:rPr>
          <w:rFonts w:ascii="Sylfaen" w:hAnsi="Sylfaen"/>
          <w:sz w:val="24"/>
          <w:szCs w:val="24"/>
        </w:rPr>
        <w:t>.005) ընթացակարգը։</w:t>
      </w:r>
    </w:p>
    <w:p w14:paraId="50DC4AD5" w14:textId="77777777" w:rsidR="00EC5713" w:rsidRPr="00A637A1" w:rsidRDefault="001F413D" w:rsidP="00251D77">
      <w:pPr>
        <w:pStyle w:val="1"/>
        <w:spacing w:after="160" w:line="341" w:lineRule="auto"/>
        <w:ind w:firstLine="567"/>
        <w:jc w:val="both"/>
        <w:rPr>
          <w:rFonts w:ascii="Sylfaen" w:hAnsi="Sylfaen"/>
          <w:sz w:val="24"/>
          <w:szCs w:val="24"/>
        </w:rPr>
      </w:pPr>
      <w:r w:rsidRPr="00A637A1">
        <w:rPr>
          <w:rFonts w:ascii="Sylfaen" w:hAnsi="Sylfaen"/>
          <w:sz w:val="24"/>
          <w:szCs w:val="24"/>
        </w:rPr>
        <w:t>Նշված տեղեկություններ</w:t>
      </w:r>
      <w:r w:rsidR="00432A3B" w:rsidRPr="00A637A1">
        <w:rPr>
          <w:rFonts w:ascii="Sylfaen" w:hAnsi="Sylfaen"/>
          <w:sz w:val="24"/>
          <w:szCs w:val="24"/>
        </w:rPr>
        <w:t>ը</w:t>
      </w:r>
      <w:r w:rsidRPr="00A637A1">
        <w:rPr>
          <w:rFonts w:ascii="Sylfaen" w:hAnsi="Sylfaen"/>
          <w:sz w:val="24"/>
          <w:szCs w:val="24"/>
        </w:rPr>
        <w:t xml:space="preserve"> ներկայացն</w:t>
      </w:r>
      <w:r w:rsidR="00432A3B" w:rsidRPr="00A637A1">
        <w:rPr>
          <w:rFonts w:ascii="Sylfaen" w:hAnsi="Sylfaen"/>
          <w:sz w:val="24"/>
          <w:szCs w:val="24"/>
        </w:rPr>
        <w:t>ելն</w:t>
      </w:r>
      <w:r w:rsidRPr="00A637A1">
        <w:rPr>
          <w:rFonts w:ascii="Sylfaen" w:hAnsi="Sylfaen"/>
          <w:sz w:val="24"/>
          <w:szCs w:val="24"/>
        </w:rPr>
        <w:t xml:space="preserve"> իրականացվում է Լիազորված մարմինների </w:t>
      </w:r>
      <w:r w:rsidR="00A637A1">
        <w:rPr>
          <w:rFonts w:ascii="Sylfaen" w:hAnsi="Sylfaen"/>
          <w:sz w:val="24"/>
          <w:szCs w:val="24"/>
        </w:rPr>
        <w:t>եւ</w:t>
      </w:r>
      <w:r w:rsidRPr="00A637A1">
        <w:rPr>
          <w:rFonts w:ascii="Sylfaen" w:hAnsi="Sylfaen"/>
          <w:sz w:val="24"/>
          <w:szCs w:val="24"/>
        </w:rPr>
        <w:t xml:space="preserve"> Հանձնաժողովի միջ</w:t>
      </w:r>
      <w:r w:rsidR="00A637A1">
        <w:rPr>
          <w:rFonts w:ascii="Sylfaen" w:hAnsi="Sylfaen"/>
          <w:sz w:val="24"/>
          <w:szCs w:val="24"/>
        </w:rPr>
        <w:t>եւ</w:t>
      </w:r>
      <w:r w:rsidRPr="00A637A1">
        <w:rPr>
          <w:rFonts w:ascii="Sylfaen" w:hAnsi="Sylfaen"/>
          <w:sz w:val="24"/>
          <w:szCs w:val="24"/>
        </w:rPr>
        <w:t xml:space="preserve"> տեղեկատվական փոխգործակցության կանոնակարգին համապատասխան: Ներկայացվող տեղեկությունների ձ</w:t>
      </w:r>
      <w:r w:rsidR="00A637A1">
        <w:rPr>
          <w:rFonts w:ascii="Sylfaen" w:hAnsi="Sylfaen"/>
          <w:sz w:val="24"/>
          <w:szCs w:val="24"/>
        </w:rPr>
        <w:t>եւ</w:t>
      </w:r>
      <w:r w:rsidRPr="00A637A1">
        <w:rPr>
          <w:rFonts w:ascii="Sylfaen" w:hAnsi="Sylfaen"/>
          <w:sz w:val="24"/>
          <w:szCs w:val="24"/>
        </w:rPr>
        <w:t xml:space="preserve">աչափն ու կառուցվածքը պետք է համապատասխանեն Էլեկտրոնային փաստաթղթերի </w:t>
      </w:r>
      <w:r w:rsidR="00A637A1">
        <w:rPr>
          <w:rFonts w:ascii="Sylfaen" w:hAnsi="Sylfaen"/>
          <w:sz w:val="24"/>
          <w:szCs w:val="24"/>
        </w:rPr>
        <w:t>եւ</w:t>
      </w:r>
      <w:r w:rsidRPr="00A637A1">
        <w:rPr>
          <w:rFonts w:ascii="Sylfaen" w:hAnsi="Sylfaen"/>
          <w:sz w:val="24"/>
          <w:szCs w:val="24"/>
        </w:rPr>
        <w:t xml:space="preserve"> տեղեկությունների ձ</w:t>
      </w:r>
      <w:r w:rsidR="00A637A1">
        <w:rPr>
          <w:rFonts w:ascii="Sylfaen" w:hAnsi="Sylfaen"/>
          <w:sz w:val="24"/>
          <w:szCs w:val="24"/>
        </w:rPr>
        <w:t>եւ</w:t>
      </w:r>
      <w:r w:rsidRPr="00A637A1">
        <w:rPr>
          <w:rFonts w:ascii="Sylfaen" w:hAnsi="Sylfaen"/>
          <w:sz w:val="24"/>
          <w:szCs w:val="24"/>
        </w:rPr>
        <w:t>աչափերի ու կառուցվածքների նկարագրությանը։</w:t>
      </w:r>
    </w:p>
    <w:p w14:paraId="2E2FB4C8" w14:textId="77777777" w:rsidR="00EC5713" w:rsidRPr="00A637A1" w:rsidRDefault="001F413D" w:rsidP="00251D77">
      <w:pPr>
        <w:pStyle w:val="1"/>
        <w:tabs>
          <w:tab w:val="left" w:pos="1134"/>
        </w:tabs>
        <w:spacing w:after="160" w:line="341" w:lineRule="auto"/>
        <w:ind w:firstLine="567"/>
        <w:jc w:val="both"/>
        <w:rPr>
          <w:rFonts w:ascii="Sylfaen" w:hAnsi="Sylfaen"/>
          <w:sz w:val="24"/>
          <w:szCs w:val="24"/>
        </w:rPr>
      </w:pPr>
      <w:bookmarkStart w:id="39" w:name="bookmark41"/>
      <w:bookmarkEnd w:id="39"/>
      <w:r w:rsidRPr="00A637A1">
        <w:rPr>
          <w:rFonts w:ascii="Sylfaen" w:hAnsi="Sylfaen"/>
          <w:sz w:val="24"/>
          <w:szCs w:val="24"/>
        </w:rPr>
        <w:t>22.</w:t>
      </w:r>
      <w:r w:rsidR="0069433C" w:rsidRPr="0069433C">
        <w:rPr>
          <w:rFonts w:ascii="Sylfaen" w:hAnsi="Sylfaen"/>
          <w:sz w:val="24"/>
          <w:szCs w:val="24"/>
        </w:rPr>
        <w:tab/>
      </w:r>
      <w:r w:rsidRPr="00A637A1">
        <w:rPr>
          <w:rFonts w:ascii="Sylfaen" w:hAnsi="Sylfaen"/>
          <w:sz w:val="24"/>
          <w:szCs w:val="24"/>
        </w:rPr>
        <w:t>«Ընդհանուր տեղեկատվական ռեսուրսից փաստաթղթի վերաբերյալ տեղեկությունները շահագրգիռ մարմին ներկայացնելու ընթացակարգեր» (P.DP.01.</w:t>
      </w:r>
      <w:smartTag w:uri="urn:schemas-microsoft-com:office:smarttags" w:element="stockticker">
        <w:r w:rsidRPr="00A637A1">
          <w:rPr>
            <w:rFonts w:ascii="Sylfaen" w:hAnsi="Sylfaen"/>
            <w:sz w:val="24"/>
            <w:szCs w:val="24"/>
          </w:rPr>
          <w:t>PGR</w:t>
        </w:r>
      </w:smartTag>
      <w:r w:rsidRPr="00A637A1">
        <w:rPr>
          <w:rFonts w:ascii="Sylfaen" w:hAnsi="Sylfaen"/>
          <w:sz w:val="24"/>
          <w:szCs w:val="24"/>
        </w:rPr>
        <w:t>.003) ընթացակարգերի խմբի բերված նկարագրությունը ներկայացված է 4-րդ նկարում։</w:t>
      </w:r>
    </w:p>
    <w:p w14:paraId="7737299B" w14:textId="77777777" w:rsidR="00766C31" w:rsidRPr="00A637A1" w:rsidRDefault="00277308" w:rsidP="00A637A1">
      <w:pPr>
        <w:pStyle w:val="1"/>
        <w:spacing w:after="160"/>
        <w:ind w:firstLine="0"/>
        <w:jc w:val="center"/>
        <w:rPr>
          <w:rFonts w:ascii="Sylfaen" w:hAnsi="Sylfaen"/>
          <w:sz w:val="24"/>
          <w:szCs w:val="24"/>
        </w:rPr>
      </w:pPr>
      <w:r>
        <w:rPr>
          <w:rFonts w:ascii="Sylfaen" w:hAnsi="Sylfaen"/>
          <w:noProof/>
          <w:sz w:val="24"/>
          <w:szCs w:val="24"/>
          <w:lang w:val="en-US" w:eastAsia="en-US" w:bidi="ar-SA"/>
        </w:rPr>
        <w:pict w14:anchorId="2FF7C994">
          <v:group id="_x0000_s1220" style="position:absolute;left:0;text-align:left;margin-left:8.95pt;margin-top:6.5pt;width:442.3pt;height:83.4pt;z-index:251870208" coordorigin="1597,12227" coordsize="8846,1668">
            <v:rect id="_x0000_s1068" style="position:absolute;left:3030;top:12227;width:1593;height:321" stroked="f">
              <v:textbox inset="0,0,0,0">
                <w:txbxContent>
                  <w:p w14:paraId="5F1EA554" w14:textId="77777777" w:rsidR="007163E6" w:rsidRDefault="007163E6" w:rsidP="005E77D2">
                    <w:r>
                      <w:rPr>
                        <w:rFonts w:ascii="Sylfaen" w:hAnsi="Sylfaen"/>
                        <w:sz w:val="16"/>
                      </w:rPr>
                      <w:t>«Մասնակցություն»</w:t>
                    </w:r>
                  </w:p>
                </w:txbxContent>
              </v:textbox>
            </v:rect>
            <v:rect id="_x0000_s1069" style="position:absolute;left:7355;top:12227;width:1443;height:321" stroked="f">
              <v:textbox inset="0,0,0,0">
                <w:txbxContent>
                  <w:p w14:paraId="276508DE" w14:textId="77777777" w:rsidR="007163E6" w:rsidRDefault="007163E6" w:rsidP="005E77D2">
                    <w:r>
                      <w:rPr>
                        <w:rFonts w:ascii="Sylfaen" w:hAnsi="Sylfaen"/>
                        <w:sz w:val="16"/>
                      </w:rPr>
                      <w:t>«Մասնակցություն»</w:t>
                    </w:r>
                  </w:p>
                </w:txbxContent>
              </v:textbox>
            </v:rect>
            <v:rect id="_x0000_s1070" style="position:absolute;left:1597;top:13160;width:1770;height:735" stroked="f">
              <v:textbox inset="0,0,0,0">
                <w:txbxContent>
                  <w:p w14:paraId="4B0F3A74" w14:textId="77777777" w:rsidR="007163E6" w:rsidRPr="00777E1C" w:rsidRDefault="007163E6" w:rsidP="00251D77">
                    <w:pPr>
                      <w:jc w:val="center"/>
                    </w:pPr>
                    <w:r>
                      <w:rPr>
                        <w:rFonts w:ascii="Sylfaen" w:hAnsi="Sylfaen"/>
                        <w:sz w:val="16"/>
                      </w:rPr>
                      <w:t>Շահագրգիռ մարմին (P.DP.01.АСТ.002)</w:t>
                    </w:r>
                  </w:p>
                </w:txbxContent>
              </v:textbox>
            </v:rect>
            <v:rect id="_x0000_s1071" style="position:absolute;left:5047;top:12901;width:2308;height:994" stroked="f">
              <v:textbox inset="0,0,0,0">
                <w:txbxContent>
                  <w:p w14:paraId="628E80AF" w14:textId="77777777" w:rsidR="007163E6" w:rsidRPr="00777E1C" w:rsidRDefault="007163E6" w:rsidP="00251D77">
                    <w:pPr>
                      <w:jc w:val="center"/>
                    </w:pPr>
                    <w:r>
                      <w:rPr>
                        <w:rFonts w:ascii="Sylfaen" w:hAnsi="Sylfaen"/>
                        <w:sz w:val="16"/>
                      </w:rPr>
                      <w:t>Ընդհանուր տեղեկատվական ռեսուրսից փաստաթղթի վերաբերյալ տեղեկությունների ստացում (P.DP.01.PRC.005)</w:t>
                    </w:r>
                  </w:p>
                </w:txbxContent>
              </v:textbox>
            </v:rect>
            <v:rect id="_x0000_s1072" style="position:absolute;left:9315;top:13160;width:1128;height:590" stroked="f">
              <v:textbox inset="0,0,0,0">
                <w:txbxContent>
                  <w:p w14:paraId="5F09B292" w14:textId="77777777" w:rsidR="007163E6" w:rsidRDefault="007163E6" w:rsidP="00251D77">
                    <w:pPr>
                      <w:jc w:val="center"/>
                    </w:pPr>
                    <w:r>
                      <w:rPr>
                        <w:rFonts w:ascii="Sylfaen" w:hAnsi="Sylfaen"/>
                        <w:sz w:val="16"/>
                      </w:rPr>
                      <w:t>Հանձնաժողով (Р.АСТ.001)</w:t>
                    </w:r>
                  </w:p>
                </w:txbxContent>
              </v:textbox>
            </v:rect>
          </v:group>
        </w:pict>
      </w:r>
      <w:r w:rsidR="006E7609" w:rsidRPr="00A637A1">
        <w:rPr>
          <w:rFonts w:ascii="Sylfaen" w:hAnsi="Sylfaen"/>
          <w:noProof/>
          <w:sz w:val="24"/>
          <w:szCs w:val="24"/>
          <w:lang w:val="en-US" w:eastAsia="en-US" w:bidi="ar-SA"/>
        </w:rPr>
        <w:drawing>
          <wp:inline distT="0" distB="0" distL="0" distR="0" wp14:anchorId="4FFCFFCB" wp14:editId="37EDDE19">
            <wp:extent cx="5895975" cy="1143000"/>
            <wp:effectExtent l="19050" t="0" r="0" b="0"/>
            <wp:docPr id="5" name="Shape 4"/>
            <wp:cNvGraphicFramePr/>
            <a:graphic xmlns:a="http://schemas.openxmlformats.org/drawingml/2006/main">
              <a:graphicData uri="http://schemas.openxmlformats.org/drawingml/2006/picture">
                <pic:pic xmlns:pic="http://schemas.openxmlformats.org/drawingml/2006/picture">
                  <pic:nvPicPr>
                    <pic:cNvPr id="5" name="Picture box 5"/>
                    <pic:cNvPicPr/>
                  </pic:nvPicPr>
                  <pic:blipFill>
                    <a:blip r:embed="rId11" cstate="print"/>
                    <a:stretch/>
                  </pic:blipFill>
                  <pic:spPr>
                    <a:xfrm>
                      <a:off x="0" y="0"/>
                      <a:ext cx="5894705" cy="1146175"/>
                    </a:xfrm>
                    <a:prstGeom prst="rect">
                      <a:avLst/>
                    </a:prstGeom>
                  </pic:spPr>
                </pic:pic>
              </a:graphicData>
            </a:graphic>
          </wp:inline>
        </w:drawing>
      </w:r>
    </w:p>
    <w:p w14:paraId="1A440E0E" w14:textId="77777777" w:rsidR="00EC5713" w:rsidRPr="0069433C" w:rsidRDefault="001F413D" w:rsidP="00A637A1">
      <w:pPr>
        <w:pStyle w:val="Bodytext20"/>
        <w:spacing w:before="0" w:after="160" w:line="360" w:lineRule="auto"/>
        <w:rPr>
          <w:rFonts w:ascii="Sylfaen" w:hAnsi="Sylfaen"/>
          <w:sz w:val="20"/>
          <w:szCs w:val="20"/>
        </w:rPr>
      </w:pPr>
      <w:r w:rsidRPr="0069433C">
        <w:rPr>
          <w:rFonts w:ascii="Sylfaen" w:hAnsi="Sylfaen"/>
          <w:sz w:val="20"/>
          <w:szCs w:val="20"/>
        </w:rPr>
        <w:t>Նկ. 4. «Ընդհանուր տեղեկատվական ռեսուրսից փաստաթղթի վերաբերյալ տեղեկությունները շահագրգիռ մարմին ներկայացնելու ընթացակարգեր» (P.DP.01.</w:t>
      </w:r>
      <w:smartTag w:uri="urn:schemas-microsoft-com:office:smarttags" w:element="stockticker">
        <w:r w:rsidRPr="0069433C">
          <w:rPr>
            <w:rFonts w:ascii="Sylfaen" w:hAnsi="Sylfaen"/>
            <w:sz w:val="20"/>
            <w:szCs w:val="20"/>
          </w:rPr>
          <w:t>PGR</w:t>
        </w:r>
      </w:smartTag>
      <w:r w:rsidRPr="0069433C">
        <w:rPr>
          <w:rFonts w:ascii="Sylfaen" w:hAnsi="Sylfaen"/>
          <w:sz w:val="20"/>
          <w:szCs w:val="20"/>
        </w:rPr>
        <w:t xml:space="preserve">.003) </w:t>
      </w:r>
      <w:r w:rsidR="00251D77" w:rsidRPr="00251D77">
        <w:rPr>
          <w:rFonts w:ascii="Sylfaen" w:hAnsi="Sylfaen"/>
          <w:sz w:val="20"/>
          <w:szCs w:val="20"/>
        </w:rPr>
        <w:br/>
      </w:r>
      <w:r w:rsidRPr="0069433C">
        <w:rPr>
          <w:rFonts w:ascii="Sylfaen" w:hAnsi="Sylfaen"/>
          <w:sz w:val="20"/>
          <w:szCs w:val="20"/>
        </w:rPr>
        <w:t>ընթացակարգերի խմբի ընդհանուր սխեմա</w:t>
      </w:r>
    </w:p>
    <w:p w14:paraId="3FDBF48B" w14:textId="77777777" w:rsidR="00EC5713" w:rsidRPr="00A637A1" w:rsidRDefault="001F413D" w:rsidP="0069433C">
      <w:pPr>
        <w:pStyle w:val="1"/>
        <w:tabs>
          <w:tab w:val="left" w:pos="1134"/>
        </w:tabs>
        <w:spacing w:after="160"/>
        <w:ind w:firstLine="567"/>
        <w:jc w:val="both"/>
        <w:rPr>
          <w:rFonts w:ascii="Sylfaen" w:hAnsi="Sylfaen"/>
          <w:sz w:val="24"/>
          <w:szCs w:val="24"/>
        </w:rPr>
      </w:pPr>
      <w:bookmarkStart w:id="40" w:name="bookmark42"/>
      <w:bookmarkEnd w:id="40"/>
      <w:r w:rsidRPr="00A637A1">
        <w:rPr>
          <w:rFonts w:ascii="Sylfaen" w:hAnsi="Sylfaen"/>
          <w:sz w:val="24"/>
          <w:szCs w:val="24"/>
        </w:rPr>
        <w:lastRenderedPageBreak/>
        <w:t>23.</w:t>
      </w:r>
      <w:r w:rsidR="0069433C" w:rsidRPr="00E65015">
        <w:rPr>
          <w:rFonts w:ascii="Sylfaen" w:hAnsi="Sylfaen"/>
          <w:sz w:val="24"/>
          <w:szCs w:val="24"/>
        </w:rPr>
        <w:tab/>
      </w:r>
      <w:r w:rsidRPr="00A637A1">
        <w:rPr>
          <w:rFonts w:ascii="Sylfaen" w:hAnsi="Sylfaen"/>
          <w:sz w:val="24"/>
          <w:szCs w:val="24"/>
        </w:rPr>
        <w:t xml:space="preserve"> «Ընդհանուր տեղեկատվական ռեսուրսից փաստաթղթի վերաբերյալ տեղեկությունները շահագրգիռ մարմին ներկայացնելու ընթացակարգեր» (P.DP.01.</w:t>
      </w:r>
      <w:smartTag w:uri="urn:schemas-microsoft-com:office:smarttags" w:element="stockticker">
        <w:r w:rsidRPr="00A637A1">
          <w:rPr>
            <w:rFonts w:ascii="Sylfaen" w:hAnsi="Sylfaen"/>
            <w:sz w:val="24"/>
            <w:szCs w:val="24"/>
          </w:rPr>
          <w:t>PGR</w:t>
        </w:r>
      </w:smartTag>
      <w:r w:rsidRPr="00A637A1">
        <w:rPr>
          <w:rFonts w:ascii="Sylfaen" w:hAnsi="Sylfaen"/>
          <w:sz w:val="24"/>
          <w:szCs w:val="24"/>
        </w:rPr>
        <w:t>.003) ընթացակարգերի խմբի մեջ մտնող՝ ընդհանուր գործընթացի ընթացակարգերի ցանկը բերված է 4-րդ աղյուսակում։</w:t>
      </w:r>
    </w:p>
    <w:p w14:paraId="744160F1" w14:textId="77777777" w:rsidR="00766C31" w:rsidRPr="00A637A1" w:rsidRDefault="00766C31" w:rsidP="00A637A1">
      <w:pPr>
        <w:pStyle w:val="Tablecaption0"/>
        <w:spacing w:after="160" w:line="360" w:lineRule="auto"/>
        <w:rPr>
          <w:rFonts w:ascii="Sylfaen" w:hAnsi="Sylfaen"/>
          <w:sz w:val="24"/>
          <w:szCs w:val="24"/>
        </w:rPr>
      </w:pPr>
    </w:p>
    <w:p w14:paraId="0B3105B3" w14:textId="77777777" w:rsidR="00EC5713" w:rsidRPr="00A637A1" w:rsidRDefault="001F413D" w:rsidP="00A637A1">
      <w:pPr>
        <w:pStyle w:val="Tablecaption0"/>
        <w:spacing w:after="160" w:line="360" w:lineRule="auto"/>
        <w:rPr>
          <w:rFonts w:ascii="Sylfaen" w:hAnsi="Sylfaen"/>
          <w:sz w:val="24"/>
          <w:szCs w:val="24"/>
        </w:rPr>
      </w:pPr>
      <w:r w:rsidRPr="00A637A1">
        <w:rPr>
          <w:rFonts w:ascii="Sylfaen" w:hAnsi="Sylfaen"/>
          <w:sz w:val="24"/>
          <w:szCs w:val="24"/>
        </w:rPr>
        <w:t>Աղյուսակ 4</w:t>
      </w:r>
    </w:p>
    <w:p w14:paraId="72B45926" w14:textId="77777777" w:rsidR="00EC5713" w:rsidRPr="00A637A1" w:rsidRDefault="001F413D" w:rsidP="00A637A1">
      <w:pPr>
        <w:pStyle w:val="Tablecaption0"/>
        <w:spacing w:after="160" w:line="360" w:lineRule="auto"/>
        <w:jc w:val="center"/>
        <w:rPr>
          <w:rFonts w:ascii="Sylfaen" w:hAnsi="Sylfaen"/>
          <w:sz w:val="24"/>
          <w:szCs w:val="24"/>
        </w:rPr>
      </w:pPr>
      <w:r w:rsidRPr="00A637A1">
        <w:rPr>
          <w:rFonts w:ascii="Sylfaen" w:hAnsi="Sylfaen"/>
          <w:sz w:val="24"/>
          <w:szCs w:val="24"/>
        </w:rPr>
        <w:t>«Ընդհանուր տեղեկատվական ռեսուրսից փաստաթղթի վերաբերյալ տեղեկությունները շահագրգիռ մարմին ներկայացնելու ընթացակարգեր» (P.DP.01.</w:t>
      </w:r>
      <w:smartTag w:uri="urn:schemas-microsoft-com:office:smarttags" w:element="stockticker">
        <w:r w:rsidRPr="00A637A1">
          <w:rPr>
            <w:rFonts w:ascii="Sylfaen" w:hAnsi="Sylfaen"/>
            <w:sz w:val="24"/>
            <w:szCs w:val="24"/>
          </w:rPr>
          <w:t>PGR</w:t>
        </w:r>
      </w:smartTag>
      <w:r w:rsidRPr="00A637A1">
        <w:rPr>
          <w:rFonts w:ascii="Sylfaen" w:hAnsi="Sylfaen"/>
          <w:sz w:val="24"/>
          <w:szCs w:val="24"/>
        </w:rPr>
        <w:t xml:space="preserve">.003) ընթացակարգերի խմբի մեջ մտնող՝ </w:t>
      </w:r>
      <w:r w:rsidR="0069433C" w:rsidRPr="0069433C">
        <w:rPr>
          <w:rFonts w:ascii="Sylfaen" w:hAnsi="Sylfaen"/>
          <w:sz w:val="24"/>
          <w:szCs w:val="24"/>
        </w:rPr>
        <w:br/>
      </w:r>
      <w:r w:rsidRPr="00A637A1">
        <w:rPr>
          <w:rFonts w:ascii="Sylfaen" w:hAnsi="Sylfaen"/>
          <w:sz w:val="24"/>
          <w:szCs w:val="24"/>
        </w:rPr>
        <w:t>ընդհանուր գործընթացի ընթացակարգերի ցանկը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26"/>
        <w:gridCol w:w="3467"/>
        <w:gridCol w:w="3488"/>
      </w:tblGrid>
      <w:tr w:rsidR="00EC5713" w:rsidRPr="0069433C" w14:paraId="2F372822" w14:textId="77777777" w:rsidTr="001F413D">
        <w:trPr>
          <w:jc w:val="center"/>
        </w:trPr>
        <w:tc>
          <w:tcPr>
            <w:tcW w:w="2426" w:type="dxa"/>
            <w:tcBorders>
              <w:top w:val="single" w:sz="4" w:space="0" w:color="auto"/>
              <w:left w:val="single" w:sz="4" w:space="0" w:color="auto"/>
            </w:tcBorders>
            <w:shd w:val="clear" w:color="auto" w:fill="FFFFFF"/>
            <w:vAlign w:val="center"/>
          </w:tcPr>
          <w:p w14:paraId="0BCCFEB2" w14:textId="77777777" w:rsidR="00EC5713" w:rsidRPr="0069433C" w:rsidRDefault="001F413D" w:rsidP="0069433C">
            <w:pPr>
              <w:pStyle w:val="Other0"/>
              <w:spacing w:after="120" w:line="240" w:lineRule="auto"/>
              <w:ind w:firstLine="0"/>
              <w:jc w:val="center"/>
              <w:rPr>
                <w:rFonts w:ascii="Sylfaen" w:hAnsi="Sylfaen"/>
                <w:sz w:val="20"/>
                <w:szCs w:val="20"/>
              </w:rPr>
            </w:pPr>
            <w:r w:rsidRPr="0069433C">
              <w:rPr>
                <w:rFonts w:ascii="Sylfaen" w:hAnsi="Sylfaen"/>
                <w:sz w:val="20"/>
                <w:szCs w:val="20"/>
              </w:rPr>
              <w:t>Ծածկագրային նշագիրը</w:t>
            </w:r>
          </w:p>
        </w:tc>
        <w:tc>
          <w:tcPr>
            <w:tcW w:w="3467" w:type="dxa"/>
            <w:tcBorders>
              <w:top w:val="single" w:sz="4" w:space="0" w:color="auto"/>
              <w:left w:val="single" w:sz="4" w:space="0" w:color="auto"/>
            </w:tcBorders>
            <w:shd w:val="clear" w:color="auto" w:fill="FFFFFF"/>
          </w:tcPr>
          <w:p w14:paraId="525397C1" w14:textId="77777777" w:rsidR="00EC5713" w:rsidRPr="0069433C" w:rsidRDefault="001F413D" w:rsidP="0069433C">
            <w:pPr>
              <w:pStyle w:val="Other0"/>
              <w:spacing w:after="120" w:line="240" w:lineRule="auto"/>
              <w:ind w:firstLine="0"/>
              <w:jc w:val="center"/>
              <w:rPr>
                <w:rFonts w:ascii="Sylfaen" w:hAnsi="Sylfaen"/>
                <w:sz w:val="20"/>
                <w:szCs w:val="20"/>
              </w:rPr>
            </w:pPr>
            <w:r w:rsidRPr="0069433C">
              <w:rPr>
                <w:rFonts w:ascii="Sylfaen" w:hAnsi="Sylfaen"/>
                <w:sz w:val="20"/>
                <w:szCs w:val="20"/>
              </w:rPr>
              <w:t>Անվանումը</w:t>
            </w:r>
          </w:p>
        </w:tc>
        <w:tc>
          <w:tcPr>
            <w:tcW w:w="3488" w:type="dxa"/>
            <w:tcBorders>
              <w:top w:val="single" w:sz="4" w:space="0" w:color="auto"/>
              <w:left w:val="single" w:sz="4" w:space="0" w:color="auto"/>
              <w:right w:val="single" w:sz="4" w:space="0" w:color="auto"/>
            </w:tcBorders>
            <w:shd w:val="clear" w:color="auto" w:fill="FFFFFF"/>
          </w:tcPr>
          <w:p w14:paraId="6BF19D94" w14:textId="77777777" w:rsidR="00EC5713" w:rsidRPr="0069433C" w:rsidRDefault="001F413D" w:rsidP="0069433C">
            <w:pPr>
              <w:pStyle w:val="Other0"/>
              <w:spacing w:after="120" w:line="240" w:lineRule="auto"/>
              <w:ind w:firstLine="0"/>
              <w:jc w:val="center"/>
              <w:rPr>
                <w:rFonts w:ascii="Sylfaen" w:hAnsi="Sylfaen"/>
                <w:sz w:val="20"/>
                <w:szCs w:val="20"/>
              </w:rPr>
            </w:pPr>
            <w:r w:rsidRPr="0069433C">
              <w:rPr>
                <w:rFonts w:ascii="Sylfaen" w:hAnsi="Sylfaen"/>
                <w:sz w:val="20"/>
                <w:szCs w:val="20"/>
              </w:rPr>
              <w:t>Նկարագրությունը</w:t>
            </w:r>
          </w:p>
        </w:tc>
      </w:tr>
      <w:tr w:rsidR="00EC5713" w:rsidRPr="0069433C" w14:paraId="616BB44E" w14:textId="77777777" w:rsidTr="001F413D">
        <w:trPr>
          <w:jc w:val="center"/>
        </w:trPr>
        <w:tc>
          <w:tcPr>
            <w:tcW w:w="2426" w:type="dxa"/>
            <w:tcBorders>
              <w:top w:val="single" w:sz="4" w:space="0" w:color="auto"/>
              <w:left w:val="single" w:sz="4" w:space="0" w:color="auto"/>
            </w:tcBorders>
            <w:shd w:val="clear" w:color="auto" w:fill="FFFFFF"/>
            <w:vAlign w:val="center"/>
          </w:tcPr>
          <w:p w14:paraId="720B7372" w14:textId="77777777" w:rsidR="00EC5713" w:rsidRPr="0069433C" w:rsidRDefault="001F413D" w:rsidP="0069433C">
            <w:pPr>
              <w:pStyle w:val="Other0"/>
              <w:spacing w:after="120" w:line="240" w:lineRule="auto"/>
              <w:ind w:firstLine="0"/>
              <w:jc w:val="center"/>
              <w:rPr>
                <w:rFonts w:ascii="Sylfaen" w:hAnsi="Sylfaen"/>
                <w:sz w:val="20"/>
                <w:szCs w:val="20"/>
              </w:rPr>
            </w:pPr>
            <w:r w:rsidRPr="0069433C">
              <w:rPr>
                <w:rFonts w:ascii="Sylfaen" w:hAnsi="Sylfaen"/>
                <w:sz w:val="20"/>
                <w:szCs w:val="20"/>
              </w:rPr>
              <w:t>1</w:t>
            </w:r>
          </w:p>
        </w:tc>
        <w:tc>
          <w:tcPr>
            <w:tcW w:w="3467" w:type="dxa"/>
            <w:tcBorders>
              <w:top w:val="single" w:sz="4" w:space="0" w:color="auto"/>
              <w:left w:val="single" w:sz="4" w:space="0" w:color="auto"/>
            </w:tcBorders>
            <w:shd w:val="clear" w:color="auto" w:fill="FFFFFF"/>
            <w:vAlign w:val="center"/>
          </w:tcPr>
          <w:p w14:paraId="3C58C71D" w14:textId="77777777" w:rsidR="00EC5713" w:rsidRPr="0069433C" w:rsidRDefault="001F413D" w:rsidP="0069433C">
            <w:pPr>
              <w:pStyle w:val="Other0"/>
              <w:spacing w:after="120" w:line="240" w:lineRule="auto"/>
              <w:ind w:firstLine="0"/>
              <w:jc w:val="center"/>
              <w:rPr>
                <w:rFonts w:ascii="Sylfaen" w:hAnsi="Sylfaen"/>
                <w:sz w:val="20"/>
                <w:szCs w:val="20"/>
              </w:rPr>
            </w:pPr>
            <w:r w:rsidRPr="0069433C">
              <w:rPr>
                <w:rFonts w:ascii="Sylfaen" w:hAnsi="Sylfaen"/>
                <w:sz w:val="20"/>
                <w:szCs w:val="20"/>
              </w:rPr>
              <w:t>2</w:t>
            </w:r>
          </w:p>
        </w:tc>
        <w:tc>
          <w:tcPr>
            <w:tcW w:w="3488" w:type="dxa"/>
            <w:tcBorders>
              <w:top w:val="single" w:sz="4" w:space="0" w:color="auto"/>
              <w:left w:val="single" w:sz="4" w:space="0" w:color="auto"/>
              <w:right w:val="single" w:sz="4" w:space="0" w:color="auto"/>
            </w:tcBorders>
            <w:shd w:val="clear" w:color="auto" w:fill="FFFFFF"/>
            <w:vAlign w:val="center"/>
          </w:tcPr>
          <w:p w14:paraId="34DB7030" w14:textId="77777777" w:rsidR="00EC5713" w:rsidRPr="0069433C" w:rsidRDefault="001F413D" w:rsidP="0069433C">
            <w:pPr>
              <w:pStyle w:val="Other0"/>
              <w:spacing w:after="120" w:line="240" w:lineRule="auto"/>
              <w:ind w:firstLine="0"/>
              <w:jc w:val="center"/>
              <w:rPr>
                <w:rFonts w:ascii="Sylfaen" w:hAnsi="Sylfaen"/>
                <w:sz w:val="20"/>
                <w:szCs w:val="20"/>
              </w:rPr>
            </w:pPr>
            <w:r w:rsidRPr="0069433C">
              <w:rPr>
                <w:rFonts w:ascii="Sylfaen" w:hAnsi="Sylfaen"/>
                <w:sz w:val="20"/>
                <w:szCs w:val="20"/>
              </w:rPr>
              <w:t>3</w:t>
            </w:r>
          </w:p>
        </w:tc>
      </w:tr>
      <w:tr w:rsidR="00EC5713" w:rsidRPr="0069433C" w14:paraId="4D938758" w14:textId="77777777" w:rsidTr="001F413D">
        <w:trPr>
          <w:jc w:val="center"/>
        </w:trPr>
        <w:tc>
          <w:tcPr>
            <w:tcW w:w="2426" w:type="dxa"/>
            <w:tcBorders>
              <w:top w:val="single" w:sz="4" w:space="0" w:color="auto"/>
              <w:left w:val="single" w:sz="4" w:space="0" w:color="auto"/>
              <w:bottom w:val="single" w:sz="4" w:space="0" w:color="auto"/>
            </w:tcBorders>
            <w:shd w:val="clear" w:color="auto" w:fill="FFFFFF"/>
          </w:tcPr>
          <w:p w14:paraId="7BF1107D" w14:textId="77777777" w:rsidR="00EC5713" w:rsidRPr="0069433C" w:rsidRDefault="001F413D" w:rsidP="0069433C">
            <w:pPr>
              <w:pStyle w:val="Other0"/>
              <w:spacing w:after="120" w:line="240" w:lineRule="auto"/>
              <w:ind w:firstLine="0"/>
              <w:rPr>
                <w:rFonts w:ascii="Sylfaen" w:hAnsi="Sylfaen"/>
                <w:sz w:val="20"/>
                <w:szCs w:val="20"/>
              </w:rPr>
            </w:pPr>
            <w:r w:rsidRPr="0069433C">
              <w:rPr>
                <w:rFonts w:ascii="Sylfaen" w:hAnsi="Sylfaen"/>
                <w:sz w:val="20"/>
                <w:szCs w:val="20"/>
              </w:rPr>
              <w:t>P.DP.01.</w:t>
            </w:r>
            <w:smartTag w:uri="urn:schemas-microsoft-com:office:smarttags" w:element="stockticker">
              <w:r w:rsidRPr="0069433C">
                <w:rPr>
                  <w:rFonts w:ascii="Sylfaen" w:hAnsi="Sylfaen"/>
                  <w:sz w:val="20"/>
                  <w:szCs w:val="20"/>
                </w:rPr>
                <w:t>PRC</w:t>
              </w:r>
            </w:smartTag>
            <w:r w:rsidRPr="0069433C">
              <w:rPr>
                <w:rFonts w:ascii="Sylfaen" w:hAnsi="Sylfaen"/>
                <w:sz w:val="20"/>
                <w:szCs w:val="20"/>
              </w:rPr>
              <w:t>.005</w:t>
            </w:r>
          </w:p>
        </w:tc>
        <w:tc>
          <w:tcPr>
            <w:tcW w:w="3467" w:type="dxa"/>
            <w:tcBorders>
              <w:top w:val="single" w:sz="4" w:space="0" w:color="auto"/>
              <w:left w:val="single" w:sz="4" w:space="0" w:color="auto"/>
              <w:bottom w:val="single" w:sz="4" w:space="0" w:color="auto"/>
            </w:tcBorders>
            <w:shd w:val="clear" w:color="auto" w:fill="FFFFFF"/>
          </w:tcPr>
          <w:p w14:paraId="6A128AC9" w14:textId="77777777" w:rsidR="00EC5713" w:rsidRPr="0069433C" w:rsidRDefault="001F413D" w:rsidP="00251D77">
            <w:pPr>
              <w:pStyle w:val="Other0"/>
              <w:spacing w:after="120" w:line="240" w:lineRule="auto"/>
              <w:ind w:right="195" w:firstLine="0"/>
              <w:rPr>
                <w:rFonts w:ascii="Sylfaen" w:hAnsi="Sylfaen"/>
                <w:sz w:val="20"/>
                <w:szCs w:val="20"/>
              </w:rPr>
            </w:pPr>
            <w:r w:rsidRPr="0069433C">
              <w:rPr>
                <w:rFonts w:ascii="Sylfaen" w:hAnsi="Sylfaen"/>
                <w:sz w:val="20"/>
                <w:szCs w:val="20"/>
              </w:rPr>
              <w:t>ընդհանուր տեղեկատվական ռեսուրսից փաստաթղթի վերաբերյալ տեղեկությունների ստացում</w:t>
            </w:r>
          </w:p>
        </w:tc>
        <w:tc>
          <w:tcPr>
            <w:tcW w:w="3488" w:type="dxa"/>
            <w:tcBorders>
              <w:top w:val="single" w:sz="4" w:space="0" w:color="auto"/>
              <w:left w:val="single" w:sz="4" w:space="0" w:color="auto"/>
              <w:bottom w:val="single" w:sz="4" w:space="0" w:color="auto"/>
              <w:right w:val="single" w:sz="4" w:space="0" w:color="auto"/>
            </w:tcBorders>
            <w:shd w:val="clear" w:color="auto" w:fill="FFFFFF"/>
            <w:vAlign w:val="center"/>
          </w:tcPr>
          <w:p w14:paraId="64633921" w14:textId="77777777" w:rsidR="00EC5713" w:rsidRPr="0069433C" w:rsidRDefault="001F413D" w:rsidP="00251D77">
            <w:pPr>
              <w:pStyle w:val="Other0"/>
              <w:spacing w:after="120" w:line="240" w:lineRule="auto"/>
              <w:ind w:right="195" w:firstLine="0"/>
              <w:rPr>
                <w:rFonts w:ascii="Sylfaen" w:hAnsi="Sylfaen"/>
                <w:sz w:val="20"/>
                <w:szCs w:val="20"/>
              </w:rPr>
            </w:pPr>
            <w:r w:rsidRPr="0069433C">
              <w:rPr>
                <w:rFonts w:ascii="Sylfaen" w:hAnsi="Sylfaen"/>
                <w:sz w:val="20"/>
                <w:szCs w:val="20"/>
              </w:rPr>
              <w:t>ընթացակարգը նախատեսված է շահագրգիռ մարմնի հարցմամբ Հանձնաժողովի կողմից փաստաթղթի վերաբերյալ տեղեկություններ ներկայաց</w:t>
            </w:r>
            <w:r w:rsidR="0030255F" w:rsidRPr="0069433C">
              <w:rPr>
                <w:rFonts w:ascii="Sylfaen" w:hAnsi="Sylfaen"/>
                <w:sz w:val="20"/>
                <w:szCs w:val="20"/>
              </w:rPr>
              <w:t>վ</w:t>
            </w:r>
            <w:r w:rsidRPr="0069433C">
              <w:rPr>
                <w:rFonts w:ascii="Sylfaen" w:hAnsi="Sylfaen"/>
                <w:sz w:val="20"/>
                <w:szCs w:val="20"/>
              </w:rPr>
              <w:t>ելու համար</w:t>
            </w:r>
          </w:p>
        </w:tc>
      </w:tr>
    </w:tbl>
    <w:p w14:paraId="2FBC2B70" w14:textId="77777777" w:rsidR="00EC5713" w:rsidRPr="00A637A1" w:rsidRDefault="00EC5713" w:rsidP="00A637A1">
      <w:pPr>
        <w:spacing w:after="160" w:line="360" w:lineRule="auto"/>
        <w:rPr>
          <w:rFonts w:ascii="Sylfaen" w:hAnsi="Sylfaen"/>
        </w:rPr>
      </w:pPr>
    </w:p>
    <w:p w14:paraId="60DB33D0" w14:textId="77777777" w:rsidR="00EC5713" w:rsidRPr="00A637A1" w:rsidRDefault="001F413D" w:rsidP="00A637A1">
      <w:pPr>
        <w:pStyle w:val="1"/>
        <w:spacing w:after="160"/>
        <w:ind w:firstLine="0"/>
        <w:jc w:val="center"/>
        <w:rPr>
          <w:rFonts w:ascii="Sylfaen" w:hAnsi="Sylfaen"/>
          <w:sz w:val="24"/>
          <w:szCs w:val="24"/>
        </w:rPr>
      </w:pPr>
      <w:bookmarkStart w:id="41" w:name="bookmark43"/>
      <w:bookmarkEnd w:id="41"/>
      <w:r w:rsidRPr="00A637A1">
        <w:rPr>
          <w:rFonts w:ascii="Sylfaen" w:hAnsi="Sylfaen"/>
          <w:sz w:val="24"/>
          <w:szCs w:val="24"/>
          <w:shd w:val="clear" w:color="auto" w:fill="FFFFFF"/>
        </w:rPr>
        <w:t xml:space="preserve">V. </w:t>
      </w:r>
      <w:r w:rsidRPr="00A637A1">
        <w:rPr>
          <w:rFonts w:ascii="Sylfaen" w:hAnsi="Sylfaen"/>
          <w:sz w:val="24"/>
          <w:szCs w:val="24"/>
        </w:rPr>
        <w:t>Ընդհանուր գործընթացի տեղեկատվական օբյեկտները</w:t>
      </w:r>
    </w:p>
    <w:p w14:paraId="545FA161" w14:textId="77777777" w:rsidR="00766C31" w:rsidRPr="00A637A1" w:rsidRDefault="001F413D" w:rsidP="0069433C">
      <w:pPr>
        <w:pStyle w:val="1"/>
        <w:tabs>
          <w:tab w:val="left" w:pos="1134"/>
        </w:tabs>
        <w:spacing w:after="160"/>
        <w:ind w:firstLine="567"/>
        <w:jc w:val="both"/>
        <w:rPr>
          <w:rFonts w:ascii="Sylfaen" w:hAnsi="Sylfaen"/>
          <w:sz w:val="24"/>
          <w:szCs w:val="24"/>
        </w:rPr>
      </w:pPr>
      <w:bookmarkStart w:id="42" w:name="bookmark44"/>
      <w:bookmarkEnd w:id="42"/>
      <w:r w:rsidRPr="00A637A1">
        <w:rPr>
          <w:rFonts w:ascii="Sylfaen" w:hAnsi="Sylfaen"/>
          <w:sz w:val="24"/>
          <w:szCs w:val="24"/>
          <w:shd w:val="clear" w:color="auto" w:fill="FFFFFF"/>
        </w:rPr>
        <w:t>24.</w:t>
      </w:r>
      <w:r w:rsidR="0069433C" w:rsidRPr="0069433C">
        <w:rPr>
          <w:rFonts w:ascii="Sylfaen" w:hAnsi="Sylfaen"/>
          <w:sz w:val="24"/>
          <w:szCs w:val="24"/>
          <w:shd w:val="clear" w:color="auto" w:fill="FFFFFF"/>
        </w:rPr>
        <w:tab/>
      </w:r>
      <w:r w:rsidRPr="00A637A1">
        <w:rPr>
          <w:rFonts w:ascii="Sylfaen" w:hAnsi="Sylfaen"/>
          <w:sz w:val="24"/>
          <w:szCs w:val="24"/>
        </w:rPr>
        <w:t>Տեղեկատվական այն օբյեկտների ցանկը, որոնց մասին կամ որոնցից տեղեկությունները փոխանցվում են ընդհանուր գործընթացի մասնակիցների միջ</w:t>
      </w:r>
      <w:r w:rsidR="00A637A1">
        <w:rPr>
          <w:rFonts w:ascii="Sylfaen" w:hAnsi="Sylfaen"/>
          <w:sz w:val="24"/>
          <w:szCs w:val="24"/>
        </w:rPr>
        <w:t>եւ</w:t>
      </w:r>
      <w:r w:rsidRPr="00A637A1">
        <w:rPr>
          <w:rFonts w:ascii="Sylfaen" w:hAnsi="Sylfaen"/>
          <w:sz w:val="24"/>
          <w:szCs w:val="24"/>
        </w:rPr>
        <w:t xml:space="preserve"> տեղեկատվական փոխգործակցության ընթացքում, բերված է 5-րդ աղյուսակում։</w:t>
      </w:r>
      <w:bookmarkStart w:id="43" w:name="bookmark45"/>
      <w:bookmarkStart w:id="44" w:name="bookmark46"/>
    </w:p>
    <w:p w14:paraId="73BEF8E0" w14:textId="77777777" w:rsidR="00251D77" w:rsidRDefault="00251D77">
      <w:pPr>
        <w:rPr>
          <w:rFonts w:ascii="Sylfaen" w:eastAsia="Times New Roman" w:hAnsi="Sylfaen" w:cs="Times New Roman"/>
        </w:rPr>
      </w:pPr>
      <w:r>
        <w:rPr>
          <w:rFonts w:ascii="Sylfaen" w:hAnsi="Sylfaen"/>
        </w:rPr>
        <w:br w:type="page"/>
      </w:r>
    </w:p>
    <w:p w14:paraId="005EA623" w14:textId="77777777" w:rsidR="00EC5713" w:rsidRPr="00A637A1" w:rsidRDefault="001F413D" w:rsidP="00A637A1">
      <w:pPr>
        <w:pStyle w:val="1"/>
        <w:spacing w:after="160"/>
        <w:ind w:firstLine="720"/>
        <w:jc w:val="right"/>
        <w:rPr>
          <w:rFonts w:ascii="Sylfaen" w:hAnsi="Sylfaen"/>
          <w:sz w:val="24"/>
          <w:szCs w:val="24"/>
        </w:rPr>
      </w:pPr>
      <w:r w:rsidRPr="00A637A1">
        <w:rPr>
          <w:rFonts w:ascii="Sylfaen" w:hAnsi="Sylfaen"/>
          <w:sz w:val="24"/>
          <w:szCs w:val="24"/>
        </w:rPr>
        <w:lastRenderedPageBreak/>
        <w:t>Աղյուսակ 5</w:t>
      </w:r>
      <w:bookmarkEnd w:id="43"/>
      <w:bookmarkEnd w:id="44"/>
    </w:p>
    <w:p w14:paraId="4A182A76" w14:textId="77777777" w:rsidR="00EC5713" w:rsidRPr="00A637A1" w:rsidRDefault="001F413D" w:rsidP="00A637A1">
      <w:pPr>
        <w:pStyle w:val="Heading10"/>
        <w:spacing w:after="160" w:line="360" w:lineRule="auto"/>
        <w:outlineLvl w:val="9"/>
        <w:rPr>
          <w:rFonts w:ascii="Sylfaen" w:hAnsi="Sylfaen"/>
          <w:sz w:val="24"/>
          <w:szCs w:val="24"/>
        </w:rPr>
      </w:pPr>
      <w:bookmarkStart w:id="45" w:name="bookmark47"/>
      <w:bookmarkStart w:id="46" w:name="bookmark48"/>
      <w:r w:rsidRPr="00A637A1">
        <w:rPr>
          <w:rFonts w:ascii="Sylfaen" w:hAnsi="Sylfaen"/>
          <w:sz w:val="24"/>
          <w:szCs w:val="24"/>
        </w:rPr>
        <w:t>Տեղեկատվական այն օբյեկտների ցանկը, որոնց մասին կամ որոնցից տեղեկությունները փոխանցվում են ընդհանուր գործընթացի մասնակիցների միջ</w:t>
      </w:r>
      <w:r w:rsidR="00A637A1">
        <w:rPr>
          <w:rFonts w:ascii="Sylfaen" w:hAnsi="Sylfaen"/>
          <w:sz w:val="24"/>
          <w:szCs w:val="24"/>
        </w:rPr>
        <w:t>եւ</w:t>
      </w:r>
      <w:r w:rsidRPr="00A637A1">
        <w:rPr>
          <w:rFonts w:ascii="Sylfaen" w:hAnsi="Sylfaen"/>
          <w:sz w:val="24"/>
          <w:szCs w:val="24"/>
        </w:rPr>
        <w:t xml:space="preserve"> տեղեկատվական փոխգործակցության ընթացքում</w:t>
      </w:r>
      <w:bookmarkEnd w:id="45"/>
      <w:bookmarkEnd w:id="46"/>
    </w:p>
    <w:tbl>
      <w:tblPr>
        <w:tblOverlap w:val="never"/>
        <w:tblW w:w="0" w:type="auto"/>
        <w:jc w:val="center"/>
        <w:tblLayout w:type="fixed"/>
        <w:tblCellMar>
          <w:left w:w="10" w:type="dxa"/>
          <w:right w:w="10" w:type="dxa"/>
        </w:tblCellMar>
        <w:tblLook w:val="0000" w:firstRow="0" w:lastRow="0" w:firstColumn="0" w:lastColumn="0" w:noHBand="0" w:noVBand="0"/>
      </w:tblPr>
      <w:tblGrid>
        <w:gridCol w:w="2588"/>
        <w:gridCol w:w="2682"/>
        <w:gridCol w:w="4158"/>
      </w:tblGrid>
      <w:tr w:rsidR="00EC5713" w:rsidRPr="0069433C" w14:paraId="492FDFB3" w14:textId="77777777" w:rsidTr="001F413D">
        <w:trPr>
          <w:jc w:val="center"/>
        </w:trPr>
        <w:tc>
          <w:tcPr>
            <w:tcW w:w="2588" w:type="dxa"/>
            <w:tcBorders>
              <w:top w:val="single" w:sz="4" w:space="0" w:color="auto"/>
              <w:left w:val="single" w:sz="4" w:space="0" w:color="auto"/>
            </w:tcBorders>
            <w:shd w:val="clear" w:color="auto" w:fill="FFFFFF"/>
          </w:tcPr>
          <w:p w14:paraId="1C21CEFB" w14:textId="77777777" w:rsidR="00EC5713" w:rsidRPr="0069433C" w:rsidRDefault="001F413D" w:rsidP="0069433C">
            <w:pPr>
              <w:pStyle w:val="Other0"/>
              <w:spacing w:after="120" w:line="240" w:lineRule="auto"/>
              <w:ind w:firstLine="160"/>
              <w:rPr>
                <w:rFonts w:ascii="Sylfaen" w:hAnsi="Sylfaen"/>
                <w:sz w:val="20"/>
                <w:szCs w:val="20"/>
              </w:rPr>
            </w:pPr>
            <w:r w:rsidRPr="0069433C">
              <w:rPr>
                <w:rFonts w:ascii="Sylfaen" w:hAnsi="Sylfaen"/>
                <w:sz w:val="20"/>
                <w:szCs w:val="20"/>
              </w:rPr>
              <w:t>Ծածկագրային նշագիրը</w:t>
            </w:r>
          </w:p>
        </w:tc>
        <w:tc>
          <w:tcPr>
            <w:tcW w:w="2682" w:type="dxa"/>
            <w:tcBorders>
              <w:top w:val="single" w:sz="4" w:space="0" w:color="auto"/>
              <w:left w:val="single" w:sz="4" w:space="0" w:color="auto"/>
            </w:tcBorders>
            <w:shd w:val="clear" w:color="auto" w:fill="FFFFFF"/>
          </w:tcPr>
          <w:p w14:paraId="580E3A70" w14:textId="77777777" w:rsidR="00EC5713" w:rsidRPr="0069433C" w:rsidRDefault="001F413D" w:rsidP="0069433C">
            <w:pPr>
              <w:pStyle w:val="Other0"/>
              <w:spacing w:after="120" w:line="240" w:lineRule="auto"/>
              <w:ind w:firstLine="0"/>
              <w:jc w:val="center"/>
              <w:rPr>
                <w:rFonts w:ascii="Sylfaen" w:hAnsi="Sylfaen"/>
                <w:sz w:val="20"/>
                <w:szCs w:val="20"/>
              </w:rPr>
            </w:pPr>
            <w:r w:rsidRPr="0069433C">
              <w:rPr>
                <w:rFonts w:ascii="Sylfaen" w:hAnsi="Sylfaen"/>
                <w:sz w:val="20"/>
                <w:szCs w:val="20"/>
              </w:rPr>
              <w:t>Անվանումը</w:t>
            </w:r>
          </w:p>
        </w:tc>
        <w:tc>
          <w:tcPr>
            <w:tcW w:w="4158" w:type="dxa"/>
            <w:tcBorders>
              <w:top w:val="single" w:sz="4" w:space="0" w:color="auto"/>
              <w:left w:val="single" w:sz="4" w:space="0" w:color="auto"/>
              <w:right w:val="single" w:sz="4" w:space="0" w:color="auto"/>
            </w:tcBorders>
            <w:shd w:val="clear" w:color="auto" w:fill="FFFFFF"/>
          </w:tcPr>
          <w:p w14:paraId="34E4D0ED" w14:textId="77777777" w:rsidR="00EC5713" w:rsidRPr="0069433C" w:rsidRDefault="001F413D" w:rsidP="0069433C">
            <w:pPr>
              <w:pStyle w:val="Other0"/>
              <w:spacing w:after="120" w:line="240" w:lineRule="auto"/>
              <w:ind w:firstLine="0"/>
              <w:jc w:val="center"/>
              <w:rPr>
                <w:rFonts w:ascii="Sylfaen" w:hAnsi="Sylfaen"/>
                <w:sz w:val="20"/>
                <w:szCs w:val="20"/>
              </w:rPr>
            </w:pPr>
            <w:r w:rsidRPr="0069433C">
              <w:rPr>
                <w:rFonts w:ascii="Sylfaen" w:hAnsi="Sylfaen"/>
                <w:sz w:val="20"/>
                <w:szCs w:val="20"/>
              </w:rPr>
              <w:t>Նկարագրությունը</w:t>
            </w:r>
          </w:p>
        </w:tc>
      </w:tr>
      <w:tr w:rsidR="00EC5713" w:rsidRPr="0069433C" w14:paraId="73D14786" w14:textId="77777777" w:rsidTr="001F413D">
        <w:trPr>
          <w:jc w:val="center"/>
        </w:trPr>
        <w:tc>
          <w:tcPr>
            <w:tcW w:w="2588" w:type="dxa"/>
            <w:tcBorders>
              <w:top w:val="single" w:sz="4" w:space="0" w:color="auto"/>
              <w:left w:val="single" w:sz="4" w:space="0" w:color="auto"/>
            </w:tcBorders>
            <w:shd w:val="clear" w:color="auto" w:fill="FFFFFF"/>
            <w:vAlign w:val="center"/>
          </w:tcPr>
          <w:p w14:paraId="4CA5BA6E" w14:textId="77777777" w:rsidR="00EC5713" w:rsidRPr="0069433C" w:rsidRDefault="001F413D" w:rsidP="0069433C">
            <w:pPr>
              <w:pStyle w:val="Other0"/>
              <w:spacing w:after="120" w:line="240" w:lineRule="auto"/>
              <w:ind w:firstLine="0"/>
              <w:jc w:val="center"/>
              <w:rPr>
                <w:rFonts w:ascii="Sylfaen" w:hAnsi="Sylfaen"/>
                <w:sz w:val="20"/>
                <w:szCs w:val="20"/>
              </w:rPr>
            </w:pPr>
            <w:r w:rsidRPr="0069433C">
              <w:rPr>
                <w:rFonts w:ascii="Sylfaen" w:hAnsi="Sylfaen"/>
                <w:sz w:val="20"/>
                <w:szCs w:val="20"/>
              </w:rPr>
              <w:t>1</w:t>
            </w:r>
          </w:p>
        </w:tc>
        <w:tc>
          <w:tcPr>
            <w:tcW w:w="2682" w:type="dxa"/>
            <w:tcBorders>
              <w:top w:val="single" w:sz="4" w:space="0" w:color="auto"/>
              <w:left w:val="single" w:sz="4" w:space="0" w:color="auto"/>
            </w:tcBorders>
            <w:shd w:val="clear" w:color="auto" w:fill="FFFFFF"/>
            <w:vAlign w:val="center"/>
          </w:tcPr>
          <w:p w14:paraId="0CEDF717" w14:textId="77777777" w:rsidR="00EC5713" w:rsidRPr="0069433C" w:rsidRDefault="001F413D" w:rsidP="0069433C">
            <w:pPr>
              <w:pStyle w:val="Other0"/>
              <w:spacing w:after="120" w:line="240" w:lineRule="auto"/>
              <w:ind w:firstLine="0"/>
              <w:jc w:val="center"/>
              <w:rPr>
                <w:rFonts w:ascii="Sylfaen" w:hAnsi="Sylfaen"/>
                <w:sz w:val="20"/>
                <w:szCs w:val="20"/>
              </w:rPr>
            </w:pPr>
            <w:r w:rsidRPr="0069433C">
              <w:rPr>
                <w:rFonts w:ascii="Sylfaen" w:hAnsi="Sylfaen"/>
                <w:sz w:val="20"/>
                <w:szCs w:val="20"/>
              </w:rPr>
              <w:t>2</w:t>
            </w:r>
          </w:p>
        </w:tc>
        <w:tc>
          <w:tcPr>
            <w:tcW w:w="4158" w:type="dxa"/>
            <w:tcBorders>
              <w:top w:val="single" w:sz="4" w:space="0" w:color="auto"/>
              <w:left w:val="single" w:sz="4" w:space="0" w:color="auto"/>
              <w:right w:val="single" w:sz="4" w:space="0" w:color="auto"/>
            </w:tcBorders>
            <w:shd w:val="clear" w:color="auto" w:fill="FFFFFF"/>
            <w:vAlign w:val="center"/>
          </w:tcPr>
          <w:p w14:paraId="202CDAC4" w14:textId="77777777" w:rsidR="00EC5713" w:rsidRPr="0069433C" w:rsidRDefault="001F413D" w:rsidP="0069433C">
            <w:pPr>
              <w:pStyle w:val="Other0"/>
              <w:spacing w:after="120" w:line="240" w:lineRule="auto"/>
              <w:ind w:firstLine="0"/>
              <w:jc w:val="center"/>
              <w:rPr>
                <w:rFonts w:ascii="Sylfaen" w:hAnsi="Sylfaen"/>
                <w:sz w:val="20"/>
                <w:szCs w:val="20"/>
              </w:rPr>
            </w:pPr>
            <w:r w:rsidRPr="0069433C">
              <w:rPr>
                <w:rFonts w:ascii="Sylfaen" w:hAnsi="Sylfaen"/>
                <w:sz w:val="20"/>
                <w:szCs w:val="20"/>
              </w:rPr>
              <w:t>3</w:t>
            </w:r>
          </w:p>
        </w:tc>
      </w:tr>
      <w:tr w:rsidR="00EC5713" w:rsidRPr="0069433C" w14:paraId="196F5AC7" w14:textId="77777777" w:rsidTr="001F413D">
        <w:trPr>
          <w:jc w:val="center"/>
        </w:trPr>
        <w:tc>
          <w:tcPr>
            <w:tcW w:w="2588" w:type="dxa"/>
            <w:tcBorders>
              <w:top w:val="single" w:sz="4" w:space="0" w:color="auto"/>
              <w:left w:val="single" w:sz="4" w:space="0" w:color="auto"/>
            </w:tcBorders>
            <w:shd w:val="clear" w:color="auto" w:fill="FFFFFF"/>
          </w:tcPr>
          <w:p w14:paraId="3EB1D3F8" w14:textId="77777777" w:rsidR="00EC5713" w:rsidRPr="0069433C" w:rsidRDefault="001F413D" w:rsidP="0069433C">
            <w:pPr>
              <w:pStyle w:val="Other0"/>
              <w:spacing w:after="120" w:line="240" w:lineRule="auto"/>
              <w:ind w:firstLine="0"/>
              <w:rPr>
                <w:rFonts w:ascii="Sylfaen" w:hAnsi="Sylfaen"/>
                <w:sz w:val="20"/>
                <w:szCs w:val="20"/>
              </w:rPr>
            </w:pPr>
            <w:r w:rsidRPr="0069433C">
              <w:rPr>
                <w:rFonts w:ascii="Sylfaen" w:hAnsi="Sylfaen"/>
                <w:sz w:val="20"/>
                <w:szCs w:val="20"/>
              </w:rPr>
              <w:t>P.DP.01.</w:t>
            </w:r>
            <w:smartTag w:uri="urn:schemas-microsoft-com:office:smarttags" w:element="stockticker">
              <w:r w:rsidRPr="0069433C">
                <w:rPr>
                  <w:rFonts w:ascii="Sylfaen" w:hAnsi="Sylfaen"/>
                  <w:sz w:val="20"/>
                  <w:szCs w:val="20"/>
                </w:rPr>
                <w:t>BEN</w:t>
              </w:r>
            </w:smartTag>
            <w:r w:rsidRPr="0069433C">
              <w:rPr>
                <w:rFonts w:ascii="Sylfaen" w:hAnsi="Sylfaen"/>
                <w:sz w:val="20"/>
                <w:szCs w:val="20"/>
              </w:rPr>
              <w:t>.001</w:t>
            </w:r>
          </w:p>
        </w:tc>
        <w:tc>
          <w:tcPr>
            <w:tcW w:w="2682" w:type="dxa"/>
            <w:tcBorders>
              <w:top w:val="single" w:sz="4" w:space="0" w:color="auto"/>
              <w:left w:val="single" w:sz="4" w:space="0" w:color="auto"/>
            </w:tcBorders>
            <w:shd w:val="clear" w:color="auto" w:fill="FFFFFF"/>
          </w:tcPr>
          <w:p w14:paraId="471DA756" w14:textId="77777777" w:rsidR="00EC5713" w:rsidRPr="0069433C" w:rsidRDefault="001F413D" w:rsidP="0069433C">
            <w:pPr>
              <w:pStyle w:val="Other0"/>
              <w:spacing w:after="120" w:line="240" w:lineRule="auto"/>
              <w:ind w:firstLine="0"/>
              <w:rPr>
                <w:rFonts w:ascii="Sylfaen" w:hAnsi="Sylfaen"/>
                <w:sz w:val="20"/>
                <w:szCs w:val="20"/>
              </w:rPr>
            </w:pPr>
            <w:r w:rsidRPr="0069433C">
              <w:rPr>
                <w:rFonts w:ascii="Sylfaen" w:hAnsi="Sylfaen"/>
                <w:sz w:val="20"/>
                <w:szCs w:val="20"/>
              </w:rPr>
              <w:t>տեղեկատվության աղբյուրների ընդհանուր ցանկ</w:t>
            </w:r>
          </w:p>
        </w:tc>
        <w:tc>
          <w:tcPr>
            <w:tcW w:w="4158" w:type="dxa"/>
            <w:tcBorders>
              <w:top w:val="single" w:sz="4" w:space="0" w:color="auto"/>
              <w:left w:val="single" w:sz="4" w:space="0" w:color="auto"/>
              <w:right w:val="single" w:sz="4" w:space="0" w:color="auto"/>
            </w:tcBorders>
            <w:shd w:val="clear" w:color="auto" w:fill="FFFFFF"/>
            <w:vAlign w:val="center"/>
          </w:tcPr>
          <w:p w14:paraId="57A96AB4" w14:textId="77777777" w:rsidR="00EC5713" w:rsidRPr="0069433C" w:rsidRDefault="001F413D" w:rsidP="00251D77">
            <w:pPr>
              <w:pStyle w:val="Other0"/>
              <w:spacing w:after="120" w:line="240" w:lineRule="auto"/>
              <w:ind w:right="164" w:firstLine="0"/>
              <w:rPr>
                <w:rFonts w:ascii="Sylfaen" w:hAnsi="Sylfaen"/>
                <w:sz w:val="20"/>
                <w:szCs w:val="20"/>
              </w:rPr>
            </w:pPr>
            <w:r w:rsidRPr="0069433C">
              <w:rPr>
                <w:rFonts w:ascii="Sylfaen" w:hAnsi="Sylfaen"/>
                <w:sz w:val="20"/>
                <w:szCs w:val="20"/>
              </w:rPr>
              <w:t xml:space="preserve">ազգային տեղեկատվական ռեսուրսների </w:t>
            </w:r>
            <w:r w:rsidR="00A637A1" w:rsidRPr="0069433C">
              <w:rPr>
                <w:rFonts w:ascii="Sylfaen" w:hAnsi="Sylfaen"/>
                <w:sz w:val="20"/>
                <w:szCs w:val="20"/>
              </w:rPr>
              <w:t>եւ</w:t>
            </w:r>
            <w:r w:rsidRPr="0069433C">
              <w:rPr>
                <w:rFonts w:ascii="Sylfaen" w:hAnsi="Sylfaen"/>
                <w:sz w:val="20"/>
                <w:szCs w:val="20"/>
              </w:rPr>
              <w:t xml:space="preserve"> ընդհանուր տեղեկատվական ռեսուրսների վերաբերյալ տեղեկատվություն պարունակող՝ Հանձնաժողովի տեղեկատվական ռեսուրս</w:t>
            </w:r>
          </w:p>
        </w:tc>
      </w:tr>
      <w:tr w:rsidR="00EC5713" w:rsidRPr="0069433C" w14:paraId="66E1E22B" w14:textId="77777777" w:rsidTr="001F413D">
        <w:trPr>
          <w:jc w:val="center"/>
        </w:trPr>
        <w:tc>
          <w:tcPr>
            <w:tcW w:w="2588" w:type="dxa"/>
            <w:tcBorders>
              <w:top w:val="single" w:sz="4" w:space="0" w:color="auto"/>
              <w:left w:val="single" w:sz="4" w:space="0" w:color="auto"/>
            </w:tcBorders>
            <w:shd w:val="clear" w:color="auto" w:fill="FFFFFF"/>
          </w:tcPr>
          <w:p w14:paraId="5FFA4089" w14:textId="77777777" w:rsidR="00EC5713" w:rsidRPr="0069433C" w:rsidRDefault="001F413D" w:rsidP="0069433C">
            <w:pPr>
              <w:pStyle w:val="Other0"/>
              <w:spacing w:after="120" w:line="240" w:lineRule="auto"/>
              <w:ind w:firstLine="0"/>
              <w:rPr>
                <w:rFonts w:ascii="Sylfaen" w:hAnsi="Sylfaen"/>
                <w:sz w:val="20"/>
                <w:szCs w:val="20"/>
              </w:rPr>
            </w:pPr>
            <w:r w:rsidRPr="0069433C">
              <w:rPr>
                <w:rFonts w:ascii="Sylfaen" w:hAnsi="Sylfaen"/>
                <w:sz w:val="20"/>
                <w:szCs w:val="20"/>
              </w:rPr>
              <w:t>P.DP.01.</w:t>
            </w:r>
            <w:smartTag w:uri="urn:schemas-microsoft-com:office:smarttags" w:element="stockticker">
              <w:r w:rsidRPr="0069433C">
                <w:rPr>
                  <w:rFonts w:ascii="Sylfaen" w:hAnsi="Sylfaen"/>
                  <w:sz w:val="20"/>
                  <w:szCs w:val="20"/>
                </w:rPr>
                <w:t>BEN</w:t>
              </w:r>
            </w:smartTag>
            <w:r w:rsidRPr="0069433C">
              <w:rPr>
                <w:rFonts w:ascii="Sylfaen" w:hAnsi="Sylfaen"/>
                <w:sz w:val="20"/>
                <w:szCs w:val="20"/>
              </w:rPr>
              <w:t>.002</w:t>
            </w:r>
          </w:p>
        </w:tc>
        <w:tc>
          <w:tcPr>
            <w:tcW w:w="2682" w:type="dxa"/>
            <w:tcBorders>
              <w:top w:val="single" w:sz="4" w:space="0" w:color="auto"/>
              <w:left w:val="single" w:sz="4" w:space="0" w:color="auto"/>
            </w:tcBorders>
            <w:shd w:val="clear" w:color="auto" w:fill="FFFFFF"/>
          </w:tcPr>
          <w:p w14:paraId="1E8AA31C" w14:textId="77777777" w:rsidR="00EC5713" w:rsidRPr="0069433C" w:rsidRDefault="001F413D" w:rsidP="0069433C">
            <w:pPr>
              <w:pStyle w:val="Other0"/>
              <w:spacing w:after="120" w:line="240" w:lineRule="auto"/>
              <w:ind w:firstLine="0"/>
              <w:rPr>
                <w:rFonts w:ascii="Sylfaen" w:hAnsi="Sylfaen"/>
                <w:sz w:val="20"/>
                <w:szCs w:val="20"/>
              </w:rPr>
            </w:pPr>
            <w:r w:rsidRPr="0069433C">
              <w:rPr>
                <w:rFonts w:ascii="Sylfaen" w:hAnsi="Sylfaen"/>
                <w:sz w:val="20"/>
                <w:szCs w:val="20"/>
              </w:rPr>
              <w:t>ազգային տեղեկատվական ռեսուրս</w:t>
            </w:r>
          </w:p>
        </w:tc>
        <w:tc>
          <w:tcPr>
            <w:tcW w:w="4158" w:type="dxa"/>
            <w:tcBorders>
              <w:top w:val="single" w:sz="4" w:space="0" w:color="auto"/>
              <w:left w:val="single" w:sz="4" w:space="0" w:color="auto"/>
              <w:right w:val="single" w:sz="4" w:space="0" w:color="auto"/>
            </w:tcBorders>
            <w:shd w:val="clear" w:color="auto" w:fill="FFFFFF"/>
            <w:vAlign w:val="center"/>
          </w:tcPr>
          <w:p w14:paraId="47A02CC2" w14:textId="77777777" w:rsidR="00EC5713" w:rsidRPr="0069433C" w:rsidRDefault="001F413D" w:rsidP="00251D77">
            <w:pPr>
              <w:pStyle w:val="Other0"/>
              <w:spacing w:after="120" w:line="240" w:lineRule="auto"/>
              <w:ind w:right="164" w:firstLine="0"/>
              <w:rPr>
                <w:rFonts w:ascii="Sylfaen" w:hAnsi="Sylfaen"/>
                <w:sz w:val="20"/>
                <w:szCs w:val="20"/>
              </w:rPr>
            </w:pPr>
            <w:r w:rsidRPr="0069433C">
              <w:rPr>
                <w:rFonts w:ascii="Sylfaen" w:hAnsi="Sylfaen"/>
                <w:sz w:val="20"/>
                <w:szCs w:val="20"/>
              </w:rPr>
              <w:t xml:space="preserve">էլեկտրոնային փաստաթղթեր </w:t>
            </w:r>
            <w:r w:rsidR="00A637A1" w:rsidRPr="0069433C">
              <w:rPr>
                <w:rFonts w:ascii="Sylfaen" w:hAnsi="Sylfaen"/>
                <w:sz w:val="20"/>
                <w:szCs w:val="20"/>
              </w:rPr>
              <w:t>եւ</w:t>
            </w:r>
            <w:r w:rsidRPr="0069433C">
              <w:rPr>
                <w:rFonts w:ascii="Sylfaen" w:hAnsi="Sylfaen"/>
                <w:sz w:val="20"/>
                <w:szCs w:val="20"/>
              </w:rPr>
              <w:t xml:space="preserve"> (կամ) փաստաթղթերի վերաբերյալ տեղեկություններ, </w:t>
            </w:r>
            <w:r w:rsidR="00A637A1" w:rsidRPr="0069433C">
              <w:rPr>
                <w:rFonts w:ascii="Sylfaen" w:hAnsi="Sylfaen"/>
                <w:sz w:val="20"/>
                <w:szCs w:val="20"/>
              </w:rPr>
              <w:t>եւ</w:t>
            </w:r>
            <w:r w:rsidRPr="0069433C">
              <w:rPr>
                <w:rFonts w:ascii="Sylfaen" w:hAnsi="Sylfaen"/>
                <w:sz w:val="20"/>
                <w:szCs w:val="20"/>
              </w:rPr>
              <w:t xml:space="preserve"> (կամ) փաստաթղթերից տեղեկություններ պարունակող ու Միության ինտեգրված տեղեկատվական համակարգի ազգային հատվածում կամ անդամ պետության լիազորված մարմնի տեղեկատվական համակարգի շրջանակներում տեղադրված տեղեկատվական ռեսուրս</w:t>
            </w:r>
          </w:p>
        </w:tc>
      </w:tr>
      <w:tr w:rsidR="00EC5713" w:rsidRPr="0069433C" w14:paraId="2E56AAA6" w14:textId="77777777" w:rsidTr="001F413D">
        <w:trPr>
          <w:jc w:val="center"/>
        </w:trPr>
        <w:tc>
          <w:tcPr>
            <w:tcW w:w="2588" w:type="dxa"/>
            <w:tcBorders>
              <w:top w:val="single" w:sz="4" w:space="0" w:color="auto"/>
              <w:left w:val="single" w:sz="4" w:space="0" w:color="auto"/>
              <w:bottom w:val="single" w:sz="4" w:space="0" w:color="auto"/>
            </w:tcBorders>
            <w:shd w:val="clear" w:color="auto" w:fill="FFFFFF"/>
          </w:tcPr>
          <w:p w14:paraId="02AE87B5" w14:textId="77777777" w:rsidR="00EC5713" w:rsidRPr="0069433C" w:rsidRDefault="001F413D" w:rsidP="0069433C">
            <w:pPr>
              <w:pStyle w:val="Other0"/>
              <w:spacing w:after="120" w:line="240" w:lineRule="auto"/>
              <w:ind w:firstLine="0"/>
              <w:rPr>
                <w:rFonts w:ascii="Sylfaen" w:hAnsi="Sylfaen"/>
                <w:sz w:val="20"/>
                <w:szCs w:val="20"/>
              </w:rPr>
            </w:pPr>
            <w:r w:rsidRPr="0069433C">
              <w:rPr>
                <w:rFonts w:ascii="Sylfaen" w:hAnsi="Sylfaen"/>
                <w:sz w:val="20"/>
                <w:szCs w:val="20"/>
              </w:rPr>
              <w:t>P.DP.01.</w:t>
            </w:r>
            <w:smartTag w:uri="urn:schemas-microsoft-com:office:smarttags" w:element="stockticker">
              <w:r w:rsidRPr="0069433C">
                <w:rPr>
                  <w:rFonts w:ascii="Sylfaen" w:hAnsi="Sylfaen"/>
                  <w:sz w:val="20"/>
                  <w:szCs w:val="20"/>
                </w:rPr>
                <w:t>BEN</w:t>
              </w:r>
            </w:smartTag>
            <w:r w:rsidRPr="0069433C">
              <w:rPr>
                <w:rFonts w:ascii="Sylfaen" w:hAnsi="Sylfaen"/>
                <w:sz w:val="20"/>
                <w:szCs w:val="20"/>
              </w:rPr>
              <w:t>.003</w:t>
            </w:r>
          </w:p>
        </w:tc>
        <w:tc>
          <w:tcPr>
            <w:tcW w:w="2682" w:type="dxa"/>
            <w:tcBorders>
              <w:top w:val="single" w:sz="4" w:space="0" w:color="auto"/>
              <w:left w:val="single" w:sz="4" w:space="0" w:color="auto"/>
              <w:bottom w:val="single" w:sz="4" w:space="0" w:color="auto"/>
            </w:tcBorders>
            <w:shd w:val="clear" w:color="auto" w:fill="FFFFFF"/>
          </w:tcPr>
          <w:p w14:paraId="7C98D66F" w14:textId="77777777" w:rsidR="00EC5713" w:rsidRPr="0069433C" w:rsidRDefault="001F413D" w:rsidP="0069433C">
            <w:pPr>
              <w:pStyle w:val="Other0"/>
              <w:spacing w:after="120" w:line="240" w:lineRule="auto"/>
              <w:ind w:firstLine="0"/>
              <w:rPr>
                <w:rFonts w:ascii="Sylfaen" w:hAnsi="Sylfaen"/>
                <w:sz w:val="20"/>
                <w:szCs w:val="20"/>
              </w:rPr>
            </w:pPr>
            <w:r w:rsidRPr="0069433C">
              <w:rPr>
                <w:rFonts w:ascii="Sylfaen" w:hAnsi="Sylfaen"/>
                <w:sz w:val="20"/>
                <w:szCs w:val="20"/>
              </w:rPr>
              <w:t>ընդհանուր տեղեկատվական ռեսուրս</w:t>
            </w:r>
          </w:p>
        </w:tc>
        <w:tc>
          <w:tcPr>
            <w:tcW w:w="4158" w:type="dxa"/>
            <w:tcBorders>
              <w:top w:val="single" w:sz="4" w:space="0" w:color="auto"/>
              <w:left w:val="single" w:sz="4" w:space="0" w:color="auto"/>
              <w:bottom w:val="single" w:sz="4" w:space="0" w:color="auto"/>
              <w:right w:val="single" w:sz="4" w:space="0" w:color="auto"/>
            </w:tcBorders>
            <w:shd w:val="clear" w:color="auto" w:fill="FFFFFF"/>
            <w:vAlign w:val="center"/>
          </w:tcPr>
          <w:p w14:paraId="0E675C90" w14:textId="77777777" w:rsidR="00EC5713" w:rsidRPr="0069433C" w:rsidRDefault="001F413D" w:rsidP="00251D77">
            <w:pPr>
              <w:pStyle w:val="Other0"/>
              <w:spacing w:after="120" w:line="240" w:lineRule="auto"/>
              <w:ind w:right="164" w:firstLine="0"/>
              <w:rPr>
                <w:rFonts w:ascii="Sylfaen" w:hAnsi="Sylfaen"/>
                <w:sz w:val="20"/>
                <w:szCs w:val="20"/>
              </w:rPr>
            </w:pPr>
            <w:r w:rsidRPr="0069433C">
              <w:rPr>
                <w:rFonts w:ascii="Sylfaen" w:hAnsi="Sylfaen"/>
                <w:sz w:val="20"/>
                <w:szCs w:val="20"/>
              </w:rPr>
              <w:t xml:space="preserve">անդամ պետությունների </w:t>
            </w:r>
            <w:r w:rsidR="00A637A1" w:rsidRPr="0069433C">
              <w:rPr>
                <w:rFonts w:ascii="Sylfaen" w:hAnsi="Sylfaen"/>
                <w:sz w:val="20"/>
                <w:szCs w:val="20"/>
              </w:rPr>
              <w:t>եւ</w:t>
            </w:r>
            <w:r w:rsidRPr="0069433C">
              <w:rPr>
                <w:rFonts w:ascii="Sylfaen" w:hAnsi="Sylfaen"/>
                <w:sz w:val="20"/>
                <w:szCs w:val="20"/>
              </w:rPr>
              <w:t xml:space="preserve"> Հանձնաժողովի տեղեկատվական փոխգործակցության հիման վրա ձ</w:t>
            </w:r>
            <w:r w:rsidR="00A637A1" w:rsidRPr="0069433C">
              <w:rPr>
                <w:rFonts w:ascii="Sylfaen" w:hAnsi="Sylfaen"/>
                <w:sz w:val="20"/>
                <w:szCs w:val="20"/>
              </w:rPr>
              <w:t>եւ</w:t>
            </w:r>
            <w:r w:rsidRPr="0069433C">
              <w:rPr>
                <w:rFonts w:ascii="Sylfaen" w:hAnsi="Sylfaen"/>
                <w:sz w:val="20"/>
                <w:szCs w:val="20"/>
              </w:rPr>
              <w:t xml:space="preserve">ավորվող, էլեկտրոնային փաստաթղթեր </w:t>
            </w:r>
            <w:r w:rsidR="00A637A1" w:rsidRPr="0069433C">
              <w:rPr>
                <w:rFonts w:ascii="Sylfaen" w:hAnsi="Sylfaen"/>
                <w:sz w:val="20"/>
                <w:szCs w:val="20"/>
              </w:rPr>
              <w:t>եւ</w:t>
            </w:r>
            <w:r w:rsidRPr="0069433C">
              <w:rPr>
                <w:rFonts w:ascii="Sylfaen" w:hAnsi="Sylfaen"/>
                <w:sz w:val="20"/>
                <w:szCs w:val="20"/>
              </w:rPr>
              <w:t xml:space="preserve"> (կամ) փաստաթղթերի վերաբերյալ տեղեկություններ, </w:t>
            </w:r>
            <w:r w:rsidR="00A637A1" w:rsidRPr="0069433C">
              <w:rPr>
                <w:rFonts w:ascii="Sylfaen" w:hAnsi="Sylfaen"/>
                <w:sz w:val="20"/>
                <w:szCs w:val="20"/>
              </w:rPr>
              <w:t>եւ</w:t>
            </w:r>
            <w:r w:rsidRPr="0069433C">
              <w:rPr>
                <w:rFonts w:ascii="Sylfaen" w:hAnsi="Sylfaen"/>
                <w:sz w:val="20"/>
                <w:szCs w:val="20"/>
              </w:rPr>
              <w:t xml:space="preserve"> (կամ) փաստաթղթերից տեղեկություններ պարունակող ու Միության ինտեգրված տեղեկատվական համակարգի ինտեգրված հատվածում տեղադրված՝ Հանձնաժողովի տեղեկատվական ռեսուրս</w:t>
            </w:r>
          </w:p>
        </w:tc>
      </w:tr>
    </w:tbl>
    <w:p w14:paraId="4DDD6DD5" w14:textId="77777777" w:rsidR="00EC5713" w:rsidRPr="00A637A1" w:rsidRDefault="00EC5713" w:rsidP="00A637A1">
      <w:pPr>
        <w:spacing w:after="160" w:line="360" w:lineRule="auto"/>
        <w:rPr>
          <w:rFonts w:ascii="Sylfaen" w:hAnsi="Sylfaen"/>
        </w:rPr>
      </w:pPr>
    </w:p>
    <w:p w14:paraId="42CB61D1" w14:textId="77777777" w:rsidR="00EC5713" w:rsidRPr="00A637A1" w:rsidRDefault="001F413D" w:rsidP="00A637A1">
      <w:pPr>
        <w:pStyle w:val="Heading10"/>
        <w:spacing w:after="160" w:line="360" w:lineRule="auto"/>
        <w:outlineLvl w:val="9"/>
        <w:rPr>
          <w:rFonts w:ascii="Sylfaen" w:hAnsi="Sylfaen"/>
          <w:sz w:val="24"/>
          <w:szCs w:val="24"/>
        </w:rPr>
      </w:pPr>
      <w:bookmarkStart w:id="47" w:name="bookmark49"/>
      <w:bookmarkStart w:id="48" w:name="bookmark50"/>
      <w:r w:rsidRPr="00A637A1">
        <w:rPr>
          <w:rFonts w:ascii="Sylfaen" w:hAnsi="Sylfaen"/>
          <w:sz w:val="24"/>
          <w:szCs w:val="24"/>
        </w:rPr>
        <w:t>VI. Ընդհանուր գործընթացի մասնակիցների պատասխանատվությունը</w:t>
      </w:r>
      <w:bookmarkEnd w:id="47"/>
      <w:bookmarkEnd w:id="48"/>
    </w:p>
    <w:p w14:paraId="0F7455D0" w14:textId="77777777" w:rsidR="00EC5713" w:rsidRPr="00A637A1" w:rsidRDefault="001F413D" w:rsidP="0069433C">
      <w:pPr>
        <w:pStyle w:val="1"/>
        <w:tabs>
          <w:tab w:val="left" w:pos="1134"/>
        </w:tabs>
        <w:spacing w:after="160"/>
        <w:ind w:firstLine="567"/>
        <w:jc w:val="both"/>
        <w:rPr>
          <w:rFonts w:ascii="Sylfaen" w:hAnsi="Sylfaen"/>
          <w:sz w:val="24"/>
          <w:szCs w:val="24"/>
        </w:rPr>
      </w:pPr>
      <w:bookmarkStart w:id="49" w:name="bookmark51"/>
      <w:bookmarkStart w:id="50" w:name="bookmark52"/>
      <w:r w:rsidRPr="00A637A1">
        <w:rPr>
          <w:rFonts w:ascii="Sylfaen" w:hAnsi="Sylfaen"/>
          <w:sz w:val="24"/>
          <w:szCs w:val="24"/>
        </w:rPr>
        <w:t>25.</w:t>
      </w:r>
      <w:r w:rsidR="0069433C" w:rsidRPr="0069433C">
        <w:rPr>
          <w:rFonts w:ascii="Sylfaen" w:hAnsi="Sylfaen"/>
          <w:sz w:val="24"/>
          <w:szCs w:val="24"/>
        </w:rPr>
        <w:tab/>
      </w:r>
      <w:r w:rsidRPr="00A637A1">
        <w:rPr>
          <w:rFonts w:ascii="Sylfaen" w:hAnsi="Sylfaen"/>
          <w:sz w:val="24"/>
          <w:szCs w:val="24"/>
        </w:rPr>
        <w:t>Հանձնաժողովի՝ տեղեկատվական փոխգործակցությանը մասնակցող</w:t>
      </w:r>
      <w:bookmarkEnd w:id="49"/>
      <w:bookmarkEnd w:id="50"/>
      <w:r w:rsidRPr="00A637A1">
        <w:rPr>
          <w:rFonts w:ascii="Sylfaen" w:hAnsi="Sylfaen"/>
          <w:sz w:val="24"/>
          <w:szCs w:val="24"/>
        </w:rPr>
        <w:t xml:space="preserve"> պաշտոնատար անձինք </w:t>
      </w:r>
      <w:r w:rsidR="00A637A1">
        <w:rPr>
          <w:rFonts w:ascii="Sylfaen" w:hAnsi="Sylfaen"/>
          <w:sz w:val="24"/>
          <w:szCs w:val="24"/>
        </w:rPr>
        <w:t>եւ</w:t>
      </w:r>
      <w:r w:rsidRPr="00A637A1">
        <w:rPr>
          <w:rFonts w:ascii="Sylfaen" w:hAnsi="Sylfaen"/>
          <w:sz w:val="24"/>
          <w:szCs w:val="24"/>
        </w:rPr>
        <w:t xml:space="preserve"> աշխատակիցները տեղեկությունների ժամանակին ու ամբողջական փոխանցումն ապահովելուն ուղղված պահանջները չկատարելու համար կարգապահական պատասխանատվության են ենթարկվում «Եվրասիական տնտեսական միության մասին» 2014 թվականի մայիսի 29-ի </w:t>
      </w:r>
      <w:r w:rsidRPr="00A637A1">
        <w:rPr>
          <w:rFonts w:ascii="Sylfaen" w:hAnsi="Sylfaen"/>
          <w:sz w:val="24"/>
          <w:szCs w:val="24"/>
        </w:rPr>
        <w:lastRenderedPageBreak/>
        <w:t xml:space="preserve">պայմանագրին, Միության իրավունքի մաս կազմող այլ միջազգային պայմանագրերին </w:t>
      </w:r>
      <w:r w:rsidR="00A637A1">
        <w:rPr>
          <w:rFonts w:ascii="Sylfaen" w:hAnsi="Sylfaen"/>
          <w:sz w:val="24"/>
          <w:szCs w:val="24"/>
        </w:rPr>
        <w:t>եւ</w:t>
      </w:r>
      <w:r w:rsidRPr="00A637A1">
        <w:rPr>
          <w:rFonts w:ascii="Sylfaen" w:hAnsi="Sylfaen"/>
          <w:sz w:val="24"/>
          <w:szCs w:val="24"/>
        </w:rPr>
        <w:t xml:space="preserve"> ակտերին համապատասխան, իսկ անդամ պետությունների լիազորված մարմինների պաշտոնատար անձինք </w:t>
      </w:r>
      <w:r w:rsidR="00A637A1">
        <w:rPr>
          <w:rFonts w:ascii="Sylfaen" w:hAnsi="Sylfaen"/>
          <w:sz w:val="24"/>
          <w:szCs w:val="24"/>
        </w:rPr>
        <w:t>եւ</w:t>
      </w:r>
      <w:r w:rsidRPr="00A637A1">
        <w:rPr>
          <w:rFonts w:ascii="Sylfaen" w:hAnsi="Sylfaen"/>
          <w:sz w:val="24"/>
          <w:szCs w:val="24"/>
        </w:rPr>
        <w:t xml:space="preserve"> աշխատակիցները՝ անդամ պետությունների օրենսդրությանը համապատասխան։</w:t>
      </w:r>
    </w:p>
    <w:p w14:paraId="7D0CB997" w14:textId="77777777" w:rsidR="00766C31" w:rsidRPr="00A637A1" w:rsidRDefault="00766C31" w:rsidP="00A637A1">
      <w:pPr>
        <w:pStyle w:val="Heading10"/>
        <w:spacing w:after="160" w:line="360" w:lineRule="auto"/>
        <w:ind w:firstLine="567"/>
        <w:jc w:val="both"/>
        <w:outlineLvl w:val="9"/>
        <w:rPr>
          <w:rFonts w:ascii="Sylfaen" w:hAnsi="Sylfaen"/>
          <w:sz w:val="24"/>
          <w:szCs w:val="24"/>
        </w:rPr>
      </w:pPr>
    </w:p>
    <w:p w14:paraId="6C38DC6D" w14:textId="77777777" w:rsidR="00EC5713" w:rsidRPr="00A637A1" w:rsidRDefault="001F413D" w:rsidP="00A637A1">
      <w:pPr>
        <w:pStyle w:val="1"/>
        <w:spacing w:after="160"/>
        <w:ind w:firstLine="0"/>
        <w:jc w:val="center"/>
        <w:rPr>
          <w:rFonts w:ascii="Sylfaen" w:hAnsi="Sylfaen"/>
          <w:sz w:val="24"/>
          <w:szCs w:val="24"/>
        </w:rPr>
      </w:pPr>
      <w:bookmarkStart w:id="51" w:name="bookmark53"/>
      <w:bookmarkEnd w:id="51"/>
      <w:smartTag w:uri="urn:schemas-microsoft-com:office:smarttags" w:element="stockticker">
        <w:r w:rsidRPr="00A637A1">
          <w:rPr>
            <w:rFonts w:ascii="Sylfaen" w:hAnsi="Sylfaen"/>
            <w:sz w:val="24"/>
            <w:szCs w:val="24"/>
            <w:shd w:val="clear" w:color="auto" w:fill="FFFFFF"/>
          </w:rPr>
          <w:t>VII</w:t>
        </w:r>
      </w:smartTag>
      <w:r w:rsidRPr="00A637A1">
        <w:rPr>
          <w:rFonts w:ascii="Sylfaen" w:hAnsi="Sylfaen"/>
          <w:sz w:val="24"/>
          <w:szCs w:val="24"/>
          <w:shd w:val="clear" w:color="auto" w:fill="FFFFFF"/>
        </w:rPr>
        <w:t xml:space="preserve">. </w:t>
      </w:r>
      <w:r w:rsidRPr="00A637A1">
        <w:rPr>
          <w:rFonts w:ascii="Sylfaen" w:hAnsi="Sylfaen"/>
          <w:sz w:val="24"/>
          <w:szCs w:val="24"/>
        </w:rPr>
        <w:t xml:space="preserve">Ընդհանուր գործընթացի տեղեկագրքերը </w:t>
      </w:r>
      <w:r w:rsidR="00A637A1">
        <w:rPr>
          <w:rFonts w:ascii="Sylfaen" w:hAnsi="Sylfaen"/>
          <w:sz w:val="24"/>
          <w:szCs w:val="24"/>
        </w:rPr>
        <w:t>եւ</w:t>
      </w:r>
      <w:r w:rsidRPr="00A637A1">
        <w:rPr>
          <w:rFonts w:ascii="Sylfaen" w:hAnsi="Sylfaen"/>
          <w:sz w:val="24"/>
          <w:szCs w:val="24"/>
        </w:rPr>
        <w:t xml:space="preserve"> դասակարգիչները</w:t>
      </w:r>
    </w:p>
    <w:p w14:paraId="5C6D2421" w14:textId="77777777" w:rsidR="00EC5713" w:rsidRPr="00A637A1" w:rsidRDefault="001F413D" w:rsidP="0069433C">
      <w:pPr>
        <w:pStyle w:val="1"/>
        <w:tabs>
          <w:tab w:val="left" w:pos="1134"/>
        </w:tabs>
        <w:spacing w:after="160"/>
        <w:ind w:firstLine="567"/>
        <w:jc w:val="both"/>
        <w:rPr>
          <w:rFonts w:ascii="Sylfaen" w:hAnsi="Sylfaen"/>
          <w:sz w:val="24"/>
          <w:szCs w:val="24"/>
        </w:rPr>
      </w:pPr>
      <w:bookmarkStart w:id="52" w:name="bookmark54"/>
      <w:bookmarkEnd w:id="52"/>
      <w:r w:rsidRPr="00A637A1">
        <w:rPr>
          <w:rFonts w:ascii="Sylfaen" w:hAnsi="Sylfaen"/>
          <w:sz w:val="24"/>
          <w:szCs w:val="24"/>
        </w:rPr>
        <w:t>26.</w:t>
      </w:r>
      <w:r w:rsidR="0069433C" w:rsidRPr="0069433C">
        <w:rPr>
          <w:rFonts w:ascii="Sylfaen" w:hAnsi="Sylfaen"/>
          <w:sz w:val="24"/>
          <w:szCs w:val="24"/>
        </w:rPr>
        <w:tab/>
      </w:r>
      <w:r w:rsidRPr="00A637A1">
        <w:rPr>
          <w:rFonts w:ascii="Sylfaen" w:hAnsi="Sylfaen"/>
          <w:sz w:val="24"/>
          <w:szCs w:val="24"/>
        </w:rPr>
        <w:t xml:space="preserve">Ընդհանուր գործընթացի տեղեկագրքերի </w:t>
      </w:r>
      <w:r w:rsidR="00A637A1">
        <w:rPr>
          <w:rFonts w:ascii="Sylfaen" w:hAnsi="Sylfaen"/>
          <w:sz w:val="24"/>
          <w:szCs w:val="24"/>
        </w:rPr>
        <w:t>եւ</w:t>
      </w:r>
      <w:r w:rsidRPr="00A637A1">
        <w:rPr>
          <w:rFonts w:ascii="Sylfaen" w:hAnsi="Sylfaen"/>
          <w:sz w:val="24"/>
          <w:szCs w:val="24"/>
        </w:rPr>
        <w:t xml:space="preserve"> դասակարգիչների ցանկը բերված է 6-րդ աղյուսակում:</w:t>
      </w:r>
    </w:p>
    <w:p w14:paraId="620FDA6E" w14:textId="77777777" w:rsidR="00766C31" w:rsidRPr="00A637A1" w:rsidRDefault="00766C31" w:rsidP="00A637A1">
      <w:pPr>
        <w:pStyle w:val="Tablecaption0"/>
        <w:spacing w:after="160" w:line="360" w:lineRule="auto"/>
        <w:rPr>
          <w:rFonts w:ascii="Sylfaen" w:hAnsi="Sylfaen"/>
          <w:sz w:val="24"/>
          <w:szCs w:val="24"/>
        </w:rPr>
      </w:pPr>
    </w:p>
    <w:p w14:paraId="153BA300" w14:textId="77777777" w:rsidR="00EC5713" w:rsidRPr="00A637A1" w:rsidRDefault="001F413D" w:rsidP="00A637A1">
      <w:pPr>
        <w:pStyle w:val="Tablecaption0"/>
        <w:spacing w:after="160" w:line="360" w:lineRule="auto"/>
        <w:rPr>
          <w:rFonts w:ascii="Sylfaen" w:hAnsi="Sylfaen"/>
          <w:sz w:val="24"/>
          <w:szCs w:val="24"/>
        </w:rPr>
      </w:pPr>
      <w:r w:rsidRPr="00A637A1">
        <w:rPr>
          <w:rFonts w:ascii="Sylfaen" w:hAnsi="Sylfaen"/>
          <w:sz w:val="24"/>
          <w:szCs w:val="24"/>
        </w:rPr>
        <w:t>Աղյուսակ 6</w:t>
      </w:r>
    </w:p>
    <w:p w14:paraId="2BE90633" w14:textId="77777777" w:rsidR="00EC5713" w:rsidRPr="00A637A1" w:rsidRDefault="001F413D" w:rsidP="00A637A1">
      <w:pPr>
        <w:pStyle w:val="Tablecaption0"/>
        <w:spacing w:after="160" w:line="360" w:lineRule="auto"/>
        <w:jc w:val="center"/>
        <w:rPr>
          <w:rFonts w:ascii="Sylfaen" w:hAnsi="Sylfaen"/>
          <w:sz w:val="24"/>
          <w:szCs w:val="24"/>
        </w:rPr>
      </w:pPr>
      <w:r w:rsidRPr="00A637A1">
        <w:rPr>
          <w:rFonts w:ascii="Sylfaen" w:hAnsi="Sylfaen"/>
          <w:sz w:val="24"/>
          <w:szCs w:val="24"/>
        </w:rPr>
        <w:t xml:space="preserve">Ընդհանուր գործընթացի տեղեկագրքերի </w:t>
      </w:r>
      <w:r w:rsidR="00A637A1">
        <w:rPr>
          <w:rFonts w:ascii="Sylfaen" w:hAnsi="Sylfaen"/>
          <w:sz w:val="24"/>
          <w:szCs w:val="24"/>
        </w:rPr>
        <w:t>եւ</w:t>
      </w:r>
      <w:r w:rsidRPr="00A637A1">
        <w:rPr>
          <w:rFonts w:ascii="Sylfaen" w:hAnsi="Sylfaen"/>
          <w:sz w:val="24"/>
          <w:szCs w:val="24"/>
        </w:rPr>
        <w:t xml:space="preserve"> դասակարգիչների ցանկը</w:t>
      </w:r>
    </w:p>
    <w:tbl>
      <w:tblPr>
        <w:tblOverlap w:val="never"/>
        <w:tblW w:w="9528" w:type="dxa"/>
        <w:jc w:val="center"/>
        <w:tblLayout w:type="fixed"/>
        <w:tblCellMar>
          <w:left w:w="10" w:type="dxa"/>
          <w:right w:w="10" w:type="dxa"/>
        </w:tblCellMar>
        <w:tblLook w:val="0000" w:firstRow="0" w:lastRow="0" w:firstColumn="0" w:lastColumn="0" w:noHBand="0" w:noVBand="0"/>
      </w:tblPr>
      <w:tblGrid>
        <w:gridCol w:w="2075"/>
        <w:gridCol w:w="2410"/>
        <w:gridCol w:w="2268"/>
        <w:gridCol w:w="2775"/>
      </w:tblGrid>
      <w:tr w:rsidR="00EC5713" w:rsidRPr="0069433C" w14:paraId="0CED1314" w14:textId="77777777" w:rsidTr="00251D77">
        <w:trPr>
          <w:tblHeader/>
          <w:jc w:val="center"/>
        </w:trPr>
        <w:tc>
          <w:tcPr>
            <w:tcW w:w="2075" w:type="dxa"/>
            <w:tcBorders>
              <w:top w:val="single" w:sz="4" w:space="0" w:color="auto"/>
              <w:left w:val="single" w:sz="4" w:space="0" w:color="auto"/>
            </w:tcBorders>
            <w:shd w:val="clear" w:color="auto" w:fill="FFFFFF"/>
            <w:vAlign w:val="center"/>
          </w:tcPr>
          <w:p w14:paraId="259FAC25" w14:textId="77777777" w:rsidR="00EC5713" w:rsidRPr="0069433C" w:rsidRDefault="001F413D" w:rsidP="0069433C">
            <w:pPr>
              <w:pStyle w:val="Other0"/>
              <w:spacing w:after="120" w:line="240" w:lineRule="auto"/>
              <w:ind w:firstLine="0"/>
              <w:jc w:val="center"/>
              <w:rPr>
                <w:rFonts w:ascii="Sylfaen" w:hAnsi="Sylfaen"/>
                <w:sz w:val="20"/>
                <w:szCs w:val="20"/>
              </w:rPr>
            </w:pPr>
            <w:r w:rsidRPr="0069433C">
              <w:rPr>
                <w:rFonts w:ascii="Sylfaen" w:hAnsi="Sylfaen"/>
                <w:sz w:val="20"/>
                <w:szCs w:val="20"/>
              </w:rPr>
              <w:t>Ծածկագրային նշագիրը</w:t>
            </w:r>
          </w:p>
        </w:tc>
        <w:tc>
          <w:tcPr>
            <w:tcW w:w="2410" w:type="dxa"/>
            <w:tcBorders>
              <w:top w:val="single" w:sz="4" w:space="0" w:color="auto"/>
              <w:left w:val="single" w:sz="4" w:space="0" w:color="auto"/>
            </w:tcBorders>
            <w:shd w:val="clear" w:color="auto" w:fill="FFFFFF"/>
          </w:tcPr>
          <w:p w14:paraId="799BC434" w14:textId="77777777" w:rsidR="00EC5713" w:rsidRPr="0069433C" w:rsidRDefault="001F413D" w:rsidP="0069433C">
            <w:pPr>
              <w:pStyle w:val="Other0"/>
              <w:spacing w:after="120" w:line="240" w:lineRule="auto"/>
              <w:rPr>
                <w:rFonts w:ascii="Sylfaen" w:hAnsi="Sylfaen"/>
                <w:sz w:val="20"/>
                <w:szCs w:val="20"/>
              </w:rPr>
            </w:pPr>
            <w:r w:rsidRPr="0069433C">
              <w:rPr>
                <w:rFonts w:ascii="Sylfaen" w:hAnsi="Sylfaen"/>
                <w:sz w:val="20"/>
                <w:szCs w:val="20"/>
              </w:rPr>
              <w:t>Անվանումը</w:t>
            </w:r>
          </w:p>
        </w:tc>
        <w:tc>
          <w:tcPr>
            <w:tcW w:w="2268" w:type="dxa"/>
            <w:tcBorders>
              <w:top w:val="single" w:sz="4" w:space="0" w:color="auto"/>
              <w:left w:val="single" w:sz="4" w:space="0" w:color="auto"/>
            </w:tcBorders>
            <w:shd w:val="clear" w:color="auto" w:fill="FFFFFF"/>
          </w:tcPr>
          <w:p w14:paraId="67C30B01" w14:textId="77777777" w:rsidR="00EC5713" w:rsidRPr="0069433C" w:rsidRDefault="001F413D" w:rsidP="0069433C">
            <w:pPr>
              <w:pStyle w:val="Other0"/>
              <w:spacing w:after="120" w:line="240" w:lineRule="auto"/>
              <w:ind w:firstLine="0"/>
              <w:jc w:val="center"/>
              <w:rPr>
                <w:rFonts w:ascii="Sylfaen" w:hAnsi="Sylfaen"/>
                <w:sz w:val="20"/>
                <w:szCs w:val="20"/>
              </w:rPr>
            </w:pPr>
            <w:r w:rsidRPr="0069433C">
              <w:rPr>
                <w:rFonts w:ascii="Sylfaen" w:hAnsi="Sylfaen"/>
                <w:sz w:val="20"/>
                <w:szCs w:val="20"/>
              </w:rPr>
              <w:t>Տիպը</w:t>
            </w:r>
          </w:p>
        </w:tc>
        <w:tc>
          <w:tcPr>
            <w:tcW w:w="2775" w:type="dxa"/>
            <w:tcBorders>
              <w:top w:val="single" w:sz="4" w:space="0" w:color="auto"/>
              <w:left w:val="single" w:sz="4" w:space="0" w:color="auto"/>
              <w:right w:val="single" w:sz="4" w:space="0" w:color="auto"/>
            </w:tcBorders>
            <w:shd w:val="clear" w:color="auto" w:fill="FFFFFF"/>
          </w:tcPr>
          <w:p w14:paraId="408A18FA" w14:textId="77777777" w:rsidR="00EC5713" w:rsidRPr="0069433C" w:rsidRDefault="001F413D" w:rsidP="0069433C">
            <w:pPr>
              <w:pStyle w:val="Other0"/>
              <w:spacing w:after="120" w:line="240" w:lineRule="auto"/>
              <w:ind w:firstLine="0"/>
              <w:jc w:val="center"/>
              <w:rPr>
                <w:rFonts w:ascii="Sylfaen" w:hAnsi="Sylfaen"/>
                <w:sz w:val="20"/>
                <w:szCs w:val="20"/>
              </w:rPr>
            </w:pPr>
            <w:r w:rsidRPr="0069433C">
              <w:rPr>
                <w:rFonts w:ascii="Sylfaen" w:hAnsi="Sylfaen"/>
                <w:sz w:val="20"/>
                <w:szCs w:val="20"/>
              </w:rPr>
              <w:t>Նկարագրությունը</w:t>
            </w:r>
          </w:p>
        </w:tc>
      </w:tr>
      <w:tr w:rsidR="00EC5713" w:rsidRPr="0069433C" w14:paraId="028D6976" w14:textId="77777777" w:rsidTr="00251D77">
        <w:trPr>
          <w:tblHeader/>
          <w:jc w:val="center"/>
        </w:trPr>
        <w:tc>
          <w:tcPr>
            <w:tcW w:w="2075" w:type="dxa"/>
            <w:tcBorders>
              <w:top w:val="single" w:sz="4" w:space="0" w:color="auto"/>
              <w:left w:val="single" w:sz="4" w:space="0" w:color="auto"/>
            </w:tcBorders>
            <w:shd w:val="clear" w:color="auto" w:fill="FFFFFF"/>
            <w:vAlign w:val="center"/>
          </w:tcPr>
          <w:p w14:paraId="7E019B16" w14:textId="77777777" w:rsidR="00EC5713" w:rsidRPr="0069433C" w:rsidRDefault="001F413D" w:rsidP="0069433C">
            <w:pPr>
              <w:pStyle w:val="Other0"/>
              <w:spacing w:after="120" w:line="240" w:lineRule="auto"/>
              <w:ind w:firstLine="0"/>
              <w:jc w:val="center"/>
              <w:rPr>
                <w:rFonts w:ascii="Sylfaen" w:hAnsi="Sylfaen"/>
                <w:sz w:val="20"/>
                <w:szCs w:val="20"/>
              </w:rPr>
            </w:pPr>
            <w:r w:rsidRPr="0069433C">
              <w:rPr>
                <w:rFonts w:ascii="Sylfaen" w:hAnsi="Sylfaen"/>
                <w:sz w:val="20"/>
                <w:szCs w:val="20"/>
              </w:rPr>
              <w:t>1</w:t>
            </w:r>
          </w:p>
        </w:tc>
        <w:tc>
          <w:tcPr>
            <w:tcW w:w="2410" w:type="dxa"/>
            <w:tcBorders>
              <w:top w:val="single" w:sz="4" w:space="0" w:color="auto"/>
              <w:left w:val="single" w:sz="4" w:space="0" w:color="auto"/>
            </w:tcBorders>
            <w:shd w:val="clear" w:color="auto" w:fill="FFFFFF"/>
            <w:vAlign w:val="center"/>
          </w:tcPr>
          <w:p w14:paraId="1EA79D5F" w14:textId="77777777" w:rsidR="00EC5713" w:rsidRPr="0069433C" w:rsidRDefault="001F413D" w:rsidP="0069433C">
            <w:pPr>
              <w:pStyle w:val="Other0"/>
              <w:spacing w:after="120" w:line="240" w:lineRule="auto"/>
              <w:ind w:firstLine="0"/>
              <w:jc w:val="center"/>
              <w:rPr>
                <w:rFonts w:ascii="Sylfaen" w:hAnsi="Sylfaen"/>
                <w:sz w:val="20"/>
                <w:szCs w:val="20"/>
              </w:rPr>
            </w:pPr>
            <w:r w:rsidRPr="0069433C">
              <w:rPr>
                <w:rFonts w:ascii="Sylfaen" w:hAnsi="Sylfaen"/>
                <w:sz w:val="20"/>
                <w:szCs w:val="20"/>
              </w:rPr>
              <w:t>2</w:t>
            </w:r>
          </w:p>
        </w:tc>
        <w:tc>
          <w:tcPr>
            <w:tcW w:w="2268" w:type="dxa"/>
            <w:tcBorders>
              <w:top w:val="single" w:sz="4" w:space="0" w:color="auto"/>
              <w:left w:val="single" w:sz="4" w:space="0" w:color="auto"/>
            </w:tcBorders>
            <w:shd w:val="clear" w:color="auto" w:fill="FFFFFF"/>
            <w:vAlign w:val="center"/>
          </w:tcPr>
          <w:p w14:paraId="1F4CFB16" w14:textId="77777777" w:rsidR="00EC5713" w:rsidRPr="0069433C" w:rsidRDefault="001F413D" w:rsidP="0069433C">
            <w:pPr>
              <w:pStyle w:val="Other0"/>
              <w:spacing w:after="120" w:line="240" w:lineRule="auto"/>
              <w:ind w:firstLine="0"/>
              <w:jc w:val="center"/>
              <w:rPr>
                <w:rFonts w:ascii="Sylfaen" w:hAnsi="Sylfaen"/>
                <w:sz w:val="20"/>
                <w:szCs w:val="20"/>
              </w:rPr>
            </w:pPr>
            <w:r w:rsidRPr="0069433C">
              <w:rPr>
                <w:rFonts w:ascii="Sylfaen" w:hAnsi="Sylfaen"/>
                <w:sz w:val="20"/>
                <w:szCs w:val="20"/>
              </w:rPr>
              <w:t>3</w:t>
            </w:r>
          </w:p>
        </w:tc>
        <w:tc>
          <w:tcPr>
            <w:tcW w:w="2775" w:type="dxa"/>
            <w:tcBorders>
              <w:top w:val="single" w:sz="4" w:space="0" w:color="auto"/>
              <w:left w:val="single" w:sz="4" w:space="0" w:color="auto"/>
              <w:right w:val="single" w:sz="4" w:space="0" w:color="auto"/>
            </w:tcBorders>
            <w:shd w:val="clear" w:color="auto" w:fill="FFFFFF"/>
            <w:vAlign w:val="center"/>
          </w:tcPr>
          <w:p w14:paraId="67494FF5" w14:textId="77777777" w:rsidR="00EC5713" w:rsidRPr="0069433C" w:rsidRDefault="001F413D" w:rsidP="0069433C">
            <w:pPr>
              <w:pStyle w:val="Other0"/>
              <w:spacing w:after="120" w:line="240" w:lineRule="auto"/>
              <w:ind w:firstLine="0"/>
              <w:jc w:val="center"/>
              <w:rPr>
                <w:rFonts w:ascii="Sylfaen" w:hAnsi="Sylfaen"/>
                <w:sz w:val="20"/>
                <w:szCs w:val="20"/>
              </w:rPr>
            </w:pPr>
            <w:r w:rsidRPr="0069433C">
              <w:rPr>
                <w:rFonts w:ascii="Sylfaen" w:hAnsi="Sylfaen"/>
                <w:sz w:val="20"/>
                <w:szCs w:val="20"/>
              </w:rPr>
              <w:t>4</w:t>
            </w:r>
          </w:p>
        </w:tc>
      </w:tr>
      <w:tr w:rsidR="00EC5713" w:rsidRPr="0069433C" w14:paraId="15F4B241" w14:textId="77777777" w:rsidTr="00251D77">
        <w:trPr>
          <w:jc w:val="center"/>
        </w:trPr>
        <w:tc>
          <w:tcPr>
            <w:tcW w:w="2075" w:type="dxa"/>
            <w:tcBorders>
              <w:top w:val="single" w:sz="4" w:space="0" w:color="auto"/>
              <w:left w:val="single" w:sz="4" w:space="0" w:color="auto"/>
              <w:bottom w:val="single" w:sz="4" w:space="0" w:color="auto"/>
            </w:tcBorders>
            <w:shd w:val="clear" w:color="auto" w:fill="FFFFFF"/>
          </w:tcPr>
          <w:p w14:paraId="06138639" w14:textId="77777777" w:rsidR="00EC5713" w:rsidRPr="0069433C" w:rsidRDefault="001F413D" w:rsidP="0069433C">
            <w:pPr>
              <w:pStyle w:val="Other0"/>
              <w:spacing w:after="120" w:line="240" w:lineRule="auto"/>
              <w:ind w:firstLine="0"/>
              <w:rPr>
                <w:rFonts w:ascii="Sylfaen" w:hAnsi="Sylfaen"/>
                <w:sz w:val="20"/>
                <w:szCs w:val="20"/>
              </w:rPr>
            </w:pPr>
            <w:r w:rsidRPr="0069433C">
              <w:rPr>
                <w:rFonts w:ascii="Sylfaen" w:hAnsi="Sylfaen"/>
                <w:sz w:val="20"/>
                <w:szCs w:val="20"/>
              </w:rPr>
              <w:t>P.</w:t>
            </w:r>
            <w:smartTag w:uri="urn:schemas-microsoft-com:office:smarttags" w:element="stockticker">
              <w:r w:rsidRPr="0069433C">
                <w:rPr>
                  <w:rFonts w:ascii="Sylfaen" w:hAnsi="Sylfaen"/>
                  <w:sz w:val="20"/>
                  <w:szCs w:val="20"/>
                </w:rPr>
                <w:t>CLS</w:t>
              </w:r>
            </w:smartTag>
            <w:r w:rsidRPr="0069433C">
              <w:rPr>
                <w:rFonts w:ascii="Sylfaen" w:hAnsi="Sylfaen"/>
                <w:sz w:val="20"/>
                <w:szCs w:val="20"/>
              </w:rPr>
              <w:t>.001</w:t>
            </w:r>
          </w:p>
        </w:tc>
        <w:tc>
          <w:tcPr>
            <w:tcW w:w="2410" w:type="dxa"/>
            <w:tcBorders>
              <w:top w:val="single" w:sz="4" w:space="0" w:color="auto"/>
              <w:left w:val="single" w:sz="4" w:space="0" w:color="auto"/>
              <w:bottom w:val="single" w:sz="4" w:space="0" w:color="auto"/>
            </w:tcBorders>
            <w:shd w:val="clear" w:color="auto" w:fill="FFFFFF"/>
          </w:tcPr>
          <w:p w14:paraId="3610EE95" w14:textId="77777777" w:rsidR="00EC5713" w:rsidRPr="0069433C" w:rsidRDefault="001F413D" w:rsidP="0069433C">
            <w:pPr>
              <w:pStyle w:val="Other0"/>
              <w:spacing w:after="120" w:line="240" w:lineRule="auto"/>
              <w:ind w:firstLine="0"/>
              <w:rPr>
                <w:rFonts w:ascii="Sylfaen" w:hAnsi="Sylfaen"/>
                <w:sz w:val="20"/>
                <w:szCs w:val="20"/>
              </w:rPr>
            </w:pPr>
            <w:r w:rsidRPr="0069433C">
              <w:rPr>
                <w:rFonts w:ascii="Sylfaen" w:hAnsi="Sylfaen"/>
                <w:sz w:val="20"/>
                <w:szCs w:val="20"/>
              </w:rPr>
              <w:t>աշխարհի երկրների դասակարգիչ</w:t>
            </w:r>
          </w:p>
        </w:tc>
        <w:tc>
          <w:tcPr>
            <w:tcW w:w="2268" w:type="dxa"/>
            <w:tcBorders>
              <w:top w:val="single" w:sz="4" w:space="0" w:color="auto"/>
              <w:left w:val="single" w:sz="4" w:space="0" w:color="auto"/>
              <w:bottom w:val="single" w:sz="4" w:space="0" w:color="auto"/>
            </w:tcBorders>
            <w:shd w:val="clear" w:color="auto" w:fill="FFFFFF"/>
          </w:tcPr>
          <w:p w14:paraId="429DAB9A" w14:textId="77777777" w:rsidR="00EC5713" w:rsidRPr="0069433C" w:rsidRDefault="001F413D" w:rsidP="0069433C">
            <w:pPr>
              <w:pStyle w:val="Other0"/>
              <w:spacing w:after="120" w:line="240" w:lineRule="auto"/>
              <w:ind w:firstLine="0"/>
              <w:rPr>
                <w:rFonts w:ascii="Sylfaen" w:hAnsi="Sylfaen"/>
                <w:sz w:val="20"/>
                <w:szCs w:val="20"/>
              </w:rPr>
            </w:pPr>
            <w:r w:rsidRPr="0069433C">
              <w:rPr>
                <w:rFonts w:ascii="Sylfaen" w:hAnsi="Sylfaen"/>
                <w:sz w:val="20"/>
                <w:szCs w:val="20"/>
              </w:rPr>
              <w:t>դասակարգիչ</w:t>
            </w:r>
          </w:p>
        </w:tc>
        <w:tc>
          <w:tcPr>
            <w:tcW w:w="2775" w:type="dxa"/>
            <w:tcBorders>
              <w:top w:val="single" w:sz="4" w:space="0" w:color="auto"/>
              <w:left w:val="single" w:sz="4" w:space="0" w:color="auto"/>
              <w:bottom w:val="single" w:sz="4" w:space="0" w:color="auto"/>
              <w:right w:val="single" w:sz="4" w:space="0" w:color="auto"/>
            </w:tcBorders>
            <w:shd w:val="clear" w:color="auto" w:fill="FFFFFF"/>
            <w:vAlign w:val="center"/>
          </w:tcPr>
          <w:p w14:paraId="35CD0990" w14:textId="77777777" w:rsidR="00EC5713" w:rsidRPr="0069433C" w:rsidRDefault="001F413D" w:rsidP="0069433C">
            <w:pPr>
              <w:pStyle w:val="Other0"/>
              <w:spacing w:after="120" w:line="240" w:lineRule="auto"/>
              <w:ind w:firstLine="0"/>
              <w:rPr>
                <w:rFonts w:ascii="Sylfaen" w:hAnsi="Sylfaen"/>
                <w:sz w:val="20"/>
                <w:szCs w:val="20"/>
              </w:rPr>
            </w:pPr>
            <w:r w:rsidRPr="0069433C">
              <w:rPr>
                <w:rFonts w:ascii="Sylfaen" w:hAnsi="Sylfaen"/>
                <w:sz w:val="20"/>
                <w:szCs w:val="20"/>
              </w:rPr>
              <w:t>պարունակում է երկրների անվանումների ցանկ</w:t>
            </w:r>
            <w:r w:rsidR="00D31CB1" w:rsidRPr="0069433C">
              <w:rPr>
                <w:rFonts w:ascii="Sylfaen" w:hAnsi="Sylfaen"/>
                <w:sz w:val="20"/>
                <w:szCs w:val="20"/>
              </w:rPr>
              <w:t>ը</w:t>
            </w:r>
            <w:r w:rsidRPr="0069433C">
              <w:rPr>
                <w:rFonts w:ascii="Sylfaen" w:hAnsi="Sylfaen"/>
                <w:sz w:val="20"/>
                <w:szCs w:val="20"/>
              </w:rPr>
              <w:t xml:space="preserve"> </w:t>
            </w:r>
            <w:r w:rsidR="00A637A1" w:rsidRPr="0069433C">
              <w:rPr>
                <w:rFonts w:ascii="Sylfaen" w:hAnsi="Sylfaen"/>
                <w:sz w:val="20"/>
                <w:szCs w:val="20"/>
              </w:rPr>
              <w:t>եւ</w:t>
            </w:r>
            <w:r w:rsidRPr="0069433C">
              <w:rPr>
                <w:rFonts w:ascii="Sylfaen" w:hAnsi="Sylfaen"/>
                <w:sz w:val="20"/>
                <w:szCs w:val="20"/>
              </w:rPr>
              <w:t xml:space="preserve"> դրանց համապատասխանող ծածկագրեր</w:t>
            </w:r>
            <w:r w:rsidR="00D31CB1" w:rsidRPr="0069433C">
              <w:rPr>
                <w:rFonts w:ascii="Sylfaen" w:hAnsi="Sylfaen"/>
                <w:sz w:val="20"/>
                <w:szCs w:val="20"/>
              </w:rPr>
              <w:t>ը</w:t>
            </w:r>
            <w:r w:rsidRPr="0069433C">
              <w:rPr>
                <w:rFonts w:ascii="Sylfaen" w:hAnsi="Sylfaen"/>
                <w:sz w:val="20"/>
                <w:szCs w:val="20"/>
              </w:rPr>
              <w:t xml:space="preserve"> (կիրառվում է Մաքսային միության հանձնաժողովի 2010 թվականի սեպտեմբերի 20-ի թիվ 378 որոշմանը համապատասխան)</w:t>
            </w:r>
          </w:p>
        </w:tc>
      </w:tr>
      <w:tr w:rsidR="00EC5713" w:rsidRPr="0069433C" w14:paraId="2B2D513C" w14:textId="77777777" w:rsidTr="00251D77">
        <w:trPr>
          <w:jc w:val="center"/>
        </w:trPr>
        <w:tc>
          <w:tcPr>
            <w:tcW w:w="2075" w:type="dxa"/>
            <w:tcBorders>
              <w:top w:val="single" w:sz="4" w:space="0" w:color="auto"/>
              <w:left w:val="single" w:sz="4" w:space="0" w:color="auto"/>
            </w:tcBorders>
            <w:shd w:val="clear" w:color="auto" w:fill="FFFFFF"/>
          </w:tcPr>
          <w:p w14:paraId="67673264" w14:textId="77777777" w:rsidR="00EC5713" w:rsidRPr="0069433C" w:rsidRDefault="001F413D" w:rsidP="0069433C">
            <w:pPr>
              <w:pStyle w:val="Other0"/>
              <w:spacing w:after="120" w:line="240" w:lineRule="auto"/>
              <w:ind w:firstLine="0"/>
              <w:rPr>
                <w:rFonts w:ascii="Sylfaen" w:hAnsi="Sylfaen"/>
                <w:sz w:val="20"/>
                <w:szCs w:val="20"/>
              </w:rPr>
            </w:pPr>
            <w:r w:rsidRPr="0069433C">
              <w:rPr>
                <w:rFonts w:ascii="Sylfaen" w:hAnsi="Sylfaen"/>
                <w:sz w:val="20"/>
                <w:szCs w:val="20"/>
              </w:rPr>
              <w:t>P.</w:t>
            </w:r>
            <w:smartTag w:uri="urn:schemas-microsoft-com:office:smarttags" w:element="stockticker">
              <w:r w:rsidRPr="0069433C">
                <w:rPr>
                  <w:rFonts w:ascii="Sylfaen" w:hAnsi="Sylfaen"/>
                  <w:sz w:val="20"/>
                  <w:szCs w:val="20"/>
                </w:rPr>
                <w:t>CLS</w:t>
              </w:r>
            </w:smartTag>
            <w:r w:rsidRPr="0069433C">
              <w:rPr>
                <w:rFonts w:ascii="Sylfaen" w:hAnsi="Sylfaen"/>
                <w:sz w:val="20"/>
                <w:szCs w:val="20"/>
              </w:rPr>
              <w:t>.014</w:t>
            </w:r>
          </w:p>
        </w:tc>
        <w:tc>
          <w:tcPr>
            <w:tcW w:w="2410" w:type="dxa"/>
            <w:tcBorders>
              <w:top w:val="single" w:sz="4" w:space="0" w:color="auto"/>
              <w:left w:val="single" w:sz="4" w:space="0" w:color="auto"/>
            </w:tcBorders>
            <w:shd w:val="clear" w:color="auto" w:fill="FFFFFF"/>
          </w:tcPr>
          <w:p w14:paraId="7D050ACE" w14:textId="77777777" w:rsidR="00EC5713" w:rsidRPr="0069433C" w:rsidRDefault="001F413D" w:rsidP="0069433C">
            <w:pPr>
              <w:pStyle w:val="Other0"/>
              <w:spacing w:after="120" w:line="240" w:lineRule="auto"/>
              <w:ind w:firstLine="0"/>
              <w:rPr>
                <w:rFonts w:ascii="Sylfaen" w:hAnsi="Sylfaen"/>
                <w:sz w:val="20"/>
                <w:szCs w:val="20"/>
              </w:rPr>
            </w:pPr>
            <w:r w:rsidRPr="0069433C">
              <w:rPr>
                <w:rFonts w:ascii="Sylfaen" w:hAnsi="Sylfaen"/>
                <w:sz w:val="20"/>
                <w:szCs w:val="20"/>
              </w:rPr>
              <w:t xml:space="preserve">փաստաթղթերի </w:t>
            </w:r>
            <w:r w:rsidR="00A637A1" w:rsidRPr="0069433C">
              <w:rPr>
                <w:rFonts w:ascii="Sylfaen" w:hAnsi="Sylfaen"/>
                <w:sz w:val="20"/>
                <w:szCs w:val="20"/>
              </w:rPr>
              <w:t>եւ</w:t>
            </w:r>
            <w:r w:rsidRPr="0069433C">
              <w:rPr>
                <w:rFonts w:ascii="Sylfaen" w:hAnsi="Sylfaen"/>
                <w:sz w:val="20"/>
                <w:szCs w:val="20"/>
              </w:rPr>
              <w:t xml:space="preserve"> տեղեկությունների տեսակների դասակարգիչ</w:t>
            </w:r>
          </w:p>
        </w:tc>
        <w:tc>
          <w:tcPr>
            <w:tcW w:w="2268" w:type="dxa"/>
            <w:tcBorders>
              <w:top w:val="single" w:sz="4" w:space="0" w:color="auto"/>
              <w:left w:val="single" w:sz="4" w:space="0" w:color="auto"/>
            </w:tcBorders>
            <w:shd w:val="clear" w:color="auto" w:fill="FFFFFF"/>
          </w:tcPr>
          <w:p w14:paraId="457C70EE" w14:textId="77777777" w:rsidR="00EC5713" w:rsidRPr="0069433C" w:rsidRDefault="001F413D" w:rsidP="0069433C">
            <w:pPr>
              <w:pStyle w:val="Other0"/>
              <w:spacing w:after="120" w:line="240" w:lineRule="auto"/>
              <w:ind w:firstLine="0"/>
              <w:rPr>
                <w:rFonts w:ascii="Sylfaen" w:hAnsi="Sylfaen"/>
                <w:sz w:val="20"/>
                <w:szCs w:val="20"/>
              </w:rPr>
            </w:pPr>
            <w:r w:rsidRPr="0069433C">
              <w:rPr>
                <w:rFonts w:ascii="Sylfaen" w:hAnsi="Sylfaen"/>
                <w:sz w:val="20"/>
                <w:szCs w:val="20"/>
              </w:rPr>
              <w:t>դասակարգիչ</w:t>
            </w:r>
          </w:p>
        </w:tc>
        <w:tc>
          <w:tcPr>
            <w:tcW w:w="2775" w:type="dxa"/>
            <w:tcBorders>
              <w:top w:val="single" w:sz="4" w:space="0" w:color="auto"/>
              <w:left w:val="single" w:sz="4" w:space="0" w:color="auto"/>
              <w:right w:val="single" w:sz="4" w:space="0" w:color="auto"/>
            </w:tcBorders>
            <w:shd w:val="clear" w:color="auto" w:fill="FFFFFF"/>
            <w:vAlign w:val="bottom"/>
          </w:tcPr>
          <w:p w14:paraId="52052A1C" w14:textId="77777777" w:rsidR="00EC5713" w:rsidRPr="0069433C" w:rsidRDefault="001F413D" w:rsidP="0069433C">
            <w:pPr>
              <w:pStyle w:val="Other0"/>
              <w:spacing w:after="120" w:line="240" w:lineRule="auto"/>
              <w:ind w:firstLine="0"/>
              <w:rPr>
                <w:rFonts w:ascii="Sylfaen" w:hAnsi="Sylfaen"/>
                <w:sz w:val="20"/>
                <w:szCs w:val="20"/>
              </w:rPr>
            </w:pPr>
            <w:r w:rsidRPr="0069433C">
              <w:rPr>
                <w:rFonts w:ascii="Sylfaen" w:hAnsi="Sylfaen"/>
                <w:sz w:val="20"/>
                <w:szCs w:val="20"/>
              </w:rPr>
              <w:t xml:space="preserve">պարունակում է մաքսային փաստաթղթերի լրացման համար օգտագործվող փաստաթղթերի ծածկագրերի ցանկը </w:t>
            </w:r>
            <w:r w:rsidR="00A637A1" w:rsidRPr="0069433C">
              <w:rPr>
                <w:rFonts w:ascii="Sylfaen" w:hAnsi="Sylfaen"/>
                <w:sz w:val="20"/>
                <w:szCs w:val="20"/>
              </w:rPr>
              <w:t>եւ</w:t>
            </w:r>
            <w:r w:rsidRPr="0069433C">
              <w:rPr>
                <w:rFonts w:ascii="Sylfaen" w:hAnsi="Sylfaen"/>
                <w:sz w:val="20"/>
                <w:szCs w:val="20"/>
              </w:rPr>
              <w:t xml:space="preserve"> փաստաթղթերի տեսակների անվանումները (կիրառվում է Մաքսային միության հանձնաժողովի 2010 թվականի սեպտեմբերի 20-ի թիվ 378 որոշման թիվ 8 հավելվածին համապատասխան)</w:t>
            </w:r>
          </w:p>
        </w:tc>
      </w:tr>
      <w:tr w:rsidR="00EC5713" w:rsidRPr="0069433C" w14:paraId="38F3C712" w14:textId="77777777" w:rsidTr="00251D77">
        <w:trPr>
          <w:jc w:val="center"/>
        </w:trPr>
        <w:tc>
          <w:tcPr>
            <w:tcW w:w="2075" w:type="dxa"/>
            <w:tcBorders>
              <w:top w:val="single" w:sz="4" w:space="0" w:color="auto"/>
              <w:left w:val="single" w:sz="4" w:space="0" w:color="auto"/>
              <w:bottom w:val="single" w:sz="4" w:space="0" w:color="auto"/>
            </w:tcBorders>
            <w:shd w:val="clear" w:color="auto" w:fill="FFFFFF"/>
          </w:tcPr>
          <w:p w14:paraId="04923534" w14:textId="77777777" w:rsidR="00EC5713" w:rsidRPr="0069433C" w:rsidRDefault="001F413D" w:rsidP="0069433C">
            <w:pPr>
              <w:pStyle w:val="Other0"/>
              <w:spacing w:after="120" w:line="240" w:lineRule="auto"/>
              <w:ind w:firstLine="0"/>
              <w:rPr>
                <w:rFonts w:ascii="Sylfaen" w:hAnsi="Sylfaen"/>
                <w:sz w:val="20"/>
                <w:szCs w:val="20"/>
              </w:rPr>
            </w:pPr>
            <w:r w:rsidRPr="0069433C">
              <w:rPr>
                <w:rFonts w:ascii="Sylfaen" w:hAnsi="Sylfaen"/>
                <w:sz w:val="20"/>
                <w:szCs w:val="20"/>
              </w:rPr>
              <w:t>P.</w:t>
            </w:r>
            <w:smartTag w:uri="urn:schemas-microsoft-com:office:smarttags" w:element="stockticker">
              <w:r w:rsidRPr="0069433C">
                <w:rPr>
                  <w:rFonts w:ascii="Sylfaen" w:hAnsi="Sylfaen"/>
                  <w:sz w:val="20"/>
                  <w:szCs w:val="20"/>
                </w:rPr>
                <w:t>CLS</w:t>
              </w:r>
            </w:smartTag>
            <w:r w:rsidRPr="0069433C">
              <w:rPr>
                <w:rFonts w:ascii="Sylfaen" w:hAnsi="Sylfaen"/>
                <w:sz w:val="20"/>
                <w:szCs w:val="20"/>
              </w:rPr>
              <w:t>.024</w:t>
            </w:r>
          </w:p>
        </w:tc>
        <w:tc>
          <w:tcPr>
            <w:tcW w:w="2410" w:type="dxa"/>
            <w:tcBorders>
              <w:top w:val="single" w:sz="4" w:space="0" w:color="auto"/>
              <w:left w:val="single" w:sz="4" w:space="0" w:color="auto"/>
              <w:bottom w:val="single" w:sz="4" w:space="0" w:color="auto"/>
            </w:tcBorders>
            <w:shd w:val="clear" w:color="auto" w:fill="FFFFFF"/>
          </w:tcPr>
          <w:p w14:paraId="780FCD86" w14:textId="77777777" w:rsidR="00EC5713" w:rsidRPr="0069433C" w:rsidRDefault="001F413D" w:rsidP="0069433C">
            <w:pPr>
              <w:pStyle w:val="Other0"/>
              <w:spacing w:after="120" w:line="240" w:lineRule="auto"/>
              <w:ind w:firstLine="0"/>
              <w:rPr>
                <w:rFonts w:ascii="Sylfaen" w:hAnsi="Sylfaen"/>
                <w:sz w:val="20"/>
                <w:szCs w:val="20"/>
              </w:rPr>
            </w:pPr>
            <w:r w:rsidRPr="0069433C">
              <w:rPr>
                <w:rFonts w:ascii="Sylfaen" w:hAnsi="Sylfaen"/>
                <w:sz w:val="20"/>
                <w:szCs w:val="20"/>
              </w:rPr>
              <w:t>լեզուների դասակարգիչ</w:t>
            </w:r>
          </w:p>
        </w:tc>
        <w:tc>
          <w:tcPr>
            <w:tcW w:w="2268" w:type="dxa"/>
            <w:tcBorders>
              <w:top w:val="single" w:sz="4" w:space="0" w:color="auto"/>
              <w:left w:val="single" w:sz="4" w:space="0" w:color="auto"/>
              <w:bottom w:val="single" w:sz="4" w:space="0" w:color="auto"/>
            </w:tcBorders>
            <w:shd w:val="clear" w:color="auto" w:fill="FFFFFF"/>
          </w:tcPr>
          <w:p w14:paraId="114C9262" w14:textId="77777777" w:rsidR="00EC5713" w:rsidRPr="0069433C" w:rsidRDefault="001F413D" w:rsidP="0069433C">
            <w:pPr>
              <w:pStyle w:val="Other0"/>
              <w:spacing w:after="120" w:line="240" w:lineRule="auto"/>
              <w:ind w:firstLine="0"/>
              <w:rPr>
                <w:rFonts w:ascii="Sylfaen" w:hAnsi="Sylfaen"/>
                <w:sz w:val="20"/>
                <w:szCs w:val="20"/>
              </w:rPr>
            </w:pPr>
            <w:r w:rsidRPr="0069433C">
              <w:rPr>
                <w:rFonts w:ascii="Sylfaen" w:hAnsi="Sylfaen"/>
                <w:sz w:val="20"/>
                <w:szCs w:val="20"/>
              </w:rPr>
              <w:t>դասակարգիչ</w:t>
            </w:r>
          </w:p>
        </w:tc>
        <w:tc>
          <w:tcPr>
            <w:tcW w:w="2775" w:type="dxa"/>
            <w:tcBorders>
              <w:top w:val="single" w:sz="4" w:space="0" w:color="auto"/>
              <w:left w:val="single" w:sz="4" w:space="0" w:color="auto"/>
              <w:bottom w:val="single" w:sz="4" w:space="0" w:color="auto"/>
              <w:right w:val="single" w:sz="4" w:space="0" w:color="auto"/>
            </w:tcBorders>
            <w:shd w:val="clear" w:color="auto" w:fill="FFFFFF"/>
            <w:vAlign w:val="center"/>
          </w:tcPr>
          <w:p w14:paraId="41986117" w14:textId="77777777" w:rsidR="00EC5713" w:rsidRPr="0069433C" w:rsidRDefault="001F413D" w:rsidP="0069433C">
            <w:pPr>
              <w:pStyle w:val="Other0"/>
              <w:spacing w:after="120" w:line="240" w:lineRule="auto"/>
              <w:ind w:firstLine="0"/>
              <w:rPr>
                <w:rFonts w:ascii="Sylfaen" w:hAnsi="Sylfaen"/>
                <w:sz w:val="20"/>
                <w:szCs w:val="20"/>
              </w:rPr>
            </w:pPr>
            <w:r w:rsidRPr="0069433C">
              <w:rPr>
                <w:rFonts w:ascii="Sylfaen" w:hAnsi="Sylfaen"/>
                <w:sz w:val="20"/>
                <w:szCs w:val="20"/>
              </w:rPr>
              <w:t xml:space="preserve">պարունակում է Եվրասիական տնտեսական հանձնաժողովի կոլեգիայի </w:t>
            </w:r>
            <w:r w:rsidRPr="0069433C">
              <w:rPr>
                <w:rFonts w:ascii="Sylfaen" w:hAnsi="Sylfaen"/>
                <w:sz w:val="20"/>
                <w:szCs w:val="20"/>
              </w:rPr>
              <w:lastRenderedPageBreak/>
              <w:t xml:space="preserve">2019 թվականի սեպտեմբերի 10-ի թիվ 152 որոշմամբ հաստատված՝ լեզուների ծածկագրերի </w:t>
            </w:r>
            <w:r w:rsidR="00A637A1" w:rsidRPr="0069433C">
              <w:rPr>
                <w:rFonts w:ascii="Sylfaen" w:hAnsi="Sylfaen"/>
                <w:sz w:val="20"/>
                <w:szCs w:val="20"/>
              </w:rPr>
              <w:t>եւ</w:t>
            </w:r>
            <w:r w:rsidRPr="0069433C">
              <w:rPr>
                <w:rFonts w:ascii="Sylfaen" w:hAnsi="Sylfaen"/>
                <w:sz w:val="20"/>
                <w:szCs w:val="20"/>
              </w:rPr>
              <w:t xml:space="preserve"> անվանումների ցանկը՝</w:t>
            </w:r>
          </w:p>
          <w:p w14:paraId="0DD17EA2" w14:textId="77777777" w:rsidR="00EC5713" w:rsidRPr="0069433C" w:rsidRDefault="001F413D" w:rsidP="0069433C">
            <w:pPr>
              <w:pStyle w:val="Other0"/>
              <w:spacing w:after="120" w:line="240" w:lineRule="auto"/>
              <w:ind w:firstLine="0"/>
              <w:rPr>
                <w:rFonts w:ascii="Sylfaen" w:hAnsi="Sylfaen"/>
                <w:sz w:val="20"/>
                <w:szCs w:val="20"/>
              </w:rPr>
            </w:pPr>
            <w:smartTag w:uri="urn:schemas-microsoft-com:office:smarttags" w:element="stockticker">
              <w:r w:rsidRPr="0069433C">
                <w:rPr>
                  <w:rFonts w:ascii="Sylfaen" w:hAnsi="Sylfaen"/>
                  <w:sz w:val="20"/>
                  <w:szCs w:val="20"/>
                </w:rPr>
                <w:t>ISO</w:t>
              </w:r>
            </w:smartTag>
            <w:r w:rsidRPr="0069433C">
              <w:rPr>
                <w:rFonts w:ascii="Sylfaen" w:hAnsi="Sylfaen"/>
                <w:sz w:val="20"/>
                <w:szCs w:val="20"/>
              </w:rPr>
              <w:t xml:space="preserve"> 639-1-ին համապատասխան</w:t>
            </w:r>
          </w:p>
        </w:tc>
      </w:tr>
    </w:tbl>
    <w:p w14:paraId="7B28DC8B" w14:textId="77777777" w:rsidR="00EC5713" w:rsidRPr="00A637A1" w:rsidRDefault="00EC5713" w:rsidP="00A637A1">
      <w:pPr>
        <w:spacing w:after="160" w:line="360" w:lineRule="auto"/>
        <w:rPr>
          <w:rFonts w:ascii="Sylfaen" w:hAnsi="Sylfaen"/>
        </w:rPr>
      </w:pPr>
    </w:p>
    <w:p w14:paraId="69A1CCFC" w14:textId="77777777" w:rsidR="00EC5713" w:rsidRDefault="001F413D" w:rsidP="00A637A1">
      <w:pPr>
        <w:pStyle w:val="1"/>
        <w:spacing w:after="160"/>
        <w:ind w:firstLine="0"/>
        <w:jc w:val="center"/>
        <w:rPr>
          <w:rFonts w:ascii="Sylfaen" w:hAnsi="Sylfaen"/>
          <w:sz w:val="24"/>
          <w:szCs w:val="24"/>
          <w:lang w:val="en-US"/>
        </w:rPr>
      </w:pPr>
      <w:bookmarkStart w:id="53" w:name="bookmark55"/>
      <w:bookmarkEnd w:id="53"/>
      <w:r w:rsidRPr="00A637A1">
        <w:rPr>
          <w:rFonts w:ascii="Sylfaen" w:hAnsi="Sylfaen"/>
          <w:sz w:val="24"/>
          <w:szCs w:val="24"/>
          <w:shd w:val="clear" w:color="auto" w:fill="FFFFFF"/>
        </w:rPr>
        <w:t xml:space="preserve">VIII. </w:t>
      </w:r>
      <w:r w:rsidRPr="00A637A1">
        <w:rPr>
          <w:rFonts w:ascii="Sylfaen" w:hAnsi="Sylfaen"/>
          <w:sz w:val="24"/>
          <w:szCs w:val="24"/>
        </w:rPr>
        <w:t>Ընդհանուր գործընթացի ընթացակարգերը</w:t>
      </w:r>
    </w:p>
    <w:p w14:paraId="7F41CF90" w14:textId="77777777" w:rsidR="0069433C" w:rsidRPr="0069433C" w:rsidRDefault="0069433C" w:rsidP="00A637A1">
      <w:pPr>
        <w:pStyle w:val="1"/>
        <w:spacing w:after="160"/>
        <w:ind w:firstLine="0"/>
        <w:jc w:val="center"/>
        <w:rPr>
          <w:rFonts w:ascii="Sylfaen" w:hAnsi="Sylfaen"/>
          <w:sz w:val="24"/>
          <w:szCs w:val="24"/>
          <w:lang w:val="en-US"/>
        </w:rPr>
      </w:pPr>
    </w:p>
    <w:p w14:paraId="1AC4B65C" w14:textId="77777777" w:rsidR="00EC5713" w:rsidRDefault="001F413D" w:rsidP="00A637A1">
      <w:pPr>
        <w:pStyle w:val="1"/>
        <w:spacing w:after="160"/>
        <w:ind w:firstLine="0"/>
        <w:jc w:val="center"/>
        <w:rPr>
          <w:rFonts w:ascii="Sylfaen" w:hAnsi="Sylfaen"/>
          <w:sz w:val="24"/>
          <w:szCs w:val="24"/>
          <w:lang w:val="en-US"/>
        </w:rPr>
      </w:pPr>
      <w:bookmarkStart w:id="54" w:name="bookmark56"/>
      <w:bookmarkEnd w:id="54"/>
      <w:r w:rsidRPr="00A637A1">
        <w:rPr>
          <w:rFonts w:ascii="Sylfaen" w:hAnsi="Sylfaen"/>
          <w:sz w:val="24"/>
          <w:szCs w:val="24"/>
          <w:shd w:val="clear" w:color="auto" w:fill="FFFFFF"/>
        </w:rPr>
        <w:t xml:space="preserve">1. </w:t>
      </w:r>
      <w:r w:rsidRPr="00A637A1">
        <w:rPr>
          <w:rFonts w:ascii="Sylfaen" w:hAnsi="Sylfaen"/>
          <w:sz w:val="24"/>
          <w:szCs w:val="24"/>
        </w:rPr>
        <w:t>Տեղեկատվության աղբյուրների ընդհանուր ցանկից տեղեկությունները շահագրգիռ մարմին ներկայացնելու ընթացակարգեր</w:t>
      </w:r>
    </w:p>
    <w:p w14:paraId="0794A265" w14:textId="77777777" w:rsidR="0069433C" w:rsidRPr="0069433C" w:rsidRDefault="0069433C" w:rsidP="00A637A1">
      <w:pPr>
        <w:pStyle w:val="1"/>
        <w:spacing w:after="160"/>
        <w:ind w:firstLine="0"/>
        <w:jc w:val="center"/>
        <w:rPr>
          <w:rFonts w:ascii="Sylfaen" w:hAnsi="Sylfaen"/>
          <w:sz w:val="24"/>
          <w:szCs w:val="24"/>
          <w:lang w:val="en-US"/>
        </w:rPr>
      </w:pPr>
    </w:p>
    <w:p w14:paraId="6C26AE4B" w14:textId="77777777" w:rsidR="00EC5713" w:rsidRPr="00A637A1" w:rsidRDefault="001F413D" w:rsidP="00A637A1">
      <w:pPr>
        <w:pStyle w:val="1"/>
        <w:spacing w:after="160"/>
        <w:ind w:firstLine="0"/>
        <w:jc w:val="center"/>
        <w:rPr>
          <w:rFonts w:ascii="Sylfaen" w:hAnsi="Sylfaen"/>
          <w:sz w:val="24"/>
          <w:szCs w:val="24"/>
        </w:rPr>
      </w:pPr>
      <w:r w:rsidRPr="00A637A1">
        <w:rPr>
          <w:rFonts w:ascii="Sylfaen" w:hAnsi="Sylfaen"/>
          <w:sz w:val="24"/>
          <w:szCs w:val="24"/>
        </w:rPr>
        <w:t xml:space="preserve">«Տեղեկատվության աղբյուրների ընդհանուր ցանկի թարմացման ամսաթվի </w:t>
      </w:r>
      <w:r w:rsidR="00A637A1">
        <w:rPr>
          <w:rFonts w:ascii="Sylfaen" w:hAnsi="Sylfaen"/>
          <w:sz w:val="24"/>
          <w:szCs w:val="24"/>
        </w:rPr>
        <w:t>եւ</w:t>
      </w:r>
      <w:r w:rsidRPr="00A637A1">
        <w:rPr>
          <w:rFonts w:ascii="Sylfaen" w:hAnsi="Sylfaen"/>
          <w:sz w:val="24"/>
          <w:szCs w:val="24"/>
        </w:rPr>
        <w:t xml:space="preserve"> ժամի մասին տեղեկատվության ստացում» (P.DP.01.</w:t>
      </w:r>
      <w:smartTag w:uri="urn:schemas-microsoft-com:office:smarttags" w:element="stockticker">
        <w:r w:rsidRPr="00A637A1">
          <w:rPr>
            <w:rFonts w:ascii="Sylfaen" w:hAnsi="Sylfaen"/>
            <w:sz w:val="24"/>
            <w:szCs w:val="24"/>
          </w:rPr>
          <w:t>PRC</w:t>
        </w:r>
      </w:smartTag>
      <w:r w:rsidRPr="00A637A1">
        <w:rPr>
          <w:rFonts w:ascii="Sylfaen" w:hAnsi="Sylfaen"/>
          <w:sz w:val="24"/>
          <w:szCs w:val="24"/>
        </w:rPr>
        <w:t>.001) ընթացակարգ</w:t>
      </w:r>
    </w:p>
    <w:p w14:paraId="22F95687" w14:textId="77777777" w:rsidR="0069433C" w:rsidRPr="00E65015" w:rsidRDefault="001F413D" w:rsidP="0069433C">
      <w:pPr>
        <w:pStyle w:val="1"/>
        <w:tabs>
          <w:tab w:val="left" w:pos="1134"/>
        </w:tabs>
        <w:spacing w:after="160"/>
        <w:ind w:firstLine="567"/>
        <w:jc w:val="both"/>
        <w:rPr>
          <w:rFonts w:ascii="Sylfaen" w:hAnsi="Sylfaen"/>
          <w:sz w:val="24"/>
          <w:szCs w:val="24"/>
        </w:rPr>
      </w:pPr>
      <w:bookmarkStart w:id="55" w:name="bookmark57"/>
      <w:bookmarkEnd w:id="55"/>
      <w:r w:rsidRPr="00A637A1">
        <w:rPr>
          <w:rFonts w:ascii="Sylfaen" w:hAnsi="Sylfaen"/>
          <w:sz w:val="24"/>
          <w:szCs w:val="24"/>
        </w:rPr>
        <w:t>27.</w:t>
      </w:r>
      <w:r w:rsidR="0069433C" w:rsidRPr="0069433C">
        <w:rPr>
          <w:rFonts w:ascii="Sylfaen" w:hAnsi="Sylfaen"/>
          <w:sz w:val="24"/>
          <w:szCs w:val="24"/>
        </w:rPr>
        <w:tab/>
      </w:r>
      <w:r w:rsidRPr="00A637A1">
        <w:rPr>
          <w:rFonts w:ascii="Sylfaen" w:hAnsi="Sylfaen"/>
          <w:sz w:val="24"/>
          <w:szCs w:val="24"/>
        </w:rPr>
        <w:t xml:space="preserve">«Տեղեկատվության աղբյուրների ընդհանուր ցանկի թարմացման ամսաթվի </w:t>
      </w:r>
      <w:r w:rsidR="00A637A1">
        <w:rPr>
          <w:rFonts w:ascii="Sylfaen" w:hAnsi="Sylfaen"/>
          <w:sz w:val="24"/>
          <w:szCs w:val="24"/>
        </w:rPr>
        <w:t>եւ</w:t>
      </w:r>
      <w:r w:rsidRPr="00A637A1">
        <w:rPr>
          <w:rFonts w:ascii="Sylfaen" w:hAnsi="Sylfaen"/>
          <w:sz w:val="24"/>
          <w:szCs w:val="24"/>
        </w:rPr>
        <w:t xml:space="preserve"> ժամի մասին տեղեկատվության ստացում» (P.DP.01.</w:t>
      </w:r>
      <w:smartTag w:uri="urn:schemas-microsoft-com:office:smarttags" w:element="stockticker">
        <w:r w:rsidRPr="00A637A1">
          <w:rPr>
            <w:rFonts w:ascii="Sylfaen" w:hAnsi="Sylfaen"/>
            <w:sz w:val="24"/>
            <w:szCs w:val="24"/>
          </w:rPr>
          <w:t>PRC</w:t>
        </w:r>
      </w:smartTag>
      <w:r w:rsidRPr="00A637A1">
        <w:rPr>
          <w:rFonts w:ascii="Sylfaen" w:hAnsi="Sylfaen"/>
          <w:sz w:val="24"/>
          <w:szCs w:val="24"/>
        </w:rPr>
        <w:t>.001) ընթացակարգի կատարման սխեման ներկայացված է 5-րդ նկարում:</w:t>
      </w:r>
    </w:p>
    <w:p w14:paraId="52794671" w14:textId="77777777" w:rsidR="0099399F" w:rsidRDefault="0099399F">
      <w:pPr>
        <w:rPr>
          <w:rFonts w:ascii="Sylfaen" w:eastAsia="Times New Roman" w:hAnsi="Sylfaen" w:cs="Times New Roman"/>
        </w:rPr>
      </w:pPr>
      <w:r>
        <w:rPr>
          <w:rFonts w:ascii="Sylfaen" w:hAnsi="Sylfaen"/>
        </w:rPr>
        <w:br w:type="page"/>
      </w:r>
    </w:p>
    <w:p w14:paraId="11904F3F" w14:textId="77777777" w:rsidR="0099399F" w:rsidRDefault="00277308" w:rsidP="0099399F">
      <w:pPr>
        <w:pStyle w:val="1"/>
        <w:spacing w:after="160"/>
        <w:ind w:firstLine="0"/>
        <w:jc w:val="center"/>
        <w:rPr>
          <w:rFonts w:ascii="Sylfaen" w:hAnsi="Sylfaen"/>
          <w:sz w:val="24"/>
          <w:szCs w:val="24"/>
          <w:lang w:val="en-US"/>
        </w:rPr>
      </w:pPr>
      <w:r>
        <w:rPr>
          <w:rFonts w:ascii="Sylfaen" w:hAnsi="Sylfaen"/>
          <w:noProof/>
          <w:lang w:val="en-US" w:eastAsia="en-US" w:bidi="ar-SA"/>
        </w:rPr>
        <w:lastRenderedPageBreak/>
        <w:pict w14:anchorId="3B6E2645">
          <v:group id="_x0000_s1222" style="position:absolute;left:0;text-align:left;margin-left:60pt;margin-top:10.45pt;width:360.95pt;height:234.7pt;z-index:251886592" coordorigin="2618,1627" coordsize="7219,4694">
            <v:rect id="_x0000_s1073" style="position:absolute;left:3125;top:1627;width:1999;height:187" stroked="f">
              <v:textbox inset="0,0,0,0">
                <w:txbxContent>
                  <w:p w14:paraId="34EA4C57" w14:textId="77777777" w:rsidR="007163E6" w:rsidRDefault="007163E6" w:rsidP="00251D77">
                    <w:pPr>
                      <w:jc w:val="center"/>
                    </w:pPr>
                    <w:r>
                      <w:rPr>
                        <w:rFonts w:ascii="Sylfaen" w:hAnsi="Sylfaen"/>
                        <w:sz w:val="16"/>
                      </w:rPr>
                      <w:t>: Շահագրգիռ մարմին</w:t>
                    </w:r>
                  </w:p>
                </w:txbxContent>
              </v:textbox>
            </v:rect>
            <v:rect id="_x0000_s1074" style="position:absolute;left:7523;top:1627;width:1715;height:209" stroked="f">
              <v:textbox inset="0,0,0,0">
                <w:txbxContent>
                  <w:p w14:paraId="042F56C4" w14:textId="77777777" w:rsidR="007163E6" w:rsidRDefault="007163E6" w:rsidP="00251D77">
                    <w:pPr>
                      <w:jc w:val="center"/>
                    </w:pPr>
                    <w:r>
                      <w:rPr>
                        <w:rFonts w:ascii="Sylfaen" w:hAnsi="Sylfaen"/>
                        <w:sz w:val="16"/>
                      </w:rPr>
                      <w:t>: Հանձնաժողով</w:t>
                    </w:r>
                  </w:p>
                </w:txbxContent>
              </v:textbox>
            </v:rect>
            <v:rect id="_x0000_s1075" style="position:absolute;left:2618;top:2730;width:3086;height:711" stroked="f">
              <v:textbox inset="0,0,0,0">
                <w:txbxContent>
                  <w:p w14:paraId="1AFB14F5" w14:textId="77777777" w:rsidR="007163E6" w:rsidRPr="00251D77" w:rsidRDefault="007163E6" w:rsidP="00251D77">
                    <w:pPr>
                      <w:jc w:val="center"/>
                      <w:rPr>
                        <w:sz w:val="14"/>
                        <w:szCs w:val="14"/>
                      </w:rPr>
                    </w:pPr>
                    <w:r w:rsidRPr="00251D77">
                      <w:rPr>
                        <w:rFonts w:ascii="Sylfaen" w:hAnsi="Sylfaen"/>
                        <w:sz w:val="14"/>
                        <w:szCs w:val="14"/>
                      </w:rPr>
                      <w:t>Տեղեկատվության աղբյուրների ընդհանուր ցանկի թարմացման ամսաթվի և ժամի մասին տեղեկատվության հարցում (P.DP.01.OPR.001)</w:t>
                    </w:r>
                  </w:p>
                </w:txbxContent>
              </v:textbox>
            </v:rect>
            <v:rect id="_x0000_s1076" style="position:absolute;left:6732;top:2917;width:3105;height:524" stroked="f">
              <v:textbox inset="0,0,0,0">
                <w:txbxContent>
                  <w:p w14:paraId="4E530CB6" w14:textId="77777777" w:rsidR="007163E6" w:rsidRPr="00A45E9F" w:rsidRDefault="007163E6" w:rsidP="00A45E9F">
                    <w:pPr>
                      <w:jc w:val="center"/>
                      <w:rPr>
                        <w:sz w:val="14"/>
                        <w:szCs w:val="14"/>
                      </w:rPr>
                    </w:pPr>
                    <w:r>
                      <w:rPr>
                        <w:rFonts w:ascii="Sylfaen" w:hAnsi="Sylfaen"/>
                        <w:sz w:val="16"/>
                      </w:rPr>
                      <w:t xml:space="preserve">: </w:t>
                    </w:r>
                    <w:r w:rsidRPr="00A45E9F">
                      <w:rPr>
                        <w:rFonts w:ascii="Sylfaen" w:hAnsi="Sylfaen"/>
                        <w:sz w:val="14"/>
                        <w:szCs w:val="14"/>
                      </w:rPr>
                      <w:t>Տեղեկատվության աղբյուրների ընդհանուր ցանկ [տեղեկությունները հարցվել են]</w:t>
                    </w:r>
                  </w:p>
                </w:txbxContent>
              </v:textbox>
            </v:rect>
            <v:rect id="_x0000_s1077" style="position:absolute;left:6732;top:4039;width:3105;height:777" stroked="f">
              <v:textbox inset="0,0,0,0">
                <w:txbxContent>
                  <w:p w14:paraId="32B99D4B" w14:textId="77777777" w:rsidR="007163E6" w:rsidRPr="00A45E9F" w:rsidRDefault="007163E6" w:rsidP="00A45E9F">
                    <w:pPr>
                      <w:jc w:val="center"/>
                      <w:rPr>
                        <w:sz w:val="14"/>
                        <w:szCs w:val="14"/>
                      </w:rPr>
                    </w:pPr>
                    <w:r w:rsidRPr="00A45E9F">
                      <w:rPr>
                        <w:rFonts w:ascii="Sylfaen" w:hAnsi="Sylfaen"/>
                        <w:sz w:val="14"/>
                        <w:szCs w:val="14"/>
                      </w:rPr>
                      <w:t>Տեղեկատվության աղբյուրների ընդհանուր ցանկի թարմացման ամսաթվի և ժամի մասին տեղեկատվության ներկայացում (P.DP.01.OPR.002)</w:t>
                    </w:r>
                  </w:p>
                </w:txbxContent>
              </v:textbox>
            </v:rect>
            <v:rect id="_x0000_s1078" style="position:absolute;left:2618;top:4170;width:3086;height:490" stroked="f">
              <v:textbox inset="0,0,0,0">
                <w:txbxContent>
                  <w:p w14:paraId="064CF8C1" w14:textId="77777777" w:rsidR="007163E6" w:rsidRPr="00A45E9F" w:rsidRDefault="007163E6" w:rsidP="00A45E9F">
                    <w:pPr>
                      <w:jc w:val="center"/>
                      <w:rPr>
                        <w:rFonts w:ascii="Sylfaen" w:hAnsi="Sylfaen"/>
                        <w:sz w:val="14"/>
                        <w:szCs w:val="14"/>
                        <w:lang w:val="en-US"/>
                      </w:rPr>
                    </w:pPr>
                    <w:r>
                      <w:rPr>
                        <w:rFonts w:ascii="Sylfaen" w:hAnsi="Sylfaen"/>
                        <w:sz w:val="16"/>
                      </w:rPr>
                      <w:t xml:space="preserve">: </w:t>
                    </w:r>
                    <w:r w:rsidRPr="00251D77">
                      <w:rPr>
                        <w:rFonts w:ascii="Sylfaen" w:hAnsi="Sylfaen"/>
                        <w:sz w:val="14"/>
                        <w:szCs w:val="14"/>
                      </w:rPr>
                      <w:t>Տեղեկատվության աղբյուրների ընդհանուր ցանկ [տեղեկությունները ներկայացվել են]</w:t>
                    </w:r>
                  </w:p>
                </w:txbxContent>
              </v:textbox>
            </v:rect>
            <v:rect id="_x0000_s1079" style="position:absolute;left:2618;top:5375;width:2955;height:946" stroked="f">
              <v:textbox inset="0,0,0,0">
                <w:txbxContent>
                  <w:p w14:paraId="73D8F3BB" w14:textId="77777777" w:rsidR="007163E6" w:rsidRPr="00A45E9F" w:rsidRDefault="007163E6" w:rsidP="00A45E9F">
                    <w:pPr>
                      <w:jc w:val="center"/>
                      <w:rPr>
                        <w:sz w:val="14"/>
                        <w:szCs w:val="14"/>
                      </w:rPr>
                    </w:pPr>
                    <w:r w:rsidRPr="00A45E9F">
                      <w:rPr>
                        <w:rFonts w:ascii="Sylfaen" w:hAnsi="Sylfaen"/>
                        <w:sz w:val="14"/>
                        <w:szCs w:val="14"/>
                      </w:rPr>
                      <w:t>Տեղեկատվության աղբյուրների ընդհանուր ցանկի թարմացման ամսաթվի և ժամի մասին տեղեկատվության ընդունում ու մշակում (P.DP.01.OPR.003)</w:t>
                    </w:r>
                  </w:p>
                </w:txbxContent>
              </v:textbox>
            </v:rect>
          </v:group>
        </w:pict>
      </w:r>
      <w:r w:rsidR="0099399F">
        <w:rPr>
          <w:rFonts w:ascii="Sylfaen" w:hAnsi="Sylfaen"/>
          <w:noProof/>
          <w:sz w:val="24"/>
          <w:szCs w:val="24"/>
          <w:lang w:val="en-US" w:eastAsia="en-US" w:bidi="ar-SA"/>
        </w:rPr>
        <w:drawing>
          <wp:inline distT="0" distB="0" distL="0" distR="0" wp14:anchorId="0BBEFFF5" wp14:editId="396E1A25">
            <wp:extent cx="5755640" cy="3697768"/>
            <wp:effectExtent l="19050" t="0" r="0" b="0"/>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a:stretch>
                      <a:fillRect/>
                    </a:stretch>
                  </pic:blipFill>
                  <pic:spPr bwMode="auto">
                    <a:xfrm>
                      <a:off x="0" y="0"/>
                      <a:ext cx="5755640" cy="3697768"/>
                    </a:xfrm>
                    <a:prstGeom prst="rect">
                      <a:avLst/>
                    </a:prstGeom>
                    <a:noFill/>
                    <a:ln w="9525">
                      <a:noFill/>
                      <a:miter lim="800000"/>
                      <a:headEnd/>
                      <a:tailEnd/>
                    </a:ln>
                  </pic:spPr>
                </pic:pic>
              </a:graphicData>
            </a:graphic>
          </wp:inline>
        </w:drawing>
      </w:r>
    </w:p>
    <w:p w14:paraId="683CD078" w14:textId="77777777" w:rsidR="00EC5713" w:rsidRPr="0069433C" w:rsidRDefault="006E7609" w:rsidP="00B312F2">
      <w:pPr>
        <w:pStyle w:val="1"/>
        <w:spacing w:after="160"/>
        <w:ind w:firstLine="0"/>
        <w:jc w:val="center"/>
        <w:rPr>
          <w:rFonts w:ascii="Sylfaen" w:hAnsi="Sylfaen"/>
          <w:sz w:val="20"/>
          <w:szCs w:val="20"/>
        </w:rPr>
      </w:pPr>
      <w:r w:rsidRPr="0069433C">
        <w:rPr>
          <w:rFonts w:ascii="Sylfaen" w:hAnsi="Sylfaen" w:cs="Sylfaen"/>
          <w:sz w:val="20"/>
          <w:szCs w:val="20"/>
        </w:rPr>
        <w:t>Նկ</w:t>
      </w:r>
      <w:r w:rsidRPr="0069433C">
        <w:rPr>
          <w:rFonts w:ascii="Sylfaen" w:hAnsi="Sylfaen"/>
          <w:sz w:val="20"/>
          <w:szCs w:val="20"/>
        </w:rPr>
        <w:t xml:space="preserve">. 5. «Տեղեկատվության աղբյուրների ընդհանուր ցանկի թարմացման ամսաթվի </w:t>
      </w:r>
      <w:r w:rsidR="00A637A1" w:rsidRPr="0069433C">
        <w:rPr>
          <w:rFonts w:ascii="Sylfaen" w:hAnsi="Sylfaen"/>
          <w:sz w:val="20"/>
          <w:szCs w:val="20"/>
        </w:rPr>
        <w:t>եւ</w:t>
      </w:r>
      <w:r w:rsidRPr="0069433C">
        <w:rPr>
          <w:rFonts w:ascii="Sylfaen" w:hAnsi="Sylfaen"/>
          <w:sz w:val="20"/>
          <w:szCs w:val="20"/>
        </w:rPr>
        <w:t xml:space="preserve"> ժամի մասին տեղեկատվության ստացում» (P.DP.01.</w:t>
      </w:r>
      <w:smartTag w:uri="urn:schemas-microsoft-com:office:smarttags" w:element="stockticker">
        <w:r w:rsidRPr="0069433C">
          <w:rPr>
            <w:rFonts w:ascii="Sylfaen" w:hAnsi="Sylfaen"/>
            <w:sz w:val="20"/>
            <w:szCs w:val="20"/>
          </w:rPr>
          <w:t>PRC</w:t>
        </w:r>
      </w:smartTag>
      <w:r w:rsidRPr="0069433C">
        <w:rPr>
          <w:rFonts w:ascii="Sylfaen" w:hAnsi="Sylfaen"/>
          <w:sz w:val="20"/>
          <w:szCs w:val="20"/>
        </w:rPr>
        <w:t>.001) ընթացակարգի կատարման սխեմա</w:t>
      </w:r>
    </w:p>
    <w:p w14:paraId="0016685C" w14:textId="77777777" w:rsidR="00766C31" w:rsidRPr="00A637A1" w:rsidRDefault="00766C31" w:rsidP="00A637A1">
      <w:pPr>
        <w:pStyle w:val="Bodytext20"/>
        <w:spacing w:before="0" w:after="160" w:line="360" w:lineRule="auto"/>
        <w:rPr>
          <w:rFonts w:ascii="Sylfaen" w:hAnsi="Sylfaen"/>
        </w:rPr>
      </w:pPr>
    </w:p>
    <w:p w14:paraId="76AE3FF3" w14:textId="77777777" w:rsidR="00EC5713" w:rsidRPr="00A637A1" w:rsidRDefault="001F413D" w:rsidP="0099399F">
      <w:pPr>
        <w:pStyle w:val="1"/>
        <w:tabs>
          <w:tab w:val="left" w:pos="1134"/>
        </w:tabs>
        <w:spacing w:after="160"/>
        <w:ind w:firstLine="567"/>
        <w:jc w:val="both"/>
        <w:rPr>
          <w:rFonts w:ascii="Sylfaen" w:hAnsi="Sylfaen"/>
          <w:sz w:val="24"/>
          <w:szCs w:val="24"/>
        </w:rPr>
      </w:pPr>
      <w:bookmarkStart w:id="56" w:name="bookmark58"/>
      <w:bookmarkEnd w:id="56"/>
      <w:r w:rsidRPr="00A637A1">
        <w:rPr>
          <w:rFonts w:ascii="Sylfaen" w:hAnsi="Sylfaen"/>
          <w:sz w:val="24"/>
          <w:szCs w:val="24"/>
        </w:rPr>
        <w:t>28.</w:t>
      </w:r>
      <w:r w:rsidR="0069433C" w:rsidRPr="0069433C">
        <w:rPr>
          <w:rFonts w:ascii="Sylfaen" w:hAnsi="Sylfaen"/>
          <w:sz w:val="24"/>
          <w:szCs w:val="24"/>
        </w:rPr>
        <w:tab/>
      </w:r>
      <w:r w:rsidRPr="00A637A1">
        <w:rPr>
          <w:rFonts w:ascii="Sylfaen" w:hAnsi="Sylfaen"/>
          <w:sz w:val="24"/>
          <w:szCs w:val="24"/>
        </w:rPr>
        <w:t xml:space="preserve">«Տեղեկատվության աղբյուրների ընդհանուր ցանկի թարմացման ամսաթվի </w:t>
      </w:r>
      <w:r w:rsidR="00A637A1">
        <w:rPr>
          <w:rFonts w:ascii="Sylfaen" w:hAnsi="Sylfaen"/>
          <w:sz w:val="24"/>
          <w:szCs w:val="24"/>
        </w:rPr>
        <w:t>եւ</w:t>
      </w:r>
      <w:r w:rsidRPr="00A637A1">
        <w:rPr>
          <w:rFonts w:ascii="Sylfaen" w:hAnsi="Sylfaen"/>
          <w:sz w:val="24"/>
          <w:szCs w:val="24"/>
        </w:rPr>
        <w:t xml:space="preserve"> ժամի մասին տեղեկատվության ստացում» (P.DP.01.</w:t>
      </w:r>
      <w:smartTag w:uri="urn:schemas-microsoft-com:office:smarttags" w:element="stockticker">
        <w:r w:rsidRPr="00A637A1">
          <w:rPr>
            <w:rFonts w:ascii="Sylfaen" w:hAnsi="Sylfaen"/>
            <w:sz w:val="24"/>
            <w:szCs w:val="24"/>
          </w:rPr>
          <w:t>PRC</w:t>
        </w:r>
      </w:smartTag>
      <w:r w:rsidRPr="00A637A1">
        <w:rPr>
          <w:rFonts w:ascii="Sylfaen" w:hAnsi="Sylfaen"/>
          <w:sz w:val="24"/>
          <w:szCs w:val="24"/>
        </w:rPr>
        <w:t>.001) ընթացակարգը կատարվում է շահագրգիռ մարմնի տեղեկատվական համակարգում պահվող տեղեկությունները Հանձնաժողովում պահվող՝ տեղեկատվության աղբյուրների ընդհանուր ցանկից համապատասխան տեղեկությունների հետ սինքրոնացնելու անհրաժեշտությունը գնահատելու նպատակով։</w:t>
      </w:r>
    </w:p>
    <w:p w14:paraId="15D845C4" w14:textId="77777777" w:rsidR="00EC5713" w:rsidRPr="00A637A1" w:rsidRDefault="001F413D" w:rsidP="0099399F">
      <w:pPr>
        <w:pStyle w:val="1"/>
        <w:tabs>
          <w:tab w:val="left" w:pos="1134"/>
        </w:tabs>
        <w:spacing w:after="160"/>
        <w:ind w:firstLine="567"/>
        <w:jc w:val="both"/>
        <w:rPr>
          <w:rFonts w:ascii="Sylfaen" w:hAnsi="Sylfaen"/>
          <w:sz w:val="24"/>
          <w:szCs w:val="24"/>
        </w:rPr>
      </w:pPr>
      <w:bookmarkStart w:id="57" w:name="bookmark59"/>
      <w:bookmarkEnd w:id="57"/>
      <w:r w:rsidRPr="00A637A1">
        <w:rPr>
          <w:rFonts w:ascii="Sylfaen" w:hAnsi="Sylfaen"/>
          <w:sz w:val="24"/>
          <w:szCs w:val="24"/>
        </w:rPr>
        <w:t>29.</w:t>
      </w:r>
      <w:r w:rsidR="0099399F" w:rsidRPr="0099399F">
        <w:rPr>
          <w:rFonts w:ascii="Sylfaen" w:hAnsi="Sylfaen"/>
          <w:sz w:val="24"/>
          <w:szCs w:val="24"/>
        </w:rPr>
        <w:tab/>
      </w:r>
      <w:r w:rsidRPr="00A637A1">
        <w:rPr>
          <w:rFonts w:ascii="Sylfaen" w:hAnsi="Sylfaen"/>
          <w:sz w:val="24"/>
          <w:szCs w:val="24"/>
        </w:rPr>
        <w:t xml:space="preserve">Առաջինը կատարվում է «Տեղեկատվության աղբյուրների ընդհանուր ցանկի թարմացման ամսաթվի </w:t>
      </w:r>
      <w:r w:rsidR="00A637A1">
        <w:rPr>
          <w:rFonts w:ascii="Sylfaen" w:hAnsi="Sylfaen"/>
          <w:sz w:val="24"/>
          <w:szCs w:val="24"/>
        </w:rPr>
        <w:t>եւ</w:t>
      </w:r>
      <w:r w:rsidRPr="00A637A1">
        <w:rPr>
          <w:rFonts w:ascii="Sylfaen" w:hAnsi="Sylfaen"/>
          <w:sz w:val="24"/>
          <w:szCs w:val="24"/>
        </w:rPr>
        <w:t xml:space="preserve"> ժամի մասին տեղեկատվության հարցում» (P.DP.01.OPR.001) գործառնությունը, որի կատարման արդյունքում շահագրգիռ մարմնի կողմից ձ</w:t>
      </w:r>
      <w:r w:rsidR="00A637A1">
        <w:rPr>
          <w:rFonts w:ascii="Sylfaen" w:hAnsi="Sylfaen"/>
          <w:sz w:val="24"/>
          <w:szCs w:val="24"/>
        </w:rPr>
        <w:t>եւ</w:t>
      </w:r>
      <w:r w:rsidRPr="00A637A1">
        <w:rPr>
          <w:rFonts w:ascii="Sylfaen" w:hAnsi="Sylfaen"/>
          <w:sz w:val="24"/>
          <w:szCs w:val="24"/>
        </w:rPr>
        <w:t xml:space="preserve">ավորվում </w:t>
      </w:r>
      <w:r w:rsidR="00A637A1">
        <w:rPr>
          <w:rFonts w:ascii="Sylfaen" w:hAnsi="Sylfaen"/>
          <w:sz w:val="24"/>
          <w:szCs w:val="24"/>
        </w:rPr>
        <w:t>եւ</w:t>
      </w:r>
      <w:r w:rsidRPr="00A637A1">
        <w:rPr>
          <w:rFonts w:ascii="Sylfaen" w:hAnsi="Sylfaen"/>
          <w:sz w:val="24"/>
          <w:szCs w:val="24"/>
        </w:rPr>
        <w:t xml:space="preserve"> Հանձնաժողով է ուղարկվում տեղեկատվության աղբյուրների ընդհանուր ցանկի թարմացման ամսաթվի </w:t>
      </w:r>
      <w:r w:rsidR="00A637A1">
        <w:rPr>
          <w:rFonts w:ascii="Sylfaen" w:hAnsi="Sylfaen"/>
          <w:sz w:val="24"/>
          <w:szCs w:val="24"/>
        </w:rPr>
        <w:t>եւ</w:t>
      </w:r>
      <w:r w:rsidRPr="00A637A1">
        <w:rPr>
          <w:rFonts w:ascii="Sylfaen" w:hAnsi="Sylfaen"/>
          <w:sz w:val="24"/>
          <w:szCs w:val="24"/>
        </w:rPr>
        <w:t xml:space="preserve"> ժամի մասին տեղեկատվություն ստանալու համար հարցումը։</w:t>
      </w:r>
    </w:p>
    <w:p w14:paraId="24F93477" w14:textId="77777777" w:rsidR="00EC5713" w:rsidRPr="00A637A1" w:rsidRDefault="001F413D" w:rsidP="0099399F">
      <w:pPr>
        <w:pStyle w:val="1"/>
        <w:tabs>
          <w:tab w:val="left" w:pos="1134"/>
        </w:tabs>
        <w:spacing w:after="160"/>
        <w:ind w:firstLine="567"/>
        <w:jc w:val="both"/>
        <w:rPr>
          <w:rFonts w:ascii="Sylfaen" w:hAnsi="Sylfaen"/>
          <w:sz w:val="24"/>
          <w:szCs w:val="24"/>
        </w:rPr>
      </w:pPr>
      <w:r w:rsidRPr="00A637A1">
        <w:rPr>
          <w:rFonts w:ascii="Sylfaen" w:hAnsi="Sylfaen"/>
          <w:sz w:val="24"/>
          <w:szCs w:val="24"/>
        </w:rPr>
        <w:lastRenderedPageBreak/>
        <w:t>30.</w:t>
      </w:r>
      <w:bookmarkStart w:id="58" w:name="bookmark60"/>
      <w:bookmarkEnd w:id="58"/>
      <w:r w:rsidR="0099399F" w:rsidRPr="0099399F">
        <w:rPr>
          <w:rFonts w:ascii="Sylfaen" w:hAnsi="Sylfaen"/>
          <w:sz w:val="24"/>
          <w:szCs w:val="24"/>
        </w:rPr>
        <w:tab/>
      </w:r>
      <w:r w:rsidRPr="00A637A1">
        <w:rPr>
          <w:rFonts w:ascii="Sylfaen" w:hAnsi="Sylfaen"/>
          <w:sz w:val="24"/>
          <w:szCs w:val="24"/>
        </w:rPr>
        <w:t xml:space="preserve">Հանձնաժողովի կողմից տեղեկատվության աղբյուրների ընդհանուր ցանկի թարմացման ամսաթվի </w:t>
      </w:r>
      <w:r w:rsidR="00A637A1">
        <w:rPr>
          <w:rFonts w:ascii="Sylfaen" w:hAnsi="Sylfaen"/>
          <w:sz w:val="24"/>
          <w:szCs w:val="24"/>
        </w:rPr>
        <w:t>եւ</w:t>
      </w:r>
      <w:r w:rsidRPr="00A637A1">
        <w:rPr>
          <w:rFonts w:ascii="Sylfaen" w:hAnsi="Sylfaen"/>
          <w:sz w:val="24"/>
          <w:szCs w:val="24"/>
        </w:rPr>
        <w:t xml:space="preserve"> ժամի մասին տեղեկատվության հարցումն ստանալիս կատարվում է «Տեղեկատվության աղբյուրների ընդհանուր ցանկի թարմացման ամսաթվի </w:t>
      </w:r>
      <w:r w:rsidR="00A637A1">
        <w:rPr>
          <w:rFonts w:ascii="Sylfaen" w:hAnsi="Sylfaen"/>
          <w:sz w:val="24"/>
          <w:szCs w:val="24"/>
        </w:rPr>
        <w:t>եւ</w:t>
      </w:r>
      <w:r w:rsidRPr="00A637A1">
        <w:rPr>
          <w:rFonts w:ascii="Sylfaen" w:hAnsi="Sylfaen"/>
          <w:sz w:val="24"/>
          <w:szCs w:val="24"/>
        </w:rPr>
        <w:t xml:space="preserve"> ժամի մասին տեղեկատվության ներկայացում» (P.DP.01.OPR.002) գործառնությունը, որի կատարման արդյունքում ձ</w:t>
      </w:r>
      <w:r w:rsidR="00A637A1">
        <w:rPr>
          <w:rFonts w:ascii="Sylfaen" w:hAnsi="Sylfaen"/>
          <w:sz w:val="24"/>
          <w:szCs w:val="24"/>
        </w:rPr>
        <w:t>եւ</w:t>
      </w:r>
      <w:r w:rsidRPr="00A637A1">
        <w:rPr>
          <w:rFonts w:ascii="Sylfaen" w:hAnsi="Sylfaen"/>
          <w:sz w:val="24"/>
          <w:szCs w:val="24"/>
        </w:rPr>
        <w:t xml:space="preserve">ավորվում </w:t>
      </w:r>
      <w:r w:rsidR="00A637A1">
        <w:rPr>
          <w:rFonts w:ascii="Sylfaen" w:hAnsi="Sylfaen"/>
          <w:sz w:val="24"/>
          <w:szCs w:val="24"/>
        </w:rPr>
        <w:t>եւ</w:t>
      </w:r>
      <w:r w:rsidRPr="00A637A1">
        <w:rPr>
          <w:rFonts w:ascii="Sylfaen" w:hAnsi="Sylfaen"/>
          <w:sz w:val="24"/>
          <w:szCs w:val="24"/>
        </w:rPr>
        <w:t xml:space="preserve"> շահագրգիռ մարմին է ներկայացվում տեղեկատվության աղբյուրների ընդհանուր ցանկի վերջին թարմացման ամսաթվի </w:t>
      </w:r>
      <w:r w:rsidR="00A637A1">
        <w:rPr>
          <w:rFonts w:ascii="Sylfaen" w:hAnsi="Sylfaen"/>
          <w:sz w:val="24"/>
          <w:szCs w:val="24"/>
        </w:rPr>
        <w:t>եւ</w:t>
      </w:r>
      <w:r w:rsidRPr="00A637A1">
        <w:rPr>
          <w:rFonts w:ascii="Sylfaen" w:hAnsi="Sylfaen"/>
          <w:sz w:val="24"/>
          <w:szCs w:val="24"/>
        </w:rPr>
        <w:t xml:space="preserve"> ժամի մասին տեղեկատվությունը։</w:t>
      </w:r>
    </w:p>
    <w:p w14:paraId="075E7EEB" w14:textId="77777777" w:rsidR="00EC5713" w:rsidRPr="00A637A1" w:rsidRDefault="001F413D" w:rsidP="0099399F">
      <w:pPr>
        <w:pStyle w:val="1"/>
        <w:tabs>
          <w:tab w:val="left" w:pos="1134"/>
        </w:tabs>
        <w:spacing w:after="160"/>
        <w:ind w:firstLine="567"/>
        <w:jc w:val="both"/>
        <w:rPr>
          <w:rFonts w:ascii="Sylfaen" w:hAnsi="Sylfaen"/>
          <w:sz w:val="24"/>
          <w:szCs w:val="24"/>
        </w:rPr>
      </w:pPr>
      <w:bookmarkStart w:id="59" w:name="bookmark61"/>
      <w:bookmarkEnd w:id="59"/>
      <w:r w:rsidRPr="00A637A1">
        <w:rPr>
          <w:rFonts w:ascii="Sylfaen" w:hAnsi="Sylfaen"/>
          <w:sz w:val="24"/>
          <w:szCs w:val="24"/>
        </w:rPr>
        <w:t>31.</w:t>
      </w:r>
      <w:r w:rsidR="0099399F" w:rsidRPr="0099399F">
        <w:rPr>
          <w:rFonts w:ascii="Sylfaen" w:hAnsi="Sylfaen"/>
          <w:sz w:val="24"/>
          <w:szCs w:val="24"/>
        </w:rPr>
        <w:tab/>
      </w:r>
      <w:r w:rsidRPr="00A637A1">
        <w:rPr>
          <w:rFonts w:ascii="Sylfaen" w:hAnsi="Sylfaen"/>
          <w:sz w:val="24"/>
          <w:szCs w:val="24"/>
        </w:rPr>
        <w:t xml:space="preserve">Շահագրգիռ մարմնի կողմից տեղեկատվության աղբյուրների ընդհանուր ցանկի վերջին թարմացման ամսաթվի </w:t>
      </w:r>
      <w:r w:rsidR="00A637A1">
        <w:rPr>
          <w:rFonts w:ascii="Sylfaen" w:hAnsi="Sylfaen"/>
          <w:sz w:val="24"/>
          <w:szCs w:val="24"/>
        </w:rPr>
        <w:t>եւ</w:t>
      </w:r>
      <w:r w:rsidRPr="00A637A1">
        <w:rPr>
          <w:rFonts w:ascii="Sylfaen" w:hAnsi="Sylfaen"/>
          <w:sz w:val="24"/>
          <w:szCs w:val="24"/>
        </w:rPr>
        <w:t xml:space="preserve"> ժամի մասին տեղեկատվությունն ստանալիս կատարվում է «Տեղեկատվության աղբյուրների ընդհանուր ցանկի թարմացման ամսաթվի </w:t>
      </w:r>
      <w:r w:rsidR="00A637A1">
        <w:rPr>
          <w:rFonts w:ascii="Sylfaen" w:hAnsi="Sylfaen"/>
          <w:sz w:val="24"/>
          <w:szCs w:val="24"/>
        </w:rPr>
        <w:t>եւ</w:t>
      </w:r>
      <w:r w:rsidRPr="00A637A1">
        <w:rPr>
          <w:rFonts w:ascii="Sylfaen" w:hAnsi="Sylfaen"/>
          <w:sz w:val="24"/>
          <w:szCs w:val="24"/>
        </w:rPr>
        <w:t xml:space="preserve"> ժամի մասին տեղեկատվության ընդունում </w:t>
      </w:r>
      <w:r w:rsidR="00C65644" w:rsidRPr="00A637A1">
        <w:rPr>
          <w:rFonts w:ascii="Sylfaen" w:hAnsi="Sylfaen"/>
          <w:sz w:val="24"/>
          <w:szCs w:val="24"/>
        </w:rPr>
        <w:t xml:space="preserve">ու </w:t>
      </w:r>
      <w:r w:rsidRPr="00A637A1">
        <w:rPr>
          <w:rFonts w:ascii="Sylfaen" w:hAnsi="Sylfaen"/>
          <w:sz w:val="24"/>
          <w:szCs w:val="24"/>
        </w:rPr>
        <w:t>մշակում» (P.DP.01.OPR.003) գործառնությունը։</w:t>
      </w:r>
    </w:p>
    <w:p w14:paraId="4F37AE00" w14:textId="77777777" w:rsidR="00EC5713" w:rsidRPr="00A637A1" w:rsidRDefault="001F413D" w:rsidP="0099399F">
      <w:pPr>
        <w:pStyle w:val="1"/>
        <w:tabs>
          <w:tab w:val="left" w:pos="1134"/>
        </w:tabs>
        <w:spacing w:after="160"/>
        <w:ind w:firstLine="567"/>
        <w:jc w:val="both"/>
        <w:rPr>
          <w:rFonts w:ascii="Sylfaen" w:hAnsi="Sylfaen"/>
          <w:sz w:val="24"/>
          <w:szCs w:val="24"/>
        </w:rPr>
      </w:pPr>
      <w:bookmarkStart w:id="60" w:name="bookmark62"/>
      <w:bookmarkEnd w:id="60"/>
      <w:r w:rsidRPr="00A637A1">
        <w:rPr>
          <w:rFonts w:ascii="Sylfaen" w:hAnsi="Sylfaen"/>
          <w:sz w:val="24"/>
          <w:szCs w:val="24"/>
        </w:rPr>
        <w:t>32.</w:t>
      </w:r>
      <w:r w:rsidR="0099399F" w:rsidRPr="0099399F">
        <w:rPr>
          <w:rFonts w:ascii="Sylfaen" w:hAnsi="Sylfaen"/>
          <w:sz w:val="24"/>
          <w:szCs w:val="24"/>
        </w:rPr>
        <w:tab/>
      </w:r>
      <w:r w:rsidRPr="00A637A1">
        <w:rPr>
          <w:rFonts w:ascii="Sylfaen" w:hAnsi="Sylfaen"/>
          <w:sz w:val="24"/>
          <w:szCs w:val="24"/>
        </w:rPr>
        <w:t xml:space="preserve">«Տեղեկատվության աղբյուրների ընդհանուր ցանկի թարմացման ամսաթվի </w:t>
      </w:r>
      <w:r w:rsidR="00A637A1">
        <w:rPr>
          <w:rFonts w:ascii="Sylfaen" w:hAnsi="Sylfaen"/>
          <w:sz w:val="24"/>
          <w:szCs w:val="24"/>
        </w:rPr>
        <w:t>եւ</w:t>
      </w:r>
      <w:r w:rsidRPr="00A637A1">
        <w:rPr>
          <w:rFonts w:ascii="Sylfaen" w:hAnsi="Sylfaen"/>
          <w:sz w:val="24"/>
          <w:szCs w:val="24"/>
        </w:rPr>
        <w:t xml:space="preserve"> ժամի մասին տեղեկատվության ստացում» (P.DP.01.</w:t>
      </w:r>
      <w:smartTag w:uri="urn:schemas-microsoft-com:office:smarttags" w:element="stockticker">
        <w:r w:rsidRPr="00A637A1">
          <w:rPr>
            <w:rFonts w:ascii="Sylfaen" w:hAnsi="Sylfaen"/>
            <w:sz w:val="24"/>
            <w:szCs w:val="24"/>
          </w:rPr>
          <w:t>PRC</w:t>
        </w:r>
      </w:smartTag>
      <w:r w:rsidRPr="00A637A1">
        <w:rPr>
          <w:rFonts w:ascii="Sylfaen" w:hAnsi="Sylfaen"/>
          <w:sz w:val="24"/>
          <w:szCs w:val="24"/>
        </w:rPr>
        <w:t>.001) ընթացակարգի կատարման արդյունք</w:t>
      </w:r>
      <w:r w:rsidR="00C94C7E" w:rsidRPr="00A637A1">
        <w:rPr>
          <w:rFonts w:ascii="Sylfaen" w:hAnsi="Sylfaen"/>
          <w:sz w:val="24"/>
          <w:szCs w:val="24"/>
        </w:rPr>
        <w:t>ը</w:t>
      </w:r>
      <w:r w:rsidRPr="00A637A1">
        <w:rPr>
          <w:rFonts w:ascii="Sylfaen" w:hAnsi="Sylfaen"/>
          <w:sz w:val="24"/>
          <w:szCs w:val="24"/>
        </w:rPr>
        <w:t xml:space="preserve"> շահագրգիռ մարմնի կողմից՝ տեղեկատվության աղբյուրների ընդհանուր ցանկի վերջին թարմացման ամսաթվի </w:t>
      </w:r>
      <w:r w:rsidR="00A637A1">
        <w:rPr>
          <w:rFonts w:ascii="Sylfaen" w:hAnsi="Sylfaen"/>
          <w:sz w:val="24"/>
          <w:szCs w:val="24"/>
        </w:rPr>
        <w:t>եւ</w:t>
      </w:r>
      <w:r w:rsidRPr="00A637A1">
        <w:rPr>
          <w:rFonts w:ascii="Sylfaen" w:hAnsi="Sylfaen"/>
          <w:sz w:val="24"/>
          <w:szCs w:val="24"/>
        </w:rPr>
        <w:t xml:space="preserve"> ժամի մասին տեղեկատվության ստացում</w:t>
      </w:r>
      <w:r w:rsidR="00C94C7E" w:rsidRPr="00A637A1">
        <w:rPr>
          <w:rFonts w:ascii="Sylfaen" w:hAnsi="Sylfaen"/>
          <w:sz w:val="24"/>
          <w:szCs w:val="24"/>
        </w:rPr>
        <w:t>ն է</w:t>
      </w:r>
      <w:r w:rsidRPr="00A637A1">
        <w:rPr>
          <w:rFonts w:ascii="Sylfaen" w:hAnsi="Sylfaen"/>
          <w:sz w:val="24"/>
          <w:szCs w:val="24"/>
        </w:rPr>
        <w:t>։</w:t>
      </w:r>
    </w:p>
    <w:p w14:paraId="261B0B6C" w14:textId="77777777" w:rsidR="00766C31" w:rsidRPr="00A637A1" w:rsidRDefault="001F413D" w:rsidP="0099399F">
      <w:pPr>
        <w:pStyle w:val="1"/>
        <w:tabs>
          <w:tab w:val="left" w:pos="1134"/>
        </w:tabs>
        <w:spacing w:after="160"/>
        <w:ind w:firstLine="567"/>
        <w:jc w:val="both"/>
        <w:rPr>
          <w:rFonts w:ascii="Sylfaen" w:hAnsi="Sylfaen"/>
          <w:sz w:val="24"/>
          <w:szCs w:val="24"/>
        </w:rPr>
      </w:pPr>
      <w:bookmarkStart w:id="61" w:name="bookmark63"/>
      <w:bookmarkEnd w:id="61"/>
      <w:r w:rsidRPr="00A637A1">
        <w:rPr>
          <w:rFonts w:ascii="Sylfaen" w:hAnsi="Sylfaen"/>
          <w:sz w:val="24"/>
          <w:szCs w:val="24"/>
        </w:rPr>
        <w:t>33.</w:t>
      </w:r>
      <w:r w:rsidR="0099399F" w:rsidRPr="0099399F">
        <w:rPr>
          <w:rFonts w:ascii="Sylfaen" w:hAnsi="Sylfaen"/>
          <w:sz w:val="24"/>
          <w:szCs w:val="24"/>
        </w:rPr>
        <w:tab/>
      </w:r>
      <w:r w:rsidRPr="00A637A1">
        <w:rPr>
          <w:rFonts w:ascii="Sylfaen" w:hAnsi="Sylfaen"/>
          <w:sz w:val="24"/>
          <w:szCs w:val="24"/>
        </w:rPr>
        <w:t xml:space="preserve">«Տեղեկատվության աղբյուրների ընդհանուր ցանկի թարմացման ամսաթվի </w:t>
      </w:r>
      <w:r w:rsidR="00A637A1">
        <w:rPr>
          <w:rFonts w:ascii="Sylfaen" w:hAnsi="Sylfaen"/>
          <w:sz w:val="24"/>
          <w:szCs w:val="24"/>
        </w:rPr>
        <w:t>եւ</w:t>
      </w:r>
      <w:r w:rsidRPr="00A637A1">
        <w:rPr>
          <w:rFonts w:ascii="Sylfaen" w:hAnsi="Sylfaen"/>
          <w:sz w:val="24"/>
          <w:szCs w:val="24"/>
        </w:rPr>
        <w:t xml:space="preserve"> ժամի մասին տեղեկատվության ստացում» (P.DP.01.</w:t>
      </w:r>
      <w:smartTag w:uri="urn:schemas-microsoft-com:office:smarttags" w:element="stockticker">
        <w:r w:rsidRPr="00A637A1">
          <w:rPr>
            <w:rFonts w:ascii="Sylfaen" w:hAnsi="Sylfaen"/>
            <w:sz w:val="24"/>
            <w:szCs w:val="24"/>
          </w:rPr>
          <w:t>PRC</w:t>
        </w:r>
      </w:smartTag>
      <w:r w:rsidRPr="00A637A1">
        <w:rPr>
          <w:rFonts w:ascii="Sylfaen" w:hAnsi="Sylfaen"/>
          <w:sz w:val="24"/>
          <w:szCs w:val="24"/>
        </w:rPr>
        <w:t>.001) ընթացակարգի շրջանակներում կատարվող՝ ընդհանուր գործընթացի գործառնությունների ցանկը բերված է 7-րդ աղյուսակում։</w:t>
      </w:r>
      <w:bookmarkStart w:id="62" w:name="bookmark64"/>
      <w:bookmarkStart w:id="63" w:name="bookmark65"/>
    </w:p>
    <w:p w14:paraId="7691E468" w14:textId="77777777" w:rsidR="0099399F" w:rsidRPr="00E65015" w:rsidRDefault="0099399F" w:rsidP="00A637A1">
      <w:pPr>
        <w:pStyle w:val="1"/>
        <w:spacing w:after="160"/>
        <w:ind w:firstLine="740"/>
        <w:jc w:val="right"/>
        <w:rPr>
          <w:rFonts w:ascii="Sylfaen" w:hAnsi="Sylfaen"/>
          <w:sz w:val="24"/>
          <w:szCs w:val="24"/>
        </w:rPr>
      </w:pPr>
    </w:p>
    <w:p w14:paraId="55F45022" w14:textId="77777777" w:rsidR="0099399F" w:rsidRPr="00E65015" w:rsidRDefault="0099399F">
      <w:pPr>
        <w:rPr>
          <w:rFonts w:ascii="Sylfaen" w:eastAsia="Times New Roman" w:hAnsi="Sylfaen" w:cs="Times New Roman"/>
        </w:rPr>
      </w:pPr>
      <w:r w:rsidRPr="00E65015">
        <w:rPr>
          <w:rFonts w:ascii="Sylfaen" w:hAnsi="Sylfaen"/>
        </w:rPr>
        <w:br w:type="page"/>
      </w:r>
    </w:p>
    <w:p w14:paraId="18B306FD" w14:textId="77777777" w:rsidR="00EC5713" w:rsidRPr="00A637A1" w:rsidRDefault="001F413D" w:rsidP="00A637A1">
      <w:pPr>
        <w:pStyle w:val="1"/>
        <w:spacing w:after="160"/>
        <w:ind w:firstLine="740"/>
        <w:jc w:val="right"/>
        <w:rPr>
          <w:rFonts w:ascii="Sylfaen" w:hAnsi="Sylfaen"/>
          <w:sz w:val="24"/>
          <w:szCs w:val="24"/>
        </w:rPr>
      </w:pPr>
      <w:r w:rsidRPr="00A637A1">
        <w:rPr>
          <w:rFonts w:ascii="Sylfaen" w:hAnsi="Sylfaen"/>
          <w:sz w:val="24"/>
          <w:szCs w:val="24"/>
        </w:rPr>
        <w:lastRenderedPageBreak/>
        <w:t>Աղյուսակ 7</w:t>
      </w:r>
      <w:bookmarkEnd w:id="62"/>
      <w:bookmarkEnd w:id="63"/>
    </w:p>
    <w:p w14:paraId="271FDB33" w14:textId="77777777" w:rsidR="00EC5713" w:rsidRPr="00A637A1" w:rsidRDefault="001F413D" w:rsidP="00A637A1">
      <w:pPr>
        <w:pStyle w:val="Heading10"/>
        <w:spacing w:after="160" w:line="360" w:lineRule="auto"/>
        <w:outlineLvl w:val="9"/>
        <w:rPr>
          <w:rFonts w:ascii="Sylfaen" w:hAnsi="Sylfaen"/>
          <w:sz w:val="24"/>
          <w:szCs w:val="24"/>
        </w:rPr>
      </w:pPr>
      <w:bookmarkStart w:id="64" w:name="bookmark66"/>
      <w:bookmarkStart w:id="65" w:name="bookmark67"/>
      <w:r w:rsidRPr="00A637A1">
        <w:rPr>
          <w:rFonts w:ascii="Sylfaen" w:hAnsi="Sylfaen"/>
          <w:sz w:val="24"/>
          <w:szCs w:val="24"/>
        </w:rPr>
        <w:t xml:space="preserve">«Տեղեկատվության աղբյուրների ընդհանուր ցանկի թարմացման ամսաթվի </w:t>
      </w:r>
      <w:r w:rsidR="00A637A1">
        <w:rPr>
          <w:rFonts w:ascii="Sylfaen" w:hAnsi="Sylfaen"/>
          <w:sz w:val="24"/>
          <w:szCs w:val="24"/>
        </w:rPr>
        <w:t>եւ</w:t>
      </w:r>
      <w:r w:rsidRPr="00A637A1">
        <w:rPr>
          <w:rFonts w:ascii="Sylfaen" w:hAnsi="Sylfaen"/>
          <w:sz w:val="24"/>
          <w:szCs w:val="24"/>
        </w:rPr>
        <w:t xml:space="preserve"> ժամի մասին տեղեկատվության ստացում» (P.DP.01.</w:t>
      </w:r>
      <w:smartTag w:uri="urn:schemas-microsoft-com:office:smarttags" w:element="stockticker">
        <w:r w:rsidRPr="00A637A1">
          <w:rPr>
            <w:rFonts w:ascii="Sylfaen" w:hAnsi="Sylfaen"/>
            <w:sz w:val="24"/>
            <w:szCs w:val="24"/>
          </w:rPr>
          <w:t>PRC</w:t>
        </w:r>
      </w:smartTag>
      <w:r w:rsidRPr="00A637A1">
        <w:rPr>
          <w:rFonts w:ascii="Sylfaen" w:hAnsi="Sylfaen"/>
          <w:sz w:val="24"/>
          <w:szCs w:val="24"/>
        </w:rPr>
        <w:t>.001) ընթացակարգի շրջանակներում կատարվող՝ ընդհանուր գործընթացի գործառնությունների ցանկը</w:t>
      </w:r>
      <w:bookmarkEnd w:id="64"/>
      <w:bookmarkEnd w:id="65"/>
    </w:p>
    <w:tbl>
      <w:tblPr>
        <w:tblOverlap w:val="never"/>
        <w:tblW w:w="9382" w:type="dxa"/>
        <w:jc w:val="center"/>
        <w:tblLayout w:type="fixed"/>
        <w:tblCellMar>
          <w:left w:w="10" w:type="dxa"/>
          <w:right w:w="10" w:type="dxa"/>
        </w:tblCellMar>
        <w:tblLook w:val="0000" w:firstRow="0" w:lastRow="0" w:firstColumn="0" w:lastColumn="0" w:noHBand="0" w:noVBand="0"/>
      </w:tblPr>
      <w:tblGrid>
        <w:gridCol w:w="2144"/>
        <w:gridCol w:w="4111"/>
        <w:gridCol w:w="3127"/>
      </w:tblGrid>
      <w:tr w:rsidR="00EC5713" w:rsidRPr="0099399F" w14:paraId="388FB262" w14:textId="77777777" w:rsidTr="0099399F">
        <w:trPr>
          <w:jc w:val="center"/>
        </w:trPr>
        <w:tc>
          <w:tcPr>
            <w:tcW w:w="2144" w:type="dxa"/>
            <w:tcBorders>
              <w:top w:val="single" w:sz="4" w:space="0" w:color="auto"/>
              <w:left w:val="single" w:sz="4" w:space="0" w:color="auto"/>
            </w:tcBorders>
            <w:shd w:val="clear" w:color="auto" w:fill="FFFFFF"/>
            <w:vAlign w:val="center"/>
          </w:tcPr>
          <w:p w14:paraId="0C28EB5A" w14:textId="77777777" w:rsidR="00EC5713" w:rsidRPr="0099399F" w:rsidRDefault="001F413D" w:rsidP="0099399F">
            <w:pPr>
              <w:pStyle w:val="Other0"/>
              <w:spacing w:after="120" w:line="240" w:lineRule="auto"/>
              <w:ind w:firstLine="0"/>
              <w:jc w:val="center"/>
              <w:rPr>
                <w:rFonts w:ascii="Sylfaen" w:hAnsi="Sylfaen"/>
                <w:sz w:val="20"/>
                <w:szCs w:val="20"/>
              </w:rPr>
            </w:pPr>
            <w:r w:rsidRPr="0099399F">
              <w:rPr>
                <w:rFonts w:ascii="Sylfaen" w:hAnsi="Sylfaen"/>
                <w:sz w:val="20"/>
                <w:szCs w:val="20"/>
              </w:rPr>
              <w:t>Ծածկագրային նշագիրը</w:t>
            </w:r>
          </w:p>
        </w:tc>
        <w:tc>
          <w:tcPr>
            <w:tcW w:w="4111" w:type="dxa"/>
            <w:tcBorders>
              <w:top w:val="single" w:sz="4" w:space="0" w:color="auto"/>
              <w:left w:val="single" w:sz="4" w:space="0" w:color="auto"/>
            </w:tcBorders>
            <w:shd w:val="clear" w:color="auto" w:fill="FFFFFF"/>
          </w:tcPr>
          <w:p w14:paraId="18D99B89" w14:textId="77777777" w:rsidR="00EC5713" w:rsidRPr="0099399F" w:rsidRDefault="001F413D" w:rsidP="0099399F">
            <w:pPr>
              <w:pStyle w:val="Other0"/>
              <w:spacing w:after="120" w:line="240" w:lineRule="auto"/>
              <w:ind w:firstLine="0"/>
              <w:jc w:val="center"/>
              <w:rPr>
                <w:rFonts w:ascii="Sylfaen" w:hAnsi="Sylfaen"/>
                <w:sz w:val="20"/>
                <w:szCs w:val="20"/>
              </w:rPr>
            </w:pPr>
            <w:r w:rsidRPr="0099399F">
              <w:rPr>
                <w:rFonts w:ascii="Sylfaen" w:hAnsi="Sylfaen"/>
                <w:sz w:val="20"/>
                <w:szCs w:val="20"/>
              </w:rPr>
              <w:t>Անվանումը</w:t>
            </w:r>
          </w:p>
        </w:tc>
        <w:tc>
          <w:tcPr>
            <w:tcW w:w="3127" w:type="dxa"/>
            <w:tcBorders>
              <w:top w:val="single" w:sz="4" w:space="0" w:color="auto"/>
              <w:left w:val="single" w:sz="4" w:space="0" w:color="auto"/>
              <w:right w:val="single" w:sz="4" w:space="0" w:color="auto"/>
            </w:tcBorders>
            <w:shd w:val="clear" w:color="auto" w:fill="FFFFFF"/>
          </w:tcPr>
          <w:p w14:paraId="6F30A751" w14:textId="77777777" w:rsidR="00EC5713" w:rsidRPr="0099399F" w:rsidRDefault="001F413D" w:rsidP="0099399F">
            <w:pPr>
              <w:pStyle w:val="Other0"/>
              <w:spacing w:after="120" w:line="240" w:lineRule="auto"/>
              <w:ind w:firstLine="0"/>
              <w:jc w:val="center"/>
              <w:rPr>
                <w:rFonts w:ascii="Sylfaen" w:hAnsi="Sylfaen"/>
                <w:sz w:val="20"/>
                <w:szCs w:val="20"/>
              </w:rPr>
            </w:pPr>
            <w:r w:rsidRPr="0099399F">
              <w:rPr>
                <w:rFonts w:ascii="Sylfaen" w:hAnsi="Sylfaen"/>
                <w:sz w:val="20"/>
                <w:szCs w:val="20"/>
              </w:rPr>
              <w:t>Նկարագրությունը</w:t>
            </w:r>
          </w:p>
        </w:tc>
      </w:tr>
      <w:tr w:rsidR="00EC5713" w:rsidRPr="0099399F" w14:paraId="2A3FFD2D" w14:textId="77777777" w:rsidTr="0099399F">
        <w:trPr>
          <w:jc w:val="center"/>
        </w:trPr>
        <w:tc>
          <w:tcPr>
            <w:tcW w:w="2144" w:type="dxa"/>
            <w:tcBorders>
              <w:top w:val="single" w:sz="4" w:space="0" w:color="auto"/>
              <w:left w:val="single" w:sz="4" w:space="0" w:color="auto"/>
            </w:tcBorders>
            <w:shd w:val="clear" w:color="auto" w:fill="FFFFFF"/>
            <w:vAlign w:val="center"/>
          </w:tcPr>
          <w:p w14:paraId="7BBB1910" w14:textId="77777777" w:rsidR="00EC5713" w:rsidRPr="0099399F" w:rsidRDefault="001F413D" w:rsidP="0099399F">
            <w:pPr>
              <w:pStyle w:val="Other0"/>
              <w:spacing w:after="120" w:line="240" w:lineRule="auto"/>
              <w:ind w:firstLine="0"/>
              <w:jc w:val="center"/>
              <w:rPr>
                <w:rFonts w:ascii="Sylfaen" w:hAnsi="Sylfaen"/>
                <w:sz w:val="20"/>
                <w:szCs w:val="20"/>
              </w:rPr>
            </w:pPr>
            <w:r w:rsidRPr="0099399F">
              <w:rPr>
                <w:rFonts w:ascii="Sylfaen" w:hAnsi="Sylfaen"/>
                <w:sz w:val="20"/>
                <w:szCs w:val="20"/>
              </w:rPr>
              <w:t>1</w:t>
            </w:r>
          </w:p>
        </w:tc>
        <w:tc>
          <w:tcPr>
            <w:tcW w:w="4111" w:type="dxa"/>
            <w:tcBorders>
              <w:top w:val="single" w:sz="4" w:space="0" w:color="auto"/>
              <w:left w:val="single" w:sz="4" w:space="0" w:color="auto"/>
            </w:tcBorders>
            <w:shd w:val="clear" w:color="auto" w:fill="FFFFFF"/>
            <w:vAlign w:val="center"/>
          </w:tcPr>
          <w:p w14:paraId="53BD753F" w14:textId="77777777" w:rsidR="00EC5713" w:rsidRPr="0099399F" w:rsidRDefault="001F413D" w:rsidP="0099399F">
            <w:pPr>
              <w:pStyle w:val="Other0"/>
              <w:spacing w:after="120" w:line="240" w:lineRule="auto"/>
              <w:ind w:firstLine="0"/>
              <w:jc w:val="center"/>
              <w:rPr>
                <w:rFonts w:ascii="Sylfaen" w:hAnsi="Sylfaen"/>
                <w:sz w:val="20"/>
                <w:szCs w:val="20"/>
              </w:rPr>
            </w:pPr>
            <w:r w:rsidRPr="0099399F">
              <w:rPr>
                <w:rFonts w:ascii="Sylfaen" w:hAnsi="Sylfaen"/>
                <w:sz w:val="20"/>
                <w:szCs w:val="20"/>
              </w:rPr>
              <w:t>2</w:t>
            </w:r>
          </w:p>
        </w:tc>
        <w:tc>
          <w:tcPr>
            <w:tcW w:w="3127" w:type="dxa"/>
            <w:tcBorders>
              <w:top w:val="single" w:sz="4" w:space="0" w:color="auto"/>
              <w:left w:val="single" w:sz="4" w:space="0" w:color="auto"/>
              <w:right w:val="single" w:sz="4" w:space="0" w:color="auto"/>
            </w:tcBorders>
            <w:shd w:val="clear" w:color="auto" w:fill="FFFFFF"/>
            <w:vAlign w:val="center"/>
          </w:tcPr>
          <w:p w14:paraId="2647C43C" w14:textId="77777777" w:rsidR="00EC5713" w:rsidRPr="0099399F" w:rsidRDefault="001F413D" w:rsidP="0099399F">
            <w:pPr>
              <w:pStyle w:val="Other0"/>
              <w:spacing w:after="120" w:line="240" w:lineRule="auto"/>
              <w:ind w:left="1400" w:firstLine="0"/>
              <w:rPr>
                <w:rFonts w:ascii="Sylfaen" w:hAnsi="Sylfaen"/>
                <w:sz w:val="20"/>
                <w:szCs w:val="20"/>
              </w:rPr>
            </w:pPr>
            <w:r w:rsidRPr="0099399F">
              <w:rPr>
                <w:rFonts w:ascii="Sylfaen" w:hAnsi="Sylfaen"/>
                <w:sz w:val="20"/>
                <w:szCs w:val="20"/>
              </w:rPr>
              <w:t>3</w:t>
            </w:r>
          </w:p>
        </w:tc>
      </w:tr>
      <w:tr w:rsidR="00EC5713" w:rsidRPr="0099399F" w14:paraId="71EA058E" w14:textId="77777777" w:rsidTr="0099399F">
        <w:trPr>
          <w:jc w:val="center"/>
        </w:trPr>
        <w:tc>
          <w:tcPr>
            <w:tcW w:w="2144" w:type="dxa"/>
            <w:tcBorders>
              <w:top w:val="single" w:sz="4" w:space="0" w:color="auto"/>
              <w:left w:val="single" w:sz="4" w:space="0" w:color="auto"/>
            </w:tcBorders>
            <w:shd w:val="clear" w:color="auto" w:fill="FFFFFF"/>
          </w:tcPr>
          <w:p w14:paraId="73E076D8"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P.DP.01.OPR.001</w:t>
            </w:r>
          </w:p>
        </w:tc>
        <w:tc>
          <w:tcPr>
            <w:tcW w:w="4111" w:type="dxa"/>
            <w:tcBorders>
              <w:top w:val="single" w:sz="4" w:space="0" w:color="auto"/>
              <w:left w:val="single" w:sz="4" w:space="0" w:color="auto"/>
            </w:tcBorders>
            <w:shd w:val="clear" w:color="auto" w:fill="FFFFFF"/>
            <w:vAlign w:val="center"/>
          </w:tcPr>
          <w:p w14:paraId="053C31F6"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 xml:space="preserve">տեղեկատվության աղբյուրների ընդհանուր ցանկի թարմացման ամսաթվի </w:t>
            </w:r>
            <w:r w:rsidR="00A637A1" w:rsidRPr="0099399F">
              <w:rPr>
                <w:rFonts w:ascii="Sylfaen" w:hAnsi="Sylfaen"/>
                <w:sz w:val="20"/>
                <w:szCs w:val="20"/>
              </w:rPr>
              <w:t>եւ</w:t>
            </w:r>
            <w:r w:rsidRPr="0099399F">
              <w:rPr>
                <w:rFonts w:ascii="Sylfaen" w:hAnsi="Sylfaen"/>
                <w:sz w:val="20"/>
                <w:szCs w:val="20"/>
              </w:rPr>
              <w:t xml:space="preserve"> ժամի մասին տեղեկատվության հարցում</w:t>
            </w:r>
          </w:p>
        </w:tc>
        <w:tc>
          <w:tcPr>
            <w:tcW w:w="3127" w:type="dxa"/>
            <w:tcBorders>
              <w:top w:val="single" w:sz="4" w:space="0" w:color="auto"/>
              <w:left w:val="single" w:sz="4" w:space="0" w:color="auto"/>
              <w:right w:val="single" w:sz="4" w:space="0" w:color="auto"/>
            </w:tcBorders>
            <w:shd w:val="clear" w:color="auto" w:fill="FFFFFF"/>
          </w:tcPr>
          <w:p w14:paraId="715556A6"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բերված է սույն կանոնների 8-րդ աղյուսակում</w:t>
            </w:r>
          </w:p>
        </w:tc>
      </w:tr>
      <w:tr w:rsidR="00EC5713" w:rsidRPr="0099399F" w14:paraId="69A46966" w14:textId="77777777" w:rsidTr="0099399F">
        <w:trPr>
          <w:jc w:val="center"/>
        </w:trPr>
        <w:tc>
          <w:tcPr>
            <w:tcW w:w="2144" w:type="dxa"/>
            <w:tcBorders>
              <w:top w:val="single" w:sz="4" w:space="0" w:color="auto"/>
              <w:left w:val="single" w:sz="4" w:space="0" w:color="auto"/>
            </w:tcBorders>
            <w:shd w:val="clear" w:color="auto" w:fill="FFFFFF"/>
          </w:tcPr>
          <w:p w14:paraId="39E3FE1D"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P.DP.01.OPR.002</w:t>
            </w:r>
          </w:p>
        </w:tc>
        <w:tc>
          <w:tcPr>
            <w:tcW w:w="4111" w:type="dxa"/>
            <w:tcBorders>
              <w:top w:val="single" w:sz="4" w:space="0" w:color="auto"/>
              <w:left w:val="single" w:sz="4" w:space="0" w:color="auto"/>
            </w:tcBorders>
            <w:shd w:val="clear" w:color="auto" w:fill="FFFFFF"/>
            <w:vAlign w:val="center"/>
          </w:tcPr>
          <w:p w14:paraId="7A987D2B"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 xml:space="preserve">տեղեկատվության աղբյուրների ընդհանուր ցանկի թարմացման ամսաթվի </w:t>
            </w:r>
            <w:r w:rsidR="00A637A1" w:rsidRPr="0099399F">
              <w:rPr>
                <w:rFonts w:ascii="Sylfaen" w:hAnsi="Sylfaen"/>
                <w:sz w:val="20"/>
                <w:szCs w:val="20"/>
              </w:rPr>
              <w:t>եւ</w:t>
            </w:r>
            <w:r w:rsidRPr="0099399F">
              <w:rPr>
                <w:rFonts w:ascii="Sylfaen" w:hAnsi="Sylfaen"/>
                <w:sz w:val="20"/>
                <w:szCs w:val="20"/>
              </w:rPr>
              <w:t xml:space="preserve"> ժամի մասին տեղեկատվության ներկայացում</w:t>
            </w:r>
          </w:p>
        </w:tc>
        <w:tc>
          <w:tcPr>
            <w:tcW w:w="3127" w:type="dxa"/>
            <w:tcBorders>
              <w:top w:val="single" w:sz="4" w:space="0" w:color="auto"/>
              <w:left w:val="single" w:sz="4" w:space="0" w:color="auto"/>
              <w:right w:val="single" w:sz="4" w:space="0" w:color="auto"/>
            </w:tcBorders>
            <w:shd w:val="clear" w:color="auto" w:fill="FFFFFF"/>
          </w:tcPr>
          <w:p w14:paraId="4706C445"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բերված է սույն կանոնների 9-րդ աղյուսակում</w:t>
            </w:r>
          </w:p>
        </w:tc>
      </w:tr>
      <w:tr w:rsidR="00EC5713" w:rsidRPr="0099399F" w14:paraId="62D6823E" w14:textId="77777777" w:rsidTr="0099399F">
        <w:trPr>
          <w:jc w:val="center"/>
        </w:trPr>
        <w:tc>
          <w:tcPr>
            <w:tcW w:w="2144" w:type="dxa"/>
            <w:tcBorders>
              <w:top w:val="single" w:sz="4" w:space="0" w:color="auto"/>
              <w:left w:val="single" w:sz="4" w:space="0" w:color="auto"/>
              <w:bottom w:val="single" w:sz="4" w:space="0" w:color="auto"/>
            </w:tcBorders>
            <w:shd w:val="clear" w:color="auto" w:fill="FFFFFF"/>
          </w:tcPr>
          <w:p w14:paraId="636C6231"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P.DP.01.OPR.003</w:t>
            </w:r>
          </w:p>
        </w:tc>
        <w:tc>
          <w:tcPr>
            <w:tcW w:w="4111" w:type="dxa"/>
            <w:tcBorders>
              <w:top w:val="single" w:sz="4" w:space="0" w:color="auto"/>
              <w:left w:val="single" w:sz="4" w:space="0" w:color="auto"/>
              <w:bottom w:val="single" w:sz="4" w:space="0" w:color="auto"/>
            </w:tcBorders>
            <w:shd w:val="clear" w:color="auto" w:fill="FFFFFF"/>
            <w:vAlign w:val="center"/>
          </w:tcPr>
          <w:p w14:paraId="4FFFE078"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 xml:space="preserve">տեղեկատվության աղբյուրների ընդհանուր ցանկի թարմացման ամսաթվի </w:t>
            </w:r>
            <w:r w:rsidR="00A637A1" w:rsidRPr="0099399F">
              <w:rPr>
                <w:rFonts w:ascii="Sylfaen" w:hAnsi="Sylfaen"/>
                <w:sz w:val="20"/>
                <w:szCs w:val="20"/>
              </w:rPr>
              <w:t>եւ</w:t>
            </w:r>
            <w:r w:rsidRPr="0099399F">
              <w:rPr>
                <w:rFonts w:ascii="Sylfaen" w:hAnsi="Sylfaen"/>
                <w:sz w:val="20"/>
                <w:szCs w:val="20"/>
              </w:rPr>
              <w:t xml:space="preserve"> ժամի մասին տեղեկատվության ընդունում </w:t>
            </w:r>
            <w:r w:rsidR="00C65644" w:rsidRPr="0099399F">
              <w:rPr>
                <w:rFonts w:ascii="Sylfaen" w:hAnsi="Sylfaen"/>
                <w:sz w:val="20"/>
                <w:szCs w:val="20"/>
              </w:rPr>
              <w:t xml:space="preserve">ու </w:t>
            </w:r>
            <w:r w:rsidRPr="0099399F">
              <w:rPr>
                <w:rFonts w:ascii="Sylfaen" w:hAnsi="Sylfaen"/>
                <w:sz w:val="20"/>
                <w:szCs w:val="20"/>
              </w:rPr>
              <w:t>մշակում</w:t>
            </w:r>
          </w:p>
        </w:tc>
        <w:tc>
          <w:tcPr>
            <w:tcW w:w="3127" w:type="dxa"/>
            <w:tcBorders>
              <w:top w:val="single" w:sz="4" w:space="0" w:color="auto"/>
              <w:left w:val="single" w:sz="4" w:space="0" w:color="auto"/>
              <w:bottom w:val="single" w:sz="4" w:space="0" w:color="auto"/>
              <w:right w:val="single" w:sz="4" w:space="0" w:color="auto"/>
            </w:tcBorders>
            <w:shd w:val="clear" w:color="auto" w:fill="FFFFFF"/>
          </w:tcPr>
          <w:p w14:paraId="2653404D"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բերված է սույն կանոնների 10-րդ աղյուսակում</w:t>
            </w:r>
          </w:p>
        </w:tc>
      </w:tr>
    </w:tbl>
    <w:p w14:paraId="5A4F6E2C" w14:textId="77777777" w:rsidR="00766C31" w:rsidRPr="00A637A1" w:rsidRDefault="00766C31" w:rsidP="00B312F2">
      <w:pPr>
        <w:pStyle w:val="Tablecaption0"/>
        <w:spacing w:after="160" w:line="346" w:lineRule="auto"/>
        <w:rPr>
          <w:rFonts w:ascii="Sylfaen" w:hAnsi="Sylfaen"/>
          <w:sz w:val="24"/>
          <w:szCs w:val="24"/>
        </w:rPr>
      </w:pPr>
    </w:p>
    <w:p w14:paraId="34426C2C" w14:textId="77777777" w:rsidR="00EC5713" w:rsidRPr="00A637A1" w:rsidRDefault="001F413D" w:rsidP="00B312F2">
      <w:pPr>
        <w:pStyle w:val="Tablecaption0"/>
        <w:spacing w:after="160" w:line="346" w:lineRule="auto"/>
        <w:rPr>
          <w:rFonts w:ascii="Sylfaen" w:hAnsi="Sylfaen"/>
          <w:sz w:val="24"/>
          <w:szCs w:val="24"/>
        </w:rPr>
      </w:pPr>
      <w:r w:rsidRPr="00A637A1">
        <w:rPr>
          <w:rFonts w:ascii="Sylfaen" w:hAnsi="Sylfaen"/>
          <w:sz w:val="24"/>
          <w:szCs w:val="24"/>
        </w:rPr>
        <w:t>Աղյուսակ 8</w:t>
      </w:r>
    </w:p>
    <w:p w14:paraId="733C93D2" w14:textId="77777777" w:rsidR="00EC5713" w:rsidRPr="00A637A1" w:rsidRDefault="001F413D" w:rsidP="00B312F2">
      <w:pPr>
        <w:pStyle w:val="Heading10"/>
        <w:spacing w:after="160" w:line="346" w:lineRule="auto"/>
        <w:outlineLvl w:val="9"/>
        <w:rPr>
          <w:rFonts w:ascii="Sylfaen" w:hAnsi="Sylfaen"/>
          <w:sz w:val="24"/>
          <w:szCs w:val="24"/>
        </w:rPr>
      </w:pPr>
      <w:bookmarkStart w:id="66" w:name="bookmark69"/>
      <w:r w:rsidRPr="00A637A1">
        <w:rPr>
          <w:rFonts w:ascii="Sylfaen" w:hAnsi="Sylfaen"/>
          <w:sz w:val="24"/>
          <w:szCs w:val="24"/>
        </w:rPr>
        <w:t xml:space="preserve">«Տեղեկատվության աղբյուրների ընդհանուր ցանկի թարմացման ամսաթվի </w:t>
      </w:r>
      <w:r w:rsidR="00A637A1">
        <w:rPr>
          <w:rFonts w:ascii="Sylfaen" w:hAnsi="Sylfaen"/>
          <w:sz w:val="24"/>
          <w:szCs w:val="24"/>
        </w:rPr>
        <w:t>եւ</w:t>
      </w:r>
      <w:r w:rsidRPr="00A637A1">
        <w:rPr>
          <w:rFonts w:ascii="Sylfaen" w:hAnsi="Sylfaen"/>
          <w:sz w:val="24"/>
          <w:szCs w:val="24"/>
        </w:rPr>
        <w:t xml:space="preserve"> ժամի մասին տեղեկատվության հարցում» (P.DP.01.OPR.001)</w:t>
      </w:r>
      <w:bookmarkEnd w:id="66"/>
    </w:p>
    <w:p w14:paraId="75FFD633" w14:textId="77777777" w:rsidR="00EC5713" w:rsidRPr="00A637A1" w:rsidRDefault="001F413D" w:rsidP="00B312F2">
      <w:pPr>
        <w:pStyle w:val="Heading10"/>
        <w:spacing w:after="160" w:line="346" w:lineRule="auto"/>
        <w:outlineLvl w:val="9"/>
        <w:rPr>
          <w:rFonts w:ascii="Sylfaen" w:hAnsi="Sylfaen"/>
          <w:sz w:val="24"/>
          <w:szCs w:val="24"/>
        </w:rPr>
      </w:pPr>
      <w:bookmarkStart w:id="67" w:name="bookmark68"/>
      <w:bookmarkStart w:id="68" w:name="bookmark70"/>
      <w:r w:rsidRPr="00A637A1">
        <w:rPr>
          <w:rFonts w:ascii="Sylfaen" w:hAnsi="Sylfaen"/>
          <w:sz w:val="24"/>
          <w:szCs w:val="24"/>
        </w:rPr>
        <w:t>գործառնության նկարագրությունը</w:t>
      </w:r>
      <w:bookmarkEnd w:id="67"/>
      <w:bookmarkEnd w:id="68"/>
    </w:p>
    <w:tbl>
      <w:tblPr>
        <w:tblOverlap w:val="never"/>
        <w:tblW w:w="9396" w:type="dxa"/>
        <w:jc w:val="center"/>
        <w:tblLayout w:type="fixed"/>
        <w:tblCellMar>
          <w:left w:w="10" w:type="dxa"/>
          <w:right w:w="10" w:type="dxa"/>
        </w:tblCellMar>
        <w:tblLook w:val="0000" w:firstRow="0" w:lastRow="0" w:firstColumn="0" w:lastColumn="0" w:noHBand="0" w:noVBand="0"/>
      </w:tblPr>
      <w:tblGrid>
        <w:gridCol w:w="875"/>
        <w:gridCol w:w="2684"/>
        <w:gridCol w:w="5830"/>
        <w:gridCol w:w="7"/>
      </w:tblGrid>
      <w:tr w:rsidR="00EC5713" w:rsidRPr="0099399F" w14:paraId="2392BEC7" w14:textId="77777777" w:rsidTr="00B312F2">
        <w:trPr>
          <w:tblHeader/>
          <w:jc w:val="center"/>
        </w:trPr>
        <w:tc>
          <w:tcPr>
            <w:tcW w:w="875" w:type="dxa"/>
            <w:tcBorders>
              <w:top w:val="single" w:sz="4" w:space="0" w:color="auto"/>
              <w:left w:val="single" w:sz="4" w:space="0" w:color="auto"/>
            </w:tcBorders>
            <w:shd w:val="clear" w:color="auto" w:fill="FFFFFF"/>
            <w:vAlign w:val="center"/>
          </w:tcPr>
          <w:p w14:paraId="72C9468E" w14:textId="77777777" w:rsidR="00EC5713" w:rsidRPr="0099399F" w:rsidRDefault="001F413D" w:rsidP="0099399F">
            <w:pPr>
              <w:pStyle w:val="Other0"/>
              <w:spacing w:after="120" w:line="240" w:lineRule="auto"/>
              <w:ind w:firstLine="0"/>
              <w:jc w:val="center"/>
              <w:rPr>
                <w:rFonts w:ascii="Sylfaen" w:hAnsi="Sylfaen"/>
                <w:sz w:val="20"/>
                <w:szCs w:val="20"/>
              </w:rPr>
            </w:pPr>
            <w:r w:rsidRPr="0099399F">
              <w:rPr>
                <w:rFonts w:ascii="Sylfaen" w:hAnsi="Sylfaen"/>
                <w:sz w:val="20"/>
                <w:szCs w:val="20"/>
              </w:rPr>
              <w:t>Համարը՝ ը/կ</w:t>
            </w:r>
          </w:p>
        </w:tc>
        <w:tc>
          <w:tcPr>
            <w:tcW w:w="2684" w:type="dxa"/>
            <w:tcBorders>
              <w:top w:val="single" w:sz="4" w:space="0" w:color="auto"/>
              <w:left w:val="single" w:sz="4" w:space="0" w:color="auto"/>
            </w:tcBorders>
            <w:shd w:val="clear" w:color="auto" w:fill="FFFFFF"/>
          </w:tcPr>
          <w:p w14:paraId="2EA4A24F" w14:textId="77777777" w:rsidR="00EC5713" w:rsidRPr="0099399F" w:rsidRDefault="001F413D" w:rsidP="0099399F">
            <w:pPr>
              <w:pStyle w:val="Other0"/>
              <w:spacing w:after="120" w:line="240" w:lineRule="auto"/>
              <w:ind w:firstLine="220"/>
              <w:rPr>
                <w:rFonts w:ascii="Sylfaen" w:hAnsi="Sylfaen"/>
                <w:sz w:val="20"/>
                <w:szCs w:val="20"/>
              </w:rPr>
            </w:pPr>
            <w:r w:rsidRPr="0099399F">
              <w:rPr>
                <w:rFonts w:ascii="Sylfaen" w:hAnsi="Sylfaen"/>
                <w:sz w:val="20"/>
                <w:szCs w:val="20"/>
              </w:rPr>
              <w:t>Տարրի նշագիրը</w:t>
            </w:r>
          </w:p>
        </w:tc>
        <w:tc>
          <w:tcPr>
            <w:tcW w:w="5837" w:type="dxa"/>
            <w:gridSpan w:val="2"/>
            <w:tcBorders>
              <w:top w:val="single" w:sz="4" w:space="0" w:color="auto"/>
              <w:left w:val="single" w:sz="4" w:space="0" w:color="auto"/>
              <w:right w:val="single" w:sz="4" w:space="0" w:color="auto"/>
            </w:tcBorders>
            <w:shd w:val="clear" w:color="auto" w:fill="FFFFFF"/>
          </w:tcPr>
          <w:p w14:paraId="7CF379C0" w14:textId="77777777" w:rsidR="00EC5713" w:rsidRPr="0099399F" w:rsidRDefault="001F413D" w:rsidP="0099399F">
            <w:pPr>
              <w:pStyle w:val="Other0"/>
              <w:spacing w:after="120" w:line="240" w:lineRule="auto"/>
              <w:ind w:firstLine="0"/>
              <w:jc w:val="center"/>
              <w:rPr>
                <w:rFonts w:ascii="Sylfaen" w:hAnsi="Sylfaen"/>
                <w:sz w:val="20"/>
                <w:szCs w:val="20"/>
              </w:rPr>
            </w:pPr>
            <w:r w:rsidRPr="0099399F">
              <w:rPr>
                <w:rFonts w:ascii="Sylfaen" w:hAnsi="Sylfaen"/>
                <w:sz w:val="20"/>
                <w:szCs w:val="20"/>
              </w:rPr>
              <w:t>Նկարագրությունը</w:t>
            </w:r>
          </w:p>
        </w:tc>
      </w:tr>
      <w:tr w:rsidR="00EC5713" w:rsidRPr="0099399F" w14:paraId="457AA420" w14:textId="77777777" w:rsidTr="00B312F2">
        <w:trPr>
          <w:tblHeader/>
          <w:jc w:val="center"/>
        </w:trPr>
        <w:tc>
          <w:tcPr>
            <w:tcW w:w="875" w:type="dxa"/>
            <w:tcBorders>
              <w:top w:val="single" w:sz="4" w:space="0" w:color="auto"/>
              <w:left w:val="single" w:sz="4" w:space="0" w:color="auto"/>
            </w:tcBorders>
            <w:shd w:val="clear" w:color="auto" w:fill="FFFFFF"/>
            <w:vAlign w:val="center"/>
          </w:tcPr>
          <w:p w14:paraId="4FAD8DDE" w14:textId="77777777" w:rsidR="00EC5713" w:rsidRPr="0099399F" w:rsidRDefault="001F413D" w:rsidP="0099399F">
            <w:pPr>
              <w:pStyle w:val="Other0"/>
              <w:spacing w:after="120" w:line="240" w:lineRule="auto"/>
              <w:ind w:firstLine="0"/>
              <w:jc w:val="center"/>
              <w:rPr>
                <w:rFonts w:ascii="Sylfaen" w:hAnsi="Sylfaen"/>
                <w:sz w:val="20"/>
                <w:szCs w:val="20"/>
              </w:rPr>
            </w:pPr>
            <w:r w:rsidRPr="0099399F">
              <w:rPr>
                <w:rFonts w:ascii="Sylfaen" w:hAnsi="Sylfaen"/>
                <w:sz w:val="20"/>
                <w:szCs w:val="20"/>
              </w:rPr>
              <w:t>1</w:t>
            </w:r>
          </w:p>
        </w:tc>
        <w:tc>
          <w:tcPr>
            <w:tcW w:w="2684" w:type="dxa"/>
            <w:tcBorders>
              <w:top w:val="single" w:sz="4" w:space="0" w:color="auto"/>
              <w:left w:val="single" w:sz="4" w:space="0" w:color="auto"/>
            </w:tcBorders>
            <w:shd w:val="clear" w:color="auto" w:fill="FFFFFF"/>
            <w:vAlign w:val="center"/>
          </w:tcPr>
          <w:p w14:paraId="5028529E" w14:textId="77777777" w:rsidR="00EC5713" w:rsidRPr="0099399F" w:rsidRDefault="001F413D" w:rsidP="0099399F">
            <w:pPr>
              <w:pStyle w:val="Other0"/>
              <w:spacing w:after="120" w:line="240" w:lineRule="auto"/>
              <w:ind w:firstLine="0"/>
              <w:jc w:val="center"/>
              <w:rPr>
                <w:rFonts w:ascii="Sylfaen" w:hAnsi="Sylfaen"/>
                <w:sz w:val="20"/>
                <w:szCs w:val="20"/>
              </w:rPr>
            </w:pPr>
            <w:r w:rsidRPr="0099399F">
              <w:rPr>
                <w:rFonts w:ascii="Sylfaen" w:hAnsi="Sylfaen"/>
                <w:sz w:val="20"/>
                <w:szCs w:val="20"/>
              </w:rPr>
              <w:t>2</w:t>
            </w:r>
          </w:p>
        </w:tc>
        <w:tc>
          <w:tcPr>
            <w:tcW w:w="5837" w:type="dxa"/>
            <w:gridSpan w:val="2"/>
            <w:tcBorders>
              <w:top w:val="single" w:sz="4" w:space="0" w:color="auto"/>
              <w:left w:val="single" w:sz="4" w:space="0" w:color="auto"/>
              <w:right w:val="single" w:sz="4" w:space="0" w:color="auto"/>
            </w:tcBorders>
            <w:shd w:val="clear" w:color="auto" w:fill="FFFFFF"/>
            <w:vAlign w:val="center"/>
          </w:tcPr>
          <w:p w14:paraId="35F6507D" w14:textId="77777777" w:rsidR="00EC5713" w:rsidRPr="0099399F" w:rsidRDefault="001F413D" w:rsidP="0099399F">
            <w:pPr>
              <w:pStyle w:val="Other0"/>
              <w:spacing w:after="120" w:line="240" w:lineRule="auto"/>
              <w:ind w:firstLine="0"/>
              <w:jc w:val="center"/>
              <w:rPr>
                <w:rFonts w:ascii="Sylfaen" w:hAnsi="Sylfaen"/>
                <w:sz w:val="20"/>
                <w:szCs w:val="20"/>
              </w:rPr>
            </w:pPr>
            <w:r w:rsidRPr="0099399F">
              <w:rPr>
                <w:rFonts w:ascii="Sylfaen" w:hAnsi="Sylfaen"/>
                <w:sz w:val="20"/>
                <w:szCs w:val="20"/>
              </w:rPr>
              <w:t>3</w:t>
            </w:r>
          </w:p>
        </w:tc>
      </w:tr>
      <w:tr w:rsidR="00EC5713" w:rsidRPr="0099399F" w14:paraId="1685596A" w14:textId="77777777" w:rsidTr="00B312F2">
        <w:trPr>
          <w:jc w:val="center"/>
        </w:trPr>
        <w:tc>
          <w:tcPr>
            <w:tcW w:w="875" w:type="dxa"/>
            <w:tcBorders>
              <w:top w:val="single" w:sz="4" w:space="0" w:color="auto"/>
              <w:left w:val="single" w:sz="4" w:space="0" w:color="auto"/>
            </w:tcBorders>
            <w:shd w:val="clear" w:color="auto" w:fill="FFFFFF"/>
            <w:vAlign w:val="center"/>
          </w:tcPr>
          <w:p w14:paraId="0CF73BDD" w14:textId="77777777" w:rsidR="00EC5713" w:rsidRPr="0099399F" w:rsidRDefault="001F413D" w:rsidP="0099399F">
            <w:pPr>
              <w:pStyle w:val="Other0"/>
              <w:spacing w:after="120" w:line="240" w:lineRule="auto"/>
              <w:ind w:firstLine="0"/>
              <w:jc w:val="center"/>
              <w:rPr>
                <w:rFonts w:ascii="Sylfaen" w:hAnsi="Sylfaen"/>
                <w:sz w:val="20"/>
                <w:szCs w:val="20"/>
              </w:rPr>
            </w:pPr>
            <w:r w:rsidRPr="0099399F">
              <w:rPr>
                <w:rFonts w:ascii="Sylfaen" w:hAnsi="Sylfaen"/>
                <w:sz w:val="20"/>
                <w:szCs w:val="20"/>
              </w:rPr>
              <w:t>1</w:t>
            </w:r>
          </w:p>
        </w:tc>
        <w:tc>
          <w:tcPr>
            <w:tcW w:w="2684" w:type="dxa"/>
            <w:tcBorders>
              <w:top w:val="single" w:sz="4" w:space="0" w:color="auto"/>
              <w:left w:val="single" w:sz="4" w:space="0" w:color="auto"/>
            </w:tcBorders>
            <w:shd w:val="clear" w:color="auto" w:fill="FFFFFF"/>
            <w:vAlign w:val="center"/>
          </w:tcPr>
          <w:p w14:paraId="03C057C5"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Ծածկագրային նշագիրը</w:t>
            </w:r>
          </w:p>
        </w:tc>
        <w:tc>
          <w:tcPr>
            <w:tcW w:w="5837" w:type="dxa"/>
            <w:gridSpan w:val="2"/>
            <w:tcBorders>
              <w:top w:val="single" w:sz="4" w:space="0" w:color="auto"/>
              <w:left w:val="single" w:sz="4" w:space="0" w:color="auto"/>
              <w:right w:val="single" w:sz="4" w:space="0" w:color="auto"/>
            </w:tcBorders>
            <w:shd w:val="clear" w:color="auto" w:fill="FFFFFF"/>
            <w:vAlign w:val="center"/>
          </w:tcPr>
          <w:p w14:paraId="04F3C2D0"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P.DP.01.OPR.001</w:t>
            </w:r>
          </w:p>
        </w:tc>
      </w:tr>
      <w:tr w:rsidR="00EC5713" w:rsidRPr="0099399F" w14:paraId="61693AB5" w14:textId="77777777" w:rsidTr="00B312F2">
        <w:trPr>
          <w:jc w:val="center"/>
        </w:trPr>
        <w:tc>
          <w:tcPr>
            <w:tcW w:w="875" w:type="dxa"/>
            <w:tcBorders>
              <w:top w:val="single" w:sz="4" w:space="0" w:color="auto"/>
              <w:left w:val="single" w:sz="4" w:space="0" w:color="auto"/>
            </w:tcBorders>
            <w:shd w:val="clear" w:color="auto" w:fill="FFFFFF"/>
          </w:tcPr>
          <w:p w14:paraId="14C405A9" w14:textId="77777777" w:rsidR="00EC5713" w:rsidRPr="0099399F" w:rsidRDefault="001F413D" w:rsidP="0099399F">
            <w:pPr>
              <w:pStyle w:val="Other0"/>
              <w:spacing w:after="120" w:line="240" w:lineRule="auto"/>
              <w:ind w:firstLine="0"/>
              <w:jc w:val="center"/>
              <w:rPr>
                <w:rFonts w:ascii="Sylfaen" w:hAnsi="Sylfaen"/>
                <w:sz w:val="20"/>
                <w:szCs w:val="20"/>
              </w:rPr>
            </w:pPr>
            <w:r w:rsidRPr="0099399F">
              <w:rPr>
                <w:rFonts w:ascii="Sylfaen" w:hAnsi="Sylfaen"/>
                <w:sz w:val="20"/>
                <w:szCs w:val="20"/>
              </w:rPr>
              <w:t>2</w:t>
            </w:r>
          </w:p>
        </w:tc>
        <w:tc>
          <w:tcPr>
            <w:tcW w:w="2684" w:type="dxa"/>
            <w:tcBorders>
              <w:top w:val="single" w:sz="4" w:space="0" w:color="auto"/>
              <w:left w:val="single" w:sz="4" w:space="0" w:color="auto"/>
            </w:tcBorders>
            <w:shd w:val="clear" w:color="auto" w:fill="FFFFFF"/>
          </w:tcPr>
          <w:p w14:paraId="3F19E92E"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Գործառնության անվանումը</w:t>
            </w:r>
          </w:p>
        </w:tc>
        <w:tc>
          <w:tcPr>
            <w:tcW w:w="5837" w:type="dxa"/>
            <w:gridSpan w:val="2"/>
            <w:tcBorders>
              <w:top w:val="single" w:sz="4" w:space="0" w:color="auto"/>
              <w:left w:val="single" w:sz="4" w:space="0" w:color="auto"/>
              <w:right w:val="single" w:sz="4" w:space="0" w:color="auto"/>
            </w:tcBorders>
            <w:shd w:val="clear" w:color="auto" w:fill="FFFFFF"/>
            <w:vAlign w:val="center"/>
          </w:tcPr>
          <w:p w14:paraId="601359CF"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 xml:space="preserve">տեղեկատվության աղբյուրների ընդհանուր ցանկի թարմացման ամսաթվի </w:t>
            </w:r>
            <w:r w:rsidR="00A637A1" w:rsidRPr="0099399F">
              <w:rPr>
                <w:rFonts w:ascii="Sylfaen" w:hAnsi="Sylfaen"/>
                <w:sz w:val="20"/>
                <w:szCs w:val="20"/>
              </w:rPr>
              <w:t>եւ</w:t>
            </w:r>
            <w:r w:rsidRPr="0099399F">
              <w:rPr>
                <w:rFonts w:ascii="Sylfaen" w:hAnsi="Sylfaen"/>
                <w:sz w:val="20"/>
                <w:szCs w:val="20"/>
              </w:rPr>
              <w:t xml:space="preserve"> ժամի մասին տեղեկատվության հարցում</w:t>
            </w:r>
          </w:p>
        </w:tc>
      </w:tr>
      <w:tr w:rsidR="00EC5713" w:rsidRPr="0099399F" w14:paraId="3F52B0B4" w14:textId="77777777" w:rsidTr="00B312F2">
        <w:trPr>
          <w:jc w:val="center"/>
        </w:trPr>
        <w:tc>
          <w:tcPr>
            <w:tcW w:w="875" w:type="dxa"/>
            <w:tcBorders>
              <w:top w:val="single" w:sz="4" w:space="0" w:color="auto"/>
              <w:left w:val="single" w:sz="4" w:space="0" w:color="auto"/>
            </w:tcBorders>
            <w:shd w:val="clear" w:color="auto" w:fill="FFFFFF"/>
            <w:vAlign w:val="center"/>
          </w:tcPr>
          <w:p w14:paraId="1CFE09CC" w14:textId="77777777" w:rsidR="00EC5713" w:rsidRPr="0099399F" w:rsidRDefault="001F413D" w:rsidP="0099399F">
            <w:pPr>
              <w:pStyle w:val="Other0"/>
              <w:spacing w:after="120" w:line="240" w:lineRule="auto"/>
              <w:ind w:firstLine="0"/>
              <w:jc w:val="center"/>
              <w:rPr>
                <w:rFonts w:ascii="Sylfaen" w:hAnsi="Sylfaen"/>
                <w:sz w:val="20"/>
                <w:szCs w:val="20"/>
              </w:rPr>
            </w:pPr>
            <w:r w:rsidRPr="0099399F">
              <w:rPr>
                <w:rFonts w:ascii="Sylfaen" w:hAnsi="Sylfaen"/>
                <w:sz w:val="20"/>
                <w:szCs w:val="20"/>
              </w:rPr>
              <w:t>3</w:t>
            </w:r>
          </w:p>
        </w:tc>
        <w:tc>
          <w:tcPr>
            <w:tcW w:w="2684" w:type="dxa"/>
            <w:tcBorders>
              <w:top w:val="single" w:sz="4" w:space="0" w:color="auto"/>
              <w:left w:val="single" w:sz="4" w:space="0" w:color="auto"/>
            </w:tcBorders>
            <w:shd w:val="clear" w:color="auto" w:fill="FFFFFF"/>
            <w:vAlign w:val="center"/>
          </w:tcPr>
          <w:p w14:paraId="58CA9AFE"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Կատարող</w:t>
            </w:r>
          </w:p>
        </w:tc>
        <w:tc>
          <w:tcPr>
            <w:tcW w:w="5837" w:type="dxa"/>
            <w:gridSpan w:val="2"/>
            <w:tcBorders>
              <w:top w:val="single" w:sz="4" w:space="0" w:color="auto"/>
              <w:left w:val="single" w:sz="4" w:space="0" w:color="auto"/>
              <w:right w:val="single" w:sz="4" w:space="0" w:color="auto"/>
            </w:tcBorders>
            <w:shd w:val="clear" w:color="auto" w:fill="FFFFFF"/>
            <w:vAlign w:val="center"/>
          </w:tcPr>
          <w:p w14:paraId="6FA8F1D7"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շահագրգիռ մարմին</w:t>
            </w:r>
          </w:p>
        </w:tc>
      </w:tr>
      <w:tr w:rsidR="00EC5713" w:rsidRPr="0099399F" w14:paraId="3AE2D2CC" w14:textId="77777777" w:rsidTr="00B312F2">
        <w:trPr>
          <w:jc w:val="center"/>
        </w:trPr>
        <w:tc>
          <w:tcPr>
            <w:tcW w:w="875" w:type="dxa"/>
            <w:tcBorders>
              <w:top w:val="single" w:sz="4" w:space="0" w:color="auto"/>
              <w:left w:val="single" w:sz="4" w:space="0" w:color="auto"/>
              <w:bottom w:val="single" w:sz="4" w:space="0" w:color="auto"/>
            </w:tcBorders>
            <w:shd w:val="clear" w:color="auto" w:fill="FFFFFF"/>
          </w:tcPr>
          <w:p w14:paraId="6251BCEF" w14:textId="77777777" w:rsidR="00EC5713" w:rsidRPr="0099399F" w:rsidRDefault="001F413D" w:rsidP="0099399F">
            <w:pPr>
              <w:pStyle w:val="Other0"/>
              <w:spacing w:after="120" w:line="240" w:lineRule="auto"/>
              <w:ind w:firstLine="300"/>
              <w:rPr>
                <w:rFonts w:ascii="Sylfaen" w:hAnsi="Sylfaen"/>
                <w:sz w:val="20"/>
                <w:szCs w:val="20"/>
              </w:rPr>
            </w:pPr>
            <w:r w:rsidRPr="0099399F">
              <w:rPr>
                <w:rFonts w:ascii="Sylfaen" w:hAnsi="Sylfaen"/>
                <w:sz w:val="20"/>
                <w:szCs w:val="20"/>
              </w:rPr>
              <w:t>4</w:t>
            </w:r>
          </w:p>
        </w:tc>
        <w:tc>
          <w:tcPr>
            <w:tcW w:w="2684" w:type="dxa"/>
            <w:tcBorders>
              <w:top w:val="single" w:sz="4" w:space="0" w:color="auto"/>
              <w:left w:val="single" w:sz="4" w:space="0" w:color="auto"/>
              <w:bottom w:val="single" w:sz="4" w:space="0" w:color="auto"/>
            </w:tcBorders>
            <w:shd w:val="clear" w:color="auto" w:fill="FFFFFF"/>
          </w:tcPr>
          <w:p w14:paraId="74CA0AF7"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Կատարման պայմանները</w:t>
            </w:r>
          </w:p>
        </w:tc>
        <w:tc>
          <w:tcPr>
            <w:tcW w:w="583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13A663"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 xml:space="preserve">կատարվում է շահագրգիռ մարմնի տեղեկատվական համակարգում պահվող՝ տեղեկատվության աղբյուրների ընդհանուր ցանկի թարմացման ամսաթվի </w:t>
            </w:r>
            <w:r w:rsidR="00A637A1" w:rsidRPr="0099399F">
              <w:rPr>
                <w:rFonts w:ascii="Sylfaen" w:hAnsi="Sylfaen"/>
                <w:sz w:val="20"/>
                <w:szCs w:val="20"/>
              </w:rPr>
              <w:t>եւ</w:t>
            </w:r>
            <w:r w:rsidRPr="0099399F">
              <w:rPr>
                <w:rFonts w:ascii="Sylfaen" w:hAnsi="Sylfaen"/>
                <w:sz w:val="20"/>
                <w:szCs w:val="20"/>
              </w:rPr>
              <w:t xml:space="preserve"> ժամի մասին տեղեկությունները Հանձնաժողովում պահվող՝ տեղեկատվության աղբյուրների ընդհանուր ցանկից համապատասխան տեղեկատվության հետ սինքրոնացնելու անհրաժեշտության դեպքում</w:t>
            </w:r>
          </w:p>
        </w:tc>
      </w:tr>
      <w:tr w:rsidR="00EC5713" w:rsidRPr="0099399F" w14:paraId="1BE08014" w14:textId="77777777" w:rsidTr="00B312F2">
        <w:trPr>
          <w:gridAfter w:val="1"/>
          <w:wAfter w:w="7" w:type="dxa"/>
          <w:jc w:val="center"/>
        </w:trPr>
        <w:tc>
          <w:tcPr>
            <w:tcW w:w="875" w:type="dxa"/>
            <w:tcBorders>
              <w:top w:val="single" w:sz="4" w:space="0" w:color="auto"/>
              <w:left w:val="single" w:sz="4" w:space="0" w:color="auto"/>
            </w:tcBorders>
            <w:shd w:val="clear" w:color="auto" w:fill="FFFFFF"/>
          </w:tcPr>
          <w:p w14:paraId="2ABDA3BE" w14:textId="77777777" w:rsidR="00EC5713" w:rsidRPr="0099399F" w:rsidRDefault="001F413D" w:rsidP="0099399F">
            <w:pPr>
              <w:pStyle w:val="Other0"/>
              <w:spacing w:after="120" w:line="240" w:lineRule="auto"/>
              <w:ind w:firstLine="300"/>
              <w:rPr>
                <w:rFonts w:ascii="Sylfaen" w:hAnsi="Sylfaen"/>
                <w:sz w:val="20"/>
                <w:szCs w:val="20"/>
              </w:rPr>
            </w:pPr>
            <w:r w:rsidRPr="0099399F">
              <w:rPr>
                <w:rFonts w:ascii="Sylfaen" w:hAnsi="Sylfaen"/>
                <w:sz w:val="20"/>
                <w:szCs w:val="20"/>
              </w:rPr>
              <w:lastRenderedPageBreak/>
              <w:t>5</w:t>
            </w:r>
          </w:p>
        </w:tc>
        <w:tc>
          <w:tcPr>
            <w:tcW w:w="2684" w:type="dxa"/>
            <w:tcBorders>
              <w:top w:val="single" w:sz="4" w:space="0" w:color="auto"/>
              <w:left w:val="single" w:sz="4" w:space="0" w:color="auto"/>
            </w:tcBorders>
            <w:shd w:val="clear" w:color="auto" w:fill="FFFFFF"/>
          </w:tcPr>
          <w:p w14:paraId="483F7C60"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Սահմանափակումներ</w:t>
            </w:r>
          </w:p>
        </w:tc>
        <w:tc>
          <w:tcPr>
            <w:tcW w:w="5830" w:type="dxa"/>
            <w:tcBorders>
              <w:top w:val="single" w:sz="4" w:space="0" w:color="auto"/>
              <w:left w:val="single" w:sz="4" w:space="0" w:color="auto"/>
              <w:right w:val="single" w:sz="4" w:space="0" w:color="auto"/>
            </w:tcBorders>
            <w:shd w:val="clear" w:color="auto" w:fill="FFFFFF"/>
            <w:vAlign w:val="center"/>
          </w:tcPr>
          <w:p w14:paraId="46934C3C"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տեղեկությունների հարցման ձ</w:t>
            </w:r>
            <w:r w:rsidR="00A637A1" w:rsidRPr="0099399F">
              <w:rPr>
                <w:rFonts w:ascii="Sylfaen" w:hAnsi="Sylfaen"/>
                <w:sz w:val="20"/>
                <w:szCs w:val="20"/>
              </w:rPr>
              <w:t>եւ</w:t>
            </w:r>
            <w:r w:rsidRPr="0099399F">
              <w:rPr>
                <w:rFonts w:ascii="Sylfaen" w:hAnsi="Sylfaen"/>
                <w:sz w:val="20"/>
                <w:szCs w:val="20"/>
              </w:rPr>
              <w:t xml:space="preserve">աչափն ու կառուցվածքը պետք է համապատասխանեն Էլեկտրոնային փաստաթղթերի </w:t>
            </w:r>
            <w:r w:rsidR="00A637A1" w:rsidRPr="0099399F">
              <w:rPr>
                <w:rFonts w:ascii="Sylfaen" w:hAnsi="Sylfaen"/>
                <w:sz w:val="20"/>
                <w:szCs w:val="20"/>
              </w:rPr>
              <w:t>եւ</w:t>
            </w:r>
            <w:r w:rsidRPr="0099399F">
              <w:rPr>
                <w:rFonts w:ascii="Sylfaen" w:hAnsi="Sylfaen"/>
                <w:sz w:val="20"/>
                <w:szCs w:val="20"/>
              </w:rPr>
              <w:t xml:space="preserve"> տեղեկությունների ձ</w:t>
            </w:r>
            <w:r w:rsidR="00A637A1" w:rsidRPr="0099399F">
              <w:rPr>
                <w:rFonts w:ascii="Sylfaen" w:hAnsi="Sylfaen"/>
                <w:sz w:val="20"/>
                <w:szCs w:val="20"/>
              </w:rPr>
              <w:t>եւ</w:t>
            </w:r>
            <w:r w:rsidRPr="0099399F">
              <w:rPr>
                <w:rFonts w:ascii="Sylfaen" w:hAnsi="Sylfaen"/>
                <w:sz w:val="20"/>
                <w:szCs w:val="20"/>
              </w:rPr>
              <w:t>աչափերի ու կառուցվածքների նկարագրությանը</w:t>
            </w:r>
          </w:p>
        </w:tc>
      </w:tr>
      <w:tr w:rsidR="00EC5713" w:rsidRPr="0099399F" w14:paraId="0B44F307" w14:textId="77777777" w:rsidTr="00B312F2">
        <w:trPr>
          <w:gridAfter w:val="1"/>
          <w:wAfter w:w="7" w:type="dxa"/>
          <w:jc w:val="center"/>
        </w:trPr>
        <w:tc>
          <w:tcPr>
            <w:tcW w:w="875" w:type="dxa"/>
            <w:tcBorders>
              <w:top w:val="single" w:sz="4" w:space="0" w:color="auto"/>
              <w:left w:val="single" w:sz="4" w:space="0" w:color="auto"/>
            </w:tcBorders>
            <w:shd w:val="clear" w:color="auto" w:fill="FFFFFF"/>
          </w:tcPr>
          <w:p w14:paraId="0E9E306C" w14:textId="77777777" w:rsidR="00EC5713" w:rsidRPr="0099399F" w:rsidRDefault="001F413D" w:rsidP="0099399F">
            <w:pPr>
              <w:pStyle w:val="Other0"/>
              <w:spacing w:after="120" w:line="240" w:lineRule="auto"/>
              <w:ind w:firstLine="300"/>
              <w:rPr>
                <w:rFonts w:ascii="Sylfaen" w:hAnsi="Sylfaen"/>
                <w:sz w:val="20"/>
                <w:szCs w:val="20"/>
              </w:rPr>
            </w:pPr>
            <w:r w:rsidRPr="0099399F">
              <w:rPr>
                <w:rFonts w:ascii="Sylfaen" w:hAnsi="Sylfaen"/>
                <w:sz w:val="20"/>
                <w:szCs w:val="20"/>
              </w:rPr>
              <w:t>6</w:t>
            </w:r>
          </w:p>
        </w:tc>
        <w:tc>
          <w:tcPr>
            <w:tcW w:w="2684" w:type="dxa"/>
            <w:tcBorders>
              <w:top w:val="single" w:sz="4" w:space="0" w:color="auto"/>
              <w:left w:val="single" w:sz="4" w:space="0" w:color="auto"/>
            </w:tcBorders>
            <w:shd w:val="clear" w:color="auto" w:fill="FFFFFF"/>
          </w:tcPr>
          <w:p w14:paraId="65B458B4"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Գործառնության նկարագրությունը</w:t>
            </w:r>
          </w:p>
        </w:tc>
        <w:tc>
          <w:tcPr>
            <w:tcW w:w="5830" w:type="dxa"/>
            <w:tcBorders>
              <w:top w:val="single" w:sz="4" w:space="0" w:color="auto"/>
              <w:left w:val="single" w:sz="4" w:space="0" w:color="auto"/>
              <w:right w:val="single" w:sz="4" w:space="0" w:color="auto"/>
            </w:tcBorders>
            <w:shd w:val="clear" w:color="auto" w:fill="FFFFFF"/>
            <w:vAlign w:val="center"/>
          </w:tcPr>
          <w:p w14:paraId="52BBD771"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կատարողը ձ</w:t>
            </w:r>
            <w:r w:rsidR="00A637A1" w:rsidRPr="0099399F">
              <w:rPr>
                <w:rFonts w:ascii="Sylfaen" w:hAnsi="Sylfaen"/>
                <w:sz w:val="20"/>
                <w:szCs w:val="20"/>
              </w:rPr>
              <w:t>եւ</w:t>
            </w:r>
            <w:r w:rsidRPr="0099399F">
              <w:rPr>
                <w:rFonts w:ascii="Sylfaen" w:hAnsi="Sylfaen"/>
                <w:sz w:val="20"/>
                <w:szCs w:val="20"/>
              </w:rPr>
              <w:t xml:space="preserve">ավորում </w:t>
            </w:r>
            <w:r w:rsidR="00A637A1" w:rsidRPr="0099399F">
              <w:rPr>
                <w:rFonts w:ascii="Sylfaen" w:hAnsi="Sylfaen"/>
                <w:sz w:val="20"/>
                <w:szCs w:val="20"/>
              </w:rPr>
              <w:t>եւ</w:t>
            </w:r>
            <w:r w:rsidRPr="0099399F">
              <w:rPr>
                <w:rFonts w:ascii="Sylfaen" w:hAnsi="Sylfaen"/>
                <w:sz w:val="20"/>
                <w:szCs w:val="20"/>
              </w:rPr>
              <w:t xml:space="preserve"> Հանձնաժողով է ուղարկում տեղեկատվության աղբյուրների ընդհանուր ցանկի թարմացման ամսաթվի </w:t>
            </w:r>
            <w:r w:rsidR="00A637A1" w:rsidRPr="0099399F">
              <w:rPr>
                <w:rFonts w:ascii="Sylfaen" w:hAnsi="Sylfaen"/>
                <w:sz w:val="20"/>
                <w:szCs w:val="20"/>
              </w:rPr>
              <w:t>եւ</w:t>
            </w:r>
            <w:r w:rsidRPr="0099399F">
              <w:rPr>
                <w:rFonts w:ascii="Sylfaen" w:hAnsi="Sylfaen"/>
                <w:sz w:val="20"/>
                <w:szCs w:val="20"/>
              </w:rPr>
              <w:t xml:space="preserve"> ժամի մասին տեղեկատվություն ստանալու համար հարցումը՝ լիազորված մարմինների </w:t>
            </w:r>
            <w:r w:rsidR="00A637A1" w:rsidRPr="0099399F">
              <w:rPr>
                <w:rFonts w:ascii="Sylfaen" w:hAnsi="Sylfaen"/>
                <w:sz w:val="20"/>
                <w:szCs w:val="20"/>
              </w:rPr>
              <w:t>եւ</w:t>
            </w:r>
            <w:r w:rsidRPr="0099399F">
              <w:rPr>
                <w:rFonts w:ascii="Sylfaen" w:hAnsi="Sylfaen"/>
                <w:sz w:val="20"/>
                <w:szCs w:val="20"/>
              </w:rPr>
              <w:t xml:space="preserve"> Հանձնաժողովի միջ</w:t>
            </w:r>
            <w:r w:rsidR="00A637A1" w:rsidRPr="0099399F">
              <w:rPr>
                <w:rFonts w:ascii="Sylfaen" w:hAnsi="Sylfaen"/>
                <w:sz w:val="20"/>
                <w:szCs w:val="20"/>
              </w:rPr>
              <w:t>եւ</w:t>
            </w:r>
            <w:r w:rsidRPr="0099399F">
              <w:rPr>
                <w:rFonts w:ascii="Sylfaen" w:hAnsi="Sylfaen"/>
                <w:sz w:val="20"/>
                <w:szCs w:val="20"/>
              </w:rPr>
              <w:t xml:space="preserve"> տեղեկատվական փոխգործակցության կանոնակարգին համապատասխան</w:t>
            </w:r>
          </w:p>
        </w:tc>
      </w:tr>
      <w:tr w:rsidR="00EC5713" w:rsidRPr="0099399F" w14:paraId="14AFE840" w14:textId="77777777" w:rsidTr="00B312F2">
        <w:trPr>
          <w:gridAfter w:val="1"/>
          <w:wAfter w:w="7" w:type="dxa"/>
          <w:jc w:val="center"/>
        </w:trPr>
        <w:tc>
          <w:tcPr>
            <w:tcW w:w="875" w:type="dxa"/>
            <w:tcBorders>
              <w:top w:val="single" w:sz="4" w:space="0" w:color="auto"/>
              <w:left w:val="single" w:sz="4" w:space="0" w:color="auto"/>
              <w:bottom w:val="single" w:sz="4" w:space="0" w:color="auto"/>
            </w:tcBorders>
            <w:shd w:val="clear" w:color="auto" w:fill="FFFFFF"/>
          </w:tcPr>
          <w:p w14:paraId="6F2C1960" w14:textId="77777777" w:rsidR="00EC5713" w:rsidRPr="0099399F" w:rsidRDefault="001F413D" w:rsidP="0099399F">
            <w:pPr>
              <w:pStyle w:val="Other0"/>
              <w:spacing w:after="120" w:line="240" w:lineRule="auto"/>
              <w:ind w:firstLine="300"/>
              <w:rPr>
                <w:rFonts w:ascii="Sylfaen" w:hAnsi="Sylfaen"/>
                <w:sz w:val="20"/>
                <w:szCs w:val="20"/>
              </w:rPr>
            </w:pPr>
            <w:r w:rsidRPr="0099399F">
              <w:rPr>
                <w:rFonts w:ascii="Sylfaen" w:hAnsi="Sylfaen"/>
                <w:sz w:val="20"/>
                <w:szCs w:val="20"/>
              </w:rPr>
              <w:t>7</w:t>
            </w:r>
          </w:p>
        </w:tc>
        <w:tc>
          <w:tcPr>
            <w:tcW w:w="2684" w:type="dxa"/>
            <w:tcBorders>
              <w:top w:val="single" w:sz="4" w:space="0" w:color="auto"/>
              <w:left w:val="single" w:sz="4" w:space="0" w:color="auto"/>
              <w:bottom w:val="single" w:sz="4" w:space="0" w:color="auto"/>
            </w:tcBorders>
            <w:shd w:val="clear" w:color="auto" w:fill="FFFFFF"/>
          </w:tcPr>
          <w:p w14:paraId="09D65CCF"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Արդյունքները</w:t>
            </w:r>
          </w:p>
        </w:tc>
        <w:tc>
          <w:tcPr>
            <w:tcW w:w="5830" w:type="dxa"/>
            <w:tcBorders>
              <w:top w:val="single" w:sz="4" w:space="0" w:color="auto"/>
              <w:left w:val="single" w:sz="4" w:space="0" w:color="auto"/>
              <w:bottom w:val="single" w:sz="4" w:space="0" w:color="auto"/>
              <w:right w:val="single" w:sz="4" w:space="0" w:color="auto"/>
            </w:tcBorders>
            <w:shd w:val="clear" w:color="auto" w:fill="FFFFFF"/>
            <w:vAlign w:val="center"/>
          </w:tcPr>
          <w:p w14:paraId="7FB31815"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 xml:space="preserve">տեղեկատվության աղբյուրների ընդհանուր ցանկի վերջին թարմացման ամսաթվի </w:t>
            </w:r>
            <w:r w:rsidR="00A637A1" w:rsidRPr="0099399F">
              <w:rPr>
                <w:rFonts w:ascii="Sylfaen" w:hAnsi="Sylfaen"/>
                <w:sz w:val="20"/>
                <w:szCs w:val="20"/>
              </w:rPr>
              <w:t>եւ</w:t>
            </w:r>
            <w:r w:rsidRPr="0099399F">
              <w:rPr>
                <w:rFonts w:ascii="Sylfaen" w:hAnsi="Sylfaen"/>
                <w:sz w:val="20"/>
                <w:szCs w:val="20"/>
              </w:rPr>
              <w:t xml:space="preserve"> ժամի մասին տեղեկատվության հարցումն ուղարկվել է Հանձնաժողով</w:t>
            </w:r>
          </w:p>
        </w:tc>
      </w:tr>
    </w:tbl>
    <w:p w14:paraId="3B6D943A" w14:textId="77777777" w:rsidR="00766C31" w:rsidRPr="00A637A1" w:rsidRDefault="00766C31" w:rsidP="00A637A1">
      <w:pPr>
        <w:pStyle w:val="Tablecaption0"/>
        <w:spacing w:after="160" w:line="360" w:lineRule="auto"/>
        <w:rPr>
          <w:rFonts w:ascii="Sylfaen" w:hAnsi="Sylfaen"/>
          <w:sz w:val="24"/>
          <w:szCs w:val="24"/>
        </w:rPr>
      </w:pPr>
    </w:p>
    <w:p w14:paraId="75DC38A7" w14:textId="77777777" w:rsidR="00EC5713" w:rsidRPr="00A637A1" w:rsidRDefault="001F413D" w:rsidP="00A637A1">
      <w:pPr>
        <w:pStyle w:val="Tablecaption0"/>
        <w:spacing w:after="160" w:line="360" w:lineRule="auto"/>
        <w:rPr>
          <w:rFonts w:ascii="Sylfaen" w:hAnsi="Sylfaen"/>
          <w:sz w:val="24"/>
          <w:szCs w:val="24"/>
        </w:rPr>
      </w:pPr>
      <w:r w:rsidRPr="00A637A1">
        <w:rPr>
          <w:rFonts w:ascii="Sylfaen" w:hAnsi="Sylfaen"/>
          <w:sz w:val="24"/>
          <w:szCs w:val="24"/>
        </w:rPr>
        <w:t>Աղյուսակ 9</w:t>
      </w:r>
    </w:p>
    <w:p w14:paraId="1C7658BB" w14:textId="77777777" w:rsidR="00EC5713" w:rsidRPr="00A637A1" w:rsidRDefault="001F413D" w:rsidP="00A637A1">
      <w:pPr>
        <w:pStyle w:val="Heading20"/>
        <w:spacing w:after="160" w:line="360" w:lineRule="auto"/>
        <w:jc w:val="center"/>
        <w:outlineLvl w:val="9"/>
        <w:rPr>
          <w:rFonts w:ascii="Sylfaen" w:hAnsi="Sylfaen"/>
          <w:sz w:val="24"/>
          <w:szCs w:val="24"/>
        </w:rPr>
      </w:pPr>
      <w:bookmarkStart w:id="69" w:name="bookmark72"/>
      <w:r w:rsidRPr="00A637A1">
        <w:rPr>
          <w:rFonts w:ascii="Sylfaen" w:hAnsi="Sylfaen"/>
          <w:sz w:val="24"/>
          <w:szCs w:val="24"/>
        </w:rPr>
        <w:t xml:space="preserve">«Տեղեկատվության աղբյուրների ընդհանուր ցանկի թարմացման ամսաթվի </w:t>
      </w:r>
      <w:r w:rsidR="00A637A1">
        <w:rPr>
          <w:rFonts w:ascii="Sylfaen" w:hAnsi="Sylfaen"/>
          <w:sz w:val="24"/>
          <w:szCs w:val="24"/>
        </w:rPr>
        <w:t>եւ</w:t>
      </w:r>
      <w:r w:rsidRPr="00A637A1">
        <w:rPr>
          <w:rFonts w:ascii="Sylfaen" w:hAnsi="Sylfaen"/>
          <w:sz w:val="24"/>
          <w:szCs w:val="24"/>
        </w:rPr>
        <w:t xml:space="preserve"> ժամի մասին տեղեկատվության ներկայացում» (P.DP.01.OPR.001)</w:t>
      </w:r>
      <w:bookmarkEnd w:id="69"/>
    </w:p>
    <w:p w14:paraId="0336AD5E" w14:textId="77777777" w:rsidR="00EC5713" w:rsidRPr="00A637A1" w:rsidRDefault="001F413D" w:rsidP="00A637A1">
      <w:pPr>
        <w:pStyle w:val="Heading20"/>
        <w:spacing w:after="160" w:line="360" w:lineRule="auto"/>
        <w:jc w:val="center"/>
        <w:outlineLvl w:val="9"/>
        <w:rPr>
          <w:rFonts w:ascii="Sylfaen" w:hAnsi="Sylfaen"/>
          <w:sz w:val="24"/>
          <w:szCs w:val="24"/>
        </w:rPr>
      </w:pPr>
      <w:bookmarkStart w:id="70" w:name="bookmark71"/>
      <w:bookmarkStart w:id="71" w:name="bookmark73"/>
      <w:r w:rsidRPr="00A637A1">
        <w:rPr>
          <w:rFonts w:ascii="Sylfaen" w:hAnsi="Sylfaen"/>
          <w:sz w:val="24"/>
          <w:szCs w:val="24"/>
        </w:rPr>
        <w:t>գործառնության նկարագրությունը</w:t>
      </w:r>
      <w:bookmarkEnd w:id="70"/>
      <w:bookmarkEnd w:id="71"/>
    </w:p>
    <w:tbl>
      <w:tblPr>
        <w:tblOverlap w:val="never"/>
        <w:tblW w:w="9526" w:type="dxa"/>
        <w:jc w:val="center"/>
        <w:tblLayout w:type="fixed"/>
        <w:tblCellMar>
          <w:left w:w="10" w:type="dxa"/>
          <w:right w:w="10" w:type="dxa"/>
        </w:tblCellMar>
        <w:tblLook w:val="0000" w:firstRow="0" w:lastRow="0" w:firstColumn="0" w:lastColumn="0" w:noHBand="0" w:noVBand="0"/>
      </w:tblPr>
      <w:tblGrid>
        <w:gridCol w:w="940"/>
        <w:gridCol w:w="2632"/>
        <w:gridCol w:w="5954"/>
      </w:tblGrid>
      <w:tr w:rsidR="00EC5713" w:rsidRPr="0099399F" w14:paraId="18816ECB" w14:textId="77777777" w:rsidTr="00F62EB4">
        <w:trPr>
          <w:tblHeader/>
          <w:jc w:val="center"/>
        </w:trPr>
        <w:tc>
          <w:tcPr>
            <w:tcW w:w="940" w:type="dxa"/>
            <w:tcBorders>
              <w:top w:val="single" w:sz="4" w:space="0" w:color="auto"/>
              <w:left w:val="single" w:sz="4" w:space="0" w:color="auto"/>
            </w:tcBorders>
            <w:shd w:val="clear" w:color="auto" w:fill="FFFFFF"/>
            <w:vAlign w:val="center"/>
          </w:tcPr>
          <w:p w14:paraId="63A5A1CC" w14:textId="77777777" w:rsidR="00EC5713" w:rsidRPr="0099399F" w:rsidRDefault="001F413D" w:rsidP="0099399F">
            <w:pPr>
              <w:pStyle w:val="Other0"/>
              <w:spacing w:after="120" w:line="240" w:lineRule="auto"/>
              <w:ind w:firstLine="0"/>
              <w:jc w:val="center"/>
              <w:rPr>
                <w:rFonts w:ascii="Sylfaen" w:hAnsi="Sylfaen"/>
                <w:sz w:val="20"/>
                <w:szCs w:val="20"/>
              </w:rPr>
            </w:pPr>
            <w:r w:rsidRPr="0099399F">
              <w:rPr>
                <w:rFonts w:ascii="Sylfaen" w:hAnsi="Sylfaen"/>
                <w:sz w:val="20"/>
                <w:szCs w:val="20"/>
              </w:rPr>
              <w:t>Համարը՝ ը/կ</w:t>
            </w:r>
          </w:p>
        </w:tc>
        <w:tc>
          <w:tcPr>
            <w:tcW w:w="2632" w:type="dxa"/>
            <w:tcBorders>
              <w:top w:val="single" w:sz="4" w:space="0" w:color="auto"/>
              <w:left w:val="single" w:sz="4" w:space="0" w:color="auto"/>
            </w:tcBorders>
            <w:shd w:val="clear" w:color="auto" w:fill="FFFFFF"/>
          </w:tcPr>
          <w:p w14:paraId="643D0738" w14:textId="77777777" w:rsidR="00EC5713" w:rsidRPr="0099399F" w:rsidRDefault="001F413D" w:rsidP="0099399F">
            <w:pPr>
              <w:pStyle w:val="Other0"/>
              <w:spacing w:after="120" w:line="240" w:lineRule="auto"/>
              <w:ind w:firstLine="220"/>
              <w:rPr>
                <w:rFonts w:ascii="Sylfaen" w:hAnsi="Sylfaen"/>
                <w:sz w:val="20"/>
                <w:szCs w:val="20"/>
              </w:rPr>
            </w:pPr>
            <w:r w:rsidRPr="0099399F">
              <w:rPr>
                <w:rFonts w:ascii="Sylfaen" w:hAnsi="Sylfaen"/>
                <w:sz w:val="20"/>
                <w:szCs w:val="20"/>
              </w:rPr>
              <w:t>Տարրի նշագիրը</w:t>
            </w:r>
          </w:p>
        </w:tc>
        <w:tc>
          <w:tcPr>
            <w:tcW w:w="5954" w:type="dxa"/>
            <w:tcBorders>
              <w:top w:val="single" w:sz="4" w:space="0" w:color="auto"/>
              <w:left w:val="single" w:sz="4" w:space="0" w:color="auto"/>
              <w:right w:val="single" w:sz="4" w:space="0" w:color="auto"/>
            </w:tcBorders>
            <w:shd w:val="clear" w:color="auto" w:fill="FFFFFF"/>
          </w:tcPr>
          <w:p w14:paraId="144AE6B5" w14:textId="77777777" w:rsidR="00EC5713" w:rsidRPr="0099399F" w:rsidRDefault="001F413D" w:rsidP="0099399F">
            <w:pPr>
              <w:pStyle w:val="Other0"/>
              <w:spacing w:after="120" w:line="240" w:lineRule="auto"/>
              <w:ind w:firstLine="0"/>
              <w:jc w:val="center"/>
              <w:rPr>
                <w:rFonts w:ascii="Sylfaen" w:hAnsi="Sylfaen"/>
                <w:sz w:val="20"/>
                <w:szCs w:val="20"/>
              </w:rPr>
            </w:pPr>
            <w:r w:rsidRPr="0099399F">
              <w:rPr>
                <w:rFonts w:ascii="Sylfaen" w:hAnsi="Sylfaen"/>
                <w:sz w:val="20"/>
                <w:szCs w:val="20"/>
              </w:rPr>
              <w:t>Նկարագրությունը</w:t>
            </w:r>
          </w:p>
        </w:tc>
      </w:tr>
      <w:tr w:rsidR="00EC5713" w:rsidRPr="0099399F" w14:paraId="2CABB2A8" w14:textId="77777777" w:rsidTr="00F62EB4">
        <w:trPr>
          <w:tblHeader/>
          <w:jc w:val="center"/>
        </w:trPr>
        <w:tc>
          <w:tcPr>
            <w:tcW w:w="940" w:type="dxa"/>
            <w:tcBorders>
              <w:top w:val="single" w:sz="4" w:space="0" w:color="auto"/>
              <w:left w:val="single" w:sz="4" w:space="0" w:color="auto"/>
            </w:tcBorders>
            <w:shd w:val="clear" w:color="auto" w:fill="FFFFFF"/>
            <w:vAlign w:val="center"/>
          </w:tcPr>
          <w:p w14:paraId="38842EB3" w14:textId="77777777" w:rsidR="00EC5713" w:rsidRPr="0099399F" w:rsidRDefault="001F413D" w:rsidP="0099399F">
            <w:pPr>
              <w:pStyle w:val="Other0"/>
              <w:spacing w:after="120" w:line="240" w:lineRule="auto"/>
              <w:ind w:firstLine="300"/>
              <w:rPr>
                <w:rFonts w:ascii="Sylfaen" w:hAnsi="Sylfaen"/>
                <w:sz w:val="20"/>
                <w:szCs w:val="20"/>
              </w:rPr>
            </w:pPr>
            <w:r w:rsidRPr="0099399F">
              <w:rPr>
                <w:rFonts w:ascii="Sylfaen" w:hAnsi="Sylfaen"/>
                <w:sz w:val="20"/>
                <w:szCs w:val="20"/>
              </w:rPr>
              <w:t>1</w:t>
            </w:r>
          </w:p>
        </w:tc>
        <w:tc>
          <w:tcPr>
            <w:tcW w:w="2632" w:type="dxa"/>
            <w:tcBorders>
              <w:top w:val="single" w:sz="4" w:space="0" w:color="auto"/>
              <w:left w:val="single" w:sz="4" w:space="0" w:color="auto"/>
            </w:tcBorders>
            <w:shd w:val="clear" w:color="auto" w:fill="FFFFFF"/>
            <w:vAlign w:val="center"/>
          </w:tcPr>
          <w:p w14:paraId="42005169" w14:textId="77777777" w:rsidR="00EC5713" w:rsidRPr="0099399F" w:rsidRDefault="001F413D" w:rsidP="0099399F">
            <w:pPr>
              <w:pStyle w:val="Other0"/>
              <w:spacing w:after="120" w:line="240" w:lineRule="auto"/>
              <w:ind w:firstLine="0"/>
              <w:jc w:val="center"/>
              <w:rPr>
                <w:rFonts w:ascii="Sylfaen" w:hAnsi="Sylfaen"/>
                <w:sz w:val="20"/>
                <w:szCs w:val="20"/>
              </w:rPr>
            </w:pPr>
            <w:r w:rsidRPr="0099399F">
              <w:rPr>
                <w:rFonts w:ascii="Sylfaen" w:hAnsi="Sylfaen"/>
                <w:sz w:val="20"/>
                <w:szCs w:val="20"/>
              </w:rPr>
              <w:t>2</w:t>
            </w:r>
          </w:p>
        </w:tc>
        <w:tc>
          <w:tcPr>
            <w:tcW w:w="5954" w:type="dxa"/>
            <w:tcBorders>
              <w:top w:val="single" w:sz="4" w:space="0" w:color="auto"/>
              <w:left w:val="single" w:sz="4" w:space="0" w:color="auto"/>
              <w:right w:val="single" w:sz="4" w:space="0" w:color="auto"/>
            </w:tcBorders>
            <w:shd w:val="clear" w:color="auto" w:fill="FFFFFF"/>
            <w:vAlign w:val="center"/>
          </w:tcPr>
          <w:p w14:paraId="213FEE75" w14:textId="77777777" w:rsidR="00EC5713" w:rsidRPr="0099399F" w:rsidRDefault="001F413D" w:rsidP="0099399F">
            <w:pPr>
              <w:pStyle w:val="Other0"/>
              <w:spacing w:after="120" w:line="240" w:lineRule="auto"/>
              <w:ind w:firstLine="0"/>
              <w:jc w:val="center"/>
              <w:rPr>
                <w:rFonts w:ascii="Sylfaen" w:hAnsi="Sylfaen"/>
                <w:sz w:val="20"/>
                <w:szCs w:val="20"/>
              </w:rPr>
            </w:pPr>
            <w:r w:rsidRPr="0099399F">
              <w:rPr>
                <w:rFonts w:ascii="Sylfaen" w:hAnsi="Sylfaen"/>
                <w:sz w:val="20"/>
                <w:szCs w:val="20"/>
              </w:rPr>
              <w:t>3</w:t>
            </w:r>
          </w:p>
        </w:tc>
      </w:tr>
      <w:tr w:rsidR="00EC5713" w:rsidRPr="0099399F" w14:paraId="2DA42BF0" w14:textId="77777777" w:rsidTr="00F62EB4">
        <w:trPr>
          <w:jc w:val="center"/>
        </w:trPr>
        <w:tc>
          <w:tcPr>
            <w:tcW w:w="940" w:type="dxa"/>
            <w:tcBorders>
              <w:top w:val="single" w:sz="4" w:space="0" w:color="auto"/>
              <w:left w:val="single" w:sz="4" w:space="0" w:color="auto"/>
            </w:tcBorders>
            <w:shd w:val="clear" w:color="auto" w:fill="FFFFFF"/>
            <w:vAlign w:val="center"/>
          </w:tcPr>
          <w:p w14:paraId="51F19AB1" w14:textId="77777777" w:rsidR="00EC5713" w:rsidRPr="0099399F" w:rsidRDefault="001F413D" w:rsidP="00F62EB4">
            <w:pPr>
              <w:pStyle w:val="Other0"/>
              <w:spacing w:after="120" w:line="240" w:lineRule="auto"/>
              <w:ind w:firstLine="0"/>
              <w:jc w:val="center"/>
              <w:rPr>
                <w:rFonts w:ascii="Sylfaen" w:hAnsi="Sylfaen"/>
                <w:sz w:val="20"/>
                <w:szCs w:val="20"/>
              </w:rPr>
            </w:pPr>
            <w:r w:rsidRPr="0099399F">
              <w:rPr>
                <w:rFonts w:ascii="Sylfaen" w:hAnsi="Sylfaen"/>
                <w:sz w:val="20"/>
                <w:szCs w:val="20"/>
              </w:rPr>
              <w:t>1</w:t>
            </w:r>
          </w:p>
        </w:tc>
        <w:tc>
          <w:tcPr>
            <w:tcW w:w="2632" w:type="dxa"/>
            <w:tcBorders>
              <w:top w:val="single" w:sz="4" w:space="0" w:color="auto"/>
              <w:left w:val="single" w:sz="4" w:space="0" w:color="auto"/>
            </w:tcBorders>
            <w:shd w:val="clear" w:color="auto" w:fill="FFFFFF"/>
            <w:vAlign w:val="center"/>
          </w:tcPr>
          <w:p w14:paraId="3CC852F7"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Ծածկագրային նշագիրը</w:t>
            </w:r>
          </w:p>
        </w:tc>
        <w:tc>
          <w:tcPr>
            <w:tcW w:w="5954" w:type="dxa"/>
            <w:tcBorders>
              <w:top w:val="single" w:sz="4" w:space="0" w:color="auto"/>
              <w:left w:val="single" w:sz="4" w:space="0" w:color="auto"/>
              <w:right w:val="single" w:sz="4" w:space="0" w:color="auto"/>
            </w:tcBorders>
            <w:shd w:val="clear" w:color="auto" w:fill="FFFFFF"/>
            <w:vAlign w:val="center"/>
          </w:tcPr>
          <w:p w14:paraId="6C239F53"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P.DP.01.OPR.002</w:t>
            </w:r>
          </w:p>
        </w:tc>
      </w:tr>
      <w:tr w:rsidR="00EC5713" w:rsidRPr="0099399F" w14:paraId="04B88F77" w14:textId="77777777" w:rsidTr="00F62EB4">
        <w:trPr>
          <w:jc w:val="center"/>
        </w:trPr>
        <w:tc>
          <w:tcPr>
            <w:tcW w:w="940" w:type="dxa"/>
            <w:tcBorders>
              <w:top w:val="single" w:sz="4" w:space="0" w:color="auto"/>
              <w:left w:val="single" w:sz="4" w:space="0" w:color="auto"/>
            </w:tcBorders>
            <w:shd w:val="clear" w:color="auto" w:fill="FFFFFF"/>
          </w:tcPr>
          <w:p w14:paraId="0E366889" w14:textId="77777777" w:rsidR="00EC5713" w:rsidRPr="0099399F" w:rsidRDefault="001F413D" w:rsidP="00F62EB4">
            <w:pPr>
              <w:pStyle w:val="Other0"/>
              <w:spacing w:after="120" w:line="240" w:lineRule="auto"/>
              <w:ind w:firstLine="0"/>
              <w:jc w:val="center"/>
              <w:rPr>
                <w:rFonts w:ascii="Sylfaen" w:hAnsi="Sylfaen"/>
                <w:sz w:val="20"/>
                <w:szCs w:val="20"/>
              </w:rPr>
            </w:pPr>
            <w:r w:rsidRPr="0099399F">
              <w:rPr>
                <w:rFonts w:ascii="Sylfaen" w:hAnsi="Sylfaen"/>
                <w:sz w:val="20"/>
                <w:szCs w:val="20"/>
              </w:rPr>
              <w:t>2</w:t>
            </w:r>
          </w:p>
        </w:tc>
        <w:tc>
          <w:tcPr>
            <w:tcW w:w="2632" w:type="dxa"/>
            <w:tcBorders>
              <w:top w:val="single" w:sz="4" w:space="0" w:color="auto"/>
              <w:left w:val="single" w:sz="4" w:space="0" w:color="auto"/>
            </w:tcBorders>
            <w:shd w:val="clear" w:color="auto" w:fill="FFFFFF"/>
          </w:tcPr>
          <w:p w14:paraId="58551B25"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Գործառնության անվանումը</w:t>
            </w:r>
          </w:p>
        </w:tc>
        <w:tc>
          <w:tcPr>
            <w:tcW w:w="5954" w:type="dxa"/>
            <w:tcBorders>
              <w:top w:val="single" w:sz="4" w:space="0" w:color="auto"/>
              <w:left w:val="single" w:sz="4" w:space="0" w:color="auto"/>
              <w:right w:val="single" w:sz="4" w:space="0" w:color="auto"/>
            </w:tcBorders>
            <w:shd w:val="clear" w:color="auto" w:fill="FFFFFF"/>
            <w:vAlign w:val="center"/>
          </w:tcPr>
          <w:p w14:paraId="53FF504D"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 xml:space="preserve">տեղեկատվության աղբյուրների ընդհանուր ցանկի թարմացման ամսաթվի </w:t>
            </w:r>
            <w:r w:rsidR="00A637A1" w:rsidRPr="0099399F">
              <w:rPr>
                <w:rFonts w:ascii="Sylfaen" w:hAnsi="Sylfaen"/>
                <w:sz w:val="20"/>
                <w:szCs w:val="20"/>
              </w:rPr>
              <w:t>եւ</w:t>
            </w:r>
            <w:r w:rsidRPr="0099399F">
              <w:rPr>
                <w:rFonts w:ascii="Sylfaen" w:hAnsi="Sylfaen"/>
                <w:sz w:val="20"/>
                <w:szCs w:val="20"/>
              </w:rPr>
              <w:t xml:space="preserve"> ժամի մասին տեղեկատվության ներկայացում</w:t>
            </w:r>
          </w:p>
        </w:tc>
      </w:tr>
      <w:tr w:rsidR="00EC5713" w:rsidRPr="0099399F" w14:paraId="2159FAAC" w14:textId="77777777" w:rsidTr="00F62EB4">
        <w:trPr>
          <w:jc w:val="center"/>
        </w:trPr>
        <w:tc>
          <w:tcPr>
            <w:tcW w:w="940" w:type="dxa"/>
            <w:tcBorders>
              <w:top w:val="single" w:sz="4" w:space="0" w:color="auto"/>
              <w:left w:val="single" w:sz="4" w:space="0" w:color="auto"/>
            </w:tcBorders>
            <w:shd w:val="clear" w:color="auto" w:fill="FFFFFF"/>
            <w:vAlign w:val="center"/>
          </w:tcPr>
          <w:p w14:paraId="37647484" w14:textId="77777777" w:rsidR="00EC5713" w:rsidRPr="0099399F" w:rsidRDefault="001F413D" w:rsidP="00F62EB4">
            <w:pPr>
              <w:pStyle w:val="Other0"/>
              <w:spacing w:after="120" w:line="240" w:lineRule="auto"/>
              <w:ind w:firstLine="0"/>
              <w:jc w:val="center"/>
              <w:rPr>
                <w:rFonts w:ascii="Sylfaen" w:hAnsi="Sylfaen"/>
                <w:sz w:val="20"/>
                <w:szCs w:val="20"/>
              </w:rPr>
            </w:pPr>
            <w:r w:rsidRPr="0099399F">
              <w:rPr>
                <w:rFonts w:ascii="Sylfaen" w:hAnsi="Sylfaen"/>
                <w:sz w:val="20"/>
                <w:szCs w:val="20"/>
              </w:rPr>
              <w:t>3</w:t>
            </w:r>
          </w:p>
        </w:tc>
        <w:tc>
          <w:tcPr>
            <w:tcW w:w="2632" w:type="dxa"/>
            <w:tcBorders>
              <w:top w:val="single" w:sz="4" w:space="0" w:color="auto"/>
              <w:left w:val="single" w:sz="4" w:space="0" w:color="auto"/>
            </w:tcBorders>
            <w:shd w:val="clear" w:color="auto" w:fill="FFFFFF"/>
            <w:vAlign w:val="center"/>
          </w:tcPr>
          <w:p w14:paraId="23D6ACD8"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Կատարող</w:t>
            </w:r>
          </w:p>
        </w:tc>
        <w:tc>
          <w:tcPr>
            <w:tcW w:w="5954" w:type="dxa"/>
            <w:tcBorders>
              <w:top w:val="single" w:sz="4" w:space="0" w:color="auto"/>
              <w:left w:val="single" w:sz="4" w:space="0" w:color="auto"/>
              <w:right w:val="single" w:sz="4" w:space="0" w:color="auto"/>
            </w:tcBorders>
            <w:shd w:val="clear" w:color="auto" w:fill="FFFFFF"/>
            <w:vAlign w:val="center"/>
          </w:tcPr>
          <w:p w14:paraId="7DB1997B"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Հանձնաժողով</w:t>
            </w:r>
          </w:p>
        </w:tc>
      </w:tr>
      <w:tr w:rsidR="00EC5713" w:rsidRPr="0099399F" w14:paraId="18FA55A3" w14:textId="77777777" w:rsidTr="00F62EB4">
        <w:trPr>
          <w:jc w:val="center"/>
        </w:trPr>
        <w:tc>
          <w:tcPr>
            <w:tcW w:w="940" w:type="dxa"/>
            <w:tcBorders>
              <w:top w:val="single" w:sz="4" w:space="0" w:color="auto"/>
              <w:left w:val="single" w:sz="4" w:space="0" w:color="auto"/>
            </w:tcBorders>
            <w:shd w:val="clear" w:color="auto" w:fill="FFFFFF"/>
          </w:tcPr>
          <w:p w14:paraId="13F25D0C" w14:textId="77777777" w:rsidR="00EC5713" w:rsidRPr="0099399F" w:rsidRDefault="001F413D" w:rsidP="00F62EB4">
            <w:pPr>
              <w:pStyle w:val="Other0"/>
              <w:spacing w:after="120" w:line="240" w:lineRule="auto"/>
              <w:ind w:firstLine="0"/>
              <w:jc w:val="center"/>
              <w:rPr>
                <w:rFonts w:ascii="Sylfaen" w:hAnsi="Sylfaen"/>
                <w:sz w:val="20"/>
                <w:szCs w:val="20"/>
              </w:rPr>
            </w:pPr>
            <w:r w:rsidRPr="0099399F">
              <w:rPr>
                <w:rFonts w:ascii="Sylfaen" w:hAnsi="Sylfaen"/>
                <w:sz w:val="20"/>
                <w:szCs w:val="20"/>
              </w:rPr>
              <w:t>4</w:t>
            </w:r>
          </w:p>
        </w:tc>
        <w:tc>
          <w:tcPr>
            <w:tcW w:w="2632" w:type="dxa"/>
            <w:tcBorders>
              <w:top w:val="single" w:sz="4" w:space="0" w:color="auto"/>
              <w:left w:val="single" w:sz="4" w:space="0" w:color="auto"/>
            </w:tcBorders>
            <w:shd w:val="clear" w:color="auto" w:fill="FFFFFF"/>
          </w:tcPr>
          <w:p w14:paraId="53E8508D"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Կատարման պայմանները</w:t>
            </w:r>
          </w:p>
        </w:tc>
        <w:tc>
          <w:tcPr>
            <w:tcW w:w="5954" w:type="dxa"/>
            <w:tcBorders>
              <w:top w:val="single" w:sz="4" w:space="0" w:color="auto"/>
              <w:left w:val="single" w:sz="4" w:space="0" w:color="auto"/>
              <w:right w:val="single" w:sz="4" w:space="0" w:color="auto"/>
            </w:tcBorders>
            <w:shd w:val="clear" w:color="auto" w:fill="FFFFFF"/>
            <w:vAlign w:val="center"/>
          </w:tcPr>
          <w:p w14:paraId="12671E19"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 xml:space="preserve">կատարվում է տեղեկատվության աղբյուրների ընդհանուր ցանկի թարմացման ամսաթվի </w:t>
            </w:r>
            <w:r w:rsidR="00A637A1" w:rsidRPr="0099399F">
              <w:rPr>
                <w:rFonts w:ascii="Sylfaen" w:hAnsi="Sylfaen"/>
                <w:sz w:val="20"/>
                <w:szCs w:val="20"/>
              </w:rPr>
              <w:t>եւ</w:t>
            </w:r>
            <w:r w:rsidRPr="0099399F">
              <w:rPr>
                <w:rFonts w:ascii="Sylfaen" w:hAnsi="Sylfaen"/>
                <w:sz w:val="20"/>
                <w:szCs w:val="20"/>
              </w:rPr>
              <w:t xml:space="preserve"> ժամի մասին տեղեկատվության հարցումը կատարողի կողմից ստանալիս («Տեղեկատվության աղբյուրների ընդհանուր ցանկի թարմացման ամսաթվի </w:t>
            </w:r>
            <w:r w:rsidR="00A637A1" w:rsidRPr="0099399F">
              <w:rPr>
                <w:rFonts w:ascii="Sylfaen" w:hAnsi="Sylfaen"/>
                <w:sz w:val="20"/>
                <w:szCs w:val="20"/>
              </w:rPr>
              <w:t>եւ</w:t>
            </w:r>
            <w:r w:rsidRPr="0099399F">
              <w:rPr>
                <w:rFonts w:ascii="Sylfaen" w:hAnsi="Sylfaen"/>
                <w:sz w:val="20"/>
                <w:szCs w:val="20"/>
              </w:rPr>
              <w:t xml:space="preserve"> ժամի մասին տեղեկատվության հարցում» (P.DP.01.OPR.001) գործառնություն)</w:t>
            </w:r>
          </w:p>
        </w:tc>
      </w:tr>
      <w:tr w:rsidR="00EC5713" w:rsidRPr="0099399F" w14:paraId="7D37550D" w14:textId="77777777" w:rsidTr="00F62EB4">
        <w:trPr>
          <w:jc w:val="center"/>
        </w:trPr>
        <w:tc>
          <w:tcPr>
            <w:tcW w:w="940" w:type="dxa"/>
            <w:tcBorders>
              <w:top w:val="single" w:sz="4" w:space="0" w:color="auto"/>
              <w:left w:val="single" w:sz="4" w:space="0" w:color="auto"/>
              <w:bottom w:val="single" w:sz="4" w:space="0" w:color="auto"/>
            </w:tcBorders>
            <w:shd w:val="clear" w:color="auto" w:fill="FFFFFF"/>
          </w:tcPr>
          <w:p w14:paraId="56B41CAA" w14:textId="77777777" w:rsidR="00EC5713" w:rsidRPr="0099399F" w:rsidRDefault="001F413D" w:rsidP="00F62EB4">
            <w:pPr>
              <w:pStyle w:val="Other0"/>
              <w:spacing w:after="120" w:line="240" w:lineRule="auto"/>
              <w:ind w:firstLine="0"/>
              <w:jc w:val="center"/>
              <w:rPr>
                <w:rFonts w:ascii="Sylfaen" w:hAnsi="Sylfaen"/>
                <w:sz w:val="20"/>
                <w:szCs w:val="20"/>
              </w:rPr>
            </w:pPr>
            <w:r w:rsidRPr="0099399F">
              <w:rPr>
                <w:rFonts w:ascii="Sylfaen" w:hAnsi="Sylfaen"/>
                <w:sz w:val="20"/>
                <w:szCs w:val="20"/>
              </w:rPr>
              <w:t>5</w:t>
            </w:r>
          </w:p>
        </w:tc>
        <w:tc>
          <w:tcPr>
            <w:tcW w:w="2632" w:type="dxa"/>
            <w:tcBorders>
              <w:top w:val="single" w:sz="4" w:space="0" w:color="auto"/>
              <w:left w:val="single" w:sz="4" w:space="0" w:color="auto"/>
              <w:bottom w:val="single" w:sz="4" w:space="0" w:color="auto"/>
            </w:tcBorders>
            <w:shd w:val="clear" w:color="auto" w:fill="FFFFFF"/>
          </w:tcPr>
          <w:p w14:paraId="56BC866A"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Սահմանափակումներ</w:t>
            </w:r>
          </w:p>
        </w:tc>
        <w:tc>
          <w:tcPr>
            <w:tcW w:w="5954" w:type="dxa"/>
            <w:tcBorders>
              <w:top w:val="single" w:sz="4" w:space="0" w:color="auto"/>
              <w:left w:val="single" w:sz="4" w:space="0" w:color="auto"/>
              <w:bottom w:val="single" w:sz="4" w:space="0" w:color="auto"/>
              <w:right w:val="single" w:sz="4" w:space="0" w:color="auto"/>
            </w:tcBorders>
            <w:shd w:val="clear" w:color="auto" w:fill="FFFFFF"/>
            <w:vAlign w:val="center"/>
          </w:tcPr>
          <w:p w14:paraId="197D767D"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ներկայացվող տեղեկությունների ձ</w:t>
            </w:r>
            <w:r w:rsidR="00A637A1" w:rsidRPr="0099399F">
              <w:rPr>
                <w:rFonts w:ascii="Sylfaen" w:hAnsi="Sylfaen"/>
                <w:sz w:val="20"/>
                <w:szCs w:val="20"/>
              </w:rPr>
              <w:t>եւ</w:t>
            </w:r>
            <w:r w:rsidRPr="0099399F">
              <w:rPr>
                <w:rFonts w:ascii="Sylfaen" w:hAnsi="Sylfaen"/>
                <w:sz w:val="20"/>
                <w:szCs w:val="20"/>
              </w:rPr>
              <w:t xml:space="preserve">աչափն ու կառուցվածքը պետք է համապատասխանեն Էլեկտրոնային փաստաթղթերի </w:t>
            </w:r>
            <w:r w:rsidR="00A637A1" w:rsidRPr="0099399F">
              <w:rPr>
                <w:rFonts w:ascii="Sylfaen" w:hAnsi="Sylfaen"/>
                <w:sz w:val="20"/>
                <w:szCs w:val="20"/>
              </w:rPr>
              <w:t>եւ</w:t>
            </w:r>
            <w:r w:rsidRPr="0099399F">
              <w:rPr>
                <w:rFonts w:ascii="Sylfaen" w:hAnsi="Sylfaen"/>
                <w:sz w:val="20"/>
                <w:szCs w:val="20"/>
              </w:rPr>
              <w:t xml:space="preserve"> տեղեկությունների ձ</w:t>
            </w:r>
            <w:r w:rsidR="00A637A1" w:rsidRPr="0099399F">
              <w:rPr>
                <w:rFonts w:ascii="Sylfaen" w:hAnsi="Sylfaen"/>
                <w:sz w:val="20"/>
                <w:szCs w:val="20"/>
              </w:rPr>
              <w:t>եւ</w:t>
            </w:r>
            <w:r w:rsidRPr="0099399F">
              <w:rPr>
                <w:rFonts w:ascii="Sylfaen" w:hAnsi="Sylfaen"/>
                <w:sz w:val="20"/>
                <w:szCs w:val="20"/>
              </w:rPr>
              <w:t>աչափերի ու կառուցվածքների նկարագրությանը</w:t>
            </w:r>
          </w:p>
        </w:tc>
      </w:tr>
      <w:tr w:rsidR="00EC5713" w:rsidRPr="0099399F" w14:paraId="310B8622" w14:textId="77777777" w:rsidTr="00F62EB4">
        <w:trPr>
          <w:jc w:val="center"/>
        </w:trPr>
        <w:tc>
          <w:tcPr>
            <w:tcW w:w="940" w:type="dxa"/>
            <w:tcBorders>
              <w:top w:val="single" w:sz="4" w:space="0" w:color="auto"/>
              <w:left w:val="single" w:sz="4" w:space="0" w:color="auto"/>
            </w:tcBorders>
            <w:shd w:val="clear" w:color="auto" w:fill="FFFFFF"/>
          </w:tcPr>
          <w:p w14:paraId="4EC6C40A" w14:textId="77777777" w:rsidR="00EC5713" w:rsidRPr="0099399F" w:rsidRDefault="001F413D" w:rsidP="00F62EB4">
            <w:pPr>
              <w:pStyle w:val="Other0"/>
              <w:spacing w:after="120" w:line="240" w:lineRule="auto"/>
              <w:ind w:firstLine="0"/>
              <w:jc w:val="center"/>
              <w:rPr>
                <w:rFonts w:ascii="Sylfaen" w:hAnsi="Sylfaen"/>
                <w:sz w:val="20"/>
                <w:szCs w:val="20"/>
              </w:rPr>
            </w:pPr>
            <w:r w:rsidRPr="0099399F">
              <w:rPr>
                <w:rFonts w:ascii="Sylfaen" w:hAnsi="Sylfaen"/>
                <w:sz w:val="20"/>
                <w:szCs w:val="20"/>
              </w:rPr>
              <w:t>6</w:t>
            </w:r>
          </w:p>
        </w:tc>
        <w:tc>
          <w:tcPr>
            <w:tcW w:w="2632" w:type="dxa"/>
            <w:tcBorders>
              <w:top w:val="single" w:sz="4" w:space="0" w:color="auto"/>
              <w:left w:val="single" w:sz="4" w:space="0" w:color="auto"/>
            </w:tcBorders>
            <w:shd w:val="clear" w:color="auto" w:fill="FFFFFF"/>
          </w:tcPr>
          <w:p w14:paraId="3A5B9843"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Գործառնության նկարագրությունը</w:t>
            </w:r>
          </w:p>
        </w:tc>
        <w:tc>
          <w:tcPr>
            <w:tcW w:w="5954" w:type="dxa"/>
            <w:tcBorders>
              <w:top w:val="single" w:sz="4" w:space="0" w:color="auto"/>
              <w:left w:val="single" w:sz="4" w:space="0" w:color="auto"/>
              <w:right w:val="single" w:sz="4" w:space="0" w:color="auto"/>
            </w:tcBorders>
            <w:shd w:val="clear" w:color="auto" w:fill="FFFFFF"/>
            <w:vAlign w:val="center"/>
          </w:tcPr>
          <w:p w14:paraId="66ED1A01" w14:textId="77777777" w:rsidR="00EC5713" w:rsidRPr="0099399F" w:rsidRDefault="000C06F1" w:rsidP="0099399F">
            <w:pPr>
              <w:pStyle w:val="Other0"/>
              <w:spacing w:after="120" w:line="240" w:lineRule="auto"/>
              <w:ind w:firstLine="0"/>
              <w:rPr>
                <w:rFonts w:ascii="Sylfaen" w:hAnsi="Sylfaen"/>
                <w:sz w:val="20"/>
                <w:szCs w:val="20"/>
              </w:rPr>
            </w:pPr>
            <w:r w:rsidRPr="0099399F">
              <w:rPr>
                <w:rFonts w:ascii="Sylfaen" w:hAnsi="Sylfaen"/>
                <w:sz w:val="20"/>
                <w:szCs w:val="20"/>
              </w:rPr>
              <w:t>Կ</w:t>
            </w:r>
            <w:r w:rsidR="001F413D" w:rsidRPr="0099399F">
              <w:rPr>
                <w:rFonts w:ascii="Sylfaen" w:hAnsi="Sylfaen"/>
                <w:sz w:val="20"/>
                <w:szCs w:val="20"/>
              </w:rPr>
              <w:t>ատարողը</w:t>
            </w:r>
            <w:r w:rsidRPr="0099399F">
              <w:rPr>
                <w:rFonts w:ascii="Sylfaen" w:hAnsi="Sylfaen"/>
                <w:sz w:val="20"/>
                <w:szCs w:val="20"/>
              </w:rPr>
              <w:t>,</w:t>
            </w:r>
            <w:r w:rsidR="001F413D" w:rsidRPr="0099399F">
              <w:rPr>
                <w:rFonts w:ascii="Sylfaen" w:hAnsi="Sylfaen"/>
                <w:sz w:val="20"/>
                <w:szCs w:val="20"/>
              </w:rPr>
              <w:t xml:space="preserve"> Լիազորված մարմինների </w:t>
            </w:r>
            <w:r w:rsidR="00A637A1" w:rsidRPr="0099399F">
              <w:rPr>
                <w:rFonts w:ascii="Sylfaen" w:hAnsi="Sylfaen"/>
                <w:sz w:val="20"/>
                <w:szCs w:val="20"/>
              </w:rPr>
              <w:t>եւ</w:t>
            </w:r>
            <w:r w:rsidR="001F413D" w:rsidRPr="0099399F">
              <w:rPr>
                <w:rFonts w:ascii="Sylfaen" w:hAnsi="Sylfaen"/>
                <w:sz w:val="20"/>
                <w:szCs w:val="20"/>
              </w:rPr>
              <w:t xml:space="preserve"> Հանձնաժողովի միջ</w:t>
            </w:r>
            <w:r w:rsidR="00A637A1" w:rsidRPr="0099399F">
              <w:rPr>
                <w:rFonts w:ascii="Sylfaen" w:hAnsi="Sylfaen"/>
                <w:sz w:val="20"/>
                <w:szCs w:val="20"/>
              </w:rPr>
              <w:t>եւ</w:t>
            </w:r>
            <w:r w:rsidR="001F413D" w:rsidRPr="0099399F">
              <w:rPr>
                <w:rFonts w:ascii="Sylfaen" w:hAnsi="Sylfaen"/>
                <w:sz w:val="20"/>
                <w:szCs w:val="20"/>
              </w:rPr>
              <w:t xml:space="preserve"> տեղեկատվական փոխգործակցության կանոնակարգին </w:t>
            </w:r>
            <w:r w:rsidR="001F413D" w:rsidRPr="0099399F">
              <w:rPr>
                <w:rFonts w:ascii="Sylfaen" w:hAnsi="Sylfaen"/>
                <w:sz w:val="20"/>
                <w:szCs w:val="20"/>
              </w:rPr>
              <w:lastRenderedPageBreak/>
              <w:t>համապատասխան</w:t>
            </w:r>
            <w:r w:rsidRPr="0099399F">
              <w:rPr>
                <w:rFonts w:ascii="Sylfaen" w:hAnsi="Sylfaen"/>
                <w:sz w:val="20"/>
                <w:szCs w:val="20"/>
              </w:rPr>
              <w:t>,</w:t>
            </w:r>
            <w:r w:rsidR="001F413D" w:rsidRPr="0099399F">
              <w:rPr>
                <w:rFonts w:ascii="Sylfaen" w:hAnsi="Sylfaen"/>
                <w:sz w:val="20"/>
                <w:szCs w:val="20"/>
              </w:rPr>
              <w:t xml:space="preserve"> իրականացնում է ստացված հարցման ընդունում </w:t>
            </w:r>
            <w:r w:rsidR="00420C35" w:rsidRPr="0099399F">
              <w:rPr>
                <w:rFonts w:ascii="Sylfaen" w:hAnsi="Sylfaen"/>
                <w:sz w:val="20"/>
                <w:szCs w:val="20"/>
              </w:rPr>
              <w:t xml:space="preserve">ու </w:t>
            </w:r>
            <w:r w:rsidR="001F413D" w:rsidRPr="0099399F">
              <w:rPr>
                <w:rFonts w:ascii="Sylfaen" w:hAnsi="Sylfaen"/>
                <w:sz w:val="20"/>
                <w:szCs w:val="20"/>
              </w:rPr>
              <w:t>մշակում, ձ</w:t>
            </w:r>
            <w:r w:rsidR="00A637A1" w:rsidRPr="0099399F">
              <w:rPr>
                <w:rFonts w:ascii="Sylfaen" w:hAnsi="Sylfaen"/>
                <w:sz w:val="20"/>
                <w:szCs w:val="20"/>
              </w:rPr>
              <w:t>եւ</w:t>
            </w:r>
            <w:r w:rsidR="001F413D" w:rsidRPr="0099399F">
              <w:rPr>
                <w:rFonts w:ascii="Sylfaen" w:hAnsi="Sylfaen"/>
                <w:sz w:val="20"/>
                <w:szCs w:val="20"/>
              </w:rPr>
              <w:t xml:space="preserve">ավորում </w:t>
            </w:r>
            <w:r w:rsidR="00A637A1" w:rsidRPr="0099399F">
              <w:rPr>
                <w:rFonts w:ascii="Sylfaen" w:hAnsi="Sylfaen"/>
                <w:sz w:val="20"/>
                <w:szCs w:val="20"/>
              </w:rPr>
              <w:t>եւ</w:t>
            </w:r>
            <w:r w:rsidR="001F413D" w:rsidRPr="0099399F">
              <w:rPr>
                <w:rFonts w:ascii="Sylfaen" w:hAnsi="Sylfaen"/>
                <w:sz w:val="20"/>
                <w:szCs w:val="20"/>
              </w:rPr>
              <w:t xml:space="preserve"> շահագրգիռ մարմին է ներկայացնում հարցման պատասխանը</w:t>
            </w:r>
          </w:p>
        </w:tc>
      </w:tr>
      <w:tr w:rsidR="00EC5713" w:rsidRPr="0099399F" w14:paraId="693F3F4D" w14:textId="77777777" w:rsidTr="00F62EB4">
        <w:trPr>
          <w:jc w:val="center"/>
        </w:trPr>
        <w:tc>
          <w:tcPr>
            <w:tcW w:w="940" w:type="dxa"/>
            <w:tcBorders>
              <w:top w:val="single" w:sz="4" w:space="0" w:color="auto"/>
              <w:left w:val="single" w:sz="4" w:space="0" w:color="auto"/>
              <w:bottom w:val="single" w:sz="4" w:space="0" w:color="auto"/>
            </w:tcBorders>
            <w:shd w:val="clear" w:color="auto" w:fill="FFFFFF"/>
          </w:tcPr>
          <w:p w14:paraId="2225A42A" w14:textId="77777777" w:rsidR="00EC5713" w:rsidRPr="0099399F" w:rsidRDefault="001F413D" w:rsidP="00F62EB4">
            <w:pPr>
              <w:pStyle w:val="Other0"/>
              <w:spacing w:after="120" w:line="240" w:lineRule="auto"/>
              <w:ind w:firstLine="0"/>
              <w:jc w:val="center"/>
              <w:rPr>
                <w:rFonts w:ascii="Sylfaen" w:hAnsi="Sylfaen"/>
                <w:sz w:val="20"/>
                <w:szCs w:val="20"/>
              </w:rPr>
            </w:pPr>
            <w:r w:rsidRPr="0099399F">
              <w:rPr>
                <w:rFonts w:ascii="Sylfaen" w:hAnsi="Sylfaen"/>
                <w:sz w:val="20"/>
                <w:szCs w:val="20"/>
              </w:rPr>
              <w:t>7</w:t>
            </w:r>
          </w:p>
        </w:tc>
        <w:tc>
          <w:tcPr>
            <w:tcW w:w="2632" w:type="dxa"/>
            <w:tcBorders>
              <w:top w:val="single" w:sz="4" w:space="0" w:color="auto"/>
              <w:left w:val="single" w:sz="4" w:space="0" w:color="auto"/>
              <w:bottom w:val="single" w:sz="4" w:space="0" w:color="auto"/>
            </w:tcBorders>
            <w:shd w:val="clear" w:color="auto" w:fill="FFFFFF"/>
          </w:tcPr>
          <w:p w14:paraId="1917A29F"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Արդյունքները</w:t>
            </w:r>
          </w:p>
        </w:tc>
        <w:tc>
          <w:tcPr>
            <w:tcW w:w="5954" w:type="dxa"/>
            <w:tcBorders>
              <w:top w:val="single" w:sz="4" w:space="0" w:color="auto"/>
              <w:left w:val="single" w:sz="4" w:space="0" w:color="auto"/>
              <w:bottom w:val="single" w:sz="4" w:space="0" w:color="auto"/>
              <w:right w:val="single" w:sz="4" w:space="0" w:color="auto"/>
            </w:tcBorders>
            <w:shd w:val="clear" w:color="auto" w:fill="FFFFFF"/>
            <w:vAlign w:val="center"/>
          </w:tcPr>
          <w:p w14:paraId="3AC66C8D"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 xml:space="preserve">տեղեկատվության աղբյուրների ընդհանուր ցանկի թարմացման ամսաթվի </w:t>
            </w:r>
            <w:r w:rsidR="00A637A1" w:rsidRPr="0099399F">
              <w:rPr>
                <w:rFonts w:ascii="Sylfaen" w:hAnsi="Sylfaen"/>
                <w:sz w:val="20"/>
                <w:szCs w:val="20"/>
              </w:rPr>
              <w:t>եւ</w:t>
            </w:r>
            <w:r w:rsidRPr="0099399F">
              <w:rPr>
                <w:rFonts w:ascii="Sylfaen" w:hAnsi="Sylfaen"/>
                <w:sz w:val="20"/>
                <w:szCs w:val="20"/>
              </w:rPr>
              <w:t xml:space="preserve"> ժամի մասին տեղեկատվությունը ներկայացվել է շահագրգիռ մարմին</w:t>
            </w:r>
          </w:p>
        </w:tc>
      </w:tr>
    </w:tbl>
    <w:p w14:paraId="3A6C6442" w14:textId="77777777" w:rsidR="00766C31" w:rsidRPr="00A637A1" w:rsidRDefault="00766C31" w:rsidP="00A637A1">
      <w:pPr>
        <w:pStyle w:val="Tablecaption0"/>
        <w:spacing w:after="160" w:line="360" w:lineRule="auto"/>
        <w:rPr>
          <w:rFonts w:ascii="Sylfaen" w:hAnsi="Sylfaen"/>
          <w:sz w:val="24"/>
          <w:szCs w:val="24"/>
        </w:rPr>
      </w:pPr>
    </w:p>
    <w:p w14:paraId="6B4F1868" w14:textId="77777777" w:rsidR="00EC5713" w:rsidRPr="00A637A1" w:rsidRDefault="001F413D" w:rsidP="00A637A1">
      <w:pPr>
        <w:pStyle w:val="Tablecaption0"/>
        <w:spacing w:after="160" w:line="360" w:lineRule="auto"/>
        <w:rPr>
          <w:rFonts w:ascii="Sylfaen" w:hAnsi="Sylfaen"/>
          <w:sz w:val="24"/>
          <w:szCs w:val="24"/>
        </w:rPr>
      </w:pPr>
      <w:r w:rsidRPr="00A637A1">
        <w:rPr>
          <w:rFonts w:ascii="Sylfaen" w:hAnsi="Sylfaen"/>
          <w:sz w:val="24"/>
          <w:szCs w:val="24"/>
        </w:rPr>
        <w:t>Աղյուսակ 10</w:t>
      </w:r>
    </w:p>
    <w:p w14:paraId="54684537" w14:textId="77777777" w:rsidR="00EC5713" w:rsidRPr="00A637A1" w:rsidRDefault="001F413D" w:rsidP="00A637A1">
      <w:pPr>
        <w:pStyle w:val="Heading20"/>
        <w:spacing w:after="160" w:line="360" w:lineRule="auto"/>
        <w:jc w:val="center"/>
        <w:outlineLvl w:val="9"/>
        <w:rPr>
          <w:rFonts w:ascii="Sylfaen" w:hAnsi="Sylfaen"/>
          <w:sz w:val="24"/>
          <w:szCs w:val="24"/>
        </w:rPr>
      </w:pPr>
      <w:bookmarkStart w:id="72" w:name="bookmark74"/>
      <w:bookmarkStart w:id="73" w:name="bookmark75"/>
      <w:r w:rsidRPr="00A637A1">
        <w:rPr>
          <w:rFonts w:ascii="Sylfaen" w:hAnsi="Sylfaen"/>
          <w:sz w:val="24"/>
          <w:szCs w:val="24"/>
        </w:rPr>
        <w:t xml:space="preserve">«Տեղեկատվության աղբյուրների ընդհանուր ցանկի թարմացման ամսաթվի </w:t>
      </w:r>
      <w:r w:rsidR="00A637A1">
        <w:rPr>
          <w:rFonts w:ascii="Sylfaen" w:hAnsi="Sylfaen"/>
          <w:sz w:val="24"/>
          <w:szCs w:val="24"/>
        </w:rPr>
        <w:t>եւ</w:t>
      </w:r>
      <w:r w:rsidRPr="00A637A1">
        <w:rPr>
          <w:rFonts w:ascii="Sylfaen" w:hAnsi="Sylfaen"/>
          <w:sz w:val="24"/>
          <w:szCs w:val="24"/>
        </w:rPr>
        <w:t xml:space="preserve"> ժամի մասին տեղեկատվության ընդունում </w:t>
      </w:r>
      <w:r w:rsidR="00420C35" w:rsidRPr="00A637A1">
        <w:rPr>
          <w:rFonts w:ascii="Sylfaen" w:hAnsi="Sylfaen"/>
          <w:sz w:val="24"/>
          <w:szCs w:val="24"/>
        </w:rPr>
        <w:t>ու</w:t>
      </w:r>
      <w:r w:rsidRPr="00A637A1">
        <w:rPr>
          <w:rFonts w:ascii="Sylfaen" w:hAnsi="Sylfaen"/>
          <w:sz w:val="24"/>
          <w:szCs w:val="24"/>
        </w:rPr>
        <w:t xml:space="preserve"> մշակում» (P.DP.01.OPR.003) գործառնության նկարագրությունը</w:t>
      </w:r>
      <w:bookmarkEnd w:id="72"/>
      <w:bookmarkEnd w:id="73"/>
    </w:p>
    <w:tbl>
      <w:tblPr>
        <w:tblOverlap w:val="never"/>
        <w:tblW w:w="9407" w:type="dxa"/>
        <w:jc w:val="center"/>
        <w:tblLayout w:type="fixed"/>
        <w:tblCellMar>
          <w:left w:w="10" w:type="dxa"/>
          <w:right w:w="10" w:type="dxa"/>
        </w:tblCellMar>
        <w:tblLook w:val="0000" w:firstRow="0" w:lastRow="0" w:firstColumn="0" w:lastColumn="0" w:noHBand="0" w:noVBand="0"/>
      </w:tblPr>
      <w:tblGrid>
        <w:gridCol w:w="881"/>
        <w:gridCol w:w="2676"/>
        <w:gridCol w:w="5850"/>
      </w:tblGrid>
      <w:tr w:rsidR="00EC5713" w:rsidRPr="0099399F" w14:paraId="5D728FAA" w14:textId="77777777" w:rsidTr="00F62EB4">
        <w:trPr>
          <w:jc w:val="center"/>
        </w:trPr>
        <w:tc>
          <w:tcPr>
            <w:tcW w:w="881" w:type="dxa"/>
            <w:tcBorders>
              <w:top w:val="single" w:sz="4" w:space="0" w:color="auto"/>
              <w:left w:val="single" w:sz="4" w:space="0" w:color="auto"/>
            </w:tcBorders>
            <w:shd w:val="clear" w:color="auto" w:fill="FFFFFF"/>
            <w:vAlign w:val="center"/>
          </w:tcPr>
          <w:p w14:paraId="3F343D80" w14:textId="77777777" w:rsidR="00EC5713" w:rsidRPr="0099399F" w:rsidRDefault="001F413D" w:rsidP="0099399F">
            <w:pPr>
              <w:pStyle w:val="Other0"/>
              <w:spacing w:after="120" w:line="240" w:lineRule="auto"/>
              <w:ind w:firstLine="0"/>
              <w:jc w:val="center"/>
              <w:rPr>
                <w:rFonts w:ascii="Sylfaen" w:hAnsi="Sylfaen"/>
                <w:sz w:val="20"/>
                <w:szCs w:val="20"/>
              </w:rPr>
            </w:pPr>
            <w:r w:rsidRPr="0099399F">
              <w:rPr>
                <w:rFonts w:ascii="Sylfaen" w:hAnsi="Sylfaen"/>
                <w:sz w:val="20"/>
                <w:szCs w:val="20"/>
              </w:rPr>
              <w:t>Համարը՝ ը/կ</w:t>
            </w:r>
          </w:p>
        </w:tc>
        <w:tc>
          <w:tcPr>
            <w:tcW w:w="2676" w:type="dxa"/>
            <w:tcBorders>
              <w:top w:val="single" w:sz="4" w:space="0" w:color="auto"/>
              <w:left w:val="single" w:sz="4" w:space="0" w:color="auto"/>
            </w:tcBorders>
            <w:shd w:val="clear" w:color="auto" w:fill="FFFFFF"/>
          </w:tcPr>
          <w:p w14:paraId="52282E44" w14:textId="77777777" w:rsidR="00EC5713" w:rsidRPr="0099399F" w:rsidRDefault="001F413D" w:rsidP="0099399F">
            <w:pPr>
              <w:pStyle w:val="Other0"/>
              <w:spacing w:after="120" w:line="240" w:lineRule="auto"/>
              <w:ind w:firstLine="220"/>
              <w:rPr>
                <w:rFonts w:ascii="Sylfaen" w:hAnsi="Sylfaen"/>
                <w:sz w:val="20"/>
                <w:szCs w:val="20"/>
              </w:rPr>
            </w:pPr>
            <w:r w:rsidRPr="0099399F">
              <w:rPr>
                <w:rFonts w:ascii="Sylfaen" w:hAnsi="Sylfaen"/>
                <w:sz w:val="20"/>
                <w:szCs w:val="20"/>
              </w:rPr>
              <w:t>Տարրի նշագիրը</w:t>
            </w:r>
          </w:p>
        </w:tc>
        <w:tc>
          <w:tcPr>
            <w:tcW w:w="5850" w:type="dxa"/>
            <w:tcBorders>
              <w:top w:val="single" w:sz="4" w:space="0" w:color="auto"/>
              <w:left w:val="single" w:sz="4" w:space="0" w:color="auto"/>
              <w:right w:val="single" w:sz="4" w:space="0" w:color="auto"/>
            </w:tcBorders>
            <w:shd w:val="clear" w:color="auto" w:fill="FFFFFF"/>
          </w:tcPr>
          <w:p w14:paraId="6A83CD94" w14:textId="77777777" w:rsidR="00EC5713" w:rsidRPr="0099399F" w:rsidRDefault="001F413D" w:rsidP="0099399F">
            <w:pPr>
              <w:pStyle w:val="Other0"/>
              <w:spacing w:after="120" w:line="240" w:lineRule="auto"/>
              <w:ind w:firstLine="0"/>
              <w:jc w:val="center"/>
              <w:rPr>
                <w:rFonts w:ascii="Sylfaen" w:hAnsi="Sylfaen"/>
                <w:sz w:val="20"/>
                <w:szCs w:val="20"/>
              </w:rPr>
            </w:pPr>
            <w:r w:rsidRPr="0099399F">
              <w:rPr>
                <w:rFonts w:ascii="Sylfaen" w:hAnsi="Sylfaen"/>
                <w:sz w:val="20"/>
                <w:szCs w:val="20"/>
              </w:rPr>
              <w:t>Նկարագրությունը</w:t>
            </w:r>
          </w:p>
        </w:tc>
      </w:tr>
      <w:tr w:rsidR="00EC5713" w:rsidRPr="0099399F" w14:paraId="19B6C369" w14:textId="77777777" w:rsidTr="00F62EB4">
        <w:trPr>
          <w:jc w:val="center"/>
        </w:trPr>
        <w:tc>
          <w:tcPr>
            <w:tcW w:w="881" w:type="dxa"/>
            <w:tcBorders>
              <w:top w:val="single" w:sz="4" w:space="0" w:color="auto"/>
              <w:left w:val="single" w:sz="4" w:space="0" w:color="auto"/>
            </w:tcBorders>
            <w:shd w:val="clear" w:color="auto" w:fill="FFFFFF"/>
            <w:vAlign w:val="center"/>
          </w:tcPr>
          <w:p w14:paraId="0EFE51FD" w14:textId="77777777" w:rsidR="00EC5713" w:rsidRPr="0099399F" w:rsidRDefault="001F413D" w:rsidP="0099399F">
            <w:pPr>
              <w:pStyle w:val="Other0"/>
              <w:spacing w:after="120" w:line="240" w:lineRule="auto"/>
              <w:ind w:firstLine="0"/>
              <w:jc w:val="center"/>
              <w:rPr>
                <w:rFonts w:ascii="Sylfaen" w:hAnsi="Sylfaen"/>
                <w:sz w:val="20"/>
                <w:szCs w:val="20"/>
              </w:rPr>
            </w:pPr>
            <w:r w:rsidRPr="0099399F">
              <w:rPr>
                <w:rFonts w:ascii="Sylfaen" w:hAnsi="Sylfaen"/>
                <w:sz w:val="20"/>
                <w:szCs w:val="20"/>
              </w:rPr>
              <w:t>1</w:t>
            </w:r>
          </w:p>
        </w:tc>
        <w:tc>
          <w:tcPr>
            <w:tcW w:w="2676" w:type="dxa"/>
            <w:tcBorders>
              <w:top w:val="single" w:sz="4" w:space="0" w:color="auto"/>
              <w:left w:val="single" w:sz="4" w:space="0" w:color="auto"/>
            </w:tcBorders>
            <w:shd w:val="clear" w:color="auto" w:fill="FFFFFF"/>
            <w:vAlign w:val="center"/>
          </w:tcPr>
          <w:p w14:paraId="4D9C1999" w14:textId="77777777" w:rsidR="00EC5713" w:rsidRPr="0099399F" w:rsidRDefault="001F413D" w:rsidP="0099399F">
            <w:pPr>
              <w:pStyle w:val="Other0"/>
              <w:spacing w:after="120" w:line="240" w:lineRule="auto"/>
              <w:ind w:firstLine="0"/>
              <w:jc w:val="center"/>
              <w:rPr>
                <w:rFonts w:ascii="Sylfaen" w:hAnsi="Sylfaen"/>
                <w:sz w:val="20"/>
                <w:szCs w:val="20"/>
              </w:rPr>
            </w:pPr>
            <w:r w:rsidRPr="0099399F">
              <w:rPr>
                <w:rFonts w:ascii="Sylfaen" w:hAnsi="Sylfaen"/>
                <w:sz w:val="20"/>
                <w:szCs w:val="20"/>
              </w:rPr>
              <w:t>2</w:t>
            </w:r>
          </w:p>
        </w:tc>
        <w:tc>
          <w:tcPr>
            <w:tcW w:w="5850" w:type="dxa"/>
            <w:tcBorders>
              <w:top w:val="single" w:sz="4" w:space="0" w:color="auto"/>
              <w:left w:val="single" w:sz="4" w:space="0" w:color="auto"/>
              <w:right w:val="single" w:sz="4" w:space="0" w:color="auto"/>
            </w:tcBorders>
            <w:shd w:val="clear" w:color="auto" w:fill="FFFFFF"/>
            <w:vAlign w:val="center"/>
          </w:tcPr>
          <w:p w14:paraId="788ECF61" w14:textId="77777777" w:rsidR="00EC5713" w:rsidRPr="0099399F" w:rsidRDefault="001F413D" w:rsidP="0099399F">
            <w:pPr>
              <w:pStyle w:val="Other0"/>
              <w:spacing w:after="120" w:line="240" w:lineRule="auto"/>
              <w:ind w:firstLine="0"/>
              <w:jc w:val="center"/>
              <w:rPr>
                <w:rFonts w:ascii="Sylfaen" w:hAnsi="Sylfaen"/>
                <w:sz w:val="20"/>
                <w:szCs w:val="20"/>
              </w:rPr>
            </w:pPr>
            <w:r w:rsidRPr="0099399F">
              <w:rPr>
                <w:rFonts w:ascii="Sylfaen" w:hAnsi="Sylfaen"/>
                <w:sz w:val="20"/>
                <w:szCs w:val="20"/>
              </w:rPr>
              <w:t>3</w:t>
            </w:r>
          </w:p>
        </w:tc>
      </w:tr>
      <w:tr w:rsidR="00EC5713" w:rsidRPr="0099399F" w14:paraId="6B63DB44" w14:textId="77777777" w:rsidTr="00F62EB4">
        <w:trPr>
          <w:jc w:val="center"/>
        </w:trPr>
        <w:tc>
          <w:tcPr>
            <w:tcW w:w="881" w:type="dxa"/>
            <w:tcBorders>
              <w:top w:val="single" w:sz="4" w:space="0" w:color="auto"/>
              <w:left w:val="single" w:sz="4" w:space="0" w:color="auto"/>
            </w:tcBorders>
            <w:shd w:val="clear" w:color="auto" w:fill="FFFFFF"/>
            <w:vAlign w:val="center"/>
          </w:tcPr>
          <w:p w14:paraId="137360B3" w14:textId="77777777" w:rsidR="00EC5713" w:rsidRPr="0099399F" w:rsidRDefault="001F413D" w:rsidP="0099399F">
            <w:pPr>
              <w:pStyle w:val="Other0"/>
              <w:spacing w:after="120" w:line="240" w:lineRule="auto"/>
              <w:ind w:firstLine="0"/>
              <w:jc w:val="center"/>
              <w:rPr>
                <w:rFonts w:ascii="Sylfaen" w:hAnsi="Sylfaen"/>
                <w:sz w:val="20"/>
                <w:szCs w:val="20"/>
              </w:rPr>
            </w:pPr>
            <w:r w:rsidRPr="0099399F">
              <w:rPr>
                <w:rFonts w:ascii="Sylfaen" w:hAnsi="Sylfaen"/>
                <w:sz w:val="20"/>
                <w:szCs w:val="20"/>
              </w:rPr>
              <w:t>1</w:t>
            </w:r>
          </w:p>
        </w:tc>
        <w:tc>
          <w:tcPr>
            <w:tcW w:w="2676" w:type="dxa"/>
            <w:tcBorders>
              <w:top w:val="single" w:sz="4" w:space="0" w:color="auto"/>
              <w:left w:val="single" w:sz="4" w:space="0" w:color="auto"/>
            </w:tcBorders>
            <w:shd w:val="clear" w:color="auto" w:fill="FFFFFF"/>
            <w:vAlign w:val="center"/>
          </w:tcPr>
          <w:p w14:paraId="4C51666D"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Ծածկագրային նշագիրը</w:t>
            </w:r>
          </w:p>
        </w:tc>
        <w:tc>
          <w:tcPr>
            <w:tcW w:w="5850" w:type="dxa"/>
            <w:tcBorders>
              <w:top w:val="single" w:sz="4" w:space="0" w:color="auto"/>
              <w:left w:val="single" w:sz="4" w:space="0" w:color="auto"/>
              <w:right w:val="single" w:sz="4" w:space="0" w:color="auto"/>
            </w:tcBorders>
            <w:shd w:val="clear" w:color="auto" w:fill="FFFFFF"/>
            <w:vAlign w:val="center"/>
          </w:tcPr>
          <w:p w14:paraId="69D354AA"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P.DP.01.OPR.003</w:t>
            </w:r>
          </w:p>
        </w:tc>
      </w:tr>
      <w:tr w:rsidR="00EC5713" w:rsidRPr="0099399F" w14:paraId="43486473" w14:textId="77777777" w:rsidTr="00F62EB4">
        <w:trPr>
          <w:jc w:val="center"/>
        </w:trPr>
        <w:tc>
          <w:tcPr>
            <w:tcW w:w="881" w:type="dxa"/>
            <w:tcBorders>
              <w:top w:val="single" w:sz="4" w:space="0" w:color="auto"/>
              <w:left w:val="single" w:sz="4" w:space="0" w:color="auto"/>
            </w:tcBorders>
            <w:shd w:val="clear" w:color="auto" w:fill="FFFFFF"/>
          </w:tcPr>
          <w:p w14:paraId="70DFB3EA" w14:textId="77777777" w:rsidR="00EC5713" w:rsidRPr="0099399F" w:rsidRDefault="001F413D" w:rsidP="0099399F">
            <w:pPr>
              <w:pStyle w:val="Other0"/>
              <w:spacing w:after="120" w:line="240" w:lineRule="auto"/>
              <w:ind w:firstLine="0"/>
              <w:jc w:val="center"/>
              <w:rPr>
                <w:rFonts w:ascii="Sylfaen" w:hAnsi="Sylfaen"/>
                <w:sz w:val="20"/>
                <w:szCs w:val="20"/>
              </w:rPr>
            </w:pPr>
            <w:r w:rsidRPr="0099399F">
              <w:rPr>
                <w:rFonts w:ascii="Sylfaen" w:hAnsi="Sylfaen"/>
                <w:sz w:val="20"/>
                <w:szCs w:val="20"/>
              </w:rPr>
              <w:t>2</w:t>
            </w:r>
          </w:p>
        </w:tc>
        <w:tc>
          <w:tcPr>
            <w:tcW w:w="2676" w:type="dxa"/>
            <w:tcBorders>
              <w:top w:val="single" w:sz="4" w:space="0" w:color="auto"/>
              <w:left w:val="single" w:sz="4" w:space="0" w:color="auto"/>
            </w:tcBorders>
            <w:shd w:val="clear" w:color="auto" w:fill="FFFFFF"/>
          </w:tcPr>
          <w:p w14:paraId="51060DB8"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Գործառնության անվանումը</w:t>
            </w:r>
          </w:p>
        </w:tc>
        <w:tc>
          <w:tcPr>
            <w:tcW w:w="5850" w:type="dxa"/>
            <w:tcBorders>
              <w:top w:val="single" w:sz="4" w:space="0" w:color="auto"/>
              <w:left w:val="single" w:sz="4" w:space="0" w:color="auto"/>
              <w:right w:val="single" w:sz="4" w:space="0" w:color="auto"/>
            </w:tcBorders>
            <w:shd w:val="clear" w:color="auto" w:fill="FFFFFF"/>
            <w:vAlign w:val="bottom"/>
          </w:tcPr>
          <w:p w14:paraId="70493378"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 xml:space="preserve">տեղեկատվության աղբյուրների ընդհանուր ցանկի թարմացման ամսաթվի </w:t>
            </w:r>
            <w:r w:rsidR="00A637A1" w:rsidRPr="0099399F">
              <w:rPr>
                <w:rFonts w:ascii="Sylfaen" w:hAnsi="Sylfaen"/>
                <w:sz w:val="20"/>
                <w:szCs w:val="20"/>
              </w:rPr>
              <w:t>եւ</w:t>
            </w:r>
            <w:r w:rsidRPr="0099399F">
              <w:rPr>
                <w:rFonts w:ascii="Sylfaen" w:hAnsi="Sylfaen"/>
                <w:sz w:val="20"/>
                <w:szCs w:val="20"/>
              </w:rPr>
              <w:t xml:space="preserve"> ժամի մասին տեղեկատվության ընդունում </w:t>
            </w:r>
            <w:r w:rsidR="003768D0" w:rsidRPr="0099399F">
              <w:rPr>
                <w:rFonts w:ascii="Sylfaen" w:hAnsi="Sylfaen"/>
                <w:sz w:val="20"/>
                <w:szCs w:val="20"/>
              </w:rPr>
              <w:t xml:space="preserve">ու </w:t>
            </w:r>
            <w:r w:rsidRPr="0099399F">
              <w:rPr>
                <w:rFonts w:ascii="Sylfaen" w:hAnsi="Sylfaen"/>
                <w:sz w:val="20"/>
                <w:szCs w:val="20"/>
              </w:rPr>
              <w:t>մշակում</w:t>
            </w:r>
          </w:p>
        </w:tc>
      </w:tr>
      <w:tr w:rsidR="00EC5713" w:rsidRPr="0099399F" w14:paraId="24CB1335" w14:textId="77777777" w:rsidTr="00F62EB4">
        <w:trPr>
          <w:jc w:val="center"/>
        </w:trPr>
        <w:tc>
          <w:tcPr>
            <w:tcW w:w="881" w:type="dxa"/>
            <w:tcBorders>
              <w:top w:val="single" w:sz="4" w:space="0" w:color="auto"/>
              <w:left w:val="single" w:sz="4" w:space="0" w:color="auto"/>
            </w:tcBorders>
            <w:shd w:val="clear" w:color="auto" w:fill="FFFFFF"/>
            <w:vAlign w:val="center"/>
          </w:tcPr>
          <w:p w14:paraId="4B42724F" w14:textId="77777777" w:rsidR="00EC5713" w:rsidRPr="0099399F" w:rsidRDefault="001F413D" w:rsidP="0099399F">
            <w:pPr>
              <w:pStyle w:val="Other0"/>
              <w:spacing w:after="120" w:line="240" w:lineRule="auto"/>
              <w:ind w:firstLine="0"/>
              <w:jc w:val="center"/>
              <w:rPr>
                <w:rFonts w:ascii="Sylfaen" w:hAnsi="Sylfaen"/>
                <w:sz w:val="20"/>
                <w:szCs w:val="20"/>
              </w:rPr>
            </w:pPr>
            <w:r w:rsidRPr="0099399F">
              <w:rPr>
                <w:rFonts w:ascii="Sylfaen" w:hAnsi="Sylfaen"/>
                <w:sz w:val="20"/>
                <w:szCs w:val="20"/>
              </w:rPr>
              <w:t>3</w:t>
            </w:r>
          </w:p>
        </w:tc>
        <w:tc>
          <w:tcPr>
            <w:tcW w:w="2676" w:type="dxa"/>
            <w:tcBorders>
              <w:top w:val="single" w:sz="4" w:space="0" w:color="auto"/>
              <w:left w:val="single" w:sz="4" w:space="0" w:color="auto"/>
            </w:tcBorders>
            <w:shd w:val="clear" w:color="auto" w:fill="FFFFFF"/>
            <w:vAlign w:val="center"/>
          </w:tcPr>
          <w:p w14:paraId="4F281511"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Կատարող</w:t>
            </w:r>
          </w:p>
        </w:tc>
        <w:tc>
          <w:tcPr>
            <w:tcW w:w="5850" w:type="dxa"/>
            <w:tcBorders>
              <w:top w:val="single" w:sz="4" w:space="0" w:color="auto"/>
              <w:left w:val="single" w:sz="4" w:space="0" w:color="auto"/>
              <w:right w:val="single" w:sz="4" w:space="0" w:color="auto"/>
            </w:tcBorders>
            <w:shd w:val="clear" w:color="auto" w:fill="FFFFFF"/>
            <w:vAlign w:val="center"/>
          </w:tcPr>
          <w:p w14:paraId="4FBD1B3F"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շահագրգիռ մարմին</w:t>
            </w:r>
          </w:p>
        </w:tc>
      </w:tr>
      <w:tr w:rsidR="00EC5713" w:rsidRPr="0099399F" w14:paraId="2514F473" w14:textId="77777777" w:rsidTr="00F62EB4">
        <w:trPr>
          <w:jc w:val="center"/>
        </w:trPr>
        <w:tc>
          <w:tcPr>
            <w:tcW w:w="881" w:type="dxa"/>
            <w:tcBorders>
              <w:top w:val="single" w:sz="4" w:space="0" w:color="auto"/>
              <w:left w:val="single" w:sz="4" w:space="0" w:color="auto"/>
            </w:tcBorders>
            <w:shd w:val="clear" w:color="auto" w:fill="FFFFFF"/>
          </w:tcPr>
          <w:p w14:paraId="1DACB17F" w14:textId="77777777" w:rsidR="00EC5713" w:rsidRPr="0099399F" w:rsidRDefault="001F413D" w:rsidP="0099399F">
            <w:pPr>
              <w:pStyle w:val="Other0"/>
              <w:spacing w:after="120" w:line="240" w:lineRule="auto"/>
              <w:ind w:firstLine="0"/>
              <w:jc w:val="center"/>
              <w:rPr>
                <w:rFonts w:ascii="Sylfaen" w:hAnsi="Sylfaen"/>
                <w:sz w:val="20"/>
                <w:szCs w:val="20"/>
              </w:rPr>
            </w:pPr>
            <w:r w:rsidRPr="0099399F">
              <w:rPr>
                <w:rFonts w:ascii="Sylfaen" w:hAnsi="Sylfaen"/>
                <w:sz w:val="20"/>
                <w:szCs w:val="20"/>
              </w:rPr>
              <w:t>4</w:t>
            </w:r>
          </w:p>
        </w:tc>
        <w:tc>
          <w:tcPr>
            <w:tcW w:w="2676" w:type="dxa"/>
            <w:tcBorders>
              <w:top w:val="single" w:sz="4" w:space="0" w:color="auto"/>
              <w:left w:val="single" w:sz="4" w:space="0" w:color="auto"/>
            </w:tcBorders>
            <w:shd w:val="clear" w:color="auto" w:fill="FFFFFF"/>
          </w:tcPr>
          <w:p w14:paraId="0522156E"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Կատարման պայմանները</w:t>
            </w:r>
          </w:p>
        </w:tc>
        <w:tc>
          <w:tcPr>
            <w:tcW w:w="5850" w:type="dxa"/>
            <w:tcBorders>
              <w:top w:val="single" w:sz="4" w:space="0" w:color="auto"/>
              <w:left w:val="single" w:sz="4" w:space="0" w:color="auto"/>
              <w:right w:val="single" w:sz="4" w:space="0" w:color="auto"/>
            </w:tcBorders>
            <w:shd w:val="clear" w:color="auto" w:fill="FFFFFF"/>
            <w:vAlign w:val="center"/>
          </w:tcPr>
          <w:p w14:paraId="079CCA99"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 xml:space="preserve">կատարվում է տեղեկատվության աղբյուրների ընդհանուր ցանկի թարմացման ամսաթվի </w:t>
            </w:r>
            <w:r w:rsidR="00A637A1" w:rsidRPr="0099399F">
              <w:rPr>
                <w:rFonts w:ascii="Sylfaen" w:hAnsi="Sylfaen"/>
                <w:sz w:val="20"/>
                <w:szCs w:val="20"/>
              </w:rPr>
              <w:t>եւ</w:t>
            </w:r>
            <w:r w:rsidRPr="0099399F">
              <w:rPr>
                <w:rFonts w:ascii="Sylfaen" w:hAnsi="Sylfaen"/>
                <w:sz w:val="20"/>
                <w:szCs w:val="20"/>
              </w:rPr>
              <w:t xml:space="preserve"> ժամի մասին տեղեկատվությունը կատարողի կողմից ստանալիս («Տեղեկատվության աղբյուրների ընդհանուր ցանկի թարմացման ամսաթվի </w:t>
            </w:r>
            <w:r w:rsidR="00A637A1" w:rsidRPr="0099399F">
              <w:rPr>
                <w:rFonts w:ascii="Sylfaen" w:hAnsi="Sylfaen"/>
                <w:sz w:val="20"/>
                <w:szCs w:val="20"/>
              </w:rPr>
              <w:t>եւ</w:t>
            </w:r>
            <w:r w:rsidRPr="0099399F">
              <w:rPr>
                <w:rFonts w:ascii="Sylfaen" w:hAnsi="Sylfaen"/>
                <w:sz w:val="20"/>
                <w:szCs w:val="20"/>
              </w:rPr>
              <w:t xml:space="preserve"> ժամի մասին տեղեկատվության ներկայացում» (P.DP.01.OPR.002) գործառնություն)</w:t>
            </w:r>
          </w:p>
        </w:tc>
      </w:tr>
      <w:tr w:rsidR="00EC5713" w:rsidRPr="0099399F" w14:paraId="1F92C9FE" w14:textId="77777777" w:rsidTr="00F62EB4">
        <w:trPr>
          <w:jc w:val="center"/>
        </w:trPr>
        <w:tc>
          <w:tcPr>
            <w:tcW w:w="881" w:type="dxa"/>
            <w:tcBorders>
              <w:top w:val="single" w:sz="4" w:space="0" w:color="auto"/>
              <w:left w:val="single" w:sz="4" w:space="0" w:color="auto"/>
            </w:tcBorders>
            <w:shd w:val="clear" w:color="auto" w:fill="FFFFFF"/>
          </w:tcPr>
          <w:p w14:paraId="2FF2A157" w14:textId="77777777" w:rsidR="00EC5713" w:rsidRPr="0099399F" w:rsidRDefault="001F413D" w:rsidP="0099399F">
            <w:pPr>
              <w:pStyle w:val="Other0"/>
              <w:spacing w:after="120" w:line="240" w:lineRule="auto"/>
              <w:ind w:firstLine="280"/>
              <w:rPr>
                <w:rFonts w:ascii="Sylfaen" w:hAnsi="Sylfaen"/>
                <w:sz w:val="20"/>
                <w:szCs w:val="20"/>
              </w:rPr>
            </w:pPr>
            <w:r w:rsidRPr="0099399F">
              <w:rPr>
                <w:rFonts w:ascii="Sylfaen" w:hAnsi="Sylfaen"/>
                <w:sz w:val="20"/>
                <w:szCs w:val="20"/>
              </w:rPr>
              <w:t>5</w:t>
            </w:r>
          </w:p>
        </w:tc>
        <w:tc>
          <w:tcPr>
            <w:tcW w:w="2676" w:type="dxa"/>
            <w:tcBorders>
              <w:top w:val="single" w:sz="4" w:space="0" w:color="auto"/>
              <w:left w:val="single" w:sz="4" w:space="0" w:color="auto"/>
            </w:tcBorders>
            <w:shd w:val="clear" w:color="auto" w:fill="FFFFFF"/>
          </w:tcPr>
          <w:p w14:paraId="0A245DFA"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Սահմանափակումներ</w:t>
            </w:r>
          </w:p>
        </w:tc>
        <w:tc>
          <w:tcPr>
            <w:tcW w:w="5850" w:type="dxa"/>
            <w:tcBorders>
              <w:top w:val="single" w:sz="4" w:space="0" w:color="auto"/>
              <w:left w:val="single" w:sz="4" w:space="0" w:color="auto"/>
              <w:right w:val="single" w:sz="4" w:space="0" w:color="auto"/>
            </w:tcBorders>
            <w:shd w:val="clear" w:color="auto" w:fill="FFFFFF"/>
            <w:vAlign w:val="center"/>
          </w:tcPr>
          <w:p w14:paraId="3035EB5B"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ներկայացվող տեղեկությունների ձ</w:t>
            </w:r>
            <w:r w:rsidR="00A637A1" w:rsidRPr="0099399F">
              <w:rPr>
                <w:rFonts w:ascii="Sylfaen" w:hAnsi="Sylfaen"/>
                <w:sz w:val="20"/>
                <w:szCs w:val="20"/>
              </w:rPr>
              <w:t>եւ</w:t>
            </w:r>
            <w:r w:rsidRPr="0099399F">
              <w:rPr>
                <w:rFonts w:ascii="Sylfaen" w:hAnsi="Sylfaen"/>
                <w:sz w:val="20"/>
                <w:szCs w:val="20"/>
              </w:rPr>
              <w:t xml:space="preserve">աչափն ու կառուցվածքը պետք է համապատասխանեն Էլեկտրոնային փաստաթղթերի </w:t>
            </w:r>
            <w:r w:rsidR="00A637A1" w:rsidRPr="0099399F">
              <w:rPr>
                <w:rFonts w:ascii="Sylfaen" w:hAnsi="Sylfaen"/>
                <w:sz w:val="20"/>
                <w:szCs w:val="20"/>
              </w:rPr>
              <w:t>եւ</w:t>
            </w:r>
            <w:r w:rsidRPr="0099399F">
              <w:rPr>
                <w:rFonts w:ascii="Sylfaen" w:hAnsi="Sylfaen"/>
                <w:sz w:val="20"/>
                <w:szCs w:val="20"/>
              </w:rPr>
              <w:t xml:space="preserve"> տեղեկությունների ձ</w:t>
            </w:r>
            <w:r w:rsidR="00A637A1" w:rsidRPr="0099399F">
              <w:rPr>
                <w:rFonts w:ascii="Sylfaen" w:hAnsi="Sylfaen"/>
                <w:sz w:val="20"/>
                <w:szCs w:val="20"/>
              </w:rPr>
              <w:t>եւ</w:t>
            </w:r>
            <w:r w:rsidRPr="0099399F">
              <w:rPr>
                <w:rFonts w:ascii="Sylfaen" w:hAnsi="Sylfaen"/>
                <w:sz w:val="20"/>
                <w:szCs w:val="20"/>
              </w:rPr>
              <w:t>աչափերի ու կառուցվածքների նկարագրությանը</w:t>
            </w:r>
          </w:p>
        </w:tc>
      </w:tr>
      <w:tr w:rsidR="00EC5713" w:rsidRPr="0099399F" w14:paraId="4D4A4E48" w14:textId="77777777" w:rsidTr="00F62EB4">
        <w:trPr>
          <w:jc w:val="center"/>
        </w:trPr>
        <w:tc>
          <w:tcPr>
            <w:tcW w:w="881" w:type="dxa"/>
            <w:tcBorders>
              <w:top w:val="single" w:sz="4" w:space="0" w:color="auto"/>
              <w:left w:val="single" w:sz="4" w:space="0" w:color="auto"/>
            </w:tcBorders>
            <w:shd w:val="clear" w:color="auto" w:fill="FFFFFF"/>
          </w:tcPr>
          <w:p w14:paraId="5D5BD722" w14:textId="77777777" w:rsidR="00EC5713" w:rsidRPr="0099399F" w:rsidRDefault="001F413D" w:rsidP="0099399F">
            <w:pPr>
              <w:pStyle w:val="Other0"/>
              <w:spacing w:after="120" w:line="240" w:lineRule="auto"/>
              <w:ind w:firstLine="280"/>
              <w:rPr>
                <w:rFonts w:ascii="Sylfaen" w:hAnsi="Sylfaen"/>
                <w:sz w:val="20"/>
                <w:szCs w:val="20"/>
              </w:rPr>
            </w:pPr>
            <w:r w:rsidRPr="0099399F">
              <w:rPr>
                <w:rFonts w:ascii="Sylfaen" w:hAnsi="Sylfaen"/>
                <w:sz w:val="20"/>
                <w:szCs w:val="20"/>
              </w:rPr>
              <w:t>6</w:t>
            </w:r>
          </w:p>
        </w:tc>
        <w:tc>
          <w:tcPr>
            <w:tcW w:w="2676" w:type="dxa"/>
            <w:tcBorders>
              <w:top w:val="single" w:sz="4" w:space="0" w:color="auto"/>
              <w:left w:val="single" w:sz="4" w:space="0" w:color="auto"/>
            </w:tcBorders>
            <w:shd w:val="clear" w:color="auto" w:fill="FFFFFF"/>
          </w:tcPr>
          <w:p w14:paraId="27592698"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Գործառնության նկարագրությունը</w:t>
            </w:r>
          </w:p>
        </w:tc>
        <w:tc>
          <w:tcPr>
            <w:tcW w:w="5850" w:type="dxa"/>
            <w:tcBorders>
              <w:top w:val="single" w:sz="4" w:space="0" w:color="auto"/>
              <w:left w:val="single" w:sz="4" w:space="0" w:color="auto"/>
              <w:right w:val="single" w:sz="4" w:space="0" w:color="auto"/>
            </w:tcBorders>
            <w:shd w:val="clear" w:color="auto" w:fill="FFFFFF"/>
            <w:vAlign w:val="center"/>
          </w:tcPr>
          <w:p w14:paraId="222A56A2"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կատարող</w:t>
            </w:r>
            <w:r w:rsidR="00036151" w:rsidRPr="0099399F">
              <w:rPr>
                <w:rFonts w:ascii="Sylfaen" w:hAnsi="Sylfaen"/>
                <w:sz w:val="20"/>
                <w:szCs w:val="20"/>
              </w:rPr>
              <w:t>ն</w:t>
            </w:r>
            <w:r w:rsidRPr="0099399F">
              <w:rPr>
                <w:rFonts w:ascii="Sylfaen" w:hAnsi="Sylfaen"/>
                <w:sz w:val="20"/>
                <w:szCs w:val="20"/>
              </w:rPr>
              <w:t xml:space="preserve"> ստանում է տեղեկատվության աղբյուրների ընդհանուր ցանկի թարմացման ամսաթվի </w:t>
            </w:r>
            <w:r w:rsidR="00A637A1" w:rsidRPr="0099399F">
              <w:rPr>
                <w:rFonts w:ascii="Sylfaen" w:hAnsi="Sylfaen"/>
                <w:sz w:val="20"/>
                <w:szCs w:val="20"/>
              </w:rPr>
              <w:t>եւ</w:t>
            </w:r>
            <w:r w:rsidRPr="0099399F">
              <w:rPr>
                <w:rFonts w:ascii="Sylfaen" w:hAnsi="Sylfaen"/>
                <w:sz w:val="20"/>
                <w:szCs w:val="20"/>
              </w:rPr>
              <w:t xml:space="preserve"> ժամի մասին տեղեկատվությունն ու իրականացնում է դրա մշակումը</w:t>
            </w:r>
          </w:p>
        </w:tc>
      </w:tr>
      <w:tr w:rsidR="00EC5713" w:rsidRPr="0099399F" w14:paraId="412C9664" w14:textId="77777777" w:rsidTr="00F62EB4">
        <w:trPr>
          <w:jc w:val="center"/>
        </w:trPr>
        <w:tc>
          <w:tcPr>
            <w:tcW w:w="881" w:type="dxa"/>
            <w:tcBorders>
              <w:top w:val="single" w:sz="4" w:space="0" w:color="auto"/>
              <w:left w:val="single" w:sz="4" w:space="0" w:color="auto"/>
              <w:bottom w:val="single" w:sz="4" w:space="0" w:color="auto"/>
            </w:tcBorders>
            <w:shd w:val="clear" w:color="auto" w:fill="FFFFFF"/>
          </w:tcPr>
          <w:p w14:paraId="36A9FA4C" w14:textId="77777777" w:rsidR="00EC5713" w:rsidRPr="0099399F" w:rsidRDefault="001F413D" w:rsidP="0099399F">
            <w:pPr>
              <w:pStyle w:val="Other0"/>
              <w:spacing w:after="120" w:line="240" w:lineRule="auto"/>
              <w:ind w:firstLine="280"/>
              <w:rPr>
                <w:rFonts w:ascii="Sylfaen" w:hAnsi="Sylfaen"/>
                <w:sz w:val="20"/>
                <w:szCs w:val="20"/>
              </w:rPr>
            </w:pPr>
            <w:r w:rsidRPr="0099399F">
              <w:rPr>
                <w:rFonts w:ascii="Sylfaen" w:hAnsi="Sylfaen"/>
                <w:sz w:val="20"/>
                <w:szCs w:val="20"/>
              </w:rPr>
              <w:t>7</w:t>
            </w:r>
          </w:p>
        </w:tc>
        <w:tc>
          <w:tcPr>
            <w:tcW w:w="2676" w:type="dxa"/>
            <w:tcBorders>
              <w:top w:val="single" w:sz="4" w:space="0" w:color="auto"/>
              <w:left w:val="single" w:sz="4" w:space="0" w:color="auto"/>
              <w:bottom w:val="single" w:sz="4" w:space="0" w:color="auto"/>
            </w:tcBorders>
            <w:shd w:val="clear" w:color="auto" w:fill="FFFFFF"/>
          </w:tcPr>
          <w:p w14:paraId="31F3FCCB"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Արդյունքները</w:t>
            </w:r>
          </w:p>
        </w:tc>
        <w:tc>
          <w:tcPr>
            <w:tcW w:w="5850" w:type="dxa"/>
            <w:tcBorders>
              <w:top w:val="single" w:sz="4" w:space="0" w:color="auto"/>
              <w:left w:val="single" w:sz="4" w:space="0" w:color="auto"/>
              <w:bottom w:val="single" w:sz="4" w:space="0" w:color="auto"/>
              <w:right w:val="single" w:sz="4" w:space="0" w:color="auto"/>
            </w:tcBorders>
            <w:shd w:val="clear" w:color="auto" w:fill="FFFFFF"/>
            <w:vAlign w:val="center"/>
          </w:tcPr>
          <w:p w14:paraId="7835C0A6"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 xml:space="preserve">տեղեկատվության աղբյուրների ընդհանուր ցանկի թարմացման ամսաթվի </w:t>
            </w:r>
            <w:r w:rsidR="00A637A1" w:rsidRPr="0099399F">
              <w:rPr>
                <w:rFonts w:ascii="Sylfaen" w:hAnsi="Sylfaen"/>
                <w:sz w:val="20"/>
                <w:szCs w:val="20"/>
              </w:rPr>
              <w:t>եւ</w:t>
            </w:r>
            <w:r w:rsidRPr="0099399F">
              <w:rPr>
                <w:rFonts w:ascii="Sylfaen" w:hAnsi="Sylfaen"/>
                <w:sz w:val="20"/>
                <w:szCs w:val="20"/>
              </w:rPr>
              <w:t xml:space="preserve"> ժամի մասին տեղեկատվությունը մշակվել է</w:t>
            </w:r>
          </w:p>
        </w:tc>
      </w:tr>
    </w:tbl>
    <w:p w14:paraId="66925E5B" w14:textId="77777777" w:rsidR="00F62EB4" w:rsidRPr="0065447E" w:rsidRDefault="00F62EB4" w:rsidP="00A637A1">
      <w:pPr>
        <w:pStyle w:val="1"/>
        <w:spacing w:after="160"/>
        <w:ind w:firstLine="0"/>
        <w:jc w:val="center"/>
        <w:rPr>
          <w:rFonts w:ascii="Sylfaen" w:hAnsi="Sylfaen"/>
          <w:sz w:val="24"/>
          <w:szCs w:val="24"/>
        </w:rPr>
      </w:pPr>
    </w:p>
    <w:p w14:paraId="183AB5B5" w14:textId="77777777" w:rsidR="00EC5713" w:rsidRPr="00A637A1" w:rsidRDefault="001F413D" w:rsidP="00A637A1">
      <w:pPr>
        <w:pStyle w:val="1"/>
        <w:spacing w:after="160"/>
        <w:ind w:firstLine="0"/>
        <w:jc w:val="center"/>
        <w:rPr>
          <w:rFonts w:ascii="Sylfaen" w:hAnsi="Sylfaen"/>
          <w:sz w:val="24"/>
          <w:szCs w:val="24"/>
        </w:rPr>
      </w:pPr>
      <w:r w:rsidRPr="00A637A1">
        <w:rPr>
          <w:rFonts w:ascii="Sylfaen" w:hAnsi="Sylfaen"/>
          <w:sz w:val="24"/>
          <w:szCs w:val="24"/>
        </w:rPr>
        <w:lastRenderedPageBreak/>
        <w:t>«Տեղեկատվության աղբյուրների ընդհանուր ցանկից տեղեկությունների ստացում» (P.DP.01.</w:t>
      </w:r>
      <w:smartTag w:uri="urn:schemas-microsoft-com:office:smarttags" w:element="stockticker">
        <w:r w:rsidRPr="00A637A1">
          <w:rPr>
            <w:rFonts w:ascii="Sylfaen" w:hAnsi="Sylfaen"/>
            <w:sz w:val="24"/>
            <w:szCs w:val="24"/>
          </w:rPr>
          <w:t>PRC</w:t>
        </w:r>
      </w:smartTag>
      <w:r w:rsidRPr="00A637A1">
        <w:rPr>
          <w:rFonts w:ascii="Sylfaen" w:hAnsi="Sylfaen"/>
          <w:sz w:val="24"/>
          <w:szCs w:val="24"/>
        </w:rPr>
        <w:t>.002) ընթացակարգ</w:t>
      </w:r>
    </w:p>
    <w:p w14:paraId="1F59A2C5" w14:textId="77777777" w:rsidR="00EC5713" w:rsidRPr="00A637A1" w:rsidRDefault="001F413D" w:rsidP="0099399F">
      <w:pPr>
        <w:pStyle w:val="1"/>
        <w:tabs>
          <w:tab w:val="left" w:pos="1134"/>
        </w:tabs>
        <w:spacing w:after="160"/>
        <w:ind w:firstLine="567"/>
        <w:jc w:val="both"/>
        <w:rPr>
          <w:rFonts w:ascii="Sylfaen" w:hAnsi="Sylfaen"/>
          <w:sz w:val="24"/>
          <w:szCs w:val="24"/>
        </w:rPr>
      </w:pPr>
      <w:bookmarkStart w:id="74" w:name="bookmark76"/>
      <w:bookmarkEnd w:id="74"/>
      <w:r w:rsidRPr="00A637A1">
        <w:rPr>
          <w:rFonts w:ascii="Sylfaen" w:hAnsi="Sylfaen"/>
          <w:sz w:val="24"/>
          <w:szCs w:val="24"/>
        </w:rPr>
        <w:t>34.</w:t>
      </w:r>
      <w:r w:rsidR="0099399F" w:rsidRPr="0099399F">
        <w:rPr>
          <w:rFonts w:ascii="Sylfaen" w:hAnsi="Sylfaen"/>
          <w:sz w:val="24"/>
          <w:szCs w:val="24"/>
        </w:rPr>
        <w:tab/>
      </w:r>
      <w:r w:rsidRPr="00A637A1">
        <w:rPr>
          <w:rFonts w:ascii="Sylfaen" w:hAnsi="Sylfaen"/>
          <w:sz w:val="24"/>
          <w:szCs w:val="24"/>
        </w:rPr>
        <w:t>«Տեղեկատվության աղբյուրների ընդհանուր ցանկից տեղեկությունների ստացում» (P.DP.01.</w:t>
      </w:r>
      <w:smartTag w:uri="urn:schemas-microsoft-com:office:smarttags" w:element="stockticker">
        <w:r w:rsidRPr="00A637A1">
          <w:rPr>
            <w:rFonts w:ascii="Sylfaen" w:hAnsi="Sylfaen"/>
            <w:sz w:val="24"/>
            <w:szCs w:val="24"/>
          </w:rPr>
          <w:t>PRC</w:t>
        </w:r>
      </w:smartTag>
      <w:r w:rsidRPr="00A637A1">
        <w:rPr>
          <w:rFonts w:ascii="Sylfaen" w:hAnsi="Sylfaen"/>
          <w:sz w:val="24"/>
          <w:szCs w:val="24"/>
        </w:rPr>
        <w:t>.002) ընթացակարգի կատարման սխեման ներկայացված է 6-րդ նկարում։</w:t>
      </w:r>
    </w:p>
    <w:p w14:paraId="4CC61404" w14:textId="77777777" w:rsidR="00EC5713" w:rsidRPr="00A637A1" w:rsidRDefault="00277308" w:rsidP="00A637A1">
      <w:pPr>
        <w:spacing w:after="160" w:line="360" w:lineRule="auto"/>
        <w:jc w:val="center"/>
        <w:rPr>
          <w:rFonts w:ascii="Sylfaen" w:hAnsi="Sylfaen"/>
        </w:rPr>
      </w:pPr>
      <w:r>
        <w:rPr>
          <w:rFonts w:ascii="Sylfaen" w:hAnsi="Sylfaen"/>
          <w:noProof/>
          <w:lang w:val="en-US" w:eastAsia="en-US" w:bidi="ar-SA"/>
        </w:rPr>
        <w:pict w14:anchorId="4FEDC380">
          <v:group id="_x0000_s1224" style="position:absolute;left:0;text-align:left;margin-left:37.35pt;margin-top:2pt;width:406.6pt;height:275.05pt;z-index:251899904" coordorigin="2165,4148" coordsize="8132,5501">
            <v:rect id="_x0000_s1080" style="position:absolute;left:2643;top:4148;width:2454;height:321" stroked="f">
              <v:textbox inset="0,0,0,0">
                <w:txbxContent>
                  <w:p w14:paraId="7E6FBFE3" w14:textId="77777777" w:rsidR="007163E6" w:rsidRDefault="007163E6" w:rsidP="00F62EB4">
                    <w:pPr>
                      <w:jc w:val="center"/>
                    </w:pPr>
                    <w:r>
                      <w:rPr>
                        <w:rFonts w:ascii="Sylfaen" w:hAnsi="Sylfaen"/>
                        <w:sz w:val="16"/>
                      </w:rPr>
                      <w:t>: Շահագրգիռ մարմին</w:t>
                    </w:r>
                  </w:p>
                </w:txbxContent>
              </v:textbox>
            </v:rect>
            <v:rect id="_x0000_s1081" style="position:absolute;left:7315;top:4148;width:2454;height:321" stroked="f">
              <v:textbox inset="0,0,0,0">
                <w:txbxContent>
                  <w:p w14:paraId="3DD7AE2E" w14:textId="77777777" w:rsidR="007163E6" w:rsidRDefault="007163E6" w:rsidP="00F62EB4">
                    <w:pPr>
                      <w:jc w:val="center"/>
                    </w:pPr>
                    <w:r>
                      <w:rPr>
                        <w:rFonts w:ascii="Sylfaen" w:hAnsi="Sylfaen"/>
                        <w:sz w:val="16"/>
                      </w:rPr>
                      <w:t>: Հանձնաժողով</w:t>
                    </w:r>
                  </w:p>
                </w:txbxContent>
              </v:textbox>
            </v:rect>
            <v:rect id="_x0000_s1082" style="position:absolute;left:6786;top:5484;width:3429;height:653" stroked="f">
              <v:textbox inset="0,0,0,0">
                <w:txbxContent>
                  <w:p w14:paraId="7A7240D9" w14:textId="77777777" w:rsidR="007163E6" w:rsidRDefault="007163E6" w:rsidP="00F62EB4">
                    <w:pPr>
                      <w:jc w:val="center"/>
                    </w:pPr>
                    <w:r>
                      <w:rPr>
                        <w:rFonts w:ascii="Sylfaen" w:hAnsi="Sylfaen"/>
                        <w:sz w:val="16"/>
                      </w:rPr>
                      <w:t>: Տեղեկատվության աղբյուրների ընդհանուր ցանկ [տեղեկությունները հարցվել են]</w:t>
                    </w:r>
                  </w:p>
                </w:txbxContent>
              </v:textbox>
            </v:rect>
            <v:rect id="_x0000_s1083" style="position:absolute;left:2165;top:5370;width:3429;height:819" stroked="f">
              <v:textbox inset="0,0,0,0">
                <w:txbxContent>
                  <w:p w14:paraId="7AC80ABD" w14:textId="77777777" w:rsidR="007163E6" w:rsidRPr="00777E1C" w:rsidRDefault="007163E6" w:rsidP="00F62EB4">
                    <w:pPr>
                      <w:jc w:val="center"/>
                    </w:pPr>
                    <w:r>
                      <w:rPr>
                        <w:rFonts w:ascii="Sylfaen" w:hAnsi="Sylfaen"/>
                        <w:sz w:val="16"/>
                      </w:rPr>
                      <w:t>Տեղեկատվության աղբյուրների ընդհանուր ցանկից տեղեկությունների հարցում (P.DP.01.OPR.004)</w:t>
                    </w:r>
                  </w:p>
                </w:txbxContent>
              </v:textbox>
            </v:rect>
            <v:rect id="_x0000_s1084" style="position:absolute;left:2165;top:6728;width:3429;height:683" stroked="f">
              <v:textbox inset="0,0,0,0">
                <w:txbxContent>
                  <w:p w14:paraId="2616C7E5" w14:textId="77777777" w:rsidR="007163E6" w:rsidRDefault="007163E6" w:rsidP="00F62EB4">
                    <w:pPr>
                      <w:jc w:val="center"/>
                    </w:pPr>
                    <w:r>
                      <w:rPr>
                        <w:rFonts w:ascii="Sylfaen" w:hAnsi="Sylfaen"/>
                        <w:sz w:val="16"/>
                      </w:rPr>
                      <w:t>: Տեղեկատվության աղբյուրների ընդհանուր ցանկ [տեղեկությունները ներկայացվել են]</w:t>
                    </w:r>
                  </w:p>
                </w:txbxContent>
              </v:textbox>
            </v:rect>
            <v:rect id="_x0000_s1085" style="position:absolute;left:6868;top:6655;width:3429;height:839" stroked="f">
              <v:textbox inset="0,0,0,0">
                <w:txbxContent>
                  <w:p w14:paraId="2C2690AD" w14:textId="77777777" w:rsidR="007163E6" w:rsidRPr="00777E1C" w:rsidRDefault="007163E6" w:rsidP="00F62EB4">
                    <w:pPr>
                      <w:jc w:val="center"/>
                    </w:pPr>
                    <w:r>
                      <w:rPr>
                        <w:rFonts w:ascii="Sylfaen" w:hAnsi="Sylfaen"/>
                        <w:sz w:val="16"/>
                      </w:rPr>
                      <w:t>Տեղեկատվության աղբյուրների ընդհանուր ցանկից տեղեկությունների ներկայացում (P.DP.01.OPR.005)</w:t>
                    </w:r>
                  </w:p>
                </w:txbxContent>
              </v:textbox>
            </v:rect>
            <v:rect id="_x0000_s1086" style="position:absolute;left:2165;top:7798;width:3429;height:649" stroked="f">
              <v:textbox inset="0,0,0,0">
                <w:txbxContent>
                  <w:p w14:paraId="4A7AA3A8" w14:textId="77777777" w:rsidR="007163E6" w:rsidRDefault="007163E6" w:rsidP="00F62EB4">
                    <w:pPr>
                      <w:jc w:val="center"/>
                    </w:pPr>
                    <w:r>
                      <w:rPr>
                        <w:rFonts w:ascii="Sylfaen" w:hAnsi="Sylfaen"/>
                        <w:sz w:val="16"/>
                      </w:rPr>
                      <w:t>: Տեղեկատվության աղբյուրների ընդհանուր ցանկ [տեղեկությունները բացակայում են]</w:t>
                    </w:r>
                  </w:p>
                </w:txbxContent>
              </v:textbox>
            </v:rect>
            <v:rect id="_x0000_s1087" style="position:absolute;left:2165;top:8851;width:3429;height:798" stroked="f">
              <v:textbox inset="0,0,0,0">
                <w:txbxContent>
                  <w:p w14:paraId="3C6F9D9C" w14:textId="77777777" w:rsidR="007163E6" w:rsidRPr="00777E1C" w:rsidRDefault="007163E6" w:rsidP="00F62EB4">
                    <w:pPr>
                      <w:jc w:val="center"/>
                    </w:pPr>
                    <w:r>
                      <w:rPr>
                        <w:rFonts w:ascii="Sylfaen" w:hAnsi="Sylfaen"/>
                        <w:sz w:val="16"/>
                      </w:rPr>
                      <w:t>Տեղեկատվության աղբյուրների ընդհանուր ցանկից տեղեկությունների ընդունում և մշակում (P.DP.01.OPR.006)</w:t>
                    </w:r>
                  </w:p>
                </w:txbxContent>
              </v:textbox>
            </v:rect>
          </v:group>
        </w:pict>
      </w:r>
      <w:r w:rsidR="006E7609" w:rsidRPr="00A637A1">
        <w:rPr>
          <w:rFonts w:ascii="Sylfaen" w:hAnsi="Sylfaen"/>
          <w:noProof/>
          <w:lang w:val="en-US" w:eastAsia="en-US" w:bidi="ar-SA"/>
        </w:rPr>
        <w:drawing>
          <wp:inline distT="0" distB="0" distL="0" distR="0" wp14:anchorId="6F71D8F8" wp14:editId="7D9D8944">
            <wp:extent cx="5937250" cy="4133215"/>
            <wp:effectExtent l="0" t="0" r="0" b="0"/>
            <wp:docPr id="8" name="Picut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3" cstate="print"/>
                    <a:stretch/>
                  </pic:blipFill>
                  <pic:spPr>
                    <a:xfrm>
                      <a:off x="0" y="0"/>
                      <a:ext cx="5937250" cy="4133215"/>
                    </a:xfrm>
                    <a:prstGeom prst="rect">
                      <a:avLst/>
                    </a:prstGeom>
                  </pic:spPr>
                </pic:pic>
              </a:graphicData>
            </a:graphic>
          </wp:inline>
        </w:drawing>
      </w:r>
    </w:p>
    <w:p w14:paraId="65FABCFC" w14:textId="77777777" w:rsidR="00EC5713" w:rsidRPr="0099399F" w:rsidRDefault="001F413D" w:rsidP="00A637A1">
      <w:pPr>
        <w:pStyle w:val="Picturecaption0"/>
        <w:spacing w:after="160" w:line="360" w:lineRule="auto"/>
        <w:rPr>
          <w:rFonts w:ascii="Sylfaen" w:hAnsi="Sylfaen"/>
          <w:sz w:val="20"/>
          <w:szCs w:val="20"/>
        </w:rPr>
      </w:pPr>
      <w:r w:rsidRPr="0099399F">
        <w:rPr>
          <w:rFonts w:ascii="Sylfaen" w:hAnsi="Sylfaen"/>
          <w:sz w:val="20"/>
          <w:szCs w:val="20"/>
        </w:rPr>
        <w:t>Նկ. 6. «Տեղեկատվության աղբյուրների ընդհանուր ցանկից տեղեկությունների ստացում» (P.DP.01.</w:t>
      </w:r>
      <w:smartTag w:uri="urn:schemas-microsoft-com:office:smarttags" w:element="stockticker">
        <w:r w:rsidRPr="0099399F">
          <w:rPr>
            <w:rFonts w:ascii="Sylfaen" w:hAnsi="Sylfaen"/>
            <w:sz w:val="20"/>
            <w:szCs w:val="20"/>
          </w:rPr>
          <w:t>PRC</w:t>
        </w:r>
      </w:smartTag>
      <w:r w:rsidRPr="0099399F">
        <w:rPr>
          <w:rFonts w:ascii="Sylfaen" w:hAnsi="Sylfaen"/>
          <w:sz w:val="20"/>
          <w:szCs w:val="20"/>
        </w:rPr>
        <w:t>.002) ընթացակարգի կատարման սխեմա</w:t>
      </w:r>
    </w:p>
    <w:p w14:paraId="5F310016" w14:textId="77777777" w:rsidR="00EC5713" w:rsidRPr="00A637A1" w:rsidRDefault="00EC5713" w:rsidP="00A637A1">
      <w:pPr>
        <w:spacing w:after="160" w:line="360" w:lineRule="auto"/>
        <w:rPr>
          <w:rFonts w:ascii="Sylfaen" w:hAnsi="Sylfaen"/>
        </w:rPr>
      </w:pPr>
    </w:p>
    <w:p w14:paraId="75DD4573" w14:textId="77777777" w:rsidR="00EC5713" w:rsidRPr="00A637A1" w:rsidRDefault="001F413D" w:rsidP="0099399F">
      <w:pPr>
        <w:pStyle w:val="1"/>
        <w:tabs>
          <w:tab w:val="left" w:pos="1134"/>
        </w:tabs>
        <w:spacing w:after="160"/>
        <w:ind w:firstLine="567"/>
        <w:jc w:val="both"/>
        <w:rPr>
          <w:rFonts w:ascii="Sylfaen" w:hAnsi="Sylfaen"/>
          <w:sz w:val="24"/>
          <w:szCs w:val="24"/>
        </w:rPr>
      </w:pPr>
      <w:bookmarkStart w:id="75" w:name="bookmark77"/>
      <w:bookmarkEnd w:id="75"/>
      <w:r w:rsidRPr="00A637A1">
        <w:rPr>
          <w:rFonts w:ascii="Sylfaen" w:hAnsi="Sylfaen"/>
          <w:sz w:val="24"/>
          <w:szCs w:val="24"/>
        </w:rPr>
        <w:t>35.</w:t>
      </w:r>
      <w:r w:rsidR="0099399F" w:rsidRPr="0099399F">
        <w:rPr>
          <w:rFonts w:ascii="Sylfaen" w:hAnsi="Sylfaen"/>
          <w:sz w:val="24"/>
          <w:szCs w:val="24"/>
        </w:rPr>
        <w:tab/>
      </w:r>
      <w:r w:rsidRPr="00A637A1">
        <w:rPr>
          <w:rFonts w:ascii="Sylfaen" w:hAnsi="Sylfaen"/>
          <w:sz w:val="24"/>
          <w:szCs w:val="24"/>
        </w:rPr>
        <w:t>«Տեղեկատվության աղբյուրների ընդհանուր ցանկից տեղեկությունների ստացում» (P.DP.01.</w:t>
      </w:r>
      <w:smartTag w:uri="urn:schemas-microsoft-com:office:smarttags" w:element="stockticker">
        <w:r w:rsidRPr="00A637A1">
          <w:rPr>
            <w:rFonts w:ascii="Sylfaen" w:hAnsi="Sylfaen"/>
            <w:sz w:val="24"/>
            <w:szCs w:val="24"/>
          </w:rPr>
          <w:t>PRC</w:t>
        </w:r>
      </w:smartTag>
      <w:r w:rsidRPr="00A637A1">
        <w:rPr>
          <w:rFonts w:ascii="Sylfaen" w:hAnsi="Sylfaen"/>
          <w:sz w:val="24"/>
          <w:szCs w:val="24"/>
        </w:rPr>
        <w:t>.002) ընթացակարգը կատարվում է տեղեկատվության աղբյուրների ընդհանուր ցանկից շահագրգիռ մարմնի կողմից տեղեկություններ ստանալու նպատակով։</w:t>
      </w:r>
    </w:p>
    <w:p w14:paraId="44BE377A" w14:textId="77777777" w:rsidR="00EC5713" w:rsidRPr="00A637A1" w:rsidRDefault="001F413D" w:rsidP="0099399F">
      <w:pPr>
        <w:pStyle w:val="1"/>
        <w:tabs>
          <w:tab w:val="left" w:pos="1134"/>
        </w:tabs>
        <w:spacing w:after="160"/>
        <w:ind w:firstLine="567"/>
        <w:jc w:val="both"/>
        <w:rPr>
          <w:rFonts w:ascii="Sylfaen" w:hAnsi="Sylfaen"/>
          <w:sz w:val="24"/>
          <w:szCs w:val="24"/>
        </w:rPr>
      </w:pPr>
      <w:bookmarkStart w:id="76" w:name="bookmark78"/>
      <w:bookmarkEnd w:id="76"/>
      <w:r w:rsidRPr="00A637A1">
        <w:rPr>
          <w:rFonts w:ascii="Sylfaen" w:hAnsi="Sylfaen"/>
          <w:sz w:val="24"/>
          <w:szCs w:val="24"/>
        </w:rPr>
        <w:t>36.</w:t>
      </w:r>
      <w:r w:rsidR="0099399F" w:rsidRPr="0099399F">
        <w:rPr>
          <w:rFonts w:ascii="Sylfaen" w:hAnsi="Sylfaen"/>
          <w:sz w:val="24"/>
          <w:szCs w:val="24"/>
        </w:rPr>
        <w:tab/>
      </w:r>
      <w:r w:rsidRPr="00A637A1">
        <w:rPr>
          <w:rFonts w:ascii="Sylfaen" w:hAnsi="Sylfaen"/>
          <w:sz w:val="24"/>
          <w:szCs w:val="24"/>
        </w:rPr>
        <w:t xml:space="preserve">Առաջինը կատարվում է «Տեղեկատվության աղբյուրների ընդհանուր ցանկից տեղեկությունների հարցում» (P.DP.01.OPR.004) գործառնությունը, որի </w:t>
      </w:r>
      <w:r w:rsidRPr="00A637A1">
        <w:rPr>
          <w:rFonts w:ascii="Sylfaen" w:hAnsi="Sylfaen"/>
          <w:sz w:val="24"/>
          <w:szCs w:val="24"/>
        </w:rPr>
        <w:lastRenderedPageBreak/>
        <w:t>կատարման արդյունքում շահագրգիռ մարմնի կողմից ձ</w:t>
      </w:r>
      <w:r w:rsidR="00A637A1">
        <w:rPr>
          <w:rFonts w:ascii="Sylfaen" w:hAnsi="Sylfaen"/>
          <w:sz w:val="24"/>
          <w:szCs w:val="24"/>
        </w:rPr>
        <w:t>եւ</w:t>
      </w:r>
      <w:r w:rsidRPr="00A637A1">
        <w:rPr>
          <w:rFonts w:ascii="Sylfaen" w:hAnsi="Sylfaen"/>
          <w:sz w:val="24"/>
          <w:szCs w:val="24"/>
        </w:rPr>
        <w:t xml:space="preserve">ավորվում </w:t>
      </w:r>
      <w:r w:rsidR="00A637A1">
        <w:rPr>
          <w:rFonts w:ascii="Sylfaen" w:hAnsi="Sylfaen"/>
          <w:sz w:val="24"/>
          <w:szCs w:val="24"/>
        </w:rPr>
        <w:t>եւ</w:t>
      </w:r>
      <w:r w:rsidRPr="00A637A1">
        <w:rPr>
          <w:rFonts w:ascii="Sylfaen" w:hAnsi="Sylfaen"/>
          <w:sz w:val="24"/>
          <w:szCs w:val="24"/>
        </w:rPr>
        <w:t xml:space="preserve"> Հանձնաժողով է ուղարկվում տեղեկատվության աղբյուրների ընդհանուր ցանկից տեղեկություններ ներկայացնելու համար հարցումը։</w:t>
      </w:r>
    </w:p>
    <w:p w14:paraId="50630FF9" w14:textId="77777777" w:rsidR="00EC5713" w:rsidRPr="00A637A1" w:rsidRDefault="001F413D" w:rsidP="0099399F">
      <w:pPr>
        <w:pStyle w:val="1"/>
        <w:tabs>
          <w:tab w:val="left" w:pos="1134"/>
        </w:tabs>
        <w:spacing w:after="160"/>
        <w:ind w:firstLine="567"/>
        <w:jc w:val="both"/>
        <w:rPr>
          <w:rFonts w:ascii="Sylfaen" w:hAnsi="Sylfaen"/>
          <w:sz w:val="24"/>
          <w:szCs w:val="24"/>
        </w:rPr>
      </w:pPr>
      <w:bookmarkStart w:id="77" w:name="bookmark79"/>
      <w:bookmarkEnd w:id="77"/>
      <w:r w:rsidRPr="00A637A1">
        <w:rPr>
          <w:rFonts w:ascii="Sylfaen" w:hAnsi="Sylfaen"/>
          <w:sz w:val="24"/>
          <w:szCs w:val="24"/>
        </w:rPr>
        <w:t>37.</w:t>
      </w:r>
      <w:r w:rsidR="0099399F" w:rsidRPr="0099399F">
        <w:rPr>
          <w:rFonts w:ascii="Sylfaen" w:hAnsi="Sylfaen"/>
          <w:sz w:val="24"/>
          <w:szCs w:val="24"/>
        </w:rPr>
        <w:tab/>
      </w:r>
      <w:r w:rsidRPr="00A637A1">
        <w:rPr>
          <w:rFonts w:ascii="Sylfaen" w:hAnsi="Sylfaen"/>
          <w:sz w:val="24"/>
          <w:szCs w:val="24"/>
        </w:rPr>
        <w:t>Հանձնաժողովի կողմից տեղեկատվության աղբյուրների ընդհանուր ցանկից հարցումն ստանալիս կատարվում է «Տեղեկատվության աղբյուրների ընդհանուր ցանկից տեղեկությունների ներկայացում» (P.DP.01.OPR.005) գործառնությունը, որի կատարման արդյունքում ձ</w:t>
      </w:r>
      <w:r w:rsidR="00A637A1">
        <w:rPr>
          <w:rFonts w:ascii="Sylfaen" w:hAnsi="Sylfaen"/>
          <w:sz w:val="24"/>
          <w:szCs w:val="24"/>
        </w:rPr>
        <w:t>եւ</w:t>
      </w:r>
      <w:r w:rsidRPr="00A637A1">
        <w:rPr>
          <w:rFonts w:ascii="Sylfaen" w:hAnsi="Sylfaen"/>
          <w:sz w:val="24"/>
          <w:szCs w:val="24"/>
        </w:rPr>
        <w:t xml:space="preserve">ավորվում </w:t>
      </w:r>
      <w:r w:rsidR="00A637A1">
        <w:rPr>
          <w:rFonts w:ascii="Sylfaen" w:hAnsi="Sylfaen"/>
          <w:sz w:val="24"/>
          <w:szCs w:val="24"/>
        </w:rPr>
        <w:t>եւ</w:t>
      </w:r>
      <w:r w:rsidRPr="00A637A1">
        <w:rPr>
          <w:rFonts w:ascii="Sylfaen" w:hAnsi="Sylfaen"/>
          <w:sz w:val="24"/>
          <w:szCs w:val="24"/>
        </w:rPr>
        <w:t xml:space="preserve"> շահագրգիռ մարմին են ուղարկվում հարցվող տեղեկությունները կամ ուղարկվում է ծանուցում հարցման պարամետրերը բավարարող տեղեկությունների բացակայության մասին։</w:t>
      </w:r>
    </w:p>
    <w:p w14:paraId="03689655" w14:textId="77777777" w:rsidR="00EC5713" w:rsidRPr="00A637A1" w:rsidRDefault="001F413D" w:rsidP="0099399F">
      <w:pPr>
        <w:pStyle w:val="1"/>
        <w:tabs>
          <w:tab w:val="left" w:pos="1134"/>
        </w:tabs>
        <w:spacing w:after="160"/>
        <w:ind w:firstLine="567"/>
        <w:jc w:val="both"/>
        <w:rPr>
          <w:rFonts w:ascii="Sylfaen" w:hAnsi="Sylfaen"/>
          <w:sz w:val="24"/>
          <w:szCs w:val="24"/>
        </w:rPr>
      </w:pPr>
      <w:bookmarkStart w:id="78" w:name="bookmark80"/>
      <w:bookmarkEnd w:id="78"/>
      <w:r w:rsidRPr="00A637A1">
        <w:rPr>
          <w:rFonts w:ascii="Sylfaen" w:hAnsi="Sylfaen"/>
          <w:sz w:val="24"/>
          <w:szCs w:val="24"/>
        </w:rPr>
        <w:t>38.</w:t>
      </w:r>
      <w:r w:rsidR="0099399F" w:rsidRPr="0099399F">
        <w:rPr>
          <w:rFonts w:ascii="Sylfaen" w:hAnsi="Sylfaen"/>
          <w:sz w:val="24"/>
          <w:szCs w:val="24"/>
        </w:rPr>
        <w:tab/>
      </w:r>
      <w:r w:rsidRPr="00A637A1">
        <w:rPr>
          <w:rFonts w:ascii="Sylfaen" w:hAnsi="Sylfaen"/>
          <w:sz w:val="24"/>
          <w:szCs w:val="24"/>
        </w:rPr>
        <w:t xml:space="preserve">Շահագրգիռ մարմնի կողմից տեղեկատվության աղբյուրների ընդհանուր ցանկից տեղեկություններ կամ հարցման պարամետրերը բավարարող տեղեկությունների բացակայության մասին ծանուցում ստանալիս կատարվում է «Տեղեկատվության աղբյուրների ընդհանուր ցանկից տեղեկությունների ընդունում </w:t>
      </w:r>
      <w:r w:rsidR="00420C35" w:rsidRPr="00A637A1">
        <w:rPr>
          <w:rFonts w:ascii="Sylfaen" w:hAnsi="Sylfaen"/>
          <w:sz w:val="24"/>
          <w:szCs w:val="24"/>
        </w:rPr>
        <w:t>ու</w:t>
      </w:r>
      <w:r w:rsidRPr="00A637A1">
        <w:rPr>
          <w:rFonts w:ascii="Sylfaen" w:hAnsi="Sylfaen"/>
          <w:sz w:val="24"/>
          <w:szCs w:val="24"/>
        </w:rPr>
        <w:t xml:space="preserve"> մշակում» (P.DP.01.OPR.006) գործառնությունը։</w:t>
      </w:r>
    </w:p>
    <w:p w14:paraId="5E5BEA4F" w14:textId="77777777" w:rsidR="00EC5713" w:rsidRPr="00A637A1" w:rsidRDefault="001F413D" w:rsidP="0099399F">
      <w:pPr>
        <w:pStyle w:val="1"/>
        <w:tabs>
          <w:tab w:val="left" w:pos="1134"/>
        </w:tabs>
        <w:spacing w:after="160"/>
        <w:ind w:firstLine="567"/>
        <w:jc w:val="both"/>
        <w:rPr>
          <w:rFonts w:ascii="Sylfaen" w:hAnsi="Sylfaen"/>
          <w:sz w:val="24"/>
          <w:szCs w:val="24"/>
        </w:rPr>
      </w:pPr>
      <w:bookmarkStart w:id="79" w:name="bookmark81"/>
      <w:bookmarkEnd w:id="79"/>
      <w:r w:rsidRPr="00A637A1">
        <w:rPr>
          <w:rFonts w:ascii="Sylfaen" w:hAnsi="Sylfaen"/>
          <w:sz w:val="24"/>
          <w:szCs w:val="24"/>
        </w:rPr>
        <w:t>39.</w:t>
      </w:r>
      <w:r w:rsidR="0099399F" w:rsidRPr="0099399F">
        <w:rPr>
          <w:rFonts w:ascii="Sylfaen" w:hAnsi="Sylfaen"/>
          <w:sz w:val="24"/>
          <w:szCs w:val="24"/>
        </w:rPr>
        <w:tab/>
      </w:r>
      <w:r w:rsidRPr="00A637A1">
        <w:rPr>
          <w:rFonts w:ascii="Sylfaen" w:hAnsi="Sylfaen"/>
          <w:sz w:val="24"/>
          <w:szCs w:val="24"/>
        </w:rPr>
        <w:t>«Տեղեկատվության աղբյուրների ընդհանուր ցանկից տեղեկությունների ստացում» (P.DP.01.</w:t>
      </w:r>
      <w:smartTag w:uri="urn:schemas-microsoft-com:office:smarttags" w:element="stockticker">
        <w:r w:rsidRPr="00A637A1">
          <w:rPr>
            <w:rFonts w:ascii="Sylfaen" w:hAnsi="Sylfaen"/>
            <w:sz w:val="24"/>
            <w:szCs w:val="24"/>
          </w:rPr>
          <w:t>PRC</w:t>
        </w:r>
      </w:smartTag>
      <w:r w:rsidRPr="00A637A1">
        <w:rPr>
          <w:rFonts w:ascii="Sylfaen" w:hAnsi="Sylfaen"/>
          <w:sz w:val="24"/>
          <w:szCs w:val="24"/>
        </w:rPr>
        <w:t>.002) ընթացակարգի կատարման արդյունք</w:t>
      </w:r>
      <w:r w:rsidR="004627AE" w:rsidRPr="00A637A1">
        <w:rPr>
          <w:rFonts w:ascii="Sylfaen" w:hAnsi="Sylfaen"/>
          <w:sz w:val="24"/>
          <w:szCs w:val="24"/>
        </w:rPr>
        <w:t>ը</w:t>
      </w:r>
      <w:r w:rsidRPr="00A637A1">
        <w:rPr>
          <w:rFonts w:ascii="Sylfaen" w:hAnsi="Sylfaen"/>
          <w:sz w:val="24"/>
          <w:szCs w:val="24"/>
        </w:rPr>
        <w:t xml:space="preserve"> շահագրգիռ մարմնի կողմից տեղեկատվության աղբյուրների ընդհանուր ցանկից տեղեկություններ կամ հարցման պարամետրերը բավարարող տեղեկությունների բացակայության մասին ծանուցում ստանալ</w:t>
      </w:r>
      <w:r w:rsidR="004627AE" w:rsidRPr="00A637A1">
        <w:rPr>
          <w:rFonts w:ascii="Sylfaen" w:hAnsi="Sylfaen"/>
          <w:sz w:val="24"/>
          <w:szCs w:val="24"/>
        </w:rPr>
        <w:t>ն է</w:t>
      </w:r>
      <w:r w:rsidRPr="00A637A1">
        <w:rPr>
          <w:rFonts w:ascii="Sylfaen" w:hAnsi="Sylfaen"/>
          <w:sz w:val="24"/>
          <w:szCs w:val="24"/>
        </w:rPr>
        <w:t>։</w:t>
      </w:r>
    </w:p>
    <w:p w14:paraId="0738B1B8" w14:textId="77777777" w:rsidR="00EC5713" w:rsidRPr="00A637A1" w:rsidRDefault="001F413D" w:rsidP="0099399F">
      <w:pPr>
        <w:pStyle w:val="1"/>
        <w:tabs>
          <w:tab w:val="left" w:pos="1134"/>
        </w:tabs>
        <w:spacing w:after="160"/>
        <w:ind w:firstLine="567"/>
        <w:jc w:val="both"/>
        <w:rPr>
          <w:rFonts w:ascii="Sylfaen" w:hAnsi="Sylfaen"/>
          <w:sz w:val="24"/>
          <w:szCs w:val="24"/>
        </w:rPr>
      </w:pPr>
      <w:bookmarkStart w:id="80" w:name="bookmark82"/>
      <w:bookmarkEnd w:id="80"/>
      <w:r w:rsidRPr="00A637A1">
        <w:rPr>
          <w:rFonts w:ascii="Sylfaen" w:hAnsi="Sylfaen"/>
          <w:sz w:val="24"/>
          <w:szCs w:val="24"/>
        </w:rPr>
        <w:t>40.</w:t>
      </w:r>
      <w:r w:rsidR="0099399F" w:rsidRPr="0099399F">
        <w:rPr>
          <w:rFonts w:ascii="Sylfaen" w:hAnsi="Sylfaen"/>
          <w:sz w:val="24"/>
          <w:szCs w:val="24"/>
        </w:rPr>
        <w:tab/>
      </w:r>
      <w:r w:rsidRPr="00A637A1">
        <w:rPr>
          <w:rFonts w:ascii="Sylfaen" w:hAnsi="Sylfaen"/>
          <w:sz w:val="24"/>
          <w:szCs w:val="24"/>
        </w:rPr>
        <w:t>«Տեղեկատվության աղբյուրների ընդհանուր ցանկից տեղեկությունների ստացում» (P.DP.01.</w:t>
      </w:r>
      <w:smartTag w:uri="urn:schemas-microsoft-com:office:smarttags" w:element="stockticker">
        <w:r w:rsidRPr="00A637A1">
          <w:rPr>
            <w:rFonts w:ascii="Sylfaen" w:hAnsi="Sylfaen"/>
            <w:sz w:val="24"/>
            <w:szCs w:val="24"/>
          </w:rPr>
          <w:t>PRC</w:t>
        </w:r>
      </w:smartTag>
      <w:r w:rsidRPr="00A637A1">
        <w:rPr>
          <w:rFonts w:ascii="Sylfaen" w:hAnsi="Sylfaen"/>
          <w:sz w:val="24"/>
          <w:szCs w:val="24"/>
        </w:rPr>
        <w:t>.002) ընթացակարգի շրջանակներում կատարվող՝ ընդհանուր գործընթացի գործառնությունների ցանկը բերված է 11-րդ աղյուսակում։</w:t>
      </w:r>
    </w:p>
    <w:p w14:paraId="25068B3B" w14:textId="77777777" w:rsidR="0099399F" w:rsidRPr="00E65015" w:rsidRDefault="0099399F" w:rsidP="00A637A1">
      <w:pPr>
        <w:pStyle w:val="Heading10"/>
        <w:spacing w:after="160" w:line="360" w:lineRule="auto"/>
        <w:jc w:val="right"/>
        <w:outlineLvl w:val="9"/>
        <w:rPr>
          <w:rFonts w:ascii="Sylfaen" w:hAnsi="Sylfaen"/>
          <w:sz w:val="24"/>
          <w:szCs w:val="24"/>
        </w:rPr>
      </w:pPr>
      <w:bookmarkStart w:id="81" w:name="bookmark83"/>
      <w:bookmarkStart w:id="82" w:name="bookmark84"/>
    </w:p>
    <w:p w14:paraId="0718106F" w14:textId="77777777" w:rsidR="0099399F" w:rsidRPr="00E65015" w:rsidRDefault="0099399F">
      <w:pPr>
        <w:rPr>
          <w:rFonts w:ascii="Sylfaen" w:eastAsia="Times New Roman" w:hAnsi="Sylfaen" w:cs="Times New Roman"/>
        </w:rPr>
      </w:pPr>
      <w:r w:rsidRPr="00E65015">
        <w:rPr>
          <w:rFonts w:ascii="Sylfaen" w:hAnsi="Sylfaen"/>
        </w:rPr>
        <w:br w:type="page"/>
      </w:r>
    </w:p>
    <w:p w14:paraId="413B1611" w14:textId="77777777" w:rsidR="00EC5713" w:rsidRPr="00A637A1" w:rsidRDefault="001F413D" w:rsidP="00A637A1">
      <w:pPr>
        <w:pStyle w:val="Heading10"/>
        <w:spacing w:after="160" w:line="360" w:lineRule="auto"/>
        <w:jc w:val="right"/>
        <w:outlineLvl w:val="9"/>
        <w:rPr>
          <w:rFonts w:ascii="Sylfaen" w:hAnsi="Sylfaen"/>
          <w:sz w:val="24"/>
          <w:szCs w:val="24"/>
        </w:rPr>
      </w:pPr>
      <w:r w:rsidRPr="00A637A1">
        <w:rPr>
          <w:rFonts w:ascii="Sylfaen" w:hAnsi="Sylfaen"/>
          <w:sz w:val="24"/>
          <w:szCs w:val="24"/>
        </w:rPr>
        <w:lastRenderedPageBreak/>
        <w:t>Աղյուսակ 11</w:t>
      </w:r>
      <w:bookmarkEnd w:id="81"/>
      <w:bookmarkEnd w:id="82"/>
    </w:p>
    <w:p w14:paraId="12CA564E" w14:textId="77777777" w:rsidR="00EC5713" w:rsidRPr="00A637A1" w:rsidRDefault="001F413D" w:rsidP="00A637A1">
      <w:pPr>
        <w:pStyle w:val="Heading10"/>
        <w:spacing w:after="160" w:line="360" w:lineRule="auto"/>
        <w:outlineLvl w:val="9"/>
        <w:rPr>
          <w:rFonts w:ascii="Sylfaen" w:hAnsi="Sylfaen"/>
          <w:sz w:val="24"/>
          <w:szCs w:val="24"/>
        </w:rPr>
      </w:pPr>
      <w:bookmarkStart w:id="83" w:name="bookmark85"/>
      <w:bookmarkStart w:id="84" w:name="bookmark86"/>
      <w:r w:rsidRPr="00A637A1">
        <w:rPr>
          <w:rFonts w:ascii="Sylfaen" w:hAnsi="Sylfaen"/>
          <w:sz w:val="24"/>
          <w:szCs w:val="24"/>
        </w:rPr>
        <w:t>«Տեղեկատվության աղբյուրների ընդհանուր ցանկից տեղեկությունների ստացում» (P.DP.01.</w:t>
      </w:r>
      <w:smartTag w:uri="urn:schemas-microsoft-com:office:smarttags" w:element="stockticker">
        <w:r w:rsidRPr="00A637A1">
          <w:rPr>
            <w:rFonts w:ascii="Sylfaen" w:hAnsi="Sylfaen"/>
            <w:sz w:val="24"/>
            <w:szCs w:val="24"/>
          </w:rPr>
          <w:t>PRC</w:t>
        </w:r>
      </w:smartTag>
      <w:r w:rsidRPr="00A637A1">
        <w:rPr>
          <w:rFonts w:ascii="Sylfaen" w:hAnsi="Sylfaen"/>
          <w:sz w:val="24"/>
          <w:szCs w:val="24"/>
        </w:rPr>
        <w:t>.002) ընթացակարգի շրջանակներում կատարվող՝ ընդհանուր գործընթացի գործառնությունների ցանկը</w:t>
      </w:r>
      <w:bookmarkEnd w:id="83"/>
      <w:bookmarkEnd w:id="84"/>
    </w:p>
    <w:tbl>
      <w:tblPr>
        <w:tblOverlap w:val="never"/>
        <w:tblW w:w="9382" w:type="dxa"/>
        <w:jc w:val="center"/>
        <w:tblLayout w:type="fixed"/>
        <w:tblCellMar>
          <w:left w:w="10" w:type="dxa"/>
          <w:right w:w="10" w:type="dxa"/>
        </w:tblCellMar>
        <w:tblLook w:val="0000" w:firstRow="0" w:lastRow="0" w:firstColumn="0" w:lastColumn="0" w:noHBand="0" w:noVBand="0"/>
      </w:tblPr>
      <w:tblGrid>
        <w:gridCol w:w="2144"/>
        <w:gridCol w:w="4111"/>
        <w:gridCol w:w="3127"/>
      </w:tblGrid>
      <w:tr w:rsidR="00EC5713" w:rsidRPr="0099399F" w14:paraId="0B595D2F" w14:textId="77777777" w:rsidTr="0099399F">
        <w:trPr>
          <w:jc w:val="center"/>
        </w:trPr>
        <w:tc>
          <w:tcPr>
            <w:tcW w:w="2144" w:type="dxa"/>
            <w:tcBorders>
              <w:top w:val="single" w:sz="4" w:space="0" w:color="auto"/>
              <w:left w:val="single" w:sz="4" w:space="0" w:color="auto"/>
            </w:tcBorders>
            <w:shd w:val="clear" w:color="auto" w:fill="FFFFFF"/>
            <w:vAlign w:val="center"/>
          </w:tcPr>
          <w:p w14:paraId="775DB6CA" w14:textId="77777777" w:rsidR="00EC5713" w:rsidRPr="0099399F" w:rsidRDefault="001F413D" w:rsidP="0099399F">
            <w:pPr>
              <w:pStyle w:val="Other0"/>
              <w:spacing w:after="120" w:line="240" w:lineRule="auto"/>
              <w:ind w:firstLine="0"/>
              <w:jc w:val="center"/>
              <w:rPr>
                <w:rFonts w:ascii="Sylfaen" w:hAnsi="Sylfaen"/>
                <w:sz w:val="20"/>
                <w:szCs w:val="20"/>
              </w:rPr>
            </w:pPr>
            <w:r w:rsidRPr="0099399F">
              <w:rPr>
                <w:rFonts w:ascii="Sylfaen" w:hAnsi="Sylfaen"/>
                <w:sz w:val="20"/>
                <w:szCs w:val="20"/>
              </w:rPr>
              <w:t>Ծածկագրային նշագիրը</w:t>
            </w:r>
          </w:p>
        </w:tc>
        <w:tc>
          <w:tcPr>
            <w:tcW w:w="4111" w:type="dxa"/>
            <w:tcBorders>
              <w:top w:val="single" w:sz="4" w:space="0" w:color="auto"/>
              <w:left w:val="single" w:sz="4" w:space="0" w:color="auto"/>
            </w:tcBorders>
            <w:shd w:val="clear" w:color="auto" w:fill="FFFFFF"/>
          </w:tcPr>
          <w:p w14:paraId="613A5605" w14:textId="77777777" w:rsidR="00EC5713" w:rsidRPr="0099399F" w:rsidRDefault="001F413D" w:rsidP="0099399F">
            <w:pPr>
              <w:pStyle w:val="Other0"/>
              <w:spacing w:after="120" w:line="240" w:lineRule="auto"/>
              <w:ind w:firstLine="0"/>
              <w:jc w:val="center"/>
              <w:rPr>
                <w:rFonts w:ascii="Sylfaen" w:hAnsi="Sylfaen"/>
                <w:sz w:val="20"/>
                <w:szCs w:val="20"/>
              </w:rPr>
            </w:pPr>
            <w:r w:rsidRPr="0099399F">
              <w:rPr>
                <w:rFonts w:ascii="Sylfaen" w:hAnsi="Sylfaen"/>
                <w:sz w:val="20"/>
                <w:szCs w:val="20"/>
              </w:rPr>
              <w:t>Անվանումը</w:t>
            </w:r>
          </w:p>
        </w:tc>
        <w:tc>
          <w:tcPr>
            <w:tcW w:w="3127" w:type="dxa"/>
            <w:tcBorders>
              <w:top w:val="single" w:sz="4" w:space="0" w:color="auto"/>
              <w:left w:val="single" w:sz="4" w:space="0" w:color="auto"/>
              <w:right w:val="single" w:sz="4" w:space="0" w:color="auto"/>
            </w:tcBorders>
            <w:shd w:val="clear" w:color="auto" w:fill="FFFFFF"/>
          </w:tcPr>
          <w:p w14:paraId="1602FABA" w14:textId="77777777" w:rsidR="00EC5713" w:rsidRPr="0099399F" w:rsidRDefault="001F413D" w:rsidP="0099399F">
            <w:pPr>
              <w:pStyle w:val="Other0"/>
              <w:spacing w:after="120" w:line="240" w:lineRule="auto"/>
              <w:ind w:firstLine="0"/>
              <w:jc w:val="center"/>
              <w:rPr>
                <w:rFonts w:ascii="Sylfaen" w:hAnsi="Sylfaen"/>
                <w:sz w:val="20"/>
                <w:szCs w:val="20"/>
              </w:rPr>
            </w:pPr>
            <w:r w:rsidRPr="0099399F">
              <w:rPr>
                <w:rFonts w:ascii="Sylfaen" w:hAnsi="Sylfaen"/>
                <w:sz w:val="20"/>
                <w:szCs w:val="20"/>
              </w:rPr>
              <w:t>Նկարագրությունը</w:t>
            </w:r>
          </w:p>
        </w:tc>
      </w:tr>
      <w:tr w:rsidR="00EC5713" w:rsidRPr="0099399F" w14:paraId="6B7F4BBF" w14:textId="77777777" w:rsidTr="0099399F">
        <w:trPr>
          <w:jc w:val="center"/>
        </w:trPr>
        <w:tc>
          <w:tcPr>
            <w:tcW w:w="2144" w:type="dxa"/>
            <w:tcBorders>
              <w:top w:val="single" w:sz="4" w:space="0" w:color="auto"/>
              <w:left w:val="single" w:sz="4" w:space="0" w:color="auto"/>
            </w:tcBorders>
            <w:shd w:val="clear" w:color="auto" w:fill="FFFFFF"/>
            <w:vAlign w:val="center"/>
          </w:tcPr>
          <w:p w14:paraId="7E587C9B" w14:textId="77777777" w:rsidR="00EC5713" w:rsidRPr="0099399F" w:rsidRDefault="001F413D" w:rsidP="0099399F">
            <w:pPr>
              <w:pStyle w:val="Other0"/>
              <w:spacing w:after="120" w:line="240" w:lineRule="auto"/>
              <w:ind w:firstLine="0"/>
              <w:jc w:val="center"/>
              <w:rPr>
                <w:rFonts w:ascii="Sylfaen" w:hAnsi="Sylfaen"/>
                <w:sz w:val="20"/>
                <w:szCs w:val="20"/>
              </w:rPr>
            </w:pPr>
            <w:r w:rsidRPr="0099399F">
              <w:rPr>
                <w:rFonts w:ascii="Sylfaen" w:hAnsi="Sylfaen"/>
                <w:sz w:val="20"/>
                <w:szCs w:val="20"/>
              </w:rPr>
              <w:t>1</w:t>
            </w:r>
          </w:p>
        </w:tc>
        <w:tc>
          <w:tcPr>
            <w:tcW w:w="4111" w:type="dxa"/>
            <w:tcBorders>
              <w:top w:val="single" w:sz="4" w:space="0" w:color="auto"/>
              <w:left w:val="single" w:sz="4" w:space="0" w:color="auto"/>
            </w:tcBorders>
            <w:shd w:val="clear" w:color="auto" w:fill="FFFFFF"/>
            <w:vAlign w:val="center"/>
          </w:tcPr>
          <w:p w14:paraId="23B150C7" w14:textId="77777777" w:rsidR="00EC5713" w:rsidRPr="0099399F" w:rsidRDefault="001F413D" w:rsidP="0099399F">
            <w:pPr>
              <w:pStyle w:val="Other0"/>
              <w:spacing w:after="120" w:line="240" w:lineRule="auto"/>
              <w:ind w:firstLine="0"/>
              <w:jc w:val="center"/>
              <w:rPr>
                <w:rFonts w:ascii="Sylfaen" w:hAnsi="Sylfaen"/>
                <w:sz w:val="20"/>
                <w:szCs w:val="20"/>
              </w:rPr>
            </w:pPr>
            <w:r w:rsidRPr="0099399F">
              <w:rPr>
                <w:rFonts w:ascii="Sylfaen" w:hAnsi="Sylfaen"/>
                <w:sz w:val="20"/>
                <w:szCs w:val="20"/>
              </w:rPr>
              <w:t>2</w:t>
            </w:r>
          </w:p>
        </w:tc>
        <w:tc>
          <w:tcPr>
            <w:tcW w:w="3127" w:type="dxa"/>
            <w:tcBorders>
              <w:top w:val="single" w:sz="4" w:space="0" w:color="auto"/>
              <w:left w:val="single" w:sz="4" w:space="0" w:color="auto"/>
              <w:right w:val="single" w:sz="4" w:space="0" w:color="auto"/>
            </w:tcBorders>
            <w:shd w:val="clear" w:color="auto" w:fill="FFFFFF"/>
            <w:vAlign w:val="center"/>
          </w:tcPr>
          <w:p w14:paraId="6474AF8B" w14:textId="77777777" w:rsidR="00EC5713" w:rsidRPr="0099399F" w:rsidRDefault="001F413D" w:rsidP="0099399F">
            <w:pPr>
              <w:pStyle w:val="Other0"/>
              <w:spacing w:after="120" w:line="240" w:lineRule="auto"/>
              <w:ind w:left="1400" w:firstLine="0"/>
              <w:rPr>
                <w:rFonts w:ascii="Sylfaen" w:hAnsi="Sylfaen"/>
                <w:sz w:val="20"/>
                <w:szCs w:val="20"/>
              </w:rPr>
            </w:pPr>
            <w:r w:rsidRPr="0099399F">
              <w:rPr>
                <w:rFonts w:ascii="Sylfaen" w:hAnsi="Sylfaen"/>
                <w:sz w:val="20"/>
                <w:szCs w:val="20"/>
              </w:rPr>
              <w:t>3</w:t>
            </w:r>
          </w:p>
        </w:tc>
      </w:tr>
      <w:tr w:rsidR="00EC5713" w:rsidRPr="0099399F" w14:paraId="03DD9A18" w14:textId="77777777" w:rsidTr="0099399F">
        <w:trPr>
          <w:jc w:val="center"/>
        </w:trPr>
        <w:tc>
          <w:tcPr>
            <w:tcW w:w="2144" w:type="dxa"/>
            <w:tcBorders>
              <w:top w:val="single" w:sz="4" w:space="0" w:color="auto"/>
              <w:left w:val="single" w:sz="4" w:space="0" w:color="auto"/>
            </w:tcBorders>
            <w:shd w:val="clear" w:color="auto" w:fill="FFFFFF"/>
          </w:tcPr>
          <w:p w14:paraId="0D89DFF1"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P.DP.01.OPR.004</w:t>
            </w:r>
          </w:p>
        </w:tc>
        <w:tc>
          <w:tcPr>
            <w:tcW w:w="4111" w:type="dxa"/>
            <w:tcBorders>
              <w:top w:val="single" w:sz="4" w:space="0" w:color="auto"/>
              <w:left w:val="single" w:sz="4" w:space="0" w:color="auto"/>
            </w:tcBorders>
            <w:shd w:val="clear" w:color="auto" w:fill="FFFFFF"/>
            <w:vAlign w:val="center"/>
          </w:tcPr>
          <w:p w14:paraId="7D60D645"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տեղեկատվության աղբյուրների ընդհանուր ցանկից տեղեկությունների հարցում</w:t>
            </w:r>
          </w:p>
        </w:tc>
        <w:tc>
          <w:tcPr>
            <w:tcW w:w="3127" w:type="dxa"/>
            <w:tcBorders>
              <w:top w:val="single" w:sz="4" w:space="0" w:color="auto"/>
              <w:left w:val="single" w:sz="4" w:space="0" w:color="auto"/>
              <w:right w:val="single" w:sz="4" w:space="0" w:color="auto"/>
            </w:tcBorders>
            <w:shd w:val="clear" w:color="auto" w:fill="FFFFFF"/>
            <w:vAlign w:val="center"/>
          </w:tcPr>
          <w:p w14:paraId="07091E57"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բերված է սույն կանոնների 12-րդ աղյուսակում</w:t>
            </w:r>
          </w:p>
        </w:tc>
      </w:tr>
      <w:tr w:rsidR="00EC5713" w:rsidRPr="0099399F" w14:paraId="3E9EF190" w14:textId="77777777" w:rsidTr="0099399F">
        <w:trPr>
          <w:jc w:val="center"/>
        </w:trPr>
        <w:tc>
          <w:tcPr>
            <w:tcW w:w="2144" w:type="dxa"/>
            <w:tcBorders>
              <w:top w:val="single" w:sz="4" w:space="0" w:color="auto"/>
              <w:left w:val="single" w:sz="4" w:space="0" w:color="auto"/>
            </w:tcBorders>
            <w:shd w:val="clear" w:color="auto" w:fill="FFFFFF"/>
          </w:tcPr>
          <w:p w14:paraId="676D3DD1"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P.DP.01.OPR.005</w:t>
            </w:r>
          </w:p>
        </w:tc>
        <w:tc>
          <w:tcPr>
            <w:tcW w:w="4111" w:type="dxa"/>
            <w:tcBorders>
              <w:top w:val="single" w:sz="4" w:space="0" w:color="auto"/>
              <w:left w:val="single" w:sz="4" w:space="0" w:color="auto"/>
            </w:tcBorders>
            <w:shd w:val="clear" w:color="auto" w:fill="FFFFFF"/>
            <w:vAlign w:val="center"/>
          </w:tcPr>
          <w:p w14:paraId="64E9767B"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տեղեկատվության աղբյուրների ընդհանուր ցանկից տեղեկությունների ներկայացում</w:t>
            </w:r>
          </w:p>
        </w:tc>
        <w:tc>
          <w:tcPr>
            <w:tcW w:w="3127" w:type="dxa"/>
            <w:tcBorders>
              <w:top w:val="single" w:sz="4" w:space="0" w:color="auto"/>
              <w:left w:val="single" w:sz="4" w:space="0" w:color="auto"/>
              <w:right w:val="single" w:sz="4" w:space="0" w:color="auto"/>
            </w:tcBorders>
            <w:shd w:val="clear" w:color="auto" w:fill="FFFFFF"/>
            <w:vAlign w:val="center"/>
          </w:tcPr>
          <w:p w14:paraId="6B733AAD"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բերված է սույն կանոնների 13-րդ աղյուսակում</w:t>
            </w:r>
          </w:p>
        </w:tc>
      </w:tr>
      <w:tr w:rsidR="00EC5713" w:rsidRPr="0099399F" w14:paraId="331B64D6" w14:textId="77777777" w:rsidTr="0099399F">
        <w:trPr>
          <w:jc w:val="center"/>
        </w:trPr>
        <w:tc>
          <w:tcPr>
            <w:tcW w:w="2144" w:type="dxa"/>
            <w:tcBorders>
              <w:top w:val="single" w:sz="4" w:space="0" w:color="auto"/>
              <w:left w:val="single" w:sz="4" w:space="0" w:color="auto"/>
              <w:bottom w:val="single" w:sz="4" w:space="0" w:color="auto"/>
            </w:tcBorders>
            <w:shd w:val="clear" w:color="auto" w:fill="FFFFFF"/>
          </w:tcPr>
          <w:p w14:paraId="72A5FEBF"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P.DP.01.OPR.006</w:t>
            </w:r>
          </w:p>
        </w:tc>
        <w:tc>
          <w:tcPr>
            <w:tcW w:w="4111" w:type="dxa"/>
            <w:tcBorders>
              <w:top w:val="single" w:sz="4" w:space="0" w:color="auto"/>
              <w:left w:val="single" w:sz="4" w:space="0" w:color="auto"/>
              <w:bottom w:val="single" w:sz="4" w:space="0" w:color="auto"/>
            </w:tcBorders>
            <w:shd w:val="clear" w:color="auto" w:fill="FFFFFF"/>
            <w:vAlign w:val="center"/>
          </w:tcPr>
          <w:p w14:paraId="652AD2A1"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 xml:space="preserve">տեղեկատվության աղբյուրների ընդհանուր ցանկից տեղեկությունների ընդունում </w:t>
            </w:r>
            <w:r w:rsidR="00420C35" w:rsidRPr="0099399F">
              <w:rPr>
                <w:rFonts w:ascii="Sylfaen" w:hAnsi="Sylfaen"/>
                <w:sz w:val="20"/>
                <w:szCs w:val="20"/>
              </w:rPr>
              <w:t>ու</w:t>
            </w:r>
            <w:r w:rsidR="00420C35" w:rsidRPr="0099399F" w:rsidDel="00420C35">
              <w:rPr>
                <w:rFonts w:ascii="Sylfaen" w:hAnsi="Sylfaen"/>
                <w:sz w:val="20"/>
                <w:szCs w:val="20"/>
              </w:rPr>
              <w:t xml:space="preserve"> </w:t>
            </w:r>
            <w:r w:rsidRPr="0099399F">
              <w:rPr>
                <w:rFonts w:ascii="Sylfaen" w:hAnsi="Sylfaen"/>
                <w:sz w:val="20"/>
                <w:szCs w:val="20"/>
              </w:rPr>
              <w:t>մշակում</w:t>
            </w:r>
          </w:p>
        </w:tc>
        <w:tc>
          <w:tcPr>
            <w:tcW w:w="3127" w:type="dxa"/>
            <w:tcBorders>
              <w:top w:val="single" w:sz="4" w:space="0" w:color="auto"/>
              <w:left w:val="single" w:sz="4" w:space="0" w:color="auto"/>
              <w:bottom w:val="single" w:sz="4" w:space="0" w:color="auto"/>
              <w:right w:val="single" w:sz="4" w:space="0" w:color="auto"/>
            </w:tcBorders>
            <w:shd w:val="clear" w:color="auto" w:fill="FFFFFF"/>
          </w:tcPr>
          <w:p w14:paraId="36DF6466"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բերված է սույն կանոնների 14-րդ աղյուսակում</w:t>
            </w:r>
          </w:p>
        </w:tc>
      </w:tr>
    </w:tbl>
    <w:p w14:paraId="3CF84008" w14:textId="77777777" w:rsidR="00766C31" w:rsidRPr="00A637A1" w:rsidRDefault="00766C31" w:rsidP="00A637A1">
      <w:pPr>
        <w:pStyle w:val="Tablecaption0"/>
        <w:spacing w:after="160" w:line="360" w:lineRule="auto"/>
        <w:rPr>
          <w:rFonts w:ascii="Sylfaen" w:hAnsi="Sylfaen"/>
          <w:sz w:val="24"/>
          <w:szCs w:val="24"/>
        </w:rPr>
      </w:pPr>
    </w:p>
    <w:p w14:paraId="1ABD4807" w14:textId="77777777" w:rsidR="00EC5713" w:rsidRPr="00A637A1" w:rsidRDefault="001F413D" w:rsidP="00A637A1">
      <w:pPr>
        <w:pStyle w:val="Tablecaption0"/>
        <w:spacing w:after="160" w:line="360" w:lineRule="auto"/>
        <w:rPr>
          <w:rFonts w:ascii="Sylfaen" w:hAnsi="Sylfaen"/>
          <w:sz w:val="24"/>
          <w:szCs w:val="24"/>
        </w:rPr>
      </w:pPr>
      <w:r w:rsidRPr="00A637A1">
        <w:rPr>
          <w:rFonts w:ascii="Sylfaen" w:hAnsi="Sylfaen"/>
          <w:sz w:val="24"/>
          <w:szCs w:val="24"/>
        </w:rPr>
        <w:t>Աղյուսակ 12</w:t>
      </w:r>
    </w:p>
    <w:p w14:paraId="6A80F534" w14:textId="77777777" w:rsidR="00EC5713" w:rsidRPr="00A637A1" w:rsidRDefault="001F413D" w:rsidP="00A637A1">
      <w:pPr>
        <w:pStyle w:val="Heading10"/>
        <w:spacing w:after="160" w:line="360" w:lineRule="auto"/>
        <w:outlineLvl w:val="9"/>
        <w:rPr>
          <w:rFonts w:ascii="Sylfaen" w:hAnsi="Sylfaen"/>
          <w:sz w:val="24"/>
          <w:szCs w:val="24"/>
        </w:rPr>
      </w:pPr>
      <w:bookmarkStart w:id="85" w:name="bookmark87"/>
      <w:bookmarkStart w:id="86" w:name="bookmark88"/>
      <w:r w:rsidRPr="00A637A1">
        <w:rPr>
          <w:rFonts w:ascii="Sylfaen" w:hAnsi="Sylfaen"/>
          <w:sz w:val="24"/>
          <w:szCs w:val="24"/>
        </w:rPr>
        <w:t>«Տեղեկատվության աղբյուրների ընդհանուր ցանկից տեղեկությունների հարցում» (P.DP.01.OPR.004) գործառնության նկարագրությունը</w:t>
      </w:r>
      <w:bookmarkEnd w:id="85"/>
      <w:bookmarkEnd w:id="86"/>
    </w:p>
    <w:tbl>
      <w:tblPr>
        <w:tblOverlap w:val="never"/>
        <w:tblW w:w="9397" w:type="dxa"/>
        <w:jc w:val="center"/>
        <w:tblLayout w:type="fixed"/>
        <w:tblCellMar>
          <w:left w:w="10" w:type="dxa"/>
          <w:right w:w="10" w:type="dxa"/>
        </w:tblCellMar>
        <w:tblLook w:val="0000" w:firstRow="0" w:lastRow="0" w:firstColumn="0" w:lastColumn="0" w:noHBand="0" w:noVBand="0"/>
      </w:tblPr>
      <w:tblGrid>
        <w:gridCol w:w="876"/>
        <w:gridCol w:w="2677"/>
        <w:gridCol w:w="7"/>
        <w:gridCol w:w="5837"/>
      </w:tblGrid>
      <w:tr w:rsidR="00EC5713" w:rsidRPr="0099399F" w14:paraId="7AA2AE97" w14:textId="77777777" w:rsidTr="0099399F">
        <w:trPr>
          <w:tblHeader/>
          <w:jc w:val="center"/>
        </w:trPr>
        <w:tc>
          <w:tcPr>
            <w:tcW w:w="876" w:type="dxa"/>
            <w:tcBorders>
              <w:top w:val="single" w:sz="4" w:space="0" w:color="auto"/>
              <w:left w:val="single" w:sz="4" w:space="0" w:color="auto"/>
            </w:tcBorders>
            <w:shd w:val="clear" w:color="auto" w:fill="FFFFFF"/>
            <w:vAlign w:val="center"/>
          </w:tcPr>
          <w:p w14:paraId="704BC2B9" w14:textId="77777777" w:rsidR="00EC5713" w:rsidRPr="0099399F" w:rsidRDefault="001F413D" w:rsidP="0099399F">
            <w:pPr>
              <w:pStyle w:val="Other0"/>
              <w:spacing w:after="120" w:line="240" w:lineRule="auto"/>
              <w:ind w:firstLine="0"/>
              <w:jc w:val="center"/>
              <w:rPr>
                <w:rFonts w:ascii="Sylfaen" w:hAnsi="Sylfaen"/>
                <w:sz w:val="20"/>
                <w:szCs w:val="20"/>
              </w:rPr>
            </w:pPr>
            <w:r w:rsidRPr="0099399F">
              <w:rPr>
                <w:rFonts w:ascii="Sylfaen" w:hAnsi="Sylfaen"/>
                <w:sz w:val="20"/>
                <w:szCs w:val="20"/>
              </w:rPr>
              <w:t>Համարը՝ ը/կ</w:t>
            </w:r>
          </w:p>
        </w:tc>
        <w:tc>
          <w:tcPr>
            <w:tcW w:w="2677" w:type="dxa"/>
            <w:tcBorders>
              <w:top w:val="single" w:sz="4" w:space="0" w:color="auto"/>
              <w:left w:val="single" w:sz="4" w:space="0" w:color="auto"/>
            </w:tcBorders>
            <w:shd w:val="clear" w:color="auto" w:fill="FFFFFF"/>
          </w:tcPr>
          <w:p w14:paraId="257A368F" w14:textId="77777777" w:rsidR="00EC5713" w:rsidRPr="0099399F" w:rsidRDefault="001F413D" w:rsidP="0099399F">
            <w:pPr>
              <w:pStyle w:val="Other0"/>
              <w:spacing w:after="120" w:line="240" w:lineRule="auto"/>
              <w:ind w:firstLine="0"/>
              <w:jc w:val="center"/>
              <w:rPr>
                <w:rFonts w:ascii="Sylfaen" w:hAnsi="Sylfaen"/>
                <w:sz w:val="20"/>
                <w:szCs w:val="20"/>
              </w:rPr>
            </w:pPr>
            <w:r w:rsidRPr="0099399F">
              <w:rPr>
                <w:rFonts w:ascii="Sylfaen" w:hAnsi="Sylfaen"/>
                <w:sz w:val="20"/>
                <w:szCs w:val="20"/>
              </w:rPr>
              <w:t>Տարրի նշագիրը</w:t>
            </w:r>
          </w:p>
        </w:tc>
        <w:tc>
          <w:tcPr>
            <w:tcW w:w="5844" w:type="dxa"/>
            <w:gridSpan w:val="2"/>
            <w:tcBorders>
              <w:top w:val="single" w:sz="4" w:space="0" w:color="auto"/>
              <w:left w:val="single" w:sz="4" w:space="0" w:color="auto"/>
              <w:right w:val="single" w:sz="4" w:space="0" w:color="auto"/>
            </w:tcBorders>
            <w:shd w:val="clear" w:color="auto" w:fill="FFFFFF"/>
          </w:tcPr>
          <w:p w14:paraId="5C8BCF75" w14:textId="77777777" w:rsidR="00EC5713" w:rsidRPr="0099399F" w:rsidRDefault="001F413D" w:rsidP="0099399F">
            <w:pPr>
              <w:pStyle w:val="Other0"/>
              <w:spacing w:after="120" w:line="240" w:lineRule="auto"/>
              <w:ind w:firstLine="0"/>
              <w:jc w:val="center"/>
              <w:rPr>
                <w:rFonts w:ascii="Sylfaen" w:hAnsi="Sylfaen"/>
                <w:sz w:val="20"/>
                <w:szCs w:val="20"/>
              </w:rPr>
            </w:pPr>
            <w:r w:rsidRPr="0099399F">
              <w:rPr>
                <w:rFonts w:ascii="Sylfaen" w:hAnsi="Sylfaen"/>
                <w:sz w:val="20"/>
                <w:szCs w:val="20"/>
              </w:rPr>
              <w:t>Նկարագրությունը</w:t>
            </w:r>
          </w:p>
        </w:tc>
      </w:tr>
      <w:tr w:rsidR="00EC5713" w:rsidRPr="0099399F" w14:paraId="682890EE" w14:textId="77777777" w:rsidTr="0099399F">
        <w:trPr>
          <w:tblHeader/>
          <w:jc w:val="center"/>
        </w:trPr>
        <w:tc>
          <w:tcPr>
            <w:tcW w:w="876" w:type="dxa"/>
            <w:tcBorders>
              <w:top w:val="single" w:sz="4" w:space="0" w:color="auto"/>
              <w:left w:val="single" w:sz="4" w:space="0" w:color="auto"/>
            </w:tcBorders>
            <w:shd w:val="clear" w:color="auto" w:fill="FFFFFF"/>
            <w:vAlign w:val="center"/>
          </w:tcPr>
          <w:p w14:paraId="4E10D70F" w14:textId="77777777" w:rsidR="00EC5713" w:rsidRPr="0099399F" w:rsidRDefault="001F413D" w:rsidP="0099399F">
            <w:pPr>
              <w:pStyle w:val="Other0"/>
              <w:spacing w:after="120" w:line="240" w:lineRule="auto"/>
              <w:ind w:firstLine="280"/>
              <w:rPr>
                <w:rFonts w:ascii="Sylfaen" w:hAnsi="Sylfaen"/>
                <w:sz w:val="20"/>
                <w:szCs w:val="20"/>
              </w:rPr>
            </w:pPr>
            <w:r w:rsidRPr="0099399F">
              <w:rPr>
                <w:rFonts w:ascii="Sylfaen" w:hAnsi="Sylfaen"/>
                <w:sz w:val="20"/>
                <w:szCs w:val="20"/>
              </w:rPr>
              <w:t>1</w:t>
            </w:r>
          </w:p>
        </w:tc>
        <w:tc>
          <w:tcPr>
            <w:tcW w:w="2677" w:type="dxa"/>
            <w:tcBorders>
              <w:top w:val="single" w:sz="4" w:space="0" w:color="auto"/>
              <w:left w:val="single" w:sz="4" w:space="0" w:color="auto"/>
            </w:tcBorders>
            <w:shd w:val="clear" w:color="auto" w:fill="FFFFFF"/>
            <w:vAlign w:val="center"/>
          </w:tcPr>
          <w:p w14:paraId="77172C31" w14:textId="77777777" w:rsidR="00EC5713" w:rsidRPr="0099399F" w:rsidRDefault="001F413D" w:rsidP="0099399F">
            <w:pPr>
              <w:pStyle w:val="Other0"/>
              <w:spacing w:after="120" w:line="240" w:lineRule="auto"/>
              <w:ind w:firstLine="0"/>
              <w:jc w:val="center"/>
              <w:rPr>
                <w:rFonts w:ascii="Sylfaen" w:hAnsi="Sylfaen"/>
                <w:sz w:val="20"/>
                <w:szCs w:val="20"/>
              </w:rPr>
            </w:pPr>
            <w:r w:rsidRPr="0099399F">
              <w:rPr>
                <w:rFonts w:ascii="Sylfaen" w:hAnsi="Sylfaen"/>
                <w:sz w:val="20"/>
                <w:szCs w:val="20"/>
              </w:rPr>
              <w:t>2</w:t>
            </w:r>
          </w:p>
        </w:tc>
        <w:tc>
          <w:tcPr>
            <w:tcW w:w="5844" w:type="dxa"/>
            <w:gridSpan w:val="2"/>
            <w:tcBorders>
              <w:top w:val="single" w:sz="4" w:space="0" w:color="auto"/>
              <w:left w:val="single" w:sz="4" w:space="0" w:color="auto"/>
              <w:right w:val="single" w:sz="4" w:space="0" w:color="auto"/>
            </w:tcBorders>
            <w:shd w:val="clear" w:color="auto" w:fill="FFFFFF"/>
            <w:vAlign w:val="center"/>
          </w:tcPr>
          <w:p w14:paraId="4F075A85" w14:textId="77777777" w:rsidR="00EC5713" w:rsidRPr="0099399F" w:rsidRDefault="001F413D" w:rsidP="0099399F">
            <w:pPr>
              <w:pStyle w:val="Other0"/>
              <w:spacing w:after="120" w:line="240" w:lineRule="auto"/>
              <w:ind w:firstLine="0"/>
              <w:jc w:val="center"/>
              <w:rPr>
                <w:rFonts w:ascii="Sylfaen" w:hAnsi="Sylfaen"/>
                <w:sz w:val="20"/>
                <w:szCs w:val="20"/>
              </w:rPr>
            </w:pPr>
            <w:r w:rsidRPr="0099399F">
              <w:rPr>
                <w:rFonts w:ascii="Sylfaen" w:hAnsi="Sylfaen"/>
                <w:sz w:val="20"/>
                <w:szCs w:val="20"/>
              </w:rPr>
              <w:t>3</w:t>
            </w:r>
          </w:p>
        </w:tc>
      </w:tr>
      <w:tr w:rsidR="00EC5713" w:rsidRPr="0099399F" w14:paraId="6A88C166" w14:textId="77777777" w:rsidTr="0099399F">
        <w:trPr>
          <w:jc w:val="center"/>
        </w:trPr>
        <w:tc>
          <w:tcPr>
            <w:tcW w:w="876" w:type="dxa"/>
            <w:tcBorders>
              <w:top w:val="single" w:sz="4" w:space="0" w:color="auto"/>
              <w:left w:val="single" w:sz="4" w:space="0" w:color="auto"/>
            </w:tcBorders>
            <w:shd w:val="clear" w:color="auto" w:fill="FFFFFF"/>
            <w:vAlign w:val="center"/>
          </w:tcPr>
          <w:p w14:paraId="774CFAE3" w14:textId="77777777" w:rsidR="00EC5713" w:rsidRPr="0099399F" w:rsidRDefault="001F413D" w:rsidP="0099399F">
            <w:pPr>
              <w:pStyle w:val="Other0"/>
              <w:spacing w:after="120" w:line="240" w:lineRule="auto"/>
              <w:ind w:firstLine="280"/>
              <w:rPr>
                <w:rFonts w:ascii="Sylfaen" w:hAnsi="Sylfaen"/>
                <w:sz w:val="20"/>
                <w:szCs w:val="20"/>
              </w:rPr>
            </w:pPr>
            <w:r w:rsidRPr="0099399F">
              <w:rPr>
                <w:rFonts w:ascii="Sylfaen" w:hAnsi="Sylfaen"/>
                <w:sz w:val="20"/>
                <w:szCs w:val="20"/>
              </w:rPr>
              <w:t>1</w:t>
            </w:r>
          </w:p>
        </w:tc>
        <w:tc>
          <w:tcPr>
            <w:tcW w:w="2677" w:type="dxa"/>
            <w:tcBorders>
              <w:top w:val="single" w:sz="4" w:space="0" w:color="auto"/>
              <w:left w:val="single" w:sz="4" w:space="0" w:color="auto"/>
            </w:tcBorders>
            <w:shd w:val="clear" w:color="auto" w:fill="FFFFFF"/>
            <w:vAlign w:val="center"/>
          </w:tcPr>
          <w:p w14:paraId="5F41BD0A"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Ծածկագրային նշագիրը</w:t>
            </w:r>
          </w:p>
        </w:tc>
        <w:tc>
          <w:tcPr>
            <w:tcW w:w="5844" w:type="dxa"/>
            <w:gridSpan w:val="2"/>
            <w:tcBorders>
              <w:top w:val="single" w:sz="4" w:space="0" w:color="auto"/>
              <w:left w:val="single" w:sz="4" w:space="0" w:color="auto"/>
              <w:right w:val="single" w:sz="4" w:space="0" w:color="auto"/>
            </w:tcBorders>
            <w:shd w:val="clear" w:color="auto" w:fill="FFFFFF"/>
            <w:vAlign w:val="center"/>
          </w:tcPr>
          <w:p w14:paraId="77FE1C18"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P.DP.01.OPR.004</w:t>
            </w:r>
          </w:p>
        </w:tc>
      </w:tr>
      <w:tr w:rsidR="00EC5713" w:rsidRPr="0099399F" w14:paraId="1D307D08" w14:textId="77777777" w:rsidTr="0099399F">
        <w:trPr>
          <w:jc w:val="center"/>
        </w:trPr>
        <w:tc>
          <w:tcPr>
            <w:tcW w:w="876" w:type="dxa"/>
            <w:tcBorders>
              <w:top w:val="single" w:sz="4" w:space="0" w:color="auto"/>
              <w:left w:val="single" w:sz="4" w:space="0" w:color="auto"/>
            </w:tcBorders>
            <w:shd w:val="clear" w:color="auto" w:fill="FFFFFF"/>
          </w:tcPr>
          <w:p w14:paraId="1B70497D" w14:textId="77777777" w:rsidR="00EC5713" w:rsidRPr="0099399F" w:rsidRDefault="001F413D" w:rsidP="0099399F">
            <w:pPr>
              <w:pStyle w:val="Other0"/>
              <w:spacing w:after="120" w:line="240" w:lineRule="auto"/>
              <w:ind w:firstLine="280"/>
              <w:rPr>
                <w:rFonts w:ascii="Sylfaen" w:hAnsi="Sylfaen"/>
                <w:sz w:val="20"/>
                <w:szCs w:val="20"/>
              </w:rPr>
            </w:pPr>
            <w:r w:rsidRPr="0099399F">
              <w:rPr>
                <w:rFonts w:ascii="Sylfaen" w:hAnsi="Sylfaen"/>
                <w:sz w:val="20"/>
                <w:szCs w:val="20"/>
              </w:rPr>
              <w:t>2</w:t>
            </w:r>
          </w:p>
        </w:tc>
        <w:tc>
          <w:tcPr>
            <w:tcW w:w="2677" w:type="dxa"/>
            <w:tcBorders>
              <w:top w:val="single" w:sz="4" w:space="0" w:color="auto"/>
              <w:left w:val="single" w:sz="4" w:space="0" w:color="auto"/>
            </w:tcBorders>
            <w:shd w:val="clear" w:color="auto" w:fill="FFFFFF"/>
          </w:tcPr>
          <w:p w14:paraId="3DBFF54F"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Գործառնության անվանումը</w:t>
            </w:r>
          </w:p>
        </w:tc>
        <w:tc>
          <w:tcPr>
            <w:tcW w:w="5844" w:type="dxa"/>
            <w:gridSpan w:val="2"/>
            <w:tcBorders>
              <w:top w:val="single" w:sz="4" w:space="0" w:color="auto"/>
              <w:left w:val="single" w:sz="4" w:space="0" w:color="auto"/>
              <w:right w:val="single" w:sz="4" w:space="0" w:color="auto"/>
            </w:tcBorders>
            <w:shd w:val="clear" w:color="auto" w:fill="FFFFFF"/>
            <w:vAlign w:val="center"/>
          </w:tcPr>
          <w:p w14:paraId="0832BAAF"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տեղեկատվության աղբյուրների ընդհանուր ցանկից տեղեկությունների հարցում</w:t>
            </w:r>
          </w:p>
        </w:tc>
      </w:tr>
      <w:tr w:rsidR="00EC5713" w:rsidRPr="0099399F" w14:paraId="65338C6C" w14:textId="77777777" w:rsidTr="0099399F">
        <w:trPr>
          <w:jc w:val="center"/>
        </w:trPr>
        <w:tc>
          <w:tcPr>
            <w:tcW w:w="876" w:type="dxa"/>
            <w:tcBorders>
              <w:top w:val="single" w:sz="4" w:space="0" w:color="auto"/>
              <w:left w:val="single" w:sz="4" w:space="0" w:color="auto"/>
            </w:tcBorders>
            <w:shd w:val="clear" w:color="auto" w:fill="FFFFFF"/>
            <w:vAlign w:val="center"/>
          </w:tcPr>
          <w:p w14:paraId="68394AE2" w14:textId="77777777" w:rsidR="00EC5713" w:rsidRPr="0099399F" w:rsidRDefault="001F413D" w:rsidP="0099399F">
            <w:pPr>
              <w:pStyle w:val="Other0"/>
              <w:spacing w:after="120" w:line="240" w:lineRule="auto"/>
              <w:ind w:firstLine="0"/>
              <w:jc w:val="center"/>
              <w:rPr>
                <w:rFonts w:ascii="Sylfaen" w:hAnsi="Sylfaen"/>
                <w:sz w:val="20"/>
                <w:szCs w:val="20"/>
              </w:rPr>
            </w:pPr>
            <w:r w:rsidRPr="0099399F">
              <w:rPr>
                <w:rFonts w:ascii="Sylfaen" w:hAnsi="Sylfaen"/>
                <w:sz w:val="20"/>
                <w:szCs w:val="20"/>
              </w:rPr>
              <w:t>3</w:t>
            </w:r>
          </w:p>
        </w:tc>
        <w:tc>
          <w:tcPr>
            <w:tcW w:w="2677" w:type="dxa"/>
            <w:tcBorders>
              <w:top w:val="single" w:sz="4" w:space="0" w:color="auto"/>
              <w:left w:val="single" w:sz="4" w:space="0" w:color="auto"/>
            </w:tcBorders>
            <w:shd w:val="clear" w:color="auto" w:fill="FFFFFF"/>
            <w:vAlign w:val="center"/>
          </w:tcPr>
          <w:p w14:paraId="78FABC08"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Կատարող</w:t>
            </w:r>
          </w:p>
        </w:tc>
        <w:tc>
          <w:tcPr>
            <w:tcW w:w="5844" w:type="dxa"/>
            <w:gridSpan w:val="2"/>
            <w:tcBorders>
              <w:top w:val="single" w:sz="4" w:space="0" w:color="auto"/>
              <w:left w:val="single" w:sz="4" w:space="0" w:color="auto"/>
              <w:right w:val="single" w:sz="4" w:space="0" w:color="auto"/>
            </w:tcBorders>
            <w:shd w:val="clear" w:color="auto" w:fill="FFFFFF"/>
            <w:vAlign w:val="center"/>
          </w:tcPr>
          <w:p w14:paraId="460C6961"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շահագրգիռ մարմին</w:t>
            </w:r>
          </w:p>
        </w:tc>
      </w:tr>
      <w:tr w:rsidR="00EC5713" w:rsidRPr="0099399F" w14:paraId="68173E6D" w14:textId="77777777" w:rsidTr="0099399F">
        <w:trPr>
          <w:jc w:val="center"/>
        </w:trPr>
        <w:tc>
          <w:tcPr>
            <w:tcW w:w="876" w:type="dxa"/>
            <w:tcBorders>
              <w:top w:val="single" w:sz="4" w:space="0" w:color="auto"/>
              <w:left w:val="single" w:sz="4" w:space="0" w:color="auto"/>
            </w:tcBorders>
            <w:shd w:val="clear" w:color="auto" w:fill="FFFFFF"/>
          </w:tcPr>
          <w:p w14:paraId="059EF171" w14:textId="77777777" w:rsidR="00EC5713" w:rsidRPr="0099399F" w:rsidRDefault="001F413D" w:rsidP="0099399F">
            <w:pPr>
              <w:pStyle w:val="Other0"/>
              <w:spacing w:after="120" w:line="240" w:lineRule="auto"/>
              <w:ind w:firstLine="280"/>
              <w:rPr>
                <w:rFonts w:ascii="Sylfaen" w:hAnsi="Sylfaen"/>
                <w:sz w:val="20"/>
                <w:szCs w:val="20"/>
              </w:rPr>
            </w:pPr>
            <w:r w:rsidRPr="0099399F">
              <w:rPr>
                <w:rFonts w:ascii="Sylfaen" w:hAnsi="Sylfaen"/>
                <w:sz w:val="20"/>
                <w:szCs w:val="20"/>
              </w:rPr>
              <w:t>4</w:t>
            </w:r>
          </w:p>
        </w:tc>
        <w:tc>
          <w:tcPr>
            <w:tcW w:w="2677" w:type="dxa"/>
            <w:tcBorders>
              <w:top w:val="single" w:sz="4" w:space="0" w:color="auto"/>
              <w:left w:val="single" w:sz="4" w:space="0" w:color="auto"/>
            </w:tcBorders>
            <w:shd w:val="clear" w:color="auto" w:fill="FFFFFF"/>
          </w:tcPr>
          <w:p w14:paraId="3DA1263C"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Կատարման պայմանները</w:t>
            </w:r>
          </w:p>
        </w:tc>
        <w:tc>
          <w:tcPr>
            <w:tcW w:w="5844" w:type="dxa"/>
            <w:gridSpan w:val="2"/>
            <w:tcBorders>
              <w:top w:val="single" w:sz="4" w:space="0" w:color="auto"/>
              <w:left w:val="single" w:sz="4" w:space="0" w:color="auto"/>
              <w:right w:val="single" w:sz="4" w:space="0" w:color="auto"/>
            </w:tcBorders>
            <w:shd w:val="clear" w:color="auto" w:fill="FFFFFF"/>
            <w:vAlign w:val="center"/>
          </w:tcPr>
          <w:p w14:paraId="6A44AFC0"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կատարվում է շահագրգիռ մարմնի կողմից տեղեկատվության աղբյուրների ընդհանուր ցանկից տեղեկություններ ստանալու անհրաժեշտության դեպքում</w:t>
            </w:r>
          </w:p>
        </w:tc>
      </w:tr>
      <w:tr w:rsidR="00EC5713" w:rsidRPr="0099399F" w14:paraId="4E44496D" w14:textId="77777777" w:rsidTr="0099399F">
        <w:trPr>
          <w:jc w:val="center"/>
        </w:trPr>
        <w:tc>
          <w:tcPr>
            <w:tcW w:w="876" w:type="dxa"/>
            <w:tcBorders>
              <w:top w:val="single" w:sz="4" w:space="0" w:color="auto"/>
              <w:left w:val="single" w:sz="4" w:space="0" w:color="auto"/>
              <w:bottom w:val="single" w:sz="4" w:space="0" w:color="auto"/>
            </w:tcBorders>
            <w:shd w:val="clear" w:color="auto" w:fill="FFFFFF"/>
          </w:tcPr>
          <w:p w14:paraId="5EC2C818" w14:textId="77777777" w:rsidR="00EC5713" w:rsidRPr="0099399F" w:rsidRDefault="001F413D" w:rsidP="0099399F">
            <w:pPr>
              <w:pStyle w:val="Other0"/>
              <w:spacing w:after="120" w:line="240" w:lineRule="auto"/>
              <w:ind w:firstLine="280"/>
              <w:rPr>
                <w:rFonts w:ascii="Sylfaen" w:hAnsi="Sylfaen"/>
                <w:sz w:val="20"/>
                <w:szCs w:val="20"/>
              </w:rPr>
            </w:pPr>
            <w:r w:rsidRPr="0099399F">
              <w:rPr>
                <w:rFonts w:ascii="Sylfaen" w:hAnsi="Sylfaen"/>
                <w:sz w:val="20"/>
                <w:szCs w:val="20"/>
              </w:rPr>
              <w:t>5</w:t>
            </w:r>
          </w:p>
        </w:tc>
        <w:tc>
          <w:tcPr>
            <w:tcW w:w="2677" w:type="dxa"/>
            <w:tcBorders>
              <w:top w:val="single" w:sz="4" w:space="0" w:color="auto"/>
              <w:left w:val="single" w:sz="4" w:space="0" w:color="auto"/>
              <w:bottom w:val="single" w:sz="4" w:space="0" w:color="auto"/>
            </w:tcBorders>
            <w:shd w:val="clear" w:color="auto" w:fill="FFFFFF"/>
          </w:tcPr>
          <w:p w14:paraId="71831B28"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Սահմանափակումներ</w:t>
            </w:r>
          </w:p>
        </w:tc>
        <w:tc>
          <w:tcPr>
            <w:tcW w:w="58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DB5B096"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հարցման ձ</w:t>
            </w:r>
            <w:r w:rsidR="00A637A1" w:rsidRPr="0099399F">
              <w:rPr>
                <w:rFonts w:ascii="Sylfaen" w:hAnsi="Sylfaen"/>
                <w:sz w:val="20"/>
                <w:szCs w:val="20"/>
              </w:rPr>
              <w:t>եւ</w:t>
            </w:r>
            <w:r w:rsidRPr="0099399F">
              <w:rPr>
                <w:rFonts w:ascii="Sylfaen" w:hAnsi="Sylfaen"/>
                <w:sz w:val="20"/>
                <w:szCs w:val="20"/>
              </w:rPr>
              <w:t xml:space="preserve">աչափն ու կառուցվածքը պետք է համապատասխանեն Էլեկտրոնային փաստաթղթերի </w:t>
            </w:r>
            <w:r w:rsidR="00A637A1" w:rsidRPr="0099399F">
              <w:rPr>
                <w:rFonts w:ascii="Sylfaen" w:hAnsi="Sylfaen"/>
                <w:sz w:val="20"/>
                <w:szCs w:val="20"/>
              </w:rPr>
              <w:t>եւ</w:t>
            </w:r>
            <w:r w:rsidRPr="0099399F">
              <w:rPr>
                <w:rFonts w:ascii="Sylfaen" w:hAnsi="Sylfaen"/>
                <w:sz w:val="20"/>
                <w:szCs w:val="20"/>
              </w:rPr>
              <w:t xml:space="preserve"> տեղեկությունների ձ</w:t>
            </w:r>
            <w:r w:rsidR="00A637A1" w:rsidRPr="0099399F">
              <w:rPr>
                <w:rFonts w:ascii="Sylfaen" w:hAnsi="Sylfaen"/>
                <w:sz w:val="20"/>
                <w:szCs w:val="20"/>
              </w:rPr>
              <w:t>եւ</w:t>
            </w:r>
            <w:r w:rsidRPr="0099399F">
              <w:rPr>
                <w:rFonts w:ascii="Sylfaen" w:hAnsi="Sylfaen"/>
                <w:sz w:val="20"/>
                <w:szCs w:val="20"/>
              </w:rPr>
              <w:t>աչափերի ու կառուցվածքների նկարագրությանը</w:t>
            </w:r>
          </w:p>
        </w:tc>
      </w:tr>
      <w:tr w:rsidR="00EC5713" w:rsidRPr="0099399F" w14:paraId="6D67802E" w14:textId="77777777" w:rsidTr="0099399F">
        <w:trPr>
          <w:jc w:val="center"/>
        </w:trPr>
        <w:tc>
          <w:tcPr>
            <w:tcW w:w="876" w:type="dxa"/>
            <w:tcBorders>
              <w:top w:val="single" w:sz="4" w:space="0" w:color="auto"/>
              <w:left w:val="single" w:sz="4" w:space="0" w:color="auto"/>
            </w:tcBorders>
            <w:shd w:val="clear" w:color="auto" w:fill="FFFFFF"/>
          </w:tcPr>
          <w:p w14:paraId="2CC1B9C2" w14:textId="77777777" w:rsidR="00EC5713" w:rsidRPr="0099399F" w:rsidRDefault="001F413D" w:rsidP="0099399F">
            <w:pPr>
              <w:pStyle w:val="Other0"/>
              <w:spacing w:after="120" w:line="240" w:lineRule="auto"/>
              <w:ind w:firstLine="0"/>
              <w:jc w:val="center"/>
              <w:rPr>
                <w:rFonts w:ascii="Sylfaen" w:hAnsi="Sylfaen"/>
                <w:sz w:val="20"/>
                <w:szCs w:val="20"/>
              </w:rPr>
            </w:pPr>
            <w:r w:rsidRPr="0099399F">
              <w:rPr>
                <w:rFonts w:ascii="Sylfaen" w:hAnsi="Sylfaen"/>
                <w:sz w:val="20"/>
                <w:szCs w:val="20"/>
              </w:rPr>
              <w:t>6</w:t>
            </w:r>
          </w:p>
        </w:tc>
        <w:tc>
          <w:tcPr>
            <w:tcW w:w="2684" w:type="dxa"/>
            <w:gridSpan w:val="2"/>
            <w:tcBorders>
              <w:top w:val="single" w:sz="4" w:space="0" w:color="auto"/>
              <w:left w:val="single" w:sz="4" w:space="0" w:color="auto"/>
            </w:tcBorders>
            <w:shd w:val="clear" w:color="auto" w:fill="FFFFFF"/>
          </w:tcPr>
          <w:p w14:paraId="1F00152E"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Գործառնության նկարագրությունը</w:t>
            </w:r>
          </w:p>
        </w:tc>
        <w:tc>
          <w:tcPr>
            <w:tcW w:w="5837" w:type="dxa"/>
            <w:tcBorders>
              <w:top w:val="single" w:sz="4" w:space="0" w:color="auto"/>
              <w:left w:val="single" w:sz="4" w:space="0" w:color="auto"/>
              <w:right w:val="single" w:sz="4" w:space="0" w:color="auto"/>
            </w:tcBorders>
            <w:shd w:val="clear" w:color="auto" w:fill="FFFFFF"/>
            <w:vAlign w:val="center"/>
          </w:tcPr>
          <w:p w14:paraId="6139470C"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կատարողը ձ</w:t>
            </w:r>
            <w:r w:rsidR="00A637A1" w:rsidRPr="0099399F">
              <w:rPr>
                <w:rFonts w:ascii="Sylfaen" w:hAnsi="Sylfaen"/>
                <w:sz w:val="20"/>
                <w:szCs w:val="20"/>
              </w:rPr>
              <w:t>եւ</w:t>
            </w:r>
            <w:r w:rsidRPr="0099399F">
              <w:rPr>
                <w:rFonts w:ascii="Sylfaen" w:hAnsi="Sylfaen"/>
                <w:sz w:val="20"/>
                <w:szCs w:val="20"/>
              </w:rPr>
              <w:t xml:space="preserve">ավորում </w:t>
            </w:r>
            <w:r w:rsidR="00A637A1" w:rsidRPr="0099399F">
              <w:rPr>
                <w:rFonts w:ascii="Sylfaen" w:hAnsi="Sylfaen"/>
                <w:sz w:val="20"/>
                <w:szCs w:val="20"/>
              </w:rPr>
              <w:t>եւ</w:t>
            </w:r>
            <w:r w:rsidRPr="0099399F">
              <w:rPr>
                <w:rFonts w:ascii="Sylfaen" w:hAnsi="Sylfaen"/>
                <w:sz w:val="20"/>
                <w:szCs w:val="20"/>
              </w:rPr>
              <w:t xml:space="preserve"> Հանձնաժողով է ուղարկում տեղեկատվության աղբյուրների ընդհանուր ցանկից տեղեկություններ ներկայացնելու համար հարցումը՝</w:t>
            </w:r>
            <w:r w:rsidR="004771E9" w:rsidRPr="0099399F">
              <w:rPr>
                <w:rFonts w:ascii="Sylfaen" w:hAnsi="Sylfaen"/>
                <w:sz w:val="20"/>
                <w:szCs w:val="20"/>
              </w:rPr>
              <w:t xml:space="preserve"> </w:t>
            </w:r>
            <w:r w:rsidRPr="0099399F">
              <w:rPr>
                <w:rFonts w:ascii="Sylfaen" w:hAnsi="Sylfaen"/>
                <w:sz w:val="20"/>
                <w:szCs w:val="20"/>
              </w:rPr>
              <w:t xml:space="preserve">Լիազորված մարմինների </w:t>
            </w:r>
            <w:r w:rsidR="00A637A1" w:rsidRPr="0099399F">
              <w:rPr>
                <w:rFonts w:ascii="Sylfaen" w:hAnsi="Sylfaen"/>
                <w:sz w:val="20"/>
                <w:szCs w:val="20"/>
              </w:rPr>
              <w:t>եւ</w:t>
            </w:r>
            <w:r w:rsidRPr="0099399F">
              <w:rPr>
                <w:rFonts w:ascii="Sylfaen" w:hAnsi="Sylfaen"/>
                <w:sz w:val="20"/>
                <w:szCs w:val="20"/>
              </w:rPr>
              <w:t xml:space="preserve"> Հանձնաժողովի միջ</w:t>
            </w:r>
            <w:r w:rsidR="00A637A1" w:rsidRPr="0099399F">
              <w:rPr>
                <w:rFonts w:ascii="Sylfaen" w:hAnsi="Sylfaen"/>
                <w:sz w:val="20"/>
                <w:szCs w:val="20"/>
              </w:rPr>
              <w:t>եւ</w:t>
            </w:r>
            <w:r w:rsidRPr="0099399F">
              <w:rPr>
                <w:rFonts w:ascii="Sylfaen" w:hAnsi="Sylfaen"/>
                <w:sz w:val="20"/>
                <w:szCs w:val="20"/>
              </w:rPr>
              <w:t xml:space="preserve"> տեղեկատվական փոխգործակցության կանոնակարգին </w:t>
            </w:r>
            <w:r w:rsidRPr="0099399F">
              <w:rPr>
                <w:rFonts w:ascii="Sylfaen" w:hAnsi="Sylfaen"/>
                <w:sz w:val="20"/>
                <w:szCs w:val="20"/>
              </w:rPr>
              <w:lastRenderedPageBreak/>
              <w:t>համապատասխան։ Տեղեկատվության աղբյուրների ընդհանուր ցանկում պարունակվող տեղեկություններն ամբողջ ծավալով (հաշվի առնելով վիճակագրական տվյալները) ստանալու անհրաժեշտություն առաջանալու դեպքում հարցման մեջ չի նշվում արդիականացման ամսաթիվը:</w:t>
            </w:r>
          </w:p>
        </w:tc>
      </w:tr>
      <w:tr w:rsidR="00EC5713" w:rsidRPr="0099399F" w14:paraId="226853EB" w14:textId="77777777" w:rsidTr="0099399F">
        <w:trPr>
          <w:jc w:val="center"/>
        </w:trPr>
        <w:tc>
          <w:tcPr>
            <w:tcW w:w="876" w:type="dxa"/>
            <w:tcBorders>
              <w:top w:val="single" w:sz="4" w:space="0" w:color="auto"/>
              <w:left w:val="single" w:sz="4" w:space="0" w:color="auto"/>
              <w:bottom w:val="single" w:sz="4" w:space="0" w:color="auto"/>
            </w:tcBorders>
            <w:shd w:val="clear" w:color="auto" w:fill="FFFFFF"/>
          </w:tcPr>
          <w:p w14:paraId="36AD6956" w14:textId="77777777" w:rsidR="00EC5713" w:rsidRPr="0099399F" w:rsidRDefault="001F413D" w:rsidP="0099399F">
            <w:pPr>
              <w:pStyle w:val="Other0"/>
              <w:spacing w:after="120" w:line="240" w:lineRule="auto"/>
              <w:ind w:firstLine="300"/>
              <w:rPr>
                <w:rFonts w:ascii="Sylfaen" w:hAnsi="Sylfaen"/>
                <w:sz w:val="20"/>
                <w:szCs w:val="20"/>
              </w:rPr>
            </w:pPr>
            <w:r w:rsidRPr="0099399F">
              <w:rPr>
                <w:rFonts w:ascii="Sylfaen" w:hAnsi="Sylfaen"/>
                <w:sz w:val="20"/>
                <w:szCs w:val="20"/>
              </w:rPr>
              <w:t>7</w:t>
            </w:r>
          </w:p>
        </w:tc>
        <w:tc>
          <w:tcPr>
            <w:tcW w:w="2684" w:type="dxa"/>
            <w:gridSpan w:val="2"/>
            <w:tcBorders>
              <w:top w:val="single" w:sz="4" w:space="0" w:color="auto"/>
              <w:left w:val="single" w:sz="4" w:space="0" w:color="auto"/>
              <w:bottom w:val="single" w:sz="4" w:space="0" w:color="auto"/>
            </w:tcBorders>
            <w:shd w:val="clear" w:color="auto" w:fill="FFFFFF"/>
          </w:tcPr>
          <w:p w14:paraId="35AECF33"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Արդյունքները</w:t>
            </w:r>
          </w:p>
        </w:tc>
        <w:tc>
          <w:tcPr>
            <w:tcW w:w="5837" w:type="dxa"/>
            <w:tcBorders>
              <w:top w:val="single" w:sz="4" w:space="0" w:color="auto"/>
              <w:left w:val="single" w:sz="4" w:space="0" w:color="auto"/>
              <w:bottom w:val="single" w:sz="4" w:space="0" w:color="auto"/>
              <w:right w:val="single" w:sz="4" w:space="0" w:color="auto"/>
            </w:tcBorders>
            <w:shd w:val="clear" w:color="auto" w:fill="FFFFFF"/>
            <w:vAlign w:val="center"/>
          </w:tcPr>
          <w:p w14:paraId="0E4FB1E5"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տեղեկատվության աղբյուրների ընդհանուր ցանկից տեղեկություններ ներկայացնելու հարցումն ուղարկվել է Հանձնաժողով</w:t>
            </w:r>
          </w:p>
        </w:tc>
      </w:tr>
    </w:tbl>
    <w:p w14:paraId="17681AEA" w14:textId="77777777" w:rsidR="00766C31" w:rsidRPr="00A637A1" w:rsidRDefault="00766C31" w:rsidP="00A637A1">
      <w:pPr>
        <w:pStyle w:val="Tablecaption0"/>
        <w:spacing w:after="160" w:line="360" w:lineRule="auto"/>
        <w:rPr>
          <w:rFonts w:ascii="Sylfaen" w:hAnsi="Sylfaen"/>
          <w:sz w:val="24"/>
          <w:szCs w:val="24"/>
        </w:rPr>
      </w:pPr>
    </w:p>
    <w:p w14:paraId="0FDD53DC" w14:textId="77777777" w:rsidR="00EC5713" w:rsidRPr="00A637A1" w:rsidRDefault="001F413D" w:rsidP="00A637A1">
      <w:pPr>
        <w:pStyle w:val="Tablecaption0"/>
        <w:spacing w:after="160" w:line="360" w:lineRule="auto"/>
        <w:rPr>
          <w:rFonts w:ascii="Sylfaen" w:hAnsi="Sylfaen"/>
          <w:sz w:val="24"/>
          <w:szCs w:val="24"/>
        </w:rPr>
      </w:pPr>
      <w:r w:rsidRPr="00A637A1">
        <w:rPr>
          <w:rFonts w:ascii="Sylfaen" w:hAnsi="Sylfaen"/>
          <w:sz w:val="24"/>
          <w:szCs w:val="24"/>
        </w:rPr>
        <w:t>Աղյուսակ 13</w:t>
      </w:r>
    </w:p>
    <w:p w14:paraId="38E6D206" w14:textId="77777777" w:rsidR="00EC5713" w:rsidRPr="00A637A1" w:rsidRDefault="001F413D" w:rsidP="00A637A1">
      <w:pPr>
        <w:pStyle w:val="Heading20"/>
        <w:spacing w:after="160" w:line="360" w:lineRule="auto"/>
        <w:jc w:val="center"/>
        <w:outlineLvl w:val="9"/>
        <w:rPr>
          <w:rFonts w:ascii="Sylfaen" w:hAnsi="Sylfaen"/>
          <w:sz w:val="24"/>
          <w:szCs w:val="24"/>
        </w:rPr>
      </w:pPr>
      <w:bookmarkStart w:id="87" w:name="bookmark89"/>
      <w:bookmarkStart w:id="88" w:name="bookmark90"/>
      <w:r w:rsidRPr="00A637A1">
        <w:rPr>
          <w:rFonts w:ascii="Sylfaen" w:hAnsi="Sylfaen"/>
          <w:sz w:val="24"/>
          <w:szCs w:val="24"/>
        </w:rPr>
        <w:t>«Տեղեկատվության աղբյուրների ընդհանուր ցանկից տեղեկությունների ներկայացում» (P.DP.01.OPR.005) գործառնության նկարագրությունը</w:t>
      </w:r>
      <w:bookmarkEnd w:id="87"/>
      <w:bookmarkEnd w:id="88"/>
    </w:p>
    <w:tbl>
      <w:tblPr>
        <w:tblOverlap w:val="never"/>
        <w:tblW w:w="9404" w:type="dxa"/>
        <w:jc w:val="center"/>
        <w:tblLayout w:type="fixed"/>
        <w:tblCellMar>
          <w:left w:w="10" w:type="dxa"/>
          <w:right w:w="10" w:type="dxa"/>
        </w:tblCellMar>
        <w:tblLook w:val="0000" w:firstRow="0" w:lastRow="0" w:firstColumn="0" w:lastColumn="0" w:noHBand="0" w:noVBand="0"/>
      </w:tblPr>
      <w:tblGrid>
        <w:gridCol w:w="879"/>
        <w:gridCol w:w="2675"/>
        <w:gridCol w:w="7"/>
        <w:gridCol w:w="5843"/>
      </w:tblGrid>
      <w:tr w:rsidR="00EC5713" w:rsidRPr="0099399F" w14:paraId="6208E920" w14:textId="77777777" w:rsidTr="0099399F">
        <w:trPr>
          <w:tblHeader/>
          <w:jc w:val="center"/>
        </w:trPr>
        <w:tc>
          <w:tcPr>
            <w:tcW w:w="879" w:type="dxa"/>
            <w:tcBorders>
              <w:top w:val="single" w:sz="4" w:space="0" w:color="auto"/>
              <w:left w:val="single" w:sz="4" w:space="0" w:color="auto"/>
            </w:tcBorders>
            <w:shd w:val="clear" w:color="auto" w:fill="FFFFFF"/>
            <w:vAlign w:val="center"/>
          </w:tcPr>
          <w:p w14:paraId="0A140560" w14:textId="77777777" w:rsidR="00EC5713" w:rsidRPr="0099399F" w:rsidRDefault="001F413D" w:rsidP="0099399F">
            <w:pPr>
              <w:pStyle w:val="Other0"/>
              <w:spacing w:after="120" w:line="240" w:lineRule="auto"/>
              <w:ind w:firstLine="0"/>
              <w:jc w:val="center"/>
              <w:rPr>
                <w:rFonts w:ascii="Sylfaen" w:hAnsi="Sylfaen"/>
                <w:sz w:val="20"/>
                <w:szCs w:val="20"/>
              </w:rPr>
            </w:pPr>
            <w:r w:rsidRPr="0099399F">
              <w:rPr>
                <w:rFonts w:ascii="Sylfaen" w:hAnsi="Sylfaen"/>
                <w:sz w:val="20"/>
                <w:szCs w:val="20"/>
              </w:rPr>
              <w:t>Համարը՝ ը/կ</w:t>
            </w:r>
          </w:p>
        </w:tc>
        <w:tc>
          <w:tcPr>
            <w:tcW w:w="2682" w:type="dxa"/>
            <w:gridSpan w:val="2"/>
            <w:tcBorders>
              <w:top w:val="single" w:sz="4" w:space="0" w:color="auto"/>
              <w:left w:val="single" w:sz="4" w:space="0" w:color="auto"/>
            </w:tcBorders>
            <w:shd w:val="clear" w:color="auto" w:fill="FFFFFF"/>
          </w:tcPr>
          <w:p w14:paraId="3D1EFB82" w14:textId="77777777" w:rsidR="00EC5713" w:rsidRPr="0099399F" w:rsidRDefault="001F413D" w:rsidP="0099399F">
            <w:pPr>
              <w:pStyle w:val="Other0"/>
              <w:spacing w:after="120" w:line="240" w:lineRule="auto"/>
              <w:ind w:firstLine="220"/>
              <w:rPr>
                <w:rFonts w:ascii="Sylfaen" w:hAnsi="Sylfaen"/>
                <w:sz w:val="20"/>
                <w:szCs w:val="20"/>
              </w:rPr>
            </w:pPr>
            <w:r w:rsidRPr="0099399F">
              <w:rPr>
                <w:rFonts w:ascii="Sylfaen" w:hAnsi="Sylfaen"/>
                <w:sz w:val="20"/>
                <w:szCs w:val="20"/>
              </w:rPr>
              <w:t>Տարրի նշագիրը</w:t>
            </w:r>
          </w:p>
        </w:tc>
        <w:tc>
          <w:tcPr>
            <w:tcW w:w="5843" w:type="dxa"/>
            <w:tcBorders>
              <w:top w:val="single" w:sz="4" w:space="0" w:color="auto"/>
              <w:left w:val="single" w:sz="4" w:space="0" w:color="auto"/>
              <w:right w:val="single" w:sz="4" w:space="0" w:color="auto"/>
            </w:tcBorders>
            <w:shd w:val="clear" w:color="auto" w:fill="FFFFFF"/>
          </w:tcPr>
          <w:p w14:paraId="68A37694" w14:textId="77777777" w:rsidR="00EC5713" w:rsidRPr="0099399F" w:rsidRDefault="001F413D" w:rsidP="0099399F">
            <w:pPr>
              <w:pStyle w:val="Other0"/>
              <w:spacing w:after="120" w:line="240" w:lineRule="auto"/>
              <w:ind w:firstLine="0"/>
              <w:jc w:val="center"/>
              <w:rPr>
                <w:rFonts w:ascii="Sylfaen" w:hAnsi="Sylfaen"/>
                <w:sz w:val="20"/>
                <w:szCs w:val="20"/>
              </w:rPr>
            </w:pPr>
            <w:r w:rsidRPr="0099399F">
              <w:rPr>
                <w:rFonts w:ascii="Sylfaen" w:hAnsi="Sylfaen"/>
                <w:sz w:val="20"/>
                <w:szCs w:val="20"/>
              </w:rPr>
              <w:t>Նկարագրությունը</w:t>
            </w:r>
          </w:p>
        </w:tc>
      </w:tr>
      <w:tr w:rsidR="00EC5713" w:rsidRPr="0099399F" w14:paraId="7E60A9A8" w14:textId="77777777" w:rsidTr="0099399F">
        <w:trPr>
          <w:tblHeader/>
          <w:jc w:val="center"/>
        </w:trPr>
        <w:tc>
          <w:tcPr>
            <w:tcW w:w="879" w:type="dxa"/>
            <w:tcBorders>
              <w:top w:val="single" w:sz="4" w:space="0" w:color="auto"/>
              <w:left w:val="single" w:sz="4" w:space="0" w:color="auto"/>
            </w:tcBorders>
            <w:shd w:val="clear" w:color="auto" w:fill="FFFFFF"/>
            <w:vAlign w:val="center"/>
          </w:tcPr>
          <w:p w14:paraId="0AE456E8" w14:textId="77777777" w:rsidR="00EC5713" w:rsidRPr="0099399F" w:rsidRDefault="001F413D" w:rsidP="0099399F">
            <w:pPr>
              <w:pStyle w:val="Other0"/>
              <w:spacing w:after="120" w:line="240" w:lineRule="auto"/>
              <w:ind w:firstLine="0"/>
              <w:jc w:val="center"/>
              <w:rPr>
                <w:rFonts w:ascii="Sylfaen" w:hAnsi="Sylfaen"/>
                <w:sz w:val="20"/>
                <w:szCs w:val="20"/>
              </w:rPr>
            </w:pPr>
            <w:r w:rsidRPr="0099399F">
              <w:rPr>
                <w:rFonts w:ascii="Sylfaen" w:hAnsi="Sylfaen"/>
                <w:sz w:val="20"/>
                <w:szCs w:val="20"/>
              </w:rPr>
              <w:t>1</w:t>
            </w:r>
          </w:p>
        </w:tc>
        <w:tc>
          <w:tcPr>
            <w:tcW w:w="2682" w:type="dxa"/>
            <w:gridSpan w:val="2"/>
            <w:tcBorders>
              <w:top w:val="single" w:sz="4" w:space="0" w:color="auto"/>
              <w:left w:val="single" w:sz="4" w:space="0" w:color="auto"/>
            </w:tcBorders>
            <w:shd w:val="clear" w:color="auto" w:fill="FFFFFF"/>
            <w:vAlign w:val="center"/>
          </w:tcPr>
          <w:p w14:paraId="74E6B36E" w14:textId="77777777" w:rsidR="00EC5713" w:rsidRPr="0099399F" w:rsidRDefault="001F413D" w:rsidP="0099399F">
            <w:pPr>
              <w:pStyle w:val="Other0"/>
              <w:spacing w:after="120" w:line="240" w:lineRule="auto"/>
              <w:ind w:firstLine="0"/>
              <w:jc w:val="center"/>
              <w:rPr>
                <w:rFonts w:ascii="Sylfaen" w:hAnsi="Sylfaen"/>
                <w:sz w:val="20"/>
                <w:szCs w:val="20"/>
              </w:rPr>
            </w:pPr>
            <w:r w:rsidRPr="0099399F">
              <w:rPr>
                <w:rFonts w:ascii="Sylfaen" w:hAnsi="Sylfaen"/>
                <w:sz w:val="20"/>
                <w:szCs w:val="20"/>
              </w:rPr>
              <w:t>2</w:t>
            </w:r>
          </w:p>
        </w:tc>
        <w:tc>
          <w:tcPr>
            <w:tcW w:w="5843" w:type="dxa"/>
            <w:tcBorders>
              <w:top w:val="single" w:sz="4" w:space="0" w:color="auto"/>
              <w:left w:val="single" w:sz="4" w:space="0" w:color="auto"/>
              <w:right w:val="single" w:sz="4" w:space="0" w:color="auto"/>
            </w:tcBorders>
            <w:shd w:val="clear" w:color="auto" w:fill="FFFFFF"/>
            <w:vAlign w:val="center"/>
          </w:tcPr>
          <w:p w14:paraId="517E8928" w14:textId="77777777" w:rsidR="00EC5713" w:rsidRPr="0099399F" w:rsidRDefault="001F413D" w:rsidP="0099399F">
            <w:pPr>
              <w:pStyle w:val="Other0"/>
              <w:spacing w:after="120" w:line="240" w:lineRule="auto"/>
              <w:ind w:firstLine="0"/>
              <w:jc w:val="center"/>
              <w:rPr>
                <w:rFonts w:ascii="Sylfaen" w:hAnsi="Sylfaen"/>
                <w:sz w:val="20"/>
                <w:szCs w:val="20"/>
              </w:rPr>
            </w:pPr>
            <w:r w:rsidRPr="0099399F">
              <w:rPr>
                <w:rFonts w:ascii="Sylfaen" w:hAnsi="Sylfaen"/>
                <w:sz w:val="20"/>
                <w:szCs w:val="20"/>
              </w:rPr>
              <w:t>3</w:t>
            </w:r>
          </w:p>
        </w:tc>
      </w:tr>
      <w:tr w:rsidR="00EC5713" w:rsidRPr="0099399F" w14:paraId="0B7CCE8E" w14:textId="77777777" w:rsidTr="0099399F">
        <w:trPr>
          <w:jc w:val="center"/>
        </w:trPr>
        <w:tc>
          <w:tcPr>
            <w:tcW w:w="879" w:type="dxa"/>
            <w:tcBorders>
              <w:top w:val="single" w:sz="4" w:space="0" w:color="auto"/>
              <w:left w:val="single" w:sz="4" w:space="0" w:color="auto"/>
            </w:tcBorders>
            <w:shd w:val="clear" w:color="auto" w:fill="FFFFFF"/>
            <w:vAlign w:val="center"/>
          </w:tcPr>
          <w:p w14:paraId="5D5981F9" w14:textId="77777777" w:rsidR="00EC5713" w:rsidRPr="0099399F" w:rsidRDefault="001F413D" w:rsidP="0099399F">
            <w:pPr>
              <w:pStyle w:val="Other0"/>
              <w:spacing w:after="120" w:line="240" w:lineRule="auto"/>
              <w:ind w:firstLine="0"/>
              <w:jc w:val="center"/>
              <w:rPr>
                <w:rFonts w:ascii="Sylfaen" w:hAnsi="Sylfaen"/>
                <w:sz w:val="20"/>
                <w:szCs w:val="20"/>
              </w:rPr>
            </w:pPr>
            <w:r w:rsidRPr="0099399F">
              <w:rPr>
                <w:rFonts w:ascii="Sylfaen" w:hAnsi="Sylfaen"/>
                <w:sz w:val="20"/>
                <w:szCs w:val="20"/>
              </w:rPr>
              <w:t>1</w:t>
            </w:r>
          </w:p>
        </w:tc>
        <w:tc>
          <w:tcPr>
            <w:tcW w:w="2682" w:type="dxa"/>
            <w:gridSpan w:val="2"/>
            <w:tcBorders>
              <w:top w:val="single" w:sz="4" w:space="0" w:color="auto"/>
              <w:left w:val="single" w:sz="4" w:space="0" w:color="auto"/>
            </w:tcBorders>
            <w:shd w:val="clear" w:color="auto" w:fill="FFFFFF"/>
            <w:vAlign w:val="center"/>
          </w:tcPr>
          <w:p w14:paraId="4DDC15AF"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Ծածկագրային նշագիրը</w:t>
            </w:r>
          </w:p>
        </w:tc>
        <w:tc>
          <w:tcPr>
            <w:tcW w:w="5843" w:type="dxa"/>
            <w:tcBorders>
              <w:top w:val="single" w:sz="4" w:space="0" w:color="auto"/>
              <w:left w:val="single" w:sz="4" w:space="0" w:color="auto"/>
              <w:right w:val="single" w:sz="4" w:space="0" w:color="auto"/>
            </w:tcBorders>
            <w:shd w:val="clear" w:color="auto" w:fill="FFFFFF"/>
            <w:vAlign w:val="center"/>
          </w:tcPr>
          <w:p w14:paraId="0F38A774"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P.DP.01.OPR.005</w:t>
            </w:r>
          </w:p>
        </w:tc>
      </w:tr>
      <w:tr w:rsidR="00EC5713" w:rsidRPr="0099399F" w14:paraId="36499C53" w14:textId="77777777" w:rsidTr="0099399F">
        <w:trPr>
          <w:jc w:val="center"/>
        </w:trPr>
        <w:tc>
          <w:tcPr>
            <w:tcW w:w="879" w:type="dxa"/>
            <w:tcBorders>
              <w:top w:val="single" w:sz="4" w:space="0" w:color="auto"/>
              <w:left w:val="single" w:sz="4" w:space="0" w:color="auto"/>
            </w:tcBorders>
            <w:shd w:val="clear" w:color="auto" w:fill="FFFFFF"/>
          </w:tcPr>
          <w:p w14:paraId="4E0CE704" w14:textId="77777777" w:rsidR="00EC5713" w:rsidRPr="0099399F" w:rsidRDefault="001F413D" w:rsidP="0099399F">
            <w:pPr>
              <w:pStyle w:val="Other0"/>
              <w:spacing w:after="120" w:line="240" w:lineRule="auto"/>
              <w:ind w:firstLine="0"/>
              <w:jc w:val="center"/>
              <w:rPr>
                <w:rFonts w:ascii="Sylfaen" w:hAnsi="Sylfaen"/>
                <w:sz w:val="20"/>
                <w:szCs w:val="20"/>
              </w:rPr>
            </w:pPr>
            <w:r w:rsidRPr="0099399F">
              <w:rPr>
                <w:rFonts w:ascii="Sylfaen" w:hAnsi="Sylfaen"/>
                <w:sz w:val="20"/>
                <w:szCs w:val="20"/>
              </w:rPr>
              <w:t>2</w:t>
            </w:r>
          </w:p>
        </w:tc>
        <w:tc>
          <w:tcPr>
            <w:tcW w:w="2682" w:type="dxa"/>
            <w:gridSpan w:val="2"/>
            <w:tcBorders>
              <w:top w:val="single" w:sz="4" w:space="0" w:color="auto"/>
              <w:left w:val="single" w:sz="4" w:space="0" w:color="auto"/>
            </w:tcBorders>
            <w:shd w:val="clear" w:color="auto" w:fill="FFFFFF"/>
          </w:tcPr>
          <w:p w14:paraId="60075E97"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Գործառնության անվանումը</w:t>
            </w:r>
          </w:p>
        </w:tc>
        <w:tc>
          <w:tcPr>
            <w:tcW w:w="5843" w:type="dxa"/>
            <w:tcBorders>
              <w:top w:val="single" w:sz="4" w:space="0" w:color="auto"/>
              <w:left w:val="single" w:sz="4" w:space="0" w:color="auto"/>
              <w:right w:val="single" w:sz="4" w:space="0" w:color="auto"/>
            </w:tcBorders>
            <w:shd w:val="clear" w:color="auto" w:fill="FFFFFF"/>
            <w:vAlign w:val="center"/>
          </w:tcPr>
          <w:p w14:paraId="15C4B467"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տեղեկատվության աղբյուրների ընդհանուր ցանկից տեղեկությունների ներկայացում</w:t>
            </w:r>
          </w:p>
        </w:tc>
      </w:tr>
      <w:tr w:rsidR="00EC5713" w:rsidRPr="0099399F" w14:paraId="36722E30" w14:textId="77777777" w:rsidTr="0099399F">
        <w:trPr>
          <w:jc w:val="center"/>
        </w:trPr>
        <w:tc>
          <w:tcPr>
            <w:tcW w:w="879" w:type="dxa"/>
            <w:tcBorders>
              <w:top w:val="single" w:sz="4" w:space="0" w:color="auto"/>
              <w:left w:val="single" w:sz="4" w:space="0" w:color="auto"/>
            </w:tcBorders>
            <w:shd w:val="clear" w:color="auto" w:fill="FFFFFF"/>
            <w:vAlign w:val="center"/>
          </w:tcPr>
          <w:p w14:paraId="40FEEBE0" w14:textId="77777777" w:rsidR="00EC5713" w:rsidRPr="0099399F" w:rsidRDefault="001F413D" w:rsidP="0099399F">
            <w:pPr>
              <w:pStyle w:val="Other0"/>
              <w:spacing w:after="120" w:line="240" w:lineRule="auto"/>
              <w:ind w:firstLine="0"/>
              <w:jc w:val="center"/>
              <w:rPr>
                <w:rFonts w:ascii="Sylfaen" w:hAnsi="Sylfaen"/>
                <w:sz w:val="20"/>
                <w:szCs w:val="20"/>
              </w:rPr>
            </w:pPr>
            <w:r w:rsidRPr="0099399F">
              <w:rPr>
                <w:rFonts w:ascii="Sylfaen" w:hAnsi="Sylfaen"/>
                <w:sz w:val="20"/>
                <w:szCs w:val="20"/>
              </w:rPr>
              <w:t>3</w:t>
            </w:r>
          </w:p>
        </w:tc>
        <w:tc>
          <w:tcPr>
            <w:tcW w:w="2682" w:type="dxa"/>
            <w:gridSpan w:val="2"/>
            <w:tcBorders>
              <w:top w:val="single" w:sz="4" w:space="0" w:color="auto"/>
              <w:left w:val="single" w:sz="4" w:space="0" w:color="auto"/>
            </w:tcBorders>
            <w:shd w:val="clear" w:color="auto" w:fill="FFFFFF"/>
            <w:vAlign w:val="center"/>
          </w:tcPr>
          <w:p w14:paraId="0EABD468"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Կատարող</w:t>
            </w:r>
          </w:p>
        </w:tc>
        <w:tc>
          <w:tcPr>
            <w:tcW w:w="5843" w:type="dxa"/>
            <w:tcBorders>
              <w:top w:val="single" w:sz="4" w:space="0" w:color="auto"/>
              <w:left w:val="single" w:sz="4" w:space="0" w:color="auto"/>
              <w:right w:val="single" w:sz="4" w:space="0" w:color="auto"/>
            </w:tcBorders>
            <w:shd w:val="clear" w:color="auto" w:fill="FFFFFF"/>
            <w:vAlign w:val="center"/>
          </w:tcPr>
          <w:p w14:paraId="71006010"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Հանձնաժողով</w:t>
            </w:r>
          </w:p>
        </w:tc>
      </w:tr>
      <w:tr w:rsidR="00EC5713" w:rsidRPr="0099399F" w14:paraId="77CBDCD3" w14:textId="77777777" w:rsidTr="0099399F">
        <w:trPr>
          <w:jc w:val="center"/>
        </w:trPr>
        <w:tc>
          <w:tcPr>
            <w:tcW w:w="879" w:type="dxa"/>
            <w:tcBorders>
              <w:top w:val="single" w:sz="4" w:space="0" w:color="auto"/>
              <w:left w:val="single" w:sz="4" w:space="0" w:color="auto"/>
            </w:tcBorders>
            <w:shd w:val="clear" w:color="auto" w:fill="FFFFFF"/>
          </w:tcPr>
          <w:p w14:paraId="5562C253" w14:textId="77777777" w:rsidR="00EC5713" w:rsidRPr="0099399F" w:rsidRDefault="001F413D" w:rsidP="0099399F">
            <w:pPr>
              <w:pStyle w:val="Other0"/>
              <w:spacing w:after="120" w:line="240" w:lineRule="auto"/>
              <w:ind w:firstLine="280"/>
              <w:rPr>
                <w:rFonts w:ascii="Sylfaen" w:hAnsi="Sylfaen"/>
                <w:sz w:val="20"/>
                <w:szCs w:val="20"/>
              </w:rPr>
            </w:pPr>
            <w:r w:rsidRPr="0099399F">
              <w:rPr>
                <w:rFonts w:ascii="Sylfaen" w:hAnsi="Sylfaen"/>
                <w:sz w:val="20"/>
                <w:szCs w:val="20"/>
              </w:rPr>
              <w:t>4</w:t>
            </w:r>
          </w:p>
        </w:tc>
        <w:tc>
          <w:tcPr>
            <w:tcW w:w="2682" w:type="dxa"/>
            <w:gridSpan w:val="2"/>
            <w:tcBorders>
              <w:top w:val="single" w:sz="4" w:space="0" w:color="auto"/>
              <w:left w:val="single" w:sz="4" w:space="0" w:color="auto"/>
            </w:tcBorders>
            <w:shd w:val="clear" w:color="auto" w:fill="FFFFFF"/>
          </w:tcPr>
          <w:p w14:paraId="48C5D0A7"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Կատարման պայմանները</w:t>
            </w:r>
          </w:p>
        </w:tc>
        <w:tc>
          <w:tcPr>
            <w:tcW w:w="5843" w:type="dxa"/>
            <w:tcBorders>
              <w:top w:val="single" w:sz="4" w:space="0" w:color="auto"/>
              <w:left w:val="single" w:sz="4" w:space="0" w:color="auto"/>
              <w:right w:val="single" w:sz="4" w:space="0" w:color="auto"/>
            </w:tcBorders>
            <w:shd w:val="clear" w:color="auto" w:fill="FFFFFF"/>
            <w:vAlign w:val="center"/>
          </w:tcPr>
          <w:p w14:paraId="67E28316"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կատարվում է տեղեկատվության աղբյուրների ընդհանուր ցանկից տեղեկություններ ներկայացնելու հարցումը կատարողի կողմից ստանալիս («Տեղեկատվության աղբյուրների ընդհանուր ցանկից տեղեկությունների հարցում» (P.DP.01.OPR.004) գործառնություն)</w:t>
            </w:r>
          </w:p>
        </w:tc>
      </w:tr>
      <w:tr w:rsidR="00EC5713" w:rsidRPr="0099399F" w14:paraId="6050D00B" w14:textId="77777777" w:rsidTr="0099399F">
        <w:trPr>
          <w:jc w:val="center"/>
        </w:trPr>
        <w:tc>
          <w:tcPr>
            <w:tcW w:w="879" w:type="dxa"/>
            <w:tcBorders>
              <w:top w:val="single" w:sz="4" w:space="0" w:color="auto"/>
              <w:left w:val="single" w:sz="4" w:space="0" w:color="auto"/>
              <w:bottom w:val="single" w:sz="4" w:space="0" w:color="auto"/>
            </w:tcBorders>
            <w:shd w:val="clear" w:color="auto" w:fill="FFFFFF"/>
          </w:tcPr>
          <w:p w14:paraId="62E371D4" w14:textId="77777777" w:rsidR="00EC5713" w:rsidRPr="0099399F" w:rsidRDefault="001F413D" w:rsidP="0099399F">
            <w:pPr>
              <w:pStyle w:val="Other0"/>
              <w:spacing w:after="120" w:line="240" w:lineRule="auto"/>
              <w:ind w:firstLine="280"/>
              <w:rPr>
                <w:rFonts w:ascii="Sylfaen" w:hAnsi="Sylfaen"/>
                <w:sz w:val="20"/>
                <w:szCs w:val="20"/>
              </w:rPr>
            </w:pPr>
            <w:r w:rsidRPr="0099399F">
              <w:rPr>
                <w:rFonts w:ascii="Sylfaen" w:hAnsi="Sylfaen"/>
                <w:sz w:val="20"/>
                <w:szCs w:val="20"/>
              </w:rPr>
              <w:t>5</w:t>
            </w:r>
          </w:p>
        </w:tc>
        <w:tc>
          <w:tcPr>
            <w:tcW w:w="2682" w:type="dxa"/>
            <w:gridSpan w:val="2"/>
            <w:tcBorders>
              <w:top w:val="single" w:sz="4" w:space="0" w:color="auto"/>
              <w:left w:val="single" w:sz="4" w:space="0" w:color="auto"/>
              <w:bottom w:val="single" w:sz="4" w:space="0" w:color="auto"/>
            </w:tcBorders>
            <w:shd w:val="clear" w:color="auto" w:fill="FFFFFF"/>
          </w:tcPr>
          <w:p w14:paraId="4A92B080"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Սահմանափակումներ</w:t>
            </w:r>
          </w:p>
        </w:tc>
        <w:tc>
          <w:tcPr>
            <w:tcW w:w="5843" w:type="dxa"/>
            <w:tcBorders>
              <w:top w:val="single" w:sz="4" w:space="0" w:color="auto"/>
              <w:left w:val="single" w:sz="4" w:space="0" w:color="auto"/>
              <w:bottom w:val="single" w:sz="4" w:space="0" w:color="auto"/>
              <w:right w:val="single" w:sz="4" w:space="0" w:color="auto"/>
            </w:tcBorders>
            <w:shd w:val="clear" w:color="auto" w:fill="FFFFFF"/>
            <w:vAlign w:val="center"/>
          </w:tcPr>
          <w:p w14:paraId="7889FA36"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ներկայացվող տեղեկությունների ձ</w:t>
            </w:r>
            <w:r w:rsidR="00A637A1" w:rsidRPr="0099399F">
              <w:rPr>
                <w:rFonts w:ascii="Sylfaen" w:hAnsi="Sylfaen"/>
                <w:sz w:val="20"/>
                <w:szCs w:val="20"/>
              </w:rPr>
              <w:t>եւ</w:t>
            </w:r>
            <w:r w:rsidRPr="0099399F">
              <w:rPr>
                <w:rFonts w:ascii="Sylfaen" w:hAnsi="Sylfaen"/>
                <w:sz w:val="20"/>
                <w:szCs w:val="20"/>
              </w:rPr>
              <w:t xml:space="preserve">աչափն ու կառուցվածքը պետք է համապատասխանեն Էլեկտրոնային փաստաթղթերի </w:t>
            </w:r>
            <w:r w:rsidR="00A637A1" w:rsidRPr="0099399F">
              <w:rPr>
                <w:rFonts w:ascii="Sylfaen" w:hAnsi="Sylfaen"/>
                <w:sz w:val="20"/>
                <w:szCs w:val="20"/>
              </w:rPr>
              <w:t>եւ</w:t>
            </w:r>
            <w:r w:rsidRPr="0099399F">
              <w:rPr>
                <w:rFonts w:ascii="Sylfaen" w:hAnsi="Sylfaen"/>
                <w:sz w:val="20"/>
                <w:szCs w:val="20"/>
              </w:rPr>
              <w:t xml:space="preserve"> տեղեկությունների ձ</w:t>
            </w:r>
            <w:r w:rsidR="00A637A1" w:rsidRPr="0099399F">
              <w:rPr>
                <w:rFonts w:ascii="Sylfaen" w:hAnsi="Sylfaen"/>
                <w:sz w:val="20"/>
                <w:szCs w:val="20"/>
              </w:rPr>
              <w:t>եւ</w:t>
            </w:r>
            <w:r w:rsidRPr="0099399F">
              <w:rPr>
                <w:rFonts w:ascii="Sylfaen" w:hAnsi="Sylfaen"/>
                <w:sz w:val="20"/>
                <w:szCs w:val="20"/>
              </w:rPr>
              <w:t>աչափերի ու կառուցվածքների նկարագրությանը</w:t>
            </w:r>
          </w:p>
        </w:tc>
      </w:tr>
      <w:tr w:rsidR="00EC5713" w:rsidRPr="0099399F" w14:paraId="08528B88" w14:textId="77777777" w:rsidTr="0099399F">
        <w:trPr>
          <w:jc w:val="center"/>
        </w:trPr>
        <w:tc>
          <w:tcPr>
            <w:tcW w:w="879" w:type="dxa"/>
            <w:tcBorders>
              <w:top w:val="single" w:sz="4" w:space="0" w:color="auto"/>
              <w:left w:val="single" w:sz="4" w:space="0" w:color="auto"/>
            </w:tcBorders>
            <w:shd w:val="clear" w:color="auto" w:fill="FFFFFF"/>
          </w:tcPr>
          <w:p w14:paraId="174A1B87" w14:textId="77777777" w:rsidR="00EC5713" w:rsidRPr="0099399F" w:rsidRDefault="001F413D" w:rsidP="0099399F">
            <w:pPr>
              <w:pStyle w:val="Other0"/>
              <w:spacing w:after="120" w:line="240" w:lineRule="auto"/>
              <w:ind w:firstLine="280"/>
              <w:rPr>
                <w:rFonts w:ascii="Sylfaen" w:hAnsi="Sylfaen"/>
                <w:sz w:val="20"/>
                <w:szCs w:val="20"/>
              </w:rPr>
            </w:pPr>
            <w:r w:rsidRPr="0099399F">
              <w:rPr>
                <w:rFonts w:ascii="Sylfaen" w:hAnsi="Sylfaen"/>
                <w:sz w:val="20"/>
                <w:szCs w:val="20"/>
              </w:rPr>
              <w:t>6</w:t>
            </w:r>
          </w:p>
        </w:tc>
        <w:tc>
          <w:tcPr>
            <w:tcW w:w="2675" w:type="dxa"/>
            <w:tcBorders>
              <w:top w:val="single" w:sz="4" w:space="0" w:color="auto"/>
              <w:left w:val="single" w:sz="4" w:space="0" w:color="auto"/>
            </w:tcBorders>
            <w:shd w:val="clear" w:color="auto" w:fill="FFFFFF"/>
          </w:tcPr>
          <w:p w14:paraId="110EC23E"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Գործառնության նկարագրությունը</w:t>
            </w:r>
          </w:p>
        </w:tc>
        <w:tc>
          <w:tcPr>
            <w:tcW w:w="5850" w:type="dxa"/>
            <w:gridSpan w:val="2"/>
            <w:tcBorders>
              <w:top w:val="single" w:sz="4" w:space="0" w:color="auto"/>
              <w:left w:val="single" w:sz="4" w:space="0" w:color="auto"/>
              <w:right w:val="single" w:sz="4" w:space="0" w:color="auto"/>
            </w:tcBorders>
            <w:shd w:val="clear" w:color="auto" w:fill="FFFFFF"/>
            <w:vAlign w:val="center"/>
          </w:tcPr>
          <w:p w14:paraId="7E3E80D6"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կատարողը</w:t>
            </w:r>
            <w:r w:rsidR="000C06F1" w:rsidRPr="0099399F">
              <w:rPr>
                <w:rFonts w:ascii="Sylfaen" w:hAnsi="Sylfaen"/>
                <w:sz w:val="20"/>
                <w:szCs w:val="20"/>
              </w:rPr>
              <w:t>,</w:t>
            </w:r>
            <w:r w:rsidRPr="0099399F">
              <w:rPr>
                <w:rFonts w:ascii="Sylfaen" w:hAnsi="Sylfaen"/>
                <w:sz w:val="20"/>
                <w:szCs w:val="20"/>
              </w:rPr>
              <w:t xml:space="preserve"> Լիազորված մարմինների </w:t>
            </w:r>
            <w:r w:rsidR="00A637A1" w:rsidRPr="0099399F">
              <w:rPr>
                <w:rFonts w:ascii="Sylfaen" w:hAnsi="Sylfaen"/>
                <w:sz w:val="20"/>
                <w:szCs w:val="20"/>
              </w:rPr>
              <w:t>եւ</w:t>
            </w:r>
            <w:r w:rsidRPr="0099399F">
              <w:rPr>
                <w:rFonts w:ascii="Sylfaen" w:hAnsi="Sylfaen"/>
                <w:sz w:val="20"/>
                <w:szCs w:val="20"/>
              </w:rPr>
              <w:t xml:space="preserve"> Հանձնաժողովի միջ</w:t>
            </w:r>
            <w:r w:rsidR="00A637A1" w:rsidRPr="0099399F">
              <w:rPr>
                <w:rFonts w:ascii="Sylfaen" w:hAnsi="Sylfaen"/>
                <w:sz w:val="20"/>
                <w:szCs w:val="20"/>
              </w:rPr>
              <w:t>եւ</w:t>
            </w:r>
            <w:r w:rsidRPr="0099399F">
              <w:rPr>
                <w:rFonts w:ascii="Sylfaen" w:hAnsi="Sylfaen"/>
                <w:sz w:val="20"/>
                <w:szCs w:val="20"/>
              </w:rPr>
              <w:t xml:space="preserve"> տեղեկատվական փոխգործակցության կանոնակարգին համապատասխան</w:t>
            </w:r>
            <w:r w:rsidR="00036151" w:rsidRPr="0099399F">
              <w:rPr>
                <w:rFonts w:ascii="Sylfaen" w:hAnsi="Sylfaen"/>
                <w:sz w:val="20"/>
                <w:szCs w:val="20"/>
              </w:rPr>
              <w:t>,</w:t>
            </w:r>
            <w:r w:rsidRPr="0099399F">
              <w:rPr>
                <w:rFonts w:ascii="Sylfaen" w:hAnsi="Sylfaen"/>
                <w:sz w:val="20"/>
                <w:szCs w:val="20"/>
              </w:rPr>
              <w:t xml:space="preserve"> իրականացնում է հարցման ընդունում </w:t>
            </w:r>
            <w:r w:rsidR="00420C35" w:rsidRPr="0099399F">
              <w:rPr>
                <w:rFonts w:ascii="Sylfaen" w:hAnsi="Sylfaen"/>
                <w:sz w:val="20"/>
                <w:szCs w:val="20"/>
              </w:rPr>
              <w:t>ու</w:t>
            </w:r>
            <w:r w:rsidR="00420C35" w:rsidRPr="0099399F" w:rsidDel="00420C35">
              <w:rPr>
                <w:rFonts w:ascii="Sylfaen" w:hAnsi="Sylfaen"/>
                <w:sz w:val="20"/>
                <w:szCs w:val="20"/>
              </w:rPr>
              <w:t xml:space="preserve"> </w:t>
            </w:r>
            <w:r w:rsidRPr="0099399F">
              <w:rPr>
                <w:rFonts w:ascii="Sylfaen" w:hAnsi="Sylfaen"/>
                <w:sz w:val="20"/>
                <w:szCs w:val="20"/>
              </w:rPr>
              <w:t>մշակում, ձ</w:t>
            </w:r>
            <w:r w:rsidR="00A637A1" w:rsidRPr="0099399F">
              <w:rPr>
                <w:rFonts w:ascii="Sylfaen" w:hAnsi="Sylfaen"/>
                <w:sz w:val="20"/>
                <w:szCs w:val="20"/>
              </w:rPr>
              <w:t>եւ</w:t>
            </w:r>
            <w:r w:rsidRPr="0099399F">
              <w:rPr>
                <w:rFonts w:ascii="Sylfaen" w:hAnsi="Sylfaen"/>
                <w:sz w:val="20"/>
                <w:szCs w:val="20"/>
              </w:rPr>
              <w:t xml:space="preserve">ավորում </w:t>
            </w:r>
            <w:r w:rsidR="00A637A1" w:rsidRPr="0099399F">
              <w:rPr>
                <w:rFonts w:ascii="Sylfaen" w:hAnsi="Sylfaen"/>
                <w:sz w:val="20"/>
                <w:szCs w:val="20"/>
              </w:rPr>
              <w:t>եւ</w:t>
            </w:r>
            <w:r w:rsidRPr="0099399F">
              <w:rPr>
                <w:rFonts w:ascii="Sylfaen" w:hAnsi="Sylfaen"/>
                <w:sz w:val="20"/>
                <w:szCs w:val="20"/>
              </w:rPr>
              <w:t xml:space="preserve"> շահագրգիռ մարմին է ներկայացնում տեղեկատվության աղբյուրների ընդհանուր ցանկից տեղեկությունները՝</w:t>
            </w:r>
          </w:p>
          <w:p w14:paraId="3EE19A69"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 xml:space="preserve">հարցման մեջ նշված պարամետրերին համապատասխան։ Տեղեկատվության աղբյուրների ընդհանուր ցանկից ամբողջական տեղեկատվություն ներկայացնելիս իրականացվում է այդ ընդհանուր ցանկում պահվող բոլոր գրառումների ներկայացում, ներառյալ՝ վիճակագրական </w:t>
            </w:r>
            <w:r w:rsidRPr="0099399F">
              <w:rPr>
                <w:rFonts w:ascii="Sylfaen" w:hAnsi="Sylfaen"/>
                <w:sz w:val="20"/>
                <w:szCs w:val="20"/>
              </w:rPr>
              <w:lastRenderedPageBreak/>
              <w:t>տվյալները։</w:t>
            </w:r>
          </w:p>
          <w:p w14:paraId="6FED93F8"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Տեղեկատվության աղբյուրների ընդհանուր ցանկում հարցման պարամետրերը բավարարող տեղեկությունների բացակայության դեպքում շահագրգիռ մարմին է ուղարկվում հարցված տեղեկությունների բացակայության մասին ծանուցումը</w:t>
            </w:r>
          </w:p>
        </w:tc>
      </w:tr>
      <w:tr w:rsidR="00EC5713" w:rsidRPr="0099399F" w14:paraId="1BEA5ABD" w14:textId="77777777" w:rsidTr="0099399F">
        <w:trPr>
          <w:jc w:val="center"/>
        </w:trPr>
        <w:tc>
          <w:tcPr>
            <w:tcW w:w="879" w:type="dxa"/>
            <w:tcBorders>
              <w:top w:val="single" w:sz="4" w:space="0" w:color="auto"/>
              <w:left w:val="single" w:sz="4" w:space="0" w:color="auto"/>
              <w:bottom w:val="single" w:sz="4" w:space="0" w:color="auto"/>
            </w:tcBorders>
            <w:shd w:val="clear" w:color="auto" w:fill="FFFFFF"/>
          </w:tcPr>
          <w:p w14:paraId="61BF8C63" w14:textId="77777777" w:rsidR="00EC5713" w:rsidRPr="0099399F" w:rsidRDefault="001F413D" w:rsidP="0099399F">
            <w:pPr>
              <w:pStyle w:val="Other0"/>
              <w:spacing w:after="120" w:line="240" w:lineRule="auto"/>
              <w:ind w:firstLine="280"/>
              <w:rPr>
                <w:rFonts w:ascii="Sylfaen" w:hAnsi="Sylfaen"/>
                <w:sz w:val="20"/>
                <w:szCs w:val="20"/>
              </w:rPr>
            </w:pPr>
            <w:r w:rsidRPr="0099399F">
              <w:rPr>
                <w:rFonts w:ascii="Sylfaen" w:hAnsi="Sylfaen"/>
                <w:sz w:val="20"/>
                <w:szCs w:val="20"/>
              </w:rPr>
              <w:t>7</w:t>
            </w:r>
          </w:p>
        </w:tc>
        <w:tc>
          <w:tcPr>
            <w:tcW w:w="2675" w:type="dxa"/>
            <w:tcBorders>
              <w:top w:val="single" w:sz="4" w:space="0" w:color="auto"/>
              <w:left w:val="single" w:sz="4" w:space="0" w:color="auto"/>
              <w:bottom w:val="single" w:sz="4" w:space="0" w:color="auto"/>
            </w:tcBorders>
            <w:shd w:val="clear" w:color="auto" w:fill="FFFFFF"/>
          </w:tcPr>
          <w:p w14:paraId="0C79A3B6" w14:textId="77777777" w:rsidR="00EC5713" w:rsidRPr="0099399F" w:rsidRDefault="001F413D" w:rsidP="0099399F">
            <w:pPr>
              <w:pStyle w:val="Other0"/>
              <w:spacing w:after="120" w:line="240" w:lineRule="auto"/>
              <w:ind w:firstLine="0"/>
              <w:jc w:val="both"/>
              <w:rPr>
                <w:rFonts w:ascii="Sylfaen" w:hAnsi="Sylfaen"/>
                <w:sz w:val="20"/>
                <w:szCs w:val="20"/>
              </w:rPr>
            </w:pPr>
            <w:r w:rsidRPr="0099399F">
              <w:rPr>
                <w:rFonts w:ascii="Sylfaen" w:hAnsi="Sylfaen"/>
                <w:sz w:val="20"/>
                <w:szCs w:val="20"/>
              </w:rPr>
              <w:t>Արդյունքները</w:t>
            </w:r>
          </w:p>
        </w:tc>
        <w:tc>
          <w:tcPr>
            <w:tcW w:w="585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18A2641"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տեղեկատվության աղբյուրների ընդհանուր ցանկից տեղեկությունները կամ հարցման պարամետրերը բավարարող տեղեկությունների բացակայության մասին ծանուցումը ներկայացվել են շահագրգիռ մարմին</w:t>
            </w:r>
          </w:p>
        </w:tc>
      </w:tr>
    </w:tbl>
    <w:p w14:paraId="08A7D74F" w14:textId="77777777" w:rsidR="00766C31" w:rsidRPr="00A637A1" w:rsidRDefault="00766C31" w:rsidP="00A637A1">
      <w:pPr>
        <w:pStyle w:val="Tablecaption0"/>
        <w:spacing w:after="160" w:line="360" w:lineRule="auto"/>
        <w:rPr>
          <w:rFonts w:ascii="Sylfaen" w:hAnsi="Sylfaen"/>
          <w:sz w:val="24"/>
          <w:szCs w:val="24"/>
        </w:rPr>
      </w:pPr>
    </w:p>
    <w:p w14:paraId="29FBB297" w14:textId="77777777" w:rsidR="00EC5713" w:rsidRPr="00E65015" w:rsidRDefault="001F413D" w:rsidP="0099399F">
      <w:pPr>
        <w:pStyle w:val="Tablecaption0"/>
        <w:spacing w:after="160" w:line="360" w:lineRule="auto"/>
        <w:rPr>
          <w:rFonts w:ascii="Sylfaen" w:hAnsi="Sylfaen"/>
          <w:sz w:val="24"/>
          <w:szCs w:val="24"/>
        </w:rPr>
      </w:pPr>
      <w:r w:rsidRPr="00A637A1">
        <w:rPr>
          <w:rFonts w:ascii="Sylfaen" w:hAnsi="Sylfaen"/>
          <w:sz w:val="24"/>
          <w:szCs w:val="24"/>
        </w:rPr>
        <w:t>Աղյուսակ 14</w:t>
      </w:r>
    </w:p>
    <w:p w14:paraId="37FF09DF" w14:textId="77777777" w:rsidR="00EC5713" w:rsidRPr="00A637A1" w:rsidRDefault="001F413D" w:rsidP="00A637A1">
      <w:pPr>
        <w:pStyle w:val="Heading20"/>
        <w:spacing w:after="160" w:line="360" w:lineRule="auto"/>
        <w:jc w:val="center"/>
        <w:outlineLvl w:val="9"/>
        <w:rPr>
          <w:rFonts w:ascii="Sylfaen" w:hAnsi="Sylfaen"/>
          <w:sz w:val="24"/>
          <w:szCs w:val="24"/>
        </w:rPr>
      </w:pPr>
      <w:bookmarkStart w:id="89" w:name="bookmark91"/>
      <w:bookmarkStart w:id="90" w:name="bookmark92"/>
      <w:r w:rsidRPr="00A637A1">
        <w:rPr>
          <w:rFonts w:ascii="Sylfaen" w:hAnsi="Sylfaen"/>
          <w:sz w:val="24"/>
          <w:szCs w:val="24"/>
        </w:rPr>
        <w:t xml:space="preserve">«Տեղեկատվության աղբյուրների ընդհանուր ցանկից տեղեկությունների ընդունում </w:t>
      </w:r>
      <w:r w:rsidR="00420C35" w:rsidRPr="00A637A1">
        <w:rPr>
          <w:rFonts w:ascii="Sylfaen" w:hAnsi="Sylfaen"/>
          <w:sz w:val="24"/>
          <w:szCs w:val="24"/>
        </w:rPr>
        <w:t>ու</w:t>
      </w:r>
      <w:r w:rsidR="00420C35" w:rsidRPr="00A637A1" w:rsidDel="00420C35">
        <w:rPr>
          <w:rFonts w:ascii="Sylfaen" w:hAnsi="Sylfaen"/>
          <w:sz w:val="24"/>
          <w:szCs w:val="24"/>
        </w:rPr>
        <w:t xml:space="preserve"> </w:t>
      </w:r>
      <w:r w:rsidRPr="00A637A1">
        <w:rPr>
          <w:rFonts w:ascii="Sylfaen" w:hAnsi="Sylfaen"/>
          <w:sz w:val="24"/>
          <w:szCs w:val="24"/>
        </w:rPr>
        <w:t>մշակում» (P.DP.01.OPR.006) գործառնության նկարագրությունը</w:t>
      </w:r>
      <w:bookmarkEnd w:id="89"/>
      <w:bookmarkEnd w:id="90"/>
    </w:p>
    <w:tbl>
      <w:tblPr>
        <w:tblOverlap w:val="never"/>
        <w:tblW w:w="9400" w:type="dxa"/>
        <w:jc w:val="center"/>
        <w:tblLayout w:type="fixed"/>
        <w:tblCellMar>
          <w:left w:w="10" w:type="dxa"/>
          <w:right w:w="10" w:type="dxa"/>
        </w:tblCellMar>
        <w:tblLook w:val="0000" w:firstRow="0" w:lastRow="0" w:firstColumn="0" w:lastColumn="0" w:noHBand="0" w:noVBand="0"/>
      </w:tblPr>
      <w:tblGrid>
        <w:gridCol w:w="877"/>
        <w:gridCol w:w="2677"/>
        <w:gridCol w:w="7"/>
        <w:gridCol w:w="5832"/>
        <w:gridCol w:w="7"/>
      </w:tblGrid>
      <w:tr w:rsidR="00EC5713" w:rsidRPr="0099399F" w14:paraId="59B7B3EB" w14:textId="77777777" w:rsidTr="0099399F">
        <w:trPr>
          <w:tblHeader/>
          <w:jc w:val="center"/>
        </w:trPr>
        <w:tc>
          <w:tcPr>
            <w:tcW w:w="877" w:type="dxa"/>
            <w:tcBorders>
              <w:top w:val="single" w:sz="4" w:space="0" w:color="auto"/>
              <w:left w:val="single" w:sz="4" w:space="0" w:color="auto"/>
            </w:tcBorders>
            <w:shd w:val="clear" w:color="auto" w:fill="FFFFFF"/>
            <w:vAlign w:val="center"/>
          </w:tcPr>
          <w:p w14:paraId="4E2A80A2" w14:textId="77777777" w:rsidR="00EC5713" w:rsidRPr="0099399F" w:rsidRDefault="001F413D" w:rsidP="0099399F">
            <w:pPr>
              <w:pStyle w:val="Other0"/>
              <w:spacing w:after="120" w:line="240" w:lineRule="auto"/>
              <w:ind w:firstLine="0"/>
              <w:jc w:val="center"/>
              <w:rPr>
                <w:rFonts w:ascii="Sylfaen" w:hAnsi="Sylfaen"/>
                <w:sz w:val="20"/>
                <w:szCs w:val="20"/>
              </w:rPr>
            </w:pPr>
            <w:r w:rsidRPr="0099399F">
              <w:rPr>
                <w:rFonts w:ascii="Sylfaen" w:hAnsi="Sylfaen"/>
                <w:sz w:val="20"/>
                <w:szCs w:val="20"/>
              </w:rPr>
              <w:t>Համարը՝ ը/կ</w:t>
            </w:r>
          </w:p>
        </w:tc>
        <w:tc>
          <w:tcPr>
            <w:tcW w:w="2677" w:type="dxa"/>
            <w:tcBorders>
              <w:top w:val="single" w:sz="4" w:space="0" w:color="auto"/>
              <w:left w:val="single" w:sz="4" w:space="0" w:color="auto"/>
            </w:tcBorders>
            <w:shd w:val="clear" w:color="auto" w:fill="FFFFFF"/>
          </w:tcPr>
          <w:p w14:paraId="4F95B1C6" w14:textId="77777777" w:rsidR="00EC5713" w:rsidRPr="0099399F" w:rsidRDefault="001F413D" w:rsidP="0099399F">
            <w:pPr>
              <w:pStyle w:val="Other0"/>
              <w:spacing w:after="120" w:line="240" w:lineRule="auto"/>
              <w:ind w:firstLine="220"/>
              <w:rPr>
                <w:rFonts w:ascii="Sylfaen" w:hAnsi="Sylfaen"/>
                <w:sz w:val="20"/>
                <w:szCs w:val="20"/>
              </w:rPr>
            </w:pPr>
            <w:r w:rsidRPr="0099399F">
              <w:rPr>
                <w:rFonts w:ascii="Sylfaen" w:hAnsi="Sylfaen"/>
                <w:sz w:val="20"/>
                <w:szCs w:val="20"/>
              </w:rPr>
              <w:t>Տարրի նշագիրը</w:t>
            </w:r>
          </w:p>
        </w:tc>
        <w:tc>
          <w:tcPr>
            <w:tcW w:w="5846" w:type="dxa"/>
            <w:gridSpan w:val="3"/>
            <w:tcBorders>
              <w:top w:val="single" w:sz="4" w:space="0" w:color="auto"/>
              <w:left w:val="single" w:sz="4" w:space="0" w:color="auto"/>
              <w:right w:val="single" w:sz="4" w:space="0" w:color="auto"/>
            </w:tcBorders>
            <w:shd w:val="clear" w:color="auto" w:fill="FFFFFF"/>
          </w:tcPr>
          <w:p w14:paraId="3CD1DA7D" w14:textId="77777777" w:rsidR="00EC5713" w:rsidRPr="0099399F" w:rsidRDefault="001F413D" w:rsidP="0099399F">
            <w:pPr>
              <w:pStyle w:val="Other0"/>
              <w:spacing w:after="120" w:line="240" w:lineRule="auto"/>
              <w:ind w:firstLine="0"/>
              <w:jc w:val="center"/>
              <w:rPr>
                <w:rFonts w:ascii="Sylfaen" w:hAnsi="Sylfaen"/>
                <w:sz w:val="20"/>
                <w:szCs w:val="20"/>
              </w:rPr>
            </w:pPr>
            <w:r w:rsidRPr="0099399F">
              <w:rPr>
                <w:rFonts w:ascii="Sylfaen" w:hAnsi="Sylfaen"/>
                <w:sz w:val="20"/>
                <w:szCs w:val="20"/>
              </w:rPr>
              <w:t>Նկարագրությունը</w:t>
            </w:r>
          </w:p>
        </w:tc>
      </w:tr>
      <w:tr w:rsidR="00EC5713" w:rsidRPr="0099399F" w14:paraId="2A728C9F" w14:textId="77777777" w:rsidTr="0099399F">
        <w:trPr>
          <w:tblHeader/>
          <w:jc w:val="center"/>
        </w:trPr>
        <w:tc>
          <w:tcPr>
            <w:tcW w:w="877" w:type="dxa"/>
            <w:tcBorders>
              <w:top w:val="single" w:sz="4" w:space="0" w:color="auto"/>
              <w:left w:val="single" w:sz="4" w:space="0" w:color="auto"/>
            </w:tcBorders>
            <w:shd w:val="clear" w:color="auto" w:fill="FFFFFF"/>
            <w:vAlign w:val="center"/>
          </w:tcPr>
          <w:p w14:paraId="777E1549" w14:textId="77777777" w:rsidR="00EC5713" w:rsidRPr="0099399F" w:rsidRDefault="001F413D" w:rsidP="0099399F">
            <w:pPr>
              <w:pStyle w:val="Other0"/>
              <w:spacing w:after="120" w:line="240" w:lineRule="auto"/>
              <w:ind w:firstLine="0"/>
              <w:jc w:val="center"/>
              <w:rPr>
                <w:rFonts w:ascii="Sylfaen" w:hAnsi="Sylfaen"/>
                <w:sz w:val="20"/>
                <w:szCs w:val="20"/>
              </w:rPr>
            </w:pPr>
            <w:r w:rsidRPr="0099399F">
              <w:rPr>
                <w:rFonts w:ascii="Sylfaen" w:hAnsi="Sylfaen"/>
                <w:sz w:val="20"/>
                <w:szCs w:val="20"/>
              </w:rPr>
              <w:t>1</w:t>
            </w:r>
          </w:p>
        </w:tc>
        <w:tc>
          <w:tcPr>
            <w:tcW w:w="2677" w:type="dxa"/>
            <w:tcBorders>
              <w:top w:val="single" w:sz="4" w:space="0" w:color="auto"/>
              <w:left w:val="single" w:sz="4" w:space="0" w:color="auto"/>
            </w:tcBorders>
            <w:shd w:val="clear" w:color="auto" w:fill="FFFFFF"/>
            <w:vAlign w:val="center"/>
          </w:tcPr>
          <w:p w14:paraId="3B038655" w14:textId="77777777" w:rsidR="00EC5713" w:rsidRPr="0099399F" w:rsidRDefault="001F413D" w:rsidP="0099399F">
            <w:pPr>
              <w:pStyle w:val="Other0"/>
              <w:spacing w:after="120" w:line="240" w:lineRule="auto"/>
              <w:ind w:firstLine="0"/>
              <w:jc w:val="center"/>
              <w:rPr>
                <w:rFonts w:ascii="Sylfaen" w:hAnsi="Sylfaen"/>
                <w:sz w:val="20"/>
                <w:szCs w:val="20"/>
              </w:rPr>
            </w:pPr>
            <w:r w:rsidRPr="0099399F">
              <w:rPr>
                <w:rFonts w:ascii="Sylfaen" w:hAnsi="Sylfaen"/>
                <w:sz w:val="20"/>
                <w:szCs w:val="20"/>
              </w:rPr>
              <w:t>2</w:t>
            </w:r>
          </w:p>
        </w:tc>
        <w:tc>
          <w:tcPr>
            <w:tcW w:w="5846" w:type="dxa"/>
            <w:gridSpan w:val="3"/>
            <w:tcBorders>
              <w:top w:val="single" w:sz="4" w:space="0" w:color="auto"/>
              <w:left w:val="single" w:sz="4" w:space="0" w:color="auto"/>
              <w:right w:val="single" w:sz="4" w:space="0" w:color="auto"/>
            </w:tcBorders>
            <w:shd w:val="clear" w:color="auto" w:fill="FFFFFF"/>
            <w:vAlign w:val="center"/>
          </w:tcPr>
          <w:p w14:paraId="11454B9D" w14:textId="77777777" w:rsidR="00EC5713" w:rsidRPr="0099399F" w:rsidRDefault="001F413D" w:rsidP="0099399F">
            <w:pPr>
              <w:pStyle w:val="Other0"/>
              <w:spacing w:after="120" w:line="240" w:lineRule="auto"/>
              <w:ind w:firstLine="0"/>
              <w:jc w:val="center"/>
              <w:rPr>
                <w:rFonts w:ascii="Sylfaen" w:hAnsi="Sylfaen"/>
                <w:sz w:val="20"/>
                <w:szCs w:val="20"/>
              </w:rPr>
            </w:pPr>
            <w:r w:rsidRPr="0099399F">
              <w:rPr>
                <w:rFonts w:ascii="Sylfaen" w:hAnsi="Sylfaen"/>
                <w:sz w:val="20"/>
                <w:szCs w:val="20"/>
              </w:rPr>
              <w:t>3</w:t>
            </w:r>
          </w:p>
        </w:tc>
      </w:tr>
      <w:tr w:rsidR="00EC5713" w:rsidRPr="0099399F" w14:paraId="2AC3BEBE" w14:textId="77777777" w:rsidTr="0099399F">
        <w:trPr>
          <w:jc w:val="center"/>
        </w:trPr>
        <w:tc>
          <w:tcPr>
            <w:tcW w:w="877" w:type="dxa"/>
            <w:tcBorders>
              <w:top w:val="single" w:sz="4" w:space="0" w:color="auto"/>
              <w:left w:val="single" w:sz="4" w:space="0" w:color="auto"/>
            </w:tcBorders>
            <w:shd w:val="clear" w:color="auto" w:fill="FFFFFF"/>
            <w:vAlign w:val="center"/>
          </w:tcPr>
          <w:p w14:paraId="0789674A" w14:textId="77777777" w:rsidR="00EC5713" w:rsidRPr="0099399F" w:rsidRDefault="001F413D" w:rsidP="0099399F">
            <w:pPr>
              <w:pStyle w:val="Other0"/>
              <w:spacing w:after="120" w:line="240" w:lineRule="auto"/>
              <w:ind w:firstLine="0"/>
              <w:jc w:val="center"/>
              <w:rPr>
                <w:rFonts w:ascii="Sylfaen" w:hAnsi="Sylfaen"/>
                <w:sz w:val="20"/>
                <w:szCs w:val="20"/>
              </w:rPr>
            </w:pPr>
            <w:r w:rsidRPr="0099399F">
              <w:rPr>
                <w:rFonts w:ascii="Sylfaen" w:hAnsi="Sylfaen"/>
                <w:sz w:val="20"/>
                <w:szCs w:val="20"/>
              </w:rPr>
              <w:t>1</w:t>
            </w:r>
          </w:p>
        </w:tc>
        <w:tc>
          <w:tcPr>
            <w:tcW w:w="2677" w:type="dxa"/>
            <w:tcBorders>
              <w:top w:val="single" w:sz="4" w:space="0" w:color="auto"/>
              <w:left w:val="single" w:sz="4" w:space="0" w:color="auto"/>
            </w:tcBorders>
            <w:shd w:val="clear" w:color="auto" w:fill="FFFFFF"/>
            <w:vAlign w:val="center"/>
          </w:tcPr>
          <w:p w14:paraId="3D4C25D9"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Ծածկագրային նշագիրը</w:t>
            </w:r>
          </w:p>
        </w:tc>
        <w:tc>
          <w:tcPr>
            <w:tcW w:w="5846" w:type="dxa"/>
            <w:gridSpan w:val="3"/>
            <w:tcBorders>
              <w:top w:val="single" w:sz="4" w:space="0" w:color="auto"/>
              <w:left w:val="single" w:sz="4" w:space="0" w:color="auto"/>
              <w:right w:val="single" w:sz="4" w:space="0" w:color="auto"/>
            </w:tcBorders>
            <w:shd w:val="clear" w:color="auto" w:fill="FFFFFF"/>
            <w:vAlign w:val="center"/>
          </w:tcPr>
          <w:p w14:paraId="2D54D6DE"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P.DP.01.OPR.006</w:t>
            </w:r>
          </w:p>
        </w:tc>
      </w:tr>
      <w:tr w:rsidR="00EC5713" w:rsidRPr="0099399F" w14:paraId="16A39E56" w14:textId="77777777" w:rsidTr="0099399F">
        <w:trPr>
          <w:jc w:val="center"/>
        </w:trPr>
        <w:tc>
          <w:tcPr>
            <w:tcW w:w="877" w:type="dxa"/>
            <w:tcBorders>
              <w:top w:val="single" w:sz="4" w:space="0" w:color="auto"/>
              <w:left w:val="single" w:sz="4" w:space="0" w:color="auto"/>
            </w:tcBorders>
            <w:shd w:val="clear" w:color="auto" w:fill="FFFFFF"/>
          </w:tcPr>
          <w:p w14:paraId="32794C6D" w14:textId="77777777" w:rsidR="00EC5713" w:rsidRPr="0099399F" w:rsidRDefault="001F413D" w:rsidP="0099399F">
            <w:pPr>
              <w:pStyle w:val="Other0"/>
              <w:spacing w:after="120" w:line="240" w:lineRule="auto"/>
              <w:ind w:firstLine="0"/>
              <w:jc w:val="center"/>
              <w:rPr>
                <w:rFonts w:ascii="Sylfaen" w:hAnsi="Sylfaen"/>
                <w:sz w:val="20"/>
                <w:szCs w:val="20"/>
              </w:rPr>
            </w:pPr>
            <w:r w:rsidRPr="0099399F">
              <w:rPr>
                <w:rFonts w:ascii="Sylfaen" w:hAnsi="Sylfaen"/>
                <w:sz w:val="20"/>
                <w:szCs w:val="20"/>
              </w:rPr>
              <w:t>2</w:t>
            </w:r>
          </w:p>
        </w:tc>
        <w:tc>
          <w:tcPr>
            <w:tcW w:w="2677" w:type="dxa"/>
            <w:tcBorders>
              <w:top w:val="single" w:sz="4" w:space="0" w:color="auto"/>
              <w:left w:val="single" w:sz="4" w:space="0" w:color="auto"/>
            </w:tcBorders>
            <w:shd w:val="clear" w:color="auto" w:fill="FFFFFF"/>
          </w:tcPr>
          <w:p w14:paraId="7275BD6C"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Գործառնության անվանումը</w:t>
            </w:r>
          </w:p>
        </w:tc>
        <w:tc>
          <w:tcPr>
            <w:tcW w:w="5846" w:type="dxa"/>
            <w:gridSpan w:val="3"/>
            <w:tcBorders>
              <w:top w:val="single" w:sz="4" w:space="0" w:color="auto"/>
              <w:left w:val="single" w:sz="4" w:space="0" w:color="auto"/>
              <w:right w:val="single" w:sz="4" w:space="0" w:color="auto"/>
            </w:tcBorders>
            <w:shd w:val="clear" w:color="auto" w:fill="FFFFFF"/>
            <w:vAlign w:val="center"/>
          </w:tcPr>
          <w:p w14:paraId="29F0D18C"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 xml:space="preserve">տեղեկատվության աղբյուրների ընդհանուր ցանկից տեղեկությունների ընդունում </w:t>
            </w:r>
            <w:r w:rsidR="00420C35" w:rsidRPr="0099399F">
              <w:rPr>
                <w:rFonts w:ascii="Sylfaen" w:hAnsi="Sylfaen"/>
                <w:sz w:val="20"/>
                <w:szCs w:val="20"/>
              </w:rPr>
              <w:t>ու</w:t>
            </w:r>
            <w:r w:rsidRPr="0099399F">
              <w:rPr>
                <w:rFonts w:ascii="Sylfaen" w:hAnsi="Sylfaen"/>
                <w:sz w:val="20"/>
                <w:szCs w:val="20"/>
              </w:rPr>
              <w:t xml:space="preserve"> մշակում</w:t>
            </w:r>
          </w:p>
        </w:tc>
      </w:tr>
      <w:tr w:rsidR="00EC5713" w:rsidRPr="0099399F" w14:paraId="1E4760AC" w14:textId="77777777" w:rsidTr="00F62EB4">
        <w:trPr>
          <w:trHeight w:val="517"/>
          <w:jc w:val="center"/>
        </w:trPr>
        <w:tc>
          <w:tcPr>
            <w:tcW w:w="877" w:type="dxa"/>
            <w:tcBorders>
              <w:top w:val="single" w:sz="4" w:space="0" w:color="auto"/>
              <w:left w:val="single" w:sz="4" w:space="0" w:color="auto"/>
            </w:tcBorders>
            <w:shd w:val="clear" w:color="auto" w:fill="FFFFFF"/>
            <w:vAlign w:val="center"/>
          </w:tcPr>
          <w:p w14:paraId="1DFDFEBE" w14:textId="77777777" w:rsidR="00EC5713" w:rsidRPr="0099399F" w:rsidRDefault="001F413D" w:rsidP="0099399F">
            <w:pPr>
              <w:pStyle w:val="Other0"/>
              <w:spacing w:after="120" w:line="240" w:lineRule="auto"/>
              <w:ind w:firstLine="0"/>
              <w:jc w:val="center"/>
              <w:rPr>
                <w:rFonts w:ascii="Sylfaen" w:hAnsi="Sylfaen"/>
                <w:sz w:val="20"/>
                <w:szCs w:val="20"/>
              </w:rPr>
            </w:pPr>
            <w:r w:rsidRPr="0099399F">
              <w:rPr>
                <w:rFonts w:ascii="Sylfaen" w:hAnsi="Sylfaen"/>
                <w:sz w:val="20"/>
                <w:szCs w:val="20"/>
              </w:rPr>
              <w:t>3</w:t>
            </w:r>
          </w:p>
        </w:tc>
        <w:tc>
          <w:tcPr>
            <w:tcW w:w="2677" w:type="dxa"/>
            <w:tcBorders>
              <w:top w:val="single" w:sz="4" w:space="0" w:color="auto"/>
              <w:left w:val="single" w:sz="4" w:space="0" w:color="auto"/>
            </w:tcBorders>
            <w:shd w:val="clear" w:color="auto" w:fill="FFFFFF"/>
            <w:vAlign w:val="center"/>
          </w:tcPr>
          <w:p w14:paraId="34228D06"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Կատարող</w:t>
            </w:r>
          </w:p>
        </w:tc>
        <w:tc>
          <w:tcPr>
            <w:tcW w:w="5846" w:type="dxa"/>
            <w:gridSpan w:val="3"/>
            <w:tcBorders>
              <w:top w:val="single" w:sz="4" w:space="0" w:color="auto"/>
              <w:left w:val="single" w:sz="4" w:space="0" w:color="auto"/>
              <w:right w:val="single" w:sz="4" w:space="0" w:color="auto"/>
            </w:tcBorders>
            <w:shd w:val="clear" w:color="auto" w:fill="FFFFFF"/>
            <w:vAlign w:val="center"/>
          </w:tcPr>
          <w:p w14:paraId="2C88FC64"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շահագրգիռ մարմին</w:t>
            </w:r>
          </w:p>
        </w:tc>
      </w:tr>
      <w:tr w:rsidR="00EC5713" w:rsidRPr="0099399F" w14:paraId="6F69ED6C" w14:textId="77777777" w:rsidTr="0099399F">
        <w:trPr>
          <w:jc w:val="center"/>
        </w:trPr>
        <w:tc>
          <w:tcPr>
            <w:tcW w:w="877" w:type="dxa"/>
            <w:tcBorders>
              <w:top w:val="single" w:sz="4" w:space="0" w:color="auto"/>
              <w:left w:val="single" w:sz="4" w:space="0" w:color="auto"/>
              <w:bottom w:val="single" w:sz="4" w:space="0" w:color="auto"/>
            </w:tcBorders>
            <w:shd w:val="clear" w:color="auto" w:fill="FFFFFF"/>
          </w:tcPr>
          <w:p w14:paraId="33545FE1" w14:textId="77777777" w:rsidR="00EC5713" w:rsidRPr="0099399F" w:rsidRDefault="001F413D" w:rsidP="0099399F">
            <w:pPr>
              <w:pStyle w:val="Other0"/>
              <w:spacing w:after="120" w:line="240" w:lineRule="auto"/>
              <w:ind w:firstLine="0"/>
              <w:jc w:val="center"/>
              <w:rPr>
                <w:rFonts w:ascii="Sylfaen" w:hAnsi="Sylfaen"/>
                <w:sz w:val="20"/>
                <w:szCs w:val="20"/>
              </w:rPr>
            </w:pPr>
            <w:r w:rsidRPr="0099399F">
              <w:rPr>
                <w:rFonts w:ascii="Sylfaen" w:hAnsi="Sylfaen"/>
                <w:sz w:val="20"/>
                <w:szCs w:val="20"/>
              </w:rPr>
              <w:t>4</w:t>
            </w:r>
          </w:p>
        </w:tc>
        <w:tc>
          <w:tcPr>
            <w:tcW w:w="2677" w:type="dxa"/>
            <w:tcBorders>
              <w:top w:val="single" w:sz="4" w:space="0" w:color="auto"/>
              <w:left w:val="single" w:sz="4" w:space="0" w:color="auto"/>
              <w:bottom w:val="single" w:sz="4" w:space="0" w:color="auto"/>
            </w:tcBorders>
            <w:shd w:val="clear" w:color="auto" w:fill="FFFFFF"/>
          </w:tcPr>
          <w:p w14:paraId="46EF19D2"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Կատարման պայմանները</w:t>
            </w:r>
          </w:p>
        </w:tc>
        <w:tc>
          <w:tcPr>
            <w:tcW w:w="584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DBE7A62"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կատարվում է կատարողի կողմից տեղեկատվության աղբյուրների ընդհանուր ցանկից տեղեկություններ կամ հարցման պարամետրերը բավարարող տեղեկությունների բացակայության մասին ծանուցում ստանալիս («Տեղեկատվության աղբյուրների ընդհանուր ցանկից տեղեկությունների ներկայացում» (P.DP.01.OPR.005) գործառնություն)</w:t>
            </w:r>
          </w:p>
        </w:tc>
      </w:tr>
      <w:tr w:rsidR="00EC5713" w:rsidRPr="0099399F" w14:paraId="7F01A94A" w14:textId="77777777" w:rsidTr="0099399F">
        <w:trPr>
          <w:gridAfter w:val="1"/>
          <w:wAfter w:w="7" w:type="dxa"/>
          <w:jc w:val="center"/>
        </w:trPr>
        <w:tc>
          <w:tcPr>
            <w:tcW w:w="877" w:type="dxa"/>
            <w:tcBorders>
              <w:top w:val="single" w:sz="4" w:space="0" w:color="auto"/>
              <w:left w:val="single" w:sz="4" w:space="0" w:color="auto"/>
            </w:tcBorders>
            <w:shd w:val="clear" w:color="auto" w:fill="FFFFFF"/>
          </w:tcPr>
          <w:p w14:paraId="4DC630AF" w14:textId="77777777" w:rsidR="00EC5713" w:rsidRPr="0099399F" w:rsidRDefault="001F413D" w:rsidP="0099399F">
            <w:pPr>
              <w:pStyle w:val="Other0"/>
              <w:spacing w:after="120" w:line="240" w:lineRule="auto"/>
              <w:ind w:firstLine="300"/>
              <w:rPr>
                <w:rFonts w:ascii="Sylfaen" w:hAnsi="Sylfaen"/>
                <w:sz w:val="20"/>
                <w:szCs w:val="20"/>
              </w:rPr>
            </w:pPr>
            <w:r w:rsidRPr="0099399F">
              <w:rPr>
                <w:rFonts w:ascii="Sylfaen" w:hAnsi="Sylfaen"/>
                <w:sz w:val="20"/>
                <w:szCs w:val="20"/>
              </w:rPr>
              <w:t>5</w:t>
            </w:r>
          </w:p>
        </w:tc>
        <w:tc>
          <w:tcPr>
            <w:tcW w:w="2684" w:type="dxa"/>
            <w:gridSpan w:val="2"/>
            <w:tcBorders>
              <w:top w:val="single" w:sz="4" w:space="0" w:color="auto"/>
              <w:left w:val="single" w:sz="4" w:space="0" w:color="auto"/>
            </w:tcBorders>
            <w:shd w:val="clear" w:color="auto" w:fill="FFFFFF"/>
          </w:tcPr>
          <w:p w14:paraId="47468B81"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Սահմանափակումներ</w:t>
            </w:r>
          </w:p>
        </w:tc>
        <w:tc>
          <w:tcPr>
            <w:tcW w:w="5832" w:type="dxa"/>
            <w:tcBorders>
              <w:top w:val="single" w:sz="4" w:space="0" w:color="auto"/>
              <w:left w:val="single" w:sz="4" w:space="0" w:color="auto"/>
              <w:right w:val="single" w:sz="4" w:space="0" w:color="auto"/>
            </w:tcBorders>
            <w:shd w:val="clear" w:color="auto" w:fill="FFFFFF"/>
            <w:vAlign w:val="center"/>
          </w:tcPr>
          <w:p w14:paraId="7862BD36"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ներկայացվող տեղեկությունների ձ</w:t>
            </w:r>
            <w:r w:rsidR="00A637A1" w:rsidRPr="0099399F">
              <w:rPr>
                <w:rFonts w:ascii="Sylfaen" w:hAnsi="Sylfaen"/>
                <w:sz w:val="20"/>
                <w:szCs w:val="20"/>
              </w:rPr>
              <w:t>եւ</w:t>
            </w:r>
            <w:r w:rsidRPr="0099399F">
              <w:rPr>
                <w:rFonts w:ascii="Sylfaen" w:hAnsi="Sylfaen"/>
                <w:sz w:val="20"/>
                <w:szCs w:val="20"/>
              </w:rPr>
              <w:t xml:space="preserve">աչափն ու կառուցվածքը պետք է համապատասխանեն Էլեկտրոնային փաստաթղթերի </w:t>
            </w:r>
            <w:r w:rsidR="00A637A1" w:rsidRPr="0099399F">
              <w:rPr>
                <w:rFonts w:ascii="Sylfaen" w:hAnsi="Sylfaen"/>
                <w:sz w:val="20"/>
                <w:szCs w:val="20"/>
              </w:rPr>
              <w:t>եւ</w:t>
            </w:r>
            <w:r w:rsidRPr="0099399F">
              <w:rPr>
                <w:rFonts w:ascii="Sylfaen" w:hAnsi="Sylfaen"/>
                <w:sz w:val="20"/>
                <w:szCs w:val="20"/>
              </w:rPr>
              <w:t xml:space="preserve"> տեղեկությունների ձ</w:t>
            </w:r>
            <w:r w:rsidR="00A637A1" w:rsidRPr="0099399F">
              <w:rPr>
                <w:rFonts w:ascii="Sylfaen" w:hAnsi="Sylfaen"/>
                <w:sz w:val="20"/>
                <w:szCs w:val="20"/>
              </w:rPr>
              <w:t>եւ</w:t>
            </w:r>
            <w:r w:rsidRPr="0099399F">
              <w:rPr>
                <w:rFonts w:ascii="Sylfaen" w:hAnsi="Sylfaen"/>
                <w:sz w:val="20"/>
                <w:szCs w:val="20"/>
              </w:rPr>
              <w:t>աչափերի ու կառուցվածքների նկարագրությանը</w:t>
            </w:r>
          </w:p>
        </w:tc>
      </w:tr>
      <w:tr w:rsidR="00EC5713" w:rsidRPr="0099399F" w14:paraId="08E4A83F" w14:textId="77777777" w:rsidTr="0099399F">
        <w:trPr>
          <w:gridAfter w:val="1"/>
          <w:wAfter w:w="7" w:type="dxa"/>
          <w:jc w:val="center"/>
        </w:trPr>
        <w:tc>
          <w:tcPr>
            <w:tcW w:w="877" w:type="dxa"/>
            <w:tcBorders>
              <w:top w:val="single" w:sz="4" w:space="0" w:color="auto"/>
              <w:left w:val="single" w:sz="4" w:space="0" w:color="auto"/>
            </w:tcBorders>
            <w:shd w:val="clear" w:color="auto" w:fill="FFFFFF"/>
          </w:tcPr>
          <w:p w14:paraId="7DC872A4" w14:textId="77777777" w:rsidR="00EC5713" w:rsidRPr="0099399F" w:rsidRDefault="001F413D" w:rsidP="0099399F">
            <w:pPr>
              <w:pStyle w:val="Other0"/>
              <w:spacing w:after="120" w:line="240" w:lineRule="auto"/>
              <w:ind w:firstLine="300"/>
              <w:rPr>
                <w:rFonts w:ascii="Sylfaen" w:hAnsi="Sylfaen"/>
                <w:sz w:val="20"/>
                <w:szCs w:val="20"/>
              </w:rPr>
            </w:pPr>
            <w:r w:rsidRPr="0099399F">
              <w:rPr>
                <w:rFonts w:ascii="Sylfaen" w:hAnsi="Sylfaen"/>
                <w:sz w:val="20"/>
                <w:szCs w:val="20"/>
              </w:rPr>
              <w:t>6</w:t>
            </w:r>
          </w:p>
        </w:tc>
        <w:tc>
          <w:tcPr>
            <w:tcW w:w="2684" w:type="dxa"/>
            <w:gridSpan w:val="2"/>
            <w:tcBorders>
              <w:top w:val="single" w:sz="4" w:space="0" w:color="auto"/>
              <w:left w:val="single" w:sz="4" w:space="0" w:color="auto"/>
            </w:tcBorders>
            <w:shd w:val="clear" w:color="auto" w:fill="FFFFFF"/>
          </w:tcPr>
          <w:p w14:paraId="0DE2FA0A"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Գործառնության նկարագրությունը</w:t>
            </w:r>
          </w:p>
        </w:tc>
        <w:tc>
          <w:tcPr>
            <w:tcW w:w="5832" w:type="dxa"/>
            <w:tcBorders>
              <w:top w:val="single" w:sz="4" w:space="0" w:color="auto"/>
              <w:left w:val="single" w:sz="4" w:space="0" w:color="auto"/>
              <w:right w:val="single" w:sz="4" w:space="0" w:color="auto"/>
            </w:tcBorders>
            <w:shd w:val="clear" w:color="auto" w:fill="FFFFFF"/>
            <w:vAlign w:val="center"/>
          </w:tcPr>
          <w:p w14:paraId="579EF9DE"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 xml:space="preserve">կատարողը տեղեկատվության աղբյուրների ընդհանուր ցանկից ստանում է տեղեկություններ կամ հարցման պարամետրերը բավարարող տեղեկությունների բացակայության մասին ծանուցում </w:t>
            </w:r>
            <w:r w:rsidR="00A637A1" w:rsidRPr="0099399F">
              <w:rPr>
                <w:rFonts w:ascii="Sylfaen" w:hAnsi="Sylfaen"/>
                <w:sz w:val="20"/>
                <w:szCs w:val="20"/>
              </w:rPr>
              <w:t>եւ</w:t>
            </w:r>
            <w:r w:rsidRPr="0099399F">
              <w:rPr>
                <w:rFonts w:ascii="Sylfaen" w:hAnsi="Sylfaen"/>
                <w:sz w:val="20"/>
                <w:szCs w:val="20"/>
              </w:rPr>
              <w:t xml:space="preserve"> իրականացնում է դրանց մշակումը</w:t>
            </w:r>
          </w:p>
        </w:tc>
      </w:tr>
      <w:tr w:rsidR="00EC5713" w:rsidRPr="0099399F" w14:paraId="6C710BF5" w14:textId="77777777" w:rsidTr="0099399F">
        <w:trPr>
          <w:gridAfter w:val="1"/>
          <w:wAfter w:w="7" w:type="dxa"/>
          <w:jc w:val="center"/>
        </w:trPr>
        <w:tc>
          <w:tcPr>
            <w:tcW w:w="877" w:type="dxa"/>
            <w:tcBorders>
              <w:top w:val="single" w:sz="4" w:space="0" w:color="auto"/>
              <w:left w:val="single" w:sz="4" w:space="0" w:color="auto"/>
              <w:bottom w:val="single" w:sz="4" w:space="0" w:color="auto"/>
            </w:tcBorders>
            <w:shd w:val="clear" w:color="auto" w:fill="FFFFFF"/>
          </w:tcPr>
          <w:p w14:paraId="47173042" w14:textId="77777777" w:rsidR="00EC5713" w:rsidRPr="0099399F" w:rsidRDefault="001F413D" w:rsidP="0099399F">
            <w:pPr>
              <w:pStyle w:val="Other0"/>
              <w:spacing w:after="120" w:line="240" w:lineRule="auto"/>
              <w:ind w:firstLine="300"/>
              <w:rPr>
                <w:rFonts w:ascii="Sylfaen" w:hAnsi="Sylfaen"/>
                <w:sz w:val="20"/>
                <w:szCs w:val="20"/>
              </w:rPr>
            </w:pPr>
            <w:r w:rsidRPr="0099399F">
              <w:rPr>
                <w:rFonts w:ascii="Sylfaen" w:hAnsi="Sylfaen"/>
                <w:sz w:val="20"/>
                <w:szCs w:val="20"/>
              </w:rPr>
              <w:lastRenderedPageBreak/>
              <w:t>7</w:t>
            </w:r>
          </w:p>
        </w:tc>
        <w:tc>
          <w:tcPr>
            <w:tcW w:w="2684" w:type="dxa"/>
            <w:gridSpan w:val="2"/>
            <w:tcBorders>
              <w:top w:val="single" w:sz="4" w:space="0" w:color="auto"/>
              <w:left w:val="single" w:sz="4" w:space="0" w:color="auto"/>
              <w:bottom w:val="single" w:sz="4" w:space="0" w:color="auto"/>
            </w:tcBorders>
            <w:shd w:val="clear" w:color="auto" w:fill="FFFFFF"/>
          </w:tcPr>
          <w:p w14:paraId="5FA336BB"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Արդյունքները</w:t>
            </w:r>
          </w:p>
        </w:tc>
        <w:tc>
          <w:tcPr>
            <w:tcW w:w="5832" w:type="dxa"/>
            <w:tcBorders>
              <w:top w:val="single" w:sz="4" w:space="0" w:color="auto"/>
              <w:left w:val="single" w:sz="4" w:space="0" w:color="auto"/>
              <w:bottom w:val="single" w:sz="4" w:space="0" w:color="auto"/>
              <w:right w:val="single" w:sz="4" w:space="0" w:color="auto"/>
            </w:tcBorders>
            <w:shd w:val="clear" w:color="auto" w:fill="FFFFFF"/>
            <w:vAlign w:val="center"/>
          </w:tcPr>
          <w:p w14:paraId="13778D36" w14:textId="77777777" w:rsidR="00EC5713" w:rsidRPr="0099399F" w:rsidRDefault="001F413D" w:rsidP="0099399F">
            <w:pPr>
              <w:pStyle w:val="Other0"/>
              <w:spacing w:after="120" w:line="240" w:lineRule="auto"/>
              <w:ind w:firstLine="0"/>
              <w:rPr>
                <w:rFonts w:ascii="Sylfaen" w:hAnsi="Sylfaen"/>
                <w:sz w:val="20"/>
                <w:szCs w:val="20"/>
              </w:rPr>
            </w:pPr>
            <w:r w:rsidRPr="0099399F">
              <w:rPr>
                <w:rFonts w:ascii="Sylfaen" w:hAnsi="Sylfaen"/>
                <w:sz w:val="20"/>
                <w:szCs w:val="20"/>
              </w:rPr>
              <w:t>տեղեկատվության աղբյուրների ընդհանուր ցանկից տեղեկությունները կամ հարցման պարամետրերը բավարարող տեղեկությունների բացակայության մասին ծանուցումը մշակվել են</w:t>
            </w:r>
          </w:p>
        </w:tc>
      </w:tr>
    </w:tbl>
    <w:p w14:paraId="47E4B0D0" w14:textId="77777777" w:rsidR="00EC5713" w:rsidRPr="00A637A1" w:rsidRDefault="00EC5713" w:rsidP="00A637A1">
      <w:pPr>
        <w:spacing w:after="160" w:line="360" w:lineRule="auto"/>
        <w:rPr>
          <w:rFonts w:ascii="Sylfaen" w:hAnsi="Sylfaen"/>
        </w:rPr>
      </w:pPr>
    </w:p>
    <w:p w14:paraId="2B5FEA50" w14:textId="77777777" w:rsidR="00EC5713" w:rsidRPr="00A637A1" w:rsidRDefault="001F413D" w:rsidP="00A637A1">
      <w:pPr>
        <w:pStyle w:val="Heading20"/>
        <w:spacing w:after="160" w:line="360" w:lineRule="auto"/>
        <w:jc w:val="center"/>
        <w:outlineLvl w:val="9"/>
        <w:rPr>
          <w:rFonts w:ascii="Sylfaen" w:hAnsi="Sylfaen"/>
          <w:sz w:val="24"/>
          <w:szCs w:val="24"/>
        </w:rPr>
      </w:pPr>
      <w:bookmarkStart w:id="91" w:name="bookmark93"/>
      <w:bookmarkStart w:id="92" w:name="bookmark94"/>
      <w:r w:rsidRPr="00A637A1">
        <w:rPr>
          <w:rFonts w:ascii="Sylfaen" w:hAnsi="Sylfaen"/>
          <w:sz w:val="24"/>
          <w:szCs w:val="24"/>
        </w:rPr>
        <w:t xml:space="preserve">«Տեղեկատվության աղբյուրների ընդհանուր ցանկում կատարված փոփոխությունների մասին տեղեկատվության ստացում» </w:t>
      </w:r>
      <w:r w:rsidR="0099399F" w:rsidRPr="0099399F">
        <w:rPr>
          <w:rFonts w:ascii="Sylfaen" w:hAnsi="Sylfaen"/>
          <w:sz w:val="24"/>
          <w:szCs w:val="24"/>
        </w:rPr>
        <w:br/>
      </w:r>
      <w:r w:rsidRPr="00A637A1">
        <w:rPr>
          <w:rFonts w:ascii="Sylfaen" w:hAnsi="Sylfaen"/>
          <w:sz w:val="24"/>
          <w:szCs w:val="24"/>
        </w:rPr>
        <w:t>(P.DP.01.</w:t>
      </w:r>
      <w:smartTag w:uri="urn:schemas-microsoft-com:office:smarttags" w:element="stockticker">
        <w:r w:rsidRPr="00A637A1">
          <w:rPr>
            <w:rFonts w:ascii="Sylfaen" w:hAnsi="Sylfaen"/>
            <w:sz w:val="24"/>
            <w:szCs w:val="24"/>
          </w:rPr>
          <w:t>PRC</w:t>
        </w:r>
      </w:smartTag>
      <w:r w:rsidRPr="00A637A1">
        <w:rPr>
          <w:rFonts w:ascii="Sylfaen" w:hAnsi="Sylfaen"/>
          <w:sz w:val="24"/>
          <w:szCs w:val="24"/>
        </w:rPr>
        <w:t>.003) ընթացակարգ</w:t>
      </w:r>
      <w:bookmarkEnd w:id="91"/>
      <w:bookmarkEnd w:id="92"/>
    </w:p>
    <w:p w14:paraId="19ACD53C" w14:textId="77777777" w:rsidR="00EC5713" w:rsidRPr="00A637A1" w:rsidRDefault="001F413D" w:rsidP="0099399F">
      <w:pPr>
        <w:pStyle w:val="1"/>
        <w:tabs>
          <w:tab w:val="left" w:pos="1134"/>
        </w:tabs>
        <w:spacing w:after="160"/>
        <w:ind w:firstLine="567"/>
        <w:jc w:val="both"/>
        <w:rPr>
          <w:rFonts w:ascii="Sylfaen" w:hAnsi="Sylfaen"/>
          <w:sz w:val="24"/>
          <w:szCs w:val="24"/>
        </w:rPr>
      </w:pPr>
      <w:bookmarkStart w:id="93" w:name="bookmark96"/>
      <w:bookmarkStart w:id="94" w:name="bookmark95"/>
      <w:bookmarkStart w:id="95" w:name="bookmark97"/>
      <w:bookmarkEnd w:id="93"/>
      <w:r w:rsidRPr="00A637A1">
        <w:rPr>
          <w:rFonts w:ascii="Sylfaen" w:hAnsi="Sylfaen"/>
          <w:sz w:val="24"/>
          <w:szCs w:val="24"/>
        </w:rPr>
        <w:t>41.</w:t>
      </w:r>
      <w:r w:rsidR="0099399F" w:rsidRPr="0099399F">
        <w:rPr>
          <w:rFonts w:ascii="Sylfaen" w:hAnsi="Sylfaen"/>
          <w:sz w:val="24"/>
          <w:szCs w:val="24"/>
        </w:rPr>
        <w:tab/>
      </w:r>
      <w:r w:rsidRPr="00A637A1">
        <w:rPr>
          <w:rFonts w:ascii="Sylfaen" w:hAnsi="Sylfaen"/>
          <w:sz w:val="24"/>
          <w:szCs w:val="24"/>
        </w:rPr>
        <w:t>«Տեղեկատվության աղբյուրների ընդհանուր ցանկում կատարված փոփոխությունների մասին տեղեկատվության ստացում» (P.DP.01.</w:t>
      </w:r>
      <w:smartTag w:uri="urn:schemas-microsoft-com:office:smarttags" w:element="stockticker">
        <w:r w:rsidRPr="00A637A1">
          <w:rPr>
            <w:rFonts w:ascii="Sylfaen" w:hAnsi="Sylfaen"/>
            <w:sz w:val="24"/>
            <w:szCs w:val="24"/>
          </w:rPr>
          <w:t>PRC</w:t>
        </w:r>
      </w:smartTag>
      <w:r w:rsidRPr="00A637A1">
        <w:rPr>
          <w:rFonts w:ascii="Sylfaen" w:hAnsi="Sylfaen"/>
          <w:sz w:val="24"/>
          <w:szCs w:val="24"/>
        </w:rPr>
        <w:t>.003) ընթացակարգի կատարման սխեման ներկայացված է 7-րդ նկարում։</w:t>
      </w:r>
      <w:bookmarkEnd w:id="94"/>
      <w:bookmarkEnd w:id="95"/>
    </w:p>
    <w:p w14:paraId="167D0DEE" w14:textId="77777777" w:rsidR="00EC5713" w:rsidRPr="00A637A1" w:rsidRDefault="00277308" w:rsidP="00A637A1">
      <w:pPr>
        <w:spacing w:after="160" w:line="360" w:lineRule="auto"/>
        <w:jc w:val="center"/>
        <w:rPr>
          <w:rFonts w:ascii="Sylfaen" w:hAnsi="Sylfaen"/>
        </w:rPr>
      </w:pPr>
      <w:r>
        <w:rPr>
          <w:rFonts w:ascii="Sylfaen" w:hAnsi="Sylfaen"/>
          <w:noProof/>
          <w:lang w:val="en-US" w:eastAsia="en-US" w:bidi="ar-SA"/>
        </w:rPr>
        <w:pict w14:anchorId="1FA7FA8E">
          <v:group id="_x0000_s1225" style="position:absolute;left:0;text-align:left;margin-left:41.05pt;margin-top:3.9pt;width:406.05pt;height:278.15pt;z-index:251909120" coordorigin="2239,7538" coordsize="8121,5563">
            <v:rect id="_x0000_s1088" style="position:absolute;left:2716;top:7538;width:2619;height:269" stroked="f">
              <v:textbox inset="0,0,0,0">
                <w:txbxContent>
                  <w:p w14:paraId="54A4B371" w14:textId="77777777" w:rsidR="007163E6" w:rsidRDefault="007163E6" w:rsidP="00F62EB4">
                    <w:pPr>
                      <w:jc w:val="center"/>
                    </w:pPr>
                    <w:r>
                      <w:rPr>
                        <w:rFonts w:ascii="Sylfaen" w:hAnsi="Sylfaen"/>
                        <w:sz w:val="16"/>
                      </w:rPr>
                      <w:t>: Շահագրգիռ մարմին</w:t>
                    </w:r>
                  </w:p>
                </w:txbxContent>
              </v:textbox>
            </v:rect>
            <v:rect id="_x0000_s1089" style="position:absolute;left:7346;top:7538;width:2619;height:269" stroked="f">
              <v:textbox inset="0,0,0,0">
                <w:txbxContent>
                  <w:p w14:paraId="7EB1A6C2" w14:textId="77777777" w:rsidR="007163E6" w:rsidRDefault="007163E6" w:rsidP="00F62EB4">
                    <w:pPr>
                      <w:jc w:val="center"/>
                    </w:pPr>
                    <w:r>
                      <w:rPr>
                        <w:rFonts w:ascii="Sylfaen" w:hAnsi="Sylfaen"/>
                        <w:sz w:val="16"/>
                      </w:rPr>
                      <w:t>: Հանձնաժողով</w:t>
                    </w:r>
                  </w:p>
                </w:txbxContent>
              </v:textbox>
            </v:rect>
            <v:rect id="_x0000_s1090" style="position:absolute;left:6922;top:8864;width:3282;height:663" stroked="f">
              <v:textbox inset="0,0,0,0">
                <w:txbxContent>
                  <w:p w14:paraId="34021AED" w14:textId="77777777" w:rsidR="007163E6" w:rsidRDefault="007163E6" w:rsidP="00F62EB4">
                    <w:pPr>
                      <w:jc w:val="center"/>
                    </w:pPr>
                    <w:r>
                      <w:rPr>
                        <w:rFonts w:ascii="Sylfaen" w:hAnsi="Sylfaen"/>
                        <w:sz w:val="16"/>
                      </w:rPr>
                      <w:t>: Տեղեկատվության աղբյուրների ընդհանուր ցանկ [տեղեկությունները հարցվել են]</w:t>
                    </w:r>
                  </w:p>
                </w:txbxContent>
              </v:textbox>
            </v:rect>
            <v:rect id="_x0000_s1091" style="position:absolute;left:2239;top:8750;width:3490;height:880" stroked="f">
              <v:textbox inset="0,0,0,0">
                <w:txbxContent>
                  <w:p w14:paraId="70C83CFF" w14:textId="77777777" w:rsidR="007163E6" w:rsidRPr="00777E1C" w:rsidRDefault="007163E6" w:rsidP="00F62EB4">
                    <w:pPr>
                      <w:jc w:val="center"/>
                    </w:pPr>
                    <w:r>
                      <w:rPr>
                        <w:rFonts w:ascii="Sylfaen" w:hAnsi="Sylfaen"/>
                        <w:sz w:val="16"/>
                      </w:rPr>
                      <w:t>Տեղեկատվության աղբյուրների ընդհանուր ցանկից փոփոխված տեղեկությունների հարցում (P.DP.01.OPR.001)</w:t>
                    </w:r>
                  </w:p>
                </w:txbxContent>
              </v:textbox>
            </v:rect>
            <v:rect id="_x0000_s1092" style="position:absolute;left:6870;top:10014;width:3490;height:880" stroked="f">
              <v:textbox inset="0,0,0,0">
                <w:txbxContent>
                  <w:p w14:paraId="3915C8E5" w14:textId="77777777" w:rsidR="007163E6" w:rsidRPr="00777E1C" w:rsidRDefault="007163E6" w:rsidP="00F62EB4">
                    <w:pPr>
                      <w:jc w:val="center"/>
                    </w:pPr>
                    <w:r>
                      <w:rPr>
                        <w:rFonts w:ascii="Sylfaen" w:hAnsi="Sylfaen"/>
                        <w:sz w:val="16"/>
                      </w:rPr>
                      <w:t>Տեղեկատվության աղբյուրների ընդհանուր ցանկից փոփոխված տեղեկությունների ներկայացում (P.DP.01.OPR.008)</w:t>
                    </w:r>
                  </w:p>
                </w:txbxContent>
              </v:textbox>
            </v:rect>
            <v:rect id="_x0000_s1093" style="position:absolute;left:2239;top:10138;width:3490;height:621" stroked="f">
              <v:textbox inset="0,0,0,0">
                <w:txbxContent>
                  <w:p w14:paraId="1949579C" w14:textId="77777777" w:rsidR="007163E6" w:rsidRDefault="007163E6" w:rsidP="00F62EB4">
                    <w:pPr>
                      <w:jc w:val="center"/>
                    </w:pPr>
                    <w:r>
                      <w:rPr>
                        <w:rFonts w:ascii="Sylfaen" w:hAnsi="Sylfaen"/>
                        <w:sz w:val="16"/>
                      </w:rPr>
                      <w:t>: Տեղեկատվության աղբյուրների ընդհանուր ցանկ [տեղեկությունները ներկայացվել են]</w:t>
                    </w:r>
                  </w:p>
                </w:txbxContent>
              </v:textbox>
            </v:rect>
            <v:rect id="_x0000_s1094" style="position:absolute;left:2239;top:11174;width:3490;height:621" stroked="f">
              <v:textbox inset="0,0,0,0">
                <w:txbxContent>
                  <w:p w14:paraId="3AD677E6" w14:textId="77777777" w:rsidR="007163E6" w:rsidRDefault="007163E6" w:rsidP="00F62EB4">
                    <w:pPr>
                      <w:jc w:val="center"/>
                    </w:pPr>
                    <w:r>
                      <w:rPr>
                        <w:rFonts w:ascii="Sylfaen" w:hAnsi="Sylfaen"/>
                        <w:sz w:val="16"/>
                      </w:rPr>
                      <w:t>: Տեղեկատվության աղբյուրների ընդհանուր ցանկ [տեղեկությունները բացակայում են]</w:t>
                    </w:r>
                  </w:p>
                </w:txbxContent>
              </v:textbox>
            </v:rect>
            <v:rect id="_x0000_s1095" style="position:absolute;left:2239;top:12210;width:3490;height:891" stroked="f">
              <v:textbox inset="0,0,0,0">
                <w:txbxContent>
                  <w:p w14:paraId="538AE51C" w14:textId="77777777" w:rsidR="007163E6" w:rsidRPr="00777E1C" w:rsidRDefault="007163E6" w:rsidP="00F62EB4">
                    <w:pPr>
                      <w:jc w:val="center"/>
                    </w:pPr>
                    <w:r>
                      <w:rPr>
                        <w:rFonts w:ascii="Sylfaen" w:hAnsi="Sylfaen"/>
                        <w:sz w:val="16"/>
                      </w:rPr>
                      <w:t>Տեղեկատվության աղբյուրների ընդհանուր ցանկից փոփոխված տեղեկությունների ընդունում և մշակում (P.DP.01.OPR.009)</w:t>
                    </w:r>
                  </w:p>
                </w:txbxContent>
              </v:textbox>
            </v:rect>
          </v:group>
        </w:pict>
      </w:r>
      <w:r w:rsidR="006E7609" w:rsidRPr="00A637A1">
        <w:rPr>
          <w:rFonts w:ascii="Sylfaen" w:hAnsi="Sylfaen"/>
          <w:noProof/>
          <w:lang w:val="en-US" w:eastAsia="en-US" w:bidi="ar-SA"/>
        </w:rPr>
        <w:drawing>
          <wp:inline distT="0" distB="0" distL="0" distR="0" wp14:anchorId="0A43CF03" wp14:editId="66696D1F">
            <wp:extent cx="5998210" cy="4151630"/>
            <wp:effectExtent l="0" t="0" r="0" b="0"/>
            <wp:docPr id="9" name="Picut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4" cstate="print"/>
                    <a:stretch/>
                  </pic:blipFill>
                  <pic:spPr>
                    <a:xfrm>
                      <a:off x="0" y="0"/>
                      <a:ext cx="5998210" cy="4151630"/>
                    </a:xfrm>
                    <a:prstGeom prst="rect">
                      <a:avLst/>
                    </a:prstGeom>
                  </pic:spPr>
                </pic:pic>
              </a:graphicData>
            </a:graphic>
          </wp:inline>
        </w:drawing>
      </w:r>
    </w:p>
    <w:p w14:paraId="568C209A" w14:textId="77777777" w:rsidR="00EC5713" w:rsidRPr="0099399F" w:rsidRDefault="001F413D" w:rsidP="00A637A1">
      <w:pPr>
        <w:pStyle w:val="Picturecaption0"/>
        <w:spacing w:after="160" w:line="360" w:lineRule="auto"/>
        <w:rPr>
          <w:rFonts w:ascii="Sylfaen" w:hAnsi="Sylfaen"/>
          <w:sz w:val="20"/>
          <w:szCs w:val="20"/>
        </w:rPr>
      </w:pPr>
      <w:r w:rsidRPr="0099399F">
        <w:rPr>
          <w:rFonts w:ascii="Sylfaen" w:hAnsi="Sylfaen"/>
          <w:sz w:val="20"/>
          <w:szCs w:val="20"/>
        </w:rPr>
        <w:t>Նկ. 7. «Տեղեկատվության աղբյուրների ընդհանուր ցանկում կատարված փոփոխությունների մասին տեղեկատվության ստացում» (P.DP.01.</w:t>
      </w:r>
      <w:smartTag w:uri="urn:schemas-microsoft-com:office:smarttags" w:element="stockticker">
        <w:r w:rsidRPr="0099399F">
          <w:rPr>
            <w:rFonts w:ascii="Sylfaen" w:hAnsi="Sylfaen"/>
            <w:sz w:val="20"/>
            <w:szCs w:val="20"/>
          </w:rPr>
          <w:t>PRC</w:t>
        </w:r>
      </w:smartTag>
      <w:r w:rsidRPr="0099399F">
        <w:rPr>
          <w:rFonts w:ascii="Sylfaen" w:hAnsi="Sylfaen"/>
          <w:sz w:val="20"/>
          <w:szCs w:val="20"/>
        </w:rPr>
        <w:t>.003) ընթացակարգի կատարման սխեմա</w:t>
      </w:r>
    </w:p>
    <w:p w14:paraId="58CB962D" w14:textId="77777777" w:rsidR="00EC5713" w:rsidRPr="00A637A1" w:rsidRDefault="001F413D" w:rsidP="0099399F">
      <w:pPr>
        <w:pStyle w:val="1"/>
        <w:tabs>
          <w:tab w:val="left" w:pos="1134"/>
        </w:tabs>
        <w:spacing w:after="160"/>
        <w:ind w:firstLine="567"/>
        <w:jc w:val="both"/>
        <w:rPr>
          <w:rFonts w:ascii="Sylfaen" w:hAnsi="Sylfaen"/>
          <w:sz w:val="24"/>
          <w:szCs w:val="24"/>
        </w:rPr>
      </w:pPr>
      <w:bookmarkStart w:id="96" w:name="bookmark98"/>
      <w:bookmarkEnd w:id="96"/>
      <w:r w:rsidRPr="00A637A1">
        <w:rPr>
          <w:rFonts w:ascii="Sylfaen" w:hAnsi="Sylfaen"/>
          <w:sz w:val="24"/>
          <w:szCs w:val="24"/>
        </w:rPr>
        <w:lastRenderedPageBreak/>
        <w:t>42.</w:t>
      </w:r>
      <w:r w:rsidR="0099399F" w:rsidRPr="0099399F">
        <w:rPr>
          <w:rFonts w:ascii="Sylfaen" w:hAnsi="Sylfaen"/>
          <w:sz w:val="24"/>
          <w:szCs w:val="24"/>
        </w:rPr>
        <w:tab/>
      </w:r>
      <w:r w:rsidRPr="00A637A1">
        <w:rPr>
          <w:rFonts w:ascii="Sylfaen" w:hAnsi="Sylfaen"/>
          <w:sz w:val="24"/>
          <w:szCs w:val="24"/>
        </w:rPr>
        <w:t>«Տեղեկատվության աղբյուրների ընդհանուր ցանկում կատարված փոփոխությունների մասին տեղեկատվության ստացում» (P.DP.01.</w:t>
      </w:r>
      <w:smartTag w:uri="urn:schemas-microsoft-com:office:smarttags" w:element="stockticker">
        <w:r w:rsidRPr="00A637A1">
          <w:rPr>
            <w:rFonts w:ascii="Sylfaen" w:hAnsi="Sylfaen"/>
            <w:sz w:val="24"/>
            <w:szCs w:val="24"/>
          </w:rPr>
          <w:t>PRC</w:t>
        </w:r>
      </w:smartTag>
      <w:r w:rsidRPr="00A637A1">
        <w:rPr>
          <w:rFonts w:ascii="Sylfaen" w:hAnsi="Sylfaen"/>
          <w:sz w:val="24"/>
          <w:szCs w:val="24"/>
        </w:rPr>
        <w:t>.003) ընթացակարգը կատարվում է շահագրգիռ մարմնի կողմից տեղեկատվության աղբյուրների ընդհանուր ցանկից այն տեղեկություններն ստանալու նպատակով, որոնց ավելացումը տեղեկատվության աղբյուրների ընդհանուր ցանկում կամ որոնցում փոփոխությունների կատարումը տեղի է ունեցել՝ սկսած հարցման մեջ նշված պահից մինչ</w:t>
      </w:r>
      <w:r w:rsidR="00A637A1">
        <w:rPr>
          <w:rFonts w:ascii="Sylfaen" w:hAnsi="Sylfaen"/>
          <w:sz w:val="24"/>
          <w:szCs w:val="24"/>
        </w:rPr>
        <w:t>եւ</w:t>
      </w:r>
      <w:r w:rsidRPr="00A637A1">
        <w:rPr>
          <w:rFonts w:ascii="Sylfaen" w:hAnsi="Sylfaen"/>
          <w:sz w:val="24"/>
          <w:szCs w:val="24"/>
        </w:rPr>
        <w:t xml:space="preserve"> այդ հարցումը կատարելու պահը։</w:t>
      </w:r>
    </w:p>
    <w:p w14:paraId="154D1B36"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t xml:space="preserve">Ընթացակարգը կատարվում է այն դեպքում, երբ «Տեղեկատվության աղբյուրների ընդհանուր ցանկի թարմացման ամսաթվի </w:t>
      </w:r>
      <w:r w:rsidR="00A637A1">
        <w:rPr>
          <w:rFonts w:ascii="Sylfaen" w:hAnsi="Sylfaen"/>
          <w:sz w:val="24"/>
          <w:szCs w:val="24"/>
        </w:rPr>
        <w:t>եւ</w:t>
      </w:r>
      <w:r w:rsidRPr="00A637A1">
        <w:rPr>
          <w:rFonts w:ascii="Sylfaen" w:hAnsi="Sylfaen"/>
          <w:sz w:val="24"/>
          <w:szCs w:val="24"/>
        </w:rPr>
        <w:t xml:space="preserve"> ժամի մասին տեղեկատվության ստացում» (P.DP.01.</w:t>
      </w:r>
      <w:smartTag w:uri="urn:schemas-microsoft-com:office:smarttags" w:element="stockticker">
        <w:r w:rsidRPr="00A637A1">
          <w:rPr>
            <w:rFonts w:ascii="Sylfaen" w:hAnsi="Sylfaen"/>
            <w:sz w:val="24"/>
            <w:szCs w:val="24"/>
          </w:rPr>
          <w:t>PRC</w:t>
        </w:r>
      </w:smartTag>
      <w:r w:rsidRPr="00A637A1">
        <w:rPr>
          <w:rFonts w:ascii="Sylfaen" w:hAnsi="Sylfaen"/>
          <w:sz w:val="24"/>
          <w:szCs w:val="24"/>
        </w:rPr>
        <w:t>.001) ընթացակարգի կատարման արդյունքում հայտնաբերվել է, որ շահագրգիռ մարմնի կողմից տեղեկատվության աղբյուրների ընդհանուր ցանկից տեղեկությունների վերջին ստացման ամսաթիվն ու ժամն ավելի վաղ են, քան տեղեկատվության աղբյուրների ընդհանուր ցանկի վերջին փոփոխության ամսաթիվն ու ժամը:</w:t>
      </w:r>
    </w:p>
    <w:p w14:paraId="4A199872" w14:textId="77777777" w:rsidR="00EC5713" w:rsidRPr="00A637A1" w:rsidRDefault="001F413D" w:rsidP="008B24A7">
      <w:pPr>
        <w:pStyle w:val="1"/>
        <w:tabs>
          <w:tab w:val="left" w:pos="1134"/>
        </w:tabs>
        <w:spacing w:after="160"/>
        <w:ind w:firstLine="567"/>
        <w:jc w:val="both"/>
        <w:rPr>
          <w:rFonts w:ascii="Sylfaen" w:hAnsi="Sylfaen"/>
          <w:sz w:val="24"/>
          <w:szCs w:val="24"/>
        </w:rPr>
      </w:pPr>
      <w:bookmarkStart w:id="97" w:name="bookmark99"/>
      <w:bookmarkEnd w:id="97"/>
      <w:r w:rsidRPr="00A637A1">
        <w:rPr>
          <w:rFonts w:ascii="Sylfaen" w:hAnsi="Sylfaen"/>
          <w:sz w:val="24"/>
          <w:szCs w:val="24"/>
        </w:rPr>
        <w:t>43.</w:t>
      </w:r>
      <w:r w:rsidR="008B24A7" w:rsidRPr="008B24A7">
        <w:rPr>
          <w:rFonts w:ascii="Sylfaen" w:hAnsi="Sylfaen"/>
          <w:sz w:val="24"/>
          <w:szCs w:val="24"/>
        </w:rPr>
        <w:tab/>
      </w:r>
      <w:r w:rsidRPr="00A637A1">
        <w:rPr>
          <w:rFonts w:ascii="Sylfaen" w:hAnsi="Sylfaen"/>
          <w:sz w:val="24"/>
          <w:szCs w:val="24"/>
        </w:rPr>
        <w:t>Առաջինը կատարվում է «Տեղեկատվության աղբյուրների ընդհանուր ցանկից փոփոխված տեղեկությունների հարցում» (P.DP.01.OPR.007) գործառնությունը, որի կատարման արդյունքում շահագրգիռ մարմնի կողմից ձ</w:t>
      </w:r>
      <w:r w:rsidR="00A637A1">
        <w:rPr>
          <w:rFonts w:ascii="Sylfaen" w:hAnsi="Sylfaen"/>
          <w:sz w:val="24"/>
          <w:szCs w:val="24"/>
        </w:rPr>
        <w:t>եւ</w:t>
      </w:r>
      <w:r w:rsidRPr="00A637A1">
        <w:rPr>
          <w:rFonts w:ascii="Sylfaen" w:hAnsi="Sylfaen"/>
          <w:sz w:val="24"/>
          <w:szCs w:val="24"/>
        </w:rPr>
        <w:t xml:space="preserve">ավորվում </w:t>
      </w:r>
      <w:r w:rsidR="00A637A1">
        <w:rPr>
          <w:rFonts w:ascii="Sylfaen" w:hAnsi="Sylfaen"/>
          <w:sz w:val="24"/>
          <w:szCs w:val="24"/>
        </w:rPr>
        <w:t>եւ</w:t>
      </w:r>
      <w:r w:rsidRPr="00A637A1">
        <w:rPr>
          <w:rFonts w:ascii="Sylfaen" w:hAnsi="Sylfaen"/>
          <w:sz w:val="24"/>
          <w:szCs w:val="24"/>
        </w:rPr>
        <w:t xml:space="preserve"> Հանձնաժողով է ուղարկվում տեղեկատվության աղբյուրների ընդհանուր ցանկում կատարված փոփոխությունների մասին տեղեկատվություն ստանալու հարցումը։</w:t>
      </w:r>
    </w:p>
    <w:p w14:paraId="52FA1F3C" w14:textId="77777777" w:rsidR="00EC5713" w:rsidRPr="00A637A1" w:rsidRDefault="001F413D" w:rsidP="008B24A7">
      <w:pPr>
        <w:pStyle w:val="1"/>
        <w:tabs>
          <w:tab w:val="left" w:pos="1134"/>
        </w:tabs>
        <w:spacing w:after="160"/>
        <w:ind w:firstLine="567"/>
        <w:jc w:val="both"/>
        <w:rPr>
          <w:rFonts w:ascii="Sylfaen" w:hAnsi="Sylfaen"/>
          <w:sz w:val="24"/>
          <w:szCs w:val="24"/>
        </w:rPr>
      </w:pPr>
      <w:bookmarkStart w:id="98" w:name="bookmark100"/>
      <w:bookmarkEnd w:id="98"/>
      <w:r w:rsidRPr="00A637A1">
        <w:rPr>
          <w:rFonts w:ascii="Sylfaen" w:hAnsi="Sylfaen"/>
          <w:sz w:val="24"/>
          <w:szCs w:val="24"/>
        </w:rPr>
        <w:t>44.</w:t>
      </w:r>
      <w:r w:rsidR="008B24A7" w:rsidRPr="008B24A7">
        <w:rPr>
          <w:rFonts w:ascii="Sylfaen" w:hAnsi="Sylfaen"/>
          <w:sz w:val="24"/>
          <w:szCs w:val="24"/>
        </w:rPr>
        <w:tab/>
      </w:r>
      <w:r w:rsidRPr="00A637A1">
        <w:rPr>
          <w:rFonts w:ascii="Sylfaen" w:hAnsi="Sylfaen"/>
          <w:sz w:val="24"/>
          <w:szCs w:val="24"/>
        </w:rPr>
        <w:t>Տեղեկատվության աղբյուրների ընդհանուր ցանկում կատարված փոփոխությունների մասին տեղեկատվության հարցումը Հանձնաժողովի կողմից ստանալիս կատարվում է «Տեղեկատվության աղբյուրների ընդհանուր ցանկից փոփոխված տեղեկությունների ներկայացում» (P.DP.01.OPR.008) գործառնությունը, որի կատարման արդյունքում ձ</w:t>
      </w:r>
      <w:r w:rsidR="00A637A1">
        <w:rPr>
          <w:rFonts w:ascii="Sylfaen" w:hAnsi="Sylfaen"/>
          <w:sz w:val="24"/>
          <w:szCs w:val="24"/>
        </w:rPr>
        <w:t>եւ</w:t>
      </w:r>
      <w:r w:rsidRPr="00A637A1">
        <w:rPr>
          <w:rFonts w:ascii="Sylfaen" w:hAnsi="Sylfaen"/>
          <w:sz w:val="24"/>
          <w:szCs w:val="24"/>
        </w:rPr>
        <w:t xml:space="preserve">ավորվում </w:t>
      </w:r>
      <w:r w:rsidR="00A637A1">
        <w:rPr>
          <w:rFonts w:ascii="Sylfaen" w:hAnsi="Sylfaen"/>
          <w:sz w:val="24"/>
          <w:szCs w:val="24"/>
        </w:rPr>
        <w:t>եւ</w:t>
      </w:r>
      <w:r w:rsidRPr="00A637A1">
        <w:rPr>
          <w:rFonts w:ascii="Sylfaen" w:hAnsi="Sylfaen"/>
          <w:sz w:val="24"/>
          <w:szCs w:val="24"/>
        </w:rPr>
        <w:t xml:space="preserve"> շահագրգիռ մարմին են ներկայացվում այն փոփոխությունների մասին տեղեկությունները, որոնք տեղեկատվության աղբյուրների ընդհանուր ցանկում կատարվել են հարցման մեջ նշված ամսաթվից հետո, կամ ուղարկվում է հարցման </w:t>
      </w:r>
      <w:r w:rsidRPr="00A637A1">
        <w:rPr>
          <w:rFonts w:ascii="Sylfaen" w:hAnsi="Sylfaen"/>
          <w:sz w:val="24"/>
          <w:szCs w:val="24"/>
        </w:rPr>
        <w:lastRenderedPageBreak/>
        <w:t>պարամետրերը բավարարող տեղեկությունների բացակայության մասին ծանուցում։</w:t>
      </w:r>
    </w:p>
    <w:p w14:paraId="608D281F" w14:textId="77777777" w:rsidR="00EC5713" w:rsidRPr="00A637A1" w:rsidRDefault="001F413D" w:rsidP="008B24A7">
      <w:pPr>
        <w:pStyle w:val="1"/>
        <w:tabs>
          <w:tab w:val="left" w:pos="1134"/>
        </w:tabs>
        <w:spacing w:after="160"/>
        <w:ind w:firstLine="567"/>
        <w:jc w:val="both"/>
        <w:rPr>
          <w:rFonts w:ascii="Sylfaen" w:hAnsi="Sylfaen"/>
          <w:sz w:val="24"/>
          <w:szCs w:val="24"/>
        </w:rPr>
      </w:pPr>
      <w:bookmarkStart w:id="99" w:name="bookmark101"/>
      <w:bookmarkEnd w:id="99"/>
      <w:r w:rsidRPr="00A637A1">
        <w:rPr>
          <w:rFonts w:ascii="Sylfaen" w:hAnsi="Sylfaen"/>
          <w:sz w:val="24"/>
          <w:szCs w:val="24"/>
        </w:rPr>
        <w:t>45.</w:t>
      </w:r>
      <w:r w:rsidR="008B24A7" w:rsidRPr="008B24A7">
        <w:rPr>
          <w:rFonts w:ascii="Sylfaen" w:hAnsi="Sylfaen"/>
          <w:sz w:val="24"/>
          <w:szCs w:val="24"/>
        </w:rPr>
        <w:tab/>
      </w:r>
      <w:r w:rsidRPr="00A637A1">
        <w:rPr>
          <w:rFonts w:ascii="Sylfaen" w:hAnsi="Sylfaen"/>
          <w:sz w:val="24"/>
          <w:szCs w:val="24"/>
        </w:rPr>
        <w:t xml:space="preserve">Տեղեկատվության աղբյուրների ընդհանուր ցանկում կատարված փոփոխությունների մասին տեղեկությունները կամ հարցման պարամետրերը բավարարող տեղեկությունների բացակայության մասին ծանուցումը շահագրգիռ մարմնի կողմից ստանալիս կատարվում է «Տեղեկատվության աղբյուրների ընդհանուր ցանկից փոփոխված տեղեկությունների ընդունում </w:t>
      </w:r>
      <w:r w:rsidR="00420C35" w:rsidRPr="00A637A1">
        <w:rPr>
          <w:rFonts w:ascii="Sylfaen" w:hAnsi="Sylfaen"/>
          <w:sz w:val="24"/>
          <w:szCs w:val="24"/>
        </w:rPr>
        <w:t>ու</w:t>
      </w:r>
      <w:r w:rsidRPr="00A637A1">
        <w:rPr>
          <w:rFonts w:ascii="Sylfaen" w:hAnsi="Sylfaen"/>
          <w:sz w:val="24"/>
          <w:szCs w:val="24"/>
        </w:rPr>
        <w:t xml:space="preserve"> մշակում» (P.DP.01.OPR.009) գործառնությունը, որի կատարման արդյունքում շահագրգիռ մարմնի </w:t>
      </w:r>
      <w:r w:rsidR="00A637A1">
        <w:rPr>
          <w:rFonts w:ascii="Sylfaen" w:hAnsi="Sylfaen"/>
          <w:sz w:val="24"/>
          <w:szCs w:val="24"/>
        </w:rPr>
        <w:t>եւ</w:t>
      </w:r>
      <w:r w:rsidRPr="00A637A1">
        <w:rPr>
          <w:rFonts w:ascii="Sylfaen" w:hAnsi="Sylfaen"/>
          <w:sz w:val="24"/>
          <w:szCs w:val="24"/>
        </w:rPr>
        <w:t xml:space="preserve"> Հանձնաժողովի միջ</w:t>
      </w:r>
      <w:r w:rsidR="00A637A1">
        <w:rPr>
          <w:rFonts w:ascii="Sylfaen" w:hAnsi="Sylfaen"/>
          <w:sz w:val="24"/>
          <w:szCs w:val="24"/>
        </w:rPr>
        <w:t>եւ</w:t>
      </w:r>
      <w:r w:rsidRPr="00A637A1">
        <w:rPr>
          <w:rFonts w:ascii="Sylfaen" w:hAnsi="Sylfaen"/>
          <w:sz w:val="24"/>
          <w:szCs w:val="24"/>
        </w:rPr>
        <w:t xml:space="preserve"> իրականացվում է տեղեկատվության աղբյուրների ընդհանուր ցանկից տեղեկությունների սինքրոնացում։</w:t>
      </w:r>
    </w:p>
    <w:p w14:paraId="2249199C" w14:textId="77777777" w:rsidR="00EC5713" w:rsidRPr="00A637A1" w:rsidRDefault="001F413D" w:rsidP="008B24A7">
      <w:pPr>
        <w:pStyle w:val="1"/>
        <w:tabs>
          <w:tab w:val="left" w:pos="1134"/>
        </w:tabs>
        <w:spacing w:after="160"/>
        <w:ind w:firstLine="567"/>
        <w:jc w:val="both"/>
        <w:rPr>
          <w:rFonts w:ascii="Sylfaen" w:hAnsi="Sylfaen"/>
          <w:sz w:val="24"/>
          <w:szCs w:val="24"/>
        </w:rPr>
      </w:pPr>
      <w:bookmarkStart w:id="100" w:name="bookmark102"/>
      <w:bookmarkEnd w:id="100"/>
      <w:r w:rsidRPr="00A637A1">
        <w:rPr>
          <w:rFonts w:ascii="Sylfaen" w:hAnsi="Sylfaen"/>
          <w:sz w:val="24"/>
          <w:szCs w:val="24"/>
        </w:rPr>
        <w:t>46.</w:t>
      </w:r>
      <w:r w:rsidR="008B24A7" w:rsidRPr="008B24A7">
        <w:rPr>
          <w:rFonts w:ascii="Sylfaen" w:hAnsi="Sylfaen"/>
          <w:sz w:val="24"/>
          <w:szCs w:val="24"/>
        </w:rPr>
        <w:tab/>
      </w:r>
      <w:r w:rsidRPr="00A637A1">
        <w:rPr>
          <w:rFonts w:ascii="Sylfaen" w:hAnsi="Sylfaen"/>
          <w:sz w:val="24"/>
          <w:szCs w:val="24"/>
        </w:rPr>
        <w:t>«Տեղեկատվության աղբյուրների ընդհանուր ցանկում կատարված փոփոխությունների մասին տեղեկատվության ստացում» (P.DP.01.</w:t>
      </w:r>
      <w:smartTag w:uri="urn:schemas-microsoft-com:office:smarttags" w:element="stockticker">
        <w:r w:rsidRPr="00A637A1">
          <w:rPr>
            <w:rFonts w:ascii="Sylfaen" w:hAnsi="Sylfaen"/>
            <w:sz w:val="24"/>
            <w:szCs w:val="24"/>
          </w:rPr>
          <w:t>PRC</w:t>
        </w:r>
      </w:smartTag>
      <w:r w:rsidRPr="00A637A1">
        <w:rPr>
          <w:rFonts w:ascii="Sylfaen" w:hAnsi="Sylfaen"/>
          <w:sz w:val="24"/>
          <w:szCs w:val="24"/>
        </w:rPr>
        <w:t>.003) ընթացակարգի կատարման արդյունք</w:t>
      </w:r>
      <w:r w:rsidR="007753B2" w:rsidRPr="00A637A1">
        <w:rPr>
          <w:rFonts w:ascii="Sylfaen" w:hAnsi="Sylfaen"/>
          <w:sz w:val="24"/>
          <w:szCs w:val="24"/>
        </w:rPr>
        <w:t>ը</w:t>
      </w:r>
      <w:r w:rsidRPr="00A637A1">
        <w:rPr>
          <w:rFonts w:ascii="Sylfaen" w:hAnsi="Sylfaen"/>
          <w:sz w:val="24"/>
          <w:szCs w:val="24"/>
        </w:rPr>
        <w:t xml:space="preserve"> շահագրգիռ մարմնի կողմից տեղեկատվության աղբյուրների ընդհանուր ցանկից փոփոխված տեղեկությունների ստացում</w:t>
      </w:r>
      <w:r w:rsidR="007753B2" w:rsidRPr="00A637A1">
        <w:rPr>
          <w:rFonts w:ascii="Sylfaen" w:hAnsi="Sylfaen"/>
          <w:sz w:val="24"/>
          <w:szCs w:val="24"/>
        </w:rPr>
        <w:t>ն է</w:t>
      </w:r>
      <w:r w:rsidRPr="00A637A1">
        <w:rPr>
          <w:rFonts w:ascii="Sylfaen" w:hAnsi="Sylfaen"/>
          <w:sz w:val="24"/>
          <w:szCs w:val="24"/>
        </w:rPr>
        <w:t>՝</w:t>
      </w:r>
      <w:r w:rsidR="008B24A7" w:rsidRPr="008B24A7">
        <w:rPr>
          <w:rFonts w:ascii="Sylfaen" w:hAnsi="Sylfaen"/>
          <w:sz w:val="24"/>
          <w:szCs w:val="24"/>
        </w:rPr>
        <w:t xml:space="preserve"> </w:t>
      </w:r>
      <w:r w:rsidRPr="00A637A1">
        <w:rPr>
          <w:rFonts w:ascii="Sylfaen" w:hAnsi="Sylfaen"/>
          <w:sz w:val="24"/>
          <w:szCs w:val="24"/>
        </w:rPr>
        <w:t xml:space="preserve">տեղեկատվության աղբյուրների ընդհանուր ցանկից տեղեկությունները շահագրգիռ մարմնի </w:t>
      </w:r>
      <w:r w:rsidR="00A637A1">
        <w:rPr>
          <w:rFonts w:ascii="Sylfaen" w:hAnsi="Sylfaen"/>
          <w:sz w:val="24"/>
          <w:szCs w:val="24"/>
        </w:rPr>
        <w:t>եւ</w:t>
      </w:r>
      <w:r w:rsidRPr="00A637A1">
        <w:rPr>
          <w:rFonts w:ascii="Sylfaen" w:hAnsi="Sylfaen"/>
          <w:sz w:val="24"/>
          <w:szCs w:val="24"/>
        </w:rPr>
        <w:t xml:space="preserve"> Հանձնաժողովի միջ</w:t>
      </w:r>
      <w:r w:rsidR="00A637A1">
        <w:rPr>
          <w:rFonts w:ascii="Sylfaen" w:hAnsi="Sylfaen"/>
          <w:sz w:val="24"/>
          <w:szCs w:val="24"/>
        </w:rPr>
        <w:t>եւ</w:t>
      </w:r>
      <w:r w:rsidRPr="00A637A1">
        <w:rPr>
          <w:rFonts w:ascii="Sylfaen" w:hAnsi="Sylfaen"/>
          <w:sz w:val="24"/>
          <w:szCs w:val="24"/>
        </w:rPr>
        <w:t xml:space="preserve"> սինքրոնացնելու համար։</w:t>
      </w:r>
    </w:p>
    <w:p w14:paraId="6968422C" w14:textId="77777777" w:rsidR="00EC5713" w:rsidRPr="00A637A1" w:rsidRDefault="001F413D" w:rsidP="008B24A7">
      <w:pPr>
        <w:pStyle w:val="1"/>
        <w:tabs>
          <w:tab w:val="left" w:pos="1134"/>
        </w:tabs>
        <w:spacing w:after="160"/>
        <w:ind w:firstLine="567"/>
        <w:jc w:val="both"/>
        <w:rPr>
          <w:rFonts w:ascii="Sylfaen" w:hAnsi="Sylfaen"/>
          <w:sz w:val="24"/>
          <w:szCs w:val="24"/>
        </w:rPr>
      </w:pPr>
      <w:r w:rsidRPr="00A637A1">
        <w:rPr>
          <w:rFonts w:ascii="Sylfaen" w:hAnsi="Sylfaen"/>
          <w:sz w:val="24"/>
          <w:szCs w:val="24"/>
        </w:rPr>
        <w:t>47.</w:t>
      </w:r>
      <w:r w:rsidR="008B24A7" w:rsidRPr="008B24A7">
        <w:rPr>
          <w:rFonts w:ascii="Sylfaen" w:hAnsi="Sylfaen"/>
          <w:sz w:val="24"/>
          <w:szCs w:val="24"/>
        </w:rPr>
        <w:tab/>
      </w:r>
      <w:r w:rsidRPr="00A637A1">
        <w:rPr>
          <w:rFonts w:ascii="Sylfaen" w:hAnsi="Sylfaen"/>
          <w:sz w:val="24"/>
          <w:szCs w:val="24"/>
        </w:rPr>
        <w:t>Ընդհանուր գործընթացի՝ «Տեղեկատվության աղբյուրների ընդհանուր ցանկում կատարված փոփոխությունների մասին տեղեկատվության ստացում» (P.DP.01.</w:t>
      </w:r>
      <w:smartTag w:uri="urn:schemas-microsoft-com:office:smarttags" w:element="stockticker">
        <w:r w:rsidRPr="00A637A1">
          <w:rPr>
            <w:rFonts w:ascii="Sylfaen" w:hAnsi="Sylfaen"/>
            <w:sz w:val="24"/>
            <w:szCs w:val="24"/>
          </w:rPr>
          <w:t>PRC</w:t>
        </w:r>
      </w:smartTag>
      <w:r w:rsidRPr="00A637A1">
        <w:rPr>
          <w:rFonts w:ascii="Sylfaen" w:hAnsi="Sylfaen"/>
          <w:sz w:val="24"/>
          <w:szCs w:val="24"/>
        </w:rPr>
        <w:t>.003) ընթացակարգի շրջանակներում կատարվող գործառնությունների ցանկը բերված է 15-րդ աղյուսակ</w:t>
      </w:r>
      <w:r w:rsidR="006C7DEA" w:rsidRPr="00A637A1">
        <w:rPr>
          <w:rFonts w:ascii="Sylfaen" w:hAnsi="Sylfaen"/>
          <w:sz w:val="24"/>
          <w:szCs w:val="24"/>
        </w:rPr>
        <w:t>ում</w:t>
      </w:r>
      <w:r w:rsidRPr="00A637A1">
        <w:rPr>
          <w:rFonts w:ascii="Sylfaen" w:hAnsi="Sylfaen"/>
          <w:sz w:val="24"/>
          <w:szCs w:val="24"/>
        </w:rPr>
        <w:t>։</w:t>
      </w:r>
    </w:p>
    <w:p w14:paraId="5FBF7D48" w14:textId="77777777" w:rsidR="008B24A7" w:rsidRDefault="008B24A7">
      <w:pPr>
        <w:rPr>
          <w:rFonts w:ascii="Sylfaen" w:eastAsia="Times New Roman" w:hAnsi="Sylfaen" w:cs="Times New Roman"/>
        </w:rPr>
      </w:pPr>
      <w:r>
        <w:rPr>
          <w:rFonts w:ascii="Sylfaen" w:hAnsi="Sylfaen"/>
        </w:rPr>
        <w:br w:type="page"/>
      </w:r>
    </w:p>
    <w:p w14:paraId="50361131" w14:textId="77777777" w:rsidR="00EC5713" w:rsidRPr="00A637A1" w:rsidRDefault="001F413D" w:rsidP="00A637A1">
      <w:pPr>
        <w:pStyle w:val="1"/>
        <w:spacing w:after="160"/>
        <w:ind w:firstLine="0"/>
        <w:jc w:val="right"/>
        <w:rPr>
          <w:rFonts w:ascii="Sylfaen" w:hAnsi="Sylfaen"/>
          <w:sz w:val="24"/>
          <w:szCs w:val="24"/>
        </w:rPr>
      </w:pPr>
      <w:r w:rsidRPr="00A637A1">
        <w:rPr>
          <w:rFonts w:ascii="Sylfaen" w:hAnsi="Sylfaen"/>
          <w:sz w:val="24"/>
          <w:szCs w:val="24"/>
        </w:rPr>
        <w:lastRenderedPageBreak/>
        <w:t>Աղյուսակ 15</w:t>
      </w:r>
    </w:p>
    <w:p w14:paraId="453E5D11" w14:textId="77777777" w:rsidR="00EC5713" w:rsidRPr="00A637A1" w:rsidRDefault="001F413D" w:rsidP="00A637A1">
      <w:pPr>
        <w:pStyle w:val="1"/>
        <w:spacing w:after="160"/>
        <w:ind w:firstLine="0"/>
        <w:jc w:val="center"/>
        <w:rPr>
          <w:rFonts w:ascii="Sylfaen" w:hAnsi="Sylfaen"/>
          <w:sz w:val="24"/>
          <w:szCs w:val="24"/>
        </w:rPr>
      </w:pPr>
      <w:r w:rsidRPr="00A637A1">
        <w:rPr>
          <w:rFonts w:ascii="Sylfaen" w:hAnsi="Sylfaen"/>
          <w:sz w:val="24"/>
          <w:szCs w:val="24"/>
        </w:rPr>
        <w:t>Ընդհանուր գործընթացի՝ «Տեղեկատվության աղբյուրների ընդհանուր ցանկում կատարված փոփոխությունների մասին տեղեկատվության ստացում» (P.DP.01.</w:t>
      </w:r>
      <w:smartTag w:uri="urn:schemas-microsoft-com:office:smarttags" w:element="stockticker">
        <w:r w:rsidRPr="00A637A1">
          <w:rPr>
            <w:rFonts w:ascii="Sylfaen" w:hAnsi="Sylfaen"/>
            <w:sz w:val="24"/>
            <w:szCs w:val="24"/>
          </w:rPr>
          <w:t>PRC</w:t>
        </w:r>
      </w:smartTag>
      <w:r w:rsidRPr="00A637A1">
        <w:rPr>
          <w:rFonts w:ascii="Sylfaen" w:hAnsi="Sylfaen"/>
          <w:sz w:val="24"/>
          <w:szCs w:val="24"/>
        </w:rPr>
        <w:t xml:space="preserve">.003) ընթացակարգի շրջանակներում </w:t>
      </w:r>
      <w:r w:rsidR="00F40A33" w:rsidRPr="00F40A33">
        <w:rPr>
          <w:rFonts w:ascii="Sylfaen" w:hAnsi="Sylfaen"/>
          <w:sz w:val="24"/>
          <w:szCs w:val="24"/>
        </w:rPr>
        <w:br/>
      </w:r>
      <w:r w:rsidRPr="00A637A1">
        <w:rPr>
          <w:rFonts w:ascii="Sylfaen" w:hAnsi="Sylfaen"/>
          <w:sz w:val="24"/>
          <w:szCs w:val="24"/>
        </w:rPr>
        <w:t>կատարվող գործառնությունների ցանկը</w:t>
      </w:r>
    </w:p>
    <w:tbl>
      <w:tblPr>
        <w:tblOverlap w:val="never"/>
        <w:tblW w:w="9382" w:type="dxa"/>
        <w:jc w:val="center"/>
        <w:tblLayout w:type="fixed"/>
        <w:tblCellMar>
          <w:left w:w="10" w:type="dxa"/>
          <w:right w:w="10" w:type="dxa"/>
        </w:tblCellMar>
        <w:tblLook w:val="0000" w:firstRow="0" w:lastRow="0" w:firstColumn="0" w:lastColumn="0" w:noHBand="0" w:noVBand="0"/>
      </w:tblPr>
      <w:tblGrid>
        <w:gridCol w:w="2144"/>
        <w:gridCol w:w="4111"/>
        <w:gridCol w:w="3127"/>
      </w:tblGrid>
      <w:tr w:rsidR="00EC5713" w:rsidRPr="008B24A7" w14:paraId="3BA1E3D7" w14:textId="77777777" w:rsidTr="008B24A7">
        <w:trPr>
          <w:jc w:val="center"/>
        </w:trPr>
        <w:tc>
          <w:tcPr>
            <w:tcW w:w="2144" w:type="dxa"/>
            <w:tcBorders>
              <w:top w:val="single" w:sz="4" w:space="0" w:color="auto"/>
              <w:left w:val="single" w:sz="4" w:space="0" w:color="auto"/>
            </w:tcBorders>
            <w:shd w:val="clear" w:color="auto" w:fill="FFFFFF"/>
            <w:vAlign w:val="center"/>
          </w:tcPr>
          <w:p w14:paraId="04852DF8" w14:textId="77777777" w:rsidR="00EC5713" w:rsidRPr="008B24A7" w:rsidRDefault="001F413D" w:rsidP="008B24A7">
            <w:pPr>
              <w:pStyle w:val="Other0"/>
              <w:spacing w:after="120" w:line="240" w:lineRule="auto"/>
              <w:ind w:firstLine="0"/>
              <w:jc w:val="center"/>
              <w:rPr>
                <w:rFonts w:ascii="Sylfaen" w:hAnsi="Sylfaen"/>
                <w:sz w:val="20"/>
                <w:szCs w:val="20"/>
              </w:rPr>
            </w:pPr>
            <w:r w:rsidRPr="008B24A7">
              <w:rPr>
                <w:rFonts w:ascii="Sylfaen" w:hAnsi="Sylfaen"/>
                <w:sz w:val="20"/>
                <w:szCs w:val="20"/>
              </w:rPr>
              <w:t>Ծածկագրային նշագիրը</w:t>
            </w:r>
          </w:p>
        </w:tc>
        <w:tc>
          <w:tcPr>
            <w:tcW w:w="4111" w:type="dxa"/>
            <w:tcBorders>
              <w:top w:val="single" w:sz="4" w:space="0" w:color="auto"/>
              <w:left w:val="single" w:sz="4" w:space="0" w:color="auto"/>
            </w:tcBorders>
            <w:shd w:val="clear" w:color="auto" w:fill="FFFFFF"/>
          </w:tcPr>
          <w:p w14:paraId="04413FF1" w14:textId="77777777" w:rsidR="00EC5713" w:rsidRPr="008B24A7" w:rsidRDefault="001F413D" w:rsidP="008B24A7">
            <w:pPr>
              <w:pStyle w:val="Other0"/>
              <w:spacing w:after="120" w:line="240" w:lineRule="auto"/>
              <w:ind w:firstLine="0"/>
              <w:jc w:val="center"/>
              <w:rPr>
                <w:rFonts w:ascii="Sylfaen" w:hAnsi="Sylfaen"/>
                <w:sz w:val="20"/>
                <w:szCs w:val="20"/>
              </w:rPr>
            </w:pPr>
            <w:r w:rsidRPr="008B24A7">
              <w:rPr>
                <w:rFonts w:ascii="Sylfaen" w:hAnsi="Sylfaen"/>
                <w:sz w:val="20"/>
                <w:szCs w:val="20"/>
              </w:rPr>
              <w:t>Անվանումը</w:t>
            </w:r>
          </w:p>
        </w:tc>
        <w:tc>
          <w:tcPr>
            <w:tcW w:w="3127" w:type="dxa"/>
            <w:tcBorders>
              <w:top w:val="single" w:sz="4" w:space="0" w:color="auto"/>
              <w:left w:val="single" w:sz="4" w:space="0" w:color="auto"/>
              <w:right w:val="single" w:sz="4" w:space="0" w:color="auto"/>
            </w:tcBorders>
            <w:shd w:val="clear" w:color="auto" w:fill="FFFFFF"/>
          </w:tcPr>
          <w:p w14:paraId="563EA08B" w14:textId="77777777" w:rsidR="00EC5713" w:rsidRPr="008B24A7" w:rsidRDefault="001F413D" w:rsidP="008B24A7">
            <w:pPr>
              <w:pStyle w:val="Other0"/>
              <w:spacing w:after="120" w:line="240" w:lineRule="auto"/>
              <w:ind w:firstLine="0"/>
              <w:jc w:val="center"/>
              <w:rPr>
                <w:rFonts w:ascii="Sylfaen" w:hAnsi="Sylfaen"/>
                <w:sz w:val="20"/>
                <w:szCs w:val="20"/>
              </w:rPr>
            </w:pPr>
            <w:r w:rsidRPr="008B24A7">
              <w:rPr>
                <w:rFonts w:ascii="Sylfaen" w:hAnsi="Sylfaen"/>
                <w:sz w:val="20"/>
                <w:szCs w:val="20"/>
              </w:rPr>
              <w:t>Նկարագրությունը</w:t>
            </w:r>
          </w:p>
        </w:tc>
      </w:tr>
      <w:tr w:rsidR="00EC5713" w:rsidRPr="008B24A7" w14:paraId="5D83CFCF" w14:textId="77777777" w:rsidTr="008B24A7">
        <w:trPr>
          <w:jc w:val="center"/>
        </w:trPr>
        <w:tc>
          <w:tcPr>
            <w:tcW w:w="2144" w:type="dxa"/>
            <w:tcBorders>
              <w:top w:val="single" w:sz="4" w:space="0" w:color="auto"/>
              <w:left w:val="single" w:sz="4" w:space="0" w:color="auto"/>
            </w:tcBorders>
            <w:shd w:val="clear" w:color="auto" w:fill="FFFFFF"/>
            <w:vAlign w:val="center"/>
          </w:tcPr>
          <w:p w14:paraId="4CAE85CC" w14:textId="77777777" w:rsidR="00EC5713" w:rsidRPr="008B24A7" w:rsidRDefault="001F413D" w:rsidP="008B24A7">
            <w:pPr>
              <w:pStyle w:val="Other0"/>
              <w:spacing w:after="120" w:line="240" w:lineRule="auto"/>
              <w:ind w:firstLine="0"/>
              <w:jc w:val="center"/>
              <w:rPr>
                <w:rFonts w:ascii="Sylfaen" w:hAnsi="Sylfaen"/>
                <w:sz w:val="20"/>
                <w:szCs w:val="20"/>
              </w:rPr>
            </w:pPr>
            <w:r w:rsidRPr="008B24A7">
              <w:rPr>
                <w:rFonts w:ascii="Sylfaen" w:hAnsi="Sylfaen"/>
                <w:sz w:val="20"/>
                <w:szCs w:val="20"/>
              </w:rPr>
              <w:t>1</w:t>
            </w:r>
          </w:p>
        </w:tc>
        <w:tc>
          <w:tcPr>
            <w:tcW w:w="4111" w:type="dxa"/>
            <w:tcBorders>
              <w:top w:val="single" w:sz="4" w:space="0" w:color="auto"/>
              <w:left w:val="single" w:sz="4" w:space="0" w:color="auto"/>
            </w:tcBorders>
            <w:shd w:val="clear" w:color="auto" w:fill="FFFFFF"/>
            <w:vAlign w:val="center"/>
          </w:tcPr>
          <w:p w14:paraId="5E4FC304" w14:textId="77777777" w:rsidR="00EC5713" w:rsidRPr="008B24A7" w:rsidRDefault="001F413D" w:rsidP="008B24A7">
            <w:pPr>
              <w:pStyle w:val="Other0"/>
              <w:spacing w:after="120" w:line="240" w:lineRule="auto"/>
              <w:ind w:firstLine="0"/>
              <w:jc w:val="center"/>
              <w:rPr>
                <w:rFonts w:ascii="Sylfaen" w:hAnsi="Sylfaen"/>
                <w:sz w:val="20"/>
                <w:szCs w:val="20"/>
              </w:rPr>
            </w:pPr>
            <w:r w:rsidRPr="008B24A7">
              <w:rPr>
                <w:rFonts w:ascii="Sylfaen" w:hAnsi="Sylfaen"/>
                <w:sz w:val="20"/>
                <w:szCs w:val="20"/>
              </w:rPr>
              <w:t>2</w:t>
            </w:r>
          </w:p>
        </w:tc>
        <w:tc>
          <w:tcPr>
            <w:tcW w:w="3127" w:type="dxa"/>
            <w:tcBorders>
              <w:top w:val="single" w:sz="4" w:space="0" w:color="auto"/>
              <w:left w:val="single" w:sz="4" w:space="0" w:color="auto"/>
              <w:right w:val="single" w:sz="4" w:space="0" w:color="auto"/>
            </w:tcBorders>
            <w:shd w:val="clear" w:color="auto" w:fill="FFFFFF"/>
            <w:vAlign w:val="center"/>
          </w:tcPr>
          <w:p w14:paraId="34F95D7A" w14:textId="77777777" w:rsidR="00EC5713" w:rsidRPr="008B24A7" w:rsidRDefault="001F413D" w:rsidP="008B24A7">
            <w:pPr>
              <w:pStyle w:val="Other0"/>
              <w:spacing w:after="120" w:line="240" w:lineRule="auto"/>
              <w:ind w:left="1400" w:firstLine="0"/>
              <w:rPr>
                <w:rFonts w:ascii="Sylfaen" w:hAnsi="Sylfaen"/>
                <w:sz w:val="20"/>
                <w:szCs w:val="20"/>
              </w:rPr>
            </w:pPr>
            <w:r w:rsidRPr="008B24A7">
              <w:rPr>
                <w:rFonts w:ascii="Sylfaen" w:hAnsi="Sylfaen"/>
                <w:sz w:val="20"/>
                <w:szCs w:val="20"/>
              </w:rPr>
              <w:t>3</w:t>
            </w:r>
          </w:p>
        </w:tc>
      </w:tr>
      <w:tr w:rsidR="00EC5713" w:rsidRPr="008B24A7" w14:paraId="6AF1B87C" w14:textId="77777777" w:rsidTr="008B24A7">
        <w:trPr>
          <w:jc w:val="center"/>
        </w:trPr>
        <w:tc>
          <w:tcPr>
            <w:tcW w:w="2144" w:type="dxa"/>
            <w:tcBorders>
              <w:top w:val="single" w:sz="4" w:space="0" w:color="auto"/>
              <w:left w:val="single" w:sz="4" w:space="0" w:color="auto"/>
            </w:tcBorders>
            <w:shd w:val="clear" w:color="auto" w:fill="FFFFFF"/>
          </w:tcPr>
          <w:p w14:paraId="24C824C6"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P.DP.01.OPR.007</w:t>
            </w:r>
          </w:p>
        </w:tc>
        <w:tc>
          <w:tcPr>
            <w:tcW w:w="4111" w:type="dxa"/>
            <w:tcBorders>
              <w:top w:val="single" w:sz="4" w:space="0" w:color="auto"/>
              <w:left w:val="single" w:sz="4" w:space="0" w:color="auto"/>
            </w:tcBorders>
            <w:shd w:val="clear" w:color="auto" w:fill="FFFFFF"/>
            <w:vAlign w:val="center"/>
          </w:tcPr>
          <w:p w14:paraId="2D377AFA"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տեղեկատվության աղբյուրների ընդհանուր ցանկից փոփոխված տեղեկությունների հարցում</w:t>
            </w:r>
          </w:p>
        </w:tc>
        <w:tc>
          <w:tcPr>
            <w:tcW w:w="3127" w:type="dxa"/>
            <w:tcBorders>
              <w:top w:val="single" w:sz="4" w:space="0" w:color="auto"/>
              <w:left w:val="single" w:sz="4" w:space="0" w:color="auto"/>
              <w:right w:val="single" w:sz="4" w:space="0" w:color="auto"/>
            </w:tcBorders>
            <w:shd w:val="clear" w:color="auto" w:fill="FFFFFF"/>
          </w:tcPr>
          <w:p w14:paraId="44758164"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բերված է սույն կանոնների 16-րդ աղյուսակում</w:t>
            </w:r>
          </w:p>
        </w:tc>
      </w:tr>
      <w:tr w:rsidR="00EC5713" w:rsidRPr="008B24A7" w14:paraId="768006E4" w14:textId="77777777" w:rsidTr="008B24A7">
        <w:trPr>
          <w:jc w:val="center"/>
        </w:trPr>
        <w:tc>
          <w:tcPr>
            <w:tcW w:w="2144" w:type="dxa"/>
            <w:tcBorders>
              <w:top w:val="single" w:sz="4" w:space="0" w:color="auto"/>
              <w:left w:val="single" w:sz="4" w:space="0" w:color="auto"/>
            </w:tcBorders>
            <w:shd w:val="clear" w:color="auto" w:fill="FFFFFF"/>
          </w:tcPr>
          <w:p w14:paraId="563F611C"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P.DP.01.OPR.008</w:t>
            </w:r>
          </w:p>
        </w:tc>
        <w:tc>
          <w:tcPr>
            <w:tcW w:w="4111" w:type="dxa"/>
            <w:tcBorders>
              <w:top w:val="single" w:sz="4" w:space="0" w:color="auto"/>
              <w:left w:val="single" w:sz="4" w:space="0" w:color="auto"/>
            </w:tcBorders>
            <w:shd w:val="clear" w:color="auto" w:fill="FFFFFF"/>
            <w:vAlign w:val="center"/>
          </w:tcPr>
          <w:p w14:paraId="587D56F2"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տեղեկատվության աղբյուրների ընդհանուր ցանկից փոփոխված տեղեկությունների ներկայացում</w:t>
            </w:r>
          </w:p>
        </w:tc>
        <w:tc>
          <w:tcPr>
            <w:tcW w:w="3127" w:type="dxa"/>
            <w:tcBorders>
              <w:top w:val="single" w:sz="4" w:space="0" w:color="auto"/>
              <w:left w:val="single" w:sz="4" w:space="0" w:color="auto"/>
              <w:right w:val="single" w:sz="4" w:space="0" w:color="auto"/>
            </w:tcBorders>
            <w:shd w:val="clear" w:color="auto" w:fill="FFFFFF"/>
          </w:tcPr>
          <w:p w14:paraId="5B7D71B5"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բերված է սույն կանոնների 17-րդ աղյուսակում</w:t>
            </w:r>
          </w:p>
        </w:tc>
      </w:tr>
      <w:tr w:rsidR="00EC5713" w:rsidRPr="008B24A7" w14:paraId="37910A0D" w14:textId="77777777" w:rsidTr="008B24A7">
        <w:trPr>
          <w:jc w:val="center"/>
        </w:trPr>
        <w:tc>
          <w:tcPr>
            <w:tcW w:w="2144" w:type="dxa"/>
            <w:tcBorders>
              <w:top w:val="single" w:sz="4" w:space="0" w:color="auto"/>
              <w:left w:val="single" w:sz="4" w:space="0" w:color="auto"/>
              <w:bottom w:val="single" w:sz="4" w:space="0" w:color="auto"/>
            </w:tcBorders>
            <w:shd w:val="clear" w:color="auto" w:fill="FFFFFF"/>
          </w:tcPr>
          <w:p w14:paraId="28954660"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P.DP.01.OPR.009</w:t>
            </w:r>
          </w:p>
        </w:tc>
        <w:tc>
          <w:tcPr>
            <w:tcW w:w="4111" w:type="dxa"/>
            <w:tcBorders>
              <w:top w:val="single" w:sz="4" w:space="0" w:color="auto"/>
              <w:left w:val="single" w:sz="4" w:space="0" w:color="auto"/>
              <w:bottom w:val="single" w:sz="4" w:space="0" w:color="auto"/>
            </w:tcBorders>
            <w:shd w:val="clear" w:color="auto" w:fill="FFFFFF"/>
            <w:vAlign w:val="center"/>
          </w:tcPr>
          <w:p w14:paraId="01B999EF"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 xml:space="preserve">տեղեկատվության աղբյուրների ընդհանուր ցանկից փոփոխված տեղեկությունների ընդունում </w:t>
            </w:r>
            <w:r w:rsidR="00A637A1" w:rsidRPr="008B24A7">
              <w:rPr>
                <w:rFonts w:ascii="Sylfaen" w:hAnsi="Sylfaen"/>
                <w:sz w:val="20"/>
                <w:szCs w:val="20"/>
              </w:rPr>
              <w:t>եւ</w:t>
            </w:r>
            <w:r w:rsidRPr="008B24A7">
              <w:rPr>
                <w:rFonts w:ascii="Sylfaen" w:hAnsi="Sylfaen"/>
                <w:sz w:val="20"/>
                <w:szCs w:val="20"/>
              </w:rPr>
              <w:t xml:space="preserve"> մշակում</w:t>
            </w:r>
          </w:p>
        </w:tc>
        <w:tc>
          <w:tcPr>
            <w:tcW w:w="3127" w:type="dxa"/>
            <w:tcBorders>
              <w:top w:val="single" w:sz="4" w:space="0" w:color="auto"/>
              <w:left w:val="single" w:sz="4" w:space="0" w:color="auto"/>
              <w:bottom w:val="single" w:sz="4" w:space="0" w:color="auto"/>
              <w:right w:val="single" w:sz="4" w:space="0" w:color="auto"/>
            </w:tcBorders>
            <w:shd w:val="clear" w:color="auto" w:fill="FFFFFF"/>
          </w:tcPr>
          <w:p w14:paraId="48531D1F"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բերված է սույն կանոնների 18-րդ աղյուսակում</w:t>
            </w:r>
          </w:p>
        </w:tc>
      </w:tr>
    </w:tbl>
    <w:p w14:paraId="523B72C2" w14:textId="77777777" w:rsidR="00766C31" w:rsidRPr="00A637A1" w:rsidRDefault="00766C31" w:rsidP="00A637A1">
      <w:pPr>
        <w:pStyle w:val="Tablecaption0"/>
        <w:spacing w:after="160" w:line="360" w:lineRule="auto"/>
        <w:rPr>
          <w:rFonts w:ascii="Sylfaen" w:hAnsi="Sylfaen"/>
          <w:sz w:val="24"/>
          <w:szCs w:val="24"/>
        </w:rPr>
      </w:pPr>
    </w:p>
    <w:p w14:paraId="4DAE54BE" w14:textId="77777777" w:rsidR="00EC5713" w:rsidRPr="00A637A1" w:rsidRDefault="001F413D" w:rsidP="00A637A1">
      <w:pPr>
        <w:pStyle w:val="Tablecaption0"/>
        <w:spacing w:after="160" w:line="360" w:lineRule="auto"/>
        <w:rPr>
          <w:rFonts w:ascii="Sylfaen" w:hAnsi="Sylfaen"/>
          <w:sz w:val="24"/>
          <w:szCs w:val="24"/>
        </w:rPr>
      </w:pPr>
      <w:r w:rsidRPr="00A637A1">
        <w:rPr>
          <w:rFonts w:ascii="Sylfaen" w:hAnsi="Sylfaen"/>
          <w:sz w:val="24"/>
          <w:szCs w:val="24"/>
        </w:rPr>
        <w:t>Աղյուսակ 16</w:t>
      </w:r>
    </w:p>
    <w:p w14:paraId="33F5D5D1" w14:textId="77777777" w:rsidR="00EC5713" w:rsidRPr="00A637A1" w:rsidRDefault="001F413D" w:rsidP="00A637A1">
      <w:pPr>
        <w:pStyle w:val="1"/>
        <w:spacing w:after="160"/>
        <w:ind w:firstLine="0"/>
        <w:jc w:val="center"/>
        <w:rPr>
          <w:rFonts w:ascii="Sylfaen" w:hAnsi="Sylfaen"/>
          <w:sz w:val="24"/>
          <w:szCs w:val="24"/>
        </w:rPr>
      </w:pPr>
      <w:r w:rsidRPr="00A637A1">
        <w:rPr>
          <w:rFonts w:ascii="Sylfaen" w:hAnsi="Sylfaen"/>
          <w:sz w:val="24"/>
          <w:szCs w:val="24"/>
        </w:rPr>
        <w:t>«Տեղեկատվության աղբյուրների ընդհանուր ցանկից փոփոխված տեղեկությունների հարցում» (P.DP.01.OPR.001) գործառնության նկարագրությունը</w:t>
      </w:r>
    </w:p>
    <w:tbl>
      <w:tblPr>
        <w:tblOverlap w:val="never"/>
        <w:tblW w:w="9393" w:type="dxa"/>
        <w:jc w:val="center"/>
        <w:tblLayout w:type="fixed"/>
        <w:tblCellMar>
          <w:left w:w="10" w:type="dxa"/>
          <w:right w:w="10" w:type="dxa"/>
        </w:tblCellMar>
        <w:tblLook w:val="0000" w:firstRow="0" w:lastRow="0" w:firstColumn="0" w:lastColumn="0" w:noHBand="0" w:noVBand="0"/>
      </w:tblPr>
      <w:tblGrid>
        <w:gridCol w:w="874"/>
        <w:gridCol w:w="2665"/>
        <w:gridCol w:w="18"/>
        <w:gridCol w:w="5818"/>
        <w:gridCol w:w="18"/>
      </w:tblGrid>
      <w:tr w:rsidR="00EC5713" w:rsidRPr="008B24A7" w14:paraId="1AD2BCD5" w14:textId="77777777" w:rsidTr="008B24A7">
        <w:trPr>
          <w:gridAfter w:val="1"/>
          <w:wAfter w:w="18" w:type="dxa"/>
          <w:tblHeader/>
          <w:jc w:val="center"/>
        </w:trPr>
        <w:tc>
          <w:tcPr>
            <w:tcW w:w="874" w:type="dxa"/>
            <w:tcBorders>
              <w:top w:val="single" w:sz="4" w:space="0" w:color="auto"/>
              <w:left w:val="single" w:sz="4" w:space="0" w:color="auto"/>
            </w:tcBorders>
            <w:shd w:val="clear" w:color="auto" w:fill="FFFFFF"/>
            <w:vAlign w:val="center"/>
          </w:tcPr>
          <w:p w14:paraId="79186FC4" w14:textId="77777777" w:rsidR="00EC5713" w:rsidRPr="008B24A7" w:rsidRDefault="001F413D" w:rsidP="00F40A33">
            <w:pPr>
              <w:pStyle w:val="Other0"/>
              <w:spacing w:line="240" w:lineRule="auto"/>
              <w:ind w:firstLine="0"/>
              <w:jc w:val="center"/>
              <w:rPr>
                <w:rFonts w:ascii="Sylfaen" w:hAnsi="Sylfaen"/>
                <w:sz w:val="20"/>
                <w:szCs w:val="20"/>
              </w:rPr>
            </w:pPr>
            <w:r w:rsidRPr="008B24A7">
              <w:rPr>
                <w:rFonts w:ascii="Sylfaen" w:hAnsi="Sylfaen"/>
                <w:sz w:val="20"/>
                <w:szCs w:val="20"/>
              </w:rPr>
              <w:t>Համարը՝ ը/կ</w:t>
            </w:r>
          </w:p>
        </w:tc>
        <w:tc>
          <w:tcPr>
            <w:tcW w:w="2665" w:type="dxa"/>
            <w:tcBorders>
              <w:top w:val="single" w:sz="4" w:space="0" w:color="auto"/>
              <w:left w:val="single" w:sz="4" w:space="0" w:color="auto"/>
            </w:tcBorders>
            <w:shd w:val="clear" w:color="auto" w:fill="FFFFFF"/>
          </w:tcPr>
          <w:p w14:paraId="39849EED" w14:textId="77777777" w:rsidR="00EC5713" w:rsidRPr="008B24A7" w:rsidRDefault="001F413D" w:rsidP="00F40A33">
            <w:pPr>
              <w:pStyle w:val="Other0"/>
              <w:spacing w:line="240" w:lineRule="auto"/>
              <w:ind w:firstLine="240"/>
              <w:rPr>
                <w:rFonts w:ascii="Sylfaen" w:hAnsi="Sylfaen"/>
                <w:sz w:val="20"/>
                <w:szCs w:val="20"/>
              </w:rPr>
            </w:pPr>
            <w:r w:rsidRPr="008B24A7">
              <w:rPr>
                <w:rFonts w:ascii="Sylfaen" w:hAnsi="Sylfaen"/>
                <w:sz w:val="20"/>
                <w:szCs w:val="20"/>
              </w:rPr>
              <w:t>Տարրի նշագիրը</w:t>
            </w:r>
          </w:p>
        </w:tc>
        <w:tc>
          <w:tcPr>
            <w:tcW w:w="5836" w:type="dxa"/>
            <w:gridSpan w:val="2"/>
            <w:tcBorders>
              <w:top w:val="single" w:sz="4" w:space="0" w:color="auto"/>
              <w:left w:val="single" w:sz="4" w:space="0" w:color="auto"/>
              <w:right w:val="single" w:sz="4" w:space="0" w:color="auto"/>
            </w:tcBorders>
            <w:shd w:val="clear" w:color="auto" w:fill="FFFFFF"/>
          </w:tcPr>
          <w:p w14:paraId="2FD1B327" w14:textId="77777777" w:rsidR="00EC5713" w:rsidRPr="008B24A7" w:rsidRDefault="001F413D" w:rsidP="00F40A33">
            <w:pPr>
              <w:pStyle w:val="Other0"/>
              <w:spacing w:line="240" w:lineRule="auto"/>
              <w:ind w:firstLine="0"/>
              <w:jc w:val="center"/>
              <w:rPr>
                <w:rFonts w:ascii="Sylfaen" w:hAnsi="Sylfaen"/>
                <w:sz w:val="20"/>
                <w:szCs w:val="20"/>
              </w:rPr>
            </w:pPr>
            <w:r w:rsidRPr="008B24A7">
              <w:rPr>
                <w:rFonts w:ascii="Sylfaen" w:hAnsi="Sylfaen"/>
                <w:sz w:val="20"/>
                <w:szCs w:val="20"/>
              </w:rPr>
              <w:t>Նկարագրությունը</w:t>
            </w:r>
          </w:p>
        </w:tc>
      </w:tr>
      <w:tr w:rsidR="00EC5713" w:rsidRPr="008B24A7" w14:paraId="72180F26" w14:textId="77777777" w:rsidTr="008B24A7">
        <w:trPr>
          <w:gridAfter w:val="1"/>
          <w:wAfter w:w="18" w:type="dxa"/>
          <w:tblHeader/>
          <w:jc w:val="center"/>
        </w:trPr>
        <w:tc>
          <w:tcPr>
            <w:tcW w:w="874" w:type="dxa"/>
            <w:tcBorders>
              <w:top w:val="single" w:sz="4" w:space="0" w:color="auto"/>
              <w:left w:val="single" w:sz="4" w:space="0" w:color="auto"/>
            </w:tcBorders>
            <w:shd w:val="clear" w:color="auto" w:fill="FFFFFF"/>
            <w:vAlign w:val="center"/>
          </w:tcPr>
          <w:p w14:paraId="21A2ECCE" w14:textId="77777777" w:rsidR="00EC5713" w:rsidRPr="008B24A7" w:rsidRDefault="001F413D" w:rsidP="00F40A33">
            <w:pPr>
              <w:pStyle w:val="Other0"/>
              <w:spacing w:line="240" w:lineRule="auto"/>
              <w:ind w:firstLine="300"/>
              <w:rPr>
                <w:rFonts w:ascii="Sylfaen" w:hAnsi="Sylfaen"/>
                <w:sz w:val="20"/>
                <w:szCs w:val="20"/>
              </w:rPr>
            </w:pPr>
            <w:r w:rsidRPr="008B24A7">
              <w:rPr>
                <w:rFonts w:ascii="Sylfaen" w:hAnsi="Sylfaen"/>
                <w:sz w:val="20"/>
                <w:szCs w:val="20"/>
              </w:rPr>
              <w:t>1</w:t>
            </w:r>
          </w:p>
        </w:tc>
        <w:tc>
          <w:tcPr>
            <w:tcW w:w="2665" w:type="dxa"/>
            <w:tcBorders>
              <w:top w:val="single" w:sz="4" w:space="0" w:color="auto"/>
              <w:left w:val="single" w:sz="4" w:space="0" w:color="auto"/>
            </w:tcBorders>
            <w:shd w:val="clear" w:color="auto" w:fill="FFFFFF"/>
            <w:vAlign w:val="center"/>
          </w:tcPr>
          <w:p w14:paraId="026361DF" w14:textId="77777777" w:rsidR="00EC5713" w:rsidRPr="008B24A7" w:rsidRDefault="001F413D" w:rsidP="00F40A33">
            <w:pPr>
              <w:pStyle w:val="Other0"/>
              <w:spacing w:line="240" w:lineRule="auto"/>
              <w:ind w:firstLine="0"/>
              <w:jc w:val="center"/>
              <w:rPr>
                <w:rFonts w:ascii="Sylfaen" w:hAnsi="Sylfaen"/>
                <w:sz w:val="20"/>
                <w:szCs w:val="20"/>
              </w:rPr>
            </w:pPr>
            <w:r w:rsidRPr="008B24A7">
              <w:rPr>
                <w:rFonts w:ascii="Sylfaen" w:hAnsi="Sylfaen"/>
                <w:sz w:val="20"/>
                <w:szCs w:val="20"/>
              </w:rPr>
              <w:t>2</w:t>
            </w:r>
          </w:p>
        </w:tc>
        <w:tc>
          <w:tcPr>
            <w:tcW w:w="5836" w:type="dxa"/>
            <w:gridSpan w:val="2"/>
            <w:tcBorders>
              <w:top w:val="single" w:sz="4" w:space="0" w:color="auto"/>
              <w:left w:val="single" w:sz="4" w:space="0" w:color="auto"/>
              <w:right w:val="single" w:sz="4" w:space="0" w:color="auto"/>
            </w:tcBorders>
            <w:shd w:val="clear" w:color="auto" w:fill="FFFFFF"/>
            <w:vAlign w:val="center"/>
          </w:tcPr>
          <w:p w14:paraId="39AE62FB" w14:textId="77777777" w:rsidR="00EC5713" w:rsidRPr="008B24A7" w:rsidRDefault="001F413D" w:rsidP="00F40A33">
            <w:pPr>
              <w:pStyle w:val="Other0"/>
              <w:spacing w:line="240" w:lineRule="auto"/>
              <w:ind w:firstLine="0"/>
              <w:jc w:val="center"/>
              <w:rPr>
                <w:rFonts w:ascii="Sylfaen" w:hAnsi="Sylfaen"/>
                <w:sz w:val="20"/>
                <w:szCs w:val="20"/>
              </w:rPr>
            </w:pPr>
            <w:r w:rsidRPr="008B24A7">
              <w:rPr>
                <w:rFonts w:ascii="Sylfaen" w:hAnsi="Sylfaen"/>
                <w:sz w:val="20"/>
                <w:szCs w:val="20"/>
              </w:rPr>
              <w:t>3</w:t>
            </w:r>
          </w:p>
        </w:tc>
      </w:tr>
      <w:tr w:rsidR="00EC5713" w:rsidRPr="008B24A7" w14:paraId="7762C49E" w14:textId="77777777" w:rsidTr="008B24A7">
        <w:trPr>
          <w:gridAfter w:val="1"/>
          <w:wAfter w:w="18" w:type="dxa"/>
          <w:jc w:val="center"/>
        </w:trPr>
        <w:tc>
          <w:tcPr>
            <w:tcW w:w="874" w:type="dxa"/>
            <w:tcBorders>
              <w:top w:val="single" w:sz="4" w:space="0" w:color="auto"/>
              <w:left w:val="single" w:sz="4" w:space="0" w:color="auto"/>
            </w:tcBorders>
            <w:shd w:val="clear" w:color="auto" w:fill="FFFFFF"/>
            <w:vAlign w:val="center"/>
          </w:tcPr>
          <w:p w14:paraId="200A1F17" w14:textId="77777777" w:rsidR="00EC5713" w:rsidRPr="008B24A7" w:rsidRDefault="001F413D" w:rsidP="00F40A33">
            <w:pPr>
              <w:pStyle w:val="Other0"/>
              <w:spacing w:line="240" w:lineRule="auto"/>
              <w:ind w:firstLine="0"/>
              <w:jc w:val="center"/>
              <w:rPr>
                <w:rFonts w:ascii="Sylfaen" w:hAnsi="Sylfaen"/>
                <w:sz w:val="20"/>
                <w:szCs w:val="20"/>
              </w:rPr>
            </w:pPr>
            <w:r w:rsidRPr="008B24A7">
              <w:rPr>
                <w:rFonts w:ascii="Sylfaen" w:hAnsi="Sylfaen"/>
                <w:sz w:val="20"/>
                <w:szCs w:val="20"/>
              </w:rPr>
              <w:t>1</w:t>
            </w:r>
          </w:p>
        </w:tc>
        <w:tc>
          <w:tcPr>
            <w:tcW w:w="2665" w:type="dxa"/>
            <w:tcBorders>
              <w:top w:val="single" w:sz="4" w:space="0" w:color="auto"/>
              <w:left w:val="single" w:sz="4" w:space="0" w:color="auto"/>
            </w:tcBorders>
            <w:shd w:val="clear" w:color="auto" w:fill="FFFFFF"/>
            <w:vAlign w:val="center"/>
          </w:tcPr>
          <w:p w14:paraId="3F57799E" w14:textId="77777777" w:rsidR="00EC5713" w:rsidRPr="008B24A7" w:rsidRDefault="001F413D" w:rsidP="00F40A33">
            <w:pPr>
              <w:pStyle w:val="Other0"/>
              <w:spacing w:line="240" w:lineRule="auto"/>
              <w:ind w:firstLine="0"/>
              <w:rPr>
                <w:rFonts w:ascii="Sylfaen" w:hAnsi="Sylfaen"/>
                <w:sz w:val="20"/>
                <w:szCs w:val="20"/>
              </w:rPr>
            </w:pPr>
            <w:r w:rsidRPr="008B24A7">
              <w:rPr>
                <w:rFonts w:ascii="Sylfaen" w:hAnsi="Sylfaen"/>
                <w:sz w:val="20"/>
                <w:szCs w:val="20"/>
              </w:rPr>
              <w:t>Ծածկագրային նշագիրը</w:t>
            </w:r>
          </w:p>
        </w:tc>
        <w:tc>
          <w:tcPr>
            <w:tcW w:w="5836" w:type="dxa"/>
            <w:gridSpan w:val="2"/>
            <w:tcBorders>
              <w:top w:val="single" w:sz="4" w:space="0" w:color="auto"/>
              <w:left w:val="single" w:sz="4" w:space="0" w:color="auto"/>
              <w:right w:val="single" w:sz="4" w:space="0" w:color="auto"/>
            </w:tcBorders>
            <w:shd w:val="clear" w:color="auto" w:fill="FFFFFF"/>
            <w:vAlign w:val="center"/>
          </w:tcPr>
          <w:p w14:paraId="19E16816" w14:textId="77777777" w:rsidR="00EC5713" w:rsidRPr="008B24A7" w:rsidRDefault="001F413D" w:rsidP="00F40A33">
            <w:pPr>
              <w:pStyle w:val="Other0"/>
              <w:spacing w:line="240" w:lineRule="auto"/>
              <w:ind w:firstLine="0"/>
              <w:rPr>
                <w:rFonts w:ascii="Sylfaen" w:hAnsi="Sylfaen"/>
                <w:sz w:val="20"/>
                <w:szCs w:val="20"/>
              </w:rPr>
            </w:pPr>
            <w:r w:rsidRPr="008B24A7">
              <w:rPr>
                <w:rFonts w:ascii="Sylfaen" w:hAnsi="Sylfaen"/>
                <w:sz w:val="20"/>
                <w:szCs w:val="20"/>
              </w:rPr>
              <w:t>P.DP.01.OPR.007</w:t>
            </w:r>
          </w:p>
        </w:tc>
      </w:tr>
      <w:tr w:rsidR="00EC5713" w:rsidRPr="008B24A7" w14:paraId="455A77A5" w14:textId="77777777" w:rsidTr="008B24A7">
        <w:trPr>
          <w:gridAfter w:val="1"/>
          <w:wAfter w:w="18" w:type="dxa"/>
          <w:jc w:val="center"/>
        </w:trPr>
        <w:tc>
          <w:tcPr>
            <w:tcW w:w="874" w:type="dxa"/>
            <w:tcBorders>
              <w:top w:val="single" w:sz="4" w:space="0" w:color="auto"/>
              <w:left w:val="single" w:sz="4" w:space="0" w:color="auto"/>
            </w:tcBorders>
            <w:shd w:val="clear" w:color="auto" w:fill="FFFFFF"/>
          </w:tcPr>
          <w:p w14:paraId="231DDD2F" w14:textId="77777777" w:rsidR="00EC5713" w:rsidRPr="008B24A7" w:rsidRDefault="001F413D" w:rsidP="00F40A33">
            <w:pPr>
              <w:pStyle w:val="Other0"/>
              <w:spacing w:line="240" w:lineRule="auto"/>
              <w:ind w:firstLine="0"/>
              <w:jc w:val="center"/>
              <w:rPr>
                <w:rFonts w:ascii="Sylfaen" w:hAnsi="Sylfaen"/>
                <w:sz w:val="20"/>
                <w:szCs w:val="20"/>
              </w:rPr>
            </w:pPr>
            <w:r w:rsidRPr="008B24A7">
              <w:rPr>
                <w:rFonts w:ascii="Sylfaen" w:hAnsi="Sylfaen"/>
                <w:sz w:val="20"/>
                <w:szCs w:val="20"/>
              </w:rPr>
              <w:t>2</w:t>
            </w:r>
          </w:p>
        </w:tc>
        <w:tc>
          <w:tcPr>
            <w:tcW w:w="2665" w:type="dxa"/>
            <w:tcBorders>
              <w:top w:val="single" w:sz="4" w:space="0" w:color="auto"/>
              <w:left w:val="single" w:sz="4" w:space="0" w:color="auto"/>
            </w:tcBorders>
            <w:shd w:val="clear" w:color="auto" w:fill="FFFFFF"/>
          </w:tcPr>
          <w:p w14:paraId="4BBB0A3F" w14:textId="77777777" w:rsidR="00EC5713" w:rsidRPr="008B24A7" w:rsidRDefault="001F413D" w:rsidP="00F40A33">
            <w:pPr>
              <w:pStyle w:val="Other0"/>
              <w:spacing w:line="240" w:lineRule="auto"/>
              <w:ind w:firstLine="0"/>
              <w:rPr>
                <w:rFonts w:ascii="Sylfaen" w:hAnsi="Sylfaen"/>
                <w:sz w:val="20"/>
                <w:szCs w:val="20"/>
              </w:rPr>
            </w:pPr>
            <w:r w:rsidRPr="008B24A7">
              <w:rPr>
                <w:rFonts w:ascii="Sylfaen" w:hAnsi="Sylfaen"/>
                <w:sz w:val="20"/>
                <w:szCs w:val="20"/>
              </w:rPr>
              <w:t>Գործառնության անվանումը</w:t>
            </w:r>
          </w:p>
        </w:tc>
        <w:tc>
          <w:tcPr>
            <w:tcW w:w="5836" w:type="dxa"/>
            <w:gridSpan w:val="2"/>
            <w:tcBorders>
              <w:top w:val="single" w:sz="4" w:space="0" w:color="auto"/>
              <w:left w:val="single" w:sz="4" w:space="0" w:color="auto"/>
              <w:right w:val="single" w:sz="4" w:space="0" w:color="auto"/>
            </w:tcBorders>
            <w:shd w:val="clear" w:color="auto" w:fill="FFFFFF"/>
            <w:vAlign w:val="center"/>
          </w:tcPr>
          <w:p w14:paraId="6184F93D" w14:textId="77777777" w:rsidR="00EC5713" w:rsidRPr="008B24A7" w:rsidRDefault="001F413D" w:rsidP="00F40A33">
            <w:pPr>
              <w:pStyle w:val="Other0"/>
              <w:spacing w:line="240" w:lineRule="auto"/>
              <w:ind w:firstLine="0"/>
              <w:rPr>
                <w:rFonts w:ascii="Sylfaen" w:hAnsi="Sylfaen"/>
                <w:sz w:val="20"/>
                <w:szCs w:val="20"/>
              </w:rPr>
            </w:pPr>
            <w:r w:rsidRPr="008B24A7">
              <w:rPr>
                <w:rFonts w:ascii="Sylfaen" w:hAnsi="Sylfaen"/>
                <w:sz w:val="20"/>
                <w:szCs w:val="20"/>
              </w:rPr>
              <w:t>տեղեկատվության աղբյուրների ընդհանուր ցանկից փոփոխված տեղեկությունների հարցում</w:t>
            </w:r>
          </w:p>
        </w:tc>
      </w:tr>
      <w:tr w:rsidR="00EC5713" w:rsidRPr="008B24A7" w14:paraId="1E655A94" w14:textId="77777777" w:rsidTr="008B24A7">
        <w:trPr>
          <w:gridAfter w:val="1"/>
          <w:wAfter w:w="18" w:type="dxa"/>
          <w:jc w:val="center"/>
        </w:trPr>
        <w:tc>
          <w:tcPr>
            <w:tcW w:w="874" w:type="dxa"/>
            <w:tcBorders>
              <w:top w:val="single" w:sz="4" w:space="0" w:color="auto"/>
              <w:left w:val="single" w:sz="4" w:space="0" w:color="auto"/>
              <w:bottom w:val="single" w:sz="4" w:space="0" w:color="auto"/>
            </w:tcBorders>
            <w:shd w:val="clear" w:color="auto" w:fill="FFFFFF"/>
            <w:vAlign w:val="center"/>
          </w:tcPr>
          <w:p w14:paraId="3AACD0A7" w14:textId="77777777" w:rsidR="00EC5713" w:rsidRPr="008B24A7" w:rsidRDefault="001F413D" w:rsidP="00F62EB4">
            <w:pPr>
              <w:pStyle w:val="Other0"/>
              <w:spacing w:after="120" w:line="240" w:lineRule="auto"/>
              <w:ind w:firstLine="0"/>
              <w:jc w:val="center"/>
              <w:rPr>
                <w:rFonts w:ascii="Sylfaen" w:hAnsi="Sylfaen"/>
                <w:sz w:val="20"/>
                <w:szCs w:val="20"/>
              </w:rPr>
            </w:pPr>
            <w:r w:rsidRPr="008B24A7">
              <w:rPr>
                <w:rFonts w:ascii="Sylfaen" w:hAnsi="Sylfaen"/>
                <w:sz w:val="20"/>
                <w:szCs w:val="20"/>
              </w:rPr>
              <w:t>3</w:t>
            </w:r>
          </w:p>
        </w:tc>
        <w:tc>
          <w:tcPr>
            <w:tcW w:w="2665" w:type="dxa"/>
            <w:tcBorders>
              <w:top w:val="single" w:sz="4" w:space="0" w:color="auto"/>
              <w:left w:val="single" w:sz="4" w:space="0" w:color="auto"/>
              <w:bottom w:val="single" w:sz="4" w:space="0" w:color="auto"/>
            </w:tcBorders>
            <w:shd w:val="clear" w:color="auto" w:fill="FFFFFF"/>
            <w:vAlign w:val="center"/>
          </w:tcPr>
          <w:p w14:paraId="12CD7D19"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Կատարող</w:t>
            </w:r>
          </w:p>
        </w:tc>
        <w:tc>
          <w:tcPr>
            <w:tcW w:w="583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044E72B"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շահագրգիռ մարմին</w:t>
            </w:r>
          </w:p>
        </w:tc>
      </w:tr>
      <w:tr w:rsidR="00EC5713" w:rsidRPr="008B24A7" w14:paraId="41C10F2B" w14:textId="77777777" w:rsidTr="008B24A7">
        <w:trPr>
          <w:jc w:val="center"/>
        </w:trPr>
        <w:tc>
          <w:tcPr>
            <w:tcW w:w="874" w:type="dxa"/>
            <w:tcBorders>
              <w:top w:val="single" w:sz="4" w:space="0" w:color="auto"/>
              <w:left w:val="single" w:sz="4" w:space="0" w:color="auto"/>
            </w:tcBorders>
            <w:shd w:val="clear" w:color="auto" w:fill="FFFFFF"/>
          </w:tcPr>
          <w:p w14:paraId="3150A048" w14:textId="77777777" w:rsidR="00EC5713" w:rsidRPr="008B24A7" w:rsidRDefault="001F413D" w:rsidP="00F62EB4">
            <w:pPr>
              <w:pStyle w:val="Other0"/>
              <w:spacing w:after="120" w:line="240" w:lineRule="auto"/>
              <w:ind w:firstLine="0"/>
              <w:jc w:val="center"/>
              <w:rPr>
                <w:rFonts w:ascii="Sylfaen" w:hAnsi="Sylfaen"/>
                <w:sz w:val="20"/>
                <w:szCs w:val="20"/>
              </w:rPr>
            </w:pPr>
            <w:r w:rsidRPr="008B24A7">
              <w:rPr>
                <w:rFonts w:ascii="Sylfaen" w:hAnsi="Sylfaen"/>
                <w:sz w:val="20"/>
                <w:szCs w:val="20"/>
              </w:rPr>
              <w:t>4</w:t>
            </w:r>
          </w:p>
        </w:tc>
        <w:tc>
          <w:tcPr>
            <w:tcW w:w="2683" w:type="dxa"/>
            <w:gridSpan w:val="2"/>
            <w:tcBorders>
              <w:top w:val="single" w:sz="4" w:space="0" w:color="auto"/>
              <w:left w:val="single" w:sz="4" w:space="0" w:color="auto"/>
            </w:tcBorders>
            <w:shd w:val="clear" w:color="auto" w:fill="FFFFFF"/>
          </w:tcPr>
          <w:p w14:paraId="7D21ACB0"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Կատարման պայմանները</w:t>
            </w:r>
          </w:p>
        </w:tc>
        <w:tc>
          <w:tcPr>
            <w:tcW w:w="5836" w:type="dxa"/>
            <w:gridSpan w:val="2"/>
            <w:tcBorders>
              <w:top w:val="single" w:sz="4" w:space="0" w:color="auto"/>
              <w:left w:val="single" w:sz="4" w:space="0" w:color="auto"/>
              <w:right w:val="single" w:sz="4" w:space="0" w:color="auto"/>
            </w:tcBorders>
            <w:shd w:val="clear" w:color="auto" w:fill="FFFFFF"/>
            <w:vAlign w:val="center"/>
          </w:tcPr>
          <w:p w14:paraId="0FEAE788" w14:textId="77777777" w:rsidR="00EC5713" w:rsidRPr="008B24A7" w:rsidRDefault="001F413D" w:rsidP="00F40A33">
            <w:pPr>
              <w:pStyle w:val="Other0"/>
              <w:spacing w:after="120" w:line="240" w:lineRule="auto"/>
              <w:ind w:right="146" w:firstLine="0"/>
              <w:rPr>
                <w:rFonts w:ascii="Sylfaen" w:hAnsi="Sylfaen"/>
                <w:sz w:val="20"/>
                <w:szCs w:val="20"/>
              </w:rPr>
            </w:pPr>
            <w:r w:rsidRPr="008B24A7">
              <w:rPr>
                <w:rFonts w:ascii="Sylfaen" w:hAnsi="Sylfaen"/>
                <w:sz w:val="20"/>
                <w:szCs w:val="20"/>
              </w:rPr>
              <w:t>կատարվում է տեղեկատվության աղբյուրների ընդհանուր ցանկից փոփոխված տեղեկություններն ստանալու անհրաժեշտություն առաջանալու դեպքում՝ հարցման մեջ նշված ամսաթվից մինչ</w:t>
            </w:r>
            <w:r w:rsidR="00A637A1" w:rsidRPr="008B24A7">
              <w:rPr>
                <w:rFonts w:ascii="Sylfaen" w:hAnsi="Sylfaen"/>
                <w:sz w:val="20"/>
                <w:szCs w:val="20"/>
              </w:rPr>
              <w:t>եւ</w:t>
            </w:r>
            <w:r w:rsidRPr="008B24A7">
              <w:rPr>
                <w:rFonts w:ascii="Sylfaen" w:hAnsi="Sylfaen"/>
                <w:sz w:val="20"/>
                <w:szCs w:val="20"/>
              </w:rPr>
              <w:t xml:space="preserve"> տեղեկատվության աղբյուրների ընդհանուր ցանկի թարմացման ամսաթիվն ընկած ժամանակահատվածի համար</w:t>
            </w:r>
          </w:p>
        </w:tc>
      </w:tr>
      <w:tr w:rsidR="00EC5713" w:rsidRPr="008B24A7" w14:paraId="5B44C37B" w14:textId="77777777" w:rsidTr="008B24A7">
        <w:trPr>
          <w:jc w:val="center"/>
        </w:trPr>
        <w:tc>
          <w:tcPr>
            <w:tcW w:w="874" w:type="dxa"/>
            <w:tcBorders>
              <w:top w:val="single" w:sz="4" w:space="0" w:color="auto"/>
              <w:left w:val="single" w:sz="4" w:space="0" w:color="auto"/>
            </w:tcBorders>
            <w:shd w:val="clear" w:color="auto" w:fill="FFFFFF"/>
          </w:tcPr>
          <w:p w14:paraId="266FB865" w14:textId="77777777" w:rsidR="00EC5713" w:rsidRPr="008B24A7" w:rsidRDefault="001F413D" w:rsidP="00F62EB4">
            <w:pPr>
              <w:pStyle w:val="Other0"/>
              <w:spacing w:after="120" w:line="240" w:lineRule="auto"/>
              <w:ind w:firstLine="0"/>
              <w:jc w:val="center"/>
              <w:rPr>
                <w:rFonts w:ascii="Sylfaen" w:hAnsi="Sylfaen"/>
                <w:sz w:val="20"/>
                <w:szCs w:val="20"/>
              </w:rPr>
            </w:pPr>
            <w:r w:rsidRPr="008B24A7">
              <w:rPr>
                <w:rFonts w:ascii="Sylfaen" w:hAnsi="Sylfaen"/>
                <w:sz w:val="20"/>
                <w:szCs w:val="20"/>
              </w:rPr>
              <w:t>5</w:t>
            </w:r>
          </w:p>
        </w:tc>
        <w:tc>
          <w:tcPr>
            <w:tcW w:w="2683" w:type="dxa"/>
            <w:gridSpan w:val="2"/>
            <w:tcBorders>
              <w:top w:val="single" w:sz="4" w:space="0" w:color="auto"/>
              <w:left w:val="single" w:sz="4" w:space="0" w:color="auto"/>
            </w:tcBorders>
            <w:shd w:val="clear" w:color="auto" w:fill="FFFFFF"/>
          </w:tcPr>
          <w:p w14:paraId="2701B104"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Սահմանափակումներ</w:t>
            </w:r>
          </w:p>
        </w:tc>
        <w:tc>
          <w:tcPr>
            <w:tcW w:w="5836" w:type="dxa"/>
            <w:gridSpan w:val="2"/>
            <w:tcBorders>
              <w:top w:val="single" w:sz="4" w:space="0" w:color="auto"/>
              <w:left w:val="single" w:sz="4" w:space="0" w:color="auto"/>
              <w:right w:val="single" w:sz="4" w:space="0" w:color="auto"/>
            </w:tcBorders>
            <w:shd w:val="clear" w:color="auto" w:fill="FFFFFF"/>
            <w:vAlign w:val="center"/>
          </w:tcPr>
          <w:p w14:paraId="06F0B462" w14:textId="77777777" w:rsidR="00EC5713" w:rsidRPr="008B24A7" w:rsidRDefault="001F413D" w:rsidP="00F40A33">
            <w:pPr>
              <w:pStyle w:val="Other0"/>
              <w:spacing w:after="120" w:line="240" w:lineRule="auto"/>
              <w:ind w:right="146" w:firstLine="0"/>
              <w:rPr>
                <w:rFonts w:ascii="Sylfaen" w:hAnsi="Sylfaen"/>
                <w:sz w:val="20"/>
                <w:szCs w:val="20"/>
              </w:rPr>
            </w:pPr>
            <w:r w:rsidRPr="008B24A7">
              <w:rPr>
                <w:rFonts w:ascii="Sylfaen" w:hAnsi="Sylfaen"/>
                <w:sz w:val="20"/>
                <w:szCs w:val="20"/>
              </w:rPr>
              <w:t>տեղեկությունների հարցման ձ</w:t>
            </w:r>
            <w:r w:rsidR="00A637A1" w:rsidRPr="008B24A7">
              <w:rPr>
                <w:rFonts w:ascii="Sylfaen" w:hAnsi="Sylfaen"/>
                <w:sz w:val="20"/>
                <w:szCs w:val="20"/>
              </w:rPr>
              <w:t>եւ</w:t>
            </w:r>
            <w:r w:rsidRPr="008B24A7">
              <w:rPr>
                <w:rFonts w:ascii="Sylfaen" w:hAnsi="Sylfaen"/>
                <w:sz w:val="20"/>
                <w:szCs w:val="20"/>
              </w:rPr>
              <w:t xml:space="preserve">աչափն ու կառուցվածքը պետք է համապատասխանեն Էլեկտրոնային փաստաթղթերի </w:t>
            </w:r>
            <w:r w:rsidR="00A637A1" w:rsidRPr="008B24A7">
              <w:rPr>
                <w:rFonts w:ascii="Sylfaen" w:hAnsi="Sylfaen"/>
                <w:sz w:val="20"/>
                <w:szCs w:val="20"/>
              </w:rPr>
              <w:t>եւ</w:t>
            </w:r>
            <w:r w:rsidRPr="008B24A7">
              <w:rPr>
                <w:rFonts w:ascii="Sylfaen" w:hAnsi="Sylfaen"/>
                <w:sz w:val="20"/>
                <w:szCs w:val="20"/>
              </w:rPr>
              <w:t xml:space="preserve"> տեղեկությունների ձ</w:t>
            </w:r>
            <w:r w:rsidR="00A637A1" w:rsidRPr="008B24A7">
              <w:rPr>
                <w:rFonts w:ascii="Sylfaen" w:hAnsi="Sylfaen"/>
                <w:sz w:val="20"/>
                <w:szCs w:val="20"/>
              </w:rPr>
              <w:t>եւ</w:t>
            </w:r>
            <w:r w:rsidRPr="008B24A7">
              <w:rPr>
                <w:rFonts w:ascii="Sylfaen" w:hAnsi="Sylfaen"/>
                <w:sz w:val="20"/>
                <w:szCs w:val="20"/>
              </w:rPr>
              <w:t>աչափերի ու կառուցվածքների նկարագրությանը</w:t>
            </w:r>
          </w:p>
        </w:tc>
      </w:tr>
      <w:tr w:rsidR="00EC5713" w:rsidRPr="008B24A7" w14:paraId="5DEE602F" w14:textId="77777777" w:rsidTr="008B24A7">
        <w:trPr>
          <w:jc w:val="center"/>
        </w:trPr>
        <w:tc>
          <w:tcPr>
            <w:tcW w:w="874" w:type="dxa"/>
            <w:tcBorders>
              <w:top w:val="single" w:sz="4" w:space="0" w:color="auto"/>
              <w:left w:val="single" w:sz="4" w:space="0" w:color="auto"/>
            </w:tcBorders>
            <w:shd w:val="clear" w:color="auto" w:fill="FFFFFF"/>
          </w:tcPr>
          <w:p w14:paraId="780C2224" w14:textId="77777777" w:rsidR="00EC5713" w:rsidRPr="008B24A7" w:rsidRDefault="001F413D" w:rsidP="00F62EB4">
            <w:pPr>
              <w:pStyle w:val="Other0"/>
              <w:spacing w:after="120" w:line="240" w:lineRule="auto"/>
              <w:ind w:firstLine="0"/>
              <w:jc w:val="center"/>
              <w:rPr>
                <w:rFonts w:ascii="Sylfaen" w:hAnsi="Sylfaen"/>
                <w:sz w:val="20"/>
                <w:szCs w:val="20"/>
              </w:rPr>
            </w:pPr>
            <w:r w:rsidRPr="008B24A7">
              <w:rPr>
                <w:rFonts w:ascii="Sylfaen" w:hAnsi="Sylfaen"/>
                <w:sz w:val="20"/>
                <w:szCs w:val="20"/>
              </w:rPr>
              <w:lastRenderedPageBreak/>
              <w:t>6</w:t>
            </w:r>
          </w:p>
        </w:tc>
        <w:tc>
          <w:tcPr>
            <w:tcW w:w="2683" w:type="dxa"/>
            <w:gridSpan w:val="2"/>
            <w:tcBorders>
              <w:top w:val="single" w:sz="4" w:space="0" w:color="auto"/>
              <w:left w:val="single" w:sz="4" w:space="0" w:color="auto"/>
            </w:tcBorders>
            <w:shd w:val="clear" w:color="auto" w:fill="FFFFFF"/>
          </w:tcPr>
          <w:p w14:paraId="0486C4D4"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Գործառնության նկարագրությունը</w:t>
            </w:r>
          </w:p>
        </w:tc>
        <w:tc>
          <w:tcPr>
            <w:tcW w:w="5836" w:type="dxa"/>
            <w:gridSpan w:val="2"/>
            <w:tcBorders>
              <w:top w:val="single" w:sz="4" w:space="0" w:color="auto"/>
              <w:left w:val="single" w:sz="4" w:space="0" w:color="auto"/>
              <w:right w:val="single" w:sz="4" w:space="0" w:color="auto"/>
            </w:tcBorders>
            <w:shd w:val="clear" w:color="auto" w:fill="FFFFFF"/>
            <w:vAlign w:val="center"/>
          </w:tcPr>
          <w:p w14:paraId="4139B555"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կատարողը ձ</w:t>
            </w:r>
            <w:r w:rsidR="00A637A1" w:rsidRPr="008B24A7">
              <w:rPr>
                <w:rFonts w:ascii="Sylfaen" w:hAnsi="Sylfaen"/>
                <w:sz w:val="20"/>
                <w:szCs w:val="20"/>
              </w:rPr>
              <w:t>եւ</w:t>
            </w:r>
            <w:r w:rsidRPr="008B24A7">
              <w:rPr>
                <w:rFonts w:ascii="Sylfaen" w:hAnsi="Sylfaen"/>
                <w:sz w:val="20"/>
                <w:szCs w:val="20"/>
              </w:rPr>
              <w:t xml:space="preserve">ավորում </w:t>
            </w:r>
            <w:r w:rsidR="00A637A1" w:rsidRPr="008B24A7">
              <w:rPr>
                <w:rFonts w:ascii="Sylfaen" w:hAnsi="Sylfaen"/>
                <w:sz w:val="20"/>
                <w:szCs w:val="20"/>
              </w:rPr>
              <w:t>եւ</w:t>
            </w:r>
            <w:r w:rsidRPr="008B24A7">
              <w:rPr>
                <w:rFonts w:ascii="Sylfaen" w:hAnsi="Sylfaen"/>
                <w:sz w:val="20"/>
                <w:szCs w:val="20"/>
              </w:rPr>
              <w:t xml:space="preserve"> Հանձնաժողով է ուղարկում տեղեկատվության աղբյուրների ընդհանուր ցանկից փոփոխված տեղեկություններ ստանալու հարցումը՝ լիազորված մարմինների </w:t>
            </w:r>
            <w:r w:rsidR="00A637A1" w:rsidRPr="008B24A7">
              <w:rPr>
                <w:rFonts w:ascii="Sylfaen" w:hAnsi="Sylfaen"/>
                <w:sz w:val="20"/>
                <w:szCs w:val="20"/>
              </w:rPr>
              <w:t>եւ</w:t>
            </w:r>
            <w:r w:rsidRPr="008B24A7">
              <w:rPr>
                <w:rFonts w:ascii="Sylfaen" w:hAnsi="Sylfaen"/>
                <w:sz w:val="20"/>
                <w:szCs w:val="20"/>
              </w:rPr>
              <w:t xml:space="preserve"> Հանձնաժողովի միջ</w:t>
            </w:r>
            <w:r w:rsidR="00A637A1" w:rsidRPr="008B24A7">
              <w:rPr>
                <w:rFonts w:ascii="Sylfaen" w:hAnsi="Sylfaen"/>
                <w:sz w:val="20"/>
                <w:szCs w:val="20"/>
              </w:rPr>
              <w:t>եւ</w:t>
            </w:r>
            <w:r w:rsidRPr="008B24A7">
              <w:rPr>
                <w:rFonts w:ascii="Sylfaen" w:hAnsi="Sylfaen"/>
                <w:sz w:val="20"/>
                <w:szCs w:val="20"/>
              </w:rPr>
              <w:t xml:space="preserve"> տեղեկատվական փոխգործակցության կանոնակարգին համապատասխան</w:t>
            </w:r>
          </w:p>
        </w:tc>
      </w:tr>
      <w:tr w:rsidR="00EC5713" w:rsidRPr="008B24A7" w14:paraId="3534049D" w14:textId="77777777" w:rsidTr="008B24A7">
        <w:trPr>
          <w:jc w:val="center"/>
        </w:trPr>
        <w:tc>
          <w:tcPr>
            <w:tcW w:w="874" w:type="dxa"/>
            <w:tcBorders>
              <w:top w:val="single" w:sz="4" w:space="0" w:color="auto"/>
              <w:left w:val="single" w:sz="4" w:space="0" w:color="auto"/>
              <w:bottom w:val="single" w:sz="4" w:space="0" w:color="auto"/>
            </w:tcBorders>
            <w:shd w:val="clear" w:color="auto" w:fill="FFFFFF"/>
          </w:tcPr>
          <w:p w14:paraId="1CECD0E7" w14:textId="77777777" w:rsidR="00EC5713" w:rsidRPr="008B24A7" w:rsidRDefault="001F413D" w:rsidP="00F62EB4">
            <w:pPr>
              <w:pStyle w:val="Other0"/>
              <w:spacing w:after="120" w:line="240" w:lineRule="auto"/>
              <w:ind w:firstLine="0"/>
              <w:jc w:val="center"/>
              <w:rPr>
                <w:rFonts w:ascii="Sylfaen" w:hAnsi="Sylfaen"/>
                <w:sz w:val="20"/>
                <w:szCs w:val="20"/>
              </w:rPr>
            </w:pPr>
            <w:r w:rsidRPr="008B24A7">
              <w:rPr>
                <w:rFonts w:ascii="Sylfaen" w:hAnsi="Sylfaen"/>
                <w:sz w:val="20"/>
                <w:szCs w:val="20"/>
              </w:rPr>
              <w:t>7</w:t>
            </w:r>
          </w:p>
        </w:tc>
        <w:tc>
          <w:tcPr>
            <w:tcW w:w="2683" w:type="dxa"/>
            <w:gridSpan w:val="2"/>
            <w:tcBorders>
              <w:top w:val="single" w:sz="4" w:space="0" w:color="auto"/>
              <w:left w:val="single" w:sz="4" w:space="0" w:color="auto"/>
              <w:bottom w:val="single" w:sz="4" w:space="0" w:color="auto"/>
            </w:tcBorders>
            <w:shd w:val="clear" w:color="auto" w:fill="FFFFFF"/>
          </w:tcPr>
          <w:p w14:paraId="441701FD"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Արդյունքները</w:t>
            </w:r>
          </w:p>
        </w:tc>
        <w:tc>
          <w:tcPr>
            <w:tcW w:w="583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1B4191B"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տեղեկատվության աղբյուրների ընդհանուր ցանկից փոփոխված տեղեկություններ ներկայացնելու հարցումն ուղարկվել է Հանձնաժողով</w:t>
            </w:r>
          </w:p>
        </w:tc>
      </w:tr>
    </w:tbl>
    <w:p w14:paraId="27A1D2C7" w14:textId="77777777" w:rsidR="00766C31" w:rsidRPr="00A637A1" w:rsidRDefault="00766C31" w:rsidP="00A637A1">
      <w:pPr>
        <w:pStyle w:val="Tablecaption0"/>
        <w:spacing w:after="160" w:line="360" w:lineRule="auto"/>
        <w:rPr>
          <w:rFonts w:ascii="Sylfaen" w:hAnsi="Sylfaen"/>
          <w:sz w:val="24"/>
          <w:szCs w:val="24"/>
        </w:rPr>
      </w:pPr>
    </w:p>
    <w:p w14:paraId="061FEAAC" w14:textId="77777777" w:rsidR="00EC5713" w:rsidRPr="00A637A1" w:rsidRDefault="001F413D" w:rsidP="00A637A1">
      <w:pPr>
        <w:pStyle w:val="Tablecaption0"/>
        <w:spacing w:after="160" w:line="360" w:lineRule="auto"/>
        <w:rPr>
          <w:rFonts w:ascii="Sylfaen" w:hAnsi="Sylfaen"/>
          <w:sz w:val="24"/>
          <w:szCs w:val="24"/>
        </w:rPr>
      </w:pPr>
      <w:r w:rsidRPr="00A637A1">
        <w:rPr>
          <w:rFonts w:ascii="Sylfaen" w:hAnsi="Sylfaen"/>
          <w:sz w:val="24"/>
          <w:szCs w:val="24"/>
        </w:rPr>
        <w:t>Աղյուսակ 17</w:t>
      </w:r>
    </w:p>
    <w:p w14:paraId="117A7BD0" w14:textId="77777777" w:rsidR="00EC5713" w:rsidRPr="00A637A1" w:rsidRDefault="001F413D" w:rsidP="00A637A1">
      <w:pPr>
        <w:pStyle w:val="Heading20"/>
        <w:spacing w:after="160" w:line="360" w:lineRule="auto"/>
        <w:jc w:val="center"/>
        <w:outlineLvl w:val="9"/>
        <w:rPr>
          <w:rFonts w:ascii="Sylfaen" w:hAnsi="Sylfaen"/>
          <w:sz w:val="24"/>
          <w:szCs w:val="24"/>
        </w:rPr>
      </w:pPr>
      <w:bookmarkStart w:id="101" w:name="bookmark103"/>
      <w:bookmarkStart w:id="102" w:name="bookmark104"/>
      <w:r w:rsidRPr="00A637A1">
        <w:rPr>
          <w:rFonts w:ascii="Sylfaen" w:hAnsi="Sylfaen"/>
          <w:sz w:val="24"/>
          <w:szCs w:val="24"/>
        </w:rPr>
        <w:t xml:space="preserve">«Տեղեկատվության աղբյուրների ընդհանուր ցանկից փոփոխված տեղեկությունների ներկայացում» (P.DP.01.OPR.008) </w:t>
      </w:r>
      <w:r w:rsidR="00F40A33" w:rsidRPr="00F40A33">
        <w:rPr>
          <w:rFonts w:ascii="Sylfaen" w:hAnsi="Sylfaen"/>
          <w:sz w:val="24"/>
          <w:szCs w:val="24"/>
        </w:rPr>
        <w:br/>
      </w:r>
      <w:r w:rsidRPr="00A637A1">
        <w:rPr>
          <w:rFonts w:ascii="Sylfaen" w:hAnsi="Sylfaen"/>
          <w:sz w:val="24"/>
          <w:szCs w:val="24"/>
        </w:rPr>
        <w:t>գործառնության նկարագրությունը</w:t>
      </w:r>
      <w:bookmarkEnd w:id="101"/>
      <w:bookmarkEnd w:id="102"/>
    </w:p>
    <w:tbl>
      <w:tblPr>
        <w:tblOverlap w:val="never"/>
        <w:tblW w:w="9392" w:type="dxa"/>
        <w:jc w:val="center"/>
        <w:tblLayout w:type="fixed"/>
        <w:tblCellMar>
          <w:left w:w="10" w:type="dxa"/>
          <w:right w:w="10" w:type="dxa"/>
        </w:tblCellMar>
        <w:tblLook w:val="0000" w:firstRow="0" w:lastRow="0" w:firstColumn="0" w:lastColumn="0" w:noHBand="0" w:noVBand="0"/>
      </w:tblPr>
      <w:tblGrid>
        <w:gridCol w:w="1015"/>
        <w:gridCol w:w="2538"/>
        <w:gridCol w:w="5839"/>
      </w:tblGrid>
      <w:tr w:rsidR="00EC5713" w:rsidRPr="008B24A7" w14:paraId="29B1CDCC" w14:textId="77777777" w:rsidTr="008B24A7">
        <w:trPr>
          <w:tblHeader/>
          <w:jc w:val="center"/>
        </w:trPr>
        <w:tc>
          <w:tcPr>
            <w:tcW w:w="1015" w:type="dxa"/>
            <w:tcBorders>
              <w:top w:val="single" w:sz="4" w:space="0" w:color="auto"/>
              <w:left w:val="single" w:sz="4" w:space="0" w:color="auto"/>
            </w:tcBorders>
            <w:shd w:val="clear" w:color="auto" w:fill="FFFFFF"/>
            <w:vAlign w:val="center"/>
          </w:tcPr>
          <w:p w14:paraId="22EC9E4D" w14:textId="77777777" w:rsidR="00EC5713" w:rsidRPr="008B24A7" w:rsidRDefault="001F413D" w:rsidP="008B24A7">
            <w:pPr>
              <w:pStyle w:val="Other0"/>
              <w:spacing w:after="120" w:line="240" w:lineRule="auto"/>
              <w:ind w:firstLine="0"/>
              <w:jc w:val="center"/>
              <w:rPr>
                <w:rFonts w:ascii="Sylfaen" w:hAnsi="Sylfaen"/>
                <w:sz w:val="20"/>
                <w:szCs w:val="20"/>
              </w:rPr>
            </w:pPr>
            <w:r w:rsidRPr="008B24A7">
              <w:rPr>
                <w:rFonts w:ascii="Sylfaen" w:hAnsi="Sylfaen"/>
                <w:sz w:val="20"/>
                <w:szCs w:val="20"/>
              </w:rPr>
              <w:t>Համարը՝ ը/կ</w:t>
            </w:r>
          </w:p>
        </w:tc>
        <w:tc>
          <w:tcPr>
            <w:tcW w:w="2538" w:type="dxa"/>
            <w:tcBorders>
              <w:top w:val="single" w:sz="4" w:space="0" w:color="auto"/>
              <w:left w:val="single" w:sz="4" w:space="0" w:color="auto"/>
            </w:tcBorders>
            <w:shd w:val="clear" w:color="auto" w:fill="FFFFFF"/>
          </w:tcPr>
          <w:p w14:paraId="6A81AB3D" w14:textId="77777777" w:rsidR="00EC5713" w:rsidRPr="008B24A7" w:rsidRDefault="001F413D" w:rsidP="008B24A7">
            <w:pPr>
              <w:pStyle w:val="Other0"/>
              <w:spacing w:after="120" w:line="240" w:lineRule="auto"/>
              <w:ind w:firstLine="0"/>
              <w:jc w:val="center"/>
              <w:rPr>
                <w:rFonts w:ascii="Sylfaen" w:hAnsi="Sylfaen"/>
                <w:sz w:val="20"/>
                <w:szCs w:val="20"/>
              </w:rPr>
            </w:pPr>
            <w:r w:rsidRPr="008B24A7">
              <w:rPr>
                <w:rFonts w:ascii="Sylfaen" w:hAnsi="Sylfaen"/>
                <w:sz w:val="20"/>
                <w:szCs w:val="20"/>
              </w:rPr>
              <w:t>Տարրի նշագիրը</w:t>
            </w:r>
          </w:p>
        </w:tc>
        <w:tc>
          <w:tcPr>
            <w:tcW w:w="5839" w:type="dxa"/>
            <w:tcBorders>
              <w:top w:val="single" w:sz="4" w:space="0" w:color="auto"/>
              <w:left w:val="single" w:sz="4" w:space="0" w:color="auto"/>
              <w:right w:val="single" w:sz="4" w:space="0" w:color="auto"/>
            </w:tcBorders>
            <w:shd w:val="clear" w:color="auto" w:fill="FFFFFF"/>
          </w:tcPr>
          <w:p w14:paraId="0B933701" w14:textId="77777777" w:rsidR="00EC5713" w:rsidRPr="008B24A7" w:rsidRDefault="001F413D" w:rsidP="008B24A7">
            <w:pPr>
              <w:pStyle w:val="Other0"/>
              <w:spacing w:after="120" w:line="240" w:lineRule="auto"/>
              <w:ind w:firstLine="0"/>
              <w:jc w:val="center"/>
              <w:rPr>
                <w:rFonts w:ascii="Sylfaen" w:hAnsi="Sylfaen"/>
                <w:sz w:val="20"/>
                <w:szCs w:val="20"/>
              </w:rPr>
            </w:pPr>
            <w:r w:rsidRPr="008B24A7">
              <w:rPr>
                <w:rFonts w:ascii="Sylfaen" w:hAnsi="Sylfaen"/>
                <w:sz w:val="20"/>
                <w:szCs w:val="20"/>
              </w:rPr>
              <w:t>Նկարագրությունը</w:t>
            </w:r>
          </w:p>
        </w:tc>
      </w:tr>
      <w:tr w:rsidR="00EC5713" w:rsidRPr="008B24A7" w14:paraId="76767E89" w14:textId="77777777" w:rsidTr="008B24A7">
        <w:trPr>
          <w:tblHeader/>
          <w:jc w:val="center"/>
        </w:trPr>
        <w:tc>
          <w:tcPr>
            <w:tcW w:w="1015" w:type="dxa"/>
            <w:tcBorders>
              <w:top w:val="single" w:sz="4" w:space="0" w:color="auto"/>
              <w:left w:val="single" w:sz="4" w:space="0" w:color="auto"/>
            </w:tcBorders>
            <w:shd w:val="clear" w:color="auto" w:fill="FFFFFF"/>
            <w:vAlign w:val="center"/>
          </w:tcPr>
          <w:p w14:paraId="2530D9F0" w14:textId="77777777" w:rsidR="00EC5713" w:rsidRPr="008B24A7" w:rsidRDefault="001F413D" w:rsidP="008B24A7">
            <w:pPr>
              <w:pStyle w:val="Other0"/>
              <w:spacing w:after="120" w:line="240" w:lineRule="auto"/>
              <w:ind w:firstLine="0"/>
              <w:jc w:val="center"/>
              <w:rPr>
                <w:rFonts w:ascii="Sylfaen" w:hAnsi="Sylfaen"/>
                <w:sz w:val="20"/>
                <w:szCs w:val="20"/>
              </w:rPr>
            </w:pPr>
            <w:r w:rsidRPr="008B24A7">
              <w:rPr>
                <w:rFonts w:ascii="Sylfaen" w:hAnsi="Sylfaen"/>
                <w:sz w:val="20"/>
                <w:szCs w:val="20"/>
              </w:rPr>
              <w:t>1</w:t>
            </w:r>
          </w:p>
        </w:tc>
        <w:tc>
          <w:tcPr>
            <w:tcW w:w="2538" w:type="dxa"/>
            <w:tcBorders>
              <w:top w:val="single" w:sz="4" w:space="0" w:color="auto"/>
              <w:left w:val="single" w:sz="4" w:space="0" w:color="auto"/>
            </w:tcBorders>
            <w:shd w:val="clear" w:color="auto" w:fill="FFFFFF"/>
            <w:vAlign w:val="center"/>
          </w:tcPr>
          <w:p w14:paraId="5E2582F5" w14:textId="77777777" w:rsidR="00EC5713" w:rsidRPr="008B24A7" w:rsidRDefault="001F413D" w:rsidP="008B24A7">
            <w:pPr>
              <w:pStyle w:val="Other0"/>
              <w:spacing w:after="120" w:line="240" w:lineRule="auto"/>
              <w:ind w:firstLine="0"/>
              <w:jc w:val="center"/>
              <w:rPr>
                <w:rFonts w:ascii="Sylfaen" w:hAnsi="Sylfaen"/>
                <w:sz w:val="20"/>
                <w:szCs w:val="20"/>
              </w:rPr>
            </w:pPr>
            <w:r w:rsidRPr="008B24A7">
              <w:rPr>
                <w:rFonts w:ascii="Sylfaen" w:hAnsi="Sylfaen"/>
                <w:sz w:val="20"/>
                <w:szCs w:val="20"/>
              </w:rPr>
              <w:t>2</w:t>
            </w:r>
          </w:p>
        </w:tc>
        <w:tc>
          <w:tcPr>
            <w:tcW w:w="5839" w:type="dxa"/>
            <w:tcBorders>
              <w:top w:val="single" w:sz="4" w:space="0" w:color="auto"/>
              <w:left w:val="single" w:sz="4" w:space="0" w:color="auto"/>
              <w:right w:val="single" w:sz="4" w:space="0" w:color="auto"/>
            </w:tcBorders>
            <w:shd w:val="clear" w:color="auto" w:fill="FFFFFF"/>
            <w:vAlign w:val="center"/>
          </w:tcPr>
          <w:p w14:paraId="601DE8BD" w14:textId="77777777" w:rsidR="00EC5713" w:rsidRPr="008B24A7" w:rsidRDefault="001F413D" w:rsidP="008B24A7">
            <w:pPr>
              <w:pStyle w:val="Other0"/>
              <w:spacing w:after="120" w:line="240" w:lineRule="auto"/>
              <w:ind w:firstLine="0"/>
              <w:jc w:val="center"/>
              <w:rPr>
                <w:rFonts w:ascii="Sylfaen" w:hAnsi="Sylfaen"/>
                <w:sz w:val="20"/>
                <w:szCs w:val="20"/>
              </w:rPr>
            </w:pPr>
            <w:r w:rsidRPr="008B24A7">
              <w:rPr>
                <w:rFonts w:ascii="Sylfaen" w:hAnsi="Sylfaen"/>
                <w:sz w:val="20"/>
                <w:szCs w:val="20"/>
              </w:rPr>
              <w:t>3</w:t>
            </w:r>
          </w:p>
        </w:tc>
      </w:tr>
      <w:tr w:rsidR="00EC5713" w:rsidRPr="008B24A7" w14:paraId="4819A6CB" w14:textId="77777777" w:rsidTr="008B24A7">
        <w:trPr>
          <w:jc w:val="center"/>
        </w:trPr>
        <w:tc>
          <w:tcPr>
            <w:tcW w:w="1015" w:type="dxa"/>
            <w:tcBorders>
              <w:top w:val="single" w:sz="4" w:space="0" w:color="auto"/>
              <w:left w:val="single" w:sz="4" w:space="0" w:color="auto"/>
            </w:tcBorders>
            <w:shd w:val="clear" w:color="auto" w:fill="FFFFFF"/>
            <w:vAlign w:val="center"/>
          </w:tcPr>
          <w:p w14:paraId="3AE152D8" w14:textId="77777777" w:rsidR="00EC5713" w:rsidRPr="008B24A7" w:rsidRDefault="001F413D" w:rsidP="008B24A7">
            <w:pPr>
              <w:pStyle w:val="Other0"/>
              <w:spacing w:after="120" w:line="240" w:lineRule="auto"/>
              <w:ind w:firstLine="12"/>
              <w:jc w:val="center"/>
              <w:rPr>
                <w:rFonts w:ascii="Sylfaen" w:hAnsi="Sylfaen"/>
                <w:sz w:val="20"/>
                <w:szCs w:val="20"/>
              </w:rPr>
            </w:pPr>
            <w:r w:rsidRPr="008B24A7">
              <w:rPr>
                <w:rFonts w:ascii="Sylfaen" w:hAnsi="Sylfaen"/>
                <w:sz w:val="20"/>
                <w:szCs w:val="20"/>
              </w:rPr>
              <w:t>1</w:t>
            </w:r>
          </w:p>
        </w:tc>
        <w:tc>
          <w:tcPr>
            <w:tcW w:w="2538" w:type="dxa"/>
            <w:tcBorders>
              <w:top w:val="single" w:sz="4" w:space="0" w:color="auto"/>
              <w:left w:val="single" w:sz="4" w:space="0" w:color="auto"/>
            </w:tcBorders>
            <w:shd w:val="clear" w:color="auto" w:fill="FFFFFF"/>
            <w:vAlign w:val="center"/>
          </w:tcPr>
          <w:p w14:paraId="7133F2B8"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Ծածկագրային նշագիրը</w:t>
            </w:r>
          </w:p>
        </w:tc>
        <w:tc>
          <w:tcPr>
            <w:tcW w:w="5839" w:type="dxa"/>
            <w:tcBorders>
              <w:top w:val="single" w:sz="4" w:space="0" w:color="auto"/>
              <w:left w:val="single" w:sz="4" w:space="0" w:color="auto"/>
              <w:right w:val="single" w:sz="4" w:space="0" w:color="auto"/>
            </w:tcBorders>
            <w:shd w:val="clear" w:color="auto" w:fill="FFFFFF"/>
            <w:vAlign w:val="center"/>
          </w:tcPr>
          <w:p w14:paraId="70F37D45"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P.DP.01.OPR.008</w:t>
            </w:r>
          </w:p>
        </w:tc>
      </w:tr>
      <w:tr w:rsidR="00EC5713" w:rsidRPr="008B24A7" w14:paraId="328450C6" w14:textId="77777777" w:rsidTr="008B24A7">
        <w:trPr>
          <w:jc w:val="center"/>
        </w:trPr>
        <w:tc>
          <w:tcPr>
            <w:tcW w:w="1015" w:type="dxa"/>
            <w:tcBorders>
              <w:top w:val="single" w:sz="4" w:space="0" w:color="auto"/>
              <w:left w:val="single" w:sz="4" w:space="0" w:color="auto"/>
            </w:tcBorders>
            <w:shd w:val="clear" w:color="auto" w:fill="FFFFFF"/>
          </w:tcPr>
          <w:p w14:paraId="1B2094C9" w14:textId="77777777" w:rsidR="00EC5713" w:rsidRPr="008B24A7" w:rsidRDefault="001F413D" w:rsidP="008B24A7">
            <w:pPr>
              <w:pStyle w:val="Other0"/>
              <w:spacing w:after="120" w:line="240" w:lineRule="auto"/>
              <w:ind w:firstLine="12"/>
              <w:jc w:val="center"/>
              <w:rPr>
                <w:rFonts w:ascii="Sylfaen" w:hAnsi="Sylfaen"/>
                <w:sz w:val="20"/>
                <w:szCs w:val="20"/>
              </w:rPr>
            </w:pPr>
            <w:r w:rsidRPr="008B24A7">
              <w:rPr>
                <w:rFonts w:ascii="Sylfaen" w:hAnsi="Sylfaen"/>
                <w:sz w:val="20"/>
                <w:szCs w:val="20"/>
              </w:rPr>
              <w:t>2</w:t>
            </w:r>
          </w:p>
        </w:tc>
        <w:tc>
          <w:tcPr>
            <w:tcW w:w="2538" w:type="dxa"/>
            <w:tcBorders>
              <w:top w:val="single" w:sz="4" w:space="0" w:color="auto"/>
              <w:left w:val="single" w:sz="4" w:space="0" w:color="auto"/>
            </w:tcBorders>
            <w:shd w:val="clear" w:color="auto" w:fill="FFFFFF"/>
          </w:tcPr>
          <w:p w14:paraId="4BF8B118"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Գործառնության անվանումը</w:t>
            </w:r>
          </w:p>
        </w:tc>
        <w:tc>
          <w:tcPr>
            <w:tcW w:w="5839" w:type="dxa"/>
            <w:tcBorders>
              <w:top w:val="single" w:sz="4" w:space="0" w:color="auto"/>
              <w:left w:val="single" w:sz="4" w:space="0" w:color="auto"/>
              <w:right w:val="single" w:sz="4" w:space="0" w:color="auto"/>
            </w:tcBorders>
            <w:shd w:val="clear" w:color="auto" w:fill="FFFFFF"/>
            <w:vAlign w:val="center"/>
          </w:tcPr>
          <w:p w14:paraId="1EAEC9E6"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տեղեկատվության աղբյուրների ընդհանուր ցանկից փոփոխված տեղեկությունների ներկայացում</w:t>
            </w:r>
          </w:p>
        </w:tc>
      </w:tr>
      <w:tr w:rsidR="00EC5713" w:rsidRPr="008B24A7" w14:paraId="2322617B" w14:textId="77777777" w:rsidTr="008B24A7">
        <w:trPr>
          <w:jc w:val="center"/>
        </w:trPr>
        <w:tc>
          <w:tcPr>
            <w:tcW w:w="1015" w:type="dxa"/>
            <w:tcBorders>
              <w:top w:val="single" w:sz="4" w:space="0" w:color="auto"/>
              <w:left w:val="single" w:sz="4" w:space="0" w:color="auto"/>
            </w:tcBorders>
            <w:shd w:val="clear" w:color="auto" w:fill="FFFFFF"/>
            <w:vAlign w:val="center"/>
          </w:tcPr>
          <w:p w14:paraId="191B9C11" w14:textId="77777777" w:rsidR="00EC5713" w:rsidRPr="008B24A7" w:rsidRDefault="001F413D" w:rsidP="008B24A7">
            <w:pPr>
              <w:pStyle w:val="Other0"/>
              <w:spacing w:after="120" w:line="240" w:lineRule="auto"/>
              <w:ind w:firstLine="12"/>
              <w:jc w:val="center"/>
              <w:rPr>
                <w:rFonts w:ascii="Sylfaen" w:hAnsi="Sylfaen"/>
                <w:sz w:val="20"/>
                <w:szCs w:val="20"/>
              </w:rPr>
            </w:pPr>
            <w:r w:rsidRPr="008B24A7">
              <w:rPr>
                <w:rFonts w:ascii="Sylfaen" w:hAnsi="Sylfaen"/>
                <w:sz w:val="20"/>
                <w:szCs w:val="20"/>
              </w:rPr>
              <w:t>3</w:t>
            </w:r>
          </w:p>
        </w:tc>
        <w:tc>
          <w:tcPr>
            <w:tcW w:w="2538" w:type="dxa"/>
            <w:tcBorders>
              <w:top w:val="single" w:sz="4" w:space="0" w:color="auto"/>
              <w:left w:val="single" w:sz="4" w:space="0" w:color="auto"/>
            </w:tcBorders>
            <w:shd w:val="clear" w:color="auto" w:fill="FFFFFF"/>
            <w:vAlign w:val="center"/>
          </w:tcPr>
          <w:p w14:paraId="533EED60"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Կատարող</w:t>
            </w:r>
          </w:p>
        </w:tc>
        <w:tc>
          <w:tcPr>
            <w:tcW w:w="5839" w:type="dxa"/>
            <w:tcBorders>
              <w:top w:val="single" w:sz="4" w:space="0" w:color="auto"/>
              <w:left w:val="single" w:sz="4" w:space="0" w:color="auto"/>
              <w:right w:val="single" w:sz="4" w:space="0" w:color="auto"/>
            </w:tcBorders>
            <w:shd w:val="clear" w:color="auto" w:fill="FFFFFF"/>
            <w:vAlign w:val="center"/>
          </w:tcPr>
          <w:p w14:paraId="3025545E"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Հանձնաժողով</w:t>
            </w:r>
          </w:p>
        </w:tc>
      </w:tr>
      <w:tr w:rsidR="00EC5713" w:rsidRPr="008B24A7" w14:paraId="7D15BEEB" w14:textId="77777777" w:rsidTr="008B24A7">
        <w:trPr>
          <w:jc w:val="center"/>
        </w:trPr>
        <w:tc>
          <w:tcPr>
            <w:tcW w:w="1015" w:type="dxa"/>
            <w:tcBorders>
              <w:top w:val="single" w:sz="4" w:space="0" w:color="auto"/>
              <w:left w:val="single" w:sz="4" w:space="0" w:color="auto"/>
              <w:bottom w:val="single" w:sz="4" w:space="0" w:color="auto"/>
            </w:tcBorders>
            <w:shd w:val="clear" w:color="auto" w:fill="FFFFFF"/>
          </w:tcPr>
          <w:p w14:paraId="79028286" w14:textId="77777777" w:rsidR="00EC5713" w:rsidRPr="008B24A7" w:rsidRDefault="001F413D" w:rsidP="008B24A7">
            <w:pPr>
              <w:pStyle w:val="Other0"/>
              <w:spacing w:after="120" w:line="240" w:lineRule="auto"/>
              <w:ind w:firstLine="12"/>
              <w:jc w:val="center"/>
              <w:rPr>
                <w:rFonts w:ascii="Sylfaen" w:hAnsi="Sylfaen"/>
                <w:sz w:val="20"/>
                <w:szCs w:val="20"/>
              </w:rPr>
            </w:pPr>
            <w:r w:rsidRPr="008B24A7">
              <w:rPr>
                <w:rFonts w:ascii="Sylfaen" w:hAnsi="Sylfaen"/>
                <w:sz w:val="20"/>
                <w:szCs w:val="20"/>
              </w:rPr>
              <w:t>4</w:t>
            </w:r>
          </w:p>
        </w:tc>
        <w:tc>
          <w:tcPr>
            <w:tcW w:w="2538" w:type="dxa"/>
            <w:tcBorders>
              <w:top w:val="single" w:sz="4" w:space="0" w:color="auto"/>
              <w:left w:val="single" w:sz="4" w:space="0" w:color="auto"/>
              <w:bottom w:val="single" w:sz="4" w:space="0" w:color="auto"/>
            </w:tcBorders>
            <w:shd w:val="clear" w:color="auto" w:fill="FFFFFF"/>
          </w:tcPr>
          <w:p w14:paraId="70563C86"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Կատարման պայմանները</w:t>
            </w:r>
          </w:p>
        </w:tc>
        <w:tc>
          <w:tcPr>
            <w:tcW w:w="5839" w:type="dxa"/>
            <w:tcBorders>
              <w:top w:val="single" w:sz="4" w:space="0" w:color="auto"/>
              <w:left w:val="single" w:sz="4" w:space="0" w:color="auto"/>
              <w:bottom w:val="single" w:sz="4" w:space="0" w:color="auto"/>
              <w:right w:val="single" w:sz="4" w:space="0" w:color="auto"/>
            </w:tcBorders>
            <w:shd w:val="clear" w:color="auto" w:fill="FFFFFF"/>
            <w:vAlign w:val="center"/>
          </w:tcPr>
          <w:p w14:paraId="375CC59C"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կատարվում է տեղեկատվության աղբյուրների ընդհանուր ցանկից փոփոխված տեղեկություններ ներկայացնելու հարցումը կատարողի կողմից ստանալիս («Տեղեկատվության աղբյուրների ընդհանուր ցանկից փոփոխված տեղեկությունների հարցում» (P.DP.01.OPR.007) գործառնություն)</w:t>
            </w:r>
          </w:p>
        </w:tc>
      </w:tr>
      <w:tr w:rsidR="00EC5713" w:rsidRPr="008B24A7" w14:paraId="00E0A771" w14:textId="77777777" w:rsidTr="008B24A7">
        <w:trPr>
          <w:jc w:val="center"/>
        </w:trPr>
        <w:tc>
          <w:tcPr>
            <w:tcW w:w="1015" w:type="dxa"/>
            <w:tcBorders>
              <w:top w:val="single" w:sz="4" w:space="0" w:color="auto"/>
              <w:left w:val="single" w:sz="4" w:space="0" w:color="auto"/>
            </w:tcBorders>
            <w:shd w:val="clear" w:color="auto" w:fill="FFFFFF"/>
          </w:tcPr>
          <w:p w14:paraId="464A47FD" w14:textId="77777777" w:rsidR="00EC5713" w:rsidRPr="008B24A7" w:rsidRDefault="001F413D" w:rsidP="008B24A7">
            <w:pPr>
              <w:pStyle w:val="Other0"/>
              <w:spacing w:after="120" w:line="240" w:lineRule="auto"/>
              <w:ind w:firstLine="12"/>
              <w:jc w:val="center"/>
              <w:rPr>
                <w:rFonts w:ascii="Sylfaen" w:hAnsi="Sylfaen"/>
                <w:sz w:val="20"/>
                <w:szCs w:val="20"/>
              </w:rPr>
            </w:pPr>
            <w:r w:rsidRPr="008B24A7">
              <w:rPr>
                <w:rFonts w:ascii="Sylfaen" w:hAnsi="Sylfaen"/>
                <w:sz w:val="20"/>
                <w:szCs w:val="20"/>
              </w:rPr>
              <w:t>5</w:t>
            </w:r>
          </w:p>
        </w:tc>
        <w:tc>
          <w:tcPr>
            <w:tcW w:w="2538" w:type="dxa"/>
            <w:tcBorders>
              <w:top w:val="single" w:sz="4" w:space="0" w:color="auto"/>
              <w:left w:val="single" w:sz="4" w:space="0" w:color="auto"/>
            </w:tcBorders>
            <w:shd w:val="clear" w:color="auto" w:fill="FFFFFF"/>
          </w:tcPr>
          <w:p w14:paraId="2AB89040"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Սահմանափակումներ</w:t>
            </w:r>
          </w:p>
        </w:tc>
        <w:tc>
          <w:tcPr>
            <w:tcW w:w="5839" w:type="dxa"/>
            <w:tcBorders>
              <w:top w:val="single" w:sz="4" w:space="0" w:color="auto"/>
              <w:left w:val="single" w:sz="4" w:space="0" w:color="auto"/>
              <w:right w:val="single" w:sz="4" w:space="0" w:color="auto"/>
            </w:tcBorders>
            <w:shd w:val="clear" w:color="auto" w:fill="FFFFFF"/>
            <w:vAlign w:val="center"/>
          </w:tcPr>
          <w:p w14:paraId="0582AAD7"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 xml:space="preserve">հարցման </w:t>
            </w:r>
            <w:r w:rsidR="00A637A1" w:rsidRPr="008B24A7">
              <w:rPr>
                <w:rFonts w:ascii="Sylfaen" w:hAnsi="Sylfaen"/>
                <w:sz w:val="20"/>
                <w:szCs w:val="20"/>
              </w:rPr>
              <w:t>եւ</w:t>
            </w:r>
            <w:r w:rsidRPr="008B24A7">
              <w:rPr>
                <w:rFonts w:ascii="Sylfaen" w:hAnsi="Sylfaen"/>
                <w:sz w:val="20"/>
                <w:szCs w:val="20"/>
              </w:rPr>
              <w:t xml:space="preserve"> ներկայացվող տեղեկությունների ձ</w:t>
            </w:r>
            <w:r w:rsidR="00A637A1" w:rsidRPr="008B24A7">
              <w:rPr>
                <w:rFonts w:ascii="Sylfaen" w:hAnsi="Sylfaen"/>
                <w:sz w:val="20"/>
                <w:szCs w:val="20"/>
              </w:rPr>
              <w:t>եւ</w:t>
            </w:r>
            <w:r w:rsidRPr="008B24A7">
              <w:rPr>
                <w:rFonts w:ascii="Sylfaen" w:hAnsi="Sylfaen"/>
                <w:sz w:val="20"/>
                <w:szCs w:val="20"/>
              </w:rPr>
              <w:t xml:space="preserve">աչափն ու կառուցվածքը պետք է համապատասխանեն Էլեկտրոնային փաստաթղթերի </w:t>
            </w:r>
            <w:r w:rsidR="00A637A1" w:rsidRPr="008B24A7">
              <w:rPr>
                <w:rFonts w:ascii="Sylfaen" w:hAnsi="Sylfaen"/>
                <w:sz w:val="20"/>
                <w:szCs w:val="20"/>
              </w:rPr>
              <w:t>եւ</w:t>
            </w:r>
            <w:r w:rsidRPr="008B24A7">
              <w:rPr>
                <w:rFonts w:ascii="Sylfaen" w:hAnsi="Sylfaen"/>
                <w:sz w:val="20"/>
                <w:szCs w:val="20"/>
              </w:rPr>
              <w:t xml:space="preserve"> տեղեկությունների ձ</w:t>
            </w:r>
            <w:r w:rsidR="00A637A1" w:rsidRPr="008B24A7">
              <w:rPr>
                <w:rFonts w:ascii="Sylfaen" w:hAnsi="Sylfaen"/>
                <w:sz w:val="20"/>
                <w:szCs w:val="20"/>
              </w:rPr>
              <w:t>եւ</w:t>
            </w:r>
            <w:r w:rsidRPr="008B24A7">
              <w:rPr>
                <w:rFonts w:ascii="Sylfaen" w:hAnsi="Sylfaen"/>
                <w:sz w:val="20"/>
                <w:szCs w:val="20"/>
              </w:rPr>
              <w:t>աչափերի ու կառուցվածքների նկարագրությանը</w:t>
            </w:r>
          </w:p>
        </w:tc>
      </w:tr>
      <w:tr w:rsidR="00EC5713" w:rsidRPr="008B24A7" w14:paraId="14EBC860" w14:textId="77777777" w:rsidTr="008B24A7">
        <w:trPr>
          <w:jc w:val="center"/>
        </w:trPr>
        <w:tc>
          <w:tcPr>
            <w:tcW w:w="1015" w:type="dxa"/>
            <w:tcBorders>
              <w:top w:val="single" w:sz="4" w:space="0" w:color="auto"/>
              <w:left w:val="single" w:sz="4" w:space="0" w:color="auto"/>
            </w:tcBorders>
            <w:shd w:val="clear" w:color="auto" w:fill="FFFFFF"/>
          </w:tcPr>
          <w:p w14:paraId="45844968" w14:textId="77777777" w:rsidR="00EC5713" w:rsidRPr="008B24A7" w:rsidRDefault="001F413D" w:rsidP="008B24A7">
            <w:pPr>
              <w:pStyle w:val="Other0"/>
              <w:spacing w:after="120" w:line="240" w:lineRule="auto"/>
              <w:ind w:firstLine="12"/>
              <w:jc w:val="center"/>
              <w:rPr>
                <w:rFonts w:ascii="Sylfaen" w:hAnsi="Sylfaen"/>
                <w:sz w:val="20"/>
                <w:szCs w:val="20"/>
              </w:rPr>
            </w:pPr>
            <w:r w:rsidRPr="008B24A7">
              <w:rPr>
                <w:rFonts w:ascii="Sylfaen" w:hAnsi="Sylfaen"/>
                <w:sz w:val="20"/>
                <w:szCs w:val="20"/>
              </w:rPr>
              <w:t>6</w:t>
            </w:r>
          </w:p>
        </w:tc>
        <w:tc>
          <w:tcPr>
            <w:tcW w:w="2538" w:type="dxa"/>
            <w:tcBorders>
              <w:top w:val="single" w:sz="4" w:space="0" w:color="auto"/>
              <w:left w:val="single" w:sz="4" w:space="0" w:color="auto"/>
            </w:tcBorders>
            <w:shd w:val="clear" w:color="auto" w:fill="FFFFFF"/>
          </w:tcPr>
          <w:p w14:paraId="7F00ECD3"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Գործառնության նկարագրությունը</w:t>
            </w:r>
          </w:p>
        </w:tc>
        <w:tc>
          <w:tcPr>
            <w:tcW w:w="5839" w:type="dxa"/>
            <w:tcBorders>
              <w:top w:val="single" w:sz="4" w:space="0" w:color="auto"/>
              <w:left w:val="single" w:sz="4" w:space="0" w:color="auto"/>
              <w:right w:val="single" w:sz="4" w:space="0" w:color="auto"/>
            </w:tcBorders>
            <w:shd w:val="clear" w:color="auto" w:fill="FFFFFF"/>
            <w:vAlign w:val="center"/>
          </w:tcPr>
          <w:p w14:paraId="618A6259" w14:textId="77777777" w:rsidR="00EC5713" w:rsidRPr="008B24A7" w:rsidRDefault="00036151" w:rsidP="008B24A7">
            <w:pPr>
              <w:pStyle w:val="Other0"/>
              <w:spacing w:after="120" w:line="240" w:lineRule="auto"/>
              <w:ind w:firstLine="0"/>
              <w:rPr>
                <w:rFonts w:ascii="Sylfaen" w:hAnsi="Sylfaen"/>
                <w:sz w:val="20"/>
                <w:szCs w:val="20"/>
              </w:rPr>
            </w:pPr>
            <w:r w:rsidRPr="008B24A7">
              <w:rPr>
                <w:rFonts w:ascii="Sylfaen" w:hAnsi="Sylfaen"/>
                <w:sz w:val="20"/>
                <w:szCs w:val="20"/>
              </w:rPr>
              <w:t>Կ</w:t>
            </w:r>
            <w:r w:rsidR="001F413D" w:rsidRPr="008B24A7">
              <w:rPr>
                <w:rFonts w:ascii="Sylfaen" w:hAnsi="Sylfaen"/>
                <w:sz w:val="20"/>
                <w:szCs w:val="20"/>
              </w:rPr>
              <w:t>ատարողը</w:t>
            </w:r>
            <w:r w:rsidRPr="008B24A7">
              <w:rPr>
                <w:rFonts w:ascii="Sylfaen" w:hAnsi="Sylfaen"/>
                <w:sz w:val="20"/>
                <w:szCs w:val="20"/>
              </w:rPr>
              <w:t>,</w:t>
            </w:r>
            <w:r w:rsidR="001F413D" w:rsidRPr="008B24A7">
              <w:rPr>
                <w:rFonts w:ascii="Sylfaen" w:hAnsi="Sylfaen"/>
                <w:sz w:val="20"/>
                <w:szCs w:val="20"/>
              </w:rPr>
              <w:t xml:space="preserve"> Լիազորված մարմինների </w:t>
            </w:r>
            <w:r w:rsidR="00A637A1" w:rsidRPr="008B24A7">
              <w:rPr>
                <w:rFonts w:ascii="Sylfaen" w:hAnsi="Sylfaen"/>
                <w:sz w:val="20"/>
                <w:szCs w:val="20"/>
              </w:rPr>
              <w:t>եւ</w:t>
            </w:r>
            <w:r w:rsidR="001F413D" w:rsidRPr="008B24A7">
              <w:rPr>
                <w:rFonts w:ascii="Sylfaen" w:hAnsi="Sylfaen"/>
                <w:sz w:val="20"/>
                <w:szCs w:val="20"/>
              </w:rPr>
              <w:t xml:space="preserve"> Հանձնաժողովի միջ</w:t>
            </w:r>
            <w:r w:rsidR="00A637A1" w:rsidRPr="008B24A7">
              <w:rPr>
                <w:rFonts w:ascii="Sylfaen" w:hAnsi="Sylfaen"/>
                <w:sz w:val="20"/>
                <w:szCs w:val="20"/>
              </w:rPr>
              <w:t>եւ</w:t>
            </w:r>
            <w:r w:rsidR="001F413D" w:rsidRPr="008B24A7">
              <w:rPr>
                <w:rFonts w:ascii="Sylfaen" w:hAnsi="Sylfaen"/>
                <w:sz w:val="20"/>
                <w:szCs w:val="20"/>
              </w:rPr>
              <w:t xml:space="preserve"> տեղեկատվական փոխգործակցության կանոնակարգին համապատասխան</w:t>
            </w:r>
            <w:r w:rsidRPr="008B24A7">
              <w:rPr>
                <w:rFonts w:ascii="Sylfaen" w:hAnsi="Sylfaen"/>
                <w:sz w:val="20"/>
                <w:szCs w:val="20"/>
              </w:rPr>
              <w:t>,</w:t>
            </w:r>
            <w:r w:rsidR="001F413D" w:rsidRPr="008B24A7">
              <w:rPr>
                <w:rFonts w:ascii="Sylfaen" w:hAnsi="Sylfaen"/>
                <w:sz w:val="20"/>
                <w:szCs w:val="20"/>
              </w:rPr>
              <w:t xml:space="preserve"> իրականացնում է ստացված հարցման ընդունումն ու մշակումը, ձ</w:t>
            </w:r>
            <w:r w:rsidR="00A637A1" w:rsidRPr="008B24A7">
              <w:rPr>
                <w:rFonts w:ascii="Sylfaen" w:hAnsi="Sylfaen"/>
                <w:sz w:val="20"/>
                <w:szCs w:val="20"/>
              </w:rPr>
              <w:t>եւ</w:t>
            </w:r>
            <w:r w:rsidR="001F413D" w:rsidRPr="008B24A7">
              <w:rPr>
                <w:rFonts w:ascii="Sylfaen" w:hAnsi="Sylfaen"/>
                <w:sz w:val="20"/>
                <w:szCs w:val="20"/>
              </w:rPr>
              <w:t xml:space="preserve">ավորում </w:t>
            </w:r>
            <w:r w:rsidR="00A637A1" w:rsidRPr="008B24A7">
              <w:rPr>
                <w:rFonts w:ascii="Sylfaen" w:hAnsi="Sylfaen"/>
                <w:sz w:val="20"/>
                <w:szCs w:val="20"/>
              </w:rPr>
              <w:t>եւ</w:t>
            </w:r>
            <w:r w:rsidR="001F413D" w:rsidRPr="008B24A7">
              <w:rPr>
                <w:rFonts w:ascii="Sylfaen" w:hAnsi="Sylfaen"/>
                <w:sz w:val="20"/>
                <w:szCs w:val="20"/>
              </w:rPr>
              <w:t xml:space="preserve"> շահագրգիռ մարմին է ուղարկում տեղեկատվության աղբյուրների ընդհանուր ցանկում կատարված փոփոխությունների մասին տեղեկությունները կամ հարցման պարամետրերը բավարարող տեղեկությունների բացակայության մասին ծանուցումը</w:t>
            </w:r>
          </w:p>
        </w:tc>
      </w:tr>
      <w:tr w:rsidR="00EC5713" w:rsidRPr="008B24A7" w14:paraId="6F97DFC3" w14:textId="77777777" w:rsidTr="008B24A7">
        <w:trPr>
          <w:jc w:val="center"/>
        </w:trPr>
        <w:tc>
          <w:tcPr>
            <w:tcW w:w="1015" w:type="dxa"/>
            <w:tcBorders>
              <w:top w:val="single" w:sz="4" w:space="0" w:color="auto"/>
              <w:left w:val="single" w:sz="4" w:space="0" w:color="auto"/>
              <w:bottom w:val="single" w:sz="4" w:space="0" w:color="auto"/>
            </w:tcBorders>
            <w:shd w:val="clear" w:color="auto" w:fill="FFFFFF"/>
          </w:tcPr>
          <w:p w14:paraId="3472CEC3" w14:textId="77777777" w:rsidR="00EC5713" w:rsidRPr="008B24A7" w:rsidRDefault="001F413D" w:rsidP="008B24A7">
            <w:pPr>
              <w:pStyle w:val="Other0"/>
              <w:spacing w:after="120" w:line="240" w:lineRule="auto"/>
              <w:ind w:firstLine="300"/>
              <w:rPr>
                <w:rFonts w:ascii="Sylfaen" w:hAnsi="Sylfaen"/>
                <w:sz w:val="20"/>
                <w:szCs w:val="20"/>
              </w:rPr>
            </w:pPr>
            <w:r w:rsidRPr="008B24A7">
              <w:rPr>
                <w:rFonts w:ascii="Sylfaen" w:hAnsi="Sylfaen"/>
                <w:sz w:val="20"/>
                <w:szCs w:val="20"/>
              </w:rPr>
              <w:lastRenderedPageBreak/>
              <w:t>7</w:t>
            </w:r>
          </w:p>
        </w:tc>
        <w:tc>
          <w:tcPr>
            <w:tcW w:w="2538" w:type="dxa"/>
            <w:tcBorders>
              <w:top w:val="single" w:sz="4" w:space="0" w:color="auto"/>
              <w:left w:val="single" w:sz="4" w:space="0" w:color="auto"/>
              <w:bottom w:val="single" w:sz="4" w:space="0" w:color="auto"/>
            </w:tcBorders>
            <w:shd w:val="clear" w:color="auto" w:fill="FFFFFF"/>
          </w:tcPr>
          <w:p w14:paraId="3372D80C"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Արդյունքները</w:t>
            </w:r>
          </w:p>
        </w:tc>
        <w:tc>
          <w:tcPr>
            <w:tcW w:w="5839" w:type="dxa"/>
            <w:tcBorders>
              <w:top w:val="single" w:sz="4" w:space="0" w:color="auto"/>
              <w:left w:val="single" w:sz="4" w:space="0" w:color="auto"/>
              <w:bottom w:val="single" w:sz="4" w:space="0" w:color="auto"/>
              <w:right w:val="single" w:sz="4" w:space="0" w:color="auto"/>
            </w:tcBorders>
            <w:shd w:val="clear" w:color="auto" w:fill="FFFFFF"/>
            <w:vAlign w:val="center"/>
          </w:tcPr>
          <w:p w14:paraId="57D70998"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տեղեկատվության աղբյուրների ընդհանուր ցանկից փոփոխված տեղեկությունները կամ հարցման պարամետրերը բավարարող տեղեկությունների բացակայության մասին ծանուցումը ներկայացվել են շահագրգիռ մարմին</w:t>
            </w:r>
          </w:p>
        </w:tc>
      </w:tr>
    </w:tbl>
    <w:p w14:paraId="307029FC" w14:textId="77777777" w:rsidR="00766C31" w:rsidRPr="00A637A1" w:rsidRDefault="00766C31" w:rsidP="00A637A1">
      <w:pPr>
        <w:pStyle w:val="Tablecaption0"/>
        <w:spacing w:after="160" w:line="360" w:lineRule="auto"/>
        <w:rPr>
          <w:rFonts w:ascii="Sylfaen" w:hAnsi="Sylfaen"/>
          <w:sz w:val="24"/>
          <w:szCs w:val="24"/>
        </w:rPr>
      </w:pPr>
    </w:p>
    <w:p w14:paraId="5A0782FC" w14:textId="77777777" w:rsidR="00EC5713" w:rsidRPr="00A637A1" w:rsidRDefault="001F413D" w:rsidP="00A637A1">
      <w:pPr>
        <w:pStyle w:val="Tablecaption0"/>
        <w:spacing w:after="160" w:line="360" w:lineRule="auto"/>
        <w:rPr>
          <w:rFonts w:ascii="Sylfaen" w:hAnsi="Sylfaen"/>
          <w:sz w:val="24"/>
          <w:szCs w:val="24"/>
        </w:rPr>
      </w:pPr>
      <w:r w:rsidRPr="00A637A1">
        <w:rPr>
          <w:rFonts w:ascii="Sylfaen" w:hAnsi="Sylfaen"/>
          <w:sz w:val="24"/>
          <w:szCs w:val="24"/>
        </w:rPr>
        <w:t>Աղյուսակ 18</w:t>
      </w:r>
    </w:p>
    <w:p w14:paraId="6D38E09A" w14:textId="77777777" w:rsidR="00EC5713" w:rsidRPr="00A637A1" w:rsidRDefault="001F413D" w:rsidP="00A637A1">
      <w:pPr>
        <w:pStyle w:val="Heading20"/>
        <w:spacing w:after="160" w:line="360" w:lineRule="auto"/>
        <w:jc w:val="center"/>
        <w:outlineLvl w:val="9"/>
        <w:rPr>
          <w:rFonts w:ascii="Sylfaen" w:hAnsi="Sylfaen"/>
          <w:sz w:val="24"/>
          <w:szCs w:val="24"/>
        </w:rPr>
      </w:pPr>
      <w:bookmarkStart w:id="103" w:name="bookmark105"/>
      <w:bookmarkStart w:id="104" w:name="bookmark106"/>
      <w:r w:rsidRPr="00A637A1">
        <w:rPr>
          <w:rFonts w:ascii="Sylfaen" w:hAnsi="Sylfaen"/>
          <w:sz w:val="24"/>
          <w:szCs w:val="24"/>
        </w:rPr>
        <w:t xml:space="preserve">«Տեղեկատվության աղբյուրների ընդհանուր ցանկից փոփոխված տեղեկությունների ընդունում </w:t>
      </w:r>
      <w:r w:rsidR="00420C35" w:rsidRPr="00A637A1">
        <w:rPr>
          <w:rFonts w:ascii="Sylfaen" w:hAnsi="Sylfaen"/>
          <w:sz w:val="24"/>
          <w:szCs w:val="24"/>
        </w:rPr>
        <w:t>ու</w:t>
      </w:r>
      <w:r w:rsidRPr="00A637A1">
        <w:rPr>
          <w:rFonts w:ascii="Sylfaen" w:hAnsi="Sylfaen"/>
          <w:sz w:val="24"/>
          <w:szCs w:val="24"/>
        </w:rPr>
        <w:t xml:space="preserve"> մշակում» (P.DP.01.OPR.009) </w:t>
      </w:r>
      <w:r w:rsidR="00F40A33" w:rsidRPr="00F40A33">
        <w:rPr>
          <w:rFonts w:ascii="Sylfaen" w:hAnsi="Sylfaen"/>
          <w:sz w:val="24"/>
          <w:szCs w:val="24"/>
        </w:rPr>
        <w:br/>
      </w:r>
      <w:r w:rsidRPr="00A637A1">
        <w:rPr>
          <w:rFonts w:ascii="Sylfaen" w:hAnsi="Sylfaen"/>
          <w:sz w:val="24"/>
          <w:szCs w:val="24"/>
        </w:rPr>
        <w:t>գործառնության նկարագրությունը</w:t>
      </w:r>
      <w:bookmarkEnd w:id="103"/>
      <w:bookmarkEnd w:id="104"/>
    </w:p>
    <w:tbl>
      <w:tblPr>
        <w:tblOverlap w:val="never"/>
        <w:tblW w:w="9533" w:type="dxa"/>
        <w:jc w:val="center"/>
        <w:tblLayout w:type="fixed"/>
        <w:tblCellMar>
          <w:left w:w="10" w:type="dxa"/>
          <w:right w:w="10" w:type="dxa"/>
        </w:tblCellMar>
        <w:tblLook w:val="0000" w:firstRow="0" w:lastRow="0" w:firstColumn="0" w:lastColumn="0" w:noHBand="0" w:noVBand="0"/>
      </w:tblPr>
      <w:tblGrid>
        <w:gridCol w:w="944"/>
        <w:gridCol w:w="2693"/>
        <w:gridCol w:w="5896"/>
      </w:tblGrid>
      <w:tr w:rsidR="00EC5713" w:rsidRPr="008B24A7" w14:paraId="2DD2DFCD" w14:textId="77777777" w:rsidTr="008B24A7">
        <w:trPr>
          <w:tblHeader/>
          <w:jc w:val="center"/>
        </w:trPr>
        <w:tc>
          <w:tcPr>
            <w:tcW w:w="944" w:type="dxa"/>
            <w:tcBorders>
              <w:top w:val="single" w:sz="4" w:space="0" w:color="auto"/>
              <w:left w:val="single" w:sz="4" w:space="0" w:color="auto"/>
            </w:tcBorders>
            <w:shd w:val="clear" w:color="auto" w:fill="FFFFFF"/>
            <w:vAlign w:val="center"/>
          </w:tcPr>
          <w:p w14:paraId="3A0D52BB" w14:textId="77777777" w:rsidR="00EC5713" w:rsidRPr="008B24A7" w:rsidRDefault="001F413D" w:rsidP="008B24A7">
            <w:pPr>
              <w:pStyle w:val="Other0"/>
              <w:spacing w:after="120" w:line="240" w:lineRule="auto"/>
              <w:ind w:firstLine="0"/>
              <w:jc w:val="center"/>
              <w:rPr>
                <w:rFonts w:ascii="Sylfaen" w:hAnsi="Sylfaen"/>
                <w:sz w:val="20"/>
                <w:szCs w:val="20"/>
              </w:rPr>
            </w:pPr>
            <w:r w:rsidRPr="008B24A7">
              <w:rPr>
                <w:rFonts w:ascii="Sylfaen" w:hAnsi="Sylfaen"/>
                <w:sz w:val="20"/>
                <w:szCs w:val="20"/>
              </w:rPr>
              <w:t>Համարը՝ ը/կ</w:t>
            </w:r>
          </w:p>
        </w:tc>
        <w:tc>
          <w:tcPr>
            <w:tcW w:w="2693" w:type="dxa"/>
            <w:tcBorders>
              <w:top w:val="single" w:sz="4" w:space="0" w:color="auto"/>
              <w:left w:val="single" w:sz="4" w:space="0" w:color="auto"/>
            </w:tcBorders>
            <w:shd w:val="clear" w:color="auto" w:fill="FFFFFF"/>
          </w:tcPr>
          <w:p w14:paraId="2C2BA13B" w14:textId="77777777" w:rsidR="00EC5713" w:rsidRPr="008B24A7" w:rsidRDefault="001F413D" w:rsidP="008B24A7">
            <w:pPr>
              <w:pStyle w:val="Other0"/>
              <w:spacing w:after="120" w:line="240" w:lineRule="auto"/>
              <w:ind w:firstLine="220"/>
              <w:rPr>
                <w:rFonts w:ascii="Sylfaen" w:hAnsi="Sylfaen"/>
                <w:sz w:val="20"/>
                <w:szCs w:val="20"/>
              </w:rPr>
            </w:pPr>
            <w:r w:rsidRPr="008B24A7">
              <w:rPr>
                <w:rFonts w:ascii="Sylfaen" w:hAnsi="Sylfaen"/>
                <w:sz w:val="20"/>
                <w:szCs w:val="20"/>
              </w:rPr>
              <w:t>Տարրի նշագիրը</w:t>
            </w:r>
          </w:p>
        </w:tc>
        <w:tc>
          <w:tcPr>
            <w:tcW w:w="5896" w:type="dxa"/>
            <w:tcBorders>
              <w:top w:val="single" w:sz="4" w:space="0" w:color="auto"/>
              <w:left w:val="single" w:sz="4" w:space="0" w:color="auto"/>
              <w:right w:val="single" w:sz="4" w:space="0" w:color="auto"/>
            </w:tcBorders>
            <w:shd w:val="clear" w:color="auto" w:fill="FFFFFF"/>
          </w:tcPr>
          <w:p w14:paraId="20D53159" w14:textId="77777777" w:rsidR="00EC5713" w:rsidRPr="008B24A7" w:rsidRDefault="001F413D" w:rsidP="008B24A7">
            <w:pPr>
              <w:pStyle w:val="Other0"/>
              <w:spacing w:after="120" w:line="240" w:lineRule="auto"/>
              <w:ind w:firstLine="0"/>
              <w:jc w:val="center"/>
              <w:rPr>
                <w:rFonts w:ascii="Sylfaen" w:hAnsi="Sylfaen"/>
                <w:sz w:val="20"/>
                <w:szCs w:val="20"/>
              </w:rPr>
            </w:pPr>
            <w:r w:rsidRPr="008B24A7">
              <w:rPr>
                <w:rFonts w:ascii="Sylfaen" w:hAnsi="Sylfaen"/>
                <w:sz w:val="20"/>
                <w:szCs w:val="20"/>
              </w:rPr>
              <w:t>Նկարագրությունը</w:t>
            </w:r>
          </w:p>
        </w:tc>
      </w:tr>
      <w:tr w:rsidR="00EC5713" w:rsidRPr="008B24A7" w14:paraId="22A7EAFA" w14:textId="77777777" w:rsidTr="008B24A7">
        <w:trPr>
          <w:tblHeader/>
          <w:jc w:val="center"/>
        </w:trPr>
        <w:tc>
          <w:tcPr>
            <w:tcW w:w="944" w:type="dxa"/>
            <w:tcBorders>
              <w:top w:val="single" w:sz="4" w:space="0" w:color="auto"/>
              <w:left w:val="single" w:sz="4" w:space="0" w:color="auto"/>
            </w:tcBorders>
            <w:shd w:val="clear" w:color="auto" w:fill="FFFFFF"/>
            <w:vAlign w:val="center"/>
          </w:tcPr>
          <w:p w14:paraId="0DE0855B" w14:textId="77777777" w:rsidR="00EC5713" w:rsidRPr="008B24A7" w:rsidRDefault="001F413D" w:rsidP="008B24A7">
            <w:pPr>
              <w:pStyle w:val="Other0"/>
              <w:spacing w:after="120" w:line="240" w:lineRule="auto"/>
              <w:ind w:firstLine="0"/>
              <w:jc w:val="center"/>
              <w:rPr>
                <w:rFonts w:ascii="Sylfaen" w:hAnsi="Sylfaen"/>
                <w:sz w:val="20"/>
                <w:szCs w:val="20"/>
              </w:rPr>
            </w:pPr>
            <w:r w:rsidRPr="008B24A7">
              <w:rPr>
                <w:rFonts w:ascii="Sylfaen" w:hAnsi="Sylfaen"/>
                <w:sz w:val="20"/>
                <w:szCs w:val="20"/>
              </w:rPr>
              <w:t>1</w:t>
            </w:r>
          </w:p>
        </w:tc>
        <w:tc>
          <w:tcPr>
            <w:tcW w:w="2693" w:type="dxa"/>
            <w:tcBorders>
              <w:top w:val="single" w:sz="4" w:space="0" w:color="auto"/>
              <w:left w:val="single" w:sz="4" w:space="0" w:color="auto"/>
            </w:tcBorders>
            <w:shd w:val="clear" w:color="auto" w:fill="FFFFFF"/>
            <w:vAlign w:val="center"/>
          </w:tcPr>
          <w:p w14:paraId="7968AB47" w14:textId="77777777" w:rsidR="00EC5713" w:rsidRPr="008B24A7" w:rsidRDefault="001F413D" w:rsidP="008B24A7">
            <w:pPr>
              <w:pStyle w:val="Other0"/>
              <w:spacing w:after="120" w:line="240" w:lineRule="auto"/>
              <w:ind w:firstLine="0"/>
              <w:jc w:val="center"/>
              <w:rPr>
                <w:rFonts w:ascii="Sylfaen" w:hAnsi="Sylfaen"/>
                <w:sz w:val="20"/>
                <w:szCs w:val="20"/>
              </w:rPr>
            </w:pPr>
            <w:r w:rsidRPr="008B24A7">
              <w:rPr>
                <w:rFonts w:ascii="Sylfaen" w:hAnsi="Sylfaen"/>
                <w:sz w:val="20"/>
                <w:szCs w:val="20"/>
              </w:rPr>
              <w:t>2</w:t>
            </w:r>
          </w:p>
        </w:tc>
        <w:tc>
          <w:tcPr>
            <w:tcW w:w="5896" w:type="dxa"/>
            <w:tcBorders>
              <w:top w:val="single" w:sz="4" w:space="0" w:color="auto"/>
              <w:left w:val="single" w:sz="4" w:space="0" w:color="auto"/>
              <w:right w:val="single" w:sz="4" w:space="0" w:color="auto"/>
            </w:tcBorders>
            <w:shd w:val="clear" w:color="auto" w:fill="FFFFFF"/>
            <w:vAlign w:val="center"/>
          </w:tcPr>
          <w:p w14:paraId="3F7FBDFA" w14:textId="77777777" w:rsidR="00EC5713" w:rsidRPr="008B24A7" w:rsidRDefault="001F413D" w:rsidP="008B24A7">
            <w:pPr>
              <w:pStyle w:val="Other0"/>
              <w:spacing w:after="120" w:line="240" w:lineRule="auto"/>
              <w:ind w:firstLine="0"/>
              <w:jc w:val="center"/>
              <w:rPr>
                <w:rFonts w:ascii="Sylfaen" w:hAnsi="Sylfaen"/>
                <w:sz w:val="20"/>
                <w:szCs w:val="20"/>
              </w:rPr>
            </w:pPr>
            <w:r w:rsidRPr="008B24A7">
              <w:rPr>
                <w:rFonts w:ascii="Sylfaen" w:hAnsi="Sylfaen"/>
                <w:sz w:val="20"/>
                <w:szCs w:val="20"/>
              </w:rPr>
              <w:t>3</w:t>
            </w:r>
          </w:p>
        </w:tc>
      </w:tr>
      <w:tr w:rsidR="00EC5713" w:rsidRPr="008B24A7" w14:paraId="4F653C59" w14:textId="77777777" w:rsidTr="008B24A7">
        <w:trPr>
          <w:jc w:val="center"/>
        </w:trPr>
        <w:tc>
          <w:tcPr>
            <w:tcW w:w="944" w:type="dxa"/>
            <w:tcBorders>
              <w:top w:val="single" w:sz="4" w:space="0" w:color="auto"/>
              <w:left w:val="single" w:sz="4" w:space="0" w:color="auto"/>
            </w:tcBorders>
            <w:shd w:val="clear" w:color="auto" w:fill="FFFFFF"/>
            <w:vAlign w:val="center"/>
          </w:tcPr>
          <w:p w14:paraId="1EEE336B" w14:textId="77777777" w:rsidR="00EC5713" w:rsidRPr="008B24A7" w:rsidRDefault="001F413D" w:rsidP="00F40A33">
            <w:pPr>
              <w:pStyle w:val="Other0"/>
              <w:spacing w:after="120" w:line="240" w:lineRule="auto"/>
              <w:ind w:firstLine="0"/>
              <w:jc w:val="center"/>
              <w:rPr>
                <w:rFonts w:ascii="Sylfaen" w:hAnsi="Sylfaen"/>
                <w:sz w:val="20"/>
                <w:szCs w:val="20"/>
              </w:rPr>
            </w:pPr>
            <w:r w:rsidRPr="008B24A7">
              <w:rPr>
                <w:rFonts w:ascii="Sylfaen" w:hAnsi="Sylfaen"/>
                <w:sz w:val="20"/>
                <w:szCs w:val="20"/>
              </w:rPr>
              <w:t>1</w:t>
            </w:r>
          </w:p>
        </w:tc>
        <w:tc>
          <w:tcPr>
            <w:tcW w:w="2693" w:type="dxa"/>
            <w:tcBorders>
              <w:top w:val="single" w:sz="4" w:space="0" w:color="auto"/>
              <w:left w:val="single" w:sz="4" w:space="0" w:color="auto"/>
            </w:tcBorders>
            <w:shd w:val="clear" w:color="auto" w:fill="FFFFFF"/>
            <w:vAlign w:val="center"/>
          </w:tcPr>
          <w:p w14:paraId="333744FF"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Ծածկագրային նշագիրը</w:t>
            </w:r>
          </w:p>
        </w:tc>
        <w:tc>
          <w:tcPr>
            <w:tcW w:w="5896" w:type="dxa"/>
            <w:tcBorders>
              <w:top w:val="single" w:sz="4" w:space="0" w:color="auto"/>
              <w:left w:val="single" w:sz="4" w:space="0" w:color="auto"/>
              <w:right w:val="single" w:sz="4" w:space="0" w:color="auto"/>
            </w:tcBorders>
            <w:shd w:val="clear" w:color="auto" w:fill="FFFFFF"/>
            <w:vAlign w:val="center"/>
          </w:tcPr>
          <w:p w14:paraId="6A5EBC28"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P.DP.01.OPR.009</w:t>
            </w:r>
          </w:p>
        </w:tc>
      </w:tr>
      <w:tr w:rsidR="00EC5713" w:rsidRPr="008B24A7" w14:paraId="0FF94F35" w14:textId="77777777" w:rsidTr="008B24A7">
        <w:trPr>
          <w:jc w:val="center"/>
        </w:trPr>
        <w:tc>
          <w:tcPr>
            <w:tcW w:w="944" w:type="dxa"/>
            <w:tcBorders>
              <w:top w:val="single" w:sz="4" w:space="0" w:color="auto"/>
              <w:left w:val="single" w:sz="4" w:space="0" w:color="auto"/>
            </w:tcBorders>
            <w:shd w:val="clear" w:color="auto" w:fill="FFFFFF"/>
          </w:tcPr>
          <w:p w14:paraId="79C8F8CC" w14:textId="77777777" w:rsidR="00EC5713" w:rsidRPr="008B24A7" w:rsidRDefault="001F413D" w:rsidP="00F40A33">
            <w:pPr>
              <w:pStyle w:val="Other0"/>
              <w:spacing w:after="120" w:line="240" w:lineRule="auto"/>
              <w:ind w:firstLine="0"/>
              <w:jc w:val="center"/>
              <w:rPr>
                <w:rFonts w:ascii="Sylfaen" w:hAnsi="Sylfaen"/>
                <w:sz w:val="20"/>
                <w:szCs w:val="20"/>
              </w:rPr>
            </w:pPr>
            <w:r w:rsidRPr="008B24A7">
              <w:rPr>
                <w:rFonts w:ascii="Sylfaen" w:hAnsi="Sylfaen"/>
                <w:sz w:val="20"/>
                <w:szCs w:val="20"/>
              </w:rPr>
              <w:t>2</w:t>
            </w:r>
          </w:p>
        </w:tc>
        <w:tc>
          <w:tcPr>
            <w:tcW w:w="2693" w:type="dxa"/>
            <w:tcBorders>
              <w:top w:val="single" w:sz="4" w:space="0" w:color="auto"/>
              <w:left w:val="single" w:sz="4" w:space="0" w:color="auto"/>
            </w:tcBorders>
            <w:shd w:val="clear" w:color="auto" w:fill="FFFFFF"/>
          </w:tcPr>
          <w:p w14:paraId="2DFD9B7A"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Գործառնության անվանումը</w:t>
            </w:r>
          </w:p>
        </w:tc>
        <w:tc>
          <w:tcPr>
            <w:tcW w:w="5896" w:type="dxa"/>
            <w:tcBorders>
              <w:top w:val="single" w:sz="4" w:space="0" w:color="auto"/>
              <w:left w:val="single" w:sz="4" w:space="0" w:color="auto"/>
              <w:right w:val="single" w:sz="4" w:space="0" w:color="auto"/>
            </w:tcBorders>
            <w:shd w:val="clear" w:color="auto" w:fill="FFFFFF"/>
            <w:vAlign w:val="center"/>
          </w:tcPr>
          <w:p w14:paraId="75426A6A" w14:textId="77777777" w:rsidR="00EC5713" w:rsidRPr="008B24A7" w:rsidRDefault="001F413D" w:rsidP="00F40A33">
            <w:pPr>
              <w:pStyle w:val="Other0"/>
              <w:spacing w:after="120" w:line="240" w:lineRule="auto"/>
              <w:ind w:right="74" w:firstLine="0"/>
              <w:rPr>
                <w:rFonts w:ascii="Sylfaen" w:hAnsi="Sylfaen"/>
                <w:sz w:val="20"/>
                <w:szCs w:val="20"/>
              </w:rPr>
            </w:pPr>
            <w:r w:rsidRPr="008B24A7">
              <w:rPr>
                <w:rFonts w:ascii="Sylfaen" w:hAnsi="Sylfaen"/>
                <w:sz w:val="20"/>
                <w:szCs w:val="20"/>
              </w:rPr>
              <w:t xml:space="preserve">տեղեկատվության աղբյուրների ընդհանուր ցանկից փոփոխված տեղեկությունների ընդունում </w:t>
            </w:r>
            <w:r w:rsidR="00420C35" w:rsidRPr="008B24A7">
              <w:rPr>
                <w:rFonts w:ascii="Sylfaen" w:hAnsi="Sylfaen"/>
                <w:sz w:val="20"/>
                <w:szCs w:val="20"/>
              </w:rPr>
              <w:t>ու</w:t>
            </w:r>
            <w:r w:rsidRPr="008B24A7">
              <w:rPr>
                <w:rFonts w:ascii="Sylfaen" w:hAnsi="Sylfaen"/>
                <w:sz w:val="20"/>
                <w:szCs w:val="20"/>
              </w:rPr>
              <w:t xml:space="preserve"> մշակում</w:t>
            </w:r>
          </w:p>
        </w:tc>
      </w:tr>
      <w:tr w:rsidR="00EC5713" w:rsidRPr="008B24A7" w14:paraId="15E34E63" w14:textId="77777777" w:rsidTr="008B24A7">
        <w:trPr>
          <w:jc w:val="center"/>
        </w:trPr>
        <w:tc>
          <w:tcPr>
            <w:tcW w:w="944" w:type="dxa"/>
            <w:tcBorders>
              <w:top w:val="single" w:sz="4" w:space="0" w:color="auto"/>
              <w:left w:val="single" w:sz="4" w:space="0" w:color="auto"/>
            </w:tcBorders>
            <w:shd w:val="clear" w:color="auto" w:fill="FFFFFF"/>
            <w:vAlign w:val="center"/>
          </w:tcPr>
          <w:p w14:paraId="6A6070E7" w14:textId="77777777" w:rsidR="00EC5713" w:rsidRPr="008B24A7" w:rsidRDefault="001F413D" w:rsidP="00F40A33">
            <w:pPr>
              <w:pStyle w:val="Other0"/>
              <w:spacing w:after="120" w:line="240" w:lineRule="auto"/>
              <w:ind w:firstLine="0"/>
              <w:jc w:val="center"/>
              <w:rPr>
                <w:rFonts w:ascii="Sylfaen" w:hAnsi="Sylfaen"/>
                <w:sz w:val="20"/>
                <w:szCs w:val="20"/>
              </w:rPr>
            </w:pPr>
            <w:r w:rsidRPr="008B24A7">
              <w:rPr>
                <w:rFonts w:ascii="Sylfaen" w:hAnsi="Sylfaen"/>
                <w:sz w:val="20"/>
                <w:szCs w:val="20"/>
              </w:rPr>
              <w:t>3</w:t>
            </w:r>
          </w:p>
        </w:tc>
        <w:tc>
          <w:tcPr>
            <w:tcW w:w="2693" w:type="dxa"/>
            <w:tcBorders>
              <w:top w:val="single" w:sz="4" w:space="0" w:color="auto"/>
              <w:left w:val="single" w:sz="4" w:space="0" w:color="auto"/>
            </w:tcBorders>
            <w:shd w:val="clear" w:color="auto" w:fill="FFFFFF"/>
            <w:vAlign w:val="center"/>
          </w:tcPr>
          <w:p w14:paraId="10D84728"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Կատարող</w:t>
            </w:r>
          </w:p>
        </w:tc>
        <w:tc>
          <w:tcPr>
            <w:tcW w:w="5896" w:type="dxa"/>
            <w:tcBorders>
              <w:top w:val="single" w:sz="4" w:space="0" w:color="auto"/>
              <w:left w:val="single" w:sz="4" w:space="0" w:color="auto"/>
              <w:right w:val="single" w:sz="4" w:space="0" w:color="auto"/>
            </w:tcBorders>
            <w:shd w:val="clear" w:color="auto" w:fill="FFFFFF"/>
            <w:vAlign w:val="center"/>
          </w:tcPr>
          <w:p w14:paraId="542E78F6" w14:textId="77777777" w:rsidR="00EC5713" w:rsidRPr="008B24A7" w:rsidRDefault="001F413D" w:rsidP="00F40A33">
            <w:pPr>
              <w:pStyle w:val="Other0"/>
              <w:spacing w:after="120" w:line="240" w:lineRule="auto"/>
              <w:ind w:right="74" w:firstLine="0"/>
              <w:rPr>
                <w:rFonts w:ascii="Sylfaen" w:hAnsi="Sylfaen"/>
                <w:sz w:val="20"/>
                <w:szCs w:val="20"/>
              </w:rPr>
            </w:pPr>
            <w:r w:rsidRPr="008B24A7">
              <w:rPr>
                <w:rFonts w:ascii="Sylfaen" w:hAnsi="Sylfaen"/>
                <w:sz w:val="20"/>
                <w:szCs w:val="20"/>
              </w:rPr>
              <w:t>շահագրգիռ մարմին</w:t>
            </w:r>
          </w:p>
        </w:tc>
      </w:tr>
      <w:tr w:rsidR="00EC5713" w:rsidRPr="008B24A7" w14:paraId="23FD0AE9" w14:textId="77777777" w:rsidTr="008B24A7">
        <w:trPr>
          <w:jc w:val="center"/>
        </w:trPr>
        <w:tc>
          <w:tcPr>
            <w:tcW w:w="944" w:type="dxa"/>
            <w:tcBorders>
              <w:top w:val="single" w:sz="4" w:space="0" w:color="auto"/>
              <w:left w:val="single" w:sz="4" w:space="0" w:color="auto"/>
            </w:tcBorders>
            <w:shd w:val="clear" w:color="auto" w:fill="FFFFFF"/>
          </w:tcPr>
          <w:p w14:paraId="4C42D759" w14:textId="77777777" w:rsidR="00EC5713" w:rsidRPr="008B24A7" w:rsidRDefault="001F413D" w:rsidP="00F40A33">
            <w:pPr>
              <w:pStyle w:val="Other0"/>
              <w:spacing w:after="120" w:line="240" w:lineRule="auto"/>
              <w:ind w:firstLine="0"/>
              <w:jc w:val="center"/>
              <w:rPr>
                <w:rFonts w:ascii="Sylfaen" w:hAnsi="Sylfaen"/>
                <w:sz w:val="20"/>
                <w:szCs w:val="20"/>
              </w:rPr>
            </w:pPr>
            <w:r w:rsidRPr="008B24A7">
              <w:rPr>
                <w:rFonts w:ascii="Sylfaen" w:hAnsi="Sylfaen"/>
                <w:sz w:val="20"/>
                <w:szCs w:val="20"/>
              </w:rPr>
              <w:t>4</w:t>
            </w:r>
          </w:p>
        </w:tc>
        <w:tc>
          <w:tcPr>
            <w:tcW w:w="2693" w:type="dxa"/>
            <w:tcBorders>
              <w:top w:val="single" w:sz="4" w:space="0" w:color="auto"/>
              <w:left w:val="single" w:sz="4" w:space="0" w:color="auto"/>
            </w:tcBorders>
            <w:shd w:val="clear" w:color="auto" w:fill="FFFFFF"/>
          </w:tcPr>
          <w:p w14:paraId="3B4C51B1"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Կատարման պայմանները</w:t>
            </w:r>
          </w:p>
        </w:tc>
        <w:tc>
          <w:tcPr>
            <w:tcW w:w="5896" w:type="dxa"/>
            <w:tcBorders>
              <w:top w:val="single" w:sz="4" w:space="0" w:color="auto"/>
              <w:left w:val="single" w:sz="4" w:space="0" w:color="auto"/>
              <w:right w:val="single" w:sz="4" w:space="0" w:color="auto"/>
            </w:tcBorders>
            <w:shd w:val="clear" w:color="auto" w:fill="FFFFFF"/>
            <w:vAlign w:val="center"/>
          </w:tcPr>
          <w:p w14:paraId="79E6BD67" w14:textId="77777777" w:rsidR="00EC5713" w:rsidRPr="008B24A7" w:rsidRDefault="001F413D" w:rsidP="00F40A33">
            <w:pPr>
              <w:pStyle w:val="Other0"/>
              <w:spacing w:after="120" w:line="240" w:lineRule="auto"/>
              <w:ind w:right="74" w:firstLine="0"/>
              <w:rPr>
                <w:rFonts w:ascii="Sylfaen" w:hAnsi="Sylfaen"/>
                <w:sz w:val="20"/>
                <w:szCs w:val="20"/>
              </w:rPr>
            </w:pPr>
            <w:r w:rsidRPr="008B24A7">
              <w:rPr>
                <w:rFonts w:ascii="Sylfaen" w:hAnsi="Sylfaen"/>
                <w:sz w:val="20"/>
                <w:szCs w:val="20"/>
              </w:rPr>
              <w:t>կատարվում է տեղեկատվության աղբյուրների ընդհանուր ցանկից փոփոխված տեղեկությունները կատարողի կողմից ստանալիս («Տեղեկատվության աղբյուրների ընդհանուր ցանկից փոփոխված տեղեկությունների ներկայացում» (P.DP.01.OPR.008) գործառնություն)</w:t>
            </w:r>
          </w:p>
        </w:tc>
      </w:tr>
      <w:tr w:rsidR="00EC5713" w:rsidRPr="008B24A7" w14:paraId="65436CFA" w14:textId="77777777" w:rsidTr="008B24A7">
        <w:trPr>
          <w:jc w:val="center"/>
        </w:trPr>
        <w:tc>
          <w:tcPr>
            <w:tcW w:w="944" w:type="dxa"/>
            <w:tcBorders>
              <w:top w:val="single" w:sz="4" w:space="0" w:color="auto"/>
              <w:left w:val="single" w:sz="4" w:space="0" w:color="auto"/>
              <w:bottom w:val="single" w:sz="4" w:space="0" w:color="auto"/>
            </w:tcBorders>
            <w:shd w:val="clear" w:color="auto" w:fill="FFFFFF"/>
          </w:tcPr>
          <w:p w14:paraId="3D98551A" w14:textId="77777777" w:rsidR="00EC5713" w:rsidRPr="008B24A7" w:rsidRDefault="001F413D" w:rsidP="00F40A33">
            <w:pPr>
              <w:pStyle w:val="Other0"/>
              <w:spacing w:after="120" w:line="240" w:lineRule="auto"/>
              <w:ind w:firstLine="0"/>
              <w:jc w:val="center"/>
              <w:rPr>
                <w:rFonts w:ascii="Sylfaen" w:hAnsi="Sylfaen"/>
                <w:sz w:val="20"/>
                <w:szCs w:val="20"/>
              </w:rPr>
            </w:pPr>
            <w:r w:rsidRPr="008B24A7">
              <w:rPr>
                <w:rFonts w:ascii="Sylfaen" w:hAnsi="Sylfaen"/>
                <w:sz w:val="20"/>
                <w:szCs w:val="20"/>
              </w:rPr>
              <w:t>5</w:t>
            </w:r>
          </w:p>
        </w:tc>
        <w:tc>
          <w:tcPr>
            <w:tcW w:w="2693" w:type="dxa"/>
            <w:tcBorders>
              <w:top w:val="single" w:sz="4" w:space="0" w:color="auto"/>
              <w:left w:val="single" w:sz="4" w:space="0" w:color="auto"/>
              <w:bottom w:val="single" w:sz="4" w:space="0" w:color="auto"/>
            </w:tcBorders>
            <w:shd w:val="clear" w:color="auto" w:fill="FFFFFF"/>
          </w:tcPr>
          <w:p w14:paraId="180592BA"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Սահմանափակումներ</w:t>
            </w:r>
          </w:p>
        </w:tc>
        <w:tc>
          <w:tcPr>
            <w:tcW w:w="5896" w:type="dxa"/>
            <w:tcBorders>
              <w:top w:val="single" w:sz="4" w:space="0" w:color="auto"/>
              <w:left w:val="single" w:sz="4" w:space="0" w:color="auto"/>
              <w:bottom w:val="single" w:sz="4" w:space="0" w:color="auto"/>
              <w:right w:val="single" w:sz="4" w:space="0" w:color="auto"/>
            </w:tcBorders>
            <w:shd w:val="clear" w:color="auto" w:fill="FFFFFF"/>
            <w:vAlign w:val="center"/>
          </w:tcPr>
          <w:p w14:paraId="28DA999A" w14:textId="77777777" w:rsidR="00EC5713" w:rsidRPr="008B24A7" w:rsidRDefault="001F413D" w:rsidP="00F40A33">
            <w:pPr>
              <w:pStyle w:val="Other0"/>
              <w:spacing w:after="120" w:line="240" w:lineRule="auto"/>
              <w:ind w:right="74" w:firstLine="0"/>
              <w:rPr>
                <w:rFonts w:ascii="Sylfaen" w:hAnsi="Sylfaen"/>
                <w:sz w:val="20"/>
                <w:szCs w:val="20"/>
              </w:rPr>
            </w:pPr>
            <w:r w:rsidRPr="008B24A7">
              <w:rPr>
                <w:rFonts w:ascii="Sylfaen" w:hAnsi="Sylfaen"/>
                <w:sz w:val="20"/>
                <w:szCs w:val="20"/>
              </w:rPr>
              <w:t>ներկայացվող տեղեկությունների ձ</w:t>
            </w:r>
            <w:r w:rsidR="00A637A1" w:rsidRPr="008B24A7">
              <w:rPr>
                <w:rFonts w:ascii="Sylfaen" w:hAnsi="Sylfaen"/>
                <w:sz w:val="20"/>
                <w:szCs w:val="20"/>
              </w:rPr>
              <w:t>եւ</w:t>
            </w:r>
            <w:r w:rsidRPr="008B24A7">
              <w:rPr>
                <w:rFonts w:ascii="Sylfaen" w:hAnsi="Sylfaen"/>
                <w:sz w:val="20"/>
                <w:szCs w:val="20"/>
              </w:rPr>
              <w:t xml:space="preserve">աչափն ու կառուցվածքը պետք է համապատասխանեն Էլեկտրոնային փաստաթղթերի </w:t>
            </w:r>
            <w:r w:rsidR="00A637A1" w:rsidRPr="008B24A7">
              <w:rPr>
                <w:rFonts w:ascii="Sylfaen" w:hAnsi="Sylfaen"/>
                <w:sz w:val="20"/>
                <w:szCs w:val="20"/>
              </w:rPr>
              <w:t>եւ</w:t>
            </w:r>
            <w:r w:rsidRPr="008B24A7">
              <w:rPr>
                <w:rFonts w:ascii="Sylfaen" w:hAnsi="Sylfaen"/>
                <w:sz w:val="20"/>
                <w:szCs w:val="20"/>
              </w:rPr>
              <w:t xml:space="preserve"> տեղեկությունների ձ</w:t>
            </w:r>
            <w:r w:rsidR="00A637A1" w:rsidRPr="008B24A7">
              <w:rPr>
                <w:rFonts w:ascii="Sylfaen" w:hAnsi="Sylfaen"/>
                <w:sz w:val="20"/>
                <w:szCs w:val="20"/>
              </w:rPr>
              <w:t>եւ</w:t>
            </w:r>
            <w:r w:rsidRPr="008B24A7">
              <w:rPr>
                <w:rFonts w:ascii="Sylfaen" w:hAnsi="Sylfaen"/>
                <w:sz w:val="20"/>
                <w:szCs w:val="20"/>
              </w:rPr>
              <w:t>աչափերի ու կառուցվածքների նկարագրությանը</w:t>
            </w:r>
          </w:p>
        </w:tc>
      </w:tr>
      <w:tr w:rsidR="00EC5713" w:rsidRPr="008B24A7" w14:paraId="1F84B0EF" w14:textId="77777777" w:rsidTr="008B24A7">
        <w:trPr>
          <w:jc w:val="center"/>
        </w:trPr>
        <w:tc>
          <w:tcPr>
            <w:tcW w:w="944" w:type="dxa"/>
            <w:tcBorders>
              <w:top w:val="single" w:sz="4" w:space="0" w:color="auto"/>
              <w:left w:val="single" w:sz="4" w:space="0" w:color="auto"/>
            </w:tcBorders>
            <w:shd w:val="clear" w:color="auto" w:fill="FFFFFF"/>
          </w:tcPr>
          <w:p w14:paraId="66B8B053" w14:textId="77777777" w:rsidR="00EC5713" w:rsidRPr="008B24A7" w:rsidRDefault="001F413D" w:rsidP="00F40A33">
            <w:pPr>
              <w:pStyle w:val="Other0"/>
              <w:spacing w:after="120" w:line="240" w:lineRule="auto"/>
              <w:ind w:firstLine="0"/>
              <w:jc w:val="center"/>
              <w:rPr>
                <w:rFonts w:ascii="Sylfaen" w:hAnsi="Sylfaen"/>
                <w:sz w:val="20"/>
                <w:szCs w:val="20"/>
              </w:rPr>
            </w:pPr>
            <w:r w:rsidRPr="008B24A7">
              <w:rPr>
                <w:rFonts w:ascii="Sylfaen" w:hAnsi="Sylfaen"/>
                <w:sz w:val="20"/>
                <w:szCs w:val="20"/>
              </w:rPr>
              <w:t>6</w:t>
            </w:r>
          </w:p>
        </w:tc>
        <w:tc>
          <w:tcPr>
            <w:tcW w:w="2693" w:type="dxa"/>
            <w:tcBorders>
              <w:top w:val="single" w:sz="4" w:space="0" w:color="auto"/>
              <w:left w:val="single" w:sz="4" w:space="0" w:color="auto"/>
            </w:tcBorders>
            <w:shd w:val="clear" w:color="auto" w:fill="FFFFFF"/>
          </w:tcPr>
          <w:p w14:paraId="56514382"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Գործառնության նկարագրությունը</w:t>
            </w:r>
          </w:p>
        </w:tc>
        <w:tc>
          <w:tcPr>
            <w:tcW w:w="5896" w:type="dxa"/>
            <w:tcBorders>
              <w:top w:val="single" w:sz="4" w:space="0" w:color="auto"/>
              <w:left w:val="single" w:sz="4" w:space="0" w:color="auto"/>
              <w:right w:val="single" w:sz="4" w:space="0" w:color="auto"/>
            </w:tcBorders>
            <w:shd w:val="clear" w:color="auto" w:fill="FFFFFF"/>
            <w:vAlign w:val="center"/>
          </w:tcPr>
          <w:p w14:paraId="0697A686" w14:textId="77777777" w:rsidR="00EC5713" w:rsidRPr="008B24A7" w:rsidRDefault="001F413D" w:rsidP="00F40A33">
            <w:pPr>
              <w:pStyle w:val="Other0"/>
              <w:spacing w:after="120" w:line="240" w:lineRule="auto"/>
              <w:ind w:right="74" w:firstLine="0"/>
              <w:rPr>
                <w:rFonts w:ascii="Sylfaen" w:hAnsi="Sylfaen"/>
                <w:sz w:val="20"/>
                <w:szCs w:val="20"/>
              </w:rPr>
            </w:pPr>
            <w:r w:rsidRPr="008B24A7">
              <w:rPr>
                <w:rFonts w:ascii="Sylfaen" w:hAnsi="Sylfaen"/>
                <w:sz w:val="20"/>
                <w:szCs w:val="20"/>
              </w:rPr>
              <w:t xml:space="preserve">կատարողը տեղեկատվության աղբյուրների ընդհանուր ցանկից ստանում է փոփոխված տեղեկություններ կամ հարցման պարամետրերը բավարարող տեղեկությունների բացակայության մասին ծանուցում </w:t>
            </w:r>
            <w:r w:rsidR="00A637A1" w:rsidRPr="008B24A7">
              <w:rPr>
                <w:rFonts w:ascii="Sylfaen" w:hAnsi="Sylfaen"/>
                <w:sz w:val="20"/>
                <w:szCs w:val="20"/>
              </w:rPr>
              <w:t>եւ</w:t>
            </w:r>
            <w:r w:rsidRPr="008B24A7">
              <w:rPr>
                <w:rFonts w:ascii="Sylfaen" w:hAnsi="Sylfaen"/>
                <w:sz w:val="20"/>
                <w:szCs w:val="20"/>
              </w:rPr>
              <w:t xml:space="preserve"> իրականացնում է դրանց մշակումը։</w:t>
            </w:r>
          </w:p>
          <w:p w14:paraId="02DC236C" w14:textId="77777777" w:rsidR="00EC5713" w:rsidRPr="008B24A7" w:rsidRDefault="001F413D" w:rsidP="00F40A33">
            <w:pPr>
              <w:pStyle w:val="Other0"/>
              <w:spacing w:after="120" w:line="240" w:lineRule="auto"/>
              <w:ind w:right="74" w:firstLine="0"/>
              <w:rPr>
                <w:rFonts w:ascii="Sylfaen" w:hAnsi="Sylfaen"/>
                <w:sz w:val="20"/>
                <w:szCs w:val="20"/>
              </w:rPr>
            </w:pPr>
            <w:r w:rsidRPr="008B24A7">
              <w:rPr>
                <w:rFonts w:ascii="Sylfaen" w:hAnsi="Sylfaen"/>
                <w:sz w:val="20"/>
                <w:szCs w:val="20"/>
              </w:rPr>
              <w:t>Տեղեկատվության աղբյուրների ընդհանուր ցանկից փոփոխված տեղեկություններն ստանալիս մշակումն իրականացվում է հետ</w:t>
            </w:r>
            <w:r w:rsidR="00A637A1" w:rsidRPr="008B24A7">
              <w:rPr>
                <w:rFonts w:ascii="Sylfaen" w:hAnsi="Sylfaen"/>
                <w:sz w:val="20"/>
                <w:szCs w:val="20"/>
              </w:rPr>
              <w:t>եւ</w:t>
            </w:r>
            <w:r w:rsidRPr="008B24A7">
              <w:rPr>
                <w:rFonts w:ascii="Sylfaen" w:hAnsi="Sylfaen"/>
                <w:sz w:val="20"/>
                <w:szCs w:val="20"/>
              </w:rPr>
              <w:t xml:space="preserve">յալ կանոնների համաձայն՝ նշված ընդհանուր ցանկի ստացված փոփոխված տեղեկությունների կազմում առկա </w:t>
            </w:r>
            <w:r w:rsidR="00A637A1" w:rsidRPr="008B24A7">
              <w:rPr>
                <w:rFonts w:ascii="Sylfaen" w:hAnsi="Sylfaen"/>
                <w:sz w:val="20"/>
                <w:szCs w:val="20"/>
              </w:rPr>
              <w:t>եւ</w:t>
            </w:r>
            <w:r w:rsidRPr="008B24A7">
              <w:rPr>
                <w:rFonts w:ascii="Sylfaen" w:hAnsi="Sylfaen"/>
                <w:sz w:val="20"/>
                <w:szCs w:val="20"/>
              </w:rPr>
              <w:t xml:space="preserve"> շահագրգիռ մարմնի տեղեկատվական համակարգում բացակայող՝ տեղեկատվության աղբյուրների ընդհանուր ցանկից տեղեկությունները ներառվում են շահագրգիռ մարմնի տեղեկատվական համակարգում պահվող՝ տեղեկատվության </w:t>
            </w:r>
            <w:r w:rsidRPr="008B24A7">
              <w:rPr>
                <w:rFonts w:ascii="Sylfaen" w:hAnsi="Sylfaen"/>
                <w:sz w:val="20"/>
                <w:szCs w:val="20"/>
              </w:rPr>
              <w:lastRenderedPageBreak/>
              <w:t>աղբյուրների ընդհանուր ցանկի տեղեկություններում.</w:t>
            </w:r>
          </w:p>
          <w:p w14:paraId="52479750" w14:textId="77777777" w:rsidR="00EC5713" w:rsidRPr="008B24A7" w:rsidRDefault="001F413D" w:rsidP="00F40A33">
            <w:pPr>
              <w:pStyle w:val="Other0"/>
              <w:spacing w:after="120" w:line="240" w:lineRule="auto"/>
              <w:ind w:right="74" w:firstLine="0"/>
              <w:rPr>
                <w:rFonts w:ascii="Sylfaen" w:hAnsi="Sylfaen"/>
                <w:sz w:val="20"/>
                <w:szCs w:val="20"/>
              </w:rPr>
            </w:pPr>
            <w:r w:rsidRPr="008B24A7">
              <w:rPr>
                <w:rFonts w:ascii="Sylfaen" w:hAnsi="Sylfaen"/>
                <w:sz w:val="20"/>
                <w:szCs w:val="20"/>
              </w:rPr>
              <w:t xml:space="preserve">նշված ընդհանուր ցանկի ստացված փոփոխված տեղեկությունների կազմում առկա </w:t>
            </w:r>
            <w:r w:rsidR="00A637A1" w:rsidRPr="008B24A7">
              <w:rPr>
                <w:rFonts w:ascii="Sylfaen" w:hAnsi="Sylfaen"/>
                <w:sz w:val="20"/>
                <w:szCs w:val="20"/>
              </w:rPr>
              <w:t>եւ</w:t>
            </w:r>
            <w:r w:rsidRPr="008B24A7">
              <w:rPr>
                <w:rFonts w:ascii="Sylfaen" w:hAnsi="Sylfaen"/>
                <w:sz w:val="20"/>
                <w:szCs w:val="20"/>
              </w:rPr>
              <w:t xml:space="preserve"> շահագրգիռ մարմնի տեղեկատվական համակարգում պահվող՝ տեղեկատվության աղբյուրների ընդհանուր ցանկի տեղեկություններում առկա՝ տեղեկատվության աղբյուրների ընդհանուր ցանկից տեղեկություններն արդիականացվում են (թարմացվում են)</w:t>
            </w:r>
          </w:p>
        </w:tc>
      </w:tr>
      <w:tr w:rsidR="00EC5713" w:rsidRPr="008B24A7" w14:paraId="35F6BBBE" w14:textId="77777777" w:rsidTr="008B24A7">
        <w:trPr>
          <w:jc w:val="center"/>
        </w:trPr>
        <w:tc>
          <w:tcPr>
            <w:tcW w:w="944" w:type="dxa"/>
            <w:tcBorders>
              <w:top w:val="single" w:sz="4" w:space="0" w:color="auto"/>
              <w:left w:val="single" w:sz="4" w:space="0" w:color="auto"/>
              <w:bottom w:val="single" w:sz="4" w:space="0" w:color="auto"/>
            </w:tcBorders>
            <w:shd w:val="clear" w:color="auto" w:fill="FFFFFF"/>
          </w:tcPr>
          <w:p w14:paraId="40847546" w14:textId="77777777" w:rsidR="00EC5713" w:rsidRPr="008B24A7" w:rsidRDefault="001F413D" w:rsidP="00F40A33">
            <w:pPr>
              <w:pStyle w:val="Other0"/>
              <w:spacing w:after="120" w:line="240" w:lineRule="auto"/>
              <w:ind w:firstLine="0"/>
              <w:jc w:val="center"/>
              <w:rPr>
                <w:rFonts w:ascii="Sylfaen" w:hAnsi="Sylfaen"/>
                <w:sz w:val="20"/>
                <w:szCs w:val="20"/>
              </w:rPr>
            </w:pPr>
            <w:r w:rsidRPr="008B24A7">
              <w:rPr>
                <w:rFonts w:ascii="Sylfaen" w:hAnsi="Sylfaen"/>
                <w:sz w:val="20"/>
                <w:szCs w:val="20"/>
              </w:rPr>
              <w:t>7</w:t>
            </w:r>
          </w:p>
        </w:tc>
        <w:tc>
          <w:tcPr>
            <w:tcW w:w="2693" w:type="dxa"/>
            <w:tcBorders>
              <w:top w:val="single" w:sz="4" w:space="0" w:color="auto"/>
              <w:left w:val="single" w:sz="4" w:space="0" w:color="auto"/>
              <w:bottom w:val="single" w:sz="4" w:space="0" w:color="auto"/>
            </w:tcBorders>
            <w:shd w:val="clear" w:color="auto" w:fill="FFFFFF"/>
          </w:tcPr>
          <w:p w14:paraId="3493DDF7"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Արդյունքները</w:t>
            </w:r>
          </w:p>
        </w:tc>
        <w:tc>
          <w:tcPr>
            <w:tcW w:w="5896" w:type="dxa"/>
            <w:tcBorders>
              <w:top w:val="single" w:sz="4" w:space="0" w:color="auto"/>
              <w:left w:val="single" w:sz="4" w:space="0" w:color="auto"/>
              <w:bottom w:val="single" w:sz="4" w:space="0" w:color="auto"/>
              <w:right w:val="single" w:sz="4" w:space="0" w:color="auto"/>
            </w:tcBorders>
            <w:shd w:val="clear" w:color="auto" w:fill="FFFFFF"/>
            <w:vAlign w:val="center"/>
          </w:tcPr>
          <w:p w14:paraId="27B716E9" w14:textId="77777777" w:rsidR="00EC5713" w:rsidRPr="008B24A7" w:rsidRDefault="001F413D" w:rsidP="00F40A33">
            <w:pPr>
              <w:pStyle w:val="Other0"/>
              <w:spacing w:after="120" w:line="240" w:lineRule="auto"/>
              <w:ind w:right="74" w:firstLine="0"/>
              <w:rPr>
                <w:rFonts w:ascii="Sylfaen" w:hAnsi="Sylfaen"/>
                <w:sz w:val="20"/>
                <w:szCs w:val="20"/>
              </w:rPr>
            </w:pPr>
            <w:r w:rsidRPr="008B24A7">
              <w:rPr>
                <w:rFonts w:ascii="Sylfaen" w:hAnsi="Sylfaen"/>
                <w:sz w:val="20"/>
                <w:szCs w:val="20"/>
              </w:rPr>
              <w:t>տեղեկատվության աղբյուրների ընդհանուր ցանկից փոփոխված տեղեկությունները կամ հարցման պարամետրերը բավարարող տեղեկությունների բացակայության մասին ծանուցումը մշակվել են</w:t>
            </w:r>
          </w:p>
        </w:tc>
      </w:tr>
    </w:tbl>
    <w:p w14:paraId="558D2C5B" w14:textId="77777777" w:rsidR="00EC5713" w:rsidRPr="00A637A1" w:rsidRDefault="00EC5713" w:rsidP="00A637A1">
      <w:pPr>
        <w:spacing w:after="160" w:line="360" w:lineRule="auto"/>
        <w:rPr>
          <w:rFonts w:ascii="Sylfaen" w:hAnsi="Sylfaen"/>
        </w:rPr>
      </w:pPr>
    </w:p>
    <w:p w14:paraId="23EB9213" w14:textId="77777777" w:rsidR="008B24A7" w:rsidRPr="00E65015" w:rsidRDefault="001F413D" w:rsidP="00A637A1">
      <w:pPr>
        <w:pStyle w:val="Heading10"/>
        <w:spacing w:after="160" w:line="360" w:lineRule="auto"/>
        <w:outlineLvl w:val="9"/>
        <w:rPr>
          <w:rFonts w:ascii="Sylfaen" w:hAnsi="Sylfaen"/>
          <w:sz w:val="24"/>
          <w:szCs w:val="24"/>
        </w:rPr>
      </w:pPr>
      <w:bookmarkStart w:id="105" w:name="bookmark108"/>
      <w:bookmarkStart w:id="106" w:name="bookmark107"/>
      <w:bookmarkStart w:id="107" w:name="bookmark109"/>
      <w:bookmarkEnd w:id="105"/>
      <w:r w:rsidRPr="00A637A1">
        <w:rPr>
          <w:rFonts w:ascii="Sylfaen" w:hAnsi="Sylfaen"/>
          <w:sz w:val="24"/>
          <w:szCs w:val="24"/>
          <w:shd w:val="clear" w:color="auto" w:fill="FFFFFF"/>
        </w:rPr>
        <w:t xml:space="preserve">2. </w:t>
      </w:r>
      <w:r w:rsidRPr="00A637A1">
        <w:rPr>
          <w:rFonts w:ascii="Sylfaen" w:hAnsi="Sylfaen"/>
          <w:sz w:val="24"/>
          <w:szCs w:val="24"/>
        </w:rPr>
        <w:t>Ազգային տեղեկատվական ռեսուրսից փաստաթղթի վերաբերյալ տեղեկությունները շահագրգիռ մարմին ներկայացնելու ընթացակարգերը</w:t>
      </w:r>
      <w:bookmarkStart w:id="108" w:name="bookmark110"/>
      <w:bookmarkStart w:id="109" w:name="bookmark111"/>
      <w:bookmarkEnd w:id="106"/>
      <w:bookmarkEnd w:id="107"/>
      <w:r w:rsidRPr="00A637A1">
        <w:rPr>
          <w:rFonts w:ascii="Sylfaen" w:hAnsi="Sylfaen"/>
          <w:sz w:val="24"/>
          <w:szCs w:val="24"/>
        </w:rPr>
        <w:t xml:space="preserve"> </w:t>
      </w:r>
    </w:p>
    <w:p w14:paraId="1F4FB5C6" w14:textId="77777777" w:rsidR="008B24A7" w:rsidRPr="00E65015" w:rsidRDefault="008B24A7" w:rsidP="00A637A1">
      <w:pPr>
        <w:pStyle w:val="Heading10"/>
        <w:spacing w:after="160" w:line="360" w:lineRule="auto"/>
        <w:outlineLvl w:val="9"/>
        <w:rPr>
          <w:rFonts w:ascii="Sylfaen" w:hAnsi="Sylfaen"/>
          <w:sz w:val="24"/>
          <w:szCs w:val="24"/>
        </w:rPr>
      </w:pPr>
    </w:p>
    <w:p w14:paraId="4FFD42B9" w14:textId="77777777" w:rsidR="00EC5713" w:rsidRPr="00A637A1" w:rsidRDefault="001F413D" w:rsidP="00A637A1">
      <w:pPr>
        <w:pStyle w:val="Heading10"/>
        <w:spacing w:after="160" w:line="360" w:lineRule="auto"/>
        <w:outlineLvl w:val="9"/>
        <w:rPr>
          <w:rFonts w:ascii="Sylfaen" w:hAnsi="Sylfaen"/>
          <w:sz w:val="24"/>
          <w:szCs w:val="24"/>
        </w:rPr>
      </w:pPr>
      <w:r w:rsidRPr="00A637A1">
        <w:rPr>
          <w:rFonts w:ascii="Sylfaen" w:hAnsi="Sylfaen"/>
          <w:sz w:val="24"/>
          <w:szCs w:val="24"/>
        </w:rPr>
        <w:t>«Ազգային տեղեկատվական ռեսուրսից փաստաթղթի վերաբերյալ տեղեկությունների ստացում» (P.DP.01.</w:t>
      </w:r>
      <w:smartTag w:uri="urn:schemas-microsoft-com:office:smarttags" w:element="stockticker">
        <w:r w:rsidRPr="00A637A1">
          <w:rPr>
            <w:rFonts w:ascii="Sylfaen" w:hAnsi="Sylfaen"/>
            <w:sz w:val="24"/>
            <w:szCs w:val="24"/>
          </w:rPr>
          <w:t>PRC</w:t>
        </w:r>
      </w:smartTag>
      <w:r w:rsidRPr="00A637A1">
        <w:rPr>
          <w:rFonts w:ascii="Sylfaen" w:hAnsi="Sylfaen"/>
          <w:sz w:val="24"/>
          <w:szCs w:val="24"/>
        </w:rPr>
        <w:t>.004) ընթացակարգ</w:t>
      </w:r>
      <w:bookmarkEnd w:id="108"/>
      <w:bookmarkEnd w:id="109"/>
    </w:p>
    <w:p w14:paraId="41F58C39" w14:textId="77777777" w:rsidR="00766C31" w:rsidRPr="00A637A1" w:rsidRDefault="001F413D" w:rsidP="008B24A7">
      <w:pPr>
        <w:pStyle w:val="1"/>
        <w:tabs>
          <w:tab w:val="left" w:pos="1134"/>
        </w:tabs>
        <w:spacing w:after="160"/>
        <w:ind w:firstLine="567"/>
        <w:jc w:val="both"/>
        <w:rPr>
          <w:rFonts w:ascii="Sylfaen" w:hAnsi="Sylfaen"/>
          <w:sz w:val="24"/>
          <w:szCs w:val="24"/>
        </w:rPr>
      </w:pPr>
      <w:bookmarkStart w:id="110" w:name="bookmark113"/>
      <w:bookmarkStart w:id="111" w:name="bookmark112"/>
      <w:bookmarkStart w:id="112" w:name="bookmark114"/>
      <w:bookmarkEnd w:id="110"/>
      <w:r w:rsidRPr="00A637A1">
        <w:rPr>
          <w:rFonts w:ascii="Sylfaen" w:hAnsi="Sylfaen"/>
          <w:sz w:val="24"/>
          <w:szCs w:val="24"/>
          <w:shd w:val="clear" w:color="auto" w:fill="FFFFFF"/>
        </w:rPr>
        <w:t>48.</w:t>
      </w:r>
      <w:r w:rsidR="008B24A7" w:rsidRPr="008B24A7">
        <w:rPr>
          <w:rFonts w:ascii="Sylfaen" w:hAnsi="Sylfaen"/>
          <w:sz w:val="24"/>
          <w:szCs w:val="24"/>
          <w:shd w:val="clear" w:color="auto" w:fill="FFFFFF"/>
        </w:rPr>
        <w:tab/>
      </w:r>
      <w:r w:rsidRPr="00A637A1">
        <w:rPr>
          <w:rFonts w:ascii="Sylfaen" w:hAnsi="Sylfaen"/>
          <w:sz w:val="24"/>
          <w:szCs w:val="24"/>
        </w:rPr>
        <w:t>«Ազգային տեղեկատվական ռեսուրսից փաստաթղթի վերաբերյալ տեղեկությունների ստացում» (P.DP.01.</w:t>
      </w:r>
      <w:smartTag w:uri="urn:schemas-microsoft-com:office:smarttags" w:element="stockticker">
        <w:r w:rsidRPr="00A637A1">
          <w:rPr>
            <w:rFonts w:ascii="Sylfaen" w:hAnsi="Sylfaen"/>
            <w:sz w:val="24"/>
            <w:szCs w:val="24"/>
          </w:rPr>
          <w:t>PRC</w:t>
        </w:r>
      </w:smartTag>
      <w:r w:rsidRPr="00A637A1">
        <w:rPr>
          <w:rFonts w:ascii="Sylfaen" w:hAnsi="Sylfaen"/>
          <w:sz w:val="24"/>
          <w:szCs w:val="24"/>
        </w:rPr>
        <w:t>.004) ընթացակարգի կատարման սխեման ներկայացված է 8-րդ նկարում։</w:t>
      </w:r>
      <w:bookmarkEnd w:id="111"/>
      <w:bookmarkEnd w:id="112"/>
    </w:p>
    <w:p w14:paraId="04113875" w14:textId="77777777" w:rsidR="00766C31" w:rsidRPr="00A637A1" w:rsidRDefault="00766C31" w:rsidP="00A637A1">
      <w:pPr>
        <w:spacing w:after="160" w:line="360" w:lineRule="auto"/>
        <w:rPr>
          <w:rFonts w:ascii="Sylfaen" w:eastAsia="Times New Roman" w:hAnsi="Sylfaen" w:cs="Times New Roman"/>
        </w:rPr>
      </w:pPr>
      <w:r w:rsidRPr="00A637A1">
        <w:rPr>
          <w:rFonts w:ascii="Sylfaen" w:hAnsi="Sylfaen"/>
        </w:rPr>
        <w:br w:type="page"/>
      </w:r>
    </w:p>
    <w:p w14:paraId="23AF9A80" w14:textId="77777777" w:rsidR="00EC5713" w:rsidRPr="00A637A1" w:rsidRDefault="00277308" w:rsidP="00A637A1">
      <w:pPr>
        <w:spacing w:after="160" w:line="360" w:lineRule="auto"/>
        <w:jc w:val="center"/>
        <w:rPr>
          <w:rFonts w:ascii="Sylfaen" w:hAnsi="Sylfaen"/>
        </w:rPr>
      </w:pPr>
      <w:r>
        <w:rPr>
          <w:rFonts w:ascii="Sylfaen" w:hAnsi="Sylfaen"/>
          <w:noProof/>
          <w:lang w:val="en-US" w:eastAsia="en-US" w:bidi="ar-SA"/>
        </w:rPr>
        <w:lastRenderedPageBreak/>
        <w:pict w14:anchorId="758C1F97">
          <v:group id="_x0000_s1226" style="position:absolute;left:0;text-align:left;margin-left:33.75pt;margin-top:1.65pt;width:412.8pt;height:278.15pt;z-index:251918336" coordorigin="2093,1451" coordsize="8256,5563">
            <v:rect id="_x0000_s1096" style="position:absolute;left:2653;top:1451;width:2485;height:321" stroked="f">
              <v:textbox inset="0,0,0,0">
                <w:txbxContent>
                  <w:p w14:paraId="79D72336" w14:textId="77777777" w:rsidR="007163E6" w:rsidRDefault="007163E6" w:rsidP="00F40A33">
                    <w:pPr>
                      <w:jc w:val="center"/>
                    </w:pPr>
                    <w:r>
                      <w:rPr>
                        <w:rFonts w:ascii="Sylfaen" w:hAnsi="Sylfaen"/>
                        <w:sz w:val="16"/>
                      </w:rPr>
                      <w:t>: Շահագրգիռ մարմին</w:t>
                    </w:r>
                  </w:p>
                </w:txbxContent>
              </v:textbox>
            </v:rect>
            <v:rect id="_x0000_s1097" style="position:absolute;left:7304;top:1451;width:2485;height:321" stroked="f">
              <v:textbox inset="0,0,0,0">
                <w:txbxContent>
                  <w:p w14:paraId="2CF8D785" w14:textId="77777777" w:rsidR="007163E6" w:rsidRDefault="007163E6" w:rsidP="00F40A33">
                    <w:pPr>
                      <w:jc w:val="center"/>
                    </w:pPr>
                    <w:r>
                      <w:rPr>
                        <w:rFonts w:ascii="Sylfaen" w:hAnsi="Sylfaen"/>
                        <w:sz w:val="16"/>
                      </w:rPr>
                      <w:t>: Լիազորված մարմին</w:t>
                    </w:r>
                  </w:p>
                </w:txbxContent>
              </v:textbox>
            </v:rect>
            <v:rect id="_x0000_s1098" style="position:absolute;left:2145;top:2683;width:3542;height:798" stroked="f">
              <v:textbox inset="0,0,0,0">
                <w:txbxContent>
                  <w:p w14:paraId="419974C8" w14:textId="77777777" w:rsidR="007163E6" w:rsidRDefault="007163E6" w:rsidP="00F40A33">
                    <w:pPr>
                      <w:widowControl/>
                      <w:jc w:val="center"/>
                    </w:pPr>
                    <w:r>
                      <w:rPr>
                        <w:rFonts w:ascii="Sylfaen" w:hAnsi="Sylfaen"/>
                        <w:sz w:val="16"/>
                      </w:rPr>
                      <w:t>Ազգային տեղեկատվական ռեսուրսից փաստաթղթի վերաբերյալ տեղեկությունների հարցում</w:t>
                    </w:r>
                    <w:r>
                      <w:rPr>
                        <w:rFonts w:ascii="Sylfaen" w:hAnsi="Sylfaen"/>
                        <w:sz w:val="16"/>
                        <w:lang w:val="en-US"/>
                      </w:rPr>
                      <w:t xml:space="preserve"> </w:t>
                    </w:r>
                    <w:r>
                      <w:rPr>
                        <w:rFonts w:ascii="Sylfaen" w:hAnsi="Sylfaen"/>
                        <w:sz w:val="16"/>
                      </w:rPr>
                      <w:t>(P.DP.01.OPR.010)</w:t>
                    </w:r>
                  </w:p>
                </w:txbxContent>
              </v:textbox>
            </v:rect>
            <v:rect id="_x0000_s1099" style="position:absolute;left:6807;top:2797;width:3542;height:601" stroked="f">
              <v:textbox inset="0,0,0,0">
                <w:txbxContent>
                  <w:p w14:paraId="2E840618" w14:textId="77777777" w:rsidR="007163E6" w:rsidRDefault="007163E6" w:rsidP="00F40A33">
                    <w:pPr>
                      <w:jc w:val="center"/>
                    </w:pPr>
                    <w:r>
                      <w:rPr>
                        <w:rFonts w:ascii="Sylfaen" w:hAnsi="Sylfaen"/>
                        <w:sz w:val="16"/>
                      </w:rPr>
                      <w:t>: Ազգային տեղեկատվական ռեսուրս [տեղեկությունները հարցվել են]</w:t>
                    </w:r>
                  </w:p>
                </w:txbxContent>
              </v:textbox>
            </v:rect>
            <v:rect id="_x0000_s1100" style="position:absolute;left:6807;top:3937;width:3542;height:880" stroked="f">
              <v:textbox inset="0,0,0,0">
                <w:txbxContent>
                  <w:p w14:paraId="54EE2FDC" w14:textId="77777777" w:rsidR="007163E6" w:rsidRDefault="007163E6" w:rsidP="00F40A33">
                    <w:pPr>
                      <w:jc w:val="center"/>
                    </w:pPr>
                    <w:r>
                      <w:rPr>
                        <w:rFonts w:ascii="Sylfaen" w:hAnsi="Sylfaen"/>
                        <w:sz w:val="16"/>
                      </w:rPr>
                      <w:t>Ազգային տեղեկատվական ռեսուրսից փաստաթղթի վերաբերյալ տեղեկությունների ներկայացում (P.DP.01.OPR.011)</w:t>
                    </w:r>
                  </w:p>
                </w:txbxContent>
              </v:textbox>
            </v:rect>
            <v:rect id="_x0000_s1101" style="position:absolute;left:2093;top:4061;width:3542;height:632" stroked="f">
              <v:textbox inset="0,0,0,0">
                <w:txbxContent>
                  <w:p w14:paraId="60DE3AC2" w14:textId="77777777" w:rsidR="007163E6" w:rsidRDefault="007163E6" w:rsidP="00F40A33">
                    <w:pPr>
                      <w:jc w:val="center"/>
                    </w:pPr>
                    <w:r>
                      <w:rPr>
                        <w:rFonts w:ascii="Sylfaen" w:hAnsi="Sylfaen"/>
                        <w:sz w:val="16"/>
                      </w:rPr>
                      <w:t>: Ազգային տեղեկատվական ռեսուրս [տեղեկությունները ներկայացվել են]</w:t>
                    </w:r>
                  </w:p>
                </w:txbxContent>
              </v:textbox>
            </v:rect>
            <v:rect id="_x0000_s1102" style="position:absolute;left:2093;top:5087;width:3542;height:632" stroked="f">
              <v:textbox inset="0,0,0,0">
                <w:txbxContent>
                  <w:p w14:paraId="1CAE214B" w14:textId="77777777" w:rsidR="007163E6" w:rsidRDefault="007163E6" w:rsidP="00F40A33">
                    <w:pPr>
                      <w:jc w:val="center"/>
                    </w:pPr>
                    <w:r>
                      <w:rPr>
                        <w:rFonts w:ascii="Sylfaen" w:hAnsi="Sylfaen"/>
                        <w:sz w:val="16"/>
                      </w:rPr>
                      <w:t>: Ազգային տեղեկատվական ռեսուրս [տեղեկությունները բացակայում են]</w:t>
                    </w:r>
                  </w:p>
                </w:txbxContent>
              </v:textbox>
            </v:rect>
            <v:rect id="_x0000_s1103" style="position:absolute;left:2145;top:6123;width:3542;height:891" stroked="f">
              <v:textbox inset="0,0,0,0">
                <w:txbxContent>
                  <w:p w14:paraId="326485D2" w14:textId="77777777" w:rsidR="007163E6" w:rsidRPr="00075730" w:rsidRDefault="007163E6" w:rsidP="00F40A33">
                    <w:pPr>
                      <w:jc w:val="center"/>
                    </w:pPr>
                    <w:r>
                      <w:rPr>
                        <w:rFonts w:ascii="Sylfaen" w:hAnsi="Sylfaen"/>
                        <w:sz w:val="16"/>
                      </w:rPr>
                      <w:t>Ազգային տեղեկատվական ռեսուրսից փաստաթղթի վերաբերյալ տեղեկությունների ընդունում և մշակում (P.DP.01.OPR.012)</w:t>
                    </w:r>
                  </w:p>
                </w:txbxContent>
              </v:textbox>
            </v:rect>
          </v:group>
        </w:pict>
      </w:r>
      <w:r w:rsidR="006E7609" w:rsidRPr="00A637A1">
        <w:rPr>
          <w:rFonts w:ascii="Sylfaen" w:hAnsi="Sylfaen"/>
          <w:noProof/>
          <w:lang w:val="en-US" w:eastAsia="en-US" w:bidi="ar-SA"/>
        </w:rPr>
        <w:drawing>
          <wp:inline distT="0" distB="0" distL="0" distR="0" wp14:anchorId="1BA4E230" wp14:editId="1F860882">
            <wp:extent cx="5931535" cy="4126865"/>
            <wp:effectExtent l="0" t="0" r="0" b="0"/>
            <wp:docPr id="10" name="Picut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5" cstate="print"/>
                    <a:stretch/>
                  </pic:blipFill>
                  <pic:spPr>
                    <a:xfrm>
                      <a:off x="0" y="0"/>
                      <a:ext cx="5931535" cy="4126865"/>
                    </a:xfrm>
                    <a:prstGeom prst="rect">
                      <a:avLst/>
                    </a:prstGeom>
                  </pic:spPr>
                </pic:pic>
              </a:graphicData>
            </a:graphic>
          </wp:inline>
        </w:drawing>
      </w:r>
    </w:p>
    <w:p w14:paraId="22C6EA9B" w14:textId="77777777" w:rsidR="00EC5713" w:rsidRPr="008B24A7" w:rsidRDefault="001F413D" w:rsidP="00A637A1">
      <w:pPr>
        <w:pStyle w:val="Picturecaption0"/>
        <w:spacing w:after="160" w:line="360" w:lineRule="auto"/>
        <w:rPr>
          <w:rFonts w:ascii="Sylfaen" w:hAnsi="Sylfaen"/>
          <w:sz w:val="20"/>
          <w:szCs w:val="20"/>
        </w:rPr>
      </w:pPr>
      <w:r w:rsidRPr="008B24A7">
        <w:rPr>
          <w:rFonts w:ascii="Sylfaen" w:hAnsi="Sylfaen"/>
          <w:sz w:val="20"/>
          <w:szCs w:val="20"/>
        </w:rPr>
        <w:t>Նկ. 8. «Ազգային տեղեկատվական ռեսուրսից փաստաթղթի վերաբերյալ տեղեկությունների ստացում» (P.DP.01.</w:t>
      </w:r>
      <w:smartTag w:uri="urn:schemas-microsoft-com:office:smarttags" w:element="stockticker">
        <w:r w:rsidRPr="008B24A7">
          <w:rPr>
            <w:rFonts w:ascii="Sylfaen" w:hAnsi="Sylfaen"/>
            <w:sz w:val="20"/>
            <w:szCs w:val="20"/>
          </w:rPr>
          <w:t>PRC</w:t>
        </w:r>
      </w:smartTag>
      <w:r w:rsidRPr="008B24A7">
        <w:rPr>
          <w:rFonts w:ascii="Sylfaen" w:hAnsi="Sylfaen"/>
          <w:sz w:val="20"/>
          <w:szCs w:val="20"/>
        </w:rPr>
        <w:t>.004) ընթացակարգի կատարման սխեմա</w:t>
      </w:r>
    </w:p>
    <w:p w14:paraId="44230870" w14:textId="77777777" w:rsidR="00EC5713" w:rsidRPr="00A637A1" w:rsidRDefault="00EC5713" w:rsidP="00A637A1">
      <w:pPr>
        <w:spacing w:after="160" w:line="360" w:lineRule="auto"/>
        <w:rPr>
          <w:rFonts w:ascii="Sylfaen" w:hAnsi="Sylfaen"/>
        </w:rPr>
      </w:pPr>
    </w:p>
    <w:p w14:paraId="0F077925" w14:textId="77777777" w:rsidR="00EC5713" w:rsidRPr="00A637A1" w:rsidRDefault="001F413D" w:rsidP="008B24A7">
      <w:pPr>
        <w:pStyle w:val="1"/>
        <w:tabs>
          <w:tab w:val="left" w:pos="1134"/>
        </w:tabs>
        <w:spacing w:after="160"/>
        <w:ind w:firstLine="567"/>
        <w:jc w:val="both"/>
        <w:rPr>
          <w:rFonts w:ascii="Sylfaen" w:hAnsi="Sylfaen"/>
          <w:sz w:val="24"/>
          <w:szCs w:val="24"/>
        </w:rPr>
      </w:pPr>
      <w:bookmarkStart w:id="113" w:name="bookmark115"/>
      <w:bookmarkEnd w:id="113"/>
      <w:r w:rsidRPr="00A637A1">
        <w:rPr>
          <w:rFonts w:ascii="Sylfaen" w:hAnsi="Sylfaen"/>
          <w:sz w:val="24"/>
          <w:szCs w:val="24"/>
        </w:rPr>
        <w:t>49.</w:t>
      </w:r>
      <w:r w:rsidR="008B24A7" w:rsidRPr="008B24A7">
        <w:rPr>
          <w:rFonts w:ascii="Sylfaen" w:hAnsi="Sylfaen"/>
          <w:sz w:val="24"/>
          <w:szCs w:val="24"/>
        </w:rPr>
        <w:tab/>
      </w:r>
      <w:r w:rsidRPr="00A637A1">
        <w:rPr>
          <w:rFonts w:ascii="Sylfaen" w:hAnsi="Sylfaen"/>
          <w:sz w:val="24"/>
          <w:szCs w:val="24"/>
        </w:rPr>
        <w:t>«Ազգային տեղեկատվական ռեսուրսից փաստաթղթի վերաբերյալ տեղեկությունների ստացում» (P.DP.01.</w:t>
      </w:r>
      <w:smartTag w:uri="urn:schemas-microsoft-com:office:smarttags" w:element="stockticker">
        <w:r w:rsidRPr="00A637A1">
          <w:rPr>
            <w:rFonts w:ascii="Sylfaen" w:hAnsi="Sylfaen"/>
            <w:sz w:val="24"/>
            <w:szCs w:val="24"/>
          </w:rPr>
          <w:t>PRC</w:t>
        </w:r>
      </w:smartTag>
      <w:r w:rsidRPr="00A637A1">
        <w:rPr>
          <w:rFonts w:ascii="Sylfaen" w:hAnsi="Sylfaen"/>
          <w:sz w:val="24"/>
          <w:szCs w:val="24"/>
        </w:rPr>
        <w:t>.004) ընթացակարգը կատարվում է ազգային տեղեկատվական ռեսուրսից փաստաթղթի վերաբերյալ տեղեկություններ ստանալու նպատակով։</w:t>
      </w:r>
    </w:p>
    <w:p w14:paraId="2CBF4CB8" w14:textId="77777777" w:rsidR="00EC5713" w:rsidRPr="00A637A1" w:rsidRDefault="001F413D" w:rsidP="008B24A7">
      <w:pPr>
        <w:pStyle w:val="1"/>
        <w:tabs>
          <w:tab w:val="left" w:pos="1134"/>
        </w:tabs>
        <w:spacing w:after="160"/>
        <w:ind w:firstLine="567"/>
        <w:jc w:val="both"/>
        <w:rPr>
          <w:rFonts w:ascii="Sylfaen" w:hAnsi="Sylfaen"/>
          <w:sz w:val="24"/>
          <w:szCs w:val="24"/>
        </w:rPr>
      </w:pPr>
      <w:bookmarkStart w:id="114" w:name="bookmark116"/>
      <w:bookmarkEnd w:id="114"/>
      <w:r w:rsidRPr="00A637A1">
        <w:rPr>
          <w:rFonts w:ascii="Sylfaen" w:hAnsi="Sylfaen"/>
          <w:sz w:val="24"/>
          <w:szCs w:val="24"/>
        </w:rPr>
        <w:t>50.</w:t>
      </w:r>
      <w:r w:rsidR="008B24A7" w:rsidRPr="008B24A7">
        <w:rPr>
          <w:rFonts w:ascii="Sylfaen" w:hAnsi="Sylfaen"/>
          <w:sz w:val="24"/>
          <w:szCs w:val="24"/>
        </w:rPr>
        <w:tab/>
      </w:r>
      <w:r w:rsidRPr="00A637A1">
        <w:rPr>
          <w:rFonts w:ascii="Sylfaen" w:hAnsi="Sylfaen"/>
          <w:sz w:val="24"/>
          <w:szCs w:val="24"/>
        </w:rPr>
        <w:t>Առաջինը կատարվում է «Ազգային տեղեկատվական ռեսուրսից փաստաթղթի վերաբերյալ տեղեկությունների հարցում» (P.DP.01.OPR.010) գործառնությունը, որի կատարման արդյունքում շահագրգիռ մարմնի կողմից ձ</w:t>
      </w:r>
      <w:r w:rsidR="00A637A1">
        <w:rPr>
          <w:rFonts w:ascii="Sylfaen" w:hAnsi="Sylfaen"/>
          <w:sz w:val="24"/>
          <w:szCs w:val="24"/>
        </w:rPr>
        <w:t>եւ</w:t>
      </w:r>
      <w:r w:rsidRPr="00A637A1">
        <w:rPr>
          <w:rFonts w:ascii="Sylfaen" w:hAnsi="Sylfaen"/>
          <w:sz w:val="24"/>
          <w:szCs w:val="24"/>
        </w:rPr>
        <w:t xml:space="preserve">ավորվում </w:t>
      </w:r>
      <w:r w:rsidR="00A637A1">
        <w:rPr>
          <w:rFonts w:ascii="Sylfaen" w:hAnsi="Sylfaen"/>
          <w:sz w:val="24"/>
          <w:szCs w:val="24"/>
        </w:rPr>
        <w:t>եւ</w:t>
      </w:r>
      <w:r w:rsidRPr="00A637A1">
        <w:rPr>
          <w:rFonts w:ascii="Sylfaen" w:hAnsi="Sylfaen"/>
          <w:sz w:val="24"/>
          <w:szCs w:val="24"/>
        </w:rPr>
        <w:t xml:space="preserve"> լիազորված մարմին է ուղարկվում փաստաթղթի վերաբերյալ տեղեկություններ ներկայացնելու հարցումը։</w:t>
      </w:r>
    </w:p>
    <w:p w14:paraId="41EF053C" w14:textId="77777777" w:rsidR="00EC5713" w:rsidRPr="00A637A1" w:rsidRDefault="001F413D" w:rsidP="008B24A7">
      <w:pPr>
        <w:pStyle w:val="1"/>
        <w:tabs>
          <w:tab w:val="left" w:pos="1134"/>
        </w:tabs>
        <w:spacing w:after="160"/>
        <w:ind w:firstLine="567"/>
        <w:jc w:val="both"/>
        <w:rPr>
          <w:rFonts w:ascii="Sylfaen" w:hAnsi="Sylfaen"/>
          <w:sz w:val="24"/>
          <w:szCs w:val="24"/>
        </w:rPr>
      </w:pPr>
      <w:bookmarkStart w:id="115" w:name="bookmark117"/>
      <w:bookmarkEnd w:id="115"/>
      <w:r w:rsidRPr="00A637A1">
        <w:rPr>
          <w:rFonts w:ascii="Sylfaen" w:hAnsi="Sylfaen"/>
          <w:sz w:val="24"/>
          <w:szCs w:val="24"/>
        </w:rPr>
        <w:t>51.</w:t>
      </w:r>
      <w:r w:rsidR="008B24A7" w:rsidRPr="008B24A7">
        <w:rPr>
          <w:rFonts w:ascii="Sylfaen" w:hAnsi="Sylfaen"/>
          <w:sz w:val="24"/>
          <w:szCs w:val="24"/>
        </w:rPr>
        <w:tab/>
      </w:r>
      <w:r w:rsidRPr="00A637A1">
        <w:rPr>
          <w:rFonts w:ascii="Sylfaen" w:hAnsi="Sylfaen"/>
          <w:sz w:val="24"/>
          <w:szCs w:val="24"/>
        </w:rPr>
        <w:t xml:space="preserve">Լիազորված մարմնի կողմից փաստաթղթի վերաբերյալ տեղեկություններ ներկայացնելու հարցումն ստանալիս կատարվում է «Ազգային </w:t>
      </w:r>
      <w:r w:rsidRPr="00A637A1">
        <w:rPr>
          <w:rFonts w:ascii="Sylfaen" w:hAnsi="Sylfaen"/>
          <w:sz w:val="24"/>
          <w:szCs w:val="24"/>
        </w:rPr>
        <w:lastRenderedPageBreak/>
        <w:t>տեղեկատվական ռեսուրսից փաստաթղթի վերաբերյալ տեղեկությունների ներկայացում» (P.DP.01.OPR.011) գործառնությունը, որի կատարման արդյունքում ձ</w:t>
      </w:r>
      <w:r w:rsidR="00A637A1">
        <w:rPr>
          <w:rFonts w:ascii="Sylfaen" w:hAnsi="Sylfaen"/>
          <w:sz w:val="24"/>
          <w:szCs w:val="24"/>
        </w:rPr>
        <w:t>եւ</w:t>
      </w:r>
      <w:r w:rsidRPr="00A637A1">
        <w:rPr>
          <w:rFonts w:ascii="Sylfaen" w:hAnsi="Sylfaen"/>
          <w:sz w:val="24"/>
          <w:szCs w:val="24"/>
        </w:rPr>
        <w:t xml:space="preserve">ավորվում </w:t>
      </w:r>
      <w:r w:rsidR="00A637A1">
        <w:rPr>
          <w:rFonts w:ascii="Sylfaen" w:hAnsi="Sylfaen"/>
          <w:sz w:val="24"/>
          <w:szCs w:val="24"/>
        </w:rPr>
        <w:t>եւ</w:t>
      </w:r>
      <w:r w:rsidRPr="00A637A1">
        <w:rPr>
          <w:rFonts w:ascii="Sylfaen" w:hAnsi="Sylfaen"/>
          <w:sz w:val="24"/>
          <w:szCs w:val="24"/>
        </w:rPr>
        <w:t xml:space="preserve"> շահագրգիռ մարմին են ներկայացվում փաստաթղթի, հարցման պարամետրերը բավարարող՝ փաստաթղթի մի քանի տարբերակների վերաբերյալ տեղեկություններ կամ ուղարկվում է հարցման պարամետրերը բավարարող տեղեկությունների բացակայության մասին ծանուցում։</w:t>
      </w:r>
    </w:p>
    <w:p w14:paraId="09A8B933" w14:textId="77777777" w:rsidR="00EC5713" w:rsidRPr="00A637A1" w:rsidRDefault="001F413D" w:rsidP="008B24A7">
      <w:pPr>
        <w:pStyle w:val="1"/>
        <w:tabs>
          <w:tab w:val="left" w:pos="1134"/>
        </w:tabs>
        <w:spacing w:after="160"/>
        <w:ind w:firstLine="567"/>
        <w:jc w:val="both"/>
        <w:rPr>
          <w:rFonts w:ascii="Sylfaen" w:hAnsi="Sylfaen"/>
          <w:sz w:val="24"/>
          <w:szCs w:val="24"/>
        </w:rPr>
      </w:pPr>
      <w:bookmarkStart w:id="116" w:name="bookmark118"/>
      <w:bookmarkEnd w:id="116"/>
      <w:r w:rsidRPr="00A637A1">
        <w:rPr>
          <w:rFonts w:ascii="Sylfaen" w:hAnsi="Sylfaen"/>
          <w:sz w:val="24"/>
          <w:szCs w:val="24"/>
        </w:rPr>
        <w:t>52.</w:t>
      </w:r>
      <w:r w:rsidR="008B24A7" w:rsidRPr="008B24A7">
        <w:rPr>
          <w:rFonts w:ascii="Sylfaen" w:hAnsi="Sylfaen"/>
          <w:sz w:val="24"/>
          <w:szCs w:val="24"/>
        </w:rPr>
        <w:tab/>
      </w:r>
      <w:r w:rsidRPr="00A637A1">
        <w:rPr>
          <w:rFonts w:ascii="Sylfaen" w:hAnsi="Sylfaen"/>
          <w:sz w:val="24"/>
          <w:szCs w:val="24"/>
        </w:rPr>
        <w:t xml:space="preserve">Փաստաթղթի, հարցման պարամետրերը բավարարող՝ փաստաթղթի մի քանի տարբերակների վերաբերյալ տեղեկությունները կամ հարցման պարամետրերը բավարարող տեղեկությունների բացակայության մասին ծանուցումը շահագրգիռ մարմնի կողմից ստանալիս կատարվում է «Ազգային տեղեկատվական ռեսուրսից փաստաթղթի վերաբերյալ տեղեկությունների ընդունում </w:t>
      </w:r>
      <w:r w:rsidR="00420C35" w:rsidRPr="00A637A1">
        <w:rPr>
          <w:rFonts w:ascii="Sylfaen" w:hAnsi="Sylfaen"/>
          <w:sz w:val="24"/>
          <w:szCs w:val="24"/>
        </w:rPr>
        <w:t>ու</w:t>
      </w:r>
      <w:r w:rsidRPr="00A637A1">
        <w:rPr>
          <w:rFonts w:ascii="Sylfaen" w:hAnsi="Sylfaen"/>
          <w:sz w:val="24"/>
          <w:szCs w:val="24"/>
        </w:rPr>
        <w:t xml:space="preserve"> մշակում» (P.DP.01.OPR.012) գործառնությունը։</w:t>
      </w:r>
    </w:p>
    <w:p w14:paraId="28D58A4F" w14:textId="77777777" w:rsidR="00EC5713" w:rsidRPr="00A637A1" w:rsidRDefault="001F413D" w:rsidP="008B24A7">
      <w:pPr>
        <w:pStyle w:val="1"/>
        <w:tabs>
          <w:tab w:val="left" w:pos="1134"/>
        </w:tabs>
        <w:spacing w:after="160"/>
        <w:ind w:firstLine="567"/>
        <w:jc w:val="both"/>
        <w:rPr>
          <w:rFonts w:ascii="Sylfaen" w:hAnsi="Sylfaen"/>
          <w:sz w:val="24"/>
          <w:szCs w:val="24"/>
        </w:rPr>
      </w:pPr>
      <w:bookmarkStart w:id="117" w:name="bookmark119"/>
      <w:bookmarkEnd w:id="117"/>
      <w:r w:rsidRPr="00A637A1">
        <w:rPr>
          <w:rFonts w:ascii="Sylfaen" w:hAnsi="Sylfaen"/>
          <w:sz w:val="24"/>
          <w:szCs w:val="24"/>
        </w:rPr>
        <w:t>53.</w:t>
      </w:r>
      <w:r w:rsidR="008B24A7" w:rsidRPr="008B24A7">
        <w:rPr>
          <w:rFonts w:ascii="Sylfaen" w:hAnsi="Sylfaen"/>
          <w:sz w:val="24"/>
          <w:szCs w:val="24"/>
        </w:rPr>
        <w:tab/>
      </w:r>
      <w:r w:rsidRPr="00A637A1">
        <w:rPr>
          <w:rFonts w:ascii="Sylfaen" w:hAnsi="Sylfaen"/>
          <w:sz w:val="24"/>
          <w:szCs w:val="24"/>
        </w:rPr>
        <w:t>«Ազգային տեղեկատվական ռեսուրսից փաստաթղթի վերաբերյալ տեղեկությունների ստացում» (P.DP.01.</w:t>
      </w:r>
      <w:smartTag w:uri="urn:schemas-microsoft-com:office:smarttags" w:element="stockticker">
        <w:r w:rsidRPr="00A637A1">
          <w:rPr>
            <w:rFonts w:ascii="Sylfaen" w:hAnsi="Sylfaen"/>
            <w:sz w:val="24"/>
            <w:szCs w:val="24"/>
          </w:rPr>
          <w:t>PRC</w:t>
        </w:r>
      </w:smartTag>
      <w:r w:rsidRPr="00A637A1">
        <w:rPr>
          <w:rFonts w:ascii="Sylfaen" w:hAnsi="Sylfaen"/>
          <w:sz w:val="24"/>
          <w:szCs w:val="24"/>
        </w:rPr>
        <w:t>.004) ընթացակարգի կատարման արդյունք</w:t>
      </w:r>
      <w:r w:rsidR="00C61120" w:rsidRPr="00A637A1">
        <w:rPr>
          <w:rFonts w:ascii="Sylfaen" w:hAnsi="Sylfaen"/>
          <w:sz w:val="24"/>
          <w:szCs w:val="24"/>
        </w:rPr>
        <w:t>ը</w:t>
      </w:r>
      <w:r w:rsidRPr="00A637A1">
        <w:rPr>
          <w:rFonts w:ascii="Sylfaen" w:hAnsi="Sylfaen"/>
          <w:sz w:val="24"/>
          <w:szCs w:val="24"/>
        </w:rPr>
        <w:t xml:space="preserve"> շահագրգիռ մարմնի կողմից՝ փաստաթղթի, հարցման պարամետրերը բավարարող՝ փաստաթղթի մի քանի տարբերակների վերաբերյալ տեղեկությունների կամ հարցման պարամետրերը բավարարող տեղեկությունների բացակայության մասին ծանուցման ընդունում</w:t>
      </w:r>
      <w:r w:rsidR="00C61120" w:rsidRPr="00A637A1">
        <w:rPr>
          <w:rFonts w:ascii="Sylfaen" w:hAnsi="Sylfaen"/>
          <w:sz w:val="24"/>
          <w:szCs w:val="24"/>
        </w:rPr>
        <w:t>ն ու</w:t>
      </w:r>
      <w:r w:rsidRPr="00A637A1">
        <w:rPr>
          <w:rFonts w:ascii="Sylfaen" w:hAnsi="Sylfaen"/>
          <w:sz w:val="24"/>
          <w:szCs w:val="24"/>
        </w:rPr>
        <w:t xml:space="preserve"> մշակում</w:t>
      </w:r>
      <w:r w:rsidR="00C61120" w:rsidRPr="00A637A1">
        <w:rPr>
          <w:rFonts w:ascii="Sylfaen" w:hAnsi="Sylfaen"/>
          <w:sz w:val="24"/>
          <w:szCs w:val="24"/>
        </w:rPr>
        <w:t>ն է</w:t>
      </w:r>
      <w:r w:rsidRPr="00A637A1">
        <w:rPr>
          <w:rFonts w:ascii="Sylfaen" w:hAnsi="Sylfaen"/>
          <w:sz w:val="24"/>
          <w:szCs w:val="24"/>
        </w:rPr>
        <w:t>։</w:t>
      </w:r>
    </w:p>
    <w:p w14:paraId="2327B5B1" w14:textId="77777777" w:rsidR="00EC5713" w:rsidRPr="00A637A1" w:rsidRDefault="001F413D" w:rsidP="008B24A7">
      <w:pPr>
        <w:pStyle w:val="1"/>
        <w:tabs>
          <w:tab w:val="left" w:pos="1134"/>
        </w:tabs>
        <w:spacing w:after="160"/>
        <w:ind w:firstLine="567"/>
        <w:jc w:val="both"/>
        <w:rPr>
          <w:rFonts w:ascii="Sylfaen" w:hAnsi="Sylfaen"/>
          <w:sz w:val="24"/>
          <w:szCs w:val="24"/>
        </w:rPr>
      </w:pPr>
      <w:bookmarkStart w:id="118" w:name="bookmark120"/>
      <w:bookmarkEnd w:id="118"/>
      <w:r w:rsidRPr="00A637A1">
        <w:rPr>
          <w:rFonts w:ascii="Sylfaen" w:hAnsi="Sylfaen"/>
          <w:sz w:val="24"/>
          <w:szCs w:val="24"/>
        </w:rPr>
        <w:t>54.</w:t>
      </w:r>
      <w:r w:rsidR="008B24A7" w:rsidRPr="008B24A7">
        <w:rPr>
          <w:rFonts w:ascii="Sylfaen" w:hAnsi="Sylfaen"/>
          <w:sz w:val="24"/>
          <w:szCs w:val="24"/>
        </w:rPr>
        <w:tab/>
      </w:r>
      <w:r w:rsidRPr="00A637A1">
        <w:rPr>
          <w:rFonts w:ascii="Sylfaen" w:hAnsi="Sylfaen"/>
          <w:sz w:val="24"/>
          <w:szCs w:val="24"/>
        </w:rPr>
        <w:t>«Ազգային տեղեկատվական ռեսուրսից փաստաթղթի վերաբերյալ տեղեկությունների ստացում» (P.DP.01.</w:t>
      </w:r>
      <w:smartTag w:uri="urn:schemas-microsoft-com:office:smarttags" w:element="stockticker">
        <w:r w:rsidRPr="00A637A1">
          <w:rPr>
            <w:rFonts w:ascii="Sylfaen" w:hAnsi="Sylfaen"/>
            <w:sz w:val="24"/>
            <w:szCs w:val="24"/>
          </w:rPr>
          <w:t>PRC</w:t>
        </w:r>
      </w:smartTag>
      <w:r w:rsidRPr="00A637A1">
        <w:rPr>
          <w:rFonts w:ascii="Sylfaen" w:hAnsi="Sylfaen"/>
          <w:sz w:val="24"/>
          <w:szCs w:val="24"/>
        </w:rPr>
        <w:t>.004) ընթացակարգի շրջանակներում կատարվող՝ ընդհանուր գործընթացի գործառնությունների ցանկը բերված է 19-րդ աղյուսակում։</w:t>
      </w:r>
    </w:p>
    <w:p w14:paraId="45721B98" w14:textId="77777777" w:rsidR="008B24A7" w:rsidRDefault="008B24A7">
      <w:pPr>
        <w:rPr>
          <w:rFonts w:ascii="Sylfaen" w:eastAsia="Times New Roman" w:hAnsi="Sylfaen" w:cs="Times New Roman"/>
        </w:rPr>
      </w:pPr>
      <w:bookmarkStart w:id="119" w:name="bookmark121"/>
      <w:bookmarkStart w:id="120" w:name="bookmark122"/>
      <w:r>
        <w:rPr>
          <w:rFonts w:ascii="Sylfaen" w:hAnsi="Sylfaen"/>
        </w:rPr>
        <w:br w:type="page"/>
      </w:r>
    </w:p>
    <w:p w14:paraId="45997D52" w14:textId="77777777" w:rsidR="00EC5713" w:rsidRPr="00A637A1" w:rsidRDefault="001F413D" w:rsidP="00F40A33">
      <w:pPr>
        <w:pStyle w:val="Heading20"/>
        <w:spacing w:after="160" w:line="336" w:lineRule="auto"/>
        <w:jc w:val="right"/>
        <w:outlineLvl w:val="9"/>
        <w:rPr>
          <w:rFonts w:ascii="Sylfaen" w:hAnsi="Sylfaen"/>
          <w:sz w:val="24"/>
          <w:szCs w:val="24"/>
        </w:rPr>
      </w:pPr>
      <w:r w:rsidRPr="00A637A1">
        <w:rPr>
          <w:rFonts w:ascii="Sylfaen" w:hAnsi="Sylfaen"/>
          <w:sz w:val="24"/>
          <w:szCs w:val="24"/>
        </w:rPr>
        <w:lastRenderedPageBreak/>
        <w:t>Աղյուսակ 19</w:t>
      </w:r>
      <w:bookmarkEnd w:id="119"/>
      <w:bookmarkEnd w:id="120"/>
    </w:p>
    <w:p w14:paraId="2C698A3B" w14:textId="77777777" w:rsidR="00EC5713" w:rsidRPr="00A637A1" w:rsidRDefault="001F413D" w:rsidP="00F40A33">
      <w:pPr>
        <w:pStyle w:val="Heading20"/>
        <w:spacing w:after="160" w:line="336" w:lineRule="auto"/>
        <w:jc w:val="center"/>
        <w:outlineLvl w:val="9"/>
        <w:rPr>
          <w:rFonts w:ascii="Sylfaen" w:hAnsi="Sylfaen"/>
          <w:sz w:val="24"/>
          <w:szCs w:val="24"/>
        </w:rPr>
      </w:pPr>
      <w:bookmarkStart w:id="121" w:name="bookmark123"/>
      <w:bookmarkStart w:id="122" w:name="bookmark124"/>
      <w:r w:rsidRPr="00A637A1">
        <w:rPr>
          <w:rFonts w:ascii="Sylfaen" w:hAnsi="Sylfaen"/>
          <w:sz w:val="24"/>
          <w:szCs w:val="24"/>
        </w:rPr>
        <w:t>«Ազգային տեղեկատվական ռեսուրսից փաստաթղթի վերաբերյալ տեղեկությունների ստացում» (P.DP.01.</w:t>
      </w:r>
      <w:smartTag w:uri="urn:schemas-microsoft-com:office:smarttags" w:element="stockticker">
        <w:r w:rsidRPr="00A637A1">
          <w:rPr>
            <w:rFonts w:ascii="Sylfaen" w:hAnsi="Sylfaen"/>
            <w:sz w:val="24"/>
            <w:szCs w:val="24"/>
          </w:rPr>
          <w:t>PRC</w:t>
        </w:r>
      </w:smartTag>
      <w:r w:rsidRPr="00A637A1">
        <w:rPr>
          <w:rFonts w:ascii="Sylfaen" w:hAnsi="Sylfaen"/>
          <w:sz w:val="24"/>
          <w:szCs w:val="24"/>
        </w:rPr>
        <w:t>.004) ընթացակարգի շրջանակներում կատարվող՝ ընդհանուր գործընթացի գործառնությունների ցանկը</w:t>
      </w:r>
      <w:bookmarkEnd w:id="121"/>
      <w:bookmarkEnd w:id="122"/>
    </w:p>
    <w:tbl>
      <w:tblPr>
        <w:tblOverlap w:val="never"/>
        <w:tblW w:w="9378" w:type="dxa"/>
        <w:jc w:val="center"/>
        <w:tblLayout w:type="fixed"/>
        <w:tblCellMar>
          <w:left w:w="10" w:type="dxa"/>
          <w:right w:w="10" w:type="dxa"/>
        </w:tblCellMar>
        <w:tblLook w:val="0000" w:firstRow="0" w:lastRow="0" w:firstColumn="0" w:lastColumn="0" w:noHBand="0" w:noVBand="0"/>
      </w:tblPr>
      <w:tblGrid>
        <w:gridCol w:w="2142"/>
        <w:gridCol w:w="3969"/>
        <w:gridCol w:w="3267"/>
      </w:tblGrid>
      <w:tr w:rsidR="00EC5713" w:rsidRPr="008B24A7" w14:paraId="0299F956" w14:textId="77777777" w:rsidTr="008B24A7">
        <w:trPr>
          <w:jc w:val="center"/>
        </w:trPr>
        <w:tc>
          <w:tcPr>
            <w:tcW w:w="2142" w:type="dxa"/>
            <w:tcBorders>
              <w:top w:val="single" w:sz="4" w:space="0" w:color="auto"/>
              <w:left w:val="single" w:sz="4" w:space="0" w:color="auto"/>
            </w:tcBorders>
            <w:shd w:val="clear" w:color="auto" w:fill="FFFFFF"/>
            <w:vAlign w:val="center"/>
          </w:tcPr>
          <w:p w14:paraId="67E8D24C" w14:textId="77777777" w:rsidR="00EC5713" w:rsidRPr="008B24A7" w:rsidRDefault="001F413D" w:rsidP="008B24A7">
            <w:pPr>
              <w:pStyle w:val="Other0"/>
              <w:spacing w:after="120" w:line="240" w:lineRule="auto"/>
              <w:ind w:firstLine="0"/>
              <w:jc w:val="center"/>
              <w:rPr>
                <w:rFonts w:ascii="Sylfaen" w:hAnsi="Sylfaen"/>
                <w:sz w:val="20"/>
                <w:szCs w:val="20"/>
              </w:rPr>
            </w:pPr>
            <w:r w:rsidRPr="008B24A7">
              <w:rPr>
                <w:rFonts w:ascii="Sylfaen" w:hAnsi="Sylfaen"/>
                <w:sz w:val="20"/>
                <w:szCs w:val="20"/>
              </w:rPr>
              <w:t>Ծածկագրային նշագիրը</w:t>
            </w:r>
          </w:p>
        </w:tc>
        <w:tc>
          <w:tcPr>
            <w:tcW w:w="3969" w:type="dxa"/>
            <w:tcBorders>
              <w:top w:val="single" w:sz="4" w:space="0" w:color="auto"/>
              <w:left w:val="single" w:sz="4" w:space="0" w:color="auto"/>
            </w:tcBorders>
            <w:shd w:val="clear" w:color="auto" w:fill="FFFFFF"/>
          </w:tcPr>
          <w:p w14:paraId="69D897C8" w14:textId="77777777" w:rsidR="00EC5713" w:rsidRPr="008B24A7" w:rsidRDefault="001F413D" w:rsidP="008B24A7">
            <w:pPr>
              <w:pStyle w:val="Other0"/>
              <w:spacing w:after="120" w:line="240" w:lineRule="auto"/>
              <w:ind w:firstLine="0"/>
              <w:jc w:val="center"/>
              <w:rPr>
                <w:rFonts w:ascii="Sylfaen" w:hAnsi="Sylfaen"/>
                <w:sz w:val="20"/>
                <w:szCs w:val="20"/>
              </w:rPr>
            </w:pPr>
            <w:r w:rsidRPr="008B24A7">
              <w:rPr>
                <w:rFonts w:ascii="Sylfaen" w:hAnsi="Sylfaen"/>
                <w:sz w:val="20"/>
                <w:szCs w:val="20"/>
              </w:rPr>
              <w:t>Անվանումը</w:t>
            </w:r>
          </w:p>
        </w:tc>
        <w:tc>
          <w:tcPr>
            <w:tcW w:w="3267" w:type="dxa"/>
            <w:tcBorders>
              <w:top w:val="single" w:sz="4" w:space="0" w:color="auto"/>
              <w:left w:val="single" w:sz="4" w:space="0" w:color="auto"/>
              <w:right w:val="single" w:sz="4" w:space="0" w:color="auto"/>
            </w:tcBorders>
            <w:shd w:val="clear" w:color="auto" w:fill="FFFFFF"/>
          </w:tcPr>
          <w:p w14:paraId="3543BC42" w14:textId="77777777" w:rsidR="00EC5713" w:rsidRPr="008B24A7" w:rsidRDefault="001F413D" w:rsidP="008B24A7">
            <w:pPr>
              <w:pStyle w:val="Other0"/>
              <w:spacing w:after="120" w:line="240" w:lineRule="auto"/>
              <w:ind w:firstLine="0"/>
              <w:jc w:val="center"/>
              <w:rPr>
                <w:rFonts w:ascii="Sylfaen" w:hAnsi="Sylfaen"/>
                <w:sz w:val="20"/>
                <w:szCs w:val="20"/>
              </w:rPr>
            </w:pPr>
            <w:r w:rsidRPr="008B24A7">
              <w:rPr>
                <w:rFonts w:ascii="Sylfaen" w:hAnsi="Sylfaen"/>
                <w:sz w:val="20"/>
                <w:szCs w:val="20"/>
              </w:rPr>
              <w:t>Նկարագրությունը</w:t>
            </w:r>
          </w:p>
        </w:tc>
      </w:tr>
      <w:tr w:rsidR="00EC5713" w:rsidRPr="008B24A7" w14:paraId="45E2CC72" w14:textId="77777777" w:rsidTr="008B24A7">
        <w:trPr>
          <w:jc w:val="center"/>
        </w:trPr>
        <w:tc>
          <w:tcPr>
            <w:tcW w:w="2142" w:type="dxa"/>
            <w:tcBorders>
              <w:top w:val="single" w:sz="4" w:space="0" w:color="auto"/>
              <w:left w:val="single" w:sz="4" w:space="0" w:color="auto"/>
            </w:tcBorders>
            <w:shd w:val="clear" w:color="auto" w:fill="FFFFFF"/>
            <w:vAlign w:val="center"/>
          </w:tcPr>
          <w:p w14:paraId="67FF050C" w14:textId="77777777" w:rsidR="00EC5713" w:rsidRPr="008B24A7" w:rsidRDefault="001F413D" w:rsidP="008B24A7">
            <w:pPr>
              <w:pStyle w:val="Other0"/>
              <w:spacing w:after="120" w:line="240" w:lineRule="auto"/>
              <w:ind w:firstLine="0"/>
              <w:jc w:val="center"/>
              <w:rPr>
                <w:rFonts w:ascii="Sylfaen" w:hAnsi="Sylfaen"/>
                <w:sz w:val="20"/>
                <w:szCs w:val="20"/>
              </w:rPr>
            </w:pPr>
            <w:r w:rsidRPr="008B24A7">
              <w:rPr>
                <w:rFonts w:ascii="Sylfaen" w:hAnsi="Sylfaen"/>
                <w:sz w:val="20"/>
                <w:szCs w:val="20"/>
              </w:rPr>
              <w:t>1</w:t>
            </w:r>
          </w:p>
        </w:tc>
        <w:tc>
          <w:tcPr>
            <w:tcW w:w="3969" w:type="dxa"/>
            <w:tcBorders>
              <w:top w:val="single" w:sz="4" w:space="0" w:color="auto"/>
              <w:left w:val="single" w:sz="4" w:space="0" w:color="auto"/>
            </w:tcBorders>
            <w:shd w:val="clear" w:color="auto" w:fill="FFFFFF"/>
            <w:vAlign w:val="center"/>
          </w:tcPr>
          <w:p w14:paraId="3D718F07" w14:textId="77777777" w:rsidR="00EC5713" w:rsidRPr="008B24A7" w:rsidRDefault="001F413D" w:rsidP="008B24A7">
            <w:pPr>
              <w:pStyle w:val="Other0"/>
              <w:spacing w:after="120" w:line="240" w:lineRule="auto"/>
              <w:ind w:firstLine="0"/>
              <w:jc w:val="center"/>
              <w:rPr>
                <w:rFonts w:ascii="Sylfaen" w:hAnsi="Sylfaen"/>
                <w:sz w:val="20"/>
                <w:szCs w:val="20"/>
              </w:rPr>
            </w:pPr>
            <w:r w:rsidRPr="008B24A7">
              <w:rPr>
                <w:rFonts w:ascii="Sylfaen" w:hAnsi="Sylfaen"/>
                <w:sz w:val="20"/>
                <w:szCs w:val="20"/>
              </w:rPr>
              <w:t>2</w:t>
            </w:r>
          </w:p>
        </w:tc>
        <w:tc>
          <w:tcPr>
            <w:tcW w:w="3267" w:type="dxa"/>
            <w:tcBorders>
              <w:top w:val="single" w:sz="4" w:space="0" w:color="auto"/>
              <w:left w:val="single" w:sz="4" w:space="0" w:color="auto"/>
              <w:right w:val="single" w:sz="4" w:space="0" w:color="auto"/>
            </w:tcBorders>
            <w:shd w:val="clear" w:color="auto" w:fill="FFFFFF"/>
            <w:vAlign w:val="center"/>
          </w:tcPr>
          <w:p w14:paraId="4888DF14" w14:textId="77777777" w:rsidR="00EC5713" w:rsidRPr="008B24A7" w:rsidRDefault="001F413D" w:rsidP="008B24A7">
            <w:pPr>
              <w:pStyle w:val="Other0"/>
              <w:spacing w:after="120" w:line="240" w:lineRule="auto"/>
              <w:ind w:left="1400" w:firstLine="0"/>
              <w:rPr>
                <w:rFonts w:ascii="Sylfaen" w:hAnsi="Sylfaen"/>
                <w:sz w:val="20"/>
                <w:szCs w:val="20"/>
              </w:rPr>
            </w:pPr>
            <w:r w:rsidRPr="008B24A7">
              <w:rPr>
                <w:rFonts w:ascii="Sylfaen" w:hAnsi="Sylfaen"/>
                <w:sz w:val="20"/>
                <w:szCs w:val="20"/>
              </w:rPr>
              <w:t>3</w:t>
            </w:r>
          </w:p>
        </w:tc>
      </w:tr>
      <w:tr w:rsidR="00EC5713" w:rsidRPr="008B24A7" w14:paraId="24A9099F" w14:textId="77777777" w:rsidTr="008B24A7">
        <w:trPr>
          <w:jc w:val="center"/>
        </w:trPr>
        <w:tc>
          <w:tcPr>
            <w:tcW w:w="2142" w:type="dxa"/>
            <w:tcBorders>
              <w:top w:val="single" w:sz="4" w:space="0" w:color="auto"/>
              <w:left w:val="single" w:sz="4" w:space="0" w:color="auto"/>
            </w:tcBorders>
            <w:shd w:val="clear" w:color="auto" w:fill="FFFFFF"/>
          </w:tcPr>
          <w:p w14:paraId="28CA0483"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P.DP.01.OPR.010</w:t>
            </w:r>
          </w:p>
        </w:tc>
        <w:tc>
          <w:tcPr>
            <w:tcW w:w="3969" w:type="dxa"/>
            <w:tcBorders>
              <w:top w:val="single" w:sz="4" w:space="0" w:color="auto"/>
              <w:left w:val="single" w:sz="4" w:space="0" w:color="auto"/>
            </w:tcBorders>
            <w:shd w:val="clear" w:color="auto" w:fill="FFFFFF"/>
            <w:vAlign w:val="center"/>
          </w:tcPr>
          <w:p w14:paraId="691BD9EC"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ազգային տեղեկատվական ռեսուրսից փաստաթղթի վերաբերյալ տեղեկությունների հարցում</w:t>
            </w:r>
          </w:p>
        </w:tc>
        <w:tc>
          <w:tcPr>
            <w:tcW w:w="3267" w:type="dxa"/>
            <w:tcBorders>
              <w:top w:val="single" w:sz="4" w:space="0" w:color="auto"/>
              <w:left w:val="single" w:sz="4" w:space="0" w:color="auto"/>
              <w:right w:val="single" w:sz="4" w:space="0" w:color="auto"/>
            </w:tcBorders>
            <w:shd w:val="clear" w:color="auto" w:fill="FFFFFF"/>
          </w:tcPr>
          <w:p w14:paraId="6C8425BF"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բերված է սույն կանոնների 20-րդ աղյուսակում</w:t>
            </w:r>
          </w:p>
        </w:tc>
      </w:tr>
      <w:tr w:rsidR="00EC5713" w:rsidRPr="008B24A7" w14:paraId="3891FE11" w14:textId="77777777" w:rsidTr="008B24A7">
        <w:trPr>
          <w:jc w:val="center"/>
        </w:trPr>
        <w:tc>
          <w:tcPr>
            <w:tcW w:w="2142" w:type="dxa"/>
            <w:tcBorders>
              <w:top w:val="single" w:sz="4" w:space="0" w:color="auto"/>
              <w:left w:val="single" w:sz="4" w:space="0" w:color="auto"/>
            </w:tcBorders>
            <w:shd w:val="clear" w:color="auto" w:fill="FFFFFF"/>
          </w:tcPr>
          <w:p w14:paraId="03E2EEB5"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P.DP.01.OPR.011</w:t>
            </w:r>
          </w:p>
        </w:tc>
        <w:tc>
          <w:tcPr>
            <w:tcW w:w="3969" w:type="dxa"/>
            <w:tcBorders>
              <w:top w:val="single" w:sz="4" w:space="0" w:color="auto"/>
              <w:left w:val="single" w:sz="4" w:space="0" w:color="auto"/>
            </w:tcBorders>
            <w:shd w:val="clear" w:color="auto" w:fill="FFFFFF"/>
            <w:vAlign w:val="center"/>
          </w:tcPr>
          <w:p w14:paraId="33EC5658"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ազգային տեղեկատվական ռեսուրսից փաստաթղթի վերաբերյալ տեղեկությունների ներկայացում</w:t>
            </w:r>
          </w:p>
        </w:tc>
        <w:tc>
          <w:tcPr>
            <w:tcW w:w="3267" w:type="dxa"/>
            <w:tcBorders>
              <w:top w:val="single" w:sz="4" w:space="0" w:color="auto"/>
              <w:left w:val="single" w:sz="4" w:space="0" w:color="auto"/>
              <w:right w:val="single" w:sz="4" w:space="0" w:color="auto"/>
            </w:tcBorders>
            <w:shd w:val="clear" w:color="auto" w:fill="FFFFFF"/>
          </w:tcPr>
          <w:p w14:paraId="0CB9377A"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բերված է սույն կանոնների 21-րդ աղյուսակում</w:t>
            </w:r>
          </w:p>
        </w:tc>
      </w:tr>
      <w:tr w:rsidR="00EC5713" w:rsidRPr="008B24A7" w14:paraId="6C3C7A09" w14:textId="77777777" w:rsidTr="008B24A7">
        <w:trPr>
          <w:jc w:val="center"/>
        </w:trPr>
        <w:tc>
          <w:tcPr>
            <w:tcW w:w="2142" w:type="dxa"/>
            <w:tcBorders>
              <w:top w:val="single" w:sz="4" w:space="0" w:color="auto"/>
              <w:left w:val="single" w:sz="4" w:space="0" w:color="auto"/>
              <w:bottom w:val="single" w:sz="4" w:space="0" w:color="auto"/>
            </w:tcBorders>
            <w:shd w:val="clear" w:color="auto" w:fill="FFFFFF"/>
          </w:tcPr>
          <w:p w14:paraId="53CC953C"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P.DP.01.OPR.012</w:t>
            </w:r>
          </w:p>
        </w:tc>
        <w:tc>
          <w:tcPr>
            <w:tcW w:w="3969" w:type="dxa"/>
            <w:tcBorders>
              <w:top w:val="single" w:sz="4" w:space="0" w:color="auto"/>
              <w:left w:val="single" w:sz="4" w:space="0" w:color="auto"/>
              <w:bottom w:val="single" w:sz="4" w:space="0" w:color="auto"/>
            </w:tcBorders>
            <w:shd w:val="clear" w:color="auto" w:fill="FFFFFF"/>
            <w:vAlign w:val="center"/>
          </w:tcPr>
          <w:p w14:paraId="6A860E70"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 xml:space="preserve">ազգային տեղեկատվական ռեսուրսից փաստաթղթի վերաբերյալ տեղեկությունների ընդունում </w:t>
            </w:r>
            <w:r w:rsidR="00A637A1" w:rsidRPr="008B24A7">
              <w:rPr>
                <w:rFonts w:ascii="Sylfaen" w:hAnsi="Sylfaen"/>
                <w:sz w:val="20"/>
                <w:szCs w:val="20"/>
              </w:rPr>
              <w:t>եւ</w:t>
            </w:r>
            <w:r w:rsidRPr="008B24A7">
              <w:rPr>
                <w:rFonts w:ascii="Sylfaen" w:hAnsi="Sylfaen"/>
                <w:sz w:val="20"/>
                <w:szCs w:val="20"/>
              </w:rPr>
              <w:t xml:space="preserve"> մշակում</w:t>
            </w:r>
          </w:p>
        </w:tc>
        <w:tc>
          <w:tcPr>
            <w:tcW w:w="3267" w:type="dxa"/>
            <w:tcBorders>
              <w:top w:val="single" w:sz="4" w:space="0" w:color="auto"/>
              <w:left w:val="single" w:sz="4" w:space="0" w:color="auto"/>
              <w:bottom w:val="single" w:sz="4" w:space="0" w:color="auto"/>
              <w:right w:val="single" w:sz="4" w:space="0" w:color="auto"/>
            </w:tcBorders>
            <w:shd w:val="clear" w:color="auto" w:fill="FFFFFF"/>
          </w:tcPr>
          <w:p w14:paraId="33E4D141"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բերված է սույն կանոնների 22-րդ աղյուսակում</w:t>
            </w:r>
          </w:p>
        </w:tc>
      </w:tr>
    </w:tbl>
    <w:p w14:paraId="672299C9" w14:textId="77777777" w:rsidR="00766C31" w:rsidRPr="00A637A1" w:rsidRDefault="00766C31" w:rsidP="00F40A33">
      <w:pPr>
        <w:pStyle w:val="Tablecaption0"/>
        <w:spacing w:after="160" w:line="336" w:lineRule="auto"/>
        <w:rPr>
          <w:rFonts w:ascii="Sylfaen" w:hAnsi="Sylfaen"/>
          <w:sz w:val="24"/>
          <w:szCs w:val="24"/>
        </w:rPr>
      </w:pPr>
    </w:p>
    <w:p w14:paraId="3572B13A" w14:textId="77777777" w:rsidR="00EC5713" w:rsidRPr="00A637A1" w:rsidRDefault="001F413D" w:rsidP="00F40A33">
      <w:pPr>
        <w:pStyle w:val="Tablecaption0"/>
        <w:spacing w:after="160" w:line="336" w:lineRule="auto"/>
        <w:rPr>
          <w:rFonts w:ascii="Sylfaen" w:hAnsi="Sylfaen"/>
          <w:sz w:val="24"/>
          <w:szCs w:val="24"/>
        </w:rPr>
      </w:pPr>
      <w:r w:rsidRPr="00A637A1">
        <w:rPr>
          <w:rFonts w:ascii="Sylfaen" w:hAnsi="Sylfaen"/>
          <w:sz w:val="24"/>
          <w:szCs w:val="24"/>
        </w:rPr>
        <w:t>Աղյուսակ 20</w:t>
      </w:r>
    </w:p>
    <w:p w14:paraId="0C05C58E" w14:textId="77777777" w:rsidR="00EC5713" w:rsidRPr="00A637A1" w:rsidRDefault="001F413D" w:rsidP="00F40A33">
      <w:pPr>
        <w:pStyle w:val="Heading20"/>
        <w:spacing w:after="160" w:line="336" w:lineRule="auto"/>
        <w:jc w:val="center"/>
        <w:outlineLvl w:val="9"/>
        <w:rPr>
          <w:rFonts w:ascii="Sylfaen" w:hAnsi="Sylfaen"/>
          <w:sz w:val="24"/>
          <w:szCs w:val="24"/>
        </w:rPr>
      </w:pPr>
      <w:bookmarkStart w:id="123" w:name="bookmark125"/>
      <w:bookmarkStart w:id="124" w:name="bookmark126"/>
      <w:r w:rsidRPr="00A637A1">
        <w:rPr>
          <w:rFonts w:ascii="Sylfaen" w:hAnsi="Sylfaen"/>
          <w:sz w:val="24"/>
          <w:szCs w:val="24"/>
        </w:rPr>
        <w:t>«Ազգային տեղեկատվական ռեսուրսից փաստաթղթի վերաբերյալ տեղեկությունների հարցում» (P.DP.01.OPR.010) գործառնության նկարագրությունը</w:t>
      </w:r>
      <w:bookmarkEnd w:id="123"/>
      <w:bookmarkEnd w:id="124"/>
    </w:p>
    <w:tbl>
      <w:tblPr>
        <w:tblOverlap w:val="never"/>
        <w:tblW w:w="9389" w:type="dxa"/>
        <w:jc w:val="center"/>
        <w:tblLayout w:type="fixed"/>
        <w:tblCellMar>
          <w:left w:w="10" w:type="dxa"/>
          <w:right w:w="10" w:type="dxa"/>
        </w:tblCellMar>
        <w:tblLook w:val="0000" w:firstRow="0" w:lastRow="0" w:firstColumn="0" w:lastColumn="0" w:noHBand="0" w:noVBand="0"/>
      </w:tblPr>
      <w:tblGrid>
        <w:gridCol w:w="872"/>
        <w:gridCol w:w="2680"/>
        <w:gridCol w:w="5837"/>
      </w:tblGrid>
      <w:tr w:rsidR="00EC5713" w:rsidRPr="008B24A7" w14:paraId="3CAA3584" w14:textId="77777777" w:rsidTr="008B24A7">
        <w:trPr>
          <w:jc w:val="center"/>
        </w:trPr>
        <w:tc>
          <w:tcPr>
            <w:tcW w:w="872" w:type="dxa"/>
            <w:tcBorders>
              <w:top w:val="single" w:sz="4" w:space="0" w:color="auto"/>
              <w:left w:val="single" w:sz="4" w:space="0" w:color="auto"/>
            </w:tcBorders>
            <w:shd w:val="clear" w:color="auto" w:fill="FFFFFF"/>
            <w:vAlign w:val="center"/>
          </w:tcPr>
          <w:p w14:paraId="54789700" w14:textId="77777777" w:rsidR="00EC5713" w:rsidRPr="008B24A7" w:rsidRDefault="001F413D" w:rsidP="00F40A33">
            <w:pPr>
              <w:pStyle w:val="Other0"/>
              <w:spacing w:after="60" w:line="240" w:lineRule="auto"/>
              <w:ind w:firstLine="0"/>
              <w:jc w:val="center"/>
              <w:rPr>
                <w:rFonts w:ascii="Sylfaen" w:hAnsi="Sylfaen"/>
                <w:sz w:val="20"/>
                <w:szCs w:val="20"/>
              </w:rPr>
            </w:pPr>
            <w:r w:rsidRPr="008B24A7">
              <w:rPr>
                <w:rFonts w:ascii="Sylfaen" w:hAnsi="Sylfaen"/>
                <w:sz w:val="20"/>
                <w:szCs w:val="20"/>
              </w:rPr>
              <w:t>Համարը՝ ը/կ</w:t>
            </w:r>
          </w:p>
        </w:tc>
        <w:tc>
          <w:tcPr>
            <w:tcW w:w="2680" w:type="dxa"/>
            <w:tcBorders>
              <w:top w:val="single" w:sz="4" w:space="0" w:color="auto"/>
              <w:left w:val="single" w:sz="4" w:space="0" w:color="auto"/>
            </w:tcBorders>
            <w:shd w:val="clear" w:color="auto" w:fill="FFFFFF"/>
          </w:tcPr>
          <w:p w14:paraId="3145C09B" w14:textId="77777777" w:rsidR="00EC5713" w:rsidRPr="008B24A7" w:rsidRDefault="001F413D" w:rsidP="00F40A33">
            <w:pPr>
              <w:pStyle w:val="Other0"/>
              <w:spacing w:after="60" w:line="240" w:lineRule="auto"/>
              <w:ind w:firstLine="0"/>
              <w:jc w:val="center"/>
              <w:rPr>
                <w:rFonts w:ascii="Sylfaen" w:hAnsi="Sylfaen"/>
                <w:sz w:val="20"/>
                <w:szCs w:val="20"/>
              </w:rPr>
            </w:pPr>
            <w:r w:rsidRPr="008B24A7">
              <w:rPr>
                <w:rFonts w:ascii="Sylfaen" w:hAnsi="Sylfaen"/>
                <w:sz w:val="20"/>
                <w:szCs w:val="20"/>
              </w:rPr>
              <w:t>Տարրի նշագիրը</w:t>
            </w:r>
          </w:p>
        </w:tc>
        <w:tc>
          <w:tcPr>
            <w:tcW w:w="5837" w:type="dxa"/>
            <w:tcBorders>
              <w:top w:val="single" w:sz="4" w:space="0" w:color="auto"/>
              <w:left w:val="single" w:sz="4" w:space="0" w:color="auto"/>
              <w:right w:val="single" w:sz="4" w:space="0" w:color="auto"/>
            </w:tcBorders>
            <w:shd w:val="clear" w:color="auto" w:fill="FFFFFF"/>
          </w:tcPr>
          <w:p w14:paraId="5BFAB979" w14:textId="77777777" w:rsidR="00EC5713" w:rsidRPr="008B24A7" w:rsidRDefault="001F413D" w:rsidP="00F40A33">
            <w:pPr>
              <w:pStyle w:val="Other0"/>
              <w:spacing w:after="60" w:line="240" w:lineRule="auto"/>
              <w:ind w:firstLine="0"/>
              <w:jc w:val="center"/>
              <w:rPr>
                <w:rFonts w:ascii="Sylfaen" w:hAnsi="Sylfaen"/>
                <w:sz w:val="20"/>
                <w:szCs w:val="20"/>
              </w:rPr>
            </w:pPr>
            <w:r w:rsidRPr="008B24A7">
              <w:rPr>
                <w:rFonts w:ascii="Sylfaen" w:hAnsi="Sylfaen"/>
                <w:sz w:val="20"/>
                <w:szCs w:val="20"/>
              </w:rPr>
              <w:t>Նկարագրությունը</w:t>
            </w:r>
          </w:p>
        </w:tc>
      </w:tr>
      <w:tr w:rsidR="00EC5713" w:rsidRPr="008B24A7" w14:paraId="61FD397D" w14:textId="77777777" w:rsidTr="008B24A7">
        <w:trPr>
          <w:jc w:val="center"/>
        </w:trPr>
        <w:tc>
          <w:tcPr>
            <w:tcW w:w="872" w:type="dxa"/>
            <w:tcBorders>
              <w:top w:val="single" w:sz="4" w:space="0" w:color="auto"/>
              <w:left w:val="single" w:sz="4" w:space="0" w:color="auto"/>
            </w:tcBorders>
            <w:shd w:val="clear" w:color="auto" w:fill="FFFFFF"/>
            <w:vAlign w:val="center"/>
          </w:tcPr>
          <w:p w14:paraId="68D3EBA2" w14:textId="77777777" w:rsidR="00EC5713" w:rsidRPr="008B24A7" w:rsidRDefault="001F413D" w:rsidP="00F40A33">
            <w:pPr>
              <w:pStyle w:val="Other0"/>
              <w:spacing w:after="60" w:line="240" w:lineRule="auto"/>
              <w:ind w:firstLine="280"/>
              <w:rPr>
                <w:rFonts w:ascii="Sylfaen" w:hAnsi="Sylfaen"/>
                <w:sz w:val="20"/>
                <w:szCs w:val="20"/>
              </w:rPr>
            </w:pPr>
            <w:r w:rsidRPr="008B24A7">
              <w:rPr>
                <w:rFonts w:ascii="Sylfaen" w:hAnsi="Sylfaen"/>
                <w:sz w:val="20"/>
                <w:szCs w:val="20"/>
              </w:rPr>
              <w:t>1</w:t>
            </w:r>
          </w:p>
        </w:tc>
        <w:tc>
          <w:tcPr>
            <w:tcW w:w="2680" w:type="dxa"/>
            <w:tcBorders>
              <w:top w:val="single" w:sz="4" w:space="0" w:color="auto"/>
              <w:left w:val="single" w:sz="4" w:space="0" w:color="auto"/>
            </w:tcBorders>
            <w:shd w:val="clear" w:color="auto" w:fill="FFFFFF"/>
            <w:vAlign w:val="center"/>
          </w:tcPr>
          <w:p w14:paraId="25038829" w14:textId="77777777" w:rsidR="00EC5713" w:rsidRPr="008B24A7" w:rsidRDefault="001F413D" w:rsidP="00F40A33">
            <w:pPr>
              <w:pStyle w:val="Other0"/>
              <w:spacing w:after="60" w:line="240" w:lineRule="auto"/>
              <w:ind w:firstLine="0"/>
              <w:jc w:val="center"/>
              <w:rPr>
                <w:rFonts w:ascii="Sylfaen" w:hAnsi="Sylfaen"/>
                <w:sz w:val="20"/>
                <w:szCs w:val="20"/>
              </w:rPr>
            </w:pPr>
            <w:r w:rsidRPr="008B24A7">
              <w:rPr>
                <w:rFonts w:ascii="Sylfaen" w:hAnsi="Sylfaen"/>
                <w:sz w:val="20"/>
                <w:szCs w:val="20"/>
              </w:rPr>
              <w:t>2</w:t>
            </w:r>
          </w:p>
        </w:tc>
        <w:tc>
          <w:tcPr>
            <w:tcW w:w="5837" w:type="dxa"/>
            <w:tcBorders>
              <w:top w:val="single" w:sz="4" w:space="0" w:color="auto"/>
              <w:left w:val="single" w:sz="4" w:space="0" w:color="auto"/>
              <w:right w:val="single" w:sz="4" w:space="0" w:color="auto"/>
            </w:tcBorders>
            <w:shd w:val="clear" w:color="auto" w:fill="FFFFFF"/>
            <w:vAlign w:val="center"/>
          </w:tcPr>
          <w:p w14:paraId="138B4C5D" w14:textId="77777777" w:rsidR="00EC5713" w:rsidRPr="008B24A7" w:rsidRDefault="001F413D" w:rsidP="00F40A33">
            <w:pPr>
              <w:pStyle w:val="Other0"/>
              <w:spacing w:after="60" w:line="240" w:lineRule="auto"/>
              <w:ind w:firstLine="0"/>
              <w:jc w:val="center"/>
              <w:rPr>
                <w:rFonts w:ascii="Sylfaen" w:hAnsi="Sylfaen"/>
                <w:sz w:val="20"/>
                <w:szCs w:val="20"/>
              </w:rPr>
            </w:pPr>
            <w:r w:rsidRPr="008B24A7">
              <w:rPr>
                <w:rFonts w:ascii="Sylfaen" w:hAnsi="Sylfaen"/>
                <w:sz w:val="20"/>
                <w:szCs w:val="20"/>
              </w:rPr>
              <w:t>3</w:t>
            </w:r>
          </w:p>
        </w:tc>
      </w:tr>
      <w:tr w:rsidR="00EC5713" w:rsidRPr="008B24A7" w14:paraId="580821FC" w14:textId="77777777" w:rsidTr="008B24A7">
        <w:trPr>
          <w:jc w:val="center"/>
        </w:trPr>
        <w:tc>
          <w:tcPr>
            <w:tcW w:w="872" w:type="dxa"/>
            <w:tcBorders>
              <w:top w:val="single" w:sz="4" w:space="0" w:color="auto"/>
              <w:left w:val="single" w:sz="4" w:space="0" w:color="auto"/>
            </w:tcBorders>
            <w:shd w:val="clear" w:color="auto" w:fill="FFFFFF"/>
            <w:vAlign w:val="center"/>
          </w:tcPr>
          <w:p w14:paraId="4A9368F8" w14:textId="77777777" w:rsidR="00EC5713" w:rsidRPr="008B24A7" w:rsidRDefault="001F413D" w:rsidP="00F40A33">
            <w:pPr>
              <w:pStyle w:val="Other0"/>
              <w:spacing w:after="60" w:line="240" w:lineRule="auto"/>
              <w:ind w:firstLine="0"/>
              <w:jc w:val="center"/>
              <w:rPr>
                <w:rFonts w:ascii="Sylfaen" w:hAnsi="Sylfaen"/>
                <w:sz w:val="20"/>
                <w:szCs w:val="20"/>
              </w:rPr>
            </w:pPr>
            <w:r w:rsidRPr="008B24A7">
              <w:rPr>
                <w:rFonts w:ascii="Sylfaen" w:hAnsi="Sylfaen"/>
                <w:sz w:val="20"/>
                <w:szCs w:val="20"/>
              </w:rPr>
              <w:t>1</w:t>
            </w:r>
          </w:p>
        </w:tc>
        <w:tc>
          <w:tcPr>
            <w:tcW w:w="2680" w:type="dxa"/>
            <w:tcBorders>
              <w:top w:val="single" w:sz="4" w:space="0" w:color="auto"/>
              <w:left w:val="single" w:sz="4" w:space="0" w:color="auto"/>
            </w:tcBorders>
            <w:shd w:val="clear" w:color="auto" w:fill="FFFFFF"/>
            <w:vAlign w:val="center"/>
          </w:tcPr>
          <w:p w14:paraId="142ED5E7" w14:textId="77777777" w:rsidR="00EC5713" w:rsidRPr="008B24A7" w:rsidRDefault="001F413D" w:rsidP="00F40A33">
            <w:pPr>
              <w:pStyle w:val="Other0"/>
              <w:spacing w:after="60" w:line="240" w:lineRule="auto"/>
              <w:ind w:firstLine="0"/>
              <w:rPr>
                <w:rFonts w:ascii="Sylfaen" w:hAnsi="Sylfaen"/>
                <w:sz w:val="20"/>
                <w:szCs w:val="20"/>
              </w:rPr>
            </w:pPr>
            <w:r w:rsidRPr="008B24A7">
              <w:rPr>
                <w:rFonts w:ascii="Sylfaen" w:hAnsi="Sylfaen"/>
                <w:sz w:val="20"/>
                <w:szCs w:val="20"/>
              </w:rPr>
              <w:t>Ծածկագրային նշագիրը</w:t>
            </w:r>
          </w:p>
        </w:tc>
        <w:tc>
          <w:tcPr>
            <w:tcW w:w="5837" w:type="dxa"/>
            <w:tcBorders>
              <w:top w:val="single" w:sz="4" w:space="0" w:color="auto"/>
              <w:left w:val="single" w:sz="4" w:space="0" w:color="auto"/>
              <w:right w:val="single" w:sz="4" w:space="0" w:color="auto"/>
            </w:tcBorders>
            <w:shd w:val="clear" w:color="auto" w:fill="FFFFFF"/>
            <w:vAlign w:val="center"/>
          </w:tcPr>
          <w:p w14:paraId="63D0B04B" w14:textId="77777777" w:rsidR="00EC5713" w:rsidRPr="008B24A7" w:rsidRDefault="001F413D" w:rsidP="00F40A33">
            <w:pPr>
              <w:pStyle w:val="Other0"/>
              <w:spacing w:after="60" w:line="240" w:lineRule="auto"/>
              <w:ind w:firstLine="0"/>
              <w:rPr>
                <w:rFonts w:ascii="Sylfaen" w:hAnsi="Sylfaen"/>
                <w:sz w:val="20"/>
                <w:szCs w:val="20"/>
              </w:rPr>
            </w:pPr>
            <w:r w:rsidRPr="008B24A7">
              <w:rPr>
                <w:rFonts w:ascii="Sylfaen" w:hAnsi="Sylfaen"/>
                <w:sz w:val="20"/>
                <w:szCs w:val="20"/>
              </w:rPr>
              <w:t>P.DP.01.OPR.010</w:t>
            </w:r>
          </w:p>
        </w:tc>
      </w:tr>
      <w:tr w:rsidR="00EC5713" w:rsidRPr="008B24A7" w14:paraId="0309F722" w14:textId="77777777" w:rsidTr="008B24A7">
        <w:trPr>
          <w:jc w:val="center"/>
        </w:trPr>
        <w:tc>
          <w:tcPr>
            <w:tcW w:w="872" w:type="dxa"/>
            <w:tcBorders>
              <w:top w:val="single" w:sz="4" w:space="0" w:color="auto"/>
              <w:left w:val="single" w:sz="4" w:space="0" w:color="auto"/>
            </w:tcBorders>
            <w:shd w:val="clear" w:color="auto" w:fill="FFFFFF"/>
          </w:tcPr>
          <w:p w14:paraId="4B0C9A3C" w14:textId="77777777" w:rsidR="00EC5713" w:rsidRPr="008B24A7" w:rsidRDefault="001F413D" w:rsidP="00F40A33">
            <w:pPr>
              <w:pStyle w:val="Other0"/>
              <w:spacing w:line="240" w:lineRule="auto"/>
              <w:ind w:firstLine="0"/>
              <w:jc w:val="center"/>
              <w:rPr>
                <w:rFonts w:ascii="Sylfaen" w:hAnsi="Sylfaen"/>
                <w:sz w:val="20"/>
                <w:szCs w:val="20"/>
              </w:rPr>
            </w:pPr>
            <w:r w:rsidRPr="008B24A7">
              <w:rPr>
                <w:rFonts w:ascii="Sylfaen" w:hAnsi="Sylfaen"/>
                <w:sz w:val="20"/>
                <w:szCs w:val="20"/>
              </w:rPr>
              <w:t>2</w:t>
            </w:r>
          </w:p>
        </w:tc>
        <w:tc>
          <w:tcPr>
            <w:tcW w:w="2680" w:type="dxa"/>
            <w:tcBorders>
              <w:top w:val="single" w:sz="4" w:space="0" w:color="auto"/>
              <w:left w:val="single" w:sz="4" w:space="0" w:color="auto"/>
            </w:tcBorders>
            <w:shd w:val="clear" w:color="auto" w:fill="FFFFFF"/>
          </w:tcPr>
          <w:p w14:paraId="3D85D9E5" w14:textId="77777777" w:rsidR="00EC5713" w:rsidRPr="008B24A7" w:rsidRDefault="001F413D" w:rsidP="00F40A33">
            <w:pPr>
              <w:pStyle w:val="Other0"/>
              <w:spacing w:line="240" w:lineRule="auto"/>
              <w:ind w:firstLine="0"/>
              <w:rPr>
                <w:rFonts w:ascii="Sylfaen" w:hAnsi="Sylfaen"/>
                <w:sz w:val="20"/>
                <w:szCs w:val="20"/>
              </w:rPr>
            </w:pPr>
            <w:r w:rsidRPr="008B24A7">
              <w:rPr>
                <w:rFonts w:ascii="Sylfaen" w:hAnsi="Sylfaen"/>
                <w:sz w:val="20"/>
                <w:szCs w:val="20"/>
              </w:rPr>
              <w:t>Գործառնության անվանումը</w:t>
            </w:r>
          </w:p>
        </w:tc>
        <w:tc>
          <w:tcPr>
            <w:tcW w:w="5837" w:type="dxa"/>
            <w:tcBorders>
              <w:top w:val="single" w:sz="4" w:space="0" w:color="auto"/>
              <w:left w:val="single" w:sz="4" w:space="0" w:color="auto"/>
              <w:right w:val="single" w:sz="4" w:space="0" w:color="auto"/>
            </w:tcBorders>
            <w:shd w:val="clear" w:color="auto" w:fill="FFFFFF"/>
            <w:vAlign w:val="center"/>
          </w:tcPr>
          <w:p w14:paraId="530507D2" w14:textId="77777777" w:rsidR="00EC5713" w:rsidRPr="008B24A7" w:rsidRDefault="001F413D" w:rsidP="00F40A33">
            <w:pPr>
              <w:pStyle w:val="Other0"/>
              <w:spacing w:line="240" w:lineRule="auto"/>
              <w:ind w:firstLine="0"/>
              <w:rPr>
                <w:rFonts w:ascii="Sylfaen" w:hAnsi="Sylfaen"/>
                <w:sz w:val="20"/>
                <w:szCs w:val="20"/>
              </w:rPr>
            </w:pPr>
            <w:r w:rsidRPr="008B24A7">
              <w:rPr>
                <w:rFonts w:ascii="Sylfaen" w:hAnsi="Sylfaen"/>
                <w:sz w:val="20"/>
                <w:szCs w:val="20"/>
              </w:rPr>
              <w:t>ազգային տեղեկատվական ռեսուրսից փաստաթղթի վերաբերյալ տեղեկությունների հարցում</w:t>
            </w:r>
          </w:p>
        </w:tc>
      </w:tr>
      <w:tr w:rsidR="00EC5713" w:rsidRPr="008B24A7" w14:paraId="5F7082FA" w14:textId="77777777" w:rsidTr="008B24A7">
        <w:trPr>
          <w:jc w:val="center"/>
        </w:trPr>
        <w:tc>
          <w:tcPr>
            <w:tcW w:w="872" w:type="dxa"/>
            <w:tcBorders>
              <w:top w:val="single" w:sz="4" w:space="0" w:color="auto"/>
              <w:left w:val="single" w:sz="4" w:space="0" w:color="auto"/>
            </w:tcBorders>
            <w:shd w:val="clear" w:color="auto" w:fill="FFFFFF"/>
            <w:vAlign w:val="center"/>
          </w:tcPr>
          <w:p w14:paraId="305A7FC9" w14:textId="77777777" w:rsidR="00EC5713" w:rsidRPr="008B24A7" w:rsidRDefault="001F413D" w:rsidP="00F40A33">
            <w:pPr>
              <w:pStyle w:val="Other0"/>
              <w:spacing w:after="60" w:line="240" w:lineRule="auto"/>
              <w:ind w:firstLine="0"/>
              <w:jc w:val="center"/>
              <w:rPr>
                <w:rFonts w:ascii="Sylfaen" w:hAnsi="Sylfaen"/>
                <w:sz w:val="20"/>
                <w:szCs w:val="20"/>
              </w:rPr>
            </w:pPr>
            <w:r w:rsidRPr="008B24A7">
              <w:rPr>
                <w:rFonts w:ascii="Sylfaen" w:hAnsi="Sylfaen"/>
                <w:sz w:val="20"/>
                <w:szCs w:val="20"/>
              </w:rPr>
              <w:t>3</w:t>
            </w:r>
          </w:p>
        </w:tc>
        <w:tc>
          <w:tcPr>
            <w:tcW w:w="2680" w:type="dxa"/>
            <w:tcBorders>
              <w:top w:val="single" w:sz="4" w:space="0" w:color="auto"/>
              <w:left w:val="single" w:sz="4" w:space="0" w:color="auto"/>
            </w:tcBorders>
            <w:shd w:val="clear" w:color="auto" w:fill="FFFFFF"/>
            <w:vAlign w:val="center"/>
          </w:tcPr>
          <w:p w14:paraId="1AE510D9" w14:textId="77777777" w:rsidR="00EC5713" w:rsidRPr="008B24A7" w:rsidRDefault="001F413D" w:rsidP="00F40A33">
            <w:pPr>
              <w:pStyle w:val="Other0"/>
              <w:spacing w:after="60" w:line="240" w:lineRule="auto"/>
              <w:ind w:firstLine="0"/>
              <w:rPr>
                <w:rFonts w:ascii="Sylfaen" w:hAnsi="Sylfaen"/>
                <w:sz w:val="20"/>
                <w:szCs w:val="20"/>
              </w:rPr>
            </w:pPr>
            <w:r w:rsidRPr="008B24A7">
              <w:rPr>
                <w:rFonts w:ascii="Sylfaen" w:hAnsi="Sylfaen"/>
                <w:sz w:val="20"/>
                <w:szCs w:val="20"/>
              </w:rPr>
              <w:t>Կատարող</w:t>
            </w:r>
          </w:p>
        </w:tc>
        <w:tc>
          <w:tcPr>
            <w:tcW w:w="5837" w:type="dxa"/>
            <w:tcBorders>
              <w:top w:val="single" w:sz="4" w:space="0" w:color="auto"/>
              <w:left w:val="single" w:sz="4" w:space="0" w:color="auto"/>
              <w:right w:val="single" w:sz="4" w:space="0" w:color="auto"/>
            </w:tcBorders>
            <w:shd w:val="clear" w:color="auto" w:fill="FFFFFF"/>
            <w:vAlign w:val="center"/>
          </w:tcPr>
          <w:p w14:paraId="60C4229B" w14:textId="77777777" w:rsidR="00EC5713" w:rsidRPr="008B24A7" w:rsidRDefault="001F413D" w:rsidP="00F40A33">
            <w:pPr>
              <w:pStyle w:val="Other0"/>
              <w:spacing w:after="60" w:line="240" w:lineRule="auto"/>
              <w:ind w:firstLine="0"/>
              <w:rPr>
                <w:rFonts w:ascii="Sylfaen" w:hAnsi="Sylfaen"/>
                <w:sz w:val="20"/>
                <w:szCs w:val="20"/>
              </w:rPr>
            </w:pPr>
            <w:r w:rsidRPr="008B24A7">
              <w:rPr>
                <w:rFonts w:ascii="Sylfaen" w:hAnsi="Sylfaen"/>
                <w:sz w:val="20"/>
                <w:szCs w:val="20"/>
              </w:rPr>
              <w:t>շահագրգիռ մարմին</w:t>
            </w:r>
          </w:p>
        </w:tc>
      </w:tr>
      <w:tr w:rsidR="00EC5713" w:rsidRPr="008B24A7" w14:paraId="61DC463F" w14:textId="77777777" w:rsidTr="008B24A7">
        <w:trPr>
          <w:jc w:val="center"/>
        </w:trPr>
        <w:tc>
          <w:tcPr>
            <w:tcW w:w="872" w:type="dxa"/>
            <w:tcBorders>
              <w:top w:val="single" w:sz="4" w:space="0" w:color="auto"/>
              <w:left w:val="single" w:sz="4" w:space="0" w:color="auto"/>
            </w:tcBorders>
            <w:shd w:val="clear" w:color="auto" w:fill="FFFFFF"/>
          </w:tcPr>
          <w:p w14:paraId="7A5D9585" w14:textId="77777777" w:rsidR="00EC5713" w:rsidRPr="008B24A7" w:rsidRDefault="001F413D" w:rsidP="00F40A33">
            <w:pPr>
              <w:pStyle w:val="Other0"/>
              <w:spacing w:after="120" w:line="240" w:lineRule="auto"/>
              <w:ind w:firstLine="0"/>
              <w:jc w:val="center"/>
              <w:rPr>
                <w:rFonts w:ascii="Sylfaen" w:hAnsi="Sylfaen"/>
                <w:sz w:val="20"/>
                <w:szCs w:val="20"/>
              </w:rPr>
            </w:pPr>
            <w:r w:rsidRPr="008B24A7">
              <w:rPr>
                <w:rFonts w:ascii="Sylfaen" w:hAnsi="Sylfaen"/>
                <w:sz w:val="20"/>
                <w:szCs w:val="20"/>
              </w:rPr>
              <w:t>4</w:t>
            </w:r>
          </w:p>
        </w:tc>
        <w:tc>
          <w:tcPr>
            <w:tcW w:w="2680" w:type="dxa"/>
            <w:tcBorders>
              <w:top w:val="single" w:sz="4" w:space="0" w:color="auto"/>
              <w:left w:val="single" w:sz="4" w:space="0" w:color="auto"/>
            </w:tcBorders>
            <w:shd w:val="clear" w:color="auto" w:fill="FFFFFF"/>
          </w:tcPr>
          <w:p w14:paraId="733E1450"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Կատարման պայմանները</w:t>
            </w:r>
          </w:p>
        </w:tc>
        <w:tc>
          <w:tcPr>
            <w:tcW w:w="5837" w:type="dxa"/>
            <w:tcBorders>
              <w:top w:val="single" w:sz="4" w:space="0" w:color="auto"/>
              <w:left w:val="single" w:sz="4" w:space="0" w:color="auto"/>
              <w:right w:val="single" w:sz="4" w:space="0" w:color="auto"/>
            </w:tcBorders>
            <w:shd w:val="clear" w:color="auto" w:fill="FFFFFF"/>
            <w:vAlign w:val="center"/>
          </w:tcPr>
          <w:p w14:paraId="2F9E2ACA"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կատարվում է փաստաթղթի վերաբերյալ տեղեկություններ ստանալու անհրաժեշտություն առաջանալու դեպքում</w:t>
            </w:r>
          </w:p>
        </w:tc>
      </w:tr>
      <w:tr w:rsidR="00EC5713" w:rsidRPr="008B24A7" w14:paraId="79CEC064" w14:textId="77777777" w:rsidTr="008B24A7">
        <w:trPr>
          <w:jc w:val="center"/>
        </w:trPr>
        <w:tc>
          <w:tcPr>
            <w:tcW w:w="872" w:type="dxa"/>
            <w:tcBorders>
              <w:top w:val="single" w:sz="4" w:space="0" w:color="auto"/>
              <w:left w:val="single" w:sz="4" w:space="0" w:color="auto"/>
              <w:bottom w:val="single" w:sz="4" w:space="0" w:color="auto"/>
            </w:tcBorders>
            <w:shd w:val="clear" w:color="auto" w:fill="FFFFFF"/>
          </w:tcPr>
          <w:p w14:paraId="5A7FC7EF" w14:textId="77777777" w:rsidR="00EC5713" w:rsidRPr="008B24A7" w:rsidRDefault="001F413D" w:rsidP="00F40A33">
            <w:pPr>
              <w:pStyle w:val="Other0"/>
              <w:spacing w:after="120" w:line="240" w:lineRule="auto"/>
              <w:ind w:firstLine="0"/>
              <w:jc w:val="center"/>
              <w:rPr>
                <w:rFonts w:ascii="Sylfaen" w:hAnsi="Sylfaen"/>
                <w:sz w:val="20"/>
                <w:szCs w:val="20"/>
              </w:rPr>
            </w:pPr>
            <w:r w:rsidRPr="008B24A7">
              <w:rPr>
                <w:rFonts w:ascii="Sylfaen" w:hAnsi="Sylfaen"/>
                <w:sz w:val="20"/>
                <w:szCs w:val="20"/>
              </w:rPr>
              <w:t>5</w:t>
            </w:r>
          </w:p>
        </w:tc>
        <w:tc>
          <w:tcPr>
            <w:tcW w:w="2680" w:type="dxa"/>
            <w:tcBorders>
              <w:top w:val="single" w:sz="4" w:space="0" w:color="auto"/>
              <w:left w:val="single" w:sz="4" w:space="0" w:color="auto"/>
              <w:bottom w:val="single" w:sz="4" w:space="0" w:color="auto"/>
            </w:tcBorders>
            <w:shd w:val="clear" w:color="auto" w:fill="FFFFFF"/>
          </w:tcPr>
          <w:p w14:paraId="73260EFC"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Սահմանափակումներ</w:t>
            </w:r>
          </w:p>
        </w:tc>
        <w:tc>
          <w:tcPr>
            <w:tcW w:w="5837" w:type="dxa"/>
            <w:tcBorders>
              <w:top w:val="single" w:sz="4" w:space="0" w:color="auto"/>
              <w:left w:val="single" w:sz="4" w:space="0" w:color="auto"/>
              <w:bottom w:val="single" w:sz="4" w:space="0" w:color="auto"/>
              <w:right w:val="single" w:sz="4" w:space="0" w:color="auto"/>
            </w:tcBorders>
            <w:shd w:val="clear" w:color="auto" w:fill="FFFFFF"/>
            <w:vAlign w:val="center"/>
          </w:tcPr>
          <w:p w14:paraId="1619E0B8"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տեղեկությունների հարցման ձ</w:t>
            </w:r>
            <w:r w:rsidR="00A637A1" w:rsidRPr="008B24A7">
              <w:rPr>
                <w:rFonts w:ascii="Sylfaen" w:hAnsi="Sylfaen"/>
                <w:sz w:val="20"/>
                <w:szCs w:val="20"/>
              </w:rPr>
              <w:t>եւ</w:t>
            </w:r>
            <w:r w:rsidRPr="008B24A7">
              <w:rPr>
                <w:rFonts w:ascii="Sylfaen" w:hAnsi="Sylfaen"/>
                <w:sz w:val="20"/>
                <w:szCs w:val="20"/>
              </w:rPr>
              <w:t xml:space="preserve">աչափն ու կառուցվածքը պետք է համապատասխանեն Էլեկտրոնային փաստաթղթերի </w:t>
            </w:r>
            <w:r w:rsidR="00A637A1" w:rsidRPr="008B24A7">
              <w:rPr>
                <w:rFonts w:ascii="Sylfaen" w:hAnsi="Sylfaen"/>
                <w:sz w:val="20"/>
                <w:szCs w:val="20"/>
              </w:rPr>
              <w:t>եւ</w:t>
            </w:r>
            <w:r w:rsidRPr="008B24A7">
              <w:rPr>
                <w:rFonts w:ascii="Sylfaen" w:hAnsi="Sylfaen"/>
                <w:sz w:val="20"/>
                <w:szCs w:val="20"/>
              </w:rPr>
              <w:t xml:space="preserve"> տեղեկությունների ձ</w:t>
            </w:r>
            <w:r w:rsidR="00A637A1" w:rsidRPr="008B24A7">
              <w:rPr>
                <w:rFonts w:ascii="Sylfaen" w:hAnsi="Sylfaen"/>
                <w:sz w:val="20"/>
                <w:szCs w:val="20"/>
              </w:rPr>
              <w:t>եւ</w:t>
            </w:r>
            <w:r w:rsidRPr="008B24A7">
              <w:rPr>
                <w:rFonts w:ascii="Sylfaen" w:hAnsi="Sylfaen"/>
                <w:sz w:val="20"/>
                <w:szCs w:val="20"/>
              </w:rPr>
              <w:t>աչափերի ու կառուցվածքների նկարագրությանը</w:t>
            </w:r>
          </w:p>
        </w:tc>
      </w:tr>
      <w:tr w:rsidR="00EC5713" w:rsidRPr="008B24A7" w14:paraId="3966ADD6" w14:textId="77777777" w:rsidTr="008B24A7">
        <w:trPr>
          <w:jc w:val="center"/>
        </w:trPr>
        <w:tc>
          <w:tcPr>
            <w:tcW w:w="872" w:type="dxa"/>
            <w:tcBorders>
              <w:top w:val="single" w:sz="4" w:space="0" w:color="auto"/>
              <w:left w:val="single" w:sz="4" w:space="0" w:color="auto"/>
            </w:tcBorders>
            <w:shd w:val="clear" w:color="auto" w:fill="FFFFFF"/>
          </w:tcPr>
          <w:p w14:paraId="0BB7BC76" w14:textId="77777777" w:rsidR="00EC5713" w:rsidRPr="008B24A7" w:rsidRDefault="001F413D" w:rsidP="00F40A33">
            <w:pPr>
              <w:pStyle w:val="Other0"/>
              <w:spacing w:after="120" w:line="240" w:lineRule="auto"/>
              <w:ind w:firstLine="0"/>
              <w:jc w:val="center"/>
              <w:rPr>
                <w:rFonts w:ascii="Sylfaen" w:hAnsi="Sylfaen"/>
                <w:sz w:val="20"/>
                <w:szCs w:val="20"/>
              </w:rPr>
            </w:pPr>
            <w:r w:rsidRPr="008B24A7">
              <w:rPr>
                <w:rFonts w:ascii="Sylfaen" w:hAnsi="Sylfaen"/>
                <w:sz w:val="20"/>
                <w:szCs w:val="20"/>
              </w:rPr>
              <w:t>6</w:t>
            </w:r>
          </w:p>
        </w:tc>
        <w:tc>
          <w:tcPr>
            <w:tcW w:w="2680" w:type="dxa"/>
            <w:tcBorders>
              <w:top w:val="single" w:sz="4" w:space="0" w:color="auto"/>
              <w:left w:val="single" w:sz="4" w:space="0" w:color="auto"/>
            </w:tcBorders>
            <w:shd w:val="clear" w:color="auto" w:fill="FFFFFF"/>
          </w:tcPr>
          <w:p w14:paraId="22C59F5C"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Գործառնության նկարագրությունը</w:t>
            </w:r>
          </w:p>
        </w:tc>
        <w:tc>
          <w:tcPr>
            <w:tcW w:w="5837" w:type="dxa"/>
            <w:tcBorders>
              <w:top w:val="single" w:sz="4" w:space="0" w:color="auto"/>
              <w:left w:val="single" w:sz="4" w:space="0" w:color="auto"/>
              <w:right w:val="single" w:sz="4" w:space="0" w:color="auto"/>
            </w:tcBorders>
            <w:shd w:val="clear" w:color="auto" w:fill="FFFFFF"/>
            <w:vAlign w:val="center"/>
          </w:tcPr>
          <w:p w14:paraId="127F5182"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կատարողը ձ</w:t>
            </w:r>
            <w:r w:rsidR="00A637A1" w:rsidRPr="008B24A7">
              <w:rPr>
                <w:rFonts w:ascii="Sylfaen" w:hAnsi="Sylfaen"/>
                <w:sz w:val="20"/>
                <w:szCs w:val="20"/>
              </w:rPr>
              <w:t>եւ</w:t>
            </w:r>
            <w:r w:rsidRPr="008B24A7">
              <w:rPr>
                <w:rFonts w:ascii="Sylfaen" w:hAnsi="Sylfaen"/>
                <w:sz w:val="20"/>
                <w:szCs w:val="20"/>
              </w:rPr>
              <w:t xml:space="preserve">ավորում </w:t>
            </w:r>
            <w:r w:rsidR="00A637A1" w:rsidRPr="008B24A7">
              <w:rPr>
                <w:rFonts w:ascii="Sylfaen" w:hAnsi="Sylfaen"/>
                <w:sz w:val="20"/>
                <w:szCs w:val="20"/>
              </w:rPr>
              <w:t>եւ</w:t>
            </w:r>
            <w:r w:rsidRPr="008B24A7">
              <w:rPr>
                <w:rFonts w:ascii="Sylfaen" w:hAnsi="Sylfaen"/>
                <w:sz w:val="20"/>
                <w:szCs w:val="20"/>
              </w:rPr>
              <w:t xml:space="preserve"> լիազորված մարմին է ուղարկում փաստաթղթի վերաբերյալ տեղեկություններ ներկայացնելու հարցում՝ Լիազորված մարմինների միջ</w:t>
            </w:r>
            <w:r w:rsidR="00A637A1" w:rsidRPr="008B24A7">
              <w:rPr>
                <w:rFonts w:ascii="Sylfaen" w:hAnsi="Sylfaen"/>
                <w:sz w:val="20"/>
                <w:szCs w:val="20"/>
              </w:rPr>
              <w:t>եւ</w:t>
            </w:r>
            <w:r w:rsidRPr="008B24A7">
              <w:rPr>
                <w:rFonts w:ascii="Sylfaen" w:hAnsi="Sylfaen"/>
                <w:sz w:val="20"/>
                <w:szCs w:val="20"/>
              </w:rPr>
              <w:t xml:space="preserve"> տեղեկատվական փոխգործակցության կանոնակարգին համապատասխան</w:t>
            </w:r>
          </w:p>
        </w:tc>
      </w:tr>
      <w:tr w:rsidR="00EC5713" w:rsidRPr="008B24A7" w14:paraId="3A4A6FF3" w14:textId="77777777" w:rsidTr="008B24A7">
        <w:trPr>
          <w:jc w:val="center"/>
        </w:trPr>
        <w:tc>
          <w:tcPr>
            <w:tcW w:w="872" w:type="dxa"/>
            <w:tcBorders>
              <w:top w:val="single" w:sz="4" w:space="0" w:color="auto"/>
              <w:left w:val="single" w:sz="4" w:space="0" w:color="auto"/>
              <w:bottom w:val="single" w:sz="4" w:space="0" w:color="auto"/>
            </w:tcBorders>
            <w:shd w:val="clear" w:color="auto" w:fill="FFFFFF"/>
          </w:tcPr>
          <w:p w14:paraId="3327BAC4" w14:textId="77777777" w:rsidR="00EC5713" w:rsidRPr="008B24A7" w:rsidRDefault="001F413D" w:rsidP="00F40A33">
            <w:pPr>
              <w:pStyle w:val="Other0"/>
              <w:spacing w:after="120" w:line="240" w:lineRule="auto"/>
              <w:ind w:firstLine="0"/>
              <w:jc w:val="center"/>
              <w:rPr>
                <w:rFonts w:ascii="Sylfaen" w:hAnsi="Sylfaen"/>
                <w:sz w:val="20"/>
                <w:szCs w:val="20"/>
              </w:rPr>
            </w:pPr>
            <w:r w:rsidRPr="008B24A7">
              <w:rPr>
                <w:rFonts w:ascii="Sylfaen" w:hAnsi="Sylfaen"/>
                <w:sz w:val="20"/>
                <w:szCs w:val="20"/>
              </w:rPr>
              <w:t>7</w:t>
            </w:r>
          </w:p>
        </w:tc>
        <w:tc>
          <w:tcPr>
            <w:tcW w:w="2680" w:type="dxa"/>
            <w:tcBorders>
              <w:top w:val="single" w:sz="4" w:space="0" w:color="auto"/>
              <w:left w:val="single" w:sz="4" w:space="0" w:color="auto"/>
              <w:bottom w:val="single" w:sz="4" w:space="0" w:color="auto"/>
            </w:tcBorders>
            <w:shd w:val="clear" w:color="auto" w:fill="FFFFFF"/>
          </w:tcPr>
          <w:p w14:paraId="1634CABF"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Արդյունքները</w:t>
            </w:r>
          </w:p>
        </w:tc>
        <w:tc>
          <w:tcPr>
            <w:tcW w:w="5837" w:type="dxa"/>
            <w:tcBorders>
              <w:top w:val="single" w:sz="4" w:space="0" w:color="auto"/>
              <w:left w:val="single" w:sz="4" w:space="0" w:color="auto"/>
              <w:bottom w:val="single" w:sz="4" w:space="0" w:color="auto"/>
              <w:right w:val="single" w:sz="4" w:space="0" w:color="auto"/>
            </w:tcBorders>
            <w:shd w:val="clear" w:color="auto" w:fill="FFFFFF"/>
            <w:vAlign w:val="center"/>
          </w:tcPr>
          <w:p w14:paraId="0252B730"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փաստաթղթի վերաբերյալ տեղեկությունների հարցում</w:t>
            </w:r>
            <w:r w:rsidR="003926AA" w:rsidRPr="008B24A7">
              <w:rPr>
                <w:rFonts w:ascii="Sylfaen" w:hAnsi="Sylfaen"/>
                <w:sz w:val="20"/>
                <w:szCs w:val="20"/>
              </w:rPr>
              <w:t>ն</w:t>
            </w:r>
            <w:r w:rsidRPr="008B24A7">
              <w:rPr>
                <w:rFonts w:ascii="Sylfaen" w:hAnsi="Sylfaen"/>
                <w:sz w:val="20"/>
                <w:szCs w:val="20"/>
              </w:rPr>
              <w:t xml:space="preserve"> ուղարկվել է լիազորված մարմին</w:t>
            </w:r>
          </w:p>
        </w:tc>
      </w:tr>
    </w:tbl>
    <w:p w14:paraId="54B58A01" w14:textId="77777777" w:rsidR="00EC5713" w:rsidRPr="00A637A1" w:rsidRDefault="001F413D" w:rsidP="00A637A1">
      <w:pPr>
        <w:pStyle w:val="Tablecaption0"/>
        <w:spacing w:after="160" w:line="360" w:lineRule="auto"/>
        <w:rPr>
          <w:rFonts w:ascii="Sylfaen" w:hAnsi="Sylfaen"/>
          <w:sz w:val="24"/>
          <w:szCs w:val="24"/>
        </w:rPr>
      </w:pPr>
      <w:r w:rsidRPr="00A637A1">
        <w:rPr>
          <w:rFonts w:ascii="Sylfaen" w:hAnsi="Sylfaen"/>
          <w:sz w:val="24"/>
          <w:szCs w:val="24"/>
        </w:rPr>
        <w:lastRenderedPageBreak/>
        <w:t>Աղյուսակ 21</w:t>
      </w:r>
    </w:p>
    <w:p w14:paraId="537C3934" w14:textId="77777777" w:rsidR="00EC5713" w:rsidRPr="00A637A1" w:rsidRDefault="001F413D" w:rsidP="00A637A1">
      <w:pPr>
        <w:pStyle w:val="Heading20"/>
        <w:spacing w:after="160" w:line="360" w:lineRule="auto"/>
        <w:jc w:val="center"/>
        <w:outlineLvl w:val="9"/>
        <w:rPr>
          <w:rFonts w:ascii="Sylfaen" w:hAnsi="Sylfaen"/>
          <w:sz w:val="24"/>
          <w:szCs w:val="24"/>
        </w:rPr>
      </w:pPr>
      <w:bookmarkStart w:id="125" w:name="bookmark127"/>
      <w:bookmarkStart w:id="126" w:name="bookmark128"/>
      <w:r w:rsidRPr="00A637A1">
        <w:rPr>
          <w:rFonts w:ascii="Sylfaen" w:hAnsi="Sylfaen"/>
          <w:sz w:val="24"/>
          <w:szCs w:val="24"/>
        </w:rPr>
        <w:t xml:space="preserve">«Ազգային տեղեկատվական ռեսուրսից փաստաթղթի վերաբերյալ տեղեկությունների ներկայացում» (P.DP.01.OPR.011) </w:t>
      </w:r>
      <w:r w:rsidR="00F40A33" w:rsidRPr="00F40A33">
        <w:rPr>
          <w:rFonts w:ascii="Sylfaen" w:hAnsi="Sylfaen"/>
          <w:sz w:val="24"/>
          <w:szCs w:val="24"/>
        </w:rPr>
        <w:br/>
      </w:r>
      <w:r w:rsidRPr="00A637A1">
        <w:rPr>
          <w:rFonts w:ascii="Sylfaen" w:hAnsi="Sylfaen"/>
          <w:sz w:val="24"/>
          <w:szCs w:val="24"/>
        </w:rPr>
        <w:t>գործառնության նկարագրությունը</w:t>
      </w:r>
      <w:bookmarkEnd w:id="125"/>
      <w:bookmarkEnd w:id="126"/>
    </w:p>
    <w:tbl>
      <w:tblPr>
        <w:tblOverlap w:val="never"/>
        <w:tblW w:w="9403" w:type="dxa"/>
        <w:jc w:val="center"/>
        <w:tblLayout w:type="fixed"/>
        <w:tblCellMar>
          <w:left w:w="10" w:type="dxa"/>
          <w:right w:w="10" w:type="dxa"/>
        </w:tblCellMar>
        <w:tblLook w:val="0000" w:firstRow="0" w:lastRow="0" w:firstColumn="0" w:lastColumn="0" w:noHBand="0" w:noVBand="0"/>
      </w:tblPr>
      <w:tblGrid>
        <w:gridCol w:w="879"/>
        <w:gridCol w:w="2674"/>
        <w:gridCol w:w="7"/>
        <w:gridCol w:w="5843"/>
      </w:tblGrid>
      <w:tr w:rsidR="00EC5713" w:rsidRPr="008B24A7" w14:paraId="6DD16D6E" w14:textId="77777777" w:rsidTr="008B24A7">
        <w:trPr>
          <w:jc w:val="center"/>
        </w:trPr>
        <w:tc>
          <w:tcPr>
            <w:tcW w:w="879" w:type="dxa"/>
            <w:tcBorders>
              <w:top w:val="single" w:sz="4" w:space="0" w:color="auto"/>
              <w:left w:val="single" w:sz="4" w:space="0" w:color="auto"/>
            </w:tcBorders>
            <w:shd w:val="clear" w:color="auto" w:fill="FFFFFF"/>
            <w:vAlign w:val="center"/>
          </w:tcPr>
          <w:p w14:paraId="5FAB6EDC" w14:textId="77777777" w:rsidR="00EC5713" w:rsidRPr="008B24A7" w:rsidRDefault="001F413D" w:rsidP="008B24A7">
            <w:pPr>
              <w:pStyle w:val="Other0"/>
              <w:spacing w:after="120" w:line="240" w:lineRule="auto"/>
              <w:ind w:firstLine="0"/>
              <w:jc w:val="center"/>
              <w:rPr>
                <w:rFonts w:ascii="Sylfaen" w:hAnsi="Sylfaen"/>
                <w:sz w:val="20"/>
                <w:szCs w:val="20"/>
              </w:rPr>
            </w:pPr>
            <w:r w:rsidRPr="008B24A7">
              <w:rPr>
                <w:rFonts w:ascii="Sylfaen" w:hAnsi="Sylfaen"/>
                <w:sz w:val="20"/>
                <w:szCs w:val="20"/>
              </w:rPr>
              <w:t>Համարը՝ ը/կ</w:t>
            </w:r>
          </w:p>
        </w:tc>
        <w:tc>
          <w:tcPr>
            <w:tcW w:w="2674" w:type="dxa"/>
            <w:tcBorders>
              <w:top w:val="single" w:sz="4" w:space="0" w:color="auto"/>
              <w:left w:val="single" w:sz="4" w:space="0" w:color="auto"/>
            </w:tcBorders>
            <w:shd w:val="clear" w:color="auto" w:fill="FFFFFF"/>
          </w:tcPr>
          <w:p w14:paraId="4EC8C823" w14:textId="77777777" w:rsidR="00EC5713" w:rsidRPr="008B24A7" w:rsidRDefault="001F413D" w:rsidP="008B24A7">
            <w:pPr>
              <w:pStyle w:val="Other0"/>
              <w:spacing w:after="120" w:line="240" w:lineRule="auto"/>
              <w:ind w:firstLine="220"/>
              <w:rPr>
                <w:rFonts w:ascii="Sylfaen" w:hAnsi="Sylfaen"/>
                <w:sz w:val="20"/>
                <w:szCs w:val="20"/>
              </w:rPr>
            </w:pPr>
            <w:r w:rsidRPr="008B24A7">
              <w:rPr>
                <w:rFonts w:ascii="Sylfaen" w:hAnsi="Sylfaen"/>
                <w:sz w:val="20"/>
                <w:szCs w:val="20"/>
              </w:rPr>
              <w:t>Տարրի նշագիրը</w:t>
            </w:r>
          </w:p>
        </w:tc>
        <w:tc>
          <w:tcPr>
            <w:tcW w:w="5850" w:type="dxa"/>
            <w:gridSpan w:val="2"/>
            <w:tcBorders>
              <w:top w:val="single" w:sz="4" w:space="0" w:color="auto"/>
              <w:left w:val="single" w:sz="4" w:space="0" w:color="auto"/>
              <w:right w:val="single" w:sz="4" w:space="0" w:color="auto"/>
            </w:tcBorders>
            <w:shd w:val="clear" w:color="auto" w:fill="FFFFFF"/>
          </w:tcPr>
          <w:p w14:paraId="07B2B4DE" w14:textId="77777777" w:rsidR="00EC5713" w:rsidRPr="008B24A7" w:rsidRDefault="001F413D" w:rsidP="008B24A7">
            <w:pPr>
              <w:pStyle w:val="Other0"/>
              <w:spacing w:after="120" w:line="240" w:lineRule="auto"/>
              <w:ind w:firstLine="0"/>
              <w:jc w:val="center"/>
              <w:rPr>
                <w:rFonts w:ascii="Sylfaen" w:hAnsi="Sylfaen"/>
                <w:sz w:val="20"/>
                <w:szCs w:val="20"/>
              </w:rPr>
            </w:pPr>
            <w:r w:rsidRPr="008B24A7">
              <w:rPr>
                <w:rFonts w:ascii="Sylfaen" w:hAnsi="Sylfaen"/>
                <w:sz w:val="20"/>
                <w:szCs w:val="20"/>
              </w:rPr>
              <w:t>Նկարագրությունը</w:t>
            </w:r>
          </w:p>
        </w:tc>
      </w:tr>
      <w:tr w:rsidR="00EC5713" w:rsidRPr="008B24A7" w14:paraId="01BA24F5" w14:textId="77777777" w:rsidTr="008B24A7">
        <w:trPr>
          <w:jc w:val="center"/>
        </w:trPr>
        <w:tc>
          <w:tcPr>
            <w:tcW w:w="879" w:type="dxa"/>
            <w:tcBorders>
              <w:top w:val="single" w:sz="4" w:space="0" w:color="auto"/>
              <w:left w:val="single" w:sz="4" w:space="0" w:color="auto"/>
            </w:tcBorders>
            <w:shd w:val="clear" w:color="auto" w:fill="FFFFFF"/>
            <w:vAlign w:val="center"/>
          </w:tcPr>
          <w:p w14:paraId="16600B6D" w14:textId="77777777" w:rsidR="00EC5713" w:rsidRPr="008B24A7" w:rsidRDefault="001F413D" w:rsidP="008B24A7">
            <w:pPr>
              <w:pStyle w:val="Other0"/>
              <w:spacing w:after="120" w:line="240" w:lineRule="auto"/>
              <w:ind w:firstLine="300"/>
              <w:rPr>
                <w:rFonts w:ascii="Sylfaen" w:hAnsi="Sylfaen"/>
                <w:sz w:val="20"/>
                <w:szCs w:val="20"/>
              </w:rPr>
            </w:pPr>
            <w:r w:rsidRPr="008B24A7">
              <w:rPr>
                <w:rFonts w:ascii="Sylfaen" w:hAnsi="Sylfaen"/>
                <w:sz w:val="20"/>
                <w:szCs w:val="20"/>
              </w:rPr>
              <w:t>1</w:t>
            </w:r>
          </w:p>
        </w:tc>
        <w:tc>
          <w:tcPr>
            <w:tcW w:w="2674" w:type="dxa"/>
            <w:tcBorders>
              <w:top w:val="single" w:sz="4" w:space="0" w:color="auto"/>
              <w:left w:val="single" w:sz="4" w:space="0" w:color="auto"/>
            </w:tcBorders>
            <w:shd w:val="clear" w:color="auto" w:fill="FFFFFF"/>
            <w:vAlign w:val="center"/>
          </w:tcPr>
          <w:p w14:paraId="7DA30ED0" w14:textId="77777777" w:rsidR="00EC5713" w:rsidRPr="008B24A7" w:rsidRDefault="001F413D" w:rsidP="008B24A7">
            <w:pPr>
              <w:pStyle w:val="Other0"/>
              <w:spacing w:after="120" w:line="240" w:lineRule="auto"/>
              <w:ind w:firstLine="0"/>
              <w:jc w:val="center"/>
              <w:rPr>
                <w:rFonts w:ascii="Sylfaen" w:hAnsi="Sylfaen"/>
                <w:sz w:val="20"/>
                <w:szCs w:val="20"/>
              </w:rPr>
            </w:pPr>
            <w:r w:rsidRPr="008B24A7">
              <w:rPr>
                <w:rFonts w:ascii="Sylfaen" w:hAnsi="Sylfaen"/>
                <w:sz w:val="20"/>
                <w:szCs w:val="20"/>
              </w:rPr>
              <w:t>2</w:t>
            </w:r>
          </w:p>
        </w:tc>
        <w:tc>
          <w:tcPr>
            <w:tcW w:w="5850" w:type="dxa"/>
            <w:gridSpan w:val="2"/>
            <w:tcBorders>
              <w:top w:val="single" w:sz="4" w:space="0" w:color="auto"/>
              <w:left w:val="single" w:sz="4" w:space="0" w:color="auto"/>
              <w:right w:val="single" w:sz="4" w:space="0" w:color="auto"/>
            </w:tcBorders>
            <w:shd w:val="clear" w:color="auto" w:fill="FFFFFF"/>
            <w:vAlign w:val="center"/>
          </w:tcPr>
          <w:p w14:paraId="737C46EF" w14:textId="77777777" w:rsidR="00EC5713" w:rsidRPr="008B24A7" w:rsidRDefault="001F413D" w:rsidP="008B24A7">
            <w:pPr>
              <w:pStyle w:val="Other0"/>
              <w:spacing w:after="120" w:line="240" w:lineRule="auto"/>
              <w:ind w:firstLine="0"/>
              <w:jc w:val="center"/>
              <w:rPr>
                <w:rFonts w:ascii="Sylfaen" w:hAnsi="Sylfaen"/>
                <w:sz w:val="20"/>
                <w:szCs w:val="20"/>
              </w:rPr>
            </w:pPr>
            <w:r w:rsidRPr="008B24A7">
              <w:rPr>
                <w:rFonts w:ascii="Sylfaen" w:hAnsi="Sylfaen"/>
                <w:sz w:val="20"/>
                <w:szCs w:val="20"/>
              </w:rPr>
              <w:t>3</w:t>
            </w:r>
          </w:p>
        </w:tc>
      </w:tr>
      <w:tr w:rsidR="00EC5713" w:rsidRPr="008B24A7" w14:paraId="09379881" w14:textId="77777777" w:rsidTr="008B24A7">
        <w:trPr>
          <w:jc w:val="center"/>
        </w:trPr>
        <w:tc>
          <w:tcPr>
            <w:tcW w:w="879" w:type="dxa"/>
            <w:tcBorders>
              <w:top w:val="single" w:sz="4" w:space="0" w:color="auto"/>
              <w:left w:val="single" w:sz="4" w:space="0" w:color="auto"/>
            </w:tcBorders>
            <w:shd w:val="clear" w:color="auto" w:fill="FFFFFF"/>
            <w:vAlign w:val="center"/>
          </w:tcPr>
          <w:p w14:paraId="5D286E4B" w14:textId="77777777" w:rsidR="00EC5713" w:rsidRPr="008B24A7" w:rsidRDefault="001F413D" w:rsidP="00F40A33">
            <w:pPr>
              <w:pStyle w:val="Other0"/>
              <w:spacing w:after="120" w:line="240" w:lineRule="auto"/>
              <w:ind w:firstLine="18"/>
              <w:jc w:val="center"/>
              <w:rPr>
                <w:rFonts w:ascii="Sylfaen" w:hAnsi="Sylfaen"/>
                <w:sz w:val="20"/>
                <w:szCs w:val="20"/>
              </w:rPr>
            </w:pPr>
            <w:r w:rsidRPr="008B24A7">
              <w:rPr>
                <w:rFonts w:ascii="Sylfaen" w:hAnsi="Sylfaen"/>
                <w:sz w:val="20"/>
                <w:szCs w:val="20"/>
              </w:rPr>
              <w:t>1</w:t>
            </w:r>
          </w:p>
        </w:tc>
        <w:tc>
          <w:tcPr>
            <w:tcW w:w="2674" w:type="dxa"/>
            <w:tcBorders>
              <w:top w:val="single" w:sz="4" w:space="0" w:color="auto"/>
              <w:left w:val="single" w:sz="4" w:space="0" w:color="auto"/>
            </w:tcBorders>
            <w:shd w:val="clear" w:color="auto" w:fill="FFFFFF"/>
            <w:vAlign w:val="center"/>
          </w:tcPr>
          <w:p w14:paraId="731C224A"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Ծածկագրային նշագիրը</w:t>
            </w:r>
          </w:p>
        </w:tc>
        <w:tc>
          <w:tcPr>
            <w:tcW w:w="5850" w:type="dxa"/>
            <w:gridSpan w:val="2"/>
            <w:tcBorders>
              <w:top w:val="single" w:sz="4" w:space="0" w:color="auto"/>
              <w:left w:val="single" w:sz="4" w:space="0" w:color="auto"/>
              <w:right w:val="single" w:sz="4" w:space="0" w:color="auto"/>
            </w:tcBorders>
            <w:shd w:val="clear" w:color="auto" w:fill="FFFFFF"/>
            <w:vAlign w:val="center"/>
          </w:tcPr>
          <w:p w14:paraId="195C6912"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P.DP.01.OPR.011</w:t>
            </w:r>
          </w:p>
        </w:tc>
      </w:tr>
      <w:tr w:rsidR="00EC5713" w:rsidRPr="008B24A7" w14:paraId="6B32D761" w14:textId="77777777" w:rsidTr="008B24A7">
        <w:trPr>
          <w:jc w:val="center"/>
        </w:trPr>
        <w:tc>
          <w:tcPr>
            <w:tcW w:w="879" w:type="dxa"/>
            <w:tcBorders>
              <w:top w:val="single" w:sz="4" w:space="0" w:color="auto"/>
              <w:left w:val="single" w:sz="4" w:space="0" w:color="auto"/>
            </w:tcBorders>
            <w:shd w:val="clear" w:color="auto" w:fill="FFFFFF"/>
          </w:tcPr>
          <w:p w14:paraId="34E252D9" w14:textId="77777777" w:rsidR="00EC5713" w:rsidRPr="008B24A7" w:rsidRDefault="001F413D" w:rsidP="00F40A33">
            <w:pPr>
              <w:pStyle w:val="Other0"/>
              <w:spacing w:after="120" w:line="240" w:lineRule="auto"/>
              <w:ind w:firstLine="18"/>
              <w:jc w:val="center"/>
              <w:rPr>
                <w:rFonts w:ascii="Sylfaen" w:hAnsi="Sylfaen"/>
                <w:sz w:val="20"/>
                <w:szCs w:val="20"/>
              </w:rPr>
            </w:pPr>
            <w:r w:rsidRPr="008B24A7">
              <w:rPr>
                <w:rFonts w:ascii="Sylfaen" w:hAnsi="Sylfaen"/>
                <w:sz w:val="20"/>
                <w:szCs w:val="20"/>
              </w:rPr>
              <w:t>2</w:t>
            </w:r>
          </w:p>
        </w:tc>
        <w:tc>
          <w:tcPr>
            <w:tcW w:w="2674" w:type="dxa"/>
            <w:tcBorders>
              <w:top w:val="single" w:sz="4" w:space="0" w:color="auto"/>
              <w:left w:val="single" w:sz="4" w:space="0" w:color="auto"/>
            </w:tcBorders>
            <w:shd w:val="clear" w:color="auto" w:fill="FFFFFF"/>
          </w:tcPr>
          <w:p w14:paraId="69911B55"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Գործառնության անվանումը</w:t>
            </w:r>
          </w:p>
        </w:tc>
        <w:tc>
          <w:tcPr>
            <w:tcW w:w="5850" w:type="dxa"/>
            <w:gridSpan w:val="2"/>
            <w:tcBorders>
              <w:top w:val="single" w:sz="4" w:space="0" w:color="auto"/>
              <w:left w:val="single" w:sz="4" w:space="0" w:color="auto"/>
              <w:right w:val="single" w:sz="4" w:space="0" w:color="auto"/>
            </w:tcBorders>
            <w:shd w:val="clear" w:color="auto" w:fill="FFFFFF"/>
            <w:vAlign w:val="center"/>
          </w:tcPr>
          <w:p w14:paraId="7ED2772C"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ազգային տեղեկատվական ռեսուրսից փաստաթղթի վերաբերյալ տեղեկությունների ներկայացում</w:t>
            </w:r>
          </w:p>
        </w:tc>
      </w:tr>
      <w:tr w:rsidR="00EC5713" w:rsidRPr="008B24A7" w14:paraId="7A8CDFA4" w14:textId="77777777" w:rsidTr="008B24A7">
        <w:trPr>
          <w:jc w:val="center"/>
        </w:trPr>
        <w:tc>
          <w:tcPr>
            <w:tcW w:w="879" w:type="dxa"/>
            <w:tcBorders>
              <w:top w:val="single" w:sz="4" w:space="0" w:color="auto"/>
              <w:left w:val="single" w:sz="4" w:space="0" w:color="auto"/>
            </w:tcBorders>
            <w:shd w:val="clear" w:color="auto" w:fill="FFFFFF"/>
            <w:vAlign w:val="center"/>
          </w:tcPr>
          <w:p w14:paraId="187DA2F2" w14:textId="77777777" w:rsidR="00EC5713" w:rsidRPr="008B24A7" w:rsidRDefault="001F413D" w:rsidP="00F40A33">
            <w:pPr>
              <w:pStyle w:val="Other0"/>
              <w:spacing w:after="120" w:line="240" w:lineRule="auto"/>
              <w:ind w:firstLine="18"/>
              <w:jc w:val="center"/>
              <w:rPr>
                <w:rFonts w:ascii="Sylfaen" w:hAnsi="Sylfaen"/>
                <w:sz w:val="20"/>
                <w:szCs w:val="20"/>
              </w:rPr>
            </w:pPr>
            <w:r w:rsidRPr="008B24A7">
              <w:rPr>
                <w:rFonts w:ascii="Sylfaen" w:hAnsi="Sylfaen"/>
                <w:sz w:val="20"/>
                <w:szCs w:val="20"/>
              </w:rPr>
              <w:t>3</w:t>
            </w:r>
          </w:p>
        </w:tc>
        <w:tc>
          <w:tcPr>
            <w:tcW w:w="2674" w:type="dxa"/>
            <w:tcBorders>
              <w:top w:val="single" w:sz="4" w:space="0" w:color="auto"/>
              <w:left w:val="single" w:sz="4" w:space="0" w:color="auto"/>
            </w:tcBorders>
            <w:shd w:val="clear" w:color="auto" w:fill="FFFFFF"/>
            <w:vAlign w:val="center"/>
          </w:tcPr>
          <w:p w14:paraId="26E0D763"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Կատարող</w:t>
            </w:r>
          </w:p>
        </w:tc>
        <w:tc>
          <w:tcPr>
            <w:tcW w:w="5850" w:type="dxa"/>
            <w:gridSpan w:val="2"/>
            <w:tcBorders>
              <w:top w:val="single" w:sz="4" w:space="0" w:color="auto"/>
              <w:left w:val="single" w:sz="4" w:space="0" w:color="auto"/>
              <w:right w:val="single" w:sz="4" w:space="0" w:color="auto"/>
            </w:tcBorders>
            <w:shd w:val="clear" w:color="auto" w:fill="FFFFFF"/>
            <w:vAlign w:val="center"/>
          </w:tcPr>
          <w:p w14:paraId="1AB3B0A8"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լիազորված մարմին</w:t>
            </w:r>
          </w:p>
        </w:tc>
      </w:tr>
      <w:tr w:rsidR="00EC5713" w:rsidRPr="008B24A7" w14:paraId="1158C75F" w14:textId="77777777" w:rsidTr="008B24A7">
        <w:trPr>
          <w:jc w:val="center"/>
        </w:trPr>
        <w:tc>
          <w:tcPr>
            <w:tcW w:w="879" w:type="dxa"/>
            <w:tcBorders>
              <w:top w:val="single" w:sz="4" w:space="0" w:color="auto"/>
              <w:left w:val="single" w:sz="4" w:space="0" w:color="auto"/>
            </w:tcBorders>
            <w:shd w:val="clear" w:color="auto" w:fill="FFFFFF"/>
          </w:tcPr>
          <w:p w14:paraId="096C82C7" w14:textId="77777777" w:rsidR="00EC5713" w:rsidRPr="008B24A7" w:rsidRDefault="001F413D" w:rsidP="00F40A33">
            <w:pPr>
              <w:pStyle w:val="Other0"/>
              <w:spacing w:after="120" w:line="240" w:lineRule="auto"/>
              <w:ind w:firstLine="18"/>
              <w:jc w:val="center"/>
              <w:rPr>
                <w:rFonts w:ascii="Sylfaen" w:hAnsi="Sylfaen"/>
                <w:sz w:val="20"/>
                <w:szCs w:val="20"/>
              </w:rPr>
            </w:pPr>
            <w:r w:rsidRPr="008B24A7">
              <w:rPr>
                <w:rFonts w:ascii="Sylfaen" w:hAnsi="Sylfaen"/>
                <w:sz w:val="20"/>
                <w:szCs w:val="20"/>
              </w:rPr>
              <w:t>4</w:t>
            </w:r>
          </w:p>
        </w:tc>
        <w:tc>
          <w:tcPr>
            <w:tcW w:w="2674" w:type="dxa"/>
            <w:tcBorders>
              <w:top w:val="single" w:sz="4" w:space="0" w:color="auto"/>
              <w:left w:val="single" w:sz="4" w:space="0" w:color="auto"/>
            </w:tcBorders>
            <w:shd w:val="clear" w:color="auto" w:fill="FFFFFF"/>
          </w:tcPr>
          <w:p w14:paraId="22E1CADC"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Կատարման պայմանները</w:t>
            </w:r>
          </w:p>
        </w:tc>
        <w:tc>
          <w:tcPr>
            <w:tcW w:w="5850" w:type="dxa"/>
            <w:gridSpan w:val="2"/>
            <w:tcBorders>
              <w:top w:val="single" w:sz="4" w:space="0" w:color="auto"/>
              <w:left w:val="single" w:sz="4" w:space="0" w:color="auto"/>
              <w:right w:val="single" w:sz="4" w:space="0" w:color="auto"/>
            </w:tcBorders>
            <w:shd w:val="clear" w:color="auto" w:fill="FFFFFF"/>
            <w:vAlign w:val="center"/>
          </w:tcPr>
          <w:p w14:paraId="4B302719"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կատարվում է փաստաթղթի վերաբերյալ տեղեկությունների հարցումը կատարողի կողմից ստանալու դեպքում («Ազգային տեղեկատվական ռեսուրսից փաստաթղթի վերաբերյալ տեղեկությունների հարցում» (P.DP.01.OPR.010) գործառնություն)</w:t>
            </w:r>
          </w:p>
        </w:tc>
      </w:tr>
      <w:tr w:rsidR="00EC5713" w:rsidRPr="008B24A7" w14:paraId="4506E958" w14:textId="77777777" w:rsidTr="008B24A7">
        <w:trPr>
          <w:jc w:val="center"/>
        </w:trPr>
        <w:tc>
          <w:tcPr>
            <w:tcW w:w="879" w:type="dxa"/>
            <w:tcBorders>
              <w:top w:val="single" w:sz="4" w:space="0" w:color="auto"/>
              <w:left w:val="single" w:sz="4" w:space="0" w:color="auto"/>
              <w:bottom w:val="single" w:sz="4" w:space="0" w:color="auto"/>
            </w:tcBorders>
            <w:shd w:val="clear" w:color="auto" w:fill="FFFFFF"/>
          </w:tcPr>
          <w:p w14:paraId="15E54076" w14:textId="77777777" w:rsidR="00EC5713" w:rsidRPr="008B24A7" w:rsidRDefault="001F413D" w:rsidP="00F40A33">
            <w:pPr>
              <w:pStyle w:val="Other0"/>
              <w:spacing w:after="120" w:line="240" w:lineRule="auto"/>
              <w:ind w:firstLine="18"/>
              <w:jc w:val="center"/>
              <w:rPr>
                <w:rFonts w:ascii="Sylfaen" w:hAnsi="Sylfaen"/>
                <w:sz w:val="20"/>
                <w:szCs w:val="20"/>
              </w:rPr>
            </w:pPr>
            <w:r w:rsidRPr="008B24A7">
              <w:rPr>
                <w:rFonts w:ascii="Sylfaen" w:hAnsi="Sylfaen"/>
                <w:sz w:val="20"/>
                <w:szCs w:val="20"/>
              </w:rPr>
              <w:t>5</w:t>
            </w:r>
          </w:p>
        </w:tc>
        <w:tc>
          <w:tcPr>
            <w:tcW w:w="2674" w:type="dxa"/>
            <w:tcBorders>
              <w:top w:val="single" w:sz="4" w:space="0" w:color="auto"/>
              <w:left w:val="single" w:sz="4" w:space="0" w:color="auto"/>
              <w:bottom w:val="single" w:sz="4" w:space="0" w:color="auto"/>
            </w:tcBorders>
            <w:shd w:val="clear" w:color="auto" w:fill="FFFFFF"/>
          </w:tcPr>
          <w:p w14:paraId="16E6A425"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Սահմանափակումներ</w:t>
            </w:r>
          </w:p>
        </w:tc>
        <w:tc>
          <w:tcPr>
            <w:tcW w:w="585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933D88A" w14:textId="77777777" w:rsidR="00EC5713" w:rsidRPr="008B24A7" w:rsidRDefault="001F413D" w:rsidP="00F40A33">
            <w:pPr>
              <w:pStyle w:val="Other0"/>
              <w:spacing w:after="120" w:line="240" w:lineRule="auto"/>
              <w:ind w:right="151" w:firstLine="0"/>
              <w:rPr>
                <w:rFonts w:ascii="Sylfaen" w:hAnsi="Sylfaen"/>
                <w:sz w:val="20"/>
                <w:szCs w:val="20"/>
              </w:rPr>
            </w:pPr>
            <w:r w:rsidRPr="008B24A7">
              <w:rPr>
                <w:rFonts w:ascii="Sylfaen" w:hAnsi="Sylfaen"/>
                <w:sz w:val="20"/>
                <w:szCs w:val="20"/>
              </w:rPr>
              <w:t xml:space="preserve">հարցման </w:t>
            </w:r>
            <w:r w:rsidR="00A637A1" w:rsidRPr="008B24A7">
              <w:rPr>
                <w:rFonts w:ascii="Sylfaen" w:hAnsi="Sylfaen"/>
                <w:sz w:val="20"/>
                <w:szCs w:val="20"/>
              </w:rPr>
              <w:t>եւ</w:t>
            </w:r>
            <w:r w:rsidRPr="008B24A7">
              <w:rPr>
                <w:rFonts w:ascii="Sylfaen" w:hAnsi="Sylfaen"/>
                <w:sz w:val="20"/>
                <w:szCs w:val="20"/>
              </w:rPr>
              <w:t xml:space="preserve"> ներկայացվող տեղեկությունների ձ</w:t>
            </w:r>
            <w:r w:rsidR="00A637A1" w:rsidRPr="008B24A7">
              <w:rPr>
                <w:rFonts w:ascii="Sylfaen" w:hAnsi="Sylfaen"/>
                <w:sz w:val="20"/>
                <w:szCs w:val="20"/>
              </w:rPr>
              <w:t>եւ</w:t>
            </w:r>
            <w:r w:rsidRPr="008B24A7">
              <w:rPr>
                <w:rFonts w:ascii="Sylfaen" w:hAnsi="Sylfaen"/>
                <w:sz w:val="20"/>
                <w:szCs w:val="20"/>
              </w:rPr>
              <w:t xml:space="preserve">աչափն ու կառուցվածքը պետք է համապատասխանեն Էլեկտրոնային փաստաթղթերի </w:t>
            </w:r>
            <w:r w:rsidR="00A637A1" w:rsidRPr="008B24A7">
              <w:rPr>
                <w:rFonts w:ascii="Sylfaen" w:hAnsi="Sylfaen"/>
                <w:sz w:val="20"/>
                <w:szCs w:val="20"/>
              </w:rPr>
              <w:t>եւ</w:t>
            </w:r>
            <w:r w:rsidRPr="008B24A7">
              <w:rPr>
                <w:rFonts w:ascii="Sylfaen" w:hAnsi="Sylfaen"/>
                <w:sz w:val="20"/>
                <w:szCs w:val="20"/>
              </w:rPr>
              <w:t xml:space="preserve"> տեղեկությունների ձ</w:t>
            </w:r>
            <w:r w:rsidR="00A637A1" w:rsidRPr="008B24A7">
              <w:rPr>
                <w:rFonts w:ascii="Sylfaen" w:hAnsi="Sylfaen"/>
                <w:sz w:val="20"/>
                <w:szCs w:val="20"/>
              </w:rPr>
              <w:t>եւ</w:t>
            </w:r>
            <w:r w:rsidRPr="008B24A7">
              <w:rPr>
                <w:rFonts w:ascii="Sylfaen" w:hAnsi="Sylfaen"/>
                <w:sz w:val="20"/>
                <w:szCs w:val="20"/>
              </w:rPr>
              <w:t>աչափերի ու կառուցվածքների նկարագրությանը</w:t>
            </w:r>
          </w:p>
        </w:tc>
      </w:tr>
      <w:tr w:rsidR="00EC5713" w:rsidRPr="008B24A7" w14:paraId="34729C85" w14:textId="77777777" w:rsidTr="008B24A7">
        <w:trPr>
          <w:jc w:val="center"/>
        </w:trPr>
        <w:tc>
          <w:tcPr>
            <w:tcW w:w="879" w:type="dxa"/>
            <w:tcBorders>
              <w:top w:val="single" w:sz="4" w:space="0" w:color="auto"/>
              <w:left w:val="single" w:sz="4" w:space="0" w:color="auto"/>
            </w:tcBorders>
            <w:shd w:val="clear" w:color="auto" w:fill="FFFFFF"/>
          </w:tcPr>
          <w:p w14:paraId="3532AC30" w14:textId="77777777" w:rsidR="00EC5713" w:rsidRPr="008B24A7" w:rsidRDefault="001F413D" w:rsidP="00F40A33">
            <w:pPr>
              <w:pStyle w:val="Other0"/>
              <w:spacing w:after="120" w:line="240" w:lineRule="auto"/>
              <w:ind w:firstLine="18"/>
              <w:jc w:val="center"/>
              <w:rPr>
                <w:rFonts w:ascii="Sylfaen" w:hAnsi="Sylfaen"/>
                <w:sz w:val="20"/>
                <w:szCs w:val="20"/>
              </w:rPr>
            </w:pPr>
            <w:r w:rsidRPr="008B24A7">
              <w:rPr>
                <w:rFonts w:ascii="Sylfaen" w:hAnsi="Sylfaen"/>
                <w:sz w:val="20"/>
                <w:szCs w:val="20"/>
              </w:rPr>
              <w:t>6</w:t>
            </w:r>
          </w:p>
        </w:tc>
        <w:tc>
          <w:tcPr>
            <w:tcW w:w="2681" w:type="dxa"/>
            <w:gridSpan w:val="2"/>
            <w:tcBorders>
              <w:top w:val="single" w:sz="4" w:space="0" w:color="auto"/>
              <w:left w:val="single" w:sz="4" w:space="0" w:color="auto"/>
            </w:tcBorders>
            <w:shd w:val="clear" w:color="auto" w:fill="FFFFFF"/>
          </w:tcPr>
          <w:p w14:paraId="74047165"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Գործառնության նկարագրությունը</w:t>
            </w:r>
          </w:p>
        </w:tc>
        <w:tc>
          <w:tcPr>
            <w:tcW w:w="5843" w:type="dxa"/>
            <w:tcBorders>
              <w:top w:val="single" w:sz="4" w:space="0" w:color="auto"/>
              <w:left w:val="single" w:sz="4" w:space="0" w:color="auto"/>
              <w:right w:val="single" w:sz="4" w:space="0" w:color="auto"/>
            </w:tcBorders>
            <w:shd w:val="clear" w:color="auto" w:fill="FFFFFF"/>
            <w:vAlign w:val="center"/>
          </w:tcPr>
          <w:p w14:paraId="697F263A" w14:textId="77777777" w:rsidR="00EC5713" w:rsidRPr="008B24A7" w:rsidRDefault="001F413D" w:rsidP="00F40A33">
            <w:pPr>
              <w:pStyle w:val="Other0"/>
              <w:spacing w:after="120" w:line="240" w:lineRule="auto"/>
              <w:ind w:right="151" w:firstLine="0"/>
              <w:rPr>
                <w:rFonts w:ascii="Sylfaen" w:hAnsi="Sylfaen"/>
                <w:sz w:val="20"/>
                <w:szCs w:val="20"/>
              </w:rPr>
            </w:pPr>
            <w:r w:rsidRPr="008B24A7">
              <w:rPr>
                <w:rFonts w:ascii="Sylfaen" w:hAnsi="Sylfaen"/>
                <w:sz w:val="20"/>
                <w:szCs w:val="20"/>
              </w:rPr>
              <w:t>կատարողը, Լիազորված մարմինների միջ</w:t>
            </w:r>
            <w:r w:rsidR="00A637A1" w:rsidRPr="008B24A7">
              <w:rPr>
                <w:rFonts w:ascii="Sylfaen" w:hAnsi="Sylfaen"/>
                <w:sz w:val="20"/>
                <w:szCs w:val="20"/>
              </w:rPr>
              <w:t>եւ</w:t>
            </w:r>
            <w:r w:rsidRPr="008B24A7">
              <w:rPr>
                <w:rFonts w:ascii="Sylfaen" w:hAnsi="Sylfaen"/>
                <w:sz w:val="20"/>
                <w:szCs w:val="20"/>
              </w:rPr>
              <w:t xml:space="preserve"> տեղեկատվական փոխգործակցության կանոնակարգին համապատասխան, իրականացնում է հարցման ընդունումն ու մշակումը, ձ</w:t>
            </w:r>
            <w:r w:rsidR="00A637A1" w:rsidRPr="008B24A7">
              <w:rPr>
                <w:rFonts w:ascii="Sylfaen" w:hAnsi="Sylfaen"/>
                <w:sz w:val="20"/>
                <w:szCs w:val="20"/>
              </w:rPr>
              <w:t>եւ</w:t>
            </w:r>
            <w:r w:rsidRPr="008B24A7">
              <w:rPr>
                <w:rFonts w:ascii="Sylfaen" w:hAnsi="Sylfaen"/>
                <w:sz w:val="20"/>
                <w:szCs w:val="20"/>
              </w:rPr>
              <w:t xml:space="preserve">ավորում </w:t>
            </w:r>
            <w:r w:rsidR="00A637A1" w:rsidRPr="008B24A7">
              <w:rPr>
                <w:rFonts w:ascii="Sylfaen" w:hAnsi="Sylfaen"/>
                <w:sz w:val="20"/>
                <w:szCs w:val="20"/>
              </w:rPr>
              <w:t>եւ</w:t>
            </w:r>
            <w:r w:rsidRPr="008B24A7">
              <w:rPr>
                <w:rFonts w:ascii="Sylfaen" w:hAnsi="Sylfaen"/>
                <w:sz w:val="20"/>
                <w:szCs w:val="20"/>
              </w:rPr>
              <w:t xml:space="preserve"> շահագրգիռ մարմին է ներկայացնում փաստաթղթի կամ հարցման պարամետրերը բավարարող փաստաթղթի մի քանի տարբերակների մասին տեղեկությունները, կամ հարցման պարամետրերը բավարարող տեղեկությունների բացակայության մասին ծանուցումը։</w:t>
            </w:r>
          </w:p>
          <w:p w14:paraId="4DEA66B2" w14:textId="77777777" w:rsidR="00EC5713" w:rsidRPr="008B24A7" w:rsidRDefault="001F413D" w:rsidP="00F40A33">
            <w:pPr>
              <w:pStyle w:val="Other0"/>
              <w:spacing w:after="120" w:line="240" w:lineRule="auto"/>
              <w:ind w:right="151" w:firstLine="0"/>
              <w:rPr>
                <w:rFonts w:ascii="Sylfaen" w:hAnsi="Sylfaen"/>
                <w:sz w:val="20"/>
                <w:szCs w:val="20"/>
              </w:rPr>
            </w:pPr>
            <w:r w:rsidRPr="008B24A7">
              <w:rPr>
                <w:rFonts w:ascii="Sylfaen" w:hAnsi="Sylfaen"/>
                <w:sz w:val="20"/>
                <w:szCs w:val="20"/>
              </w:rPr>
              <w:t>Այն դեպքում, երբ փաստաթղթի 5-ից ավելի տարբերակներ բավարարում են հարցման պարամետրերը, ի պատասխան ներկայացվում են փաստաթղթի վերջին 5 տարբերակների վերաբերյալ տեղեկությունները</w:t>
            </w:r>
          </w:p>
        </w:tc>
      </w:tr>
      <w:tr w:rsidR="00EC5713" w:rsidRPr="008B24A7" w14:paraId="3979777F" w14:textId="77777777" w:rsidTr="008B24A7">
        <w:trPr>
          <w:jc w:val="center"/>
        </w:trPr>
        <w:tc>
          <w:tcPr>
            <w:tcW w:w="879" w:type="dxa"/>
            <w:tcBorders>
              <w:top w:val="single" w:sz="4" w:space="0" w:color="auto"/>
              <w:left w:val="single" w:sz="4" w:space="0" w:color="auto"/>
              <w:bottom w:val="single" w:sz="4" w:space="0" w:color="auto"/>
            </w:tcBorders>
            <w:shd w:val="clear" w:color="auto" w:fill="FFFFFF"/>
          </w:tcPr>
          <w:p w14:paraId="2BEB7CB3" w14:textId="77777777" w:rsidR="00EC5713" w:rsidRPr="008B24A7" w:rsidRDefault="001F413D" w:rsidP="00F40A33">
            <w:pPr>
              <w:pStyle w:val="Other0"/>
              <w:spacing w:after="120" w:line="240" w:lineRule="auto"/>
              <w:ind w:firstLine="18"/>
              <w:jc w:val="center"/>
              <w:rPr>
                <w:rFonts w:ascii="Sylfaen" w:hAnsi="Sylfaen"/>
                <w:sz w:val="20"/>
                <w:szCs w:val="20"/>
              </w:rPr>
            </w:pPr>
            <w:r w:rsidRPr="008B24A7">
              <w:rPr>
                <w:rFonts w:ascii="Sylfaen" w:hAnsi="Sylfaen"/>
                <w:sz w:val="20"/>
                <w:szCs w:val="20"/>
              </w:rPr>
              <w:t>7</w:t>
            </w:r>
          </w:p>
        </w:tc>
        <w:tc>
          <w:tcPr>
            <w:tcW w:w="2681" w:type="dxa"/>
            <w:gridSpan w:val="2"/>
            <w:tcBorders>
              <w:top w:val="single" w:sz="4" w:space="0" w:color="auto"/>
              <w:left w:val="single" w:sz="4" w:space="0" w:color="auto"/>
              <w:bottom w:val="single" w:sz="4" w:space="0" w:color="auto"/>
            </w:tcBorders>
            <w:shd w:val="clear" w:color="auto" w:fill="FFFFFF"/>
          </w:tcPr>
          <w:p w14:paraId="041BA577"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Արդյունքները</w:t>
            </w:r>
          </w:p>
        </w:tc>
        <w:tc>
          <w:tcPr>
            <w:tcW w:w="5843" w:type="dxa"/>
            <w:tcBorders>
              <w:top w:val="single" w:sz="4" w:space="0" w:color="auto"/>
              <w:left w:val="single" w:sz="4" w:space="0" w:color="auto"/>
              <w:bottom w:val="single" w:sz="4" w:space="0" w:color="auto"/>
              <w:right w:val="single" w:sz="4" w:space="0" w:color="auto"/>
            </w:tcBorders>
            <w:shd w:val="clear" w:color="auto" w:fill="FFFFFF"/>
            <w:vAlign w:val="center"/>
          </w:tcPr>
          <w:p w14:paraId="33A76FD1" w14:textId="77777777" w:rsidR="00EC5713" w:rsidRPr="008B24A7" w:rsidRDefault="001F413D" w:rsidP="00F40A33">
            <w:pPr>
              <w:pStyle w:val="Other0"/>
              <w:spacing w:after="120" w:line="240" w:lineRule="auto"/>
              <w:ind w:right="151" w:firstLine="0"/>
              <w:rPr>
                <w:rFonts w:ascii="Sylfaen" w:hAnsi="Sylfaen"/>
                <w:sz w:val="20"/>
                <w:szCs w:val="20"/>
              </w:rPr>
            </w:pPr>
            <w:r w:rsidRPr="008B24A7">
              <w:rPr>
                <w:rFonts w:ascii="Sylfaen" w:hAnsi="Sylfaen"/>
                <w:sz w:val="20"/>
                <w:szCs w:val="20"/>
              </w:rPr>
              <w:t>փաստաթղթի, հարցման պարամետրերը բավարարող փաստաթղթի մի քանի տարբերակների մասին տեղեկությունները կամ հարցման պարամետրերը բավարարող տեղեկությունների բացակայության մասին ծանուցումը ներկայացվել են շահագրգիռ մարմին</w:t>
            </w:r>
          </w:p>
        </w:tc>
      </w:tr>
    </w:tbl>
    <w:p w14:paraId="03EA236C" w14:textId="77777777" w:rsidR="00F40A33" w:rsidRDefault="00F40A33" w:rsidP="00A637A1">
      <w:pPr>
        <w:pStyle w:val="Tablecaption0"/>
        <w:spacing w:after="160" w:line="360" w:lineRule="auto"/>
        <w:rPr>
          <w:rFonts w:ascii="Sylfaen" w:hAnsi="Sylfaen"/>
          <w:sz w:val="24"/>
          <w:szCs w:val="24"/>
        </w:rPr>
      </w:pPr>
    </w:p>
    <w:p w14:paraId="485DA95F" w14:textId="77777777" w:rsidR="00F40A33" w:rsidRDefault="00F40A33">
      <w:pPr>
        <w:rPr>
          <w:rFonts w:ascii="Sylfaen" w:eastAsia="Times New Roman" w:hAnsi="Sylfaen" w:cs="Times New Roman"/>
        </w:rPr>
      </w:pPr>
      <w:r>
        <w:rPr>
          <w:rFonts w:ascii="Sylfaen" w:hAnsi="Sylfaen"/>
        </w:rPr>
        <w:br w:type="page"/>
      </w:r>
    </w:p>
    <w:p w14:paraId="4C3771C2" w14:textId="77777777" w:rsidR="00EC5713" w:rsidRPr="00A637A1" w:rsidRDefault="001F413D" w:rsidP="00A637A1">
      <w:pPr>
        <w:pStyle w:val="Tablecaption0"/>
        <w:spacing w:after="160" w:line="360" w:lineRule="auto"/>
        <w:rPr>
          <w:rFonts w:ascii="Sylfaen" w:hAnsi="Sylfaen"/>
          <w:sz w:val="24"/>
          <w:szCs w:val="24"/>
        </w:rPr>
      </w:pPr>
      <w:r w:rsidRPr="00A637A1">
        <w:rPr>
          <w:rFonts w:ascii="Sylfaen" w:hAnsi="Sylfaen"/>
          <w:sz w:val="24"/>
          <w:szCs w:val="24"/>
        </w:rPr>
        <w:lastRenderedPageBreak/>
        <w:t>Աղյուսակ 22</w:t>
      </w:r>
    </w:p>
    <w:p w14:paraId="06140DED" w14:textId="77777777" w:rsidR="00EC5713" w:rsidRPr="00A637A1" w:rsidRDefault="001F413D" w:rsidP="00A637A1">
      <w:pPr>
        <w:pStyle w:val="Heading20"/>
        <w:spacing w:after="160" w:line="360" w:lineRule="auto"/>
        <w:jc w:val="center"/>
        <w:outlineLvl w:val="9"/>
        <w:rPr>
          <w:rFonts w:ascii="Sylfaen" w:hAnsi="Sylfaen"/>
          <w:sz w:val="24"/>
          <w:szCs w:val="24"/>
        </w:rPr>
      </w:pPr>
      <w:bookmarkStart w:id="127" w:name="bookmark129"/>
      <w:bookmarkStart w:id="128" w:name="bookmark130"/>
      <w:r w:rsidRPr="00A637A1">
        <w:rPr>
          <w:rFonts w:ascii="Sylfaen" w:hAnsi="Sylfaen"/>
          <w:sz w:val="24"/>
          <w:szCs w:val="24"/>
        </w:rPr>
        <w:t xml:space="preserve">«Ազգային տեղեկատվական ռեսուրսից փաստաթղթի վերաբերյալ տեղեկությունների ընդունում </w:t>
      </w:r>
      <w:r w:rsidR="00420C35" w:rsidRPr="00A637A1">
        <w:rPr>
          <w:rFonts w:ascii="Sylfaen" w:hAnsi="Sylfaen"/>
          <w:sz w:val="24"/>
          <w:szCs w:val="24"/>
        </w:rPr>
        <w:t>ու</w:t>
      </w:r>
      <w:r w:rsidRPr="00A637A1">
        <w:rPr>
          <w:rFonts w:ascii="Sylfaen" w:hAnsi="Sylfaen"/>
          <w:sz w:val="24"/>
          <w:szCs w:val="24"/>
        </w:rPr>
        <w:t xml:space="preserve"> մշակում» (P.DP.01.OPR.012) </w:t>
      </w:r>
      <w:r w:rsidR="00F40A33" w:rsidRPr="00F40A33">
        <w:rPr>
          <w:rFonts w:ascii="Sylfaen" w:hAnsi="Sylfaen"/>
          <w:sz w:val="24"/>
          <w:szCs w:val="24"/>
        </w:rPr>
        <w:br/>
      </w:r>
      <w:r w:rsidRPr="00A637A1">
        <w:rPr>
          <w:rFonts w:ascii="Sylfaen" w:hAnsi="Sylfaen"/>
          <w:sz w:val="24"/>
          <w:szCs w:val="24"/>
        </w:rPr>
        <w:t>գործառնության նկարագրությունը</w:t>
      </w:r>
      <w:bookmarkEnd w:id="127"/>
      <w:bookmarkEnd w:id="128"/>
    </w:p>
    <w:tbl>
      <w:tblPr>
        <w:tblOverlap w:val="never"/>
        <w:tblW w:w="9397" w:type="dxa"/>
        <w:jc w:val="center"/>
        <w:tblLayout w:type="fixed"/>
        <w:tblCellMar>
          <w:left w:w="10" w:type="dxa"/>
          <w:right w:w="10" w:type="dxa"/>
        </w:tblCellMar>
        <w:tblLook w:val="0000" w:firstRow="0" w:lastRow="0" w:firstColumn="0" w:lastColumn="0" w:noHBand="0" w:noVBand="0"/>
      </w:tblPr>
      <w:tblGrid>
        <w:gridCol w:w="876"/>
        <w:gridCol w:w="2680"/>
        <w:gridCol w:w="5841"/>
      </w:tblGrid>
      <w:tr w:rsidR="00EC5713" w:rsidRPr="008B24A7" w14:paraId="2959CB4D" w14:textId="77777777" w:rsidTr="008B24A7">
        <w:trPr>
          <w:jc w:val="center"/>
        </w:trPr>
        <w:tc>
          <w:tcPr>
            <w:tcW w:w="876" w:type="dxa"/>
            <w:tcBorders>
              <w:top w:val="single" w:sz="4" w:space="0" w:color="auto"/>
              <w:left w:val="single" w:sz="4" w:space="0" w:color="auto"/>
            </w:tcBorders>
            <w:shd w:val="clear" w:color="auto" w:fill="FFFFFF"/>
            <w:vAlign w:val="center"/>
          </w:tcPr>
          <w:p w14:paraId="4A66E688" w14:textId="77777777" w:rsidR="00EC5713" w:rsidRPr="008B24A7" w:rsidRDefault="001F413D" w:rsidP="008B24A7">
            <w:pPr>
              <w:pStyle w:val="Other0"/>
              <w:spacing w:after="120" w:line="240" w:lineRule="auto"/>
              <w:ind w:firstLine="0"/>
              <w:jc w:val="center"/>
              <w:rPr>
                <w:rFonts w:ascii="Sylfaen" w:hAnsi="Sylfaen"/>
                <w:sz w:val="20"/>
                <w:szCs w:val="20"/>
              </w:rPr>
            </w:pPr>
            <w:r w:rsidRPr="008B24A7">
              <w:rPr>
                <w:rFonts w:ascii="Sylfaen" w:hAnsi="Sylfaen"/>
                <w:sz w:val="20"/>
                <w:szCs w:val="20"/>
              </w:rPr>
              <w:t>Համարը՝ ը/կ</w:t>
            </w:r>
          </w:p>
        </w:tc>
        <w:tc>
          <w:tcPr>
            <w:tcW w:w="2680" w:type="dxa"/>
            <w:tcBorders>
              <w:top w:val="single" w:sz="4" w:space="0" w:color="auto"/>
              <w:left w:val="single" w:sz="4" w:space="0" w:color="auto"/>
            </w:tcBorders>
            <w:shd w:val="clear" w:color="auto" w:fill="FFFFFF"/>
          </w:tcPr>
          <w:p w14:paraId="68A6DA67" w14:textId="77777777" w:rsidR="00EC5713" w:rsidRPr="008B24A7" w:rsidRDefault="001F413D" w:rsidP="008B24A7">
            <w:pPr>
              <w:pStyle w:val="Other0"/>
              <w:spacing w:after="120" w:line="240" w:lineRule="auto"/>
              <w:ind w:firstLine="0"/>
              <w:jc w:val="center"/>
              <w:rPr>
                <w:rFonts w:ascii="Sylfaen" w:hAnsi="Sylfaen"/>
                <w:sz w:val="20"/>
                <w:szCs w:val="20"/>
              </w:rPr>
            </w:pPr>
            <w:r w:rsidRPr="008B24A7">
              <w:rPr>
                <w:rFonts w:ascii="Sylfaen" w:hAnsi="Sylfaen"/>
                <w:sz w:val="20"/>
                <w:szCs w:val="20"/>
              </w:rPr>
              <w:t>Տարրի նշագիրը</w:t>
            </w:r>
          </w:p>
        </w:tc>
        <w:tc>
          <w:tcPr>
            <w:tcW w:w="5841" w:type="dxa"/>
            <w:tcBorders>
              <w:top w:val="single" w:sz="4" w:space="0" w:color="auto"/>
              <w:left w:val="single" w:sz="4" w:space="0" w:color="auto"/>
              <w:right w:val="single" w:sz="4" w:space="0" w:color="auto"/>
            </w:tcBorders>
            <w:shd w:val="clear" w:color="auto" w:fill="FFFFFF"/>
          </w:tcPr>
          <w:p w14:paraId="641589F1" w14:textId="77777777" w:rsidR="00EC5713" w:rsidRPr="008B24A7" w:rsidRDefault="001F413D" w:rsidP="008B24A7">
            <w:pPr>
              <w:pStyle w:val="Other0"/>
              <w:spacing w:after="120" w:line="240" w:lineRule="auto"/>
              <w:ind w:firstLine="0"/>
              <w:jc w:val="center"/>
              <w:rPr>
                <w:rFonts w:ascii="Sylfaen" w:hAnsi="Sylfaen"/>
                <w:sz w:val="20"/>
                <w:szCs w:val="20"/>
              </w:rPr>
            </w:pPr>
            <w:r w:rsidRPr="008B24A7">
              <w:rPr>
                <w:rFonts w:ascii="Sylfaen" w:hAnsi="Sylfaen"/>
                <w:sz w:val="20"/>
                <w:szCs w:val="20"/>
              </w:rPr>
              <w:t>Նկարագրությունը</w:t>
            </w:r>
          </w:p>
        </w:tc>
      </w:tr>
      <w:tr w:rsidR="00EC5713" w:rsidRPr="008B24A7" w14:paraId="42EAC2C5" w14:textId="77777777" w:rsidTr="008B24A7">
        <w:trPr>
          <w:jc w:val="center"/>
        </w:trPr>
        <w:tc>
          <w:tcPr>
            <w:tcW w:w="876" w:type="dxa"/>
            <w:tcBorders>
              <w:top w:val="single" w:sz="4" w:space="0" w:color="auto"/>
              <w:left w:val="single" w:sz="4" w:space="0" w:color="auto"/>
            </w:tcBorders>
            <w:shd w:val="clear" w:color="auto" w:fill="FFFFFF"/>
            <w:vAlign w:val="center"/>
          </w:tcPr>
          <w:p w14:paraId="74D92043" w14:textId="77777777" w:rsidR="00EC5713" w:rsidRPr="008B24A7" w:rsidRDefault="001F413D" w:rsidP="008B24A7">
            <w:pPr>
              <w:pStyle w:val="Other0"/>
              <w:spacing w:after="120" w:line="240" w:lineRule="auto"/>
              <w:ind w:firstLine="0"/>
              <w:jc w:val="center"/>
              <w:rPr>
                <w:rFonts w:ascii="Sylfaen" w:hAnsi="Sylfaen"/>
                <w:sz w:val="20"/>
                <w:szCs w:val="20"/>
              </w:rPr>
            </w:pPr>
            <w:r w:rsidRPr="008B24A7">
              <w:rPr>
                <w:rFonts w:ascii="Sylfaen" w:hAnsi="Sylfaen"/>
                <w:sz w:val="20"/>
                <w:szCs w:val="20"/>
              </w:rPr>
              <w:t>1</w:t>
            </w:r>
          </w:p>
        </w:tc>
        <w:tc>
          <w:tcPr>
            <w:tcW w:w="2680" w:type="dxa"/>
            <w:tcBorders>
              <w:top w:val="single" w:sz="4" w:space="0" w:color="auto"/>
              <w:left w:val="single" w:sz="4" w:space="0" w:color="auto"/>
            </w:tcBorders>
            <w:shd w:val="clear" w:color="auto" w:fill="FFFFFF"/>
            <w:vAlign w:val="center"/>
          </w:tcPr>
          <w:p w14:paraId="48B79BA2" w14:textId="77777777" w:rsidR="00EC5713" w:rsidRPr="008B24A7" w:rsidRDefault="001F413D" w:rsidP="008B24A7">
            <w:pPr>
              <w:pStyle w:val="Other0"/>
              <w:spacing w:after="120" w:line="240" w:lineRule="auto"/>
              <w:ind w:firstLine="0"/>
              <w:jc w:val="center"/>
              <w:rPr>
                <w:rFonts w:ascii="Sylfaen" w:hAnsi="Sylfaen"/>
                <w:sz w:val="20"/>
                <w:szCs w:val="20"/>
              </w:rPr>
            </w:pPr>
            <w:r w:rsidRPr="008B24A7">
              <w:rPr>
                <w:rFonts w:ascii="Sylfaen" w:hAnsi="Sylfaen"/>
                <w:sz w:val="20"/>
                <w:szCs w:val="20"/>
              </w:rPr>
              <w:t>2</w:t>
            </w:r>
          </w:p>
        </w:tc>
        <w:tc>
          <w:tcPr>
            <w:tcW w:w="5841" w:type="dxa"/>
            <w:tcBorders>
              <w:top w:val="single" w:sz="4" w:space="0" w:color="auto"/>
              <w:left w:val="single" w:sz="4" w:space="0" w:color="auto"/>
              <w:right w:val="single" w:sz="4" w:space="0" w:color="auto"/>
            </w:tcBorders>
            <w:shd w:val="clear" w:color="auto" w:fill="FFFFFF"/>
            <w:vAlign w:val="center"/>
          </w:tcPr>
          <w:p w14:paraId="46DA61E7" w14:textId="77777777" w:rsidR="00EC5713" w:rsidRPr="008B24A7" w:rsidRDefault="001F413D" w:rsidP="008B24A7">
            <w:pPr>
              <w:pStyle w:val="Other0"/>
              <w:spacing w:after="120" w:line="240" w:lineRule="auto"/>
              <w:ind w:firstLine="0"/>
              <w:jc w:val="center"/>
              <w:rPr>
                <w:rFonts w:ascii="Sylfaen" w:hAnsi="Sylfaen"/>
                <w:sz w:val="20"/>
                <w:szCs w:val="20"/>
              </w:rPr>
            </w:pPr>
            <w:r w:rsidRPr="008B24A7">
              <w:rPr>
                <w:rFonts w:ascii="Sylfaen" w:hAnsi="Sylfaen"/>
                <w:sz w:val="20"/>
                <w:szCs w:val="20"/>
              </w:rPr>
              <w:t>3</w:t>
            </w:r>
          </w:p>
        </w:tc>
      </w:tr>
      <w:tr w:rsidR="00EC5713" w:rsidRPr="008B24A7" w14:paraId="31694116" w14:textId="77777777" w:rsidTr="008B24A7">
        <w:trPr>
          <w:jc w:val="center"/>
        </w:trPr>
        <w:tc>
          <w:tcPr>
            <w:tcW w:w="876" w:type="dxa"/>
            <w:tcBorders>
              <w:top w:val="single" w:sz="4" w:space="0" w:color="auto"/>
              <w:left w:val="single" w:sz="4" w:space="0" w:color="auto"/>
            </w:tcBorders>
            <w:shd w:val="clear" w:color="auto" w:fill="FFFFFF"/>
            <w:vAlign w:val="center"/>
          </w:tcPr>
          <w:p w14:paraId="433ECFF7" w14:textId="77777777" w:rsidR="00EC5713" w:rsidRPr="008B24A7" w:rsidRDefault="001F413D" w:rsidP="008B24A7">
            <w:pPr>
              <w:pStyle w:val="Other0"/>
              <w:spacing w:after="120" w:line="240" w:lineRule="auto"/>
              <w:ind w:firstLine="15"/>
              <w:jc w:val="center"/>
              <w:rPr>
                <w:rFonts w:ascii="Sylfaen" w:hAnsi="Sylfaen"/>
                <w:sz w:val="20"/>
                <w:szCs w:val="20"/>
              </w:rPr>
            </w:pPr>
            <w:r w:rsidRPr="008B24A7">
              <w:rPr>
                <w:rFonts w:ascii="Sylfaen" w:hAnsi="Sylfaen"/>
                <w:sz w:val="20"/>
                <w:szCs w:val="20"/>
              </w:rPr>
              <w:t>1</w:t>
            </w:r>
          </w:p>
        </w:tc>
        <w:tc>
          <w:tcPr>
            <w:tcW w:w="2680" w:type="dxa"/>
            <w:tcBorders>
              <w:top w:val="single" w:sz="4" w:space="0" w:color="auto"/>
              <w:left w:val="single" w:sz="4" w:space="0" w:color="auto"/>
            </w:tcBorders>
            <w:shd w:val="clear" w:color="auto" w:fill="FFFFFF"/>
            <w:vAlign w:val="center"/>
          </w:tcPr>
          <w:p w14:paraId="5BBD0CBF"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Ծածկագրային նշագիրը</w:t>
            </w:r>
          </w:p>
        </w:tc>
        <w:tc>
          <w:tcPr>
            <w:tcW w:w="5841" w:type="dxa"/>
            <w:tcBorders>
              <w:top w:val="single" w:sz="4" w:space="0" w:color="auto"/>
              <w:left w:val="single" w:sz="4" w:space="0" w:color="auto"/>
              <w:right w:val="single" w:sz="4" w:space="0" w:color="auto"/>
            </w:tcBorders>
            <w:shd w:val="clear" w:color="auto" w:fill="FFFFFF"/>
            <w:vAlign w:val="center"/>
          </w:tcPr>
          <w:p w14:paraId="7E9EE94E"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P.DP.01.OPR.012</w:t>
            </w:r>
          </w:p>
        </w:tc>
      </w:tr>
      <w:tr w:rsidR="00EC5713" w:rsidRPr="008B24A7" w14:paraId="34109F08" w14:textId="77777777" w:rsidTr="008B24A7">
        <w:trPr>
          <w:jc w:val="center"/>
        </w:trPr>
        <w:tc>
          <w:tcPr>
            <w:tcW w:w="876" w:type="dxa"/>
            <w:tcBorders>
              <w:top w:val="single" w:sz="4" w:space="0" w:color="auto"/>
              <w:left w:val="single" w:sz="4" w:space="0" w:color="auto"/>
            </w:tcBorders>
            <w:shd w:val="clear" w:color="auto" w:fill="FFFFFF"/>
          </w:tcPr>
          <w:p w14:paraId="2DF2A443" w14:textId="77777777" w:rsidR="00EC5713" w:rsidRPr="008B24A7" w:rsidRDefault="001F413D" w:rsidP="008B24A7">
            <w:pPr>
              <w:pStyle w:val="Other0"/>
              <w:spacing w:after="120" w:line="240" w:lineRule="auto"/>
              <w:ind w:firstLine="15"/>
              <w:jc w:val="center"/>
              <w:rPr>
                <w:rFonts w:ascii="Sylfaen" w:hAnsi="Sylfaen"/>
                <w:sz w:val="20"/>
                <w:szCs w:val="20"/>
              </w:rPr>
            </w:pPr>
            <w:r w:rsidRPr="008B24A7">
              <w:rPr>
                <w:rFonts w:ascii="Sylfaen" w:hAnsi="Sylfaen"/>
                <w:sz w:val="20"/>
                <w:szCs w:val="20"/>
              </w:rPr>
              <w:t>2</w:t>
            </w:r>
          </w:p>
        </w:tc>
        <w:tc>
          <w:tcPr>
            <w:tcW w:w="2680" w:type="dxa"/>
            <w:tcBorders>
              <w:top w:val="single" w:sz="4" w:space="0" w:color="auto"/>
              <w:left w:val="single" w:sz="4" w:space="0" w:color="auto"/>
            </w:tcBorders>
            <w:shd w:val="clear" w:color="auto" w:fill="FFFFFF"/>
          </w:tcPr>
          <w:p w14:paraId="50946BD1"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Գործառնության անվանումը</w:t>
            </w:r>
          </w:p>
        </w:tc>
        <w:tc>
          <w:tcPr>
            <w:tcW w:w="5841" w:type="dxa"/>
            <w:tcBorders>
              <w:top w:val="single" w:sz="4" w:space="0" w:color="auto"/>
              <w:left w:val="single" w:sz="4" w:space="0" w:color="auto"/>
              <w:right w:val="single" w:sz="4" w:space="0" w:color="auto"/>
            </w:tcBorders>
            <w:shd w:val="clear" w:color="auto" w:fill="FFFFFF"/>
            <w:vAlign w:val="center"/>
          </w:tcPr>
          <w:p w14:paraId="68F903B8"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 xml:space="preserve">ազգային տեղեկատվական ռեսուրսից փաստաթղթի վերաբերյալ տեղեկությունների ընդունում </w:t>
            </w:r>
            <w:r w:rsidR="00420C35" w:rsidRPr="008B24A7">
              <w:rPr>
                <w:rFonts w:ascii="Sylfaen" w:hAnsi="Sylfaen"/>
                <w:sz w:val="20"/>
                <w:szCs w:val="20"/>
              </w:rPr>
              <w:t>ու</w:t>
            </w:r>
            <w:r w:rsidRPr="008B24A7">
              <w:rPr>
                <w:rFonts w:ascii="Sylfaen" w:hAnsi="Sylfaen"/>
                <w:sz w:val="20"/>
                <w:szCs w:val="20"/>
              </w:rPr>
              <w:t xml:space="preserve"> մշակում</w:t>
            </w:r>
          </w:p>
        </w:tc>
      </w:tr>
      <w:tr w:rsidR="00EC5713" w:rsidRPr="008B24A7" w14:paraId="6F840AFE" w14:textId="77777777" w:rsidTr="008B24A7">
        <w:trPr>
          <w:jc w:val="center"/>
        </w:trPr>
        <w:tc>
          <w:tcPr>
            <w:tcW w:w="876" w:type="dxa"/>
            <w:tcBorders>
              <w:top w:val="single" w:sz="4" w:space="0" w:color="auto"/>
              <w:left w:val="single" w:sz="4" w:space="0" w:color="auto"/>
            </w:tcBorders>
            <w:shd w:val="clear" w:color="auto" w:fill="FFFFFF"/>
            <w:vAlign w:val="center"/>
          </w:tcPr>
          <w:p w14:paraId="7CB1D30A" w14:textId="77777777" w:rsidR="00EC5713" w:rsidRPr="008B24A7" w:rsidRDefault="001F413D" w:rsidP="008B24A7">
            <w:pPr>
              <w:pStyle w:val="Other0"/>
              <w:spacing w:after="120" w:line="240" w:lineRule="auto"/>
              <w:ind w:firstLine="15"/>
              <w:jc w:val="center"/>
              <w:rPr>
                <w:rFonts w:ascii="Sylfaen" w:hAnsi="Sylfaen"/>
                <w:sz w:val="20"/>
                <w:szCs w:val="20"/>
              </w:rPr>
            </w:pPr>
            <w:r w:rsidRPr="008B24A7">
              <w:rPr>
                <w:rFonts w:ascii="Sylfaen" w:hAnsi="Sylfaen"/>
                <w:sz w:val="20"/>
                <w:szCs w:val="20"/>
              </w:rPr>
              <w:t>3</w:t>
            </w:r>
          </w:p>
        </w:tc>
        <w:tc>
          <w:tcPr>
            <w:tcW w:w="2680" w:type="dxa"/>
            <w:tcBorders>
              <w:top w:val="single" w:sz="4" w:space="0" w:color="auto"/>
              <w:left w:val="single" w:sz="4" w:space="0" w:color="auto"/>
            </w:tcBorders>
            <w:shd w:val="clear" w:color="auto" w:fill="FFFFFF"/>
            <w:vAlign w:val="center"/>
          </w:tcPr>
          <w:p w14:paraId="4CFA1E5E"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Կատարող</w:t>
            </w:r>
          </w:p>
        </w:tc>
        <w:tc>
          <w:tcPr>
            <w:tcW w:w="5841" w:type="dxa"/>
            <w:tcBorders>
              <w:top w:val="single" w:sz="4" w:space="0" w:color="auto"/>
              <w:left w:val="single" w:sz="4" w:space="0" w:color="auto"/>
              <w:right w:val="single" w:sz="4" w:space="0" w:color="auto"/>
            </w:tcBorders>
            <w:shd w:val="clear" w:color="auto" w:fill="FFFFFF"/>
            <w:vAlign w:val="center"/>
          </w:tcPr>
          <w:p w14:paraId="326BE02E"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շահագրգիռ մարմին</w:t>
            </w:r>
          </w:p>
        </w:tc>
      </w:tr>
      <w:tr w:rsidR="00EC5713" w:rsidRPr="008B24A7" w14:paraId="4FE6D165" w14:textId="77777777" w:rsidTr="008B24A7">
        <w:trPr>
          <w:jc w:val="center"/>
        </w:trPr>
        <w:tc>
          <w:tcPr>
            <w:tcW w:w="876" w:type="dxa"/>
            <w:tcBorders>
              <w:top w:val="single" w:sz="4" w:space="0" w:color="auto"/>
              <w:left w:val="single" w:sz="4" w:space="0" w:color="auto"/>
              <w:bottom w:val="single" w:sz="4" w:space="0" w:color="auto"/>
            </w:tcBorders>
            <w:shd w:val="clear" w:color="auto" w:fill="FFFFFF"/>
          </w:tcPr>
          <w:p w14:paraId="37A69AA6" w14:textId="77777777" w:rsidR="00EC5713" w:rsidRPr="008B24A7" w:rsidRDefault="001F413D" w:rsidP="008B24A7">
            <w:pPr>
              <w:pStyle w:val="Other0"/>
              <w:spacing w:after="120" w:line="240" w:lineRule="auto"/>
              <w:ind w:firstLine="15"/>
              <w:jc w:val="center"/>
              <w:rPr>
                <w:rFonts w:ascii="Sylfaen" w:hAnsi="Sylfaen"/>
                <w:sz w:val="20"/>
                <w:szCs w:val="20"/>
              </w:rPr>
            </w:pPr>
            <w:r w:rsidRPr="008B24A7">
              <w:rPr>
                <w:rFonts w:ascii="Sylfaen" w:hAnsi="Sylfaen"/>
                <w:sz w:val="20"/>
                <w:szCs w:val="20"/>
              </w:rPr>
              <w:t>4</w:t>
            </w:r>
          </w:p>
        </w:tc>
        <w:tc>
          <w:tcPr>
            <w:tcW w:w="2680" w:type="dxa"/>
            <w:tcBorders>
              <w:top w:val="single" w:sz="4" w:space="0" w:color="auto"/>
              <w:left w:val="single" w:sz="4" w:space="0" w:color="auto"/>
              <w:bottom w:val="single" w:sz="4" w:space="0" w:color="auto"/>
            </w:tcBorders>
            <w:shd w:val="clear" w:color="auto" w:fill="FFFFFF"/>
          </w:tcPr>
          <w:p w14:paraId="0D87AD32"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Կատարման պայմանները</w:t>
            </w:r>
          </w:p>
        </w:tc>
        <w:tc>
          <w:tcPr>
            <w:tcW w:w="5841" w:type="dxa"/>
            <w:tcBorders>
              <w:top w:val="single" w:sz="4" w:space="0" w:color="auto"/>
              <w:left w:val="single" w:sz="4" w:space="0" w:color="auto"/>
              <w:bottom w:val="single" w:sz="4" w:space="0" w:color="auto"/>
              <w:right w:val="single" w:sz="4" w:space="0" w:color="auto"/>
            </w:tcBorders>
            <w:shd w:val="clear" w:color="auto" w:fill="FFFFFF"/>
            <w:vAlign w:val="center"/>
          </w:tcPr>
          <w:p w14:paraId="290C174E"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կատարվում է փաստաթղթի վերաբերյալ տեղեկությունները կամ հարցման պարամետրերը բավարարող տեղեկությունների բացակայության մասին ծանուցումը կատարողի կողմից ստանալիս («Ազգային տեղեկատվական ռեսուրսից փաստաթղթի վերաբերյալ տեղեկությունների ներկայացում» (P.DP.01.OPR.011) գործառնություն)</w:t>
            </w:r>
          </w:p>
        </w:tc>
      </w:tr>
      <w:tr w:rsidR="00EC5713" w:rsidRPr="008B24A7" w14:paraId="604C6A05" w14:textId="77777777" w:rsidTr="008B24A7">
        <w:trPr>
          <w:jc w:val="center"/>
        </w:trPr>
        <w:tc>
          <w:tcPr>
            <w:tcW w:w="876" w:type="dxa"/>
            <w:tcBorders>
              <w:top w:val="single" w:sz="4" w:space="0" w:color="auto"/>
              <w:left w:val="single" w:sz="4" w:space="0" w:color="auto"/>
            </w:tcBorders>
            <w:shd w:val="clear" w:color="auto" w:fill="FFFFFF"/>
          </w:tcPr>
          <w:p w14:paraId="64FBE329" w14:textId="77777777" w:rsidR="00EC5713" w:rsidRPr="008B24A7" w:rsidRDefault="001F413D" w:rsidP="008B24A7">
            <w:pPr>
              <w:pStyle w:val="Other0"/>
              <w:spacing w:after="120" w:line="240" w:lineRule="auto"/>
              <w:ind w:firstLine="15"/>
              <w:jc w:val="center"/>
              <w:rPr>
                <w:rFonts w:ascii="Sylfaen" w:hAnsi="Sylfaen"/>
                <w:sz w:val="20"/>
                <w:szCs w:val="20"/>
              </w:rPr>
            </w:pPr>
            <w:r w:rsidRPr="008B24A7">
              <w:rPr>
                <w:rFonts w:ascii="Sylfaen" w:hAnsi="Sylfaen"/>
                <w:sz w:val="20"/>
                <w:szCs w:val="20"/>
              </w:rPr>
              <w:t>5</w:t>
            </w:r>
          </w:p>
        </w:tc>
        <w:tc>
          <w:tcPr>
            <w:tcW w:w="2680" w:type="dxa"/>
            <w:tcBorders>
              <w:top w:val="single" w:sz="4" w:space="0" w:color="auto"/>
              <w:left w:val="single" w:sz="4" w:space="0" w:color="auto"/>
            </w:tcBorders>
            <w:shd w:val="clear" w:color="auto" w:fill="FFFFFF"/>
          </w:tcPr>
          <w:p w14:paraId="2E468312"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Սահմանափակումներ</w:t>
            </w:r>
          </w:p>
        </w:tc>
        <w:tc>
          <w:tcPr>
            <w:tcW w:w="5841" w:type="dxa"/>
            <w:tcBorders>
              <w:top w:val="single" w:sz="4" w:space="0" w:color="auto"/>
              <w:left w:val="single" w:sz="4" w:space="0" w:color="auto"/>
              <w:right w:val="single" w:sz="4" w:space="0" w:color="auto"/>
            </w:tcBorders>
            <w:shd w:val="clear" w:color="auto" w:fill="FFFFFF"/>
            <w:vAlign w:val="center"/>
          </w:tcPr>
          <w:p w14:paraId="621F27F2"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ներկայացվող տեղեկությունների ձ</w:t>
            </w:r>
            <w:r w:rsidR="00A637A1" w:rsidRPr="008B24A7">
              <w:rPr>
                <w:rFonts w:ascii="Sylfaen" w:hAnsi="Sylfaen"/>
                <w:sz w:val="20"/>
                <w:szCs w:val="20"/>
              </w:rPr>
              <w:t>եւ</w:t>
            </w:r>
            <w:r w:rsidRPr="008B24A7">
              <w:rPr>
                <w:rFonts w:ascii="Sylfaen" w:hAnsi="Sylfaen"/>
                <w:sz w:val="20"/>
                <w:szCs w:val="20"/>
              </w:rPr>
              <w:t xml:space="preserve">աչափն ու կառուցվածքը պետք է համապատասխանեն Էլեկտրոնային փաստաթղթերի </w:t>
            </w:r>
            <w:r w:rsidR="00A637A1" w:rsidRPr="008B24A7">
              <w:rPr>
                <w:rFonts w:ascii="Sylfaen" w:hAnsi="Sylfaen"/>
                <w:sz w:val="20"/>
                <w:szCs w:val="20"/>
              </w:rPr>
              <w:t>եւ</w:t>
            </w:r>
            <w:r w:rsidRPr="008B24A7">
              <w:rPr>
                <w:rFonts w:ascii="Sylfaen" w:hAnsi="Sylfaen"/>
                <w:sz w:val="20"/>
                <w:szCs w:val="20"/>
              </w:rPr>
              <w:t xml:space="preserve"> տեղեկությունների ձ</w:t>
            </w:r>
            <w:r w:rsidR="00A637A1" w:rsidRPr="008B24A7">
              <w:rPr>
                <w:rFonts w:ascii="Sylfaen" w:hAnsi="Sylfaen"/>
                <w:sz w:val="20"/>
                <w:szCs w:val="20"/>
              </w:rPr>
              <w:t>եւ</w:t>
            </w:r>
            <w:r w:rsidRPr="008B24A7">
              <w:rPr>
                <w:rFonts w:ascii="Sylfaen" w:hAnsi="Sylfaen"/>
                <w:sz w:val="20"/>
                <w:szCs w:val="20"/>
              </w:rPr>
              <w:t>աչափերի ու կառուցվածքների նկարագրությանը։ Էլեկտրոնային փաստաթղթի (տեղեկությունների) վավերապայմանները պետք է համապատասխանեն Լիազորված մարմինների միջ</w:t>
            </w:r>
            <w:r w:rsidR="00A637A1" w:rsidRPr="008B24A7">
              <w:rPr>
                <w:rFonts w:ascii="Sylfaen" w:hAnsi="Sylfaen"/>
                <w:sz w:val="20"/>
                <w:szCs w:val="20"/>
              </w:rPr>
              <w:t>եւ</w:t>
            </w:r>
            <w:r w:rsidRPr="008B24A7">
              <w:rPr>
                <w:rFonts w:ascii="Sylfaen" w:hAnsi="Sylfaen"/>
                <w:sz w:val="20"/>
                <w:szCs w:val="20"/>
              </w:rPr>
              <w:t xml:space="preserve"> տեղեկատվական փոխգործակցության կանոնակարգով նախատեսված պահանջներին</w:t>
            </w:r>
          </w:p>
        </w:tc>
      </w:tr>
      <w:tr w:rsidR="00EC5713" w:rsidRPr="008B24A7" w14:paraId="7F79C2F7" w14:textId="77777777" w:rsidTr="008B24A7">
        <w:trPr>
          <w:jc w:val="center"/>
        </w:trPr>
        <w:tc>
          <w:tcPr>
            <w:tcW w:w="876" w:type="dxa"/>
            <w:tcBorders>
              <w:top w:val="single" w:sz="4" w:space="0" w:color="auto"/>
              <w:left w:val="single" w:sz="4" w:space="0" w:color="auto"/>
            </w:tcBorders>
            <w:shd w:val="clear" w:color="auto" w:fill="FFFFFF"/>
          </w:tcPr>
          <w:p w14:paraId="6E8C2C5D" w14:textId="77777777" w:rsidR="00EC5713" w:rsidRPr="008B24A7" w:rsidRDefault="001F413D" w:rsidP="008B24A7">
            <w:pPr>
              <w:pStyle w:val="Other0"/>
              <w:spacing w:after="120" w:line="240" w:lineRule="auto"/>
              <w:ind w:firstLine="15"/>
              <w:jc w:val="center"/>
              <w:rPr>
                <w:rFonts w:ascii="Sylfaen" w:hAnsi="Sylfaen"/>
                <w:sz w:val="20"/>
                <w:szCs w:val="20"/>
              </w:rPr>
            </w:pPr>
            <w:r w:rsidRPr="008B24A7">
              <w:rPr>
                <w:rFonts w:ascii="Sylfaen" w:hAnsi="Sylfaen"/>
                <w:sz w:val="20"/>
                <w:szCs w:val="20"/>
              </w:rPr>
              <w:t>6</w:t>
            </w:r>
          </w:p>
        </w:tc>
        <w:tc>
          <w:tcPr>
            <w:tcW w:w="2680" w:type="dxa"/>
            <w:tcBorders>
              <w:top w:val="single" w:sz="4" w:space="0" w:color="auto"/>
              <w:left w:val="single" w:sz="4" w:space="0" w:color="auto"/>
            </w:tcBorders>
            <w:shd w:val="clear" w:color="auto" w:fill="FFFFFF"/>
          </w:tcPr>
          <w:p w14:paraId="128ED0DE"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Գործառնության նկարագրությունը</w:t>
            </w:r>
          </w:p>
        </w:tc>
        <w:tc>
          <w:tcPr>
            <w:tcW w:w="5841" w:type="dxa"/>
            <w:tcBorders>
              <w:top w:val="single" w:sz="4" w:space="0" w:color="auto"/>
              <w:left w:val="single" w:sz="4" w:space="0" w:color="auto"/>
              <w:right w:val="single" w:sz="4" w:space="0" w:color="auto"/>
            </w:tcBorders>
            <w:shd w:val="clear" w:color="auto" w:fill="FFFFFF"/>
            <w:vAlign w:val="center"/>
          </w:tcPr>
          <w:p w14:paraId="0BEF897A"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կատարող</w:t>
            </w:r>
            <w:r w:rsidR="00036151" w:rsidRPr="008B24A7">
              <w:rPr>
                <w:rFonts w:ascii="Sylfaen" w:hAnsi="Sylfaen"/>
                <w:sz w:val="20"/>
                <w:szCs w:val="20"/>
              </w:rPr>
              <w:t>ն</w:t>
            </w:r>
            <w:r w:rsidRPr="008B24A7">
              <w:rPr>
                <w:rFonts w:ascii="Sylfaen" w:hAnsi="Sylfaen"/>
                <w:sz w:val="20"/>
                <w:szCs w:val="20"/>
              </w:rPr>
              <w:t xml:space="preserve"> ստանում է փաստաթղթի, հարցման պարամետրերը բավարարող փաստաթղթի մի քանի տարբերակների մասին տեղեկությունները կամ հարցման պարամետրերը բավարարող տեղեկությունների բացակայության մասին ծանուցումը, </w:t>
            </w:r>
            <w:r w:rsidR="00A637A1" w:rsidRPr="008B24A7">
              <w:rPr>
                <w:rFonts w:ascii="Sylfaen" w:hAnsi="Sylfaen"/>
                <w:sz w:val="20"/>
                <w:szCs w:val="20"/>
              </w:rPr>
              <w:t>եւ</w:t>
            </w:r>
            <w:r w:rsidRPr="008B24A7">
              <w:rPr>
                <w:rFonts w:ascii="Sylfaen" w:hAnsi="Sylfaen"/>
                <w:sz w:val="20"/>
                <w:szCs w:val="20"/>
              </w:rPr>
              <w:t xml:space="preserve"> իրականացնում է դրանց մշակումը</w:t>
            </w:r>
          </w:p>
        </w:tc>
      </w:tr>
      <w:tr w:rsidR="00EC5713" w:rsidRPr="008B24A7" w14:paraId="7D4E78B4" w14:textId="77777777" w:rsidTr="008B24A7">
        <w:trPr>
          <w:jc w:val="center"/>
        </w:trPr>
        <w:tc>
          <w:tcPr>
            <w:tcW w:w="876" w:type="dxa"/>
            <w:tcBorders>
              <w:top w:val="single" w:sz="4" w:space="0" w:color="auto"/>
              <w:left w:val="single" w:sz="4" w:space="0" w:color="auto"/>
              <w:bottom w:val="single" w:sz="4" w:space="0" w:color="auto"/>
            </w:tcBorders>
            <w:shd w:val="clear" w:color="auto" w:fill="FFFFFF"/>
          </w:tcPr>
          <w:p w14:paraId="7D398007" w14:textId="77777777" w:rsidR="00EC5713" w:rsidRPr="008B24A7" w:rsidRDefault="001F413D" w:rsidP="008B24A7">
            <w:pPr>
              <w:pStyle w:val="Other0"/>
              <w:spacing w:after="120" w:line="240" w:lineRule="auto"/>
              <w:ind w:firstLine="15"/>
              <w:jc w:val="center"/>
              <w:rPr>
                <w:rFonts w:ascii="Sylfaen" w:hAnsi="Sylfaen"/>
                <w:sz w:val="20"/>
                <w:szCs w:val="20"/>
              </w:rPr>
            </w:pPr>
            <w:r w:rsidRPr="008B24A7">
              <w:rPr>
                <w:rFonts w:ascii="Sylfaen" w:hAnsi="Sylfaen"/>
                <w:sz w:val="20"/>
                <w:szCs w:val="20"/>
              </w:rPr>
              <w:t>7</w:t>
            </w:r>
          </w:p>
        </w:tc>
        <w:tc>
          <w:tcPr>
            <w:tcW w:w="2680" w:type="dxa"/>
            <w:tcBorders>
              <w:top w:val="single" w:sz="4" w:space="0" w:color="auto"/>
              <w:left w:val="single" w:sz="4" w:space="0" w:color="auto"/>
              <w:bottom w:val="single" w:sz="4" w:space="0" w:color="auto"/>
            </w:tcBorders>
            <w:shd w:val="clear" w:color="auto" w:fill="FFFFFF"/>
          </w:tcPr>
          <w:p w14:paraId="21F187F4"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Արդյունքները</w:t>
            </w:r>
          </w:p>
        </w:tc>
        <w:tc>
          <w:tcPr>
            <w:tcW w:w="5841" w:type="dxa"/>
            <w:tcBorders>
              <w:top w:val="single" w:sz="4" w:space="0" w:color="auto"/>
              <w:left w:val="single" w:sz="4" w:space="0" w:color="auto"/>
              <w:bottom w:val="single" w:sz="4" w:space="0" w:color="auto"/>
              <w:right w:val="single" w:sz="4" w:space="0" w:color="auto"/>
            </w:tcBorders>
            <w:shd w:val="clear" w:color="auto" w:fill="FFFFFF"/>
            <w:vAlign w:val="center"/>
          </w:tcPr>
          <w:p w14:paraId="49F95569"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փաստաթղթի, հարցման պարամետրերը բավարարող փաստաթղթի մի քանի տարբերակների մասին տեղեկությունները կամ հարցման պարամետրերը բավարարող տեղեկությունների բացակայության մասին ծանուցումը մշակվել են</w:t>
            </w:r>
          </w:p>
        </w:tc>
      </w:tr>
    </w:tbl>
    <w:p w14:paraId="4679903F" w14:textId="77777777" w:rsidR="00EC5713" w:rsidRPr="00A637A1" w:rsidRDefault="00EC5713" w:rsidP="00A637A1">
      <w:pPr>
        <w:spacing w:after="160" w:line="360" w:lineRule="auto"/>
        <w:rPr>
          <w:rFonts w:ascii="Sylfaen" w:hAnsi="Sylfaen"/>
        </w:rPr>
      </w:pPr>
    </w:p>
    <w:p w14:paraId="409F884B" w14:textId="77777777" w:rsidR="008B24A7" w:rsidRDefault="008B24A7">
      <w:pPr>
        <w:rPr>
          <w:rFonts w:ascii="Sylfaen" w:eastAsia="Times New Roman" w:hAnsi="Sylfaen" w:cs="Times New Roman"/>
          <w:shd w:val="clear" w:color="auto" w:fill="FFFFFF"/>
        </w:rPr>
      </w:pPr>
      <w:bookmarkStart w:id="129" w:name="bookmark132"/>
      <w:bookmarkStart w:id="130" w:name="bookmark131"/>
      <w:bookmarkStart w:id="131" w:name="bookmark133"/>
      <w:bookmarkEnd w:id="129"/>
      <w:r>
        <w:rPr>
          <w:rFonts w:ascii="Sylfaen" w:hAnsi="Sylfaen"/>
          <w:shd w:val="clear" w:color="auto" w:fill="FFFFFF"/>
        </w:rPr>
        <w:br w:type="page"/>
      </w:r>
    </w:p>
    <w:p w14:paraId="433C830E" w14:textId="77777777" w:rsidR="00EC5713" w:rsidRPr="00E65015" w:rsidRDefault="001F413D" w:rsidP="00A637A1">
      <w:pPr>
        <w:pStyle w:val="Heading20"/>
        <w:spacing w:after="160" w:line="360" w:lineRule="auto"/>
        <w:jc w:val="center"/>
        <w:outlineLvl w:val="9"/>
        <w:rPr>
          <w:rFonts w:ascii="Sylfaen" w:hAnsi="Sylfaen"/>
          <w:sz w:val="24"/>
          <w:szCs w:val="24"/>
        </w:rPr>
      </w:pPr>
      <w:r w:rsidRPr="00A637A1">
        <w:rPr>
          <w:rFonts w:ascii="Sylfaen" w:hAnsi="Sylfaen"/>
          <w:sz w:val="24"/>
          <w:szCs w:val="24"/>
          <w:shd w:val="clear" w:color="auto" w:fill="FFFFFF"/>
        </w:rPr>
        <w:lastRenderedPageBreak/>
        <w:t xml:space="preserve">3. </w:t>
      </w:r>
      <w:r w:rsidRPr="00A637A1">
        <w:rPr>
          <w:rFonts w:ascii="Sylfaen" w:hAnsi="Sylfaen"/>
          <w:sz w:val="24"/>
          <w:szCs w:val="24"/>
        </w:rPr>
        <w:t>Ընդհանուր տեղեկատվական ռեսուրսից փաստաթղթի վերաբերյալ տեղեկությունները շահագրգիռ մարմին ներկայացնելու ընթացակարգեր</w:t>
      </w:r>
      <w:bookmarkEnd w:id="130"/>
      <w:bookmarkEnd w:id="131"/>
    </w:p>
    <w:p w14:paraId="037C99D0" w14:textId="77777777" w:rsidR="008B24A7" w:rsidRPr="00E65015" w:rsidRDefault="008B24A7" w:rsidP="00A637A1">
      <w:pPr>
        <w:pStyle w:val="Heading20"/>
        <w:spacing w:after="160" w:line="360" w:lineRule="auto"/>
        <w:jc w:val="center"/>
        <w:outlineLvl w:val="9"/>
        <w:rPr>
          <w:rFonts w:ascii="Sylfaen" w:hAnsi="Sylfaen"/>
          <w:sz w:val="24"/>
          <w:szCs w:val="24"/>
        </w:rPr>
      </w:pPr>
    </w:p>
    <w:p w14:paraId="5E257F5A" w14:textId="77777777" w:rsidR="00EC5713" w:rsidRPr="00A637A1" w:rsidRDefault="001F413D" w:rsidP="00A637A1">
      <w:pPr>
        <w:pStyle w:val="Heading20"/>
        <w:spacing w:after="160" w:line="360" w:lineRule="auto"/>
        <w:jc w:val="center"/>
        <w:outlineLvl w:val="9"/>
        <w:rPr>
          <w:rFonts w:ascii="Sylfaen" w:hAnsi="Sylfaen"/>
          <w:sz w:val="24"/>
          <w:szCs w:val="24"/>
        </w:rPr>
      </w:pPr>
      <w:bookmarkStart w:id="132" w:name="bookmark134"/>
      <w:bookmarkStart w:id="133" w:name="bookmark135"/>
      <w:r w:rsidRPr="00A637A1">
        <w:rPr>
          <w:rFonts w:ascii="Sylfaen" w:hAnsi="Sylfaen"/>
          <w:sz w:val="24"/>
          <w:szCs w:val="24"/>
        </w:rPr>
        <w:t>«Ընդհանուր տեղեկատվական ռեսուրսից փաստաթղթի վերաբերյալ տեղեկությունների ստացում» (P.DP.01.PRC.005) ընթացակարգ</w:t>
      </w:r>
      <w:bookmarkEnd w:id="132"/>
      <w:bookmarkEnd w:id="133"/>
    </w:p>
    <w:p w14:paraId="5F9381C6" w14:textId="77777777" w:rsidR="00EC5713" w:rsidRPr="00A637A1" w:rsidRDefault="001F413D" w:rsidP="008B24A7">
      <w:pPr>
        <w:pStyle w:val="1"/>
        <w:tabs>
          <w:tab w:val="left" w:pos="1134"/>
        </w:tabs>
        <w:spacing w:after="160"/>
        <w:ind w:firstLine="567"/>
        <w:jc w:val="both"/>
        <w:rPr>
          <w:rFonts w:ascii="Sylfaen" w:hAnsi="Sylfaen"/>
          <w:sz w:val="24"/>
          <w:szCs w:val="24"/>
        </w:rPr>
      </w:pPr>
      <w:bookmarkStart w:id="134" w:name="bookmark137"/>
      <w:bookmarkStart w:id="135" w:name="bookmark136"/>
      <w:bookmarkStart w:id="136" w:name="bookmark138"/>
      <w:bookmarkEnd w:id="134"/>
      <w:r w:rsidRPr="00A637A1">
        <w:rPr>
          <w:rFonts w:ascii="Sylfaen" w:hAnsi="Sylfaen"/>
          <w:sz w:val="24"/>
          <w:szCs w:val="24"/>
          <w:shd w:val="clear" w:color="auto" w:fill="FFFFFF"/>
        </w:rPr>
        <w:t>55.</w:t>
      </w:r>
      <w:r w:rsidR="008B24A7" w:rsidRPr="008B24A7">
        <w:rPr>
          <w:rFonts w:ascii="Sylfaen" w:hAnsi="Sylfaen"/>
          <w:sz w:val="24"/>
          <w:szCs w:val="24"/>
          <w:shd w:val="clear" w:color="auto" w:fill="FFFFFF"/>
        </w:rPr>
        <w:tab/>
      </w:r>
      <w:r w:rsidRPr="00A637A1">
        <w:rPr>
          <w:rFonts w:ascii="Sylfaen" w:hAnsi="Sylfaen"/>
          <w:sz w:val="24"/>
          <w:szCs w:val="24"/>
        </w:rPr>
        <w:t>«Ընդհանուր տեղեկատվական ռեսուրսից փաստաթղթի վերաբերյալ տեղեկությունների ստացում» (P.DP.01.PRC.005) ընթացակարգի կատարման սխեման ներկայացված է 9-րդ նկարում։</w:t>
      </w:r>
      <w:bookmarkEnd w:id="135"/>
      <w:bookmarkEnd w:id="136"/>
    </w:p>
    <w:p w14:paraId="38E68037" w14:textId="77777777" w:rsidR="00EC5713" w:rsidRPr="00A637A1" w:rsidRDefault="00277308" w:rsidP="00A637A1">
      <w:pPr>
        <w:spacing w:after="160" w:line="360" w:lineRule="auto"/>
        <w:jc w:val="center"/>
        <w:rPr>
          <w:rFonts w:ascii="Sylfaen" w:hAnsi="Sylfaen"/>
        </w:rPr>
      </w:pPr>
      <w:r>
        <w:rPr>
          <w:rFonts w:ascii="Sylfaen" w:hAnsi="Sylfaen"/>
          <w:noProof/>
          <w:lang w:val="en-US" w:eastAsia="en-US" w:bidi="ar-SA"/>
        </w:rPr>
        <w:pict w14:anchorId="74011820">
          <v:group id="_x0000_s1227" style="position:absolute;left:0;text-align:left;margin-left:35.35pt;margin-top:2pt;width:410.7pt;height:275.9pt;z-index:251927552" coordorigin="2125,5891" coordsize="8214,5518">
            <v:rect id="_x0000_s1104" style="position:absolute;left:2843;top:5891;width:2337;height:281" stroked="f">
              <v:textbox inset="0,0,0,0">
                <w:txbxContent>
                  <w:p w14:paraId="0E27B52D" w14:textId="77777777" w:rsidR="007163E6" w:rsidRDefault="007163E6" w:rsidP="00F747CC">
                    <w:pPr>
                      <w:jc w:val="center"/>
                    </w:pPr>
                    <w:r>
                      <w:rPr>
                        <w:rFonts w:ascii="Sylfaen" w:hAnsi="Sylfaen"/>
                        <w:sz w:val="16"/>
                      </w:rPr>
                      <w:t>: Շահագրգիռ մարմին</w:t>
                    </w:r>
                  </w:p>
                </w:txbxContent>
              </v:textbox>
            </v:rect>
            <v:rect id="_x0000_s1105" style="position:absolute;left:7368;top:5945;width:2270;height:227" stroked="f">
              <v:textbox inset="0,0,0,0">
                <w:txbxContent>
                  <w:p w14:paraId="4CDEF9AD" w14:textId="77777777" w:rsidR="007163E6" w:rsidRPr="00075730" w:rsidRDefault="007163E6" w:rsidP="00F747CC">
                    <w:pPr>
                      <w:widowControl/>
                      <w:jc w:val="center"/>
                      <w:rPr>
                        <w:rFonts w:ascii="Times New Roman" w:eastAsia="Times New Roman" w:hAnsi="Times New Roman" w:cs="Times New Roman"/>
                        <w:color w:val="auto"/>
                      </w:rPr>
                    </w:pPr>
                    <w:r>
                      <w:rPr>
                        <w:rFonts w:ascii="Sylfaen" w:hAnsi="Sylfaen"/>
                        <w:sz w:val="16"/>
                      </w:rPr>
                      <w:t>: Հանձնաժողով</w:t>
                    </w:r>
                  </w:p>
                  <w:p w14:paraId="211D4CFF" w14:textId="77777777" w:rsidR="007163E6" w:rsidRDefault="007163E6" w:rsidP="005E77D2"/>
                </w:txbxContent>
              </v:textbox>
            </v:rect>
            <v:rect id="_x0000_s1106" style="position:absolute;left:2125;top:7110;width:3542;height:839" stroked="f">
              <v:textbox inset="0,0,0,0">
                <w:txbxContent>
                  <w:p w14:paraId="64B2E6CD" w14:textId="77777777" w:rsidR="007163E6" w:rsidRPr="00075730" w:rsidRDefault="007163E6" w:rsidP="00F747CC">
                    <w:pPr>
                      <w:jc w:val="center"/>
                    </w:pPr>
                    <w:r>
                      <w:rPr>
                        <w:rFonts w:ascii="Sylfaen" w:hAnsi="Sylfaen"/>
                        <w:sz w:val="16"/>
                      </w:rPr>
                      <w:t>Ընդհանուր տեղեկատվական ռեսուրսից փաստաթղթի վերաբերյալ տեղեկությունների հարցում (P.DP.01.OPR.013)</w:t>
                    </w:r>
                  </w:p>
                </w:txbxContent>
              </v:textbox>
            </v:rect>
            <v:rect id="_x0000_s1107" style="position:absolute;left:6797;top:7224;width:3542;height:601" stroked="f">
              <v:textbox inset="0,0,0,0">
                <w:txbxContent>
                  <w:p w14:paraId="35582FA0" w14:textId="77777777" w:rsidR="007163E6" w:rsidRDefault="007163E6" w:rsidP="00F747CC">
                    <w:pPr>
                      <w:jc w:val="center"/>
                    </w:pPr>
                    <w:r>
                      <w:rPr>
                        <w:rFonts w:ascii="Sylfaen" w:hAnsi="Sylfaen"/>
                        <w:sz w:val="16"/>
                      </w:rPr>
                      <w:t>: Ընդհանուր տեղեկատվական ռեսուրս [տեղեկությունները հարցվել են]</w:t>
                    </w:r>
                  </w:p>
                </w:txbxContent>
              </v:textbox>
            </v:rect>
            <v:rect id="_x0000_s1108" style="position:absolute;left:2125;top:8477;width:3542;height:601" stroked="f">
              <v:textbox inset="0,0,0,0">
                <w:txbxContent>
                  <w:p w14:paraId="7A56401C" w14:textId="77777777" w:rsidR="007163E6" w:rsidRDefault="007163E6" w:rsidP="00F747CC">
                    <w:pPr>
                      <w:jc w:val="center"/>
                    </w:pPr>
                    <w:r>
                      <w:rPr>
                        <w:rFonts w:ascii="Sylfaen" w:hAnsi="Sylfaen"/>
                        <w:sz w:val="16"/>
                      </w:rPr>
                      <w:t>: Ընդհանուր տեղեկատվական ռեսուրս [տեղեկությունները ներկայացվել են]</w:t>
                    </w:r>
                  </w:p>
                </w:txbxContent>
              </v:textbox>
            </v:rect>
            <v:rect id="_x0000_s1109" style="position:absolute;left:6797;top:8353;width:3542;height:881" stroked="f">
              <v:textbox inset="0,0,0,0">
                <w:txbxContent>
                  <w:p w14:paraId="77CD297B" w14:textId="77777777" w:rsidR="007163E6" w:rsidRPr="00075730" w:rsidRDefault="007163E6" w:rsidP="00F747CC">
                    <w:pPr>
                      <w:jc w:val="center"/>
                    </w:pPr>
                    <w:r>
                      <w:rPr>
                        <w:rFonts w:ascii="Sylfaen" w:hAnsi="Sylfaen"/>
                        <w:sz w:val="16"/>
                      </w:rPr>
                      <w:t>Ընդհանուր տեղեկատվական ռեսուրսից փաստաթղթի վերաբերյալ տեղեկությունների ներկայացում (P.DP.01.OPR.014)</w:t>
                    </w:r>
                  </w:p>
                </w:txbxContent>
              </v:textbox>
            </v:rect>
            <v:rect id="_x0000_s1110" style="position:absolute;left:2125;top:9544;width:3542;height:601" stroked="f">
              <v:textbox inset="0,0,0,0">
                <w:txbxContent>
                  <w:p w14:paraId="3F64907C" w14:textId="77777777" w:rsidR="007163E6" w:rsidRDefault="007163E6" w:rsidP="00F747CC">
                    <w:pPr>
                      <w:jc w:val="center"/>
                    </w:pPr>
                    <w:r>
                      <w:rPr>
                        <w:rFonts w:ascii="Sylfaen" w:hAnsi="Sylfaen"/>
                        <w:sz w:val="16"/>
                      </w:rPr>
                      <w:t>: Ընդհանուր տեղեկատվական ռեսուրս [տեղեկությունները բացակայում են]</w:t>
                    </w:r>
                  </w:p>
                </w:txbxContent>
              </v:textbox>
            </v:rect>
            <v:rect id="_x0000_s1111" style="position:absolute;left:2125;top:10549;width:3542;height:860" stroked="f">
              <v:textbox inset="0,0,0,0">
                <w:txbxContent>
                  <w:p w14:paraId="12920EE4" w14:textId="77777777" w:rsidR="007163E6" w:rsidRPr="00075730" w:rsidRDefault="007163E6" w:rsidP="00F747CC">
                    <w:pPr>
                      <w:jc w:val="center"/>
                    </w:pPr>
                    <w:r>
                      <w:rPr>
                        <w:rFonts w:ascii="Sylfaen" w:hAnsi="Sylfaen"/>
                        <w:sz w:val="16"/>
                      </w:rPr>
                      <w:t>Ընդհանուր տեղեկատվական ռեսուրսից փաստաթղթի վերաբերյալ տեղեկությունների ընդունում և մշակում (P.DP.01.OPR.015)</w:t>
                    </w:r>
                  </w:p>
                </w:txbxContent>
              </v:textbox>
            </v:rect>
          </v:group>
        </w:pict>
      </w:r>
      <w:r w:rsidR="006E7609" w:rsidRPr="00A637A1">
        <w:rPr>
          <w:rFonts w:ascii="Sylfaen" w:hAnsi="Sylfaen"/>
          <w:noProof/>
          <w:lang w:val="en-US" w:eastAsia="en-US" w:bidi="ar-SA"/>
        </w:rPr>
        <w:drawing>
          <wp:inline distT="0" distB="0" distL="0" distR="0" wp14:anchorId="6907669A" wp14:editId="5BF82033">
            <wp:extent cx="5931535" cy="4126865"/>
            <wp:effectExtent l="0" t="0" r="0" b="0"/>
            <wp:docPr id="11" name="Picut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6" cstate="print"/>
                    <a:stretch/>
                  </pic:blipFill>
                  <pic:spPr>
                    <a:xfrm>
                      <a:off x="0" y="0"/>
                      <a:ext cx="5931535" cy="4126865"/>
                    </a:xfrm>
                    <a:prstGeom prst="rect">
                      <a:avLst/>
                    </a:prstGeom>
                  </pic:spPr>
                </pic:pic>
              </a:graphicData>
            </a:graphic>
          </wp:inline>
        </w:drawing>
      </w:r>
    </w:p>
    <w:p w14:paraId="7DD19E69" w14:textId="77777777" w:rsidR="00EC5713" w:rsidRPr="008B24A7" w:rsidRDefault="001F413D" w:rsidP="00A637A1">
      <w:pPr>
        <w:pStyle w:val="Picturecaption0"/>
        <w:spacing w:after="160" w:line="360" w:lineRule="auto"/>
        <w:rPr>
          <w:rFonts w:ascii="Sylfaen" w:hAnsi="Sylfaen"/>
          <w:sz w:val="20"/>
          <w:szCs w:val="20"/>
        </w:rPr>
      </w:pPr>
      <w:r w:rsidRPr="008B24A7">
        <w:rPr>
          <w:rFonts w:ascii="Sylfaen" w:hAnsi="Sylfaen"/>
          <w:sz w:val="20"/>
          <w:szCs w:val="20"/>
        </w:rPr>
        <w:t>Նկ. 9. «Ընդհանուր տեղեկատվական ռեսուրսից փաստաթղթի վերաբերյալ տեղեկությունների ստացում» (P.DP.01.PRC.005) ընթացակարգի կատարման սխեմա</w:t>
      </w:r>
    </w:p>
    <w:p w14:paraId="6DB71994" w14:textId="77777777" w:rsidR="00EC5713" w:rsidRPr="00A637A1" w:rsidRDefault="001F413D" w:rsidP="008B24A7">
      <w:pPr>
        <w:pStyle w:val="1"/>
        <w:tabs>
          <w:tab w:val="left" w:pos="1134"/>
        </w:tabs>
        <w:spacing w:after="160"/>
        <w:ind w:firstLine="567"/>
        <w:jc w:val="both"/>
        <w:rPr>
          <w:rFonts w:ascii="Sylfaen" w:hAnsi="Sylfaen"/>
          <w:sz w:val="24"/>
          <w:szCs w:val="24"/>
        </w:rPr>
      </w:pPr>
      <w:bookmarkStart w:id="137" w:name="bookmark139"/>
      <w:bookmarkEnd w:id="137"/>
      <w:r w:rsidRPr="00A637A1">
        <w:rPr>
          <w:rFonts w:ascii="Sylfaen" w:hAnsi="Sylfaen"/>
          <w:sz w:val="24"/>
          <w:szCs w:val="24"/>
          <w:shd w:val="clear" w:color="auto" w:fill="FFFFFF"/>
        </w:rPr>
        <w:t>56.</w:t>
      </w:r>
      <w:r w:rsidR="008B24A7" w:rsidRPr="008B24A7">
        <w:rPr>
          <w:rFonts w:ascii="Sylfaen" w:hAnsi="Sylfaen"/>
          <w:sz w:val="24"/>
          <w:szCs w:val="24"/>
          <w:shd w:val="clear" w:color="auto" w:fill="FFFFFF"/>
        </w:rPr>
        <w:tab/>
      </w:r>
      <w:r w:rsidRPr="00A637A1">
        <w:rPr>
          <w:rFonts w:ascii="Sylfaen" w:hAnsi="Sylfaen"/>
          <w:sz w:val="24"/>
          <w:szCs w:val="24"/>
        </w:rPr>
        <w:t>«Ընդհանուր տեղեկատվական ռեսուրսից փաստաթղթի վերաբերյալ տեղեկությունների ստացում» (P.DP.01.PRC.005) ընթացակարգը կատարվում է ընդհանուր տեղեկատվական ռեսուրսից փաստաթղթի վերաբերյալ տեղեկություններ ստանալու նպատակով։</w:t>
      </w:r>
    </w:p>
    <w:p w14:paraId="245D3149" w14:textId="77777777" w:rsidR="00EC5713" w:rsidRPr="00A637A1" w:rsidRDefault="001F413D" w:rsidP="008B24A7">
      <w:pPr>
        <w:pStyle w:val="1"/>
        <w:tabs>
          <w:tab w:val="left" w:pos="1134"/>
        </w:tabs>
        <w:spacing w:after="160"/>
        <w:ind w:firstLine="567"/>
        <w:jc w:val="both"/>
        <w:rPr>
          <w:rFonts w:ascii="Sylfaen" w:hAnsi="Sylfaen"/>
          <w:sz w:val="24"/>
          <w:szCs w:val="24"/>
        </w:rPr>
      </w:pPr>
      <w:bookmarkStart w:id="138" w:name="bookmark140"/>
      <w:bookmarkEnd w:id="138"/>
      <w:r w:rsidRPr="00A637A1">
        <w:rPr>
          <w:rFonts w:ascii="Sylfaen" w:hAnsi="Sylfaen"/>
          <w:sz w:val="24"/>
          <w:szCs w:val="24"/>
        </w:rPr>
        <w:lastRenderedPageBreak/>
        <w:t>57.</w:t>
      </w:r>
      <w:r w:rsidR="008B24A7" w:rsidRPr="008B24A7">
        <w:rPr>
          <w:rFonts w:ascii="Sylfaen" w:hAnsi="Sylfaen"/>
          <w:sz w:val="24"/>
          <w:szCs w:val="24"/>
        </w:rPr>
        <w:tab/>
      </w:r>
      <w:r w:rsidRPr="00A637A1">
        <w:rPr>
          <w:rFonts w:ascii="Sylfaen" w:hAnsi="Sylfaen"/>
          <w:sz w:val="24"/>
          <w:szCs w:val="24"/>
        </w:rPr>
        <w:t>Առաջինը կատարվում է «Ընդհանուր տեղեկատվական ռեսուրսից փաստաթղթի վերաբերյալ տեղեկությունների հարցում» (P.DP.01.OPR.013) գործառնությունը, որի կատարման արդյունքում շահագրգիռ մարմնի կողմից ձ</w:t>
      </w:r>
      <w:r w:rsidR="00A637A1">
        <w:rPr>
          <w:rFonts w:ascii="Sylfaen" w:hAnsi="Sylfaen"/>
          <w:sz w:val="24"/>
          <w:szCs w:val="24"/>
        </w:rPr>
        <w:t>եւ</w:t>
      </w:r>
      <w:r w:rsidRPr="00A637A1">
        <w:rPr>
          <w:rFonts w:ascii="Sylfaen" w:hAnsi="Sylfaen"/>
          <w:sz w:val="24"/>
          <w:szCs w:val="24"/>
        </w:rPr>
        <w:t xml:space="preserve">ավորվում </w:t>
      </w:r>
      <w:r w:rsidR="00A637A1">
        <w:rPr>
          <w:rFonts w:ascii="Sylfaen" w:hAnsi="Sylfaen"/>
          <w:sz w:val="24"/>
          <w:szCs w:val="24"/>
        </w:rPr>
        <w:t>եւ</w:t>
      </w:r>
      <w:r w:rsidRPr="00A637A1">
        <w:rPr>
          <w:rFonts w:ascii="Sylfaen" w:hAnsi="Sylfaen"/>
          <w:sz w:val="24"/>
          <w:szCs w:val="24"/>
        </w:rPr>
        <w:t xml:space="preserve"> Հանձնաժողով է ուղարկվում փաստաթղթի վերաբերյալ տեղեկություններ ներկայացնելու հարցումը։</w:t>
      </w:r>
    </w:p>
    <w:p w14:paraId="2638945D" w14:textId="77777777" w:rsidR="00EC5713" w:rsidRPr="00A637A1" w:rsidRDefault="001F413D" w:rsidP="00F747CC">
      <w:pPr>
        <w:pStyle w:val="1"/>
        <w:tabs>
          <w:tab w:val="left" w:pos="1134"/>
        </w:tabs>
        <w:spacing w:after="160" w:line="346" w:lineRule="auto"/>
        <w:ind w:firstLine="567"/>
        <w:jc w:val="both"/>
        <w:rPr>
          <w:rFonts w:ascii="Sylfaen" w:hAnsi="Sylfaen"/>
          <w:sz w:val="24"/>
          <w:szCs w:val="24"/>
        </w:rPr>
      </w:pPr>
      <w:bookmarkStart w:id="139" w:name="bookmark141"/>
      <w:bookmarkEnd w:id="139"/>
      <w:r w:rsidRPr="00A637A1">
        <w:rPr>
          <w:rFonts w:ascii="Sylfaen" w:hAnsi="Sylfaen"/>
          <w:sz w:val="24"/>
          <w:szCs w:val="24"/>
        </w:rPr>
        <w:t>58.</w:t>
      </w:r>
      <w:r w:rsidR="008B24A7" w:rsidRPr="008B24A7">
        <w:rPr>
          <w:rFonts w:ascii="Sylfaen" w:hAnsi="Sylfaen"/>
          <w:sz w:val="24"/>
          <w:szCs w:val="24"/>
        </w:rPr>
        <w:tab/>
      </w:r>
      <w:r w:rsidRPr="00A637A1">
        <w:rPr>
          <w:rFonts w:ascii="Sylfaen" w:hAnsi="Sylfaen"/>
          <w:sz w:val="24"/>
          <w:szCs w:val="24"/>
        </w:rPr>
        <w:t>Հանձնաժողովի կողմից փաստաթղթի վերաբերյալ տեղեկություններ ներկայացնելու հարցումն ստանալիս կատարվում է «Ընդհանուր տեղեկատվական ռեսուրսից փաստաթղթի վերաբերյալ տեղեկությունների ներկայացում» (P.DP.01.OPR.014) գործառնությունը, որի կատարման արդյունքում ձ</w:t>
      </w:r>
      <w:r w:rsidR="00A637A1">
        <w:rPr>
          <w:rFonts w:ascii="Sylfaen" w:hAnsi="Sylfaen"/>
          <w:sz w:val="24"/>
          <w:szCs w:val="24"/>
        </w:rPr>
        <w:t>եւ</w:t>
      </w:r>
      <w:r w:rsidRPr="00A637A1">
        <w:rPr>
          <w:rFonts w:ascii="Sylfaen" w:hAnsi="Sylfaen"/>
          <w:sz w:val="24"/>
          <w:szCs w:val="24"/>
        </w:rPr>
        <w:t xml:space="preserve">ավորվում </w:t>
      </w:r>
      <w:r w:rsidR="00A637A1">
        <w:rPr>
          <w:rFonts w:ascii="Sylfaen" w:hAnsi="Sylfaen"/>
          <w:sz w:val="24"/>
          <w:szCs w:val="24"/>
        </w:rPr>
        <w:t>եւ</w:t>
      </w:r>
      <w:r w:rsidRPr="00A637A1">
        <w:rPr>
          <w:rFonts w:ascii="Sylfaen" w:hAnsi="Sylfaen"/>
          <w:sz w:val="24"/>
          <w:szCs w:val="24"/>
        </w:rPr>
        <w:t xml:space="preserve"> շահագրգիռ մարմին են ներկայացվում փաստաթղթի, հարցման պարամետրերը բավարարող՝ փաստաթղթի մի քանի տարբերակների վերաբերյալ տեղեկություններ կամ ուղարկվում է հարցման պարամետրերը բավարարող տեղեկությունների բացակայության մասին ծանուցում։</w:t>
      </w:r>
    </w:p>
    <w:p w14:paraId="63A07B44" w14:textId="77777777" w:rsidR="00EC5713" w:rsidRPr="00A637A1" w:rsidRDefault="001F413D" w:rsidP="00F747CC">
      <w:pPr>
        <w:pStyle w:val="1"/>
        <w:tabs>
          <w:tab w:val="left" w:pos="1134"/>
        </w:tabs>
        <w:spacing w:after="160" w:line="346" w:lineRule="auto"/>
        <w:ind w:firstLine="567"/>
        <w:jc w:val="both"/>
        <w:rPr>
          <w:rFonts w:ascii="Sylfaen" w:hAnsi="Sylfaen"/>
          <w:sz w:val="24"/>
          <w:szCs w:val="24"/>
        </w:rPr>
      </w:pPr>
      <w:bookmarkStart w:id="140" w:name="bookmark142"/>
      <w:bookmarkEnd w:id="140"/>
      <w:r w:rsidRPr="00A637A1">
        <w:rPr>
          <w:rFonts w:ascii="Sylfaen" w:hAnsi="Sylfaen"/>
          <w:sz w:val="24"/>
          <w:szCs w:val="24"/>
        </w:rPr>
        <w:t>59.</w:t>
      </w:r>
      <w:r w:rsidR="008B24A7" w:rsidRPr="008B24A7">
        <w:rPr>
          <w:rFonts w:ascii="Sylfaen" w:hAnsi="Sylfaen"/>
          <w:sz w:val="24"/>
          <w:szCs w:val="24"/>
        </w:rPr>
        <w:tab/>
      </w:r>
      <w:r w:rsidRPr="00A637A1">
        <w:rPr>
          <w:rFonts w:ascii="Sylfaen" w:hAnsi="Sylfaen"/>
          <w:sz w:val="24"/>
          <w:szCs w:val="24"/>
        </w:rPr>
        <w:t xml:space="preserve">Փաստաթղթի, հարցման պարամետրերը բավարարող՝ փաստաթղթի մի քանի տարբերակների վերաբերյալ տեղեկությունները կամ հարցման պարամետրերը բավարարող տեղեկությունների բացակայության մասին ծանուցումը շահագրգիռ մարմնի կողմից ստանալիս կատարվում է «Ընդհանուր տեղեկատվական ռեսուրսից փաստաթղթի վերաբերյալ տեղեկությունների ընդունում </w:t>
      </w:r>
      <w:r w:rsidR="00420C35" w:rsidRPr="00A637A1">
        <w:rPr>
          <w:rFonts w:ascii="Sylfaen" w:hAnsi="Sylfaen"/>
          <w:sz w:val="24"/>
          <w:szCs w:val="24"/>
        </w:rPr>
        <w:t>ու</w:t>
      </w:r>
      <w:r w:rsidRPr="00A637A1">
        <w:rPr>
          <w:rFonts w:ascii="Sylfaen" w:hAnsi="Sylfaen"/>
          <w:sz w:val="24"/>
          <w:szCs w:val="24"/>
        </w:rPr>
        <w:t xml:space="preserve"> մշակում» (P.DP.01.OPR.015) գործառնությունը։</w:t>
      </w:r>
    </w:p>
    <w:p w14:paraId="1EA5C47C" w14:textId="77777777" w:rsidR="00EC5713" w:rsidRPr="00A637A1" w:rsidRDefault="001F413D" w:rsidP="00F747CC">
      <w:pPr>
        <w:pStyle w:val="1"/>
        <w:tabs>
          <w:tab w:val="left" w:pos="1134"/>
        </w:tabs>
        <w:spacing w:after="160" w:line="346" w:lineRule="auto"/>
        <w:ind w:firstLine="567"/>
        <w:jc w:val="both"/>
        <w:rPr>
          <w:rFonts w:ascii="Sylfaen" w:hAnsi="Sylfaen"/>
          <w:sz w:val="24"/>
          <w:szCs w:val="24"/>
        </w:rPr>
      </w:pPr>
      <w:bookmarkStart w:id="141" w:name="bookmark143"/>
      <w:bookmarkEnd w:id="141"/>
      <w:r w:rsidRPr="00A637A1">
        <w:rPr>
          <w:rFonts w:ascii="Sylfaen" w:hAnsi="Sylfaen"/>
          <w:sz w:val="24"/>
          <w:szCs w:val="24"/>
        </w:rPr>
        <w:t>60.</w:t>
      </w:r>
      <w:r w:rsidR="008B24A7" w:rsidRPr="008B24A7">
        <w:rPr>
          <w:rFonts w:ascii="Sylfaen" w:hAnsi="Sylfaen"/>
          <w:sz w:val="24"/>
          <w:szCs w:val="24"/>
        </w:rPr>
        <w:tab/>
      </w:r>
      <w:r w:rsidRPr="00A637A1">
        <w:rPr>
          <w:rFonts w:ascii="Sylfaen" w:hAnsi="Sylfaen"/>
          <w:sz w:val="24"/>
          <w:szCs w:val="24"/>
        </w:rPr>
        <w:t>«Ընդհանուր տեղեկատվական ռեսուրսից փաստաթղթի վերաբերյալ տեղեկությունների ստացում» (P.DP.01.PRC.005) ընթացակարգի կատարման արդյունք</w:t>
      </w:r>
      <w:r w:rsidR="004D60C4" w:rsidRPr="00A637A1">
        <w:rPr>
          <w:rFonts w:ascii="Sylfaen" w:hAnsi="Sylfaen"/>
          <w:sz w:val="24"/>
          <w:szCs w:val="24"/>
        </w:rPr>
        <w:t>ը</w:t>
      </w:r>
      <w:r w:rsidRPr="00A637A1">
        <w:rPr>
          <w:rFonts w:ascii="Sylfaen" w:hAnsi="Sylfaen"/>
          <w:sz w:val="24"/>
          <w:szCs w:val="24"/>
        </w:rPr>
        <w:t xml:space="preserve"> շահագրգիռ մարմնի կողմից՝ փաստաթղթի, հարցման պարամետրերը բավարարող՝ փաստաթղթի մի քանի տարբերակների վերաբերյալ տեղեկությունների կամ հարցման պարամետրերը բավարարող տեղեկությունների բացակայության մասին ծանուցման ընդունում</w:t>
      </w:r>
      <w:r w:rsidR="00420C35" w:rsidRPr="00A637A1">
        <w:rPr>
          <w:rFonts w:ascii="Sylfaen" w:hAnsi="Sylfaen"/>
          <w:sz w:val="24"/>
          <w:szCs w:val="24"/>
        </w:rPr>
        <w:t>ն ու</w:t>
      </w:r>
      <w:r w:rsidRPr="00A637A1">
        <w:rPr>
          <w:rFonts w:ascii="Sylfaen" w:hAnsi="Sylfaen"/>
          <w:sz w:val="24"/>
          <w:szCs w:val="24"/>
        </w:rPr>
        <w:t xml:space="preserve"> մշակում</w:t>
      </w:r>
      <w:r w:rsidR="004D60C4" w:rsidRPr="00A637A1">
        <w:rPr>
          <w:rFonts w:ascii="Sylfaen" w:hAnsi="Sylfaen"/>
          <w:sz w:val="24"/>
          <w:szCs w:val="24"/>
        </w:rPr>
        <w:t>ն է</w:t>
      </w:r>
      <w:r w:rsidRPr="00A637A1">
        <w:rPr>
          <w:rFonts w:ascii="Sylfaen" w:hAnsi="Sylfaen"/>
          <w:sz w:val="24"/>
          <w:szCs w:val="24"/>
        </w:rPr>
        <w:t>։</w:t>
      </w:r>
    </w:p>
    <w:p w14:paraId="586F8849" w14:textId="77777777" w:rsidR="00EC5713" w:rsidRPr="00A637A1" w:rsidRDefault="001F413D" w:rsidP="008B24A7">
      <w:pPr>
        <w:pStyle w:val="1"/>
        <w:tabs>
          <w:tab w:val="left" w:pos="1134"/>
        </w:tabs>
        <w:spacing w:after="160"/>
        <w:ind w:firstLine="567"/>
        <w:jc w:val="both"/>
        <w:rPr>
          <w:rFonts w:ascii="Sylfaen" w:hAnsi="Sylfaen"/>
          <w:sz w:val="24"/>
          <w:szCs w:val="24"/>
        </w:rPr>
      </w:pPr>
      <w:bookmarkStart w:id="142" w:name="bookmark144"/>
      <w:bookmarkEnd w:id="142"/>
      <w:r w:rsidRPr="00A637A1">
        <w:rPr>
          <w:rFonts w:ascii="Sylfaen" w:hAnsi="Sylfaen"/>
          <w:sz w:val="24"/>
          <w:szCs w:val="24"/>
        </w:rPr>
        <w:t>61.</w:t>
      </w:r>
      <w:r w:rsidR="008B24A7" w:rsidRPr="008B24A7">
        <w:rPr>
          <w:rFonts w:ascii="Sylfaen" w:hAnsi="Sylfaen"/>
          <w:sz w:val="24"/>
          <w:szCs w:val="24"/>
        </w:rPr>
        <w:tab/>
      </w:r>
      <w:r w:rsidRPr="00A637A1">
        <w:rPr>
          <w:rFonts w:ascii="Sylfaen" w:hAnsi="Sylfaen"/>
          <w:sz w:val="24"/>
          <w:szCs w:val="24"/>
        </w:rPr>
        <w:t>«Ընդհանուր տեղեկատվական ռեսուրսից փաստաթղթի վերաբերյալ տեղեկությունների ստացում» (P.DP.01.PRC.005) ընթացակարգի շրջանակներում կատարվող՝ ընդհանուր գործընթացի գործառնությունների ցանկը բերված է 23-րդ աղյուսակում։</w:t>
      </w:r>
    </w:p>
    <w:p w14:paraId="49CC3E0C" w14:textId="77777777" w:rsidR="00EC5713" w:rsidRPr="00A637A1" w:rsidRDefault="001F413D" w:rsidP="00A637A1">
      <w:pPr>
        <w:pStyle w:val="Heading20"/>
        <w:spacing w:after="160" w:line="360" w:lineRule="auto"/>
        <w:jc w:val="right"/>
        <w:outlineLvl w:val="9"/>
        <w:rPr>
          <w:rFonts w:ascii="Sylfaen" w:hAnsi="Sylfaen"/>
          <w:sz w:val="24"/>
          <w:szCs w:val="24"/>
        </w:rPr>
      </w:pPr>
      <w:bookmarkStart w:id="143" w:name="bookmark145"/>
      <w:bookmarkStart w:id="144" w:name="bookmark146"/>
      <w:r w:rsidRPr="00A637A1">
        <w:rPr>
          <w:rFonts w:ascii="Sylfaen" w:hAnsi="Sylfaen"/>
          <w:sz w:val="24"/>
          <w:szCs w:val="24"/>
        </w:rPr>
        <w:lastRenderedPageBreak/>
        <w:t>Աղյուսակ 23</w:t>
      </w:r>
      <w:bookmarkEnd w:id="143"/>
      <w:bookmarkEnd w:id="144"/>
    </w:p>
    <w:p w14:paraId="3B7530EB" w14:textId="77777777" w:rsidR="00EC5713" w:rsidRPr="00A637A1" w:rsidRDefault="001F413D" w:rsidP="00A637A1">
      <w:pPr>
        <w:pStyle w:val="Heading20"/>
        <w:spacing w:after="160" w:line="360" w:lineRule="auto"/>
        <w:jc w:val="center"/>
        <w:outlineLvl w:val="9"/>
        <w:rPr>
          <w:rFonts w:ascii="Sylfaen" w:hAnsi="Sylfaen"/>
          <w:sz w:val="24"/>
          <w:szCs w:val="24"/>
        </w:rPr>
      </w:pPr>
      <w:bookmarkStart w:id="145" w:name="bookmark147"/>
      <w:bookmarkStart w:id="146" w:name="bookmark148"/>
      <w:r w:rsidRPr="00A637A1">
        <w:rPr>
          <w:rFonts w:ascii="Sylfaen" w:hAnsi="Sylfaen"/>
          <w:sz w:val="24"/>
          <w:szCs w:val="24"/>
        </w:rPr>
        <w:t>«Ընդհանուր տեղեկատվական ռեսուրսից փաստաթղթի վերաբերյալ տեղեկությունների ստացում» (P.DP.01.PRC.005) ընթացակարգի շրջանակներում կատարվող՝ ընդհանուր գործընթացի գործառնությունների ցանկը</w:t>
      </w:r>
      <w:bookmarkEnd w:id="145"/>
      <w:bookmarkEnd w:id="146"/>
    </w:p>
    <w:tbl>
      <w:tblPr>
        <w:tblOverlap w:val="never"/>
        <w:tblW w:w="9389" w:type="dxa"/>
        <w:jc w:val="center"/>
        <w:tblLayout w:type="fixed"/>
        <w:tblCellMar>
          <w:left w:w="10" w:type="dxa"/>
          <w:right w:w="10" w:type="dxa"/>
        </w:tblCellMar>
        <w:tblLook w:val="0000" w:firstRow="0" w:lastRow="0" w:firstColumn="0" w:lastColumn="0" w:noHBand="0" w:noVBand="0"/>
      </w:tblPr>
      <w:tblGrid>
        <w:gridCol w:w="2006"/>
        <w:gridCol w:w="4253"/>
        <w:gridCol w:w="3130"/>
      </w:tblGrid>
      <w:tr w:rsidR="00EC5713" w:rsidRPr="008B24A7" w14:paraId="593AE994" w14:textId="77777777" w:rsidTr="008B24A7">
        <w:trPr>
          <w:jc w:val="center"/>
        </w:trPr>
        <w:tc>
          <w:tcPr>
            <w:tcW w:w="2006" w:type="dxa"/>
            <w:tcBorders>
              <w:top w:val="single" w:sz="4" w:space="0" w:color="auto"/>
              <w:left w:val="single" w:sz="4" w:space="0" w:color="auto"/>
            </w:tcBorders>
            <w:shd w:val="clear" w:color="auto" w:fill="FFFFFF"/>
            <w:vAlign w:val="center"/>
          </w:tcPr>
          <w:p w14:paraId="19E28A0E" w14:textId="77777777" w:rsidR="00EC5713" w:rsidRPr="008B24A7" w:rsidRDefault="001F413D" w:rsidP="008B24A7">
            <w:pPr>
              <w:pStyle w:val="Other0"/>
              <w:spacing w:after="120" w:line="240" w:lineRule="auto"/>
              <w:ind w:firstLine="0"/>
              <w:jc w:val="center"/>
              <w:rPr>
                <w:rFonts w:ascii="Sylfaen" w:hAnsi="Sylfaen"/>
                <w:sz w:val="20"/>
                <w:szCs w:val="20"/>
              </w:rPr>
            </w:pPr>
            <w:r w:rsidRPr="008B24A7">
              <w:rPr>
                <w:rFonts w:ascii="Sylfaen" w:hAnsi="Sylfaen"/>
                <w:sz w:val="20"/>
                <w:szCs w:val="20"/>
              </w:rPr>
              <w:t>Ծածկագրային նշագիրը</w:t>
            </w:r>
          </w:p>
        </w:tc>
        <w:tc>
          <w:tcPr>
            <w:tcW w:w="4253" w:type="dxa"/>
            <w:tcBorders>
              <w:top w:val="single" w:sz="4" w:space="0" w:color="auto"/>
              <w:left w:val="single" w:sz="4" w:space="0" w:color="auto"/>
            </w:tcBorders>
            <w:shd w:val="clear" w:color="auto" w:fill="FFFFFF"/>
          </w:tcPr>
          <w:p w14:paraId="22D6F708" w14:textId="77777777" w:rsidR="00EC5713" w:rsidRPr="008B24A7" w:rsidRDefault="001F413D" w:rsidP="008B24A7">
            <w:pPr>
              <w:pStyle w:val="Other0"/>
              <w:spacing w:after="120" w:line="240" w:lineRule="auto"/>
              <w:ind w:firstLine="0"/>
              <w:jc w:val="center"/>
              <w:rPr>
                <w:rFonts w:ascii="Sylfaen" w:hAnsi="Sylfaen"/>
                <w:sz w:val="20"/>
                <w:szCs w:val="20"/>
              </w:rPr>
            </w:pPr>
            <w:r w:rsidRPr="008B24A7">
              <w:rPr>
                <w:rFonts w:ascii="Sylfaen" w:hAnsi="Sylfaen"/>
                <w:sz w:val="20"/>
                <w:szCs w:val="20"/>
              </w:rPr>
              <w:t>Անվանումը</w:t>
            </w:r>
          </w:p>
        </w:tc>
        <w:tc>
          <w:tcPr>
            <w:tcW w:w="3130" w:type="dxa"/>
            <w:tcBorders>
              <w:top w:val="single" w:sz="4" w:space="0" w:color="auto"/>
              <w:left w:val="single" w:sz="4" w:space="0" w:color="auto"/>
              <w:right w:val="single" w:sz="4" w:space="0" w:color="auto"/>
            </w:tcBorders>
            <w:shd w:val="clear" w:color="auto" w:fill="FFFFFF"/>
          </w:tcPr>
          <w:p w14:paraId="2BCFAD5F" w14:textId="77777777" w:rsidR="00EC5713" w:rsidRPr="008B24A7" w:rsidRDefault="001F413D" w:rsidP="008B24A7">
            <w:pPr>
              <w:pStyle w:val="Other0"/>
              <w:spacing w:after="120" w:line="240" w:lineRule="auto"/>
              <w:ind w:firstLine="0"/>
              <w:jc w:val="center"/>
              <w:rPr>
                <w:rFonts w:ascii="Sylfaen" w:hAnsi="Sylfaen"/>
                <w:sz w:val="20"/>
                <w:szCs w:val="20"/>
              </w:rPr>
            </w:pPr>
            <w:r w:rsidRPr="008B24A7">
              <w:rPr>
                <w:rFonts w:ascii="Sylfaen" w:hAnsi="Sylfaen"/>
                <w:sz w:val="20"/>
                <w:szCs w:val="20"/>
              </w:rPr>
              <w:t>Նկարագրությունը</w:t>
            </w:r>
          </w:p>
        </w:tc>
      </w:tr>
      <w:tr w:rsidR="00EC5713" w:rsidRPr="008B24A7" w14:paraId="399E25C3" w14:textId="77777777" w:rsidTr="008B24A7">
        <w:trPr>
          <w:jc w:val="center"/>
        </w:trPr>
        <w:tc>
          <w:tcPr>
            <w:tcW w:w="2006" w:type="dxa"/>
            <w:tcBorders>
              <w:top w:val="single" w:sz="4" w:space="0" w:color="auto"/>
              <w:left w:val="single" w:sz="4" w:space="0" w:color="auto"/>
            </w:tcBorders>
            <w:shd w:val="clear" w:color="auto" w:fill="FFFFFF"/>
            <w:vAlign w:val="center"/>
          </w:tcPr>
          <w:p w14:paraId="441FCB53" w14:textId="77777777" w:rsidR="00EC5713" w:rsidRPr="008B24A7" w:rsidRDefault="001F413D" w:rsidP="008B24A7">
            <w:pPr>
              <w:pStyle w:val="Other0"/>
              <w:spacing w:after="120" w:line="240" w:lineRule="auto"/>
              <w:ind w:firstLine="0"/>
              <w:jc w:val="center"/>
              <w:rPr>
                <w:rFonts w:ascii="Sylfaen" w:hAnsi="Sylfaen"/>
                <w:sz w:val="20"/>
                <w:szCs w:val="20"/>
              </w:rPr>
            </w:pPr>
            <w:r w:rsidRPr="008B24A7">
              <w:rPr>
                <w:rFonts w:ascii="Sylfaen" w:hAnsi="Sylfaen"/>
                <w:sz w:val="20"/>
                <w:szCs w:val="20"/>
              </w:rPr>
              <w:t>1</w:t>
            </w:r>
          </w:p>
        </w:tc>
        <w:tc>
          <w:tcPr>
            <w:tcW w:w="4253" w:type="dxa"/>
            <w:tcBorders>
              <w:top w:val="single" w:sz="4" w:space="0" w:color="auto"/>
              <w:left w:val="single" w:sz="4" w:space="0" w:color="auto"/>
            </w:tcBorders>
            <w:shd w:val="clear" w:color="auto" w:fill="FFFFFF"/>
            <w:vAlign w:val="center"/>
          </w:tcPr>
          <w:p w14:paraId="12C812F6" w14:textId="77777777" w:rsidR="00EC5713" w:rsidRPr="008B24A7" w:rsidRDefault="001F413D" w:rsidP="008B24A7">
            <w:pPr>
              <w:pStyle w:val="Other0"/>
              <w:spacing w:after="120" w:line="240" w:lineRule="auto"/>
              <w:ind w:firstLine="0"/>
              <w:jc w:val="center"/>
              <w:rPr>
                <w:rFonts w:ascii="Sylfaen" w:hAnsi="Sylfaen"/>
                <w:sz w:val="20"/>
                <w:szCs w:val="20"/>
              </w:rPr>
            </w:pPr>
            <w:r w:rsidRPr="008B24A7">
              <w:rPr>
                <w:rFonts w:ascii="Sylfaen" w:hAnsi="Sylfaen"/>
                <w:sz w:val="20"/>
                <w:szCs w:val="20"/>
              </w:rPr>
              <w:t>2</w:t>
            </w:r>
          </w:p>
        </w:tc>
        <w:tc>
          <w:tcPr>
            <w:tcW w:w="3130" w:type="dxa"/>
            <w:tcBorders>
              <w:top w:val="single" w:sz="4" w:space="0" w:color="auto"/>
              <w:left w:val="single" w:sz="4" w:space="0" w:color="auto"/>
              <w:right w:val="single" w:sz="4" w:space="0" w:color="auto"/>
            </w:tcBorders>
            <w:shd w:val="clear" w:color="auto" w:fill="FFFFFF"/>
            <w:vAlign w:val="center"/>
          </w:tcPr>
          <w:p w14:paraId="208C18BF" w14:textId="77777777" w:rsidR="00EC5713" w:rsidRPr="008B24A7" w:rsidRDefault="001F413D" w:rsidP="008B24A7">
            <w:pPr>
              <w:pStyle w:val="Other0"/>
              <w:spacing w:after="120" w:line="240" w:lineRule="auto"/>
              <w:ind w:left="1380" w:firstLine="0"/>
              <w:rPr>
                <w:rFonts w:ascii="Sylfaen" w:hAnsi="Sylfaen"/>
                <w:sz w:val="20"/>
                <w:szCs w:val="20"/>
              </w:rPr>
            </w:pPr>
            <w:r w:rsidRPr="008B24A7">
              <w:rPr>
                <w:rFonts w:ascii="Sylfaen" w:hAnsi="Sylfaen"/>
                <w:sz w:val="20"/>
                <w:szCs w:val="20"/>
              </w:rPr>
              <w:t>3</w:t>
            </w:r>
          </w:p>
        </w:tc>
      </w:tr>
      <w:tr w:rsidR="00EC5713" w:rsidRPr="008B24A7" w14:paraId="0E683499" w14:textId="77777777" w:rsidTr="008B24A7">
        <w:trPr>
          <w:jc w:val="center"/>
        </w:trPr>
        <w:tc>
          <w:tcPr>
            <w:tcW w:w="2006" w:type="dxa"/>
            <w:tcBorders>
              <w:top w:val="single" w:sz="4" w:space="0" w:color="auto"/>
              <w:left w:val="single" w:sz="4" w:space="0" w:color="auto"/>
            </w:tcBorders>
            <w:shd w:val="clear" w:color="auto" w:fill="FFFFFF"/>
          </w:tcPr>
          <w:p w14:paraId="031B8388"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P.DP.01.OPR.013</w:t>
            </w:r>
          </w:p>
        </w:tc>
        <w:tc>
          <w:tcPr>
            <w:tcW w:w="4253" w:type="dxa"/>
            <w:tcBorders>
              <w:top w:val="single" w:sz="4" w:space="0" w:color="auto"/>
              <w:left w:val="single" w:sz="4" w:space="0" w:color="auto"/>
            </w:tcBorders>
            <w:shd w:val="clear" w:color="auto" w:fill="FFFFFF"/>
            <w:vAlign w:val="center"/>
          </w:tcPr>
          <w:p w14:paraId="5191BC24"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ընդհանուր տեղեկատվական ռեսուրսից փաստաթղթի վերաբերյալ տեղեկությունների հարցում</w:t>
            </w:r>
          </w:p>
        </w:tc>
        <w:tc>
          <w:tcPr>
            <w:tcW w:w="3130" w:type="dxa"/>
            <w:tcBorders>
              <w:top w:val="single" w:sz="4" w:space="0" w:color="auto"/>
              <w:left w:val="single" w:sz="4" w:space="0" w:color="auto"/>
              <w:right w:val="single" w:sz="4" w:space="0" w:color="auto"/>
            </w:tcBorders>
            <w:shd w:val="clear" w:color="auto" w:fill="FFFFFF"/>
          </w:tcPr>
          <w:p w14:paraId="5EEB92B6"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բերված է սույն կանոնների 24-րդ աղյուսակում</w:t>
            </w:r>
          </w:p>
        </w:tc>
      </w:tr>
      <w:tr w:rsidR="00EC5713" w:rsidRPr="008B24A7" w14:paraId="2A97991E" w14:textId="77777777" w:rsidTr="008B24A7">
        <w:trPr>
          <w:jc w:val="center"/>
        </w:trPr>
        <w:tc>
          <w:tcPr>
            <w:tcW w:w="2006" w:type="dxa"/>
            <w:tcBorders>
              <w:top w:val="single" w:sz="4" w:space="0" w:color="auto"/>
              <w:left w:val="single" w:sz="4" w:space="0" w:color="auto"/>
            </w:tcBorders>
            <w:shd w:val="clear" w:color="auto" w:fill="FFFFFF"/>
          </w:tcPr>
          <w:p w14:paraId="4EB69B50"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P.DP.01.OPR.014</w:t>
            </w:r>
          </w:p>
        </w:tc>
        <w:tc>
          <w:tcPr>
            <w:tcW w:w="4253" w:type="dxa"/>
            <w:tcBorders>
              <w:top w:val="single" w:sz="4" w:space="0" w:color="auto"/>
              <w:left w:val="single" w:sz="4" w:space="0" w:color="auto"/>
            </w:tcBorders>
            <w:shd w:val="clear" w:color="auto" w:fill="FFFFFF"/>
            <w:vAlign w:val="center"/>
          </w:tcPr>
          <w:p w14:paraId="4E711BB6"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ընդհանուր տեղեկատվական ռեսուրսից փաստաթղթի վերաբերյալ տեղեկությունների ներկայացում</w:t>
            </w:r>
          </w:p>
        </w:tc>
        <w:tc>
          <w:tcPr>
            <w:tcW w:w="3130" w:type="dxa"/>
            <w:tcBorders>
              <w:top w:val="single" w:sz="4" w:space="0" w:color="auto"/>
              <w:left w:val="single" w:sz="4" w:space="0" w:color="auto"/>
              <w:right w:val="single" w:sz="4" w:space="0" w:color="auto"/>
            </w:tcBorders>
            <w:shd w:val="clear" w:color="auto" w:fill="FFFFFF"/>
          </w:tcPr>
          <w:p w14:paraId="6440F22D"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բերված է սույն կանոնների 25-րդ աղյուսակում</w:t>
            </w:r>
          </w:p>
        </w:tc>
      </w:tr>
      <w:tr w:rsidR="00EC5713" w:rsidRPr="008B24A7" w14:paraId="25A856CD" w14:textId="77777777" w:rsidTr="008B24A7">
        <w:trPr>
          <w:jc w:val="center"/>
        </w:trPr>
        <w:tc>
          <w:tcPr>
            <w:tcW w:w="2006" w:type="dxa"/>
            <w:tcBorders>
              <w:top w:val="single" w:sz="4" w:space="0" w:color="auto"/>
              <w:left w:val="single" w:sz="4" w:space="0" w:color="auto"/>
              <w:bottom w:val="single" w:sz="4" w:space="0" w:color="auto"/>
            </w:tcBorders>
            <w:shd w:val="clear" w:color="auto" w:fill="FFFFFF"/>
          </w:tcPr>
          <w:p w14:paraId="14D9D58A"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P.DP.01.OPR.015</w:t>
            </w:r>
          </w:p>
        </w:tc>
        <w:tc>
          <w:tcPr>
            <w:tcW w:w="4253" w:type="dxa"/>
            <w:tcBorders>
              <w:top w:val="single" w:sz="4" w:space="0" w:color="auto"/>
              <w:left w:val="single" w:sz="4" w:space="0" w:color="auto"/>
              <w:bottom w:val="single" w:sz="4" w:space="0" w:color="auto"/>
            </w:tcBorders>
            <w:shd w:val="clear" w:color="auto" w:fill="FFFFFF"/>
            <w:vAlign w:val="center"/>
          </w:tcPr>
          <w:p w14:paraId="03E1C71C"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 xml:space="preserve">ընդհանուր տեղեկատվական ռեսուրսից փաստաթղթի վերաբերյալ տեղեկությունների ընդունում </w:t>
            </w:r>
            <w:r w:rsidR="00420C35" w:rsidRPr="008B24A7">
              <w:rPr>
                <w:rFonts w:ascii="Sylfaen" w:hAnsi="Sylfaen"/>
                <w:sz w:val="20"/>
                <w:szCs w:val="20"/>
              </w:rPr>
              <w:t>ու</w:t>
            </w:r>
            <w:r w:rsidRPr="008B24A7">
              <w:rPr>
                <w:rFonts w:ascii="Sylfaen" w:hAnsi="Sylfaen"/>
                <w:sz w:val="20"/>
                <w:szCs w:val="20"/>
              </w:rPr>
              <w:t xml:space="preserve"> մշակում</w:t>
            </w:r>
          </w:p>
        </w:tc>
        <w:tc>
          <w:tcPr>
            <w:tcW w:w="3130" w:type="dxa"/>
            <w:tcBorders>
              <w:top w:val="single" w:sz="4" w:space="0" w:color="auto"/>
              <w:left w:val="single" w:sz="4" w:space="0" w:color="auto"/>
              <w:bottom w:val="single" w:sz="4" w:space="0" w:color="auto"/>
              <w:right w:val="single" w:sz="4" w:space="0" w:color="auto"/>
            </w:tcBorders>
            <w:shd w:val="clear" w:color="auto" w:fill="FFFFFF"/>
          </w:tcPr>
          <w:p w14:paraId="07A02497"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բերված է սույն կանոնների 26-րդ աղյուսակում</w:t>
            </w:r>
          </w:p>
        </w:tc>
      </w:tr>
    </w:tbl>
    <w:p w14:paraId="4616B4D0" w14:textId="77777777" w:rsidR="00496755" w:rsidRPr="00A637A1" w:rsidRDefault="00496755" w:rsidP="00A637A1">
      <w:pPr>
        <w:pStyle w:val="Tablecaption0"/>
        <w:spacing w:after="160" w:line="360" w:lineRule="auto"/>
        <w:rPr>
          <w:rFonts w:ascii="Sylfaen" w:hAnsi="Sylfaen"/>
          <w:sz w:val="24"/>
          <w:szCs w:val="24"/>
        </w:rPr>
      </w:pPr>
    </w:p>
    <w:p w14:paraId="70236E32" w14:textId="77777777" w:rsidR="00EC5713" w:rsidRPr="00A637A1" w:rsidRDefault="001F413D" w:rsidP="00A637A1">
      <w:pPr>
        <w:pStyle w:val="Tablecaption0"/>
        <w:spacing w:after="160" w:line="360" w:lineRule="auto"/>
        <w:rPr>
          <w:rFonts w:ascii="Sylfaen" w:hAnsi="Sylfaen"/>
          <w:sz w:val="24"/>
          <w:szCs w:val="24"/>
        </w:rPr>
      </w:pPr>
      <w:r w:rsidRPr="00A637A1">
        <w:rPr>
          <w:rFonts w:ascii="Sylfaen" w:hAnsi="Sylfaen"/>
          <w:sz w:val="24"/>
          <w:szCs w:val="24"/>
        </w:rPr>
        <w:t>Աղյուսակ 24</w:t>
      </w:r>
    </w:p>
    <w:p w14:paraId="1A475DD1" w14:textId="77777777" w:rsidR="00EC5713" w:rsidRPr="00A637A1" w:rsidRDefault="001F413D" w:rsidP="00A637A1">
      <w:pPr>
        <w:pStyle w:val="Heading20"/>
        <w:spacing w:after="160" w:line="360" w:lineRule="auto"/>
        <w:jc w:val="center"/>
        <w:outlineLvl w:val="9"/>
        <w:rPr>
          <w:rFonts w:ascii="Sylfaen" w:hAnsi="Sylfaen"/>
          <w:sz w:val="24"/>
          <w:szCs w:val="24"/>
        </w:rPr>
      </w:pPr>
      <w:bookmarkStart w:id="147" w:name="bookmark149"/>
      <w:bookmarkStart w:id="148" w:name="bookmark150"/>
      <w:r w:rsidRPr="00A637A1">
        <w:rPr>
          <w:rFonts w:ascii="Sylfaen" w:hAnsi="Sylfaen"/>
          <w:sz w:val="24"/>
          <w:szCs w:val="24"/>
        </w:rPr>
        <w:t>«Ընդհանուր տեղեկատվական ռեսուրսից փաստաթղթի վերաբերյալ տեղեկությունների հարցում» (P.DP.01.OPR.013) գործառնության նկարագրությունը</w:t>
      </w:r>
      <w:bookmarkEnd w:id="147"/>
      <w:bookmarkEnd w:id="148"/>
    </w:p>
    <w:tbl>
      <w:tblPr>
        <w:tblOverlap w:val="never"/>
        <w:tblW w:w="9301" w:type="dxa"/>
        <w:jc w:val="center"/>
        <w:tblLayout w:type="fixed"/>
        <w:tblCellMar>
          <w:left w:w="10" w:type="dxa"/>
          <w:right w:w="10" w:type="dxa"/>
        </w:tblCellMar>
        <w:tblLook w:val="0000" w:firstRow="0" w:lastRow="0" w:firstColumn="0" w:lastColumn="0" w:noHBand="0" w:noVBand="0"/>
      </w:tblPr>
      <w:tblGrid>
        <w:gridCol w:w="970"/>
        <w:gridCol w:w="2581"/>
        <w:gridCol w:w="5750"/>
      </w:tblGrid>
      <w:tr w:rsidR="00EC5713" w:rsidRPr="008B24A7" w14:paraId="1AB787C8" w14:textId="77777777" w:rsidTr="008B24A7">
        <w:trPr>
          <w:tblHeader/>
          <w:jc w:val="center"/>
        </w:trPr>
        <w:tc>
          <w:tcPr>
            <w:tcW w:w="970" w:type="dxa"/>
            <w:tcBorders>
              <w:top w:val="single" w:sz="4" w:space="0" w:color="auto"/>
              <w:left w:val="single" w:sz="4" w:space="0" w:color="auto"/>
            </w:tcBorders>
            <w:shd w:val="clear" w:color="auto" w:fill="FFFFFF"/>
            <w:vAlign w:val="center"/>
          </w:tcPr>
          <w:p w14:paraId="3EE6D2E6" w14:textId="77777777" w:rsidR="00EC5713" w:rsidRPr="008B24A7" w:rsidRDefault="001F413D" w:rsidP="008B24A7">
            <w:pPr>
              <w:pStyle w:val="Other0"/>
              <w:spacing w:after="120" w:line="240" w:lineRule="auto"/>
              <w:ind w:firstLine="0"/>
              <w:jc w:val="center"/>
              <w:rPr>
                <w:rFonts w:ascii="Sylfaen" w:hAnsi="Sylfaen"/>
                <w:sz w:val="20"/>
                <w:szCs w:val="20"/>
              </w:rPr>
            </w:pPr>
            <w:r w:rsidRPr="008B24A7">
              <w:rPr>
                <w:rFonts w:ascii="Sylfaen" w:hAnsi="Sylfaen"/>
                <w:sz w:val="20"/>
                <w:szCs w:val="20"/>
              </w:rPr>
              <w:t>Համարը՝ ը/կ</w:t>
            </w:r>
          </w:p>
        </w:tc>
        <w:tc>
          <w:tcPr>
            <w:tcW w:w="2581" w:type="dxa"/>
            <w:tcBorders>
              <w:top w:val="single" w:sz="4" w:space="0" w:color="auto"/>
              <w:left w:val="single" w:sz="4" w:space="0" w:color="auto"/>
            </w:tcBorders>
            <w:shd w:val="clear" w:color="auto" w:fill="FFFFFF"/>
          </w:tcPr>
          <w:p w14:paraId="38358F55" w14:textId="77777777" w:rsidR="00EC5713" w:rsidRPr="008B24A7" w:rsidRDefault="001F413D" w:rsidP="008B24A7">
            <w:pPr>
              <w:pStyle w:val="Other0"/>
              <w:spacing w:after="120" w:line="240" w:lineRule="auto"/>
              <w:ind w:firstLine="220"/>
              <w:rPr>
                <w:rFonts w:ascii="Sylfaen" w:hAnsi="Sylfaen"/>
                <w:sz w:val="20"/>
                <w:szCs w:val="20"/>
              </w:rPr>
            </w:pPr>
            <w:r w:rsidRPr="008B24A7">
              <w:rPr>
                <w:rFonts w:ascii="Sylfaen" w:hAnsi="Sylfaen"/>
                <w:sz w:val="20"/>
                <w:szCs w:val="20"/>
              </w:rPr>
              <w:t>Տարրի նշագիրը</w:t>
            </w:r>
          </w:p>
        </w:tc>
        <w:tc>
          <w:tcPr>
            <w:tcW w:w="5750" w:type="dxa"/>
            <w:tcBorders>
              <w:top w:val="single" w:sz="4" w:space="0" w:color="auto"/>
              <w:left w:val="single" w:sz="4" w:space="0" w:color="auto"/>
              <w:right w:val="single" w:sz="4" w:space="0" w:color="auto"/>
            </w:tcBorders>
            <w:shd w:val="clear" w:color="auto" w:fill="FFFFFF"/>
          </w:tcPr>
          <w:p w14:paraId="79C8782E" w14:textId="77777777" w:rsidR="00EC5713" w:rsidRPr="008B24A7" w:rsidRDefault="001F413D" w:rsidP="008B24A7">
            <w:pPr>
              <w:pStyle w:val="Other0"/>
              <w:spacing w:after="120" w:line="240" w:lineRule="auto"/>
              <w:ind w:firstLine="0"/>
              <w:jc w:val="center"/>
              <w:rPr>
                <w:rFonts w:ascii="Sylfaen" w:hAnsi="Sylfaen"/>
                <w:sz w:val="20"/>
                <w:szCs w:val="20"/>
              </w:rPr>
            </w:pPr>
            <w:r w:rsidRPr="008B24A7">
              <w:rPr>
                <w:rFonts w:ascii="Sylfaen" w:hAnsi="Sylfaen"/>
                <w:sz w:val="20"/>
                <w:szCs w:val="20"/>
              </w:rPr>
              <w:t>Նկարագրությունը</w:t>
            </w:r>
          </w:p>
        </w:tc>
      </w:tr>
      <w:tr w:rsidR="00EC5713" w:rsidRPr="008B24A7" w14:paraId="06BD6C3F" w14:textId="77777777" w:rsidTr="008B24A7">
        <w:trPr>
          <w:tblHeader/>
          <w:jc w:val="center"/>
        </w:trPr>
        <w:tc>
          <w:tcPr>
            <w:tcW w:w="970" w:type="dxa"/>
            <w:tcBorders>
              <w:top w:val="single" w:sz="4" w:space="0" w:color="auto"/>
              <w:left w:val="single" w:sz="4" w:space="0" w:color="auto"/>
            </w:tcBorders>
            <w:shd w:val="clear" w:color="auto" w:fill="FFFFFF"/>
            <w:vAlign w:val="center"/>
          </w:tcPr>
          <w:p w14:paraId="0DE0BBEE" w14:textId="77777777" w:rsidR="00EC5713" w:rsidRPr="008B24A7" w:rsidRDefault="001F413D" w:rsidP="008B24A7">
            <w:pPr>
              <w:pStyle w:val="Other0"/>
              <w:spacing w:after="120" w:line="240" w:lineRule="auto"/>
              <w:ind w:firstLine="300"/>
              <w:rPr>
                <w:rFonts w:ascii="Sylfaen" w:hAnsi="Sylfaen"/>
                <w:sz w:val="20"/>
                <w:szCs w:val="20"/>
              </w:rPr>
            </w:pPr>
            <w:r w:rsidRPr="008B24A7">
              <w:rPr>
                <w:rFonts w:ascii="Sylfaen" w:hAnsi="Sylfaen"/>
                <w:sz w:val="20"/>
                <w:szCs w:val="20"/>
              </w:rPr>
              <w:t>1</w:t>
            </w:r>
          </w:p>
        </w:tc>
        <w:tc>
          <w:tcPr>
            <w:tcW w:w="2581" w:type="dxa"/>
            <w:tcBorders>
              <w:top w:val="single" w:sz="4" w:space="0" w:color="auto"/>
              <w:left w:val="single" w:sz="4" w:space="0" w:color="auto"/>
            </w:tcBorders>
            <w:shd w:val="clear" w:color="auto" w:fill="FFFFFF"/>
            <w:vAlign w:val="center"/>
          </w:tcPr>
          <w:p w14:paraId="01965CC0" w14:textId="77777777" w:rsidR="00EC5713" w:rsidRPr="008B24A7" w:rsidRDefault="001F413D" w:rsidP="008B24A7">
            <w:pPr>
              <w:pStyle w:val="Other0"/>
              <w:spacing w:after="120" w:line="240" w:lineRule="auto"/>
              <w:ind w:firstLine="0"/>
              <w:jc w:val="center"/>
              <w:rPr>
                <w:rFonts w:ascii="Sylfaen" w:hAnsi="Sylfaen"/>
                <w:sz w:val="20"/>
                <w:szCs w:val="20"/>
              </w:rPr>
            </w:pPr>
            <w:r w:rsidRPr="008B24A7">
              <w:rPr>
                <w:rFonts w:ascii="Sylfaen" w:hAnsi="Sylfaen"/>
                <w:sz w:val="20"/>
                <w:szCs w:val="20"/>
              </w:rPr>
              <w:t>2</w:t>
            </w:r>
          </w:p>
        </w:tc>
        <w:tc>
          <w:tcPr>
            <w:tcW w:w="5750" w:type="dxa"/>
            <w:tcBorders>
              <w:top w:val="single" w:sz="4" w:space="0" w:color="auto"/>
              <w:left w:val="single" w:sz="4" w:space="0" w:color="auto"/>
              <w:right w:val="single" w:sz="4" w:space="0" w:color="auto"/>
            </w:tcBorders>
            <w:shd w:val="clear" w:color="auto" w:fill="FFFFFF"/>
            <w:vAlign w:val="center"/>
          </w:tcPr>
          <w:p w14:paraId="0070E993" w14:textId="77777777" w:rsidR="00EC5713" w:rsidRPr="008B24A7" w:rsidRDefault="001F413D" w:rsidP="008B24A7">
            <w:pPr>
              <w:pStyle w:val="Other0"/>
              <w:spacing w:after="120" w:line="240" w:lineRule="auto"/>
              <w:ind w:firstLine="0"/>
              <w:jc w:val="center"/>
              <w:rPr>
                <w:rFonts w:ascii="Sylfaen" w:hAnsi="Sylfaen"/>
                <w:sz w:val="20"/>
                <w:szCs w:val="20"/>
              </w:rPr>
            </w:pPr>
            <w:r w:rsidRPr="008B24A7">
              <w:rPr>
                <w:rFonts w:ascii="Sylfaen" w:hAnsi="Sylfaen"/>
                <w:sz w:val="20"/>
                <w:szCs w:val="20"/>
              </w:rPr>
              <w:t>3</w:t>
            </w:r>
          </w:p>
        </w:tc>
      </w:tr>
      <w:tr w:rsidR="00EC5713" w:rsidRPr="008B24A7" w14:paraId="2667784B" w14:textId="77777777" w:rsidTr="008B24A7">
        <w:trPr>
          <w:jc w:val="center"/>
        </w:trPr>
        <w:tc>
          <w:tcPr>
            <w:tcW w:w="970" w:type="dxa"/>
            <w:tcBorders>
              <w:top w:val="single" w:sz="4" w:space="0" w:color="auto"/>
              <w:left w:val="single" w:sz="4" w:space="0" w:color="auto"/>
            </w:tcBorders>
            <w:shd w:val="clear" w:color="auto" w:fill="FFFFFF"/>
          </w:tcPr>
          <w:p w14:paraId="2BEE6292" w14:textId="77777777" w:rsidR="00EC5713" w:rsidRPr="008B24A7" w:rsidRDefault="001F413D" w:rsidP="008B24A7">
            <w:pPr>
              <w:pStyle w:val="Other0"/>
              <w:spacing w:after="120" w:line="240" w:lineRule="auto"/>
              <w:ind w:firstLine="0"/>
              <w:jc w:val="center"/>
              <w:rPr>
                <w:rFonts w:ascii="Sylfaen" w:hAnsi="Sylfaen"/>
                <w:sz w:val="20"/>
                <w:szCs w:val="20"/>
              </w:rPr>
            </w:pPr>
            <w:r w:rsidRPr="008B24A7">
              <w:rPr>
                <w:rFonts w:ascii="Sylfaen" w:hAnsi="Sylfaen"/>
                <w:sz w:val="20"/>
                <w:szCs w:val="20"/>
              </w:rPr>
              <w:t>1</w:t>
            </w:r>
          </w:p>
        </w:tc>
        <w:tc>
          <w:tcPr>
            <w:tcW w:w="2581" w:type="dxa"/>
            <w:tcBorders>
              <w:top w:val="single" w:sz="4" w:space="0" w:color="auto"/>
              <w:left w:val="single" w:sz="4" w:space="0" w:color="auto"/>
            </w:tcBorders>
            <w:shd w:val="clear" w:color="auto" w:fill="FFFFFF"/>
            <w:vAlign w:val="center"/>
          </w:tcPr>
          <w:p w14:paraId="734856A5"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Ծածկագրային նշագիրը</w:t>
            </w:r>
          </w:p>
        </w:tc>
        <w:tc>
          <w:tcPr>
            <w:tcW w:w="5750" w:type="dxa"/>
            <w:tcBorders>
              <w:top w:val="single" w:sz="4" w:space="0" w:color="auto"/>
              <w:left w:val="single" w:sz="4" w:space="0" w:color="auto"/>
              <w:right w:val="single" w:sz="4" w:space="0" w:color="auto"/>
            </w:tcBorders>
            <w:shd w:val="clear" w:color="auto" w:fill="FFFFFF"/>
            <w:vAlign w:val="center"/>
          </w:tcPr>
          <w:p w14:paraId="3930F659"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P.DP.01.OPR.013</w:t>
            </w:r>
          </w:p>
        </w:tc>
      </w:tr>
      <w:tr w:rsidR="00EC5713" w:rsidRPr="008B24A7" w14:paraId="111D6CE0" w14:textId="77777777" w:rsidTr="00F747CC">
        <w:trPr>
          <w:trHeight w:val="762"/>
          <w:jc w:val="center"/>
        </w:trPr>
        <w:tc>
          <w:tcPr>
            <w:tcW w:w="970" w:type="dxa"/>
            <w:tcBorders>
              <w:top w:val="single" w:sz="4" w:space="0" w:color="auto"/>
              <w:left w:val="single" w:sz="4" w:space="0" w:color="auto"/>
            </w:tcBorders>
            <w:shd w:val="clear" w:color="auto" w:fill="FFFFFF"/>
          </w:tcPr>
          <w:p w14:paraId="6A7EA56B" w14:textId="77777777" w:rsidR="00EC5713" w:rsidRPr="008B24A7" w:rsidRDefault="001F413D" w:rsidP="008B24A7">
            <w:pPr>
              <w:pStyle w:val="Other0"/>
              <w:spacing w:after="120" w:line="240" w:lineRule="auto"/>
              <w:ind w:firstLine="0"/>
              <w:jc w:val="center"/>
              <w:rPr>
                <w:rFonts w:ascii="Sylfaen" w:hAnsi="Sylfaen"/>
                <w:sz w:val="20"/>
                <w:szCs w:val="20"/>
              </w:rPr>
            </w:pPr>
            <w:r w:rsidRPr="008B24A7">
              <w:rPr>
                <w:rFonts w:ascii="Sylfaen" w:hAnsi="Sylfaen"/>
                <w:sz w:val="20"/>
                <w:szCs w:val="20"/>
              </w:rPr>
              <w:t>2</w:t>
            </w:r>
          </w:p>
        </w:tc>
        <w:tc>
          <w:tcPr>
            <w:tcW w:w="2581" w:type="dxa"/>
            <w:tcBorders>
              <w:top w:val="single" w:sz="4" w:space="0" w:color="auto"/>
              <w:left w:val="single" w:sz="4" w:space="0" w:color="auto"/>
            </w:tcBorders>
            <w:shd w:val="clear" w:color="auto" w:fill="FFFFFF"/>
          </w:tcPr>
          <w:p w14:paraId="179CE15A"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Գործառնության անվանումը</w:t>
            </w:r>
          </w:p>
        </w:tc>
        <w:tc>
          <w:tcPr>
            <w:tcW w:w="5750" w:type="dxa"/>
            <w:tcBorders>
              <w:top w:val="single" w:sz="4" w:space="0" w:color="auto"/>
              <w:left w:val="single" w:sz="4" w:space="0" w:color="auto"/>
              <w:right w:val="single" w:sz="4" w:space="0" w:color="auto"/>
            </w:tcBorders>
            <w:shd w:val="clear" w:color="auto" w:fill="FFFFFF"/>
            <w:vAlign w:val="center"/>
          </w:tcPr>
          <w:p w14:paraId="787DE740"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ընդհանուր տեղեկատվական ռեսուրսից փաստաթղթի վերաբերյալ տեղեկությունների հարցում</w:t>
            </w:r>
          </w:p>
        </w:tc>
      </w:tr>
      <w:tr w:rsidR="00EC5713" w:rsidRPr="008B24A7" w14:paraId="6FC28155" w14:textId="77777777" w:rsidTr="00F747CC">
        <w:trPr>
          <w:trHeight w:val="531"/>
          <w:jc w:val="center"/>
        </w:trPr>
        <w:tc>
          <w:tcPr>
            <w:tcW w:w="970" w:type="dxa"/>
            <w:tcBorders>
              <w:top w:val="single" w:sz="4" w:space="0" w:color="auto"/>
              <w:left w:val="single" w:sz="4" w:space="0" w:color="auto"/>
            </w:tcBorders>
            <w:shd w:val="clear" w:color="auto" w:fill="FFFFFF"/>
          </w:tcPr>
          <w:p w14:paraId="30E69322" w14:textId="77777777" w:rsidR="00EC5713" w:rsidRPr="008B24A7" w:rsidRDefault="001F413D" w:rsidP="008B24A7">
            <w:pPr>
              <w:pStyle w:val="Other0"/>
              <w:spacing w:after="120" w:line="240" w:lineRule="auto"/>
              <w:ind w:firstLine="0"/>
              <w:jc w:val="center"/>
              <w:rPr>
                <w:rFonts w:ascii="Sylfaen" w:hAnsi="Sylfaen"/>
                <w:sz w:val="20"/>
                <w:szCs w:val="20"/>
              </w:rPr>
            </w:pPr>
            <w:r w:rsidRPr="008B24A7">
              <w:rPr>
                <w:rFonts w:ascii="Sylfaen" w:hAnsi="Sylfaen"/>
                <w:sz w:val="20"/>
                <w:szCs w:val="20"/>
              </w:rPr>
              <w:t>3</w:t>
            </w:r>
          </w:p>
        </w:tc>
        <w:tc>
          <w:tcPr>
            <w:tcW w:w="2581" w:type="dxa"/>
            <w:tcBorders>
              <w:top w:val="single" w:sz="4" w:space="0" w:color="auto"/>
              <w:left w:val="single" w:sz="4" w:space="0" w:color="auto"/>
            </w:tcBorders>
            <w:shd w:val="clear" w:color="auto" w:fill="FFFFFF"/>
            <w:vAlign w:val="center"/>
          </w:tcPr>
          <w:p w14:paraId="18A75D50"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Կատարող</w:t>
            </w:r>
          </w:p>
        </w:tc>
        <w:tc>
          <w:tcPr>
            <w:tcW w:w="5750" w:type="dxa"/>
            <w:tcBorders>
              <w:top w:val="single" w:sz="4" w:space="0" w:color="auto"/>
              <w:left w:val="single" w:sz="4" w:space="0" w:color="auto"/>
              <w:right w:val="single" w:sz="4" w:space="0" w:color="auto"/>
            </w:tcBorders>
            <w:shd w:val="clear" w:color="auto" w:fill="FFFFFF"/>
            <w:vAlign w:val="center"/>
          </w:tcPr>
          <w:p w14:paraId="67B3975C"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շահագրգիռ մարմին</w:t>
            </w:r>
          </w:p>
        </w:tc>
      </w:tr>
      <w:tr w:rsidR="00EC5713" w:rsidRPr="008B24A7" w14:paraId="4ED3406A" w14:textId="77777777" w:rsidTr="008B24A7">
        <w:trPr>
          <w:jc w:val="center"/>
        </w:trPr>
        <w:tc>
          <w:tcPr>
            <w:tcW w:w="970" w:type="dxa"/>
            <w:tcBorders>
              <w:top w:val="single" w:sz="4" w:space="0" w:color="auto"/>
              <w:left w:val="single" w:sz="4" w:space="0" w:color="auto"/>
            </w:tcBorders>
            <w:shd w:val="clear" w:color="auto" w:fill="FFFFFF"/>
          </w:tcPr>
          <w:p w14:paraId="13E87CB6" w14:textId="77777777" w:rsidR="00EC5713" w:rsidRPr="008B24A7" w:rsidRDefault="001F413D" w:rsidP="008B24A7">
            <w:pPr>
              <w:pStyle w:val="Other0"/>
              <w:spacing w:after="120" w:line="240" w:lineRule="auto"/>
              <w:ind w:firstLine="0"/>
              <w:jc w:val="center"/>
              <w:rPr>
                <w:rFonts w:ascii="Sylfaen" w:hAnsi="Sylfaen"/>
                <w:sz w:val="20"/>
                <w:szCs w:val="20"/>
              </w:rPr>
            </w:pPr>
            <w:r w:rsidRPr="008B24A7">
              <w:rPr>
                <w:rFonts w:ascii="Sylfaen" w:hAnsi="Sylfaen"/>
                <w:sz w:val="20"/>
                <w:szCs w:val="20"/>
              </w:rPr>
              <w:t>4</w:t>
            </w:r>
          </w:p>
        </w:tc>
        <w:tc>
          <w:tcPr>
            <w:tcW w:w="2581" w:type="dxa"/>
            <w:tcBorders>
              <w:top w:val="single" w:sz="4" w:space="0" w:color="auto"/>
              <w:left w:val="single" w:sz="4" w:space="0" w:color="auto"/>
            </w:tcBorders>
            <w:shd w:val="clear" w:color="auto" w:fill="FFFFFF"/>
          </w:tcPr>
          <w:p w14:paraId="59051C12"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Կատարման պայմանները</w:t>
            </w:r>
          </w:p>
        </w:tc>
        <w:tc>
          <w:tcPr>
            <w:tcW w:w="5750" w:type="dxa"/>
            <w:tcBorders>
              <w:top w:val="single" w:sz="4" w:space="0" w:color="auto"/>
              <w:left w:val="single" w:sz="4" w:space="0" w:color="auto"/>
              <w:right w:val="single" w:sz="4" w:space="0" w:color="auto"/>
            </w:tcBorders>
            <w:shd w:val="clear" w:color="auto" w:fill="FFFFFF"/>
            <w:vAlign w:val="center"/>
          </w:tcPr>
          <w:p w14:paraId="3412C318"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կատարվում է փաստաթղթի վերաբերյալ տեղեկություններ ստանալու անհրաժեշտություն առաջանալու դեպքում</w:t>
            </w:r>
          </w:p>
        </w:tc>
      </w:tr>
      <w:tr w:rsidR="00EC5713" w:rsidRPr="008B24A7" w14:paraId="3625426D" w14:textId="77777777" w:rsidTr="008B24A7">
        <w:trPr>
          <w:jc w:val="center"/>
        </w:trPr>
        <w:tc>
          <w:tcPr>
            <w:tcW w:w="970" w:type="dxa"/>
            <w:tcBorders>
              <w:top w:val="single" w:sz="4" w:space="0" w:color="auto"/>
              <w:left w:val="single" w:sz="4" w:space="0" w:color="auto"/>
              <w:bottom w:val="single" w:sz="4" w:space="0" w:color="auto"/>
            </w:tcBorders>
            <w:shd w:val="clear" w:color="auto" w:fill="FFFFFF"/>
          </w:tcPr>
          <w:p w14:paraId="195B1467" w14:textId="77777777" w:rsidR="00EC5713" w:rsidRPr="008B24A7" w:rsidRDefault="001F413D" w:rsidP="008B24A7">
            <w:pPr>
              <w:pStyle w:val="Other0"/>
              <w:spacing w:after="120" w:line="240" w:lineRule="auto"/>
              <w:ind w:firstLine="0"/>
              <w:jc w:val="center"/>
              <w:rPr>
                <w:rFonts w:ascii="Sylfaen" w:hAnsi="Sylfaen"/>
                <w:sz w:val="20"/>
                <w:szCs w:val="20"/>
              </w:rPr>
            </w:pPr>
            <w:r w:rsidRPr="008B24A7">
              <w:rPr>
                <w:rFonts w:ascii="Sylfaen" w:hAnsi="Sylfaen"/>
                <w:sz w:val="20"/>
                <w:szCs w:val="20"/>
              </w:rPr>
              <w:t>5</w:t>
            </w:r>
          </w:p>
        </w:tc>
        <w:tc>
          <w:tcPr>
            <w:tcW w:w="2581" w:type="dxa"/>
            <w:tcBorders>
              <w:top w:val="single" w:sz="4" w:space="0" w:color="auto"/>
              <w:left w:val="single" w:sz="4" w:space="0" w:color="auto"/>
              <w:bottom w:val="single" w:sz="4" w:space="0" w:color="auto"/>
            </w:tcBorders>
            <w:shd w:val="clear" w:color="auto" w:fill="FFFFFF"/>
          </w:tcPr>
          <w:p w14:paraId="562A6A7D"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Սահմանափակումներ</w:t>
            </w:r>
          </w:p>
        </w:tc>
        <w:tc>
          <w:tcPr>
            <w:tcW w:w="5750" w:type="dxa"/>
            <w:tcBorders>
              <w:top w:val="single" w:sz="4" w:space="0" w:color="auto"/>
              <w:left w:val="single" w:sz="4" w:space="0" w:color="auto"/>
              <w:bottom w:val="single" w:sz="4" w:space="0" w:color="auto"/>
              <w:right w:val="single" w:sz="4" w:space="0" w:color="auto"/>
            </w:tcBorders>
            <w:shd w:val="clear" w:color="auto" w:fill="FFFFFF"/>
            <w:vAlign w:val="center"/>
          </w:tcPr>
          <w:p w14:paraId="34442AA8"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տեղեկությունների հարցման ձ</w:t>
            </w:r>
            <w:r w:rsidR="00A637A1" w:rsidRPr="008B24A7">
              <w:rPr>
                <w:rFonts w:ascii="Sylfaen" w:hAnsi="Sylfaen"/>
                <w:sz w:val="20"/>
                <w:szCs w:val="20"/>
              </w:rPr>
              <w:t>եւ</w:t>
            </w:r>
            <w:r w:rsidRPr="008B24A7">
              <w:rPr>
                <w:rFonts w:ascii="Sylfaen" w:hAnsi="Sylfaen"/>
                <w:sz w:val="20"/>
                <w:szCs w:val="20"/>
              </w:rPr>
              <w:t xml:space="preserve">աչափն ու կառուցվածքը պետք է համապատասխանեն Էլեկտրոնային փաստաթղթերի </w:t>
            </w:r>
            <w:r w:rsidR="00A637A1" w:rsidRPr="008B24A7">
              <w:rPr>
                <w:rFonts w:ascii="Sylfaen" w:hAnsi="Sylfaen"/>
                <w:sz w:val="20"/>
                <w:szCs w:val="20"/>
              </w:rPr>
              <w:t>եւ</w:t>
            </w:r>
            <w:r w:rsidRPr="008B24A7">
              <w:rPr>
                <w:rFonts w:ascii="Sylfaen" w:hAnsi="Sylfaen"/>
                <w:sz w:val="20"/>
                <w:szCs w:val="20"/>
              </w:rPr>
              <w:t xml:space="preserve"> տեղեկությունների ձ</w:t>
            </w:r>
            <w:r w:rsidR="00A637A1" w:rsidRPr="008B24A7">
              <w:rPr>
                <w:rFonts w:ascii="Sylfaen" w:hAnsi="Sylfaen"/>
                <w:sz w:val="20"/>
                <w:szCs w:val="20"/>
              </w:rPr>
              <w:t>եւ</w:t>
            </w:r>
            <w:r w:rsidRPr="008B24A7">
              <w:rPr>
                <w:rFonts w:ascii="Sylfaen" w:hAnsi="Sylfaen"/>
                <w:sz w:val="20"/>
                <w:szCs w:val="20"/>
              </w:rPr>
              <w:t>աչափերի ու կառուցվածքների նկարագրությանը</w:t>
            </w:r>
          </w:p>
        </w:tc>
      </w:tr>
      <w:tr w:rsidR="00EC5713" w:rsidRPr="008B24A7" w14:paraId="0E6E2C07" w14:textId="77777777" w:rsidTr="008B24A7">
        <w:trPr>
          <w:jc w:val="center"/>
        </w:trPr>
        <w:tc>
          <w:tcPr>
            <w:tcW w:w="970" w:type="dxa"/>
            <w:tcBorders>
              <w:top w:val="single" w:sz="4" w:space="0" w:color="auto"/>
              <w:left w:val="single" w:sz="4" w:space="0" w:color="auto"/>
            </w:tcBorders>
            <w:shd w:val="clear" w:color="auto" w:fill="FFFFFF"/>
          </w:tcPr>
          <w:p w14:paraId="4E722FCE" w14:textId="77777777" w:rsidR="00EC5713" w:rsidRPr="008B24A7" w:rsidRDefault="001F413D" w:rsidP="008B24A7">
            <w:pPr>
              <w:pStyle w:val="Other0"/>
              <w:spacing w:after="120" w:line="240" w:lineRule="auto"/>
              <w:ind w:firstLine="0"/>
              <w:jc w:val="center"/>
              <w:rPr>
                <w:rFonts w:ascii="Sylfaen" w:hAnsi="Sylfaen"/>
                <w:sz w:val="20"/>
                <w:szCs w:val="20"/>
              </w:rPr>
            </w:pPr>
            <w:r w:rsidRPr="008B24A7">
              <w:rPr>
                <w:rFonts w:ascii="Sylfaen" w:hAnsi="Sylfaen"/>
                <w:sz w:val="20"/>
                <w:szCs w:val="20"/>
              </w:rPr>
              <w:t>6</w:t>
            </w:r>
          </w:p>
        </w:tc>
        <w:tc>
          <w:tcPr>
            <w:tcW w:w="2581" w:type="dxa"/>
            <w:tcBorders>
              <w:top w:val="single" w:sz="4" w:space="0" w:color="auto"/>
              <w:left w:val="single" w:sz="4" w:space="0" w:color="auto"/>
            </w:tcBorders>
            <w:shd w:val="clear" w:color="auto" w:fill="FFFFFF"/>
          </w:tcPr>
          <w:p w14:paraId="0DA0D45F"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Գործառնության նկարագրությունը</w:t>
            </w:r>
          </w:p>
        </w:tc>
        <w:tc>
          <w:tcPr>
            <w:tcW w:w="5750" w:type="dxa"/>
            <w:tcBorders>
              <w:top w:val="single" w:sz="4" w:space="0" w:color="auto"/>
              <w:left w:val="single" w:sz="4" w:space="0" w:color="auto"/>
              <w:right w:val="single" w:sz="4" w:space="0" w:color="auto"/>
            </w:tcBorders>
            <w:shd w:val="clear" w:color="auto" w:fill="FFFFFF"/>
            <w:vAlign w:val="center"/>
          </w:tcPr>
          <w:p w14:paraId="6DFFEE84"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կատարողը ձ</w:t>
            </w:r>
            <w:r w:rsidR="00A637A1" w:rsidRPr="008B24A7">
              <w:rPr>
                <w:rFonts w:ascii="Sylfaen" w:hAnsi="Sylfaen"/>
                <w:sz w:val="20"/>
                <w:szCs w:val="20"/>
              </w:rPr>
              <w:t>եւ</w:t>
            </w:r>
            <w:r w:rsidRPr="008B24A7">
              <w:rPr>
                <w:rFonts w:ascii="Sylfaen" w:hAnsi="Sylfaen"/>
                <w:sz w:val="20"/>
                <w:szCs w:val="20"/>
              </w:rPr>
              <w:t xml:space="preserve">ավորում </w:t>
            </w:r>
            <w:r w:rsidR="00A637A1" w:rsidRPr="008B24A7">
              <w:rPr>
                <w:rFonts w:ascii="Sylfaen" w:hAnsi="Sylfaen"/>
                <w:sz w:val="20"/>
                <w:szCs w:val="20"/>
              </w:rPr>
              <w:t>եւ</w:t>
            </w:r>
            <w:r w:rsidRPr="008B24A7">
              <w:rPr>
                <w:rFonts w:ascii="Sylfaen" w:hAnsi="Sylfaen"/>
                <w:sz w:val="20"/>
                <w:szCs w:val="20"/>
              </w:rPr>
              <w:t xml:space="preserve"> լիազորված մարմին է ուղարկում փաստաթղթի վերաբերյալ տեղեկություններ ներկայացնելու հարցում՝ Լիազորված մարմինների </w:t>
            </w:r>
            <w:r w:rsidR="00A637A1" w:rsidRPr="008B24A7">
              <w:rPr>
                <w:rFonts w:ascii="Sylfaen" w:hAnsi="Sylfaen"/>
                <w:sz w:val="20"/>
                <w:szCs w:val="20"/>
              </w:rPr>
              <w:t>եւ</w:t>
            </w:r>
            <w:r w:rsidRPr="008B24A7">
              <w:rPr>
                <w:rFonts w:ascii="Sylfaen" w:hAnsi="Sylfaen"/>
                <w:sz w:val="20"/>
                <w:szCs w:val="20"/>
              </w:rPr>
              <w:t xml:space="preserve"> Հանձնաժողովի միջ</w:t>
            </w:r>
            <w:r w:rsidR="00A637A1" w:rsidRPr="008B24A7">
              <w:rPr>
                <w:rFonts w:ascii="Sylfaen" w:hAnsi="Sylfaen"/>
                <w:sz w:val="20"/>
                <w:szCs w:val="20"/>
              </w:rPr>
              <w:t>եւ</w:t>
            </w:r>
            <w:r w:rsidRPr="008B24A7">
              <w:rPr>
                <w:rFonts w:ascii="Sylfaen" w:hAnsi="Sylfaen"/>
                <w:sz w:val="20"/>
                <w:szCs w:val="20"/>
              </w:rPr>
              <w:t xml:space="preserve"> </w:t>
            </w:r>
            <w:r w:rsidRPr="008B24A7">
              <w:rPr>
                <w:rFonts w:ascii="Sylfaen" w:hAnsi="Sylfaen"/>
                <w:sz w:val="20"/>
                <w:szCs w:val="20"/>
              </w:rPr>
              <w:lastRenderedPageBreak/>
              <w:t>տեղեկատվական փոխգործակցության կանոնակարգին համապատասխան</w:t>
            </w:r>
          </w:p>
        </w:tc>
      </w:tr>
      <w:tr w:rsidR="00EC5713" w:rsidRPr="008B24A7" w14:paraId="1B97DE56" w14:textId="77777777" w:rsidTr="008B24A7">
        <w:trPr>
          <w:jc w:val="center"/>
        </w:trPr>
        <w:tc>
          <w:tcPr>
            <w:tcW w:w="970" w:type="dxa"/>
            <w:tcBorders>
              <w:top w:val="single" w:sz="4" w:space="0" w:color="auto"/>
              <w:left w:val="single" w:sz="4" w:space="0" w:color="auto"/>
              <w:bottom w:val="single" w:sz="4" w:space="0" w:color="auto"/>
            </w:tcBorders>
            <w:shd w:val="clear" w:color="auto" w:fill="FFFFFF"/>
          </w:tcPr>
          <w:p w14:paraId="339BB593" w14:textId="77777777" w:rsidR="00EC5713" w:rsidRPr="008B24A7" w:rsidRDefault="001F413D" w:rsidP="008B24A7">
            <w:pPr>
              <w:pStyle w:val="Other0"/>
              <w:spacing w:after="120" w:line="240" w:lineRule="auto"/>
              <w:ind w:firstLine="0"/>
              <w:jc w:val="center"/>
              <w:rPr>
                <w:rFonts w:ascii="Sylfaen" w:hAnsi="Sylfaen"/>
                <w:sz w:val="20"/>
                <w:szCs w:val="20"/>
              </w:rPr>
            </w:pPr>
            <w:r w:rsidRPr="008B24A7">
              <w:rPr>
                <w:rFonts w:ascii="Sylfaen" w:hAnsi="Sylfaen"/>
                <w:sz w:val="20"/>
                <w:szCs w:val="20"/>
              </w:rPr>
              <w:t>7</w:t>
            </w:r>
          </w:p>
        </w:tc>
        <w:tc>
          <w:tcPr>
            <w:tcW w:w="2581" w:type="dxa"/>
            <w:tcBorders>
              <w:top w:val="single" w:sz="4" w:space="0" w:color="auto"/>
              <w:left w:val="single" w:sz="4" w:space="0" w:color="auto"/>
              <w:bottom w:val="single" w:sz="4" w:space="0" w:color="auto"/>
            </w:tcBorders>
            <w:shd w:val="clear" w:color="auto" w:fill="FFFFFF"/>
            <w:vAlign w:val="center"/>
          </w:tcPr>
          <w:p w14:paraId="7791A89B"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Արդյունքները</w:t>
            </w:r>
          </w:p>
        </w:tc>
        <w:tc>
          <w:tcPr>
            <w:tcW w:w="5750" w:type="dxa"/>
            <w:tcBorders>
              <w:top w:val="single" w:sz="4" w:space="0" w:color="auto"/>
              <w:left w:val="single" w:sz="4" w:space="0" w:color="auto"/>
              <w:bottom w:val="single" w:sz="4" w:space="0" w:color="auto"/>
              <w:right w:val="single" w:sz="4" w:space="0" w:color="auto"/>
            </w:tcBorders>
            <w:shd w:val="clear" w:color="auto" w:fill="FFFFFF"/>
            <w:vAlign w:val="center"/>
          </w:tcPr>
          <w:p w14:paraId="29FE4B34"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փաստաթղթի վերաբերյալ տեղեկությունների հարցումն ուղարկվել է Հանձնաժողով</w:t>
            </w:r>
          </w:p>
        </w:tc>
      </w:tr>
    </w:tbl>
    <w:p w14:paraId="2C3957EB" w14:textId="77777777" w:rsidR="00496755" w:rsidRPr="00A637A1" w:rsidRDefault="00496755" w:rsidP="00A637A1">
      <w:pPr>
        <w:pStyle w:val="Tablecaption0"/>
        <w:spacing w:after="160" w:line="360" w:lineRule="auto"/>
        <w:rPr>
          <w:rFonts w:ascii="Sylfaen" w:hAnsi="Sylfaen"/>
          <w:sz w:val="24"/>
          <w:szCs w:val="24"/>
        </w:rPr>
      </w:pPr>
    </w:p>
    <w:p w14:paraId="2EEEA192" w14:textId="77777777" w:rsidR="00EC5713" w:rsidRPr="00A637A1" w:rsidRDefault="001F413D" w:rsidP="00A637A1">
      <w:pPr>
        <w:pStyle w:val="Tablecaption0"/>
        <w:spacing w:after="160" w:line="360" w:lineRule="auto"/>
        <w:rPr>
          <w:rFonts w:ascii="Sylfaen" w:hAnsi="Sylfaen"/>
          <w:sz w:val="24"/>
          <w:szCs w:val="24"/>
        </w:rPr>
      </w:pPr>
      <w:r w:rsidRPr="00A637A1">
        <w:rPr>
          <w:rFonts w:ascii="Sylfaen" w:hAnsi="Sylfaen"/>
          <w:sz w:val="24"/>
          <w:szCs w:val="24"/>
        </w:rPr>
        <w:t>Աղյուսակ 25</w:t>
      </w:r>
    </w:p>
    <w:p w14:paraId="13B937A8" w14:textId="77777777" w:rsidR="00EC5713" w:rsidRPr="00A637A1" w:rsidRDefault="001F413D" w:rsidP="00A637A1">
      <w:pPr>
        <w:pStyle w:val="Heading20"/>
        <w:spacing w:after="160" w:line="360" w:lineRule="auto"/>
        <w:jc w:val="center"/>
        <w:outlineLvl w:val="9"/>
        <w:rPr>
          <w:rFonts w:ascii="Sylfaen" w:hAnsi="Sylfaen"/>
          <w:sz w:val="24"/>
          <w:szCs w:val="24"/>
        </w:rPr>
      </w:pPr>
      <w:bookmarkStart w:id="149" w:name="bookmark151"/>
      <w:bookmarkStart w:id="150" w:name="bookmark152"/>
      <w:r w:rsidRPr="00A637A1">
        <w:rPr>
          <w:rFonts w:ascii="Sylfaen" w:hAnsi="Sylfaen"/>
          <w:sz w:val="24"/>
          <w:szCs w:val="24"/>
        </w:rPr>
        <w:t xml:space="preserve">«Ընդհանուր տեղեկատվական ռեսուրսից փաստաթղթի վերաբերյալ տեղեկությունների ներկայացում» (P.DP.01.OPR.014) </w:t>
      </w:r>
      <w:r w:rsidR="00F747CC" w:rsidRPr="00F747CC">
        <w:rPr>
          <w:rFonts w:ascii="Sylfaen" w:hAnsi="Sylfaen"/>
          <w:sz w:val="24"/>
          <w:szCs w:val="24"/>
        </w:rPr>
        <w:br/>
      </w:r>
      <w:r w:rsidRPr="00A637A1">
        <w:rPr>
          <w:rFonts w:ascii="Sylfaen" w:hAnsi="Sylfaen"/>
          <w:sz w:val="24"/>
          <w:szCs w:val="24"/>
        </w:rPr>
        <w:t>գործառնության նկարագրությունը</w:t>
      </w:r>
      <w:bookmarkEnd w:id="149"/>
      <w:bookmarkEnd w:id="150"/>
    </w:p>
    <w:tbl>
      <w:tblPr>
        <w:tblOverlap w:val="never"/>
        <w:tblW w:w="9442" w:type="dxa"/>
        <w:jc w:val="center"/>
        <w:tblLayout w:type="fixed"/>
        <w:tblCellMar>
          <w:left w:w="10" w:type="dxa"/>
          <w:right w:w="10" w:type="dxa"/>
        </w:tblCellMar>
        <w:tblLook w:val="0000" w:firstRow="0" w:lastRow="0" w:firstColumn="0" w:lastColumn="0" w:noHBand="0" w:noVBand="0"/>
      </w:tblPr>
      <w:tblGrid>
        <w:gridCol w:w="898"/>
        <w:gridCol w:w="2681"/>
        <w:gridCol w:w="5863"/>
      </w:tblGrid>
      <w:tr w:rsidR="00EC5713" w:rsidRPr="008B24A7" w14:paraId="30C3EE49" w14:textId="77777777" w:rsidTr="008B24A7">
        <w:trPr>
          <w:tblHeader/>
          <w:jc w:val="center"/>
        </w:trPr>
        <w:tc>
          <w:tcPr>
            <w:tcW w:w="898" w:type="dxa"/>
            <w:tcBorders>
              <w:top w:val="single" w:sz="4" w:space="0" w:color="auto"/>
              <w:left w:val="single" w:sz="4" w:space="0" w:color="auto"/>
            </w:tcBorders>
            <w:shd w:val="clear" w:color="auto" w:fill="FFFFFF"/>
            <w:vAlign w:val="center"/>
          </w:tcPr>
          <w:p w14:paraId="4398E4CC" w14:textId="77777777" w:rsidR="00EC5713" w:rsidRPr="008B24A7" w:rsidRDefault="001F413D" w:rsidP="008B24A7">
            <w:pPr>
              <w:pStyle w:val="Other0"/>
              <w:spacing w:after="120" w:line="240" w:lineRule="auto"/>
              <w:ind w:firstLine="0"/>
              <w:jc w:val="center"/>
              <w:rPr>
                <w:rFonts w:ascii="Sylfaen" w:hAnsi="Sylfaen"/>
                <w:sz w:val="20"/>
                <w:szCs w:val="20"/>
              </w:rPr>
            </w:pPr>
            <w:r w:rsidRPr="008B24A7">
              <w:rPr>
                <w:rFonts w:ascii="Sylfaen" w:hAnsi="Sylfaen"/>
                <w:sz w:val="20"/>
                <w:szCs w:val="20"/>
              </w:rPr>
              <w:t>Համարը՝ ը/կ</w:t>
            </w:r>
          </w:p>
        </w:tc>
        <w:tc>
          <w:tcPr>
            <w:tcW w:w="2681" w:type="dxa"/>
            <w:tcBorders>
              <w:top w:val="single" w:sz="4" w:space="0" w:color="auto"/>
              <w:left w:val="single" w:sz="4" w:space="0" w:color="auto"/>
            </w:tcBorders>
            <w:shd w:val="clear" w:color="auto" w:fill="FFFFFF"/>
          </w:tcPr>
          <w:p w14:paraId="5B8E4BDC" w14:textId="77777777" w:rsidR="00EC5713" w:rsidRPr="008B24A7" w:rsidRDefault="001F413D" w:rsidP="008B24A7">
            <w:pPr>
              <w:pStyle w:val="Other0"/>
              <w:spacing w:after="120" w:line="240" w:lineRule="auto"/>
              <w:ind w:firstLine="220"/>
              <w:rPr>
                <w:rFonts w:ascii="Sylfaen" w:hAnsi="Sylfaen"/>
                <w:sz w:val="20"/>
                <w:szCs w:val="20"/>
              </w:rPr>
            </w:pPr>
            <w:r w:rsidRPr="008B24A7">
              <w:rPr>
                <w:rFonts w:ascii="Sylfaen" w:hAnsi="Sylfaen"/>
                <w:sz w:val="20"/>
                <w:szCs w:val="20"/>
              </w:rPr>
              <w:t>Տարրի նշագիրը</w:t>
            </w:r>
          </w:p>
        </w:tc>
        <w:tc>
          <w:tcPr>
            <w:tcW w:w="5863" w:type="dxa"/>
            <w:tcBorders>
              <w:top w:val="single" w:sz="4" w:space="0" w:color="auto"/>
              <w:left w:val="single" w:sz="4" w:space="0" w:color="auto"/>
              <w:right w:val="single" w:sz="4" w:space="0" w:color="auto"/>
            </w:tcBorders>
            <w:shd w:val="clear" w:color="auto" w:fill="FFFFFF"/>
          </w:tcPr>
          <w:p w14:paraId="7D012A62" w14:textId="77777777" w:rsidR="00EC5713" w:rsidRPr="008B24A7" w:rsidRDefault="001F413D" w:rsidP="008B24A7">
            <w:pPr>
              <w:pStyle w:val="Other0"/>
              <w:spacing w:after="120" w:line="240" w:lineRule="auto"/>
              <w:ind w:firstLine="0"/>
              <w:jc w:val="center"/>
              <w:rPr>
                <w:rFonts w:ascii="Sylfaen" w:hAnsi="Sylfaen"/>
                <w:sz w:val="20"/>
                <w:szCs w:val="20"/>
              </w:rPr>
            </w:pPr>
            <w:r w:rsidRPr="008B24A7">
              <w:rPr>
                <w:rFonts w:ascii="Sylfaen" w:hAnsi="Sylfaen"/>
                <w:sz w:val="20"/>
                <w:szCs w:val="20"/>
              </w:rPr>
              <w:t>Նկարագրությունը</w:t>
            </w:r>
          </w:p>
        </w:tc>
      </w:tr>
      <w:tr w:rsidR="00EC5713" w:rsidRPr="008B24A7" w14:paraId="7FCF0F9B" w14:textId="77777777" w:rsidTr="008B24A7">
        <w:trPr>
          <w:tblHeader/>
          <w:jc w:val="center"/>
        </w:trPr>
        <w:tc>
          <w:tcPr>
            <w:tcW w:w="898" w:type="dxa"/>
            <w:tcBorders>
              <w:top w:val="single" w:sz="4" w:space="0" w:color="auto"/>
              <w:left w:val="single" w:sz="4" w:space="0" w:color="auto"/>
            </w:tcBorders>
            <w:shd w:val="clear" w:color="auto" w:fill="FFFFFF"/>
            <w:vAlign w:val="center"/>
          </w:tcPr>
          <w:p w14:paraId="67992396" w14:textId="77777777" w:rsidR="00EC5713" w:rsidRPr="008B24A7" w:rsidRDefault="001F413D" w:rsidP="008B24A7">
            <w:pPr>
              <w:pStyle w:val="Other0"/>
              <w:spacing w:after="120" w:line="240" w:lineRule="auto"/>
              <w:ind w:firstLine="300"/>
              <w:rPr>
                <w:rFonts w:ascii="Sylfaen" w:hAnsi="Sylfaen"/>
                <w:sz w:val="20"/>
                <w:szCs w:val="20"/>
              </w:rPr>
            </w:pPr>
            <w:r w:rsidRPr="008B24A7">
              <w:rPr>
                <w:rFonts w:ascii="Sylfaen" w:hAnsi="Sylfaen"/>
                <w:sz w:val="20"/>
                <w:szCs w:val="20"/>
              </w:rPr>
              <w:t>1</w:t>
            </w:r>
          </w:p>
        </w:tc>
        <w:tc>
          <w:tcPr>
            <w:tcW w:w="2681" w:type="dxa"/>
            <w:tcBorders>
              <w:top w:val="single" w:sz="4" w:space="0" w:color="auto"/>
              <w:left w:val="single" w:sz="4" w:space="0" w:color="auto"/>
            </w:tcBorders>
            <w:shd w:val="clear" w:color="auto" w:fill="FFFFFF"/>
            <w:vAlign w:val="center"/>
          </w:tcPr>
          <w:p w14:paraId="78F70CC0" w14:textId="77777777" w:rsidR="00EC5713" w:rsidRPr="008B24A7" w:rsidRDefault="001F413D" w:rsidP="008B24A7">
            <w:pPr>
              <w:pStyle w:val="Other0"/>
              <w:spacing w:after="120" w:line="240" w:lineRule="auto"/>
              <w:ind w:firstLine="0"/>
              <w:jc w:val="center"/>
              <w:rPr>
                <w:rFonts w:ascii="Sylfaen" w:hAnsi="Sylfaen"/>
                <w:sz w:val="20"/>
                <w:szCs w:val="20"/>
              </w:rPr>
            </w:pPr>
            <w:r w:rsidRPr="008B24A7">
              <w:rPr>
                <w:rFonts w:ascii="Sylfaen" w:hAnsi="Sylfaen"/>
                <w:sz w:val="20"/>
                <w:szCs w:val="20"/>
              </w:rPr>
              <w:t>2</w:t>
            </w:r>
          </w:p>
        </w:tc>
        <w:tc>
          <w:tcPr>
            <w:tcW w:w="5863" w:type="dxa"/>
            <w:tcBorders>
              <w:top w:val="single" w:sz="4" w:space="0" w:color="auto"/>
              <w:left w:val="single" w:sz="4" w:space="0" w:color="auto"/>
              <w:right w:val="single" w:sz="4" w:space="0" w:color="auto"/>
            </w:tcBorders>
            <w:shd w:val="clear" w:color="auto" w:fill="FFFFFF"/>
            <w:vAlign w:val="center"/>
          </w:tcPr>
          <w:p w14:paraId="38B12B18" w14:textId="77777777" w:rsidR="00EC5713" w:rsidRPr="008B24A7" w:rsidRDefault="001F413D" w:rsidP="008B24A7">
            <w:pPr>
              <w:pStyle w:val="Other0"/>
              <w:spacing w:after="120" w:line="240" w:lineRule="auto"/>
              <w:ind w:firstLine="0"/>
              <w:jc w:val="center"/>
              <w:rPr>
                <w:rFonts w:ascii="Sylfaen" w:hAnsi="Sylfaen"/>
                <w:sz w:val="20"/>
                <w:szCs w:val="20"/>
              </w:rPr>
            </w:pPr>
            <w:r w:rsidRPr="008B24A7">
              <w:rPr>
                <w:rFonts w:ascii="Sylfaen" w:hAnsi="Sylfaen"/>
                <w:sz w:val="20"/>
                <w:szCs w:val="20"/>
              </w:rPr>
              <w:t>3</w:t>
            </w:r>
          </w:p>
        </w:tc>
      </w:tr>
      <w:tr w:rsidR="00EC5713" w:rsidRPr="008B24A7" w14:paraId="7D7C4DD9" w14:textId="77777777" w:rsidTr="008B24A7">
        <w:trPr>
          <w:jc w:val="center"/>
        </w:trPr>
        <w:tc>
          <w:tcPr>
            <w:tcW w:w="898" w:type="dxa"/>
            <w:tcBorders>
              <w:top w:val="single" w:sz="4" w:space="0" w:color="auto"/>
              <w:left w:val="single" w:sz="4" w:space="0" w:color="auto"/>
            </w:tcBorders>
            <w:shd w:val="clear" w:color="auto" w:fill="FFFFFF"/>
            <w:vAlign w:val="center"/>
          </w:tcPr>
          <w:p w14:paraId="4596AFFC" w14:textId="77777777" w:rsidR="00EC5713" w:rsidRPr="008B24A7" w:rsidRDefault="001F413D" w:rsidP="008B24A7">
            <w:pPr>
              <w:pStyle w:val="Other0"/>
              <w:spacing w:after="120" w:line="240" w:lineRule="auto"/>
              <w:ind w:firstLine="0"/>
              <w:jc w:val="center"/>
              <w:rPr>
                <w:rFonts w:ascii="Sylfaen" w:hAnsi="Sylfaen"/>
                <w:sz w:val="20"/>
                <w:szCs w:val="20"/>
              </w:rPr>
            </w:pPr>
            <w:r w:rsidRPr="008B24A7">
              <w:rPr>
                <w:rFonts w:ascii="Sylfaen" w:hAnsi="Sylfaen"/>
                <w:sz w:val="20"/>
                <w:szCs w:val="20"/>
              </w:rPr>
              <w:t>1</w:t>
            </w:r>
          </w:p>
        </w:tc>
        <w:tc>
          <w:tcPr>
            <w:tcW w:w="2681" w:type="dxa"/>
            <w:tcBorders>
              <w:top w:val="single" w:sz="4" w:space="0" w:color="auto"/>
              <w:left w:val="single" w:sz="4" w:space="0" w:color="auto"/>
            </w:tcBorders>
            <w:shd w:val="clear" w:color="auto" w:fill="FFFFFF"/>
            <w:vAlign w:val="center"/>
          </w:tcPr>
          <w:p w14:paraId="40EA27FF"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Ծածկագրային նշագիրը</w:t>
            </w:r>
          </w:p>
        </w:tc>
        <w:tc>
          <w:tcPr>
            <w:tcW w:w="5863" w:type="dxa"/>
            <w:tcBorders>
              <w:top w:val="single" w:sz="4" w:space="0" w:color="auto"/>
              <w:left w:val="single" w:sz="4" w:space="0" w:color="auto"/>
              <w:right w:val="single" w:sz="4" w:space="0" w:color="auto"/>
            </w:tcBorders>
            <w:shd w:val="clear" w:color="auto" w:fill="FFFFFF"/>
            <w:vAlign w:val="center"/>
          </w:tcPr>
          <w:p w14:paraId="720D261E"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P.DP.01.OPR.014</w:t>
            </w:r>
          </w:p>
        </w:tc>
      </w:tr>
      <w:tr w:rsidR="00EC5713" w:rsidRPr="008B24A7" w14:paraId="69EFDAB5" w14:textId="77777777" w:rsidTr="008B24A7">
        <w:trPr>
          <w:jc w:val="center"/>
        </w:trPr>
        <w:tc>
          <w:tcPr>
            <w:tcW w:w="898" w:type="dxa"/>
            <w:tcBorders>
              <w:top w:val="single" w:sz="4" w:space="0" w:color="auto"/>
              <w:left w:val="single" w:sz="4" w:space="0" w:color="auto"/>
            </w:tcBorders>
            <w:shd w:val="clear" w:color="auto" w:fill="FFFFFF"/>
          </w:tcPr>
          <w:p w14:paraId="24C36EE7" w14:textId="77777777" w:rsidR="00EC5713" w:rsidRPr="008B24A7" w:rsidRDefault="001F413D" w:rsidP="008B24A7">
            <w:pPr>
              <w:pStyle w:val="Other0"/>
              <w:spacing w:after="120" w:line="240" w:lineRule="auto"/>
              <w:ind w:firstLine="0"/>
              <w:jc w:val="center"/>
              <w:rPr>
                <w:rFonts w:ascii="Sylfaen" w:hAnsi="Sylfaen"/>
                <w:sz w:val="20"/>
                <w:szCs w:val="20"/>
              </w:rPr>
            </w:pPr>
            <w:r w:rsidRPr="008B24A7">
              <w:rPr>
                <w:rFonts w:ascii="Sylfaen" w:hAnsi="Sylfaen"/>
                <w:sz w:val="20"/>
                <w:szCs w:val="20"/>
              </w:rPr>
              <w:t>2</w:t>
            </w:r>
          </w:p>
        </w:tc>
        <w:tc>
          <w:tcPr>
            <w:tcW w:w="2681" w:type="dxa"/>
            <w:tcBorders>
              <w:top w:val="single" w:sz="4" w:space="0" w:color="auto"/>
              <w:left w:val="single" w:sz="4" w:space="0" w:color="auto"/>
            </w:tcBorders>
            <w:shd w:val="clear" w:color="auto" w:fill="FFFFFF"/>
          </w:tcPr>
          <w:p w14:paraId="78824B23"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Գործառնության անվանումը</w:t>
            </w:r>
          </w:p>
        </w:tc>
        <w:tc>
          <w:tcPr>
            <w:tcW w:w="5863" w:type="dxa"/>
            <w:tcBorders>
              <w:top w:val="single" w:sz="4" w:space="0" w:color="auto"/>
              <w:left w:val="single" w:sz="4" w:space="0" w:color="auto"/>
              <w:right w:val="single" w:sz="4" w:space="0" w:color="auto"/>
            </w:tcBorders>
            <w:shd w:val="clear" w:color="auto" w:fill="FFFFFF"/>
            <w:vAlign w:val="center"/>
          </w:tcPr>
          <w:p w14:paraId="398978E6"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ընդհանուր տեղեկատվական ռեսուրսից փաստաթղթի վերաբերյալ տեղեկությունների ներկայացում</w:t>
            </w:r>
          </w:p>
        </w:tc>
      </w:tr>
      <w:tr w:rsidR="00EC5713" w:rsidRPr="008B24A7" w14:paraId="681498D4" w14:textId="77777777" w:rsidTr="008B24A7">
        <w:trPr>
          <w:jc w:val="center"/>
        </w:trPr>
        <w:tc>
          <w:tcPr>
            <w:tcW w:w="898" w:type="dxa"/>
            <w:tcBorders>
              <w:top w:val="single" w:sz="4" w:space="0" w:color="auto"/>
              <w:left w:val="single" w:sz="4" w:space="0" w:color="auto"/>
            </w:tcBorders>
            <w:shd w:val="clear" w:color="auto" w:fill="FFFFFF"/>
            <w:vAlign w:val="center"/>
          </w:tcPr>
          <w:p w14:paraId="31A632B6" w14:textId="77777777" w:rsidR="00EC5713" w:rsidRPr="008B24A7" w:rsidRDefault="001F413D" w:rsidP="008B24A7">
            <w:pPr>
              <w:pStyle w:val="Other0"/>
              <w:spacing w:after="120" w:line="240" w:lineRule="auto"/>
              <w:ind w:firstLine="0"/>
              <w:jc w:val="center"/>
              <w:rPr>
                <w:rFonts w:ascii="Sylfaen" w:hAnsi="Sylfaen"/>
                <w:sz w:val="20"/>
                <w:szCs w:val="20"/>
              </w:rPr>
            </w:pPr>
            <w:r w:rsidRPr="008B24A7">
              <w:rPr>
                <w:rFonts w:ascii="Sylfaen" w:hAnsi="Sylfaen"/>
                <w:sz w:val="20"/>
                <w:szCs w:val="20"/>
              </w:rPr>
              <w:t>3</w:t>
            </w:r>
          </w:p>
        </w:tc>
        <w:tc>
          <w:tcPr>
            <w:tcW w:w="2681" w:type="dxa"/>
            <w:tcBorders>
              <w:top w:val="single" w:sz="4" w:space="0" w:color="auto"/>
              <w:left w:val="single" w:sz="4" w:space="0" w:color="auto"/>
            </w:tcBorders>
            <w:shd w:val="clear" w:color="auto" w:fill="FFFFFF"/>
            <w:vAlign w:val="center"/>
          </w:tcPr>
          <w:p w14:paraId="4FF44B9B"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Կատարող</w:t>
            </w:r>
          </w:p>
        </w:tc>
        <w:tc>
          <w:tcPr>
            <w:tcW w:w="5863" w:type="dxa"/>
            <w:tcBorders>
              <w:top w:val="single" w:sz="4" w:space="0" w:color="auto"/>
              <w:left w:val="single" w:sz="4" w:space="0" w:color="auto"/>
              <w:right w:val="single" w:sz="4" w:space="0" w:color="auto"/>
            </w:tcBorders>
            <w:shd w:val="clear" w:color="auto" w:fill="FFFFFF"/>
            <w:vAlign w:val="center"/>
          </w:tcPr>
          <w:p w14:paraId="6A054AD4"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Հանձնաժողով</w:t>
            </w:r>
          </w:p>
        </w:tc>
      </w:tr>
      <w:tr w:rsidR="00EC5713" w:rsidRPr="008B24A7" w14:paraId="32D9B484" w14:textId="77777777" w:rsidTr="008B24A7">
        <w:trPr>
          <w:jc w:val="center"/>
        </w:trPr>
        <w:tc>
          <w:tcPr>
            <w:tcW w:w="898" w:type="dxa"/>
            <w:tcBorders>
              <w:top w:val="single" w:sz="4" w:space="0" w:color="auto"/>
              <w:left w:val="single" w:sz="4" w:space="0" w:color="auto"/>
            </w:tcBorders>
            <w:shd w:val="clear" w:color="auto" w:fill="FFFFFF"/>
          </w:tcPr>
          <w:p w14:paraId="7937F9D8" w14:textId="77777777" w:rsidR="00EC5713" w:rsidRPr="008B24A7" w:rsidRDefault="001F413D" w:rsidP="008B24A7">
            <w:pPr>
              <w:pStyle w:val="Other0"/>
              <w:spacing w:after="120" w:line="240" w:lineRule="auto"/>
              <w:ind w:firstLine="0"/>
              <w:jc w:val="center"/>
              <w:rPr>
                <w:rFonts w:ascii="Sylfaen" w:hAnsi="Sylfaen"/>
                <w:sz w:val="20"/>
                <w:szCs w:val="20"/>
              </w:rPr>
            </w:pPr>
            <w:r w:rsidRPr="008B24A7">
              <w:rPr>
                <w:rFonts w:ascii="Sylfaen" w:hAnsi="Sylfaen"/>
                <w:sz w:val="20"/>
                <w:szCs w:val="20"/>
              </w:rPr>
              <w:t>4</w:t>
            </w:r>
          </w:p>
        </w:tc>
        <w:tc>
          <w:tcPr>
            <w:tcW w:w="2681" w:type="dxa"/>
            <w:tcBorders>
              <w:top w:val="single" w:sz="4" w:space="0" w:color="auto"/>
              <w:left w:val="single" w:sz="4" w:space="0" w:color="auto"/>
            </w:tcBorders>
            <w:shd w:val="clear" w:color="auto" w:fill="FFFFFF"/>
          </w:tcPr>
          <w:p w14:paraId="7378C4D5"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Կատարման պայմանները</w:t>
            </w:r>
          </w:p>
        </w:tc>
        <w:tc>
          <w:tcPr>
            <w:tcW w:w="5863" w:type="dxa"/>
            <w:tcBorders>
              <w:top w:val="single" w:sz="4" w:space="0" w:color="auto"/>
              <w:left w:val="single" w:sz="4" w:space="0" w:color="auto"/>
              <w:right w:val="single" w:sz="4" w:space="0" w:color="auto"/>
            </w:tcBorders>
            <w:shd w:val="clear" w:color="auto" w:fill="FFFFFF"/>
            <w:vAlign w:val="center"/>
          </w:tcPr>
          <w:p w14:paraId="7B2418D6"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կատարվում է փաստաթղթի վերաբերյալ տեղեկությունների հարցումը կատարողի կողմից ստանալու դեպքում («Ընդհանուր տեղեկատվական ռեսուրսից փաստաթղթի վերաբերյալ տեղեկությունների հարցում» (P.DP.01.OPR.013) գործառնություն)</w:t>
            </w:r>
          </w:p>
        </w:tc>
      </w:tr>
      <w:tr w:rsidR="00EC5713" w:rsidRPr="008B24A7" w14:paraId="473E3FF0" w14:textId="77777777" w:rsidTr="008B24A7">
        <w:trPr>
          <w:jc w:val="center"/>
        </w:trPr>
        <w:tc>
          <w:tcPr>
            <w:tcW w:w="898" w:type="dxa"/>
            <w:tcBorders>
              <w:top w:val="single" w:sz="4" w:space="0" w:color="auto"/>
              <w:left w:val="single" w:sz="4" w:space="0" w:color="auto"/>
            </w:tcBorders>
            <w:shd w:val="clear" w:color="auto" w:fill="FFFFFF"/>
          </w:tcPr>
          <w:p w14:paraId="64EEFFA5" w14:textId="77777777" w:rsidR="00EC5713" w:rsidRPr="008B24A7" w:rsidRDefault="001F413D" w:rsidP="008B24A7">
            <w:pPr>
              <w:pStyle w:val="Other0"/>
              <w:spacing w:after="120" w:line="240" w:lineRule="auto"/>
              <w:ind w:firstLine="0"/>
              <w:jc w:val="center"/>
              <w:rPr>
                <w:rFonts w:ascii="Sylfaen" w:hAnsi="Sylfaen"/>
                <w:sz w:val="20"/>
                <w:szCs w:val="20"/>
              </w:rPr>
            </w:pPr>
            <w:r w:rsidRPr="008B24A7">
              <w:rPr>
                <w:rFonts w:ascii="Sylfaen" w:hAnsi="Sylfaen"/>
                <w:sz w:val="20"/>
                <w:szCs w:val="20"/>
              </w:rPr>
              <w:t>5</w:t>
            </w:r>
          </w:p>
        </w:tc>
        <w:tc>
          <w:tcPr>
            <w:tcW w:w="2681" w:type="dxa"/>
            <w:tcBorders>
              <w:top w:val="single" w:sz="4" w:space="0" w:color="auto"/>
              <w:left w:val="single" w:sz="4" w:space="0" w:color="auto"/>
            </w:tcBorders>
            <w:shd w:val="clear" w:color="auto" w:fill="FFFFFF"/>
          </w:tcPr>
          <w:p w14:paraId="3FD25906"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Սահմանափակումներ</w:t>
            </w:r>
          </w:p>
        </w:tc>
        <w:tc>
          <w:tcPr>
            <w:tcW w:w="5863" w:type="dxa"/>
            <w:tcBorders>
              <w:top w:val="single" w:sz="4" w:space="0" w:color="auto"/>
              <w:left w:val="single" w:sz="4" w:space="0" w:color="auto"/>
              <w:right w:val="single" w:sz="4" w:space="0" w:color="auto"/>
            </w:tcBorders>
            <w:shd w:val="clear" w:color="auto" w:fill="FFFFFF"/>
            <w:vAlign w:val="center"/>
          </w:tcPr>
          <w:p w14:paraId="03AE0D3B"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 xml:space="preserve">հարցման </w:t>
            </w:r>
            <w:r w:rsidR="00A637A1" w:rsidRPr="008B24A7">
              <w:rPr>
                <w:rFonts w:ascii="Sylfaen" w:hAnsi="Sylfaen"/>
                <w:sz w:val="20"/>
                <w:szCs w:val="20"/>
              </w:rPr>
              <w:t>եւ</w:t>
            </w:r>
            <w:r w:rsidRPr="008B24A7">
              <w:rPr>
                <w:rFonts w:ascii="Sylfaen" w:hAnsi="Sylfaen"/>
                <w:sz w:val="20"/>
                <w:szCs w:val="20"/>
              </w:rPr>
              <w:t xml:space="preserve"> ներկայացվող տեղեկությունների ձ</w:t>
            </w:r>
            <w:r w:rsidR="00A637A1" w:rsidRPr="008B24A7">
              <w:rPr>
                <w:rFonts w:ascii="Sylfaen" w:hAnsi="Sylfaen"/>
                <w:sz w:val="20"/>
                <w:szCs w:val="20"/>
              </w:rPr>
              <w:t>եւ</w:t>
            </w:r>
            <w:r w:rsidRPr="008B24A7">
              <w:rPr>
                <w:rFonts w:ascii="Sylfaen" w:hAnsi="Sylfaen"/>
                <w:sz w:val="20"/>
                <w:szCs w:val="20"/>
              </w:rPr>
              <w:t xml:space="preserve">աչափն ու կառուցվածքը պետք է համապատասխանեն Էլեկտրոնային փաստաթղթերի </w:t>
            </w:r>
            <w:r w:rsidR="00A637A1" w:rsidRPr="008B24A7">
              <w:rPr>
                <w:rFonts w:ascii="Sylfaen" w:hAnsi="Sylfaen"/>
                <w:sz w:val="20"/>
                <w:szCs w:val="20"/>
              </w:rPr>
              <w:t>եւ</w:t>
            </w:r>
            <w:r w:rsidRPr="008B24A7">
              <w:rPr>
                <w:rFonts w:ascii="Sylfaen" w:hAnsi="Sylfaen"/>
                <w:sz w:val="20"/>
                <w:szCs w:val="20"/>
              </w:rPr>
              <w:t xml:space="preserve"> տեղեկությունների ձ</w:t>
            </w:r>
            <w:r w:rsidR="00A637A1" w:rsidRPr="008B24A7">
              <w:rPr>
                <w:rFonts w:ascii="Sylfaen" w:hAnsi="Sylfaen"/>
                <w:sz w:val="20"/>
                <w:szCs w:val="20"/>
              </w:rPr>
              <w:t>եւ</w:t>
            </w:r>
            <w:r w:rsidRPr="008B24A7">
              <w:rPr>
                <w:rFonts w:ascii="Sylfaen" w:hAnsi="Sylfaen"/>
                <w:sz w:val="20"/>
                <w:szCs w:val="20"/>
              </w:rPr>
              <w:t>աչափերի ու կառուցվածքների նկարագրությանը</w:t>
            </w:r>
          </w:p>
        </w:tc>
      </w:tr>
      <w:tr w:rsidR="00EC5713" w:rsidRPr="008B24A7" w14:paraId="601215AB" w14:textId="77777777" w:rsidTr="008B24A7">
        <w:trPr>
          <w:jc w:val="center"/>
        </w:trPr>
        <w:tc>
          <w:tcPr>
            <w:tcW w:w="898" w:type="dxa"/>
            <w:tcBorders>
              <w:top w:val="single" w:sz="4" w:space="0" w:color="auto"/>
              <w:left w:val="single" w:sz="4" w:space="0" w:color="auto"/>
              <w:bottom w:val="single" w:sz="4" w:space="0" w:color="auto"/>
            </w:tcBorders>
            <w:shd w:val="clear" w:color="auto" w:fill="FFFFFF"/>
          </w:tcPr>
          <w:p w14:paraId="3A27BA2C" w14:textId="77777777" w:rsidR="00EC5713" w:rsidRPr="008B24A7" w:rsidRDefault="001F413D" w:rsidP="008B24A7">
            <w:pPr>
              <w:pStyle w:val="Other0"/>
              <w:spacing w:after="120" w:line="240" w:lineRule="auto"/>
              <w:ind w:firstLine="0"/>
              <w:jc w:val="center"/>
              <w:rPr>
                <w:rFonts w:ascii="Sylfaen" w:hAnsi="Sylfaen"/>
                <w:sz w:val="20"/>
                <w:szCs w:val="20"/>
              </w:rPr>
            </w:pPr>
            <w:r w:rsidRPr="008B24A7">
              <w:rPr>
                <w:rFonts w:ascii="Sylfaen" w:hAnsi="Sylfaen"/>
                <w:sz w:val="20"/>
                <w:szCs w:val="20"/>
              </w:rPr>
              <w:t>6</w:t>
            </w:r>
          </w:p>
        </w:tc>
        <w:tc>
          <w:tcPr>
            <w:tcW w:w="2681" w:type="dxa"/>
            <w:tcBorders>
              <w:top w:val="single" w:sz="4" w:space="0" w:color="auto"/>
              <w:left w:val="single" w:sz="4" w:space="0" w:color="auto"/>
              <w:bottom w:val="single" w:sz="4" w:space="0" w:color="auto"/>
            </w:tcBorders>
            <w:shd w:val="clear" w:color="auto" w:fill="FFFFFF"/>
          </w:tcPr>
          <w:p w14:paraId="211DF79D"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Գործառնության նկարագրությունը</w:t>
            </w:r>
          </w:p>
        </w:tc>
        <w:tc>
          <w:tcPr>
            <w:tcW w:w="5863" w:type="dxa"/>
            <w:tcBorders>
              <w:top w:val="single" w:sz="4" w:space="0" w:color="auto"/>
              <w:left w:val="single" w:sz="4" w:space="0" w:color="auto"/>
              <w:bottom w:val="single" w:sz="4" w:space="0" w:color="auto"/>
              <w:right w:val="single" w:sz="4" w:space="0" w:color="auto"/>
            </w:tcBorders>
            <w:shd w:val="clear" w:color="auto" w:fill="FFFFFF"/>
            <w:vAlign w:val="center"/>
          </w:tcPr>
          <w:p w14:paraId="15B0FC68"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 xml:space="preserve">կատարողը, Լիազորված մարմինների </w:t>
            </w:r>
            <w:r w:rsidR="00A637A1" w:rsidRPr="008B24A7">
              <w:rPr>
                <w:rFonts w:ascii="Sylfaen" w:hAnsi="Sylfaen"/>
                <w:sz w:val="20"/>
                <w:szCs w:val="20"/>
              </w:rPr>
              <w:t>եւ</w:t>
            </w:r>
            <w:r w:rsidRPr="008B24A7">
              <w:rPr>
                <w:rFonts w:ascii="Sylfaen" w:hAnsi="Sylfaen"/>
                <w:sz w:val="20"/>
                <w:szCs w:val="20"/>
              </w:rPr>
              <w:t xml:space="preserve"> Հանձնաժողովի միջ</w:t>
            </w:r>
            <w:r w:rsidR="00A637A1" w:rsidRPr="008B24A7">
              <w:rPr>
                <w:rFonts w:ascii="Sylfaen" w:hAnsi="Sylfaen"/>
                <w:sz w:val="20"/>
                <w:szCs w:val="20"/>
              </w:rPr>
              <w:t>եւ</w:t>
            </w:r>
            <w:r w:rsidRPr="008B24A7">
              <w:rPr>
                <w:rFonts w:ascii="Sylfaen" w:hAnsi="Sylfaen"/>
                <w:sz w:val="20"/>
                <w:szCs w:val="20"/>
              </w:rPr>
              <w:t xml:space="preserve"> տեղեկատվական փոխգործակցության կանոնակարգին համապատասխան, իրականացնում է հարցման ընդունումն ու մշակումը, ձ</w:t>
            </w:r>
            <w:r w:rsidR="00A637A1" w:rsidRPr="008B24A7">
              <w:rPr>
                <w:rFonts w:ascii="Sylfaen" w:hAnsi="Sylfaen"/>
                <w:sz w:val="20"/>
                <w:szCs w:val="20"/>
              </w:rPr>
              <w:t>եւ</w:t>
            </w:r>
            <w:r w:rsidRPr="008B24A7">
              <w:rPr>
                <w:rFonts w:ascii="Sylfaen" w:hAnsi="Sylfaen"/>
                <w:sz w:val="20"/>
                <w:szCs w:val="20"/>
              </w:rPr>
              <w:t xml:space="preserve">ավորում </w:t>
            </w:r>
            <w:r w:rsidR="00A637A1" w:rsidRPr="008B24A7">
              <w:rPr>
                <w:rFonts w:ascii="Sylfaen" w:hAnsi="Sylfaen"/>
                <w:sz w:val="20"/>
                <w:szCs w:val="20"/>
              </w:rPr>
              <w:t>եւ</w:t>
            </w:r>
            <w:r w:rsidRPr="008B24A7">
              <w:rPr>
                <w:rFonts w:ascii="Sylfaen" w:hAnsi="Sylfaen"/>
                <w:sz w:val="20"/>
                <w:szCs w:val="20"/>
              </w:rPr>
              <w:t xml:space="preserve"> շահագրգիռ մարմին է ներկայացնում փաստաթղթի կամ հարցման պարամետրերը բավարարող փաստաթղթի մի քանի տարբերակների մասին տեղեկությունները, կամ հարցման պարամետրերը բավարարող տեղեկությունների բացակայության մասին ծանուցումը։</w:t>
            </w:r>
          </w:p>
          <w:p w14:paraId="41CFE85D"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Այն դեպքում, երբ փաստաթղթի 5-ից ավելի տարբերակներ բավարարում են հարցման պարամետրերը, ի պատասխան ներկայացվում են փաստաթղթի վերջին 5 տարբերակների վերաբերյալ տեղեկությունները</w:t>
            </w:r>
          </w:p>
        </w:tc>
      </w:tr>
      <w:tr w:rsidR="00EC5713" w:rsidRPr="008B24A7" w14:paraId="3E198040" w14:textId="77777777" w:rsidTr="008B24A7">
        <w:trPr>
          <w:jc w:val="center"/>
        </w:trPr>
        <w:tc>
          <w:tcPr>
            <w:tcW w:w="898" w:type="dxa"/>
            <w:tcBorders>
              <w:top w:val="single" w:sz="4" w:space="0" w:color="auto"/>
              <w:left w:val="single" w:sz="4" w:space="0" w:color="auto"/>
              <w:bottom w:val="single" w:sz="4" w:space="0" w:color="auto"/>
            </w:tcBorders>
            <w:shd w:val="clear" w:color="auto" w:fill="FFFFFF"/>
          </w:tcPr>
          <w:p w14:paraId="30D631D1" w14:textId="77777777" w:rsidR="00EC5713" w:rsidRPr="008B24A7" w:rsidRDefault="001F413D" w:rsidP="008B24A7">
            <w:pPr>
              <w:pStyle w:val="Other0"/>
              <w:spacing w:after="120" w:line="240" w:lineRule="auto"/>
              <w:ind w:firstLine="0"/>
              <w:jc w:val="center"/>
              <w:rPr>
                <w:rFonts w:ascii="Sylfaen" w:hAnsi="Sylfaen"/>
                <w:sz w:val="20"/>
                <w:szCs w:val="20"/>
              </w:rPr>
            </w:pPr>
            <w:r w:rsidRPr="008B24A7">
              <w:rPr>
                <w:rFonts w:ascii="Sylfaen" w:hAnsi="Sylfaen"/>
                <w:sz w:val="20"/>
                <w:szCs w:val="20"/>
              </w:rPr>
              <w:lastRenderedPageBreak/>
              <w:t>7</w:t>
            </w:r>
          </w:p>
        </w:tc>
        <w:tc>
          <w:tcPr>
            <w:tcW w:w="2681" w:type="dxa"/>
            <w:tcBorders>
              <w:top w:val="single" w:sz="4" w:space="0" w:color="auto"/>
              <w:left w:val="single" w:sz="4" w:space="0" w:color="auto"/>
              <w:bottom w:val="single" w:sz="4" w:space="0" w:color="auto"/>
            </w:tcBorders>
            <w:shd w:val="clear" w:color="auto" w:fill="FFFFFF"/>
          </w:tcPr>
          <w:p w14:paraId="2441D999"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Արդյունքները</w:t>
            </w:r>
          </w:p>
        </w:tc>
        <w:tc>
          <w:tcPr>
            <w:tcW w:w="5863" w:type="dxa"/>
            <w:tcBorders>
              <w:top w:val="single" w:sz="4" w:space="0" w:color="auto"/>
              <w:left w:val="single" w:sz="4" w:space="0" w:color="auto"/>
              <w:bottom w:val="single" w:sz="4" w:space="0" w:color="auto"/>
              <w:right w:val="single" w:sz="4" w:space="0" w:color="auto"/>
            </w:tcBorders>
            <w:shd w:val="clear" w:color="auto" w:fill="FFFFFF"/>
            <w:vAlign w:val="center"/>
          </w:tcPr>
          <w:p w14:paraId="0D457EAE"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փաստաթղթի, հարցման պարամետրերը բավարարող փաստաթղթի մի քանի տարբերակների մասին տեղեկությունները կամ հարցման պարամետրերը բավարարող տեղեկությունների բացակայության մասին ծանուցումը ներկայացվել են շահագրգիռ մարմին</w:t>
            </w:r>
          </w:p>
        </w:tc>
      </w:tr>
    </w:tbl>
    <w:p w14:paraId="7359E313" w14:textId="77777777" w:rsidR="00496755" w:rsidRPr="00A637A1" w:rsidRDefault="00496755" w:rsidP="00A637A1">
      <w:pPr>
        <w:pStyle w:val="Tablecaption0"/>
        <w:spacing w:after="160" w:line="360" w:lineRule="auto"/>
        <w:rPr>
          <w:rFonts w:ascii="Sylfaen" w:hAnsi="Sylfaen"/>
          <w:sz w:val="24"/>
          <w:szCs w:val="24"/>
        </w:rPr>
      </w:pPr>
    </w:p>
    <w:p w14:paraId="5A694936" w14:textId="77777777" w:rsidR="00EC5713" w:rsidRPr="00A637A1" w:rsidRDefault="001F413D" w:rsidP="00A637A1">
      <w:pPr>
        <w:pStyle w:val="Tablecaption0"/>
        <w:spacing w:after="160" w:line="360" w:lineRule="auto"/>
        <w:rPr>
          <w:rFonts w:ascii="Sylfaen" w:hAnsi="Sylfaen"/>
          <w:sz w:val="24"/>
          <w:szCs w:val="24"/>
        </w:rPr>
      </w:pPr>
      <w:r w:rsidRPr="00A637A1">
        <w:rPr>
          <w:rFonts w:ascii="Sylfaen" w:hAnsi="Sylfaen"/>
          <w:sz w:val="24"/>
          <w:szCs w:val="24"/>
        </w:rPr>
        <w:t>Աղյուսակ 26</w:t>
      </w:r>
    </w:p>
    <w:p w14:paraId="142A7975" w14:textId="77777777" w:rsidR="00EC5713" w:rsidRPr="00A637A1" w:rsidRDefault="001F413D" w:rsidP="00A637A1">
      <w:pPr>
        <w:pStyle w:val="Heading20"/>
        <w:spacing w:after="160" w:line="360" w:lineRule="auto"/>
        <w:jc w:val="center"/>
        <w:outlineLvl w:val="9"/>
        <w:rPr>
          <w:rFonts w:ascii="Sylfaen" w:hAnsi="Sylfaen"/>
          <w:sz w:val="24"/>
          <w:szCs w:val="24"/>
        </w:rPr>
      </w:pPr>
      <w:bookmarkStart w:id="151" w:name="bookmark153"/>
      <w:bookmarkStart w:id="152" w:name="bookmark154"/>
      <w:r w:rsidRPr="00A637A1">
        <w:rPr>
          <w:rFonts w:ascii="Sylfaen" w:hAnsi="Sylfaen"/>
          <w:sz w:val="24"/>
          <w:szCs w:val="24"/>
        </w:rPr>
        <w:t xml:space="preserve">«Ընդհանուր տեղեկատվական ռեսուրսից փաստաթղթի վերաբերյալ տեղեկությունների ընդունում </w:t>
      </w:r>
      <w:r w:rsidR="00420C35" w:rsidRPr="00A637A1">
        <w:rPr>
          <w:rFonts w:ascii="Sylfaen" w:hAnsi="Sylfaen"/>
          <w:sz w:val="24"/>
          <w:szCs w:val="24"/>
        </w:rPr>
        <w:t>ու</w:t>
      </w:r>
      <w:r w:rsidRPr="00A637A1">
        <w:rPr>
          <w:rFonts w:ascii="Sylfaen" w:hAnsi="Sylfaen"/>
          <w:sz w:val="24"/>
          <w:szCs w:val="24"/>
        </w:rPr>
        <w:t xml:space="preserve"> մշակում» (P.DP.01.OPR.015) </w:t>
      </w:r>
      <w:r w:rsidR="00F747CC" w:rsidRPr="00F747CC">
        <w:rPr>
          <w:rFonts w:ascii="Sylfaen" w:hAnsi="Sylfaen"/>
          <w:sz w:val="24"/>
          <w:szCs w:val="24"/>
        </w:rPr>
        <w:br/>
      </w:r>
      <w:r w:rsidRPr="00A637A1">
        <w:rPr>
          <w:rFonts w:ascii="Sylfaen" w:hAnsi="Sylfaen"/>
          <w:sz w:val="24"/>
          <w:szCs w:val="24"/>
        </w:rPr>
        <w:t>գործառնության նկարագրությունը</w:t>
      </w:r>
      <w:bookmarkEnd w:id="151"/>
      <w:bookmarkEnd w:id="152"/>
    </w:p>
    <w:tbl>
      <w:tblPr>
        <w:tblOverlap w:val="never"/>
        <w:tblW w:w="9520" w:type="dxa"/>
        <w:jc w:val="center"/>
        <w:tblLayout w:type="fixed"/>
        <w:tblCellMar>
          <w:left w:w="10" w:type="dxa"/>
          <w:right w:w="10" w:type="dxa"/>
        </w:tblCellMar>
        <w:tblLook w:val="0000" w:firstRow="0" w:lastRow="0" w:firstColumn="0" w:lastColumn="0" w:noHBand="0" w:noVBand="0"/>
      </w:tblPr>
      <w:tblGrid>
        <w:gridCol w:w="937"/>
        <w:gridCol w:w="2977"/>
        <w:gridCol w:w="5606"/>
      </w:tblGrid>
      <w:tr w:rsidR="00EC5713" w:rsidRPr="008B24A7" w14:paraId="36E9BDFA" w14:textId="77777777" w:rsidTr="00496755">
        <w:trPr>
          <w:tblHeader/>
          <w:jc w:val="center"/>
        </w:trPr>
        <w:tc>
          <w:tcPr>
            <w:tcW w:w="937" w:type="dxa"/>
            <w:tcBorders>
              <w:top w:val="single" w:sz="4" w:space="0" w:color="auto"/>
              <w:left w:val="single" w:sz="4" w:space="0" w:color="auto"/>
            </w:tcBorders>
            <w:shd w:val="clear" w:color="auto" w:fill="FFFFFF"/>
          </w:tcPr>
          <w:p w14:paraId="3C823301" w14:textId="77777777" w:rsidR="00EC5713" w:rsidRPr="008B24A7" w:rsidRDefault="001F413D" w:rsidP="008B24A7">
            <w:pPr>
              <w:pStyle w:val="Other0"/>
              <w:spacing w:after="120" w:line="240" w:lineRule="auto"/>
              <w:ind w:firstLine="0"/>
              <w:jc w:val="center"/>
              <w:rPr>
                <w:rFonts w:ascii="Sylfaen" w:hAnsi="Sylfaen"/>
                <w:sz w:val="20"/>
                <w:szCs w:val="20"/>
              </w:rPr>
            </w:pPr>
            <w:r w:rsidRPr="008B24A7">
              <w:rPr>
                <w:rFonts w:ascii="Sylfaen" w:hAnsi="Sylfaen"/>
                <w:sz w:val="20"/>
                <w:szCs w:val="20"/>
              </w:rPr>
              <w:t>Համարը՝ ը/կ</w:t>
            </w:r>
          </w:p>
        </w:tc>
        <w:tc>
          <w:tcPr>
            <w:tcW w:w="2977" w:type="dxa"/>
            <w:tcBorders>
              <w:top w:val="single" w:sz="4" w:space="0" w:color="auto"/>
              <w:left w:val="single" w:sz="4" w:space="0" w:color="auto"/>
            </w:tcBorders>
            <w:shd w:val="clear" w:color="auto" w:fill="FFFFFF"/>
          </w:tcPr>
          <w:p w14:paraId="69EB7B5D" w14:textId="77777777" w:rsidR="00EC5713" w:rsidRPr="008B24A7" w:rsidRDefault="001F413D" w:rsidP="008B24A7">
            <w:pPr>
              <w:pStyle w:val="Other0"/>
              <w:spacing w:after="120" w:line="240" w:lineRule="auto"/>
              <w:ind w:firstLine="300"/>
              <w:rPr>
                <w:rFonts w:ascii="Sylfaen" w:hAnsi="Sylfaen"/>
                <w:sz w:val="20"/>
                <w:szCs w:val="20"/>
              </w:rPr>
            </w:pPr>
            <w:r w:rsidRPr="008B24A7">
              <w:rPr>
                <w:rFonts w:ascii="Sylfaen" w:hAnsi="Sylfaen"/>
                <w:sz w:val="20"/>
                <w:szCs w:val="20"/>
              </w:rPr>
              <w:t>Տարրի նշագիրը</w:t>
            </w:r>
          </w:p>
        </w:tc>
        <w:tc>
          <w:tcPr>
            <w:tcW w:w="5606" w:type="dxa"/>
            <w:tcBorders>
              <w:top w:val="single" w:sz="4" w:space="0" w:color="auto"/>
              <w:left w:val="single" w:sz="4" w:space="0" w:color="auto"/>
              <w:right w:val="single" w:sz="4" w:space="0" w:color="auto"/>
            </w:tcBorders>
            <w:shd w:val="clear" w:color="auto" w:fill="FFFFFF"/>
          </w:tcPr>
          <w:p w14:paraId="09E87C00" w14:textId="77777777" w:rsidR="00EC5713" w:rsidRPr="008B24A7" w:rsidRDefault="001F413D" w:rsidP="008B24A7">
            <w:pPr>
              <w:pStyle w:val="Other0"/>
              <w:spacing w:after="120" w:line="240" w:lineRule="auto"/>
              <w:ind w:firstLine="0"/>
              <w:jc w:val="center"/>
              <w:rPr>
                <w:rFonts w:ascii="Sylfaen" w:hAnsi="Sylfaen"/>
                <w:sz w:val="20"/>
                <w:szCs w:val="20"/>
              </w:rPr>
            </w:pPr>
            <w:r w:rsidRPr="008B24A7">
              <w:rPr>
                <w:rFonts w:ascii="Sylfaen" w:hAnsi="Sylfaen"/>
                <w:sz w:val="20"/>
                <w:szCs w:val="20"/>
              </w:rPr>
              <w:t>Նկարագրությունը</w:t>
            </w:r>
          </w:p>
        </w:tc>
      </w:tr>
      <w:tr w:rsidR="00EC5713" w:rsidRPr="008B24A7" w14:paraId="18E2E3EC" w14:textId="77777777" w:rsidTr="00496755">
        <w:trPr>
          <w:tblHeader/>
          <w:jc w:val="center"/>
        </w:trPr>
        <w:tc>
          <w:tcPr>
            <w:tcW w:w="937" w:type="dxa"/>
            <w:tcBorders>
              <w:top w:val="single" w:sz="4" w:space="0" w:color="auto"/>
              <w:left w:val="single" w:sz="4" w:space="0" w:color="auto"/>
            </w:tcBorders>
            <w:shd w:val="clear" w:color="auto" w:fill="FFFFFF"/>
            <w:vAlign w:val="center"/>
          </w:tcPr>
          <w:p w14:paraId="4029FF94" w14:textId="77777777" w:rsidR="00EC5713" w:rsidRPr="008B24A7" w:rsidRDefault="001F413D" w:rsidP="008B24A7">
            <w:pPr>
              <w:pStyle w:val="Other0"/>
              <w:spacing w:after="120" w:line="240" w:lineRule="auto"/>
              <w:ind w:firstLine="360"/>
              <w:rPr>
                <w:rFonts w:ascii="Sylfaen" w:hAnsi="Sylfaen"/>
                <w:sz w:val="20"/>
                <w:szCs w:val="20"/>
              </w:rPr>
            </w:pPr>
            <w:r w:rsidRPr="008B24A7">
              <w:rPr>
                <w:rFonts w:ascii="Sylfaen" w:hAnsi="Sylfaen"/>
                <w:sz w:val="20"/>
                <w:szCs w:val="20"/>
              </w:rPr>
              <w:t>1</w:t>
            </w:r>
          </w:p>
        </w:tc>
        <w:tc>
          <w:tcPr>
            <w:tcW w:w="2977" w:type="dxa"/>
            <w:tcBorders>
              <w:top w:val="single" w:sz="4" w:space="0" w:color="auto"/>
              <w:left w:val="single" w:sz="4" w:space="0" w:color="auto"/>
            </w:tcBorders>
            <w:shd w:val="clear" w:color="auto" w:fill="FFFFFF"/>
            <w:vAlign w:val="center"/>
          </w:tcPr>
          <w:p w14:paraId="263EAFDA" w14:textId="77777777" w:rsidR="00EC5713" w:rsidRPr="008B24A7" w:rsidRDefault="001F413D" w:rsidP="008B24A7">
            <w:pPr>
              <w:pStyle w:val="Other0"/>
              <w:spacing w:after="120" w:line="240" w:lineRule="auto"/>
              <w:ind w:firstLine="0"/>
              <w:jc w:val="center"/>
              <w:rPr>
                <w:rFonts w:ascii="Sylfaen" w:hAnsi="Sylfaen"/>
                <w:sz w:val="20"/>
                <w:szCs w:val="20"/>
              </w:rPr>
            </w:pPr>
            <w:r w:rsidRPr="008B24A7">
              <w:rPr>
                <w:rFonts w:ascii="Sylfaen" w:hAnsi="Sylfaen"/>
                <w:sz w:val="20"/>
                <w:szCs w:val="20"/>
              </w:rPr>
              <w:t>2</w:t>
            </w:r>
          </w:p>
        </w:tc>
        <w:tc>
          <w:tcPr>
            <w:tcW w:w="5606" w:type="dxa"/>
            <w:tcBorders>
              <w:top w:val="single" w:sz="4" w:space="0" w:color="auto"/>
              <w:left w:val="single" w:sz="4" w:space="0" w:color="auto"/>
              <w:right w:val="single" w:sz="4" w:space="0" w:color="auto"/>
            </w:tcBorders>
            <w:shd w:val="clear" w:color="auto" w:fill="FFFFFF"/>
            <w:vAlign w:val="center"/>
          </w:tcPr>
          <w:p w14:paraId="4DED04ED" w14:textId="77777777" w:rsidR="00EC5713" w:rsidRPr="008B24A7" w:rsidRDefault="001F413D" w:rsidP="008B24A7">
            <w:pPr>
              <w:pStyle w:val="Other0"/>
              <w:spacing w:after="120" w:line="240" w:lineRule="auto"/>
              <w:ind w:firstLine="0"/>
              <w:jc w:val="center"/>
              <w:rPr>
                <w:rFonts w:ascii="Sylfaen" w:hAnsi="Sylfaen"/>
                <w:sz w:val="20"/>
                <w:szCs w:val="20"/>
              </w:rPr>
            </w:pPr>
            <w:r w:rsidRPr="008B24A7">
              <w:rPr>
                <w:rFonts w:ascii="Sylfaen" w:hAnsi="Sylfaen"/>
                <w:sz w:val="20"/>
                <w:szCs w:val="20"/>
              </w:rPr>
              <w:t>3</w:t>
            </w:r>
          </w:p>
        </w:tc>
      </w:tr>
      <w:tr w:rsidR="00EC5713" w:rsidRPr="008B24A7" w14:paraId="20C32C32" w14:textId="77777777" w:rsidTr="00496755">
        <w:trPr>
          <w:jc w:val="center"/>
        </w:trPr>
        <w:tc>
          <w:tcPr>
            <w:tcW w:w="937" w:type="dxa"/>
            <w:tcBorders>
              <w:top w:val="single" w:sz="4" w:space="0" w:color="auto"/>
              <w:left w:val="single" w:sz="4" w:space="0" w:color="auto"/>
            </w:tcBorders>
            <w:shd w:val="clear" w:color="auto" w:fill="FFFFFF"/>
            <w:vAlign w:val="center"/>
          </w:tcPr>
          <w:p w14:paraId="534E96D2" w14:textId="77777777" w:rsidR="00EC5713" w:rsidRPr="008B24A7" w:rsidRDefault="001F413D" w:rsidP="008B24A7">
            <w:pPr>
              <w:pStyle w:val="Other0"/>
              <w:spacing w:after="120" w:line="240" w:lineRule="auto"/>
              <w:ind w:firstLine="0"/>
              <w:jc w:val="center"/>
              <w:rPr>
                <w:rFonts w:ascii="Sylfaen" w:hAnsi="Sylfaen"/>
                <w:sz w:val="20"/>
                <w:szCs w:val="20"/>
              </w:rPr>
            </w:pPr>
            <w:r w:rsidRPr="008B24A7">
              <w:rPr>
                <w:rFonts w:ascii="Sylfaen" w:hAnsi="Sylfaen"/>
                <w:sz w:val="20"/>
                <w:szCs w:val="20"/>
              </w:rPr>
              <w:t>1</w:t>
            </w:r>
          </w:p>
        </w:tc>
        <w:tc>
          <w:tcPr>
            <w:tcW w:w="2977" w:type="dxa"/>
            <w:tcBorders>
              <w:top w:val="single" w:sz="4" w:space="0" w:color="auto"/>
              <w:left w:val="single" w:sz="4" w:space="0" w:color="auto"/>
            </w:tcBorders>
            <w:shd w:val="clear" w:color="auto" w:fill="FFFFFF"/>
            <w:vAlign w:val="center"/>
          </w:tcPr>
          <w:p w14:paraId="08FCD813"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Ծածկագրային նշագիրը</w:t>
            </w:r>
          </w:p>
        </w:tc>
        <w:tc>
          <w:tcPr>
            <w:tcW w:w="5606" w:type="dxa"/>
            <w:tcBorders>
              <w:top w:val="single" w:sz="4" w:space="0" w:color="auto"/>
              <w:left w:val="single" w:sz="4" w:space="0" w:color="auto"/>
              <w:right w:val="single" w:sz="4" w:space="0" w:color="auto"/>
            </w:tcBorders>
            <w:shd w:val="clear" w:color="auto" w:fill="FFFFFF"/>
            <w:vAlign w:val="center"/>
          </w:tcPr>
          <w:p w14:paraId="66FA05F3"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P.DP.01.OPR.015</w:t>
            </w:r>
          </w:p>
        </w:tc>
      </w:tr>
      <w:tr w:rsidR="00EC5713" w:rsidRPr="008B24A7" w14:paraId="595D9BB6" w14:textId="77777777" w:rsidTr="00496755">
        <w:trPr>
          <w:jc w:val="center"/>
        </w:trPr>
        <w:tc>
          <w:tcPr>
            <w:tcW w:w="937" w:type="dxa"/>
            <w:tcBorders>
              <w:top w:val="single" w:sz="4" w:space="0" w:color="auto"/>
              <w:left w:val="single" w:sz="4" w:space="0" w:color="auto"/>
            </w:tcBorders>
            <w:shd w:val="clear" w:color="auto" w:fill="FFFFFF"/>
          </w:tcPr>
          <w:p w14:paraId="7A8349BC" w14:textId="77777777" w:rsidR="00EC5713" w:rsidRPr="008B24A7" w:rsidRDefault="001F413D" w:rsidP="008B24A7">
            <w:pPr>
              <w:pStyle w:val="Other0"/>
              <w:spacing w:after="120" w:line="240" w:lineRule="auto"/>
              <w:ind w:firstLine="0"/>
              <w:jc w:val="center"/>
              <w:rPr>
                <w:rFonts w:ascii="Sylfaen" w:hAnsi="Sylfaen"/>
                <w:sz w:val="20"/>
                <w:szCs w:val="20"/>
              </w:rPr>
            </w:pPr>
            <w:r w:rsidRPr="008B24A7">
              <w:rPr>
                <w:rFonts w:ascii="Sylfaen" w:hAnsi="Sylfaen"/>
                <w:sz w:val="20"/>
                <w:szCs w:val="20"/>
              </w:rPr>
              <w:t>2</w:t>
            </w:r>
          </w:p>
        </w:tc>
        <w:tc>
          <w:tcPr>
            <w:tcW w:w="2977" w:type="dxa"/>
            <w:tcBorders>
              <w:top w:val="single" w:sz="4" w:space="0" w:color="auto"/>
              <w:left w:val="single" w:sz="4" w:space="0" w:color="auto"/>
            </w:tcBorders>
            <w:shd w:val="clear" w:color="auto" w:fill="FFFFFF"/>
          </w:tcPr>
          <w:p w14:paraId="19B0ADC1"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Գործառնության անվանումը</w:t>
            </w:r>
          </w:p>
        </w:tc>
        <w:tc>
          <w:tcPr>
            <w:tcW w:w="5606" w:type="dxa"/>
            <w:tcBorders>
              <w:top w:val="single" w:sz="4" w:space="0" w:color="auto"/>
              <w:left w:val="single" w:sz="4" w:space="0" w:color="auto"/>
              <w:right w:val="single" w:sz="4" w:space="0" w:color="auto"/>
            </w:tcBorders>
            <w:shd w:val="clear" w:color="auto" w:fill="FFFFFF"/>
            <w:vAlign w:val="center"/>
          </w:tcPr>
          <w:p w14:paraId="2A0693B7"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 xml:space="preserve">ընդհանուր տեղեկատվական ռեսուրսից փաստաթղթի վերաբերյալ տեղեկությունների ընդունում </w:t>
            </w:r>
            <w:r w:rsidR="006B4303" w:rsidRPr="008B24A7">
              <w:rPr>
                <w:rFonts w:ascii="Sylfaen" w:hAnsi="Sylfaen"/>
                <w:sz w:val="20"/>
                <w:szCs w:val="20"/>
              </w:rPr>
              <w:t>ու</w:t>
            </w:r>
            <w:r w:rsidRPr="008B24A7">
              <w:rPr>
                <w:rFonts w:ascii="Sylfaen" w:hAnsi="Sylfaen"/>
                <w:sz w:val="20"/>
                <w:szCs w:val="20"/>
              </w:rPr>
              <w:t xml:space="preserve"> մշակում</w:t>
            </w:r>
          </w:p>
        </w:tc>
      </w:tr>
      <w:tr w:rsidR="00EC5713" w:rsidRPr="008B24A7" w14:paraId="342AD8AC" w14:textId="77777777" w:rsidTr="00496755">
        <w:trPr>
          <w:jc w:val="center"/>
        </w:trPr>
        <w:tc>
          <w:tcPr>
            <w:tcW w:w="937" w:type="dxa"/>
            <w:tcBorders>
              <w:top w:val="single" w:sz="4" w:space="0" w:color="auto"/>
              <w:left w:val="single" w:sz="4" w:space="0" w:color="auto"/>
            </w:tcBorders>
            <w:shd w:val="clear" w:color="auto" w:fill="FFFFFF"/>
            <w:vAlign w:val="center"/>
          </w:tcPr>
          <w:p w14:paraId="772B72D9" w14:textId="77777777" w:rsidR="00EC5713" w:rsidRPr="008B24A7" w:rsidRDefault="001F413D" w:rsidP="008B24A7">
            <w:pPr>
              <w:pStyle w:val="Other0"/>
              <w:spacing w:after="120" w:line="240" w:lineRule="auto"/>
              <w:ind w:firstLine="0"/>
              <w:jc w:val="center"/>
              <w:rPr>
                <w:rFonts w:ascii="Sylfaen" w:hAnsi="Sylfaen"/>
                <w:sz w:val="20"/>
                <w:szCs w:val="20"/>
              </w:rPr>
            </w:pPr>
            <w:r w:rsidRPr="008B24A7">
              <w:rPr>
                <w:rFonts w:ascii="Sylfaen" w:hAnsi="Sylfaen"/>
                <w:sz w:val="20"/>
                <w:szCs w:val="20"/>
              </w:rPr>
              <w:t>3</w:t>
            </w:r>
          </w:p>
        </w:tc>
        <w:tc>
          <w:tcPr>
            <w:tcW w:w="2977" w:type="dxa"/>
            <w:tcBorders>
              <w:top w:val="single" w:sz="4" w:space="0" w:color="auto"/>
              <w:left w:val="single" w:sz="4" w:space="0" w:color="auto"/>
            </w:tcBorders>
            <w:shd w:val="clear" w:color="auto" w:fill="FFFFFF"/>
            <w:vAlign w:val="center"/>
          </w:tcPr>
          <w:p w14:paraId="58E1F7F3"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Կատարող</w:t>
            </w:r>
          </w:p>
        </w:tc>
        <w:tc>
          <w:tcPr>
            <w:tcW w:w="5606" w:type="dxa"/>
            <w:tcBorders>
              <w:top w:val="single" w:sz="4" w:space="0" w:color="auto"/>
              <w:left w:val="single" w:sz="4" w:space="0" w:color="auto"/>
              <w:right w:val="single" w:sz="4" w:space="0" w:color="auto"/>
            </w:tcBorders>
            <w:shd w:val="clear" w:color="auto" w:fill="FFFFFF"/>
            <w:vAlign w:val="center"/>
          </w:tcPr>
          <w:p w14:paraId="6FF20EB3"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շահագրգիռ մարմին</w:t>
            </w:r>
          </w:p>
        </w:tc>
      </w:tr>
      <w:tr w:rsidR="00EC5713" w:rsidRPr="008B24A7" w14:paraId="15D7E88B" w14:textId="77777777" w:rsidTr="00496755">
        <w:trPr>
          <w:jc w:val="center"/>
        </w:trPr>
        <w:tc>
          <w:tcPr>
            <w:tcW w:w="937" w:type="dxa"/>
            <w:tcBorders>
              <w:top w:val="single" w:sz="4" w:space="0" w:color="auto"/>
              <w:left w:val="single" w:sz="4" w:space="0" w:color="auto"/>
            </w:tcBorders>
            <w:shd w:val="clear" w:color="auto" w:fill="FFFFFF"/>
          </w:tcPr>
          <w:p w14:paraId="6AC70AD6" w14:textId="77777777" w:rsidR="00EC5713" w:rsidRPr="008B24A7" w:rsidRDefault="001F413D" w:rsidP="008B24A7">
            <w:pPr>
              <w:pStyle w:val="Other0"/>
              <w:spacing w:after="120" w:line="240" w:lineRule="auto"/>
              <w:ind w:firstLine="0"/>
              <w:jc w:val="center"/>
              <w:rPr>
                <w:rFonts w:ascii="Sylfaen" w:hAnsi="Sylfaen"/>
                <w:sz w:val="20"/>
                <w:szCs w:val="20"/>
              </w:rPr>
            </w:pPr>
            <w:r w:rsidRPr="008B24A7">
              <w:rPr>
                <w:rFonts w:ascii="Sylfaen" w:hAnsi="Sylfaen"/>
                <w:sz w:val="20"/>
                <w:szCs w:val="20"/>
              </w:rPr>
              <w:t>4</w:t>
            </w:r>
          </w:p>
        </w:tc>
        <w:tc>
          <w:tcPr>
            <w:tcW w:w="2977" w:type="dxa"/>
            <w:tcBorders>
              <w:top w:val="single" w:sz="4" w:space="0" w:color="auto"/>
              <w:left w:val="single" w:sz="4" w:space="0" w:color="auto"/>
            </w:tcBorders>
            <w:shd w:val="clear" w:color="auto" w:fill="FFFFFF"/>
          </w:tcPr>
          <w:p w14:paraId="70F7911A"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Կատարման պայմանները</w:t>
            </w:r>
          </w:p>
        </w:tc>
        <w:tc>
          <w:tcPr>
            <w:tcW w:w="5606" w:type="dxa"/>
            <w:tcBorders>
              <w:top w:val="single" w:sz="4" w:space="0" w:color="auto"/>
              <w:left w:val="single" w:sz="4" w:space="0" w:color="auto"/>
              <w:right w:val="single" w:sz="4" w:space="0" w:color="auto"/>
            </w:tcBorders>
            <w:shd w:val="clear" w:color="auto" w:fill="FFFFFF"/>
            <w:vAlign w:val="center"/>
          </w:tcPr>
          <w:p w14:paraId="648678DF"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կատարվում է փաստաթղթի վերաբերյալ տեղեկությունները կամ հարցման պարամետրերը բավարարող տեղեկությունների բացակայության մասին ծանուցումը կատարողի կողմից ստանալիս («Ընդհանուր տեղեկատվական ռեսուրսից փաստաթղթի վերաբերյալ տեղեկությունների ներկայացում» (P.DP.01.OPR.014) գործառնություն)</w:t>
            </w:r>
          </w:p>
        </w:tc>
      </w:tr>
      <w:tr w:rsidR="00EC5713" w:rsidRPr="008B24A7" w14:paraId="51AE903D" w14:textId="77777777" w:rsidTr="00496755">
        <w:trPr>
          <w:jc w:val="center"/>
        </w:trPr>
        <w:tc>
          <w:tcPr>
            <w:tcW w:w="937" w:type="dxa"/>
            <w:tcBorders>
              <w:top w:val="single" w:sz="4" w:space="0" w:color="auto"/>
              <w:left w:val="single" w:sz="4" w:space="0" w:color="auto"/>
              <w:bottom w:val="single" w:sz="4" w:space="0" w:color="auto"/>
            </w:tcBorders>
            <w:shd w:val="clear" w:color="auto" w:fill="FFFFFF"/>
          </w:tcPr>
          <w:p w14:paraId="1700D4B2" w14:textId="77777777" w:rsidR="00EC5713" w:rsidRPr="008B24A7" w:rsidRDefault="001F413D" w:rsidP="008B24A7">
            <w:pPr>
              <w:pStyle w:val="Other0"/>
              <w:spacing w:after="120" w:line="240" w:lineRule="auto"/>
              <w:ind w:firstLine="0"/>
              <w:jc w:val="center"/>
              <w:rPr>
                <w:rFonts w:ascii="Sylfaen" w:hAnsi="Sylfaen"/>
                <w:sz w:val="20"/>
                <w:szCs w:val="20"/>
              </w:rPr>
            </w:pPr>
            <w:r w:rsidRPr="008B24A7">
              <w:rPr>
                <w:rFonts w:ascii="Sylfaen" w:hAnsi="Sylfaen"/>
                <w:sz w:val="20"/>
                <w:szCs w:val="20"/>
              </w:rPr>
              <w:t>5</w:t>
            </w:r>
          </w:p>
        </w:tc>
        <w:tc>
          <w:tcPr>
            <w:tcW w:w="2977" w:type="dxa"/>
            <w:tcBorders>
              <w:top w:val="single" w:sz="4" w:space="0" w:color="auto"/>
              <w:left w:val="single" w:sz="4" w:space="0" w:color="auto"/>
              <w:bottom w:val="single" w:sz="4" w:space="0" w:color="auto"/>
            </w:tcBorders>
            <w:shd w:val="clear" w:color="auto" w:fill="FFFFFF"/>
          </w:tcPr>
          <w:p w14:paraId="15EC6CFC"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Սահմանափակումներ</w:t>
            </w:r>
          </w:p>
        </w:tc>
        <w:tc>
          <w:tcPr>
            <w:tcW w:w="5606" w:type="dxa"/>
            <w:tcBorders>
              <w:top w:val="single" w:sz="4" w:space="0" w:color="auto"/>
              <w:left w:val="single" w:sz="4" w:space="0" w:color="auto"/>
              <w:bottom w:val="single" w:sz="4" w:space="0" w:color="auto"/>
              <w:right w:val="single" w:sz="4" w:space="0" w:color="auto"/>
            </w:tcBorders>
            <w:shd w:val="clear" w:color="auto" w:fill="FFFFFF"/>
            <w:vAlign w:val="center"/>
          </w:tcPr>
          <w:p w14:paraId="2A1DBB7E"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ներկայացվող տեղեկությունների ձ</w:t>
            </w:r>
            <w:r w:rsidR="00A637A1" w:rsidRPr="008B24A7">
              <w:rPr>
                <w:rFonts w:ascii="Sylfaen" w:hAnsi="Sylfaen"/>
                <w:sz w:val="20"/>
                <w:szCs w:val="20"/>
              </w:rPr>
              <w:t>եւ</w:t>
            </w:r>
            <w:r w:rsidRPr="008B24A7">
              <w:rPr>
                <w:rFonts w:ascii="Sylfaen" w:hAnsi="Sylfaen"/>
                <w:sz w:val="20"/>
                <w:szCs w:val="20"/>
              </w:rPr>
              <w:t xml:space="preserve">աչափն ու կառուցվածքը պետք է համապատասխանեն Էլեկտրոնային փաստաթղթերի </w:t>
            </w:r>
            <w:r w:rsidR="00A637A1" w:rsidRPr="008B24A7">
              <w:rPr>
                <w:rFonts w:ascii="Sylfaen" w:hAnsi="Sylfaen"/>
                <w:sz w:val="20"/>
                <w:szCs w:val="20"/>
              </w:rPr>
              <w:t>եւ</w:t>
            </w:r>
            <w:r w:rsidRPr="008B24A7">
              <w:rPr>
                <w:rFonts w:ascii="Sylfaen" w:hAnsi="Sylfaen"/>
                <w:sz w:val="20"/>
                <w:szCs w:val="20"/>
              </w:rPr>
              <w:t xml:space="preserve"> տեղեկությունների ձ</w:t>
            </w:r>
            <w:r w:rsidR="00A637A1" w:rsidRPr="008B24A7">
              <w:rPr>
                <w:rFonts w:ascii="Sylfaen" w:hAnsi="Sylfaen"/>
                <w:sz w:val="20"/>
                <w:szCs w:val="20"/>
              </w:rPr>
              <w:t>եւ</w:t>
            </w:r>
            <w:r w:rsidRPr="008B24A7">
              <w:rPr>
                <w:rFonts w:ascii="Sylfaen" w:hAnsi="Sylfaen"/>
                <w:sz w:val="20"/>
                <w:szCs w:val="20"/>
              </w:rPr>
              <w:t xml:space="preserve">աչափերի ու կառուցվածքների նկարագրությանը։ Էլեկտրոնային փաստաթղթի (տեղեկությունների) վավերապայմանները պետք է համապատասխանեն լիազորված մարմինների </w:t>
            </w:r>
            <w:r w:rsidR="00A637A1" w:rsidRPr="008B24A7">
              <w:rPr>
                <w:rFonts w:ascii="Sylfaen" w:hAnsi="Sylfaen"/>
                <w:sz w:val="20"/>
                <w:szCs w:val="20"/>
              </w:rPr>
              <w:t>եւ</w:t>
            </w:r>
            <w:r w:rsidRPr="008B24A7">
              <w:rPr>
                <w:rFonts w:ascii="Sylfaen" w:hAnsi="Sylfaen"/>
                <w:sz w:val="20"/>
                <w:szCs w:val="20"/>
              </w:rPr>
              <w:t xml:space="preserve"> Հանձնաժողովի միջ</w:t>
            </w:r>
            <w:r w:rsidR="00A637A1" w:rsidRPr="008B24A7">
              <w:rPr>
                <w:rFonts w:ascii="Sylfaen" w:hAnsi="Sylfaen"/>
                <w:sz w:val="20"/>
                <w:szCs w:val="20"/>
              </w:rPr>
              <w:t>եւ</w:t>
            </w:r>
            <w:r w:rsidRPr="008B24A7">
              <w:rPr>
                <w:rFonts w:ascii="Sylfaen" w:hAnsi="Sylfaen"/>
                <w:sz w:val="20"/>
                <w:szCs w:val="20"/>
              </w:rPr>
              <w:t xml:space="preserve"> տեղեկատվական փոխգործակցության կանոնակարգով նախատեսված պահանջներին</w:t>
            </w:r>
          </w:p>
        </w:tc>
      </w:tr>
      <w:tr w:rsidR="00EC5713" w:rsidRPr="008B24A7" w14:paraId="538AA1FC" w14:textId="77777777" w:rsidTr="00496755">
        <w:trPr>
          <w:jc w:val="center"/>
        </w:trPr>
        <w:tc>
          <w:tcPr>
            <w:tcW w:w="937" w:type="dxa"/>
            <w:tcBorders>
              <w:top w:val="single" w:sz="4" w:space="0" w:color="auto"/>
              <w:left w:val="single" w:sz="4" w:space="0" w:color="auto"/>
            </w:tcBorders>
            <w:shd w:val="clear" w:color="auto" w:fill="FFFFFF"/>
          </w:tcPr>
          <w:p w14:paraId="30E0483B" w14:textId="77777777" w:rsidR="00EC5713" w:rsidRPr="008B24A7" w:rsidRDefault="001F413D" w:rsidP="008B24A7">
            <w:pPr>
              <w:pStyle w:val="Other0"/>
              <w:spacing w:after="120" w:line="240" w:lineRule="auto"/>
              <w:ind w:firstLine="0"/>
              <w:jc w:val="center"/>
              <w:rPr>
                <w:rFonts w:ascii="Sylfaen" w:hAnsi="Sylfaen"/>
                <w:sz w:val="20"/>
                <w:szCs w:val="20"/>
              </w:rPr>
            </w:pPr>
            <w:r w:rsidRPr="008B24A7">
              <w:rPr>
                <w:rFonts w:ascii="Sylfaen" w:hAnsi="Sylfaen"/>
                <w:sz w:val="20"/>
                <w:szCs w:val="20"/>
              </w:rPr>
              <w:t>6</w:t>
            </w:r>
          </w:p>
        </w:tc>
        <w:tc>
          <w:tcPr>
            <w:tcW w:w="2977" w:type="dxa"/>
            <w:tcBorders>
              <w:top w:val="single" w:sz="4" w:space="0" w:color="auto"/>
              <w:left w:val="single" w:sz="4" w:space="0" w:color="auto"/>
            </w:tcBorders>
            <w:shd w:val="clear" w:color="auto" w:fill="FFFFFF"/>
          </w:tcPr>
          <w:p w14:paraId="273FD1A2"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Գործառնության նկարագրությունը</w:t>
            </w:r>
          </w:p>
        </w:tc>
        <w:tc>
          <w:tcPr>
            <w:tcW w:w="5606" w:type="dxa"/>
            <w:tcBorders>
              <w:top w:val="single" w:sz="4" w:space="0" w:color="auto"/>
              <w:left w:val="single" w:sz="4" w:space="0" w:color="auto"/>
              <w:right w:val="single" w:sz="4" w:space="0" w:color="auto"/>
            </w:tcBorders>
            <w:shd w:val="clear" w:color="auto" w:fill="FFFFFF"/>
            <w:vAlign w:val="center"/>
          </w:tcPr>
          <w:p w14:paraId="5659F14B"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կատարող</w:t>
            </w:r>
            <w:r w:rsidR="00036151" w:rsidRPr="008B24A7">
              <w:rPr>
                <w:rFonts w:ascii="Sylfaen" w:hAnsi="Sylfaen"/>
                <w:sz w:val="20"/>
                <w:szCs w:val="20"/>
              </w:rPr>
              <w:t>ն</w:t>
            </w:r>
            <w:r w:rsidRPr="008B24A7">
              <w:rPr>
                <w:rFonts w:ascii="Sylfaen" w:hAnsi="Sylfaen"/>
                <w:sz w:val="20"/>
                <w:szCs w:val="20"/>
              </w:rPr>
              <w:t xml:space="preserve"> ստանում է փաստաթղթի, հարցման պարամետրերը բավարարող փաստաթղթի մի քանի տարբերակների մասին տեղեկությունները կամ հարցման պարամետրերը բավարարող տեղեկությունների բացակայության մասին ծանուցում</w:t>
            </w:r>
            <w:r w:rsidR="005F19E1" w:rsidRPr="008B24A7">
              <w:rPr>
                <w:rFonts w:ascii="Sylfaen" w:hAnsi="Sylfaen"/>
                <w:sz w:val="20"/>
                <w:szCs w:val="20"/>
              </w:rPr>
              <w:t>ն ու</w:t>
            </w:r>
            <w:r w:rsidRPr="008B24A7">
              <w:rPr>
                <w:rFonts w:ascii="Sylfaen" w:hAnsi="Sylfaen"/>
                <w:sz w:val="20"/>
                <w:szCs w:val="20"/>
              </w:rPr>
              <w:t xml:space="preserve"> իրականացնում է դրանց մշակումը</w:t>
            </w:r>
          </w:p>
        </w:tc>
      </w:tr>
      <w:tr w:rsidR="00EC5713" w:rsidRPr="008B24A7" w14:paraId="00B19055" w14:textId="77777777" w:rsidTr="00496755">
        <w:trPr>
          <w:jc w:val="center"/>
        </w:trPr>
        <w:tc>
          <w:tcPr>
            <w:tcW w:w="937" w:type="dxa"/>
            <w:tcBorders>
              <w:top w:val="single" w:sz="4" w:space="0" w:color="auto"/>
              <w:left w:val="single" w:sz="4" w:space="0" w:color="auto"/>
              <w:bottom w:val="single" w:sz="4" w:space="0" w:color="auto"/>
            </w:tcBorders>
            <w:shd w:val="clear" w:color="auto" w:fill="FFFFFF"/>
          </w:tcPr>
          <w:p w14:paraId="0875354A" w14:textId="77777777" w:rsidR="00EC5713" w:rsidRPr="008B24A7" w:rsidRDefault="001F413D" w:rsidP="008B24A7">
            <w:pPr>
              <w:pStyle w:val="Other0"/>
              <w:spacing w:after="120" w:line="240" w:lineRule="auto"/>
              <w:ind w:firstLine="0"/>
              <w:jc w:val="center"/>
              <w:rPr>
                <w:rFonts w:ascii="Sylfaen" w:hAnsi="Sylfaen"/>
                <w:sz w:val="20"/>
                <w:szCs w:val="20"/>
              </w:rPr>
            </w:pPr>
            <w:r w:rsidRPr="008B24A7">
              <w:rPr>
                <w:rFonts w:ascii="Sylfaen" w:hAnsi="Sylfaen"/>
                <w:sz w:val="20"/>
                <w:szCs w:val="20"/>
              </w:rPr>
              <w:lastRenderedPageBreak/>
              <w:t>7</w:t>
            </w:r>
          </w:p>
        </w:tc>
        <w:tc>
          <w:tcPr>
            <w:tcW w:w="2977" w:type="dxa"/>
            <w:tcBorders>
              <w:top w:val="single" w:sz="4" w:space="0" w:color="auto"/>
              <w:left w:val="single" w:sz="4" w:space="0" w:color="auto"/>
              <w:bottom w:val="single" w:sz="4" w:space="0" w:color="auto"/>
            </w:tcBorders>
            <w:shd w:val="clear" w:color="auto" w:fill="FFFFFF"/>
          </w:tcPr>
          <w:p w14:paraId="138A0B36"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Արդյունքները</w:t>
            </w:r>
          </w:p>
        </w:tc>
        <w:tc>
          <w:tcPr>
            <w:tcW w:w="5606" w:type="dxa"/>
            <w:tcBorders>
              <w:top w:val="single" w:sz="4" w:space="0" w:color="auto"/>
              <w:left w:val="single" w:sz="4" w:space="0" w:color="auto"/>
              <w:bottom w:val="single" w:sz="4" w:space="0" w:color="auto"/>
              <w:right w:val="single" w:sz="4" w:space="0" w:color="auto"/>
            </w:tcBorders>
            <w:shd w:val="clear" w:color="auto" w:fill="FFFFFF"/>
            <w:vAlign w:val="center"/>
          </w:tcPr>
          <w:p w14:paraId="31DCDA5B" w14:textId="77777777" w:rsidR="00EC5713" w:rsidRPr="008B24A7" w:rsidRDefault="001F413D" w:rsidP="008B24A7">
            <w:pPr>
              <w:pStyle w:val="Other0"/>
              <w:spacing w:after="120" w:line="240" w:lineRule="auto"/>
              <w:ind w:firstLine="0"/>
              <w:rPr>
                <w:rFonts w:ascii="Sylfaen" w:hAnsi="Sylfaen"/>
                <w:sz w:val="20"/>
                <w:szCs w:val="20"/>
              </w:rPr>
            </w:pPr>
            <w:r w:rsidRPr="008B24A7">
              <w:rPr>
                <w:rFonts w:ascii="Sylfaen" w:hAnsi="Sylfaen"/>
                <w:sz w:val="20"/>
                <w:szCs w:val="20"/>
              </w:rPr>
              <w:t>փաստաթղթի, հարցման պարամետրերը բավարարող փաստաթղթի մի քանի տարբերակների մասին տեղեկությունները կամ հարցման պարամետրերը բավարարող տեղեկությունների բացակայության մասին ծանուցումը մշակվել են</w:t>
            </w:r>
          </w:p>
        </w:tc>
      </w:tr>
    </w:tbl>
    <w:p w14:paraId="36FAB3FE" w14:textId="77777777" w:rsidR="00EC5713" w:rsidRPr="00A637A1" w:rsidRDefault="00EC5713" w:rsidP="00A637A1">
      <w:pPr>
        <w:spacing w:after="160" w:line="360" w:lineRule="auto"/>
        <w:rPr>
          <w:rFonts w:ascii="Sylfaen" w:hAnsi="Sylfaen"/>
        </w:rPr>
      </w:pPr>
    </w:p>
    <w:p w14:paraId="4AD7EA12" w14:textId="77777777" w:rsidR="00EC5713" w:rsidRPr="00A637A1" w:rsidRDefault="001F413D" w:rsidP="00A637A1">
      <w:pPr>
        <w:pStyle w:val="1"/>
        <w:spacing w:after="160"/>
        <w:ind w:firstLine="0"/>
        <w:jc w:val="center"/>
        <w:rPr>
          <w:rFonts w:ascii="Sylfaen" w:hAnsi="Sylfaen"/>
          <w:sz w:val="24"/>
          <w:szCs w:val="24"/>
        </w:rPr>
      </w:pPr>
      <w:bookmarkStart w:id="153" w:name="bookmark155"/>
      <w:bookmarkEnd w:id="153"/>
      <w:r w:rsidRPr="00A637A1">
        <w:rPr>
          <w:rFonts w:ascii="Sylfaen" w:hAnsi="Sylfaen"/>
          <w:sz w:val="24"/>
          <w:szCs w:val="24"/>
          <w:shd w:val="clear" w:color="auto" w:fill="FFFFFF"/>
        </w:rPr>
        <w:t xml:space="preserve">IX. </w:t>
      </w:r>
      <w:r w:rsidRPr="00A637A1">
        <w:rPr>
          <w:rFonts w:ascii="Sylfaen" w:hAnsi="Sylfaen"/>
          <w:sz w:val="24"/>
          <w:szCs w:val="24"/>
        </w:rPr>
        <w:t>Արտակարգ իրավիճակներում գործողությունների կարգը</w:t>
      </w:r>
    </w:p>
    <w:p w14:paraId="583B8ED4" w14:textId="77777777" w:rsidR="00EC5713" w:rsidRPr="00A637A1" w:rsidRDefault="001F413D" w:rsidP="008B24A7">
      <w:pPr>
        <w:pStyle w:val="1"/>
        <w:tabs>
          <w:tab w:val="left" w:pos="1134"/>
        </w:tabs>
        <w:spacing w:after="160"/>
        <w:ind w:firstLine="567"/>
        <w:jc w:val="both"/>
        <w:rPr>
          <w:rFonts w:ascii="Sylfaen" w:hAnsi="Sylfaen"/>
          <w:sz w:val="24"/>
          <w:szCs w:val="24"/>
        </w:rPr>
      </w:pPr>
      <w:bookmarkStart w:id="154" w:name="bookmark156"/>
      <w:bookmarkEnd w:id="154"/>
      <w:r w:rsidRPr="00A637A1">
        <w:rPr>
          <w:rFonts w:ascii="Sylfaen" w:hAnsi="Sylfaen"/>
          <w:sz w:val="24"/>
          <w:szCs w:val="24"/>
        </w:rPr>
        <w:t>62.</w:t>
      </w:r>
      <w:r w:rsidR="008B24A7" w:rsidRPr="008B24A7">
        <w:rPr>
          <w:rFonts w:ascii="Sylfaen" w:hAnsi="Sylfaen"/>
          <w:sz w:val="24"/>
          <w:szCs w:val="24"/>
        </w:rPr>
        <w:tab/>
      </w:r>
      <w:r w:rsidRPr="00A637A1">
        <w:rPr>
          <w:rFonts w:ascii="Sylfaen" w:hAnsi="Sylfaen"/>
          <w:sz w:val="24"/>
          <w:szCs w:val="24"/>
        </w:rPr>
        <w:t xml:space="preserve">Ընդհանուր գործընթացի ընթացակարգերը կատարելիս հնարավոր են բացառիկ իրավիճակներ, որոնց ժամանակ տվյալների մշակումը չի կարող կատարվել սովորական ռեժիմով: Դա կարող է տեղի ունենալ տեխնիկական խափանումների, կառուցվածքային </w:t>
      </w:r>
      <w:r w:rsidR="00A637A1">
        <w:rPr>
          <w:rFonts w:ascii="Sylfaen" w:hAnsi="Sylfaen"/>
          <w:sz w:val="24"/>
          <w:szCs w:val="24"/>
        </w:rPr>
        <w:t>եւ</w:t>
      </w:r>
      <w:r w:rsidRPr="00A637A1">
        <w:rPr>
          <w:rFonts w:ascii="Sylfaen" w:hAnsi="Sylfaen"/>
          <w:sz w:val="24"/>
          <w:szCs w:val="24"/>
        </w:rPr>
        <w:t xml:space="preserve"> ձ</w:t>
      </w:r>
      <w:r w:rsidR="00A637A1">
        <w:rPr>
          <w:rFonts w:ascii="Sylfaen" w:hAnsi="Sylfaen"/>
          <w:sz w:val="24"/>
          <w:szCs w:val="24"/>
        </w:rPr>
        <w:t>եւ</w:t>
      </w:r>
      <w:r w:rsidRPr="00A637A1">
        <w:rPr>
          <w:rFonts w:ascii="Sylfaen" w:hAnsi="Sylfaen"/>
          <w:sz w:val="24"/>
          <w:szCs w:val="24"/>
        </w:rPr>
        <w:t>աչափատրամաբանական հսկողության սխալների առաջացման, ինչպես նա</w:t>
      </w:r>
      <w:r w:rsidR="00A637A1">
        <w:rPr>
          <w:rFonts w:ascii="Sylfaen" w:hAnsi="Sylfaen"/>
          <w:sz w:val="24"/>
          <w:szCs w:val="24"/>
        </w:rPr>
        <w:t>եւ</w:t>
      </w:r>
      <w:r w:rsidRPr="00A637A1">
        <w:rPr>
          <w:rFonts w:ascii="Sylfaen" w:hAnsi="Sylfaen"/>
          <w:sz w:val="24"/>
          <w:szCs w:val="24"/>
        </w:rPr>
        <w:t xml:space="preserve"> այլ դեպքերում:</w:t>
      </w:r>
    </w:p>
    <w:p w14:paraId="7FE33021" w14:textId="77777777" w:rsidR="00EC5713" w:rsidRPr="00A637A1" w:rsidRDefault="001F413D" w:rsidP="008B24A7">
      <w:pPr>
        <w:pStyle w:val="1"/>
        <w:tabs>
          <w:tab w:val="left" w:pos="1134"/>
        </w:tabs>
        <w:spacing w:after="160"/>
        <w:ind w:firstLine="567"/>
        <w:jc w:val="both"/>
        <w:rPr>
          <w:rFonts w:ascii="Sylfaen" w:hAnsi="Sylfaen"/>
          <w:sz w:val="24"/>
          <w:szCs w:val="24"/>
        </w:rPr>
      </w:pPr>
      <w:bookmarkStart w:id="155" w:name="bookmark157"/>
      <w:bookmarkEnd w:id="155"/>
      <w:r w:rsidRPr="00A637A1">
        <w:rPr>
          <w:rFonts w:ascii="Sylfaen" w:hAnsi="Sylfaen"/>
          <w:sz w:val="24"/>
          <w:szCs w:val="24"/>
        </w:rPr>
        <w:t>63.</w:t>
      </w:r>
      <w:r w:rsidR="008B24A7" w:rsidRPr="008B24A7">
        <w:rPr>
          <w:rFonts w:ascii="Sylfaen" w:hAnsi="Sylfaen"/>
          <w:sz w:val="24"/>
          <w:szCs w:val="24"/>
        </w:rPr>
        <w:tab/>
      </w:r>
      <w:r w:rsidRPr="00A637A1">
        <w:rPr>
          <w:rFonts w:ascii="Sylfaen" w:hAnsi="Sylfaen"/>
          <w:sz w:val="24"/>
          <w:szCs w:val="24"/>
        </w:rPr>
        <w:t xml:space="preserve">Կառուցվածքային </w:t>
      </w:r>
      <w:r w:rsidR="00A637A1">
        <w:rPr>
          <w:rFonts w:ascii="Sylfaen" w:hAnsi="Sylfaen"/>
          <w:sz w:val="24"/>
          <w:szCs w:val="24"/>
        </w:rPr>
        <w:t>եւ</w:t>
      </w:r>
      <w:r w:rsidRPr="00A637A1">
        <w:rPr>
          <w:rFonts w:ascii="Sylfaen" w:hAnsi="Sylfaen"/>
          <w:sz w:val="24"/>
          <w:szCs w:val="24"/>
        </w:rPr>
        <w:t xml:space="preserve"> ձ</w:t>
      </w:r>
      <w:r w:rsidR="00A637A1">
        <w:rPr>
          <w:rFonts w:ascii="Sylfaen" w:hAnsi="Sylfaen"/>
          <w:sz w:val="24"/>
          <w:szCs w:val="24"/>
        </w:rPr>
        <w:t>եւ</w:t>
      </w:r>
      <w:r w:rsidRPr="00A637A1">
        <w:rPr>
          <w:rFonts w:ascii="Sylfaen" w:hAnsi="Sylfaen"/>
          <w:sz w:val="24"/>
          <w:szCs w:val="24"/>
        </w:rPr>
        <w:t>աչափատրամաբանական հսկողության սխալների առաջացման դեպքում լիազորված մարմինը, տվյալ ընդհանուր գործընթացի համար անդամ պետությունների լիազորված մարմինների միջ</w:t>
      </w:r>
      <w:r w:rsidR="00A637A1">
        <w:rPr>
          <w:rFonts w:ascii="Sylfaen" w:hAnsi="Sylfaen"/>
          <w:sz w:val="24"/>
          <w:szCs w:val="24"/>
        </w:rPr>
        <w:t>եւ</w:t>
      </w:r>
      <w:r w:rsidRPr="00A637A1">
        <w:rPr>
          <w:rFonts w:ascii="Sylfaen" w:hAnsi="Sylfaen"/>
          <w:sz w:val="24"/>
          <w:szCs w:val="24"/>
        </w:rPr>
        <w:t xml:space="preserve"> տեղեկատվական փոխգործակցության կանոնակարգին կամ անդամ պետությունների լիազորված մարմինների </w:t>
      </w:r>
      <w:r w:rsidR="00A637A1">
        <w:rPr>
          <w:rFonts w:ascii="Sylfaen" w:hAnsi="Sylfaen"/>
          <w:sz w:val="24"/>
          <w:szCs w:val="24"/>
        </w:rPr>
        <w:t>եւ</w:t>
      </w:r>
      <w:r w:rsidRPr="00A637A1">
        <w:rPr>
          <w:rFonts w:ascii="Sylfaen" w:hAnsi="Sylfaen"/>
          <w:sz w:val="24"/>
          <w:szCs w:val="24"/>
        </w:rPr>
        <w:t xml:space="preserve"> Հանձնաժողովի միջ</w:t>
      </w:r>
      <w:r w:rsidR="00A637A1">
        <w:rPr>
          <w:rFonts w:ascii="Sylfaen" w:hAnsi="Sylfaen"/>
          <w:sz w:val="24"/>
          <w:szCs w:val="24"/>
        </w:rPr>
        <w:t>եւ</w:t>
      </w:r>
      <w:r w:rsidRPr="00A637A1">
        <w:rPr>
          <w:rFonts w:ascii="Sylfaen" w:hAnsi="Sylfaen"/>
          <w:sz w:val="24"/>
          <w:szCs w:val="24"/>
        </w:rPr>
        <w:t xml:space="preserve"> տեղեկատվական փոխգործակցության կանոնակարգին համապատասխան, իրականացնում է Էլեկտրոնային փաստաթղթերի </w:t>
      </w:r>
      <w:r w:rsidR="00A637A1">
        <w:rPr>
          <w:rFonts w:ascii="Sylfaen" w:hAnsi="Sylfaen"/>
          <w:sz w:val="24"/>
          <w:szCs w:val="24"/>
        </w:rPr>
        <w:t>եւ</w:t>
      </w:r>
      <w:r w:rsidRPr="00A637A1">
        <w:rPr>
          <w:rFonts w:ascii="Sylfaen" w:hAnsi="Sylfaen"/>
          <w:sz w:val="24"/>
          <w:szCs w:val="24"/>
        </w:rPr>
        <w:t xml:space="preserve"> տեղեկությունների ձ</w:t>
      </w:r>
      <w:r w:rsidR="00A637A1">
        <w:rPr>
          <w:rFonts w:ascii="Sylfaen" w:hAnsi="Sylfaen"/>
          <w:sz w:val="24"/>
          <w:szCs w:val="24"/>
        </w:rPr>
        <w:t>եւ</w:t>
      </w:r>
      <w:r w:rsidRPr="00A637A1">
        <w:rPr>
          <w:rFonts w:ascii="Sylfaen" w:hAnsi="Sylfaen"/>
          <w:sz w:val="24"/>
          <w:szCs w:val="24"/>
        </w:rPr>
        <w:t xml:space="preserve">աչափերի ու կառուցվածքների նկարագրությանը </w:t>
      </w:r>
      <w:r w:rsidR="00A637A1">
        <w:rPr>
          <w:rFonts w:ascii="Sylfaen" w:hAnsi="Sylfaen"/>
          <w:sz w:val="24"/>
          <w:szCs w:val="24"/>
        </w:rPr>
        <w:t>եւ</w:t>
      </w:r>
      <w:r w:rsidRPr="00A637A1">
        <w:rPr>
          <w:rFonts w:ascii="Sylfaen" w:hAnsi="Sylfaen"/>
          <w:sz w:val="24"/>
          <w:szCs w:val="24"/>
        </w:rPr>
        <w:t xml:space="preserve"> էլեկտրոնային փաստաթղթերի ու տեղեկությունների լրացմանը ներկայացվող պահանջներին համապատասխանության մասով այն հաղորդագրության ստուգումը, որի առնչությամբ ստացվել է սխալի մասին ծանուցումը: Նշված փաստաթղթերի պահանջներին տեղեկությունների անհամապատասխանություն հայտնաբերելու դեպքում լիազորված մարմինն անհրաժեշտ միջոցներ է ձեռնարկում</w:t>
      </w:r>
      <w:r w:rsidR="00FD25DC" w:rsidRPr="00A637A1">
        <w:rPr>
          <w:rFonts w:ascii="Sylfaen" w:hAnsi="Sylfaen"/>
          <w:sz w:val="24"/>
          <w:szCs w:val="24"/>
        </w:rPr>
        <w:t>՝</w:t>
      </w:r>
      <w:r w:rsidRPr="00A637A1">
        <w:rPr>
          <w:rFonts w:ascii="Sylfaen" w:hAnsi="Sylfaen"/>
          <w:sz w:val="24"/>
          <w:szCs w:val="24"/>
        </w:rPr>
        <w:t xml:space="preserve"> հայտնաբերված սխալը սահմանված կարգով վերացնելու համար։</w:t>
      </w:r>
    </w:p>
    <w:p w14:paraId="49BA6F61" w14:textId="77777777" w:rsidR="00496755" w:rsidRPr="00E65015" w:rsidRDefault="001F413D" w:rsidP="008B24A7">
      <w:pPr>
        <w:pStyle w:val="1"/>
        <w:tabs>
          <w:tab w:val="left" w:pos="1134"/>
        </w:tabs>
        <w:spacing w:after="160"/>
        <w:ind w:firstLine="567"/>
        <w:jc w:val="both"/>
        <w:rPr>
          <w:rFonts w:ascii="Sylfaen" w:hAnsi="Sylfaen"/>
          <w:sz w:val="24"/>
          <w:szCs w:val="24"/>
        </w:rPr>
      </w:pPr>
      <w:bookmarkStart w:id="156" w:name="bookmark158"/>
      <w:bookmarkEnd w:id="156"/>
      <w:r w:rsidRPr="00A637A1">
        <w:rPr>
          <w:rFonts w:ascii="Sylfaen" w:hAnsi="Sylfaen"/>
          <w:sz w:val="24"/>
          <w:szCs w:val="24"/>
        </w:rPr>
        <w:t>64.</w:t>
      </w:r>
      <w:r w:rsidR="008B24A7" w:rsidRPr="008B24A7">
        <w:rPr>
          <w:rFonts w:ascii="Sylfaen" w:hAnsi="Sylfaen"/>
          <w:sz w:val="24"/>
          <w:szCs w:val="24"/>
        </w:rPr>
        <w:tab/>
      </w:r>
      <w:r w:rsidRPr="00A637A1">
        <w:rPr>
          <w:rFonts w:ascii="Sylfaen" w:hAnsi="Sylfaen"/>
          <w:sz w:val="24"/>
          <w:szCs w:val="24"/>
        </w:rPr>
        <w:t xml:space="preserve">Արտակարգ իրավիճակների կարգավորման նպատակներով` անդամ պետությունները միմյանց </w:t>
      </w:r>
      <w:r w:rsidR="00A637A1">
        <w:rPr>
          <w:rFonts w:ascii="Sylfaen" w:hAnsi="Sylfaen"/>
          <w:sz w:val="24"/>
          <w:szCs w:val="24"/>
        </w:rPr>
        <w:t>եւ</w:t>
      </w:r>
      <w:r w:rsidRPr="00A637A1">
        <w:rPr>
          <w:rFonts w:ascii="Sylfaen" w:hAnsi="Sylfaen"/>
          <w:sz w:val="24"/>
          <w:szCs w:val="24"/>
        </w:rPr>
        <w:t xml:space="preserve"> Հանձնաժողովին տեղեկացնում են այն լիազորված </w:t>
      </w:r>
      <w:r w:rsidRPr="00A637A1">
        <w:rPr>
          <w:rFonts w:ascii="Sylfaen" w:hAnsi="Sylfaen"/>
          <w:sz w:val="24"/>
          <w:szCs w:val="24"/>
        </w:rPr>
        <w:lastRenderedPageBreak/>
        <w:t>մարմինների մասին, որոնց իրավասության շրջանակներում է գտնվում սույն կանոններով նախատեսված պահանջների կատարումը, ինչպես նա</w:t>
      </w:r>
      <w:r w:rsidR="00A637A1">
        <w:rPr>
          <w:rFonts w:ascii="Sylfaen" w:hAnsi="Sylfaen"/>
          <w:sz w:val="24"/>
          <w:szCs w:val="24"/>
        </w:rPr>
        <w:t>եւ</w:t>
      </w:r>
      <w:r w:rsidRPr="00A637A1">
        <w:rPr>
          <w:rFonts w:ascii="Sylfaen" w:hAnsi="Sylfaen"/>
          <w:sz w:val="24"/>
          <w:szCs w:val="24"/>
        </w:rPr>
        <w:t xml:space="preserve"> ներկայացնում են տեղեկություններ՝ ընդհանուր գործընթացն իրագործելիս տեխնիկական աջակցություն ապահովելու համար պատասխանատու անձանց մասին:</w:t>
      </w:r>
    </w:p>
    <w:p w14:paraId="104FACCA" w14:textId="77777777" w:rsidR="008B24A7" w:rsidRPr="00E65015" w:rsidRDefault="008B24A7" w:rsidP="008B24A7">
      <w:pPr>
        <w:pStyle w:val="1"/>
        <w:spacing w:after="160"/>
        <w:ind w:firstLine="0"/>
        <w:jc w:val="center"/>
        <w:rPr>
          <w:rFonts w:ascii="Sylfaen" w:hAnsi="Sylfaen"/>
          <w:sz w:val="24"/>
          <w:szCs w:val="24"/>
        </w:rPr>
      </w:pPr>
      <w:r w:rsidRPr="00E65015">
        <w:rPr>
          <w:rFonts w:ascii="Sylfaen" w:hAnsi="Sylfaen"/>
          <w:sz w:val="24"/>
          <w:szCs w:val="24"/>
        </w:rPr>
        <w:t>____________</w:t>
      </w:r>
    </w:p>
    <w:p w14:paraId="5BA47EF9" w14:textId="77777777" w:rsidR="008B24A7" w:rsidRPr="00E65015" w:rsidRDefault="008B24A7" w:rsidP="00A637A1">
      <w:pPr>
        <w:spacing w:after="160" w:line="360" w:lineRule="auto"/>
        <w:rPr>
          <w:rFonts w:ascii="Sylfaen" w:hAnsi="Sylfaen"/>
        </w:rPr>
      </w:pPr>
    </w:p>
    <w:p w14:paraId="50A7FC22" w14:textId="77777777" w:rsidR="008B24A7" w:rsidRPr="00E65015" w:rsidRDefault="008B24A7" w:rsidP="00A637A1">
      <w:pPr>
        <w:spacing w:after="160" w:line="360" w:lineRule="auto"/>
        <w:rPr>
          <w:rFonts w:ascii="Sylfaen" w:hAnsi="Sylfaen"/>
        </w:rPr>
        <w:sectPr w:rsidR="008B24A7" w:rsidRPr="00E65015" w:rsidSect="009B518B">
          <w:footerReference w:type="default" r:id="rId17"/>
          <w:pgSz w:w="11900" w:h="16840" w:code="9"/>
          <w:pgMar w:top="1418" w:right="1418" w:bottom="1418" w:left="1418" w:header="0" w:footer="501" w:gutter="0"/>
          <w:pgNumType w:start="1"/>
          <w:cols w:space="720"/>
          <w:noEndnote/>
          <w:titlePg/>
          <w:docGrid w:linePitch="360"/>
        </w:sectPr>
      </w:pPr>
    </w:p>
    <w:p w14:paraId="578090D9" w14:textId="77777777" w:rsidR="00EC5713" w:rsidRPr="00A637A1" w:rsidRDefault="001F413D" w:rsidP="00A637A1">
      <w:pPr>
        <w:pStyle w:val="1"/>
        <w:spacing w:after="160"/>
        <w:ind w:left="5103" w:right="-8" w:firstLine="0"/>
        <w:jc w:val="center"/>
        <w:rPr>
          <w:rFonts w:ascii="Sylfaen" w:hAnsi="Sylfaen"/>
          <w:sz w:val="24"/>
          <w:szCs w:val="24"/>
        </w:rPr>
      </w:pPr>
      <w:r w:rsidRPr="00A637A1">
        <w:rPr>
          <w:rFonts w:ascii="Sylfaen" w:hAnsi="Sylfaen"/>
          <w:sz w:val="24"/>
          <w:szCs w:val="24"/>
        </w:rPr>
        <w:lastRenderedPageBreak/>
        <w:t>ՀԱՍՏԱՏՎԱԾ Է</w:t>
      </w:r>
    </w:p>
    <w:p w14:paraId="7A41AF44" w14:textId="77777777" w:rsidR="00EC5713" w:rsidRPr="00E65015" w:rsidRDefault="001F413D" w:rsidP="00A637A1">
      <w:pPr>
        <w:pStyle w:val="1"/>
        <w:spacing w:after="160"/>
        <w:ind w:left="5103" w:right="-8" w:firstLine="0"/>
        <w:jc w:val="center"/>
        <w:rPr>
          <w:rFonts w:ascii="Sylfaen" w:hAnsi="Sylfaen"/>
          <w:sz w:val="24"/>
          <w:szCs w:val="24"/>
        </w:rPr>
      </w:pPr>
      <w:r w:rsidRPr="00A637A1">
        <w:rPr>
          <w:rFonts w:ascii="Sylfaen" w:hAnsi="Sylfaen"/>
          <w:sz w:val="24"/>
          <w:szCs w:val="24"/>
        </w:rPr>
        <w:t>Եվրասիական տնտեսական հանձնաժողովի կոլեգիայի</w:t>
      </w:r>
      <w:r w:rsidR="008B24A7" w:rsidRPr="008B24A7">
        <w:rPr>
          <w:rFonts w:ascii="Sylfaen" w:hAnsi="Sylfaen"/>
          <w:sz w:val="24"/>
          <w:szCs w:val="24"/>
        </w:rPr>
        <w:br/>
      </w:r>
      <w:r w:rsidRPr="00A637A1">
        <w:rPr>
          <w:rFonts w:ascii="Sylfaen" w:hAnsi="Sylfaen"/>
          <w:sz w:val="24"/>
          <w:szCs w:val="24"/>
        </w:rPr>
        <w:t xml:space="preserve">2020 թվականի հունվարի 14-ի </w:t>
      </w:r>
      <w:r w:rsidR="008B24A7" w:rsidRPr="008B24A7">
        <w:rPr>
          <w:rFonts w:ascii="Sylfaen" w:hAnsi="Sylfaen"/>
          <w:sz w:val="24"/>
          <w:szCs w:val="24"/>
        </w:rPr>
        <w:br/>
      </w:r>
      <w:r w:rsidRPr="00A637A1">
        <w:rPr>
          <w:rFonts w:ascii="Sylfaen" w:hAnsi="Sylfaen"/>
          <w:sz w:val="24"/>
          <w:szCs w:val="24"/>
        </w:rPr>
        <w:t>թիվ 10 որոշմամբ</w:t>
      </w:r>
    </w:p>
    <w:p w14:paraId="44EDCD1F" w14:textId="77777777" w:rsidR="008B24A7" w:rsidRPr="00E65015" w:rsidRDefault="008B24A7" w:rsidP="00A637A1">
      <w:pPr>
        <w:pStyle w:val="1"/>
        <w:spacing w:after="160"/>
        <w:ind w:left="5103" w:right="-8" w:firstLine="0"/>
        <w:jc w:val="center"/>
        <w:rPr>
          <w:rFonts w:ascii="Sylfaen" w:hAnsi="Sylfaen"/>
          <w:sz w:val="24"/>
          <w:szCs w:val="24"/>
        </w:rPr>
      </w:pPr>
    </w:p>
    <w:p w14:paraId="71E2FD31" w14:textId="77777777" w:rsidR="00EC5713" w:rsidRPr="00A637A1" w:rsidRDefault="001F413D" w:rsidP="00A637A1">
      <w:pPr>
        <w:pStyle w:val="1"/>
        <w:spacing w:after="160"/>
        <w:ind w:firstLine="0"/>
        <w:jc w:val="center"/>
        <w:rPr>
          <w:rFonts w:ascii="Sylfaen" w:hAnsi="Sylfaen"/>
          <w:sz w:val="24"/>
          <w:szCs w:val="24"/>
        </w:rPr>
      </w:pPr>
      <w:r w:rsidRPr="00A637A1">
        <w:rPr>
          <w:rFonts w:ascii="Sylfaen" w:hAnsi="Sylfaen"/>
          <w:b/>
          <w:sz w:val="24"/>
          <w:szCs w:val="24"/>
        </w:rPr>
        <w:t>ՆԿԱՐԱԳՐՈՒԹՅՈՒՆ</w:t>
      </w:r>
    </w:p>
    <w:p w14:paraId="2C184653" w14:textId="77777777" w:rsidR="00EC5713" w:rsidRPr="00A637A1" w:rsidRDefault="001F413D" w:rsidP="00A637A1">
      <w:pPr>
        <w:pStyle w:val="1"/>
        <w:spacing w:after="160"/>
        <w:ind w:firstLine="0"/>
        <w:jc w:val="center"/>
        <w:rPr>
          <w:rFonts w:ascii="Sylfaen" w:hAnsi="Sylfaen"/>
          <w:b/>
          <w:bCs/>
          <w:sz w:val="24"/>
          <w:szCs w:val="24"/>
        </w:rPr>
      </w:pPr>
      <w:r w:rsidRPr="00A637A1">
        <w:rPr>
          <w:rFonts w:ascii="Sylfaen" w:hAnsi="Sylfaen"/>
          <w:b/>
          <w:sz w:val="24"/>
          <w:szCs w:val="24"/>
        </w:rPr>
        <w:t xml:space="preserve">«Արտաքին </w:t>
      </w:r>
      <w:r w:rsidR="00A637A1">
        <w:rPr>
          <w:rFonts w:ascii="Sylfaen" w:hAnsi="Sylfaen"/>
          <w:b/>
          <w:sz w:val="24"/>
          <w:szCs w:val="24"/>
        </w:rPr>
        <w:t>եւ</w:t>
      </w:r>
      <w:r w:rsidRPr="00A637A1">
        <w:rPr>
          <w:rFonts w:ascii="Sylfaen" w:hAnsi="Sylfaen"/>
          <w:b/>
          <w:sz w:val="24"/>
          <w:szCs w:val="24"/>
        </w:rPr>
        <w:t xml:space="preserve"> փոխադարձ առ</w:t>
      </w:r>
      <w:r w:rsidR="00A637A1">
        <w:rPr>
          <w:rFonts w:ascii="Sylfaen" w:hAnsi="Sylfaen"/>
          <w:b/>
          <w:sz w:val="24"/>
          <w:szCs w:val="24"/>
        </w:rPr>
        <w:t>եւ</w:t>
      </w:r>
      <w:r w:rsidRPr="00A637A1">
        <w:rPr>
          <w:rFonts w:ascii="Sylfaen" w:hAnsi="Sylfaen"/>
          <w:b/>
          <w:sz w:val="24"/>
          <w:szCs w:val="24"/>
        </w:rPr>
        <w:t xml:space="preserve">տրի կարգավորման ժամանակ </w:t>
      </w:r>
      <w:r w:rsidR="00F747CC" w:rsidRPr="00F747CC">
        <w:rPr>
          <w:rFonts w:ascii="Sylfaen" w:hAnsi="Sylfaen"/>
          <w:b/>
          <w:sz w:val="24"/>
          <w:szCs w:val="24"/>
        </w:rPr>
        <w:br/>
      </w:r>
      <w:r w:rsidRPr="00A637A1">
        <w:rPr>
          <w:rFonts w:ascii="Sylfaen" w:hAnsi="Sylfaen"/>
          <w:b/>
          <w:sz w:val="24"/>
          <w:szCs w:val="24"/>
        </w:rPr>
        <w:t>Եվրասիական տնտեսական միության անդամ պետությունների լիազորված մարմինների կողմից ձ</w:t>
      </w:r>
      <w:r w:rsidR="00A637A1">
        <w:rPr>
          <w:rFonts w:ascii="Sylfaen" w:hAnsi="Sylfaen"/>
          <w:b/>
          <w:sz w:val="24"/>
          <w:szCs w:val="24"/>
        </w:rPr>
        <w:t>եւ</w:t>
      </w:r>
      <w:r w:rsidRPr="00A637A1">
        <w:rPr>
          <w:rFonts w:ascii="Sylfaen" w:hAnsi="Sylfaen"/>
          <w:b/>
          <w:sz w:val="24"/>
          <w:szCs w:val="24"/>
        </w:rPr>
        <w:t xml:space="preserve">ակերպվող, այդ թվում՝ արգելքների </w:t>
      </w:r>
      <w:r w:rsidR="00A637A1">
        <w:rPr>
          <w:rFonts w:ascii="Sylfaen" w:hAnsi="Sylfaen"/>
          <w:b/>
          <w:sz w:val="24"/>
          <w:szCs w:val="24"/>
        </w:rPr>
        <w:t>եւ</w:t>
      </w:r>
      <w:r w:rsidRPr="00A637A1">
        <w:rPr>
          <w:rFonts w:ascii="Sylfaen" w:hAnsi="Sylfaen"/>
          <w:b/>
          <w:sz w:val="24"/>
          <w:szCs w:val="24"/>
        </w:rPr>
        <w:t xml:space="preserve"> սահմանափակումների պահպանումը հաստատելու նպատակով մաքսային գործառնությունների իրականացման ժամանակ ներկայացվող փաստաթղթերի տվյալների բազաների օգտագործում» ընդհանուր գործընթացը </w:t>
      </w:r>
      <w:r w:rsidR="00F747CC" w:rsidRPr="00F747CC">
        <w:rPr>
          <w:rFonts w:ascii="Sylfaen" w:hAnsi="Sylfaen"/>
          <w:b/>
          <w:sz w:val="24"/>
          <w:szCs w:val="24"/>
        </w:rPr>
        <w:br/>
      </w:r>
      <w:r w:rsidRPr="00A637A1">
        <w:rPr>
          <w:rFonts w:ascii="Sylfaen" w:hAnsi="Sylfaen"/>
          <w:b/>
          <w:sz w:val="24"/>
          <w:szCs w:val="24"/>
        </w:rPr>
        <w:t xml:space="preserve">Եվրասիական տնտեսական միության ինտեգրված տեղեկատվական համակարգի միջոցներով իրագործման համար օգտագործվող էլեկտրոնային փաստաթղթերի </w:t>
      </w:r>
      <w:r w:rsidR="00A637A1">
        <w:rPr>
          <w:rFonts w:ascii="Sylfaen" w:hAnsi="Sylfaen"/>
          <w:b/>
          <w:sz w:val="24"/>
          <w:szCs w:val="24"/>
        </w:rPr>
        <w:t>եւ</w:t>
      </w:r>
      <w:r w:rsidRPr="00A637A1">
        <w:rPr>
          <w:rFonts w:ascii="Sylfaen" w:hAnsi="Sylfaen"/>
          <w:b/>
          <w:sz w:val="24"/>
          <w:szCs w:val="24"/>
        </w:rPr>
        <w:t xml:space="preserve"> տեղեկությունների ձ</w:t>
      </w:r>
      <w:r w:rsidR="00A637A1">
        <w:rPr>
          <w:rFonts w:ascii="Sylfaen" w:hAnsi="Sylfaen"/>
          <w:b/>
          <w:sz w:val="24"/>
          <w:szCs w:val="24"/>
        </w:rPr>
        <w:t>եւ</w:t>
      </w:r>
      <w:r w:rsidRPr="00A637A1">
        <w:rPr>
          <w:rFonts w:ascii="Sylfaen" w:hAnsi="Sylfaen"/>
          <w:b/>
          <w:sz w:val="24"/>
          <w:szCs w:val="24"/>
        </w:rPr>
        <w:t>աչափերի ու կառուցվածքների</w:t>
      </w:r>
    </w:p>
    <w:p w14:paraId="3A4EAC01" w14:textId="77777777" w:rsidR="00496755" w:rsidRPr="00A637A1" w:rsidRDefault="00496755" w:rsidP="00A637A1">
      <w:pPr>
        <w:pStyle w:val="1"/>
        <w:spacing w:after="160"/>
        <w:ind w:firstLine="0"/>
        <w:jc w:val="center"/>
        <w:rPr>
          <w:rFonts w:ascii="Sylfaen" w:hAnsi="Sylfaen"/>
          <w:sz w:val="24"/>
          <w:szCs w:val="24"/>
        </w:rPr>
      </w:pPr>
    </w:p>
    <w:p w14:paraId="772971A2" w14:textId="77777777" w:rsidR="00EC5713" w:rsidRPr="00A637A1" w:rsidRDefault="001F413D" w:rsidP="00A637A1">
      <w:pPr>
        <w:pStyle w:val="1"/>
        <w:spacing w:after="160"/>
        <w:ind w:firstLine="0"/>
        <w:jc w:val="center"/>
        <w:rPr>
          <w:rFonts w:ascii="Sylfaen" w:hAnsi="Sylfaen"/>
          <w:sz w:val="24"/>
          <w:szCs w:val="24"/>
        </w:rPr>
      </w:pPr>
      <w:bookmarkStart w:id="157" w:name="bookmark159"/>
      <w:bookmarkEnd w:id="157"/>
      <w:r w:rsidRPr="00A637A1">
        <w:rPr>
          <w:rFonts w:ascii="Sylfaen" w:hAnsi="Sylfaen"/>
          <w:sz w:val="24"/>
          <w:szCs w:val="24"/>
        </w:rPr>
        <w:t xml:space="preserve">I. </w:t>
      </w:r>
      <w:r w:rsidRPr="00A637A1">
        <w:rPr>
          <w:rFonts w:ascii="Sylfaen" w:hAnsi="Sylfaen" w:cs="Sylfaen"/>
          <w:sz w:val="24"/>
          <w:szCs w:val="24"/>
        </w:rPr>
        <w:t>Ընդհանուր</w:t>
      </w:r>
      <w:r w:rsidRPr="00A637A1">
        <w:rPr>
          <w:rFonts w:ascii="Sylfaen" w:hAnsi="Sylfaen"/>
          <w:sz w:val="24"/>
          <w:szCs w:val="24"/>
        </w:rPr>
        <w:t xml:space="preserve"> </w:t>
      </w:r>
      <w:r w:rsidRPr="00A637A1">
        <w:rPr>
          <w:rFonts w:ascii="Sylfaen" w:hAnsi="Sylfaen" w:cs="Sylfaen"/>
          <w:sz w:val="24"/>
          <w:szCs w:val="24"/>
        </w:rPr>
        <w:t>դրույթներ</w:t>
      </w:r>
    </w:p>
    <w:p w14:paraId="0BF95ACD" w14:textId="77777777" w:rsidR="00EC5713" w:rsidRPr="00A637A1" w:rsidRDefault="001F413D" w:rsidP="00910B06">
      <w:pPr>
        <w:pStyle w:val="1"/>
        <w:tabs>
          <w:tab w:val="left" w:pos="1134"/>
        </w:tabs>
        <w:spacing w:after="160"/>
        <w:ind w:firstLine="567"/>
        <w:jc w:val="both"/>
        <w:rPr>
          <w:rFonts w:ascii="Sylfaen" w:hAnsi="Sylfaen"/>
          <w:sz w:val="24"/>
          <w:szCs w:val="24"/>
        </w:rPr>
      </w:pPr>
      <w:bookmarkStart w:id="158" w:name="bookmark160"/>
      <w:bookmarkEnd w:id="158"/>
      <w:r w:rsidRPr="00A637A1">
        <w:rPr>
          <w:rFonts w:ascii="Sylfaen" w:hAnsi="Sylfaen"/>
          <w:sz w:val="24"/>
          <w:szCs w:val="24"/>
        </w:rPr>
        <w:t>1.</w:t>
      </w:r>
      <w:r w:rsidR="00910B06" w:rsidRPr="00910B06">
        <w:rPr>
          <w:rFonts w:ascii="Sylfaen" w:hAnsi="Sylfaen"/>
          <w:sz w:val="24"/>
          <w:szCs w:val="24"/>
        </w:rPr>
        <w:tab/>
      </w:r>
      <w:r w:rsidRPr="00A637A1">
        <w:rPr>
          <w:rFonts w:ascii="Sylfaen" w:hAnsi="Sylfaen"/>
          <w:sz w:val="24"/>
          <w:szCs w:val="24"/>
        </w:rPr>
        <w:t>Սույն նկարագրությունը մշակվել է Եվրասիական տնտեսական միության (այսուհետ` Միություն) իրավունքի մաս կազմող հետ</w:t>
      </w:r>
      <w:r w:rsidR="00A637A1">
        <w:rPr>
          <w:rFonts w:ascii="Sylfaen" w:hAnsi="Sylfaen"/>
          <w:sz w:val="24"/>
          <w:szCs w:val="24"/>
        </w:rPr>
        <w:t>եւ</w:t>
      </w:r>
      <w:r w:rsidRPr="00A637A1">
        <w:rPr>
          <w:rFonts w:ascii="Sylfaen" w:hAnsi="Sylfaen"/>
          <w:sz w:val="24"/>
          <w:szCs w:val="24"/>
        </w:rPr>
        <w:t>յալ ակտերին համապատասխան՝</w:t>
      </w:r>
    </w:p>
    <w:p w14:paraId="781D2331"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t>«Եվրասիական տնտեսական միության մասին» 2014 թվականի մայիսի 29-ի պայմանագիր.</w:t>
      </w:r>
    </w:p>
    <w:p w14:paraId="10DBFBE6"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A637A1">
        <w:rPr>
          <w:rFonts w:ascii="Sylfaen" w:hAnsi="Sylfaen"/>
          <w:sz w:val="24"/>
          <w:szCs w:val="24"/>
        </w:rPr>
        <w:t>եւ</w:t>
      </w:r>
      <w:r w:rsidRPr="00A637A1">
        <w:rPr>
          <w:rFonts w:ascii="Sylfaen" w:hAnsi="Sylfaen"/>
          <w:sz w:val="24"/>
          <w:szCs w:val="24"/>
        </w:rPr>
        <w:t xml:space="preserve"> փոխադարձ առ</w:t>
      </w:r>
      <w:r w:rsidR="00A637A1">
        <w:rPr>
          <w:rFonts w:ascii="Sylfaen" w:hAnsi="Sylfaen"/>
          <w:sz w:val="24"/>
          <w:szCs w:val="24"/>
        </w:rPr>
        <w:t>եւ</w:t>
      </w:r>
      <w:r w:rsidRPr="00A637A1">
        <w:rPr>
          <w:rFonts w:ascii="Sylfaen" w:hAnsi="Sylfaen"/>
          <w:sz w:val="24"/>
          <w:szCs w:val="24"/>
        </w:rPr>
        <w:t xml:space="preserve">տրի ինտեգրված տեղեկատվական համակարգի միջոցներով իրագործելիս </w:t>
      </w:r>
      <w:r w:rsidRPr="00A637A1">
        <w:rPr>
          <w:rFonts w:ascii="Sylfaen" w:hAnsi="Sylfaen"/>
          <w:sz w:val="24"/>
          <w:szCs w:val="24"/>
        </w:rPr>
        <w:lastRenderedPageBreak/>
        <w:t>տեղեկատվական փոխգործակցությունը կանոնակարգող տեխնոլոգիական փաստաթղթերի մասին» թիվ 200 որոշում.</w:t>
      </w:r>
    </w:p>
    <w:p w14:paraId="625B6C03"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t xml:space="preserve">Եվրասիական տնտեսական հանձնաժողովի կոլեգիայի 2015 թվականի հունվարի 27-ի «Արտաքին </w:t>
      </w:r>
      <w:r w:rsidR="00A637A1">
        <w:rPr>
          <w:rFonts w:ascii="Sylfaen" w:hAnsi="Sylfaen"/>
          <w:sz w:val="24"/>
          <w:szCs w:val="24"/>
        </w:rPr>
        <w:t>եւ</w:t>
      </w:r>
      <w:r w:rsidRPr="00A637A1">
        <w:rPr>
          <w:rFonts w:ascii="Sylfaen" w:hAnsi="Sylfaen"/>
          <w:sz w:val="24"/>
          <w:szCs w:val="24"/>
        </w:rPr>
        <w:t xml:space="preserve"> փոխադարձ առ</w:t>
      </w:r>
      <w:r w:rsidR="00A637A1">
        <w:rPr>
          <w:rFonts w:ascii="Sylfaen" w:hAnsi="Sylfaen"/>
          <w:sz w:val="24"/>
          <w:szCs w:val="24"/>
        </w:rPr>
        <w:t>եւ</w:t>
      </w:r>
      <w:r w:rsidRPr="00A637A1">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14:paraId="684B978A"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A637A1">
        <w:rPr>
          <w:rFonts w:ascii="Sylfaen" w:hAnsi="Sylfaen"/>
          <w:sz w:val="24"/>
          <w:szCs w:val="24"/>
        </w:rPr>
        <w:t>եւ</w:t>
      </w:r>
      <w:r w:rsidRPr="00A637A1">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37016AEA"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A637A1">
        <w:rPr>
          <w:rFonts w:ascii="Sylfaen" w:hAnsi="Sylfaen"/>
          <w:sz w:val="24"/>
          <w:szCs w:val="24"/>
        </w:rPr>
        <w:t>եւ</w:t>
      </w:r>
      <w:r w:rsidRPr="00A637A1">
        <w:rPr>
          <w:rFonts w:ascii="Sylfaen" w:hAnsi="Sylfaen"/>
          <w:sz w:val="24"/>
          <w:szCs w:val="24"/>
        </w:rPr>
        <w:t xml:space="preserve"> նկարագրության մեթոդիկայի մասին» թիվ 63 որոշում.</w:t>
      </w:r>
    </w:p>
    <w:p w14:paraId="4C6F6E6B"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A637A1">
        <w:rPr>
          <w:rFonts w:ascii="Sylfaen" w:hAnsi="Sylfaen"/>
          <w:sz w:val="24"/>
          <w:szCs w:val="24"/>
        </w:rPr>
        <w:t>եւ</w:t>
      </w:r>
      <w:r w:rsidRPr="00A637A1">
        <w:rPr>
          <w:rFonts w:ascii="Sylfaen" w:hAnsi="Sylfaen"/>
          <w:sz w:val="24"/>
          <w:szCs w:val="24"/>
        </w:rPr>
        <w:t xml:space="preserve"> </w:t>
      </w:r>
      <w:r w:rsidR="00A637A1">
        <w:rPr>
          <w:rFonts w:ascii="Sylfaen" w:hAnsi="Sylfaen"/>
          <w:sz w:val="24"/>
          <w:szCs w:val="24"/>
        </w:rPr>
        <w:t>եւ</w:t>
      </w:r>
      <w:r w:rsidRPr="00A637A1">
        <w:rPr>
          <w:rFonts w:ascii="Sylfaen" w:hAnsi="Sylfaen"/>
          <w:sz w:val="24"/>
          <w:szCs w:val="24"/>
        </w:rPr>
        <w:t xml:space="preserve"> Եվրասիական տնտեսական հանձնաժողովի հետ անդրսահմանային փոխգործակցության ժամանակ էլեկտրոնային փաստաթղթերի փոխանակման մասին» հիմնադրույթը հաստատելու մասին» թիվ 125 որոշում.</w:t>
      </w:r>
    </w:p>
    <w:p w14:paraId="69EBEFC9" w14:textId="77777777" w:rsidR="00EC5713" w:rsidRPr="00910B06" w:rsidRDefault="001F413D" w:rsidP="00A637A1">
      <w:pPr>
        <w:pStyle w:val="1"/>
        <w:spacing w:after="160"/>
        <w:ind w:firstLine="567"/>
        <w:jc w:val="both"/>
        <w:rPr>
          <w:rFonts w:ascii="Sylfaen" w:hAnsi="Sylfaen"/>
          <w:spacing w:val="-6"/>
          <w:sz w:val="24"/>
          <w:szCs w:val="24"/>
        </w:rPr>
      </w:pPr>
      <w:r w:rsidRPr="00910B06">
        <w:rPr>
          <w:rFonts w:ascii="Sylfaen" w:hAnsi="Sylfaen"/>
          <w:spacing w:val="-6"/>
          <w:sz w:val="24"/>
          <w:szCs w:val="24"/>
        </w:rPr>
        <w:t>Եվրասիական տնտեսական հանձնաժողովի կոլեգիայի 2016 թվականի դեկտեմբերի 19-ի «Եվրասիական տնտեսական միության շրջանակներում ընդհանուր գործընթացների իրագործման կարգը հաստատելու մասին» թիվ 169 որոշում.</w:t>
      </w:r>
    </w:p>
    <w:p w14:paraId="1B5AE7F6"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t>Եվրասիական տնտեսական հանձնաժողովի կոլեգիայի 2017 թվականի դեկտեմբերի 26-ի ««Եվրասիական տնտեսական միության տվյալների մոդելի մասին» հիմնադրույթը հաստատելու մասին» թիվ 190 որոշում.</w:t>
      </w:r>
    </w:p>
    <w:p w14:paraId="0981781A"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lastRenderedPageBreak/>
        <w:t xml:space="preserve">Եվրասիական տնտեսական հանձնաժողովի կոլեգիայի 2018 թվականի օգոստոսի 21-ի «Արտաքին </w:t>
      </w:r>
      <w:r w:rsidR="00A637A1">
        <w:rPr>
          <w:rFonts w:ascii="Sylfaen" w:hAnsi="Sylfaen"/>
          <w:sz w:val="24"/>
          <w:szCs w:val="24"/>
        </w:rPr>
        <w:t>եւ</w:t>
      </w:r>
      <w:r w:rsidRPr="00A637A1">
        <w:rPr>
          <w:rFonts w:ascii="Sylfaen" w:hAnsi="Sylfaen"/>
          <w:sz w:val="24"/>
          <w:szCs w:val="24"/>
        </w:rPr>
        <w:t xml:space="preserve"> փոխադարձ առ</w:t>
      </w:r>
      <w:r w:rsidR="00A637A1">
        <w:rPr>
          <w:rFonts w:ascii="Sylfaen" w:hAnsi="Sylfaen"/>
          <w:sz w:val="24"/>
          <w:szCs w:val="24"/>
        </w:rPr>
        <w:t>եւ</w:t>
      </w:r>
      <w:r w:rsidRPr="00A637A1">
        <w:rPr>
          <w:rFonts w:ascii="Sylfaen" w:hAnsi="Sylfaen"/>
          <w:sz w:val="24"/>
          <w:szCs w:val="24"/>
        </w:rPr>
        <w:t>տրի կարգավորման ժամանակ Եվրասիական տնտեսական միության անդամ պետությունների լիազորված մարմինների կողմից ձ</w:t>
      </w:r>
      <w:r w:rsidR="00A637A1">
        <w:rPr>
          <w:rFonts w:ascii="Sylfaen" w:hAnsi="Sylfaen"/>
          <w:sz w:val="24"/>
          <w:szCs w:val="24"/>
        </w:rPr>
        <w:t>եւ</w:t>
      </w:r>
      <w:r w:rsidRPr="00A637A1">
        <w:rPr>
          <w:rFonts w:ascii="Sylfaen" w:hAnsi="Sylfaen"/>
          <w:sz w:val="24"/>
          <w:szCs w:val="24"/>
        </w:rPr>
        <w:t xml:space="preserve">ակերպվող, այդ թվում՝ արգելքների </w:t>
      </w:r>
      <w:r w:rsidR="00A637A1">
        <w:rPr>
          <w:rFonts w:ascii="Sylfaen" w:hAnsi="Sylfaen"/>
          <w:sz w:val="24"/>
          <w:szCs w:val="24"/>
        </w:rPr>
        <w:t>եւ</w:t>
      </w:r>
      <w:r w:rsidRPr="00A637A1">
        <w:rPr>
          <w:rFonts w:ascii="Sylfaen" w:hAnsi="Sylfaen"/>
          <w:sz w:val="24"/>
          <w:szCs w:val="24"/>
        </w:rPr>
        <w:t xml:space="preserve"> սահմանափակումների պահպանումը հաստատելու նպատակով մաքսային գործառնությունների իրականացման ժամանակ ներկայացվող փաստաթղթերի տվյալների բազաների օգտագործում» ընդհանուր գործընթացի իրագործման կանոնները հաստատելու մասին» թիվ 136 որոշում։</w:t>
      </w:r>
    </w:p>
    <w:p w14:paraId="46E9259B" w14:textId="77777777" w:rsidR="00496755" w:rsidRPr="00A637A1" w:rsidRDefault="00496755" w:rsidP="00A637A1">
      <w:pPr>
        <w:pStyle w:val="1"/>
        <w:spacing w:after="160"/>
        <w:ind w:firstLine="780"/>
        <w:jc w:val="both"/>
        <w:rPr>
          <w:rFonts w:ascii="Sylfaen" w:hAnsi="Sylfaen"/>
          <w:sz w:val="24"/>
          <w:szCs w:val="24"/>
        </w:rPr>
      </w:pPr>
    </w:p>
    <w:p w14:paraId="795492EE" w14:textId="77777777" w:rsidR="00EC5713" w:rsidRPr="00A637A1" w:rsidRDefault="001F413D" w:rsidP="00A637A1">
      <w:pPr>
        <w:pStyle w:val="1"/>
        <w:spacing w:after="160"/>
        <w:ind w:firstLine="0"/>
        <w:jc w:val="center"/>
        <w:rPr>
          <w:rFonts w:ascii="Sylfaen" w:hAnsi="Sylfaen"/>
          <w:sz w:val="24"/>
          <w:szCs w:val="24"/>
        </w:rPr>
      </w:pPr>
      <w:bookmarkStart w:id="159" w:name="bookmark161"/>
      <w:bookmarkEnd w:id="159"/>
      <w:r w:rsidRPr="00A637A1">
        <w:rPr>
          <w:rFonts w:ascii="Sylfaen" w:hAnsi="Sylfaen"/>
          <w:sz w:val="24"/>
          <w:szCs w:val="24"/>
          <w:shd w:val="clear" w:color="auto" w:fill="FFFFFF"/>
        </w:rPr>
        <w:t xml:space="preserve">II. </w:t>
      </w:r>
      <w:r w:rsidRPr="00A637A1">
        <w:rPr>
          <w:rFonts w:ascii="Sylfaen" w:hAnsi="Sylfaen"/>
          <w:sz w:val="24"/>
          <w:szCs w:val="24"/>
        </w:rPr>
        <w:t>Կիրառության ոլորտը</w:t>
      </w:r>
    </w:p>
    <w:p w14:paraId="3C95BCAE" w14:textId="77777777" w:rsidR="00EC5713" w:rsidRPr="00A637A1" w:rsidRDefault="001F413D" w:rsidP="00910B06">
      <w:pPr>
        <w:pStyle w:val="1"/>
        <w:tabs>
          <w:tab w:val="left" w:pos="1134"/>
        </w:tabs>
        <w:spacing w:after="160"/>
        <w:ind w:firstLine="567"/>
        <w:jc w:val="both"/>
        <w:rPr>
          <w:rFonts w:ascii="Sylfaen" w:hAnsi="Sylfaen"/>
          <w:sz w:val="24"/>
          <w:szCs w:val="24"/>
        </w:rPr>
      </w:pPr>
      <w:bookmarkStart w:id="160" w:name="bookmark162"/>
      <w:bookmarkEnd w:id="160"/>
      <w:r w:rsidRPr="00A637A1">
        <w:rPr>
          <w:rFonts w:ascii="Sylfaen" w:hAnsi="Sylfaen"/>
          <w:sz w:val="24"/>
          <w:szCs w:val="24"/>
        </w:rPr>
        <w:t>2.</w:t>
      </w:r>
      <w:r w:rsidR="00910B06" w:rsidRPr="00910B06">
        <w:rPr>
          <w:rFonts w:ascii="Sylfaen" w:hAnsi="Sylfaen"/>
          <w:sz w:val="24"/>
          <w:szCs w:val="24"/>
        </w:rPr>
        <w:tab/>
      </w:r>
      <w:r w:rsidRPr="00A637A1">
        <w:rPr>
          <w:rFonts w:ascii="Sylfaen" w:hAnsi="Sylfaen"/>
          <w:sz w:val="24"/>
          <w:szCs w:val="24"/>
        </w:rPr>
        <w:t xml:space="preserve">Սույն նկարագրությամբ սահմանվում է «Արտաքին </w:t>
      </w:r>
      <w:r w:rsidR="00A637A1">
        <w:rPr>
          <w:rFonts w:ascii="Sylfaen" w:hAnsi="Sylfaen"/>
          <w:sz w:val="24"/>
          <w:szCs w:val="24"/>
        </w:rPr>
        <w:t>եւ</w:t>
      </w:r>
      <w:r w:rsidRPr="00A637A1">
        <w:rPr>
          <w:rFonts w:ascii="Sylfaen" w:hAnsi="Sylfaen"/>
          <w:sz w:val="24"/>
          <w:szCs w:val="24"/>
        </w:rPr>
        <w:t xml:space="preserve"> փոխադարձ առ</w:t>
      </w:r>
      <w:r w:rsidR="00A637A1">
        <w:rPr>
          <w:rFonts w:ascii="Sylfaen" w:hAnsi="Sylfaen"/>
          <w:sz w:val="24"/>
          <w:szCs w:val="24"/>
        </w:rPr>
        <w:t>եւ</w:t>
      </w:r>
      <w:r w:rsidRPr="00A637A1">
        <w:rPr>
          <w:rFonts w:ascii="Sylfaen" w:hAnsi="Sylfaen"/>
          <w:sz w:val="24"/>
          <w:szCs w:val="24"/>
        </w:rPr>
        <w:t>տրի կարգավորման ժամանակ Եվրասիական տնտեսական միության անդամ պետությունների լիազորված մարմինների կողմից ձ</w:t>
      </w:r>
      <w:r w:rsidR="00A637A1">
        <w:rPr>
          <w:rFonts w:ascii="Sylfaen" w:hAnsi="Sylfaen"/>
          <w:sz w:val="24"/>
          <w:szCs w:val="24"/>
        </w:rPr>
        <w:t>եւ</w:t>
      </w:r>
      <w:r w:rsidRPr="00A637A1">
        <w:rPr>
          <w:rFonts w:ascii="Sylfaen" w:hAnsi="Sylfaen"/>
          <w:sz w:val="24"/>
          <w:szCs w:val="24"/>
        </w:rPr>
        <w:t xml:space="preserve">ակերպվող, այդ թվում՝ արգելքների </w:t>
      </w:r>
      <w:r w:rsidR="00A637A1">
        <w:rPr>
          <w:rFonts w:ascii="Sylfaen" w:hAnsi="Sylfaen"/>
          <w:sz w:val="24"/>
          <w:szCs w:val="24"/>
        </w:rPr>
        <w:t>եւ</w:t>
      </w:r>
      <w:r w:rsidRPr="00A637A1">
        <w:rPr>
          <w:rFonts w:ascii="Sylfaen" w:hAnsi="Sylfaen"/>
          <w:sz w:val="24"/>
          <w:szCs w:val="24"/>
        </w:rPr>
        <w:t xml:space="preserve"> սահմանափակումների պահպանումը հաստատելու նպատակով մաքսային գործառնությունների իրականացման ժամանակ ներկայացվող փաստաթղթերի տվյալների բազաների օգտագործում» ընդհանուր գործընթացի (այսուհետ՝ ընդհանուր գործընթաց) շրջանակներում տեղեկատվական փոխգործակցության ժամանակ օգտագործվող էլեկտրոնային փաստաթղթերի </w:t>
      </w:r>
      <w:r w:rsidR="00A637A1">
        <w:rPr>
          <w:rFonts w:ascii="Sylfaen" w:hAnsi="Sylfaen"/>
          <w:sz w:val="24"/>
          <w:szCs w:val="24"/>
        </w:rPr>
        <w:t>եւ</w:t>
      </w:r>
      <w:r w:rsidRPr="00A637A1">
        <w:rPr>
          <w:rFonts w:ascii="Sylfaen" w:hAnsi="Sylfaen"/>
          <w:sz w:val="24"/>
          <w:szCs w:val="24"/>
        </w:rPr>
        <w:t xml:space="preserve"> տեղեկությունների ձ</w:t>
      </w:r>
      <w:r w:rsidR="00A637A1">
        <w:rPr>
          <w:rFonts w:ascii="Sylfaen" w:hAnsi="Sylfaen"/>
          <w:sz w:val="24"/>
          <w:szCs w:val="24"/>
        </w:rPr>
        <w:t>եւ</w:t>
      </w:r>
      <w:r w:rsidRPr="00A637A1">
        <w:rPr>
          <w:rFonts w:ascii="Sylfaen" w:hAnsi="Sylfaen"/>
          <w:sz w:val="24"/>
          <w:szCs w:val="24"/>
        </w:rPr>
        <w:t>աչափերին ու կառուցվածքներին ներկայացվող պահանջները։</w:t>
      </w:r>
    </w:p>
    <w:p w14:paraId="577441BE" w14:textId="77777777" w:rsidR="00EC5713" w:rsidRPr="00910B06" w:rsidRDefault="001F413D" w:rsidP="00910B06">
      <w:pPr>
        <w:pStyle w:val="1"/>
        <w:tabs>
          <w:tab w:val="left" w:pos="1134"/>
        </w:tabs>
        <w:spacing w:after="160"/>
        <w:ind w:firstLine="567"/>
        <w:jc w:val="both"/>
        <w:rPr>
          <w:rFonts w:ascii="Sylfaen" w:hAnsi="Sylfaen"/>
          <w:spacing w:val="-6"/>
          <w:sz w:val="24"/>
          <w:szCs w:val="24"/>
        </w:rPr>
      </w:pPr>
      <w:bookmarkStart w:id="161" w:name="bookmark163"/>
      <w:bookmarkEnd w:id="161"/>
      <w:r w:rsidRPr="00910B06">
        <w:rPr>
          <w:rFonts w:ascii="Sylfaen" w:hAnsi="Sylfaen"/>
          <w:spacing w:val="-6"/>
          <w:sz w:val="24"/>
          <w:szCs w:val="24"/>
        </w:rPr>
        <w:t>3.</w:t>
      </w:r>
      <w:r w:rsidR="00910B06" w:rsidRPr="00910B06">
        <w:rPr>
          <w:rFonts w:ascii="Sylfaen" w:hAnsi="Sylfaen"/>
          <w:spacing w:val="-6"/>
          <w:sz w:val="24"/>
          <w:szCs w:val="24"/>
        </w:rPr>
        <w:tab/>
      </w:r>
      <w:r w:rsidRPr="00910B06">
        <w:rPr>
          <w:rFonts w:ascii="Sylfaen" w:hAnsi="Sylfaen"/>
          <w:spacing w:val="-6"/>
          <w:sz w:val="24"/>
          <w:szCs w:val="24"/>
        </w:rPr>
        <w:t xml:space="preserve">Սույն նկարագրությունը կիրառվում է ընդհանուր գործընթացի ընթացակարգերը Միության ինտեգրված տեղեկատվական համակարգի (այսուհետ՝ ինտեգրված համակարգ) միջոցներով իրագործելիս տեղեկատվական համակարգերի բաղադրիչների նախագծման, մշակման </w:t>
      </w:r>
      <w:r w:rsidR="00A637A1" w:rsidRPr="00910B06">
        <w:rPr>
          <w:rFonts w:ascii="Sylfaen" w:hAnsi="Sylfaen"/>
          <w:spacing w:val="-6"/>
          <w:sz w:val="24"/>
          <w:szCs w:val="24"/>
        </w:rPr>
        <w:t>եւ</w:t>
      </w:r>
      <w:r w:rsidRPr="00910B06">
        <w:rPr>
          <w:rFonts w:ascii="Sylfaen" w:hAnsi="Sylfaen"/>
          <w:spacing w:val="-6"/>
          <w:sz w:val="24"/>
          <w:szCs w:val="24"/>
        </w:rPr>
        <w:t xml:space="preserve"> լրամշակման ժամանակ։</w:t>
      </w:r>
    </w:p>
    <w:p w14:paraId="220AEA65" w14:textId="77777777" w:rsidR="00EC5713" w:rsidRPr="00A637A1" w:rsidRDefault="001F413D" w:rsidP="00910B06">
      <w:pPr>
        <w:pStyle w:val="1"/>
        <w:tabs>
          <w:tab w:val="left" w:pos="1134"/>
        </w:tabs>
        <w:spacing w:after="160"/>
        <w:ind w:firstLine="567"/>
        <w:jc w:val="both"/>
        <w:rPr>
          <w:rFonts w:ascii="Sylfaen" w:hAnsi="Sylfaen"/>
          <w:sz w:val="24"/>
          <w:szCs w:val="24"/>
        </w:rPr>
      </w:pPr>
      <w:bookmarkStart w:id="162" w:name="bookmark164"/>
      <w:bookmarkEnd w:id="162"/>
      <w:r w:rsidRPr="00A637A1">
        <w:rPr>
          <w:rFonts w:ascii="Sylfaen" w:hAnsi="Sylfaen"/>
          <w:sz w:val="24"/>
          <w:szCs w:val="24"/>
        </w:rPr>
        <w:t>4.</w:t>
      </w:r>
      <w:r w:rsidR="00910B06" w:rsidRPr="00910B06">
        <w:rPr>
          <w:rFonts w:ascii="Sylfaen" w:hAnsi="Sylfaen"/>
          <w:sz w:val="24"/>
          <w:szCs w:val="24"/>
        </w:rPr>
        <w:tab/>
      </w:r>
      <w:r w:rsidRPr="00A637A1">
        <w:rPr>
          <w:rFonts w:ascii="Sylfaen" w:hAnsi="Sylfaen"/>
          <w:sz w:val="24"/>
          <w:szCs w:val="24"/>
        </w:rPr>
        <w:t xml:space="preserve">Էլեկտրոնային փաստաթղթերի </w:t>
      </w:r>
      <w:r w:rsidR="00A637A1">
        <w:rPr>
          <w:rFonts w:ascii="Sylfaen" w:hAnsi="Sylfaen"/>
          <w:sz w:val="24"/>
          <w:szCs w:val="24"/>
        </w:rPr>
        <w:t>եւ</w:t>
      </w:r>
      <w:r w:rsidRPr="00A637A1">
        <w:rPr>
          <w:rFonts w:ascii="Sylfaen" w:hAnsi="Sylfaen"/>
          <w:sz w:val="24"/>
          <w:szCs w:val="24"/>
        </w:rPr>
        <w:t xml:space="preserve"> տեղեկությունների ձ</w:t>
      </w:r>
      <w:r w:rsidR="00A637A1">
        <w:rPr>
          <w:rFonts w:ascii="Sylfaen" w:hAnsi="Sylfaen"/>
          <w:sz w:val="24"/>
          <w:szCs w:val="24"/>
        </w:rPr>
        <w:t>եւ</w:t>
      </w:r>
      <w:r w:rsidRPr="00A637A1">
        <w:rPr>
          <w:rFonts w:ascii="Sylfaen" w:hAnsi="Sylfaen"/>
          <w:sz w:val="24"/>
          <w:szCs w:val="24"/>
        </w:rPr>
        <w:t>աչափերի ու կառուցվածքների նկարագրությունը բերվում է աղյուսակի ձ</w:t>
      </w:r>
      <w:r w:rsidR="00A637A1">
        <w:rPr>
          <w:rFonts w:ascii="Sylfaen" w:hAnsi="Sylfaen"/>
          <w:sz w:val="24"/>
          <w:szCs w:val="24"/>
        </w:rPr>
        <w:t>եւ</w:t>
      </w:r>
      <w:r w:rsidRPr="00A637A1">
        <w:rPr>
          <w:rFonts w:ascii="Sylfaen" w:hAnsi="Sylfaen"/>
          <w:sz w:val="24"/>
          <w:szCs w:val="24"/>
        </w:rPr>
        <w:t>ով՝ նշելով վավերապայմանների ամբողջական կազմը՝ հաշվի առնելով ստորակարգության մակարդակները՝ ընդհուպ մինչ</w:t>
      </w:r>
      <w:r w:rsidR="00A637A1">
        <w:rPr>
          <w:rFonts w:ascii="Sylfaen" w:hAnsi="Sylfaen"/>
          <w:sz w:val="24"/>
          <w:szCs w:val="24"/>
        </w:rPr>
        <w:t>եւ</w:t>
      </w:r>
      <w:r w:rsidRPr="00A637A1">
        <w:rPr>
          <w:rFonts w:ascii="Sylfaen" w:hAnsi="Sylfaen"/>
          <w:sz w:val="24"/>
          <w:szCs w:val="24"/>
        </w:rPr>
        <w:t xml:space="preserve"> պարզ (անտրոհելի) վավերապայմանները:</w:t>
      </w:r>
    </w:p>
    <w:p w14:paraId="17CEEC67" w14:textId="77777777" w:rsidR="00EC5713" w:rsidRPr="00A637A1" w:rsidRDefault="001F413D" w:rsidP="00910B06">
      <w:pPr>
        <w:pStyle w:val="1"/>
        <w:tabs>
          <w:tab w:val="left" w:pos="1134"/>
        </w:tabs>
        <w:spacing w:after="160"/>
        <w:ind w:firstLine="567"/>
        <w:jc w:val="both"/>
        <w:rPr>
          <w:rFonts w:ascii="Sylfaen" w:hAnsi="Sylfaen"/>
          <w:sz w:val="24"/>
          <w:szCs w:val="24"/>
        </w:rPr>
      </w:pPr>
      <w:bookmarkStart w:id="163" w:name="bookmark165"/>
      <w:bookmarkEnd w:id="163"/>
      <w:r w:rsidRPr="00A637A1">
        <w:rPr>
          <w:rFonts w:ascii="Sylfaen" w:hAnsi="Sylfaen"/>
          <w:sz w:val="24"/>
          <w:szCs w:val="24"/>
        </w:rPr>
        <w:lastRenderedPageBreak/>
        <w:t>5.</w:t>
      </w:r>
      <w:r w:rsidR="00910B06" w:rsidRPr="00910B06">
        <w:rPr>
          <w:rFonts w:ascii="Sylfaen" w:hAnsi="Sylfaen"/>
          <w:sz w:val="24"/>
          <w:szCs w:val="24"/>
        </w:rPr>
        <w:tab/>
      </w:r>
      <w:r w:rsidRPr="00A637A1">
        <w:rPr>
          <w:rFonts w:ascii="Sylfaen" w:hAnsi="Sylfaen"/>
          <w:sz w:val="24"/>
          <w:szCs w:val="24"/>
        </w:rPr>
        <w:t xml:space="preserve">Աղյուսակում նկարագրվում է էլեկտրոնային փաստաթղթերի (տեղեկությունների) վավերապայմանների (այսուհետ` վավերապայմաններ) </w:t>
      </w:r>
      <w:r w:rsidR="00A637A1">
        <w:rPr>
          <w:rFonts w:ascii="Sylfaen" w:hAnsi="Sylfaen"/>
          <w:sz w:val="24"/>
          <w:szCs w:val="24"/>
        </w:rPr>
        <w:t>եւ</w:t>
      </w:r>
      <w:r w:rsidRPr="00A637A1">
        <w:rPr>
          <w:rFonts w:ascii="Sylfaen" w:hAnsi="Sylfaen"/>
          <w:sz w:val="24"/>
          <w:szCs w:val="24"/>
        </w:rPr>
        <w:t xml:space="preserve"> տվյալների մոդելի տարրերի միանշանակ համապատասխանությունը:</w:t>
      </w:r>
    </w:p>
    <w:p w14:paraId="784FD85F" w14:textId="77777777" w:rsidR="00EC5713" w:rsidRPr="00A637A1" w:rsidRDefault="001F413D" w:rsidP="00910B06">
      <w:pPr>
        <w:pStyle w:val="1"/>
        <w:tabs>
          <w:tab w:val="left" w:pos="1134"/>
        </w:tabs>
        <w:spacing w:after="160"/>
        <w:ind w:firstLine="567"/>
        <w:jc w:val="both"/>
        <w:rPr>
          <w:rFonts w:ascii="Sylfaen" w:hAnsi="Sylfaen"/>
          <w:sz w:val="24"/>
          <w:szCs w:val="24"/>
        </w:rPr>
      </w:pPr>
      <w:bookmarkStart w:id="164" w:name="bookmark166"/>
      <w:bookmarkEnd w:id="164"/>
      <w:r w:rsidRPr="00A637A1">
        <w:rPr>
          <w:rFonts w:ascii="Sylfaen" w:hAnsi="Sylfaen"/>
          <w:sz w:val="24"/>
          <w:szCs w:val="24"/>
        </w:rPr>
        <w:t>6.</w:t>
      </w:r>
      <w:r w:rsidR="00910B06" w:rsidRPr="00910B06">
        <w:rPr>
          <w:rFonts w:ascii="Sylfaen" w:hAnsi="Sylfaen"/>
          <w:sz w:val="24"/>
          <w:szCs w:val="24"/>
        </w:rPr>
        <w:tab/>
      </w:r>
      <w:r w:rsidRPr="00A637A1">
        <w:rPr>
          <w:rFonts w:ascii="Sylfaen" w:hAnsi="Sylfaen"/>
          <w:sz w:val="24"/>
          <w:szCs w:val="24"/>
        </w:rPr>
        <w:t>Աղյուսակում ձ</w:t>
      </w:r>
      <w:r w:rsidR="00A637A1">
        <w:rPr>
          <w:rFonts w:ascii="Sylfaen" w:hAnsi="Sylfaen"/>
          <w:sz w:val="24"/>
          <w:szCs w:val="24"/>
        </w:rPr>
        <w:t>եւ</w:t>
      </w:r>
      <w:r w:rsidRPr="00A637A1">
        <w:rPr>
          <w:rFonts w:ascii="Sylfaen" w:hAnsi="Sylfaen"/>
          <w:sz w:val="24"/>
          <w:szCs w:val="24"/>
        </w:rPr>
        <w:t>ավորվում են հետ</w:t>
      </w:r>
      <w:r w:rsidR="00A637A1">
        <w:rPr>
          <w:rFonts w:ascii="Sylfaen" w:hAnsi="Sylfaen"/>
          <w:sz w:val="24"/>
          <w:szCs w:val="24"/>
        </w:rPr>
        <w:t>եւ</w:t>
      </w:r>
      <w:r w:rsidRPr="00A637A1">
        <w:rPr>
          <w:rFonts w:ascii="Sylfaen" w:hAnsi="Sylfaen"/>
          <w:sz w:val="24"/>
          <w:szCs w:val="24"/>
        </w:rPr>
        <w:t>յալ դաշտերը (սյունակները)՝ «ստորակարգային համար»՝ վավերապայմանի հերթական համարը.</w:t>
      </w:r>
    </w:p>
    <w:p w14:paraId="2A2CB41E"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t>«վավերապայմանի անվանում»՝ վավերապայմանի ընդունված կամ պաշտոնական բառային նշագիրը.</w:t>
      </w:r>
    </w:p>
    <w:p w14:paraId="1006A344"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t>«վավերապայմանի նկարագրություն»՝ վավերապայմանի իմաստը (իմաստաբանությունը) պարզաբանող տեքստ.</w:t>
      </w:r>
    </w:p>
    <w:p w14:paraId="69B21C4D"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t>«նույնականացուցիչ»՝ վավերապայմանին համապատասխանող՝ տվյալների մոդելում տվյալների տարրի նույնականացուցիչը.</w:t>
      </w:r>
    </w:p>
    <w:p w14:paraId="70F4A371"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t>«արժեքների տիրույթ»՝ վավերապայմանի հնարավոր արժեքների բառային նկարագրությունը.</w:t>
      </w:r>
    </w:p>
    <w:p w14:paraId="742F0E59"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t xml:space="preserve">«բազմ.»՝ վավերապայմանների բազմաքանակությունը. վավերապայմանի պարտադիր (կամընտրական) լինելը </w:t>
      </w:r>
      <w:r w:rsidR="00A637A1">
        <w:rPr>
          <w:rFonts w:ascii="Sylfaen" w:hAnsi="Sylfaen"/>
          <w:sz w:val="24"/>
          <w:szCs w:val="24"/>
        </w:rPr>
        <w:t>եւ</w:t>
      </w:r>
      <w:r w:rsidRPr="00A637A1">
        <w:rPr>
          <w:rFonts w:ascii="Sylfaen" w:hAnsi="Sylfaen"/>
          <w:sz w:val="24"/>
          <w:szCs w:val="24"/>
        </w:rPr>
        <w:t xml:space="preserve"> հնարավոր կրկնությունների քանակը:</w:t>
      </w:r>
    </w:p>
    <w:p w14:paraId="4C46668A" w14:textId="77777777" w:rsidR="00EC5713" w:rsidRPr="00A637A1" w:rsidRDefault="001F413D" w:rsidP="00910B06">
      <w:pPr>
        <w:pStyle w:val="1"/>
        <w:tabs>
          <w:tab w:val="left" w:pos="1134"/>
        </w:tabs>
        <w:spacing w:after="160"/>
        <w:ind w:firstLine="567"/>
        <w:jc w:val="both"/>
        <w:rPr>
          <w:rFonts w:ascii="Sylfaen" w:hAnsi="Sylfaen"/>
          <w:sz w:val="24"/>
          <w:szCs w:val="24"/>
        </w:rPr>
      </w:pPr>
      <w:bookmarkStart w:id="165" w:name="bookmark167"/>
      <w:bookmarkEnd w:id="165"/>
      <w:r w:rsidRPr="00A637A1">
        <w:rPr>
          <w:rFonts w:ascii="Sylfaen" w:hAnsi="Sylfaen"/>
          <w:sz w:val="24"/>
          <w:szCs w:val="24"/>
        </w:rPr>
        <w:t>7.</w:t>
      </w:r>
      <w:r w:rsidR="00910B06" w:rsidRPr="00910B06">
        <w:rPr>
          <w:rFonts w:ascii="Sylfaen" w:hAnsi="Sylfaen"/>
          <w:sz w:val="24"/>
          <w:szCs w:val="24"/>
        </w:rPr>
        <w:tab/>
      </w:r>
      <w:r w:rsidRPr="00A637A1">
        <w:rPr>
          <w:rFonts w:ascii="Sylfaen" w:hAnsi="Sylfaen"/>
          <w:sz w:val="24"/>
          <w:szCs w:val="24"/>
        </w:rPr>
        <w:t>Վավերապայմանների բազմաքանակությունը նշելու համար օգտագործվում են հետ</w:t>
      </w:r>
      <w:r w:rsidR="00A637A1">
        <w:rPr>
          <w:rFonts w:ascii="Sylfaen" w:hAnsi="Sylfaen"/>
          <w:sz w:val="24"/>
          <w:szCs w:val="24"/>
        </w:rPr>
        <w:t>եւ</w:t>
      </w:r>
      <w:r w:rsidRPr="00A637A1">
        <w:rPr>
          <w:rFonts w:ascii="Sylfaen" w:hAnsi="Sylfaen"/>
          <w:sz w:val="24"/>
          <w:szCs w:val="24"/>
        </w:rPr>
        <w:t>յալ նշագրերը՝</w:t>
      </w:r>
    </w:p>
    <w:p w14:paraId="43D89FDD"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t>1՝ վավերապայմանը պարտադիր է, կրկնություններ չեն թույլատրվում.</w:t>
      </w:r>
    </w:p>
    <w:p w14:paraId="6879B20E"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t>n՝ վավերապայմանը պարտադիր է, պետք է կրկնվի n անգամ (n &gt; 1).</w:t>
      </w:r>
    </w:p>
    <w:p w14:paraId="1FB0BBF3"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t>1..*՝ վավերապայմանը պարտադիր է, կարող է կրկնվել առանց սահմանափակումների.</w:t>
      </w:r>
    </w:p>
    <w:p w14:paraId="5A270C3A"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t>n..*՝ վավերապայմանը պարտադիր է, պետք է կրկնվի ոչ պակաս, քան n անգամ (n &gt; 1).</w:t>
      </w:r>
    </w:p>
    <w:p w14:paraId="270CFAB1"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t xml:space="preserve">n..m՝ վավերապայմանը պարտադիր է, պետք է կրկնվի ոչ պակաս, քան n անգամ, </w:t>
      </w:r>
      <w:r w:rsidR="00A637A1">
        <w:rPr>
          <w:rFonts w:ascii="Sylfaen" w:hAnsi="Sylfaen"/>
          <w:sz w:val="24"/>
          <w:szCs w:val="24"/>
        </w:rPr>
        <w:t>եւ</w:t>
      </w:r>
      <w:r w:rsidRPr="00A637A1">
        <w:rPr>
          <w:rFonts w:ascii="Sylfaen" w:hAnsi="Sylfaen"/>
          <w:sz w:val="24"/>
          <w:szCs w:val="24"/>
        </w:rPr>
        <w:t xml:space="preserve"> ոչ ավելի, քան m անգամ (n &gt; 1, m &gt; n).</w:t>
      </w:r>
    </w:p>
    <w:p w14:paraId="37FA282D"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lastRenderedPageBreak/>
        <w:t>0..1՝ վավերապայմանը կամընտրական է, կրկնություններ չեն թույլատրվում.</w:t>
      </w:r>
    </w:p>
    <w:p w14:paraId="12E411F4"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t>0..*՝ վավերապայմանը կամընտրական է, կարող է կրկնվել առանց սահմանափակումների.</w:t>
      </w:r>
    </w:p>
    <w:p w14:paraId="52917BAE"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t>0..m՝ վավերապայմանը կամընտրական է, կարող է կրկնվել ոչ ավելի, քան m անգամ (m &gt; 1)։</w:t>
      </w:r>
    </w:p>
    <w:p w14:paraId="3242AB56" w14:textId="77777777" w:rsidR="00496755" w:rsidRPr="00A637A1" w:rsidRDefault="00496755" w:rsidP="00A637A1">
      <w:pPr>
        <w:pStyle w:val="1"/>
        <w:spacing w:after="160"/>
        <w:ind w:firstLine="567"/>
        <w:jc w:val="both"/>
        <w:rPr>
          <w:rFonts w:ascii="Sylfaen" w:hAnsi="Sylfaen"/>
          <w:sz w:val="24"/>
          <w:szCs w:val="24"/>
        </w:rPr>
      </w:pPr>
      <w:bookmarkStart w:id="166" w:name="bookmark168"/>
      <w:bookmarkEnd w:id="166"/>
    </w:p>
    <w:p w14:paraId="42B3D603" w14:textId="77777777" w:rsidR="00EC5713" w:rsidRPr="00A637A1" w:rsidRDefault="001F413D" w:rsidP="00A637A1">
      <w:pPr>
        <w:pStyle w:val="1"/>
        <w:spacing w:after="160"/>
        <w:ind w:firstLine="0"/>
        <w:jc w:val="center"/>
        <w:rPr>
          <w:rFonts w:ascii="Sylfaen" w:hAnsi="Sylfaen"/>
          <w:sz w:val="24"/>
          <w:szCs w:val="24"/>
        </w:rPr>
      </w:pPr>
      <w:r w:rsidRPr="00A637A1">
        <w:rPr>
          <w:rFonts w:ascii="Sylfaen" w:hAnsi="Sylfaen"/>
          <w:sz w:val="24"/>
          <w:szCs w:val="24"/>
          <w:shd w:val="clear" w:color="auto" w:fill="FFFFFF"/>
        </w:rPr>
        <w:t xml:space="preserve">III. </w:t>
      </w:r>
      <w:r w:rsidRPr="00A637A1">
        <w:rPr>
          <w:rFonts w:ascii="Sylfaen" w:hAnsi="Sylfaen"/>
          <w:sz w:val="24"/>
          <w:szCs w:val="24"/>
        </w:rPr>
        <w:t>Հիմնական հասկացությունները</w:t>
      </w:r>
    </w:p>
    <w:p w14:paraId="08260DC8" w14:textId="77777777" w:rsidR="00EC5713" w:rsidRPr="00A637A1" w:rsidRDefault="001F413D" w:rsidP="00910B06">
      <w:pPr>
        <w:pStyle w:val="1"/>
        <w:tabs>
          <w:tab w:val="left" w:pos="1134"/>
        </w:tabs>
        <w:spacing w:after="160"/>
        <w:ind w:firstLine="567"/>
        <w:jc w:val="both"/>
        <w:rPr>
          <w:rFonts w:ascii="Sylfaen" w:hAnsi="Sylfaen"/>
          <w:sz w:val="24"/>
          <w:szCs w:val="24"/>
        </w:rPr>
      </w:pPr>
      <w:bookmarkStart w:id="167" w:name="bookmark169"/>
      <w:bookmarkEnd w:id="167"/>
      <w:r w:rsidRPr="00A637A1">
        <w:rPr>
          <w:rFonts w:ascii="Sylfaen" w:hAnsi="Sylfaen"/>
          <w:sz w:val="24"/>
          <w:szCs w:val="24"/>
        </w:rPr>
        <w:t>8.</w:t>
      </w:r>
      <w:r w:rsidR="00910B06" w:rsidRPr="00910B06">
        <w:rPr>
          <w:rFonts w:ascii="Sylfaen" w:hAnsi="Sylfaen"/>
          <w:sz w:val="24"/>
          <w:szCs w:val="24"/>
        </w:rPr>
        <w:tab/>
      </w:r>
      <w:r w:rsidRPr="00A637A1">
        <w:rPr>
          <w:rFonts w:ascii="Sylfaen" w:hAnsi="Sylfaen"/>
          <w:sz w:val="24"/>
          <w:szCs w:val="24"/>
        </w:rPr>
        <w:t>Սույն նկարագրության նպատակներով՝ օգտագործվում են հասկացություններ, որոնք ունեն հետ</w:t>
      </w:r>
      <w:r w:rsidR="00A637A1">
        <w:rPr>
          <w:rFonts w:ascii="Sylfaen" w:hAnsi="Sylfaen"/>
          <w:sz w:val="24"/>
          <w:szCs w:val="24"/>
        </w:rPr>
        <w:t>եւ</w:t>
      </w:r>
      <w:r w:rsidRPr="00A637A1">
        <w:rPr>
          <w:rFonts w:ascii="Sylfaen" w:hAnsi="Sylfaen"/>
          <w:sz w:val="24"/>
          <w:szCs w:val="24"/>
        </w:rPr>
        <w:t>յալ իմաստը՝</w:t>
      </w:r>
    </w:p>
    <w:p w14:paraId="36EB5938" w14:textId="77777777" w:rsidR="00EC5713" w:rsidRPr="00A637A1" w:rsidRDefault="001F413D" w:rsidP="00A637A1">
      <w:pPr>
        <w:pStyle w:val="1"/>
        <w:spacing w:after="160"/>
        <w:ind w:firstLine="567"/>
        <w:jc w:val="both"/>
        <w:rPr>
          <w:rFonts w:ascii="Sylfaen" w:hAnsi="Sylfaen"/>
          <w:sz w:val="24"/>
          <w:szCs w:val="24"/>
        </w:rPr>
      </w:pPr>
      <w:r w:rsidRPr="00910B06">
        <w:rPr>
          <w:rFonts w:ascii="Sylfaen" w:hAnsi="Sylfaen"/>
          <w:b/>
          <w:sz w:val="24"/>
          <w:szCs w:val="24"/>
        </w:rPr>
        <w:t>վավերապայման՝</w:t>
      </w:r>
      <w:r w:rsidRPr="00A637A1">
        <w:rPr>
          <w:rFonts w:ascii="Sylfaen" w:hAnsi="Sylfaen"/>
          <w:sz w:val="24"/>
          <w:szCs w:val="24"/>
        </w:rPr>
        <w:t xml:space="preserve"> էլեկտրոնային փաստաթղթի (տեղեկությունների) տվյալների միավոր, որը որոշակի համատեքստում համարվում է անբաժանելի։</w:t>
      </w:r>
    </w:p>
    <w:p w14:paraId="7DCA8F95"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t xml:space="preserve">Սույն նկարագրության մեջ </w:t>
      </w:r>
      <w:r w:rsidRPr="00910B06">
        <w:rPr>
          <w:rFonts w:ascii="Sylfaen" w:hAnsi="Sylfaen"/>
          <w:b/>
          <w:sz w:val="24"/>
          <w:szCs w:val="24"/>
        </w:rPr>
        <w:t>տվյալների բազիսային մոդել,</w:t>
      </w:r>
      <w:r w:rsidRPr="00A637A1">
        <w:rPr>
          <w:rFonts w:ascii="Sylfaen" w:hAnsi="Sylfaen"/>
          <w:sz w:val="24"/>
          <w:szCs w:val="24"/>
        </w:rPr>
        <w:t xml:space="preserve"> </w:t>
      </w:r>
      <w:r w:rsidRPr="00910B06">
        <w:rPr>
          <w:rFonts w:ascii="Sylfaen" w:hAnsi="Sylfaen"/>
          <w:b/>
          <w:sz w:val="24"/>
          <w:szCs w:val="24"/>
        </w:rPr>
        <w:t>տվյալների մոդել</w:t>
      </w:r>
      <w:r w:rsidRPr="00A637A1">
        <w:rPr>
          <w:rFonts w:ascii="Sylfaen" w:hAnsi="Sylfaen"/>
          <w:sz w:val="24"/>
          <w:szCs w:val="24"/>
        </w:rPr>
        <w:t xml:space="preserve">, </w:t>
      </w:r>
      <w:r w:rsidRPr="00910B06">
        <w:rPr>
          <w:rFonts w:ascii="Sylfaen" w:hAnsi="Sylfaen"/>
          <w:b/>
          <w:sz w:val="24"/>
          <w:szCs w:val="24"/>
        </w:rPr>
        <w:t>առարկայական ոլորտի տվյալների մոդել</w:t>
      </w:r>
      <w:r w:rsidRPr="00A637A1">
        <w:rPr>
          <w:rFonts w:ascii="Sylfaen" w:hAnsi="Sylfaen"/>
          <w:sz w:val="24"/>
          <w:szCs w:val="24"/>
        </w:rPr>
        <w:t xml:space="preserve">, </w:t>
      </w:r>
      <w:r w:rsidRPr="00910B06">
        <w:rPr>
          <w:rFonts w:ascii="Sylfaen" w:hAnsi="Sylfaen"/>
          <w:b/>
          <w:sz w:val="24"/>
          <w:szCs w:val="24"/>
        </w:rPr>
        <w:t>առարկայական ոլորտ</w:t>
      </w:r>
      <w:r w:rsidRPr="00A637A1">
        <w:rPr>
          <w:rFonts w:ascii="Sylfaen" w:hAnsi="Sylfaen"/>
          <w:sz w:val="24"/>
          <w:szCs w:val="24"/>
        </w:rPr>
        <w:t xml:space="preserve"> </w:t>
      </w:r>
      <w:r w:rsidR="00A637A1">
        <w:rPr>
          <w:rFonts w:ascii="Sylfaen" w:hAnsi="Sylfaen"/>
          <w:sz w:val="24"/>
          <w:szCs w:val="24"/>
        </w:rPr>
        <w:t>եւ</w:t>
      </w:r>
      <w:r w:rsidRPr="00A637A1">
        <w:rPr>
          <w:rFonts w:ascii="Sylfaen" w:hAnsi="Sylfaen"/>
          <w:sz w:val="24"/>
          <w:szCs w:val="24"/>
        </w:rPr>
        <w:t xml:space="preserve"> </w:t>
      </w:r>
      <w:r w:rsidRPr="00910B06">
        <w:rPr>
          <w:rFonts w:ascii="Sylfaen" w:hAnsi="Sylfaen"/>
          <w:b/>
          <w:sz w:val="24"/>
          <w:szCs w:val="24"/>
        </w:rPr>
        <w:t xml:space="preserve">էլեկտրոնային փաստաթղթերի </w:t>
      </w:r>
      <w:r w:rsidR="00A637A1" w:rsidRPr="00910B06">
        <w:rPr>
          <w:rFonts w:ascii="Sylfaen" w:hAnsi="Sylfaen"/>
          <w:b/>
          <w:sz w:val="24"/>
          <w:szCs w:val="24"/>
        </w:rPr>
        <w:t>եւ</w:t>
      </w:r>
      <w:r w:rsidRPr="00910B06">
        <w:rPr>
          <w:rFonts w:ascii="Sylfaen" w:hAnsi="Sylfaen"/>
          <w:b/>
          <w:sz w:val="24"/>
          <w:szCs w:val="24"/>
        </w:rPr>
        <w:t xml:space="preserve"> տեղեկությունների կառուցվածքների ռեեստր </w:t>
      </w:r>
      <w:r w:rsidRPr="00A637A1">
        <w:rPr>
          <w:rFonts w:ascii="Sylfaen" w:hAnsi="Sylfaen"/>
          <w:sz w:val="24"/>
          <w:szCs w:val="24"/>
        </w:rPr>
        <w:t>հասկացություններ</w:t>
      </w:r>
      <w:r w:rsidR="00EA37FB" w:rsidRPr="00A637A1">
        <w:rPr>
          <w:rFonts w:ascii="Sylfaen" w:hAnsi="Sylfaen"/>
          <w:sz w:val="24"/>
          <w:szCs w:val="24"/>
        </w:rPr>
        <w:t>ն</w:t>
      </w:r>
      <w:r w:rsidRPr="00A637A1">
        <w:rPr>
          <w:rFonts w:ascii="Sylfaen" w:hAnsi="Sylfaen"/>
          <w:sz w:val="24"/>
          <w:szCs w:val="24"/>
        </w:rPr>
        <w:t xml:space="preserve"> օգտագործվում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A637A1">
        <w:rPr>
          <w:rFonts w:ascii="Sylfaen" w:hAnsi="Sylfaen"/>
          <w:sz w:val="24"/>
          <w:szCs w:val="24"/>
        </w:rPr>
        <w:t>եւ</w:t>
      </w:r>
      <w:r w:rsidRPr="00A637A1">
        <w:rPr>
          <w:rFonts w:ascii="Sylfaen" w:hAnsi="Sylfaen"/>
          <w:sz w:val="24"/>
          <w:szCs w:val="24"/>
        </w:rPr>
        <w:t xml:space="preserve"> նկարագրության մեթոդիկայով սահմանված իմաստներով։</w:t>
      </w:r>
    </w:p>
    <w:p w14:paraId="5EF349F4"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t>Սույն նկարագրության մեջ օգտագործվող մյուս հասկացությունները գործածվում են Եվրասիական տնտեսական հանձնաժողովի կոլեգիայի 2020</w:t>
      </w:r>
      <w:r w:rsidR="00910B06" w:rsidRPr="00910B06">
        <w:rPr>
          <w:rFonts w:ascii="Sylfaen" w:hAnsi="Sylfaen"/>
          <w:sz w:val="24"/>
          <w:szCs w:val="24"/>
        </w:rPr>
        <w:t> </w:t>
      </w:r>
      <w:r w:rsidRPr="00A637A1">
        <w:rPr>
          <w:rFonts w:ascii="Sylfaen" w:hAnsi="Sylfaen"/>
          <w:sz w:val="24"/>
          <w:szCs w:val="24"/>
        </w:rPr>
        <w:t xml:space="preserve">թվականի հունվարի 14-ի թիվ 10 որոշմամբ հաստատված՝ «Արտաքին </w:t>
      </w:r>
      <w:r w:rsidR="00A637A1">
        <w:rPr>
          <w:rFonts w:ascii="Sylfaen" w:hAnsi="Sylfaen"/>
          <w:sz w:val="24"/>
          <w:szCs w:val="24"/>
        </w:rPr>
        <w:t>եւ</w:t>
      </w:r>
      <w:r w:rsidRPr="00A637A1">
        <w:rPr>
          <w:rFonts w:ascii="Sylfaen" w:hAnsi="Sylfaen"/>
          <w:sz w:val="24"/>
          <w:szCs w:val="24"/>
        </w:rPr>
        <w:t xml:space="preserve"> փոխադարձ առ</w:t>
      </w:r>
      <w:r w:rsidR="00A637A1">
        <w:rPr>
          <w:rFonts w:ascii="Sylfaen" w:hAnsi="Sylfaen"/>
          <w:sz w:val="24"/>
          <w:szCs w:val="24"/>
        </w:rPr>
        <w:t>եւ</w:t>
      </w:r>
      <w:r w:rsidRPr="00A637A1">
        <w:rPr>
          <w:rFonts w:ascii="Sylfaen" w:hAnsi="Sylfaen"/>
          <w:sz w:val="24"/>
          <w:szCs w:val="24"/>
        </w:rPr>
        <w:t>տրի կարգավորման ժամանակ Եվրասիական տնտեսական միության անդամ պետությունների լիազորված մարմինների կողմից ձ</w:t>
      </w:r>
      <w:r w:rsidR="00A637A1">
        <w:rPr>
          <w:rFonts w:ascii="Sylfaen" w:hAnsi="Sylfaen"/>
          <w:sz w:val="24"/>
          <w:szCs w:val="24"/>
        </w:rPr>
        <w:t>եւ</w:t>
      </w:r>
      <w:r w:rsidRPr="00A637A1">
        <w:rPr>
          <w:rFonts w:ascii="Sylfaen" w:hAnsi="Sylfaen"/>
          <w:sz w:val="24"/>
          <w:szCs w:val="24"/>
        </w:rPr>
        <w:t xml:space="preserve">ակերպվող, այդ թվում՝ արգելքների </w:t>
      </w:r>
      <w:r w:rsidR="00A637A1">
        <w:rPr>
          <w:rFonts w:ascii="Sylfaen" w:hAnsi="Sylfaen"/>
          <w:sz w:val="24"/>
          <w:szCs w:val="24"/>
        </w:rPr>
        <w:t>եւ</w:t>
      </w:r>
      <w:r w:rsidRPr="00A637A1">
        <w:rPr>
          <w:rFonts w:ascii="Sylfaen" w:hAnsi="Sylfaen"/>
          <w:sz w:val="24"/>
          <w:szCs w:val="24"/>
        </w:rPr>
        <w:t xml:space="preserve"> սահմանափակումների պահպանումը հաստատելու նպատակով մաքսային գործառնությունների իրականացման ժամանակ ներկայացվող փաստաթղթերի տվյալների բազաների օգտագործում» </w:t>
      </w:r>
      <w:r w:rsidRPr="00A637A1">
        <w:rPr>
          <w:rFonts w:ascii="Sylfaen" w:hAnsi="Sylfaen"/>
          <w:sz w:val="24"/>
          <w:szCs w:val="24"/>
        </w:rPr>
        <w:lastRenderedPageBreak/>
        <w:t xml:space="preserve">ընդհանուր գործընթացն արտաքին </w:t>
      </w:r>
      <w:r w:rsidR="00A637A1">
        <w:rPr>
          <w:rFonts w:ascii="Sylfaen" w:hAnsi="Sylfaen"/>
          <w:sz w:val="24"/>
          <w:szCs w:val="24"/>
        </w:rPr>
        <w:t>եւ</w:t>
      </w:r>
      <w:r w:rsidRPr="00A637A1">
        <w:rPr>
          <w:rFonts w:ascii="Sylfaen" w:hAnsi="Sylfaen"/>
          <w:sz w:val="24"/>
          <w:szCs w:val="24"/>
        </w:rPr>
        <w:t xml:space="preserve"> փոխադարձ ինտեգրված տեղեկատվական համակարգի միջոցներով իրագործելիս տեղեկատվական փոխգործակցության կանոնների 4-րդ կետով սահմանված իմաստներով։</w:t>
      </w:r>
    </w:p>
    <w:p w14:paraId="3668F52D"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t xml:space="preserve">Սույն նկարագրության 4-րդ, 7-րդ, 10-րդ, 13-րդ </w:t>
      </w:r>
      <w:r w:rsidR="00A637A1">
        <w:rPr>
          <w:rFonts w:ascii="Sylfaen" w:hAnsi="Sylfaen"/>
          <w:sz w:val="24"/>
          <w:szCs w:val="24"/>
        </w:rPr>
        <w:t>եւ</w:t>
      </w:r>
      <w:r w:rsidRPr="00A637A1">
        <w:rPr>
          <w:rFonts w:ascii="Sylfaen" w:hAnsi="Sylfaen"/>
          <w:sz w:val="24"/>
          <w:szCs w:val="24"/>
        </w:rPr>
        <w:t xml:space="preserve"> 16-րդ աղյուսակներում տեղեկատվական փոխգործակցություն ասելով հասկանում ենք Եվրասիական տնտեսական հանձնաժողովի կոլեգիայի 2020 թվականի հունվարի 14-ի թիվ 10 որոշմամբ հաստատված՝ «Արտաքին </w:t>
      </w:r>
      <w:r w:rsidR="00A637A1">
        <w:rPr>
          <w:rFonts w:ascii="Sylfaen" w:hAnsi="Sylfaen"/>
          <w:sz w:val="24"/>
          <w:szCs w:val="24"/>
        </w:rPr>
        <w:t>եւ</w:t>
      </w:r>
      <w:r w:rsidRPr="00A637A1">
        <w:rPr>
          <w:rFonts w:ascii="Sylfaen" w:hAnsi="Sylfaen"/>
          <w:sz w:val="24"/>
          <w:szCs w:val="24"/>
        </w:rPr>
        <w:t xml:space="preserve"> փոխադարձ առ</w:t>
      </w:r>
      <w:r w:rsidR="00A637A1">
        <w:rPr>
          <w:rFonts w:ascii="Sylfaen" w:hAnsi="Sylfaen"/>
          <w:sz w:val="24"/>
          <w:szCs w:val="24"/>
        </w:rPr>
        <w:t>եւ</w:t>
      </w:r>
      <w:r w:rsidRPr="00A637A1">
        <w:rPr>
          <w:rFonts w:ascii="Sylfaen" w:hAnsi="Sylfaen"/>
          <w:sz w:val="24"/>
          <w:szCs w:val="24"/>
        </w:rPr>
        <w:t>տրի կարգավորման ժամանակ Եվրասիական տնտեսական միության անդամ պետությունների լիազորված մարմինների կողմից ձ</w:t>
      </w:r>
      <w:r w:rsidR="00A637A1">
        <w:rPr>
          <w:rFonts w:ascii="Sylfaen" w:hAnsi="Sylfaen"/>
          <w:sz w:val="24"/>
          <w:szCs w:val="24"/>
        </w:rPr>
        <w:t>եւ</w:t>
      </w:r>
      <w:r w:rsidRPr="00A637A1">
        <w:rPr>
          <w:rFonts w:ascii="Sylfaen" w:hAnsi="Sylfaen"/>
          <w:sz w:val="24"/>
          <w:szCs w:val="24"/>
        </w:rPr>
        <w:t xml:space="preserve">ակերպվող, այդ թվում՝ արգելքների </w:t>
      </w:r>
      <w:r w:rsidR="00A637A1">
        <w:rPr>
          <w:rFonts w:ascii="Sylfaen" w:hAnsi="Sylfaen"/>
          <w:sz w:val="24"/>
          <w:szCs w:val="24"/>
        </w:rPr>
        <w:t>եւ</w:t>
      </w:r>
      <w:r w:rsidRPr="00A637A1">
        <w:rPr>
          <w:rFonts w:ascii="Sylfaen" w:hAnsi="Sylfaen"/>
          <w:sz w:val="24"/>
          <w:szCs w:val="24"/>
        </w:rPr>
        <w:t xml:space="preserve"> սահմանափակումների պահպանումը հաստատելու նպատակով մաքսային գործառնությունների իրականացման ժամանակ ներկայացվող փաստաթղթերի տվյալների բազաների օգտագործում»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w:t>
      </w:r>
      <w:r w:rsidR="00A637A1">
        <w:rPr>
          <w:rFonts w:ascii="Sylfaen" w:hAnsi="Sylfaen"/>
          <w:sz w:val="24"/>
          <w:szCs w:val="24"/>
        </w:rPr>
        <w:t>եւ</w:t>
      </w:r>
      <w:r w:rsidRPr="00A637A1">
        <w:rPr>
          <w:rFonts w:ascii="Sylfaen" w:hAnsi="Sylfaen"/>
          <w:sz w:val="24"/>
          <w:szCs w:val="24"/>
        </w:rPr>
        <w:t xml:space="preserve"> Եվրասիական տնտեսական հանձնաժողովի միջ</w:t>
      </w:r>
      <w:r w:rsidR="00A637A1">
        <w:rPr>
          <w:rFonts w:ascii="Sylfaen" w:hAnsi="Sylfaen"/>
          <w:sz w:val="24"/>
          <w:szCs w:val="24"/>
        </w:rPr>
        <w:t>եւ</w:t>
      </w:r>
      <w:r w:rsidRPr="00A637A1">
        <w:rPr>
          <w:rFonts w:ascii="Sylfaen" w:hAnsi="Sylfaen"/>
          <w:sz w:val="24"/>
          <w:szCs w:val="24"/>
        </w:rPr>
        <w:t xml:space="preserve"> տեղեկատվական փոխգործակցության կանոնակարգ </w:t>
      </w:r>
      <w:r w:rsidR="00A637A1">
        <w:rPr>
          <w:rFonts w:ascii="Sylfaen" w:hAnsi="Sylfaen"/>
          <w:sz w:val="24"/>
          <w:szCs w:val="24"/>
        </w:rPr>
        <w:t>եւ</w:t>
      </w:r>
      <w:r w:rsidRPr="00A637A1">
        <w:rPr>
          <w:rFonts w:ascii="Sylfaen" w:hAnsi="Sylfaen"/>
          <w:sz w:val="24"/>
          <w:szCs w:val="24"/>
        </w:rPr>
        <w:t xml:space="preserve"> «Արտաքին </w:t>
      </w:r>
      <w:r w:rsidR="00A637A1">
        <w:rPr>
          <w:rFonts w:ascii="Sylfaen" w:hAnsi="Sylfaen"/>
          <w:sz w:val="24"/>
          <w:szCs w:val="24"/>
        </w:rPr>
        <w:t>եւ</w:t>
      </w:r>
      <w:r w:rsidRPr="00A637A1">
        <w:rPr>
          <w:rFonts w:ascii="Sylfaen" w:hAnsi="Sylfaen"/>
          <w:sz w:val="24"/>
          <w:szCs w:val="24"/>
        </w:rPr>
        <w:t xml:space="preserve"> փոխադարձ առ</w:t>
      </w:r>
      <w:r w:rsidR="00A637A1">
        <w:rPr>
          <w:rFonts w:ascii="Sylfaen" w:hAnsi="Sylfaen"/>
          <w:sz w:val="24"/>
          <w:szCs w:val="24"/>
        </w:rPr>
        <w:t>եւ</w:t>
      </w:r>
      <w:r w:rsidRPr="00A637A1">
        <w:rPr>
          <w:rFonts w:ascii="Sylfaen" w:hAnsi="Sylfaen"/>
          <w:sz w:val="24"/>
          <w:szCs w:val="24"/>
        </w:rPr>
        <w:t>տրի կարգավորման ժամանակ Եվրասիական տնտեսական միության անդամ պետությունների լիազորված մարմինների կողմից ձ</w:t>
      </w:r>
      <w:r w:rsidR="00A637A1">
        <w:rPr>
          <w:rFonts w:ascii="Sylfaen" w:hAnsi="Sylfaen"/>
          <w:sz w:val="24"/>
          <w:szCs w:val="24"/>
        </w:rPr>
        <w:t>եւ</w:t>
      </w:r>
      <w:r w:rsidRPr="00A637A1">
        <w:rPr>
          <w:rFonts w:ascii="Sylfaen" w:hAnsi="Sylfaen"/>
          <w:sz w:val="24"/>
          <w:szCs w:val="24"/>
        </w:rPr>
        <w:t xml:space="preserve">ակերպվող, այդ թվում՝ արգելքների </w:t>
      </w:r>
      <w:r w:rsidR="00A637A1">
        <w:rPr>
          <w:rFonts w:ascii="Sylfaen" w:hAnsi="Sylfaen"/>
          <w:sz w:val="24"/>
          <w:szCs w:val="24"/>
        </w:rPr>
        <w:t>եւ</w:t>
      </w:r>
      <w:r w:rsidRPr="00A637A1">
        <w:rPr>
          <w:rFonts w:ascii="Sylfaen" w:hAnsi="Sylfaen"/>
          <w:sz w:val="24"/>
          <w:szCs w:val="24"/>
        </w:rPr>
        <w:t xml:space="preserve"> սահմանափակումների պահպանումը հաստատելու նպատակով մաքսային գործառնությունների իրականացման ժամանակ ներկայացվող փաստաթղթերի տվյալների բազաների օգտագործում»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w:t>
      </w:r>
      <w:r w:rsidR="00A637A1">
        <w:rPr>
          <w:rFonts w:ascii="Sylfaen" w:hAnsi="Sylfaen"/>
          <w:sz w:val="24"/>
          <w:szCs w:val="24"/>
        </w:rPr>
        <w:t>եւ</w:t>
      </w:r>
      <w:r w:rsidRPr="00A637A1">
        <w:rPr>
          <w:rFonts w:ascii="Sylfaen" w:hAnsi="Sylfaen"/>
          <w:sz w:val="24"/>
          <w:szCs w:val="24"/>
        </w:rPr>
        <w:t xml:space="preserve"> տեղեկատվական փոխգործակցության կանոնակարգ։</w:t>
      </w:r>
    </w:p>
    <w:p w14:paraId="73928986" w14:textId="77777777" w:rsidR="00910B06" w:rsidRDefault="00910B06">
      <w:pPr>
        <w:rPr>
          <w:rFonts w:ascii="Sylfaen" w:eastAsia="Times New Roman" w:hAnsi="Sylfaen" w:cs="Times New Roman"/>
        </w:rPr>
      </w:pPr>
      <w:r>
        <w:rPr>
          <w:rFonts w:ascii="Sylfaen" w:hAnsi="Sylfaen"/>
        </w:rPr>
        <w:br w:type="page"/>
      </w:r>
    </w:p>
    <w:p w14:paraId="57B2D323" w14:textId="77777777" w:rsidR="00EC5713" w:rsidRPr="00A637A1" w:rsidRDefault="001F413D" w:rsidP="00A637A1">
      <w:pPr>
        <w:pStyle w:val="1"/>
        <w:spacing w:after="160"/>
        <w:ind w:firstLine="0"/>
        <w:jc w:val="center"/>
        <w:rPr>
          <w:rFonts w:ascii="Sylfaen" w:hAnsi="Sylfaen"/>
          <w:sz w:val="24"/>
          <w:szCs w:val="24"/>
        </w:rPr>
      </w:pPr>
      <w:bookmarkStart w:id="168" w:name="bookmark170"/>
      <w:bookmarkEnd w:id="168"/>
      <w:r w:rsidRPr="00A637A1">
        <w:rPr>
          <w:rFonts w:ascii="Sylfaen" w:hAnsi="Sylfaen"/>
          <w:sz w:val="24"/>
          <w:szCs w:val="24"/>
          <w:shd w:val="clear" w:color="auto" w:fill="FFFFFF"/>
        </w:rPr>
        <w:lastRenderedPageBreak/>
        <w:t xml:space="preserve">IV. </w:t>
      </w:r>
      <w:r w:rsidRPr="00A637A1">
        <w:rPr>
          <w:rFonts w:ascii="Sylfaen" w:hAnsi="Sylfaen"/>
          <w:sz w:val="24"/>
          <w:szCs w:val="24"/>
        </w:rPr>
        <w:t xml:space="preserve">Էլեկտրոնային փաստաթղթերի </w:t>
      </w:r>
      <w:r w:rsidR="00A637A1">
        <w:rPr>
          <w:rFonts w:ascii="Sylfaen" w:hAnsi="Sylfaen"/>
          <w:sz w:val="24"/>
          <w:szCs w:val="24"/>
        </w:rPr>
        <w:t>եւ</w:t>
      </w:r>
      <w:r w:rsidRPr="00A637A1">
        <w:rPr>
          <w:rFonts w:ascii="Sylfaen" w:hAnsi="Sylfaen"/>
          <w:sz w:val="24"/>
          <w:szCs w:val="24"/>
        </w:rPr>
        <w:t xml:space="preserve"> </w:t>
      </w:r>
      <w:r w:rsidR="00910B06" w:rsidRPr="00910B06">
        <w:rPr>
          <w:rFonts w:ascii="Sylfaen" w:hAnsi="Sylfaen"/>
          <w:sz w:val="24"/>
          <w:szCs w:val="24"/>
        </w:rPr>
        <w:br/>
      </w:r>
      <w:r w:rsidRPr="00A637A1">
        <w:rPr>
          <w:rFonts w:ascii="Sylfaen" w:hAnsi="Sylfaen"/>
          <w:sz w:val="24"/>
          <w:szCs w:val="24"/>
        </w:rPr>
        <w:t>տեղեկությունների կառուցվածքները</w:t>
      </w:r>
    </w:p>
    <w:p w14:paraId="025AD07E" w14:textId="77777777" w:rsidR="00EC5713" w:rsidRPr="00A637A1" w:rsidRDefault="001F413D" w:rsidP="00910B06">
      <w:pPr>
        <w:pStyle w:val="1"/>
        <w:tabs>
          <w:tab w:val="left" w:pos="1134"/>
        </w:tabs>
        <w:spacing w:after="160"/>
        <w:ind w:firstLine="567"/>
        <w:jc w:val="both"/>
        <w:rPr>
          <w:rFonts w:ascii="Sylfaen" w:hAnsi="Sylfaen"/>
          <w:sz w:val="24"/>
          <w:szCs w:val="24"/>
        </w:rPr>
      </w:pPr>
      <w:bookmarkStart w:id="169" w:name="bookmark171"/>
      <w:bookmarkEnd w:id="169"/>
      <w:r w:rsidRPr="00A637A1">
        <w:rPr>
          <w:rFonts w:ascii="Sylfaen" w:hAnsi="Sylfaen"/>
          <w:sz w:val="24"/>
          <w:szCs w:val="24"/>
          <w:shd w:val="clear" w:color="auto" w:fill="FFFFFF"/>
        </w:rPr>
        <w:t>9.</w:t>
      </w:r>
      <w:r w:rsidR="00910B06" w:rsidRPr="00910B06">
        <w:rPr>
          <w:rFonts w:ascii="Sylfaen" w:hAnsi="Sylfaen"/>
          <w:sz w:val="24"/>
          <w:szCs w:val="24"/>
          <w:shd w:val="clear" w:color="auto" w:fill="FFFFFF"/>
        </w:rPr>
        <w:tab/>
      </w:r>
      <w:r w:rsidRPr="00A637A1">
        <w:rPr>
          <w:rFonts w:ascii="Sylfaen" w:hAnsi="Sylfaen"/>
          <w:sz w:val="24"/>
          <w:szCs w:val="24"/>
        </w:rPr>
        <w:t xml:space="preserve">Էլեկտրոնային փաստաթղթերի </w:t>
      </w:r>
      <w:r w:rsidR="00A637A1">
        <w:rPr>
          <w:rFonts w:ascii="Sylfaen" w:hAnsi="Sylfaen"/>
          <w:sz w:val="24"/>
          <w:szCs w:val="24"/>
        </w:rPr>
        <w:t>եւ</w:t>
      </w:r>
      <w:r w:rsidRPr="00A637A1">
        <w:rPr>
          <w:rFonts w:ascii="Sylfaen" w:hAnsi="Sylfaen"/>
          <w:sz w:val="24"/>
          <w:szCs w:val="24"/>
        </w:rPr>
        <w:t xml:space="preserve"> տեղեկությունների կառուցվածքների ցանկը բերված է 1-ին աղյուսակում։</w:t>
      </w:r>
    </w:p>
    <w:p w14:paraId="70FD1F07" w14:textId="77777777" w:rsidR="00496755" w:rsidRPr="00A637A1" w:rsidRDefault="00496755" w:rsidP="00A637A1">
      <w:pPr>
        <w:pStyle w:val="1"/>
        <w:spacing w:after="160"/>
        <w:ind w:firstLine="720"/>
        <w:jc w:val="both"/>
        <w:rPr>
          <w:rFonts w:ascii="Sylfaen" w:hAnsi="Sylfaen"/>
          <w:sz w:val="24"/>
          <w:szCs w:val="24"/>
        </w:rPr>
      </w:pPr>
    </w:p>
    <w:p w14:paraId="399C44A9" w14:textId="77777777" w:rsidR="00910B06" w:rsidRPr="00E65015" w:rsidRDefault="001F413D" w:rsidP="00910B06">
      <w:pPr>
        <w:pStyle w:val="Tablecaption0"/>
        <w:spacing w:after="160" w:line="360" w:lineRule="auto"/>
        <w:rPr>
          <w:rFonts w:ascii="Sylfaen" w:hAnsi="Sylfaen"/>
          <w:sz w:val="24"/>
          <w:szCs w:val="24"/>
        </w:rPr>
      </w:pPr>
      <w:r w:rsidRPr="00A637A1">
        <w:rPr>
          <w:rFonts w:ascii="Sylfaen" w:hAnsi="Sylfaen"/>
          <w:sz w:val="24"/>
          <w:szCs w:val="24"/>
        </w:rPr>
        <w:t>Աղյուսակ 1</w:t>
      </w:r>
      <w:r w:rsidR="00503150" w:rsidRPr="00A637A1">
        <w:rPr>
          <w:rFonts w:ascii="Sylfaen" w:eastAsia="MS Mincho" w:hAnsi="MS Mincho" w:cs="MS Mincho"/>
          <w:sz w:val="24"/>
          <w:szCs w:val="24"/>
        </w:rPr>
        <w:t>․</w:t>
      </w:r>
      <w:r w:rsidRPr="00A637A1">
        <w:rPr>
          <w:rFonts w:ascii="Sylfaen" w:hAnsi="Sylfaen"/>
          <w:sz w:val="24"/>
          <w:szCs w:val="24"/>
        </w:rPr>
        <w:t xml:space="preserve"> </w:t>
      </w:r>
    </w:p>
    <w:p w14:paraId="3B02CE34" w14:textId="77777777" w:rsidR="00EC5713" w:rsidRPr="00A637A1" w:rsidRDefault="001F413D" w:rsidP="00A637A1">
      <w:pPr>
        <w:pStyle w:val="Tablecaption0"/>
        <w:spacing w:after="160" w:line="360" w:lineRule="auto"/>
        <w:jc w:val="center"/>
        <w:rPr>
          <w:rFonts w:ascii="Sylfaen" w:hAnsi="Sylfaen"/>
          <w:sz w:val="24"/>
          <w:szCs w:val="24"/>
        </w:rPr>
      </w:pPr>
      <w:r w:rsidRPr="00A637A1">
        <w:rPr>
          <w:rFonts w:ascii="Sylfaen" w:hAnsi="Sylfaen"/>
          <w:sz w:val="24"/>
          <w:szCs w:val="24"/>
        </w:rPr>
        <w:t xml:space="preserve">Էլեկտրոնային փաստաթղթերի </w:t>
      </w:r>
      <w:r w:rsidR="00A637A1">
        <w:rPr>
          <w:rFonts w:ascii="Sylfaen" w:hAnsi="Sylfaen"/>
          <w:sz w:val="24"/>
          <w:szCs w:val="24"/>
        </w:rPr>
        <w:t>եւ</w:t>
      </w:r>
      <w:r w:rsidRPr="00A637A1">
        <w:rPr>
          <w:rFonts w:ascii="Sylfaen" w:hAnsi="Sylfaen"/>
          <w:sz w:val="24"/>
          <w:szCs w:val="24"/>
        </w:rPr>
        <w:t xml:space="preserve"> տեղեկությունների կառուցվածքների ցանկը</w:t>
      </w:r>
    </w:p>
    <w:tbl>
      <w:tblPr>
        <w:tblOverlap w:val="never"/>
        <w:tblW w:w="9299" w:type="dxa"/>
        <w:jc w:val="center"/>
        <w:tblLayout w:type="fixed"/>
        <w:tblCellMar>
          <w:left w:w="10" w:type="dxa"/>
          <w:right w:w="10" w:type="dxa"/>
        </w:tblCellMar>
        <w:tblLook w:val="0000" w:firstRow="0" w:lastRow="0" w:firstColumn="0" w:lastColumn="0" w:noHBand="0" w:noVBand="0"/>
      </w:tblPr>
      <w:tblGrid>
        <w:gridCol w:w="936"/>
        <w:gridCol w:w="2126"/>
        <w:gridCol w:w="3119"/>
        <w:gridCol w:w="3118"/>
      </w:tblGrid>
      <w:tr w:rsidR="00EC5713" w:rsidRPr="00910B06" w14:paraId="0806915C" w14:textId="77777777" w:rsidTr="000069E9">
        <w:trPr>
          <w:tblHeader/>
          <w:jc w:val="center"/>
        </w:trPr>
        <w:tc>
          <w:tcPr>
            <w:tcW w:w="936" w:type="dxa"/>
            <w:tcBorders>
              <w:top w:val="single" w:sz="4" w:space="0" w:color="auto"/>
              <w:left w:val="single" w:sz="4" w:space="0" w:color="auto"/>
            </w:tcBorders>
            <w:shd w:val="clear" w:color="auto" w:fill="FFFFFF"/>
            <w:vAlign w:val="center"/>
          </w:tcPr>
          <w:p w14:paraId="75AD6D51" w14:textId="77777777" w:rsidR="00EC5713" w:rsidRPr="00910B06" w:rsidRDefault="001F413D" w:rsidP="00F747CC">
            <w:pPr>
              <w:pStyle w:val="Other0"/>
              <w:spacing w:after="120" w:line="240" w:lineRule="auto"/>
              <w:ind w:firstLine="0"/>
              <w:jc w:val="center"/>
              <w:rPr>
                <w:rFonts w:ascii="Sylfaen" w:hAnsi="Sylfaen"/>
                <w:sz w:val="20"/>
                <w:szCs w:val="20"/>
              </w:rPr>
            </w:pPr>
            <w:r w:rsidRPr="00910B06">
              <w:rPr>
                <w:rFonts w:ascii="Sylfaen" w:hAnsi="Sylfaen"/>
                <w:sz w:val="20"/>
                <w:szCs w:val="20"/>
              </w:rPr>
              <w:t>Համարը՝ ը/կ</w:t>
            </w:r>
          </w:p>
        </w:tc>
        <w:tc>
          <w:tcPr>
            <w:tcW w:w="2126" w:type="dxa"/>
            <w:tcBorders>
              <w:top w:val="single" w:sz="4" w:space="0" w:color="auto"/>
              <w:left w:val="single" w:sz="4" w:space="0" w:color="auto"/>
            </w:tcBorders>
            <w:shd w:val="clear" w:color="auto" w:fill="FFFFFF"/>
          </w:tcPr>
          <w:p w14:paraId="1947A0C2" w14:textId="77777777" w:rsidR="00EC5713" w:rsidRPr="00910B06" w:rsidRDefault="001F413D" w:rsidP="00F747CC">
            <w:pPr>
              <w:pStyle w:val="Other0"/>
              <w:spacing w:after="120" w:line="240" w:lineRule="auto"/>
              <w:ind w:firstLine="0"/>
              <w:jc w:val="center"/>
              <w:rPr>
                <w:rFonts w:ascii="Sylfaen" w:hAnsi="Sylfaen"/>
                <w:sz w:val="20"/>
                <w:szCs w:val="20"/>
              </w:rPr>
            </w:pPr>
            <w:r w:rsidRPr="00910B06">
              <w:rPr>
                <w:rFonts w:ascii="Sylfaen" w:hAnsi="Sylfaen"/>
                <w:sz w:val="20"/>
                <w:szCs w:val="20"/>
              </w:rPr>
              <w:t>Նույնականացուցիչը</w:t>
            </w:r>
          </w:p>
        </w:tc>
        <w:tc>
          <w:tcPr>
            <w:tcW w:w="3119" w:type="dxa"/>
            <w:tcBorders>
              <w:top w:val="single" w:sz="4" w:space="0" w:color="auto"/>
              <w:left w:val="single" w:sz="4" w:space="0" w:color="auto"/>
            </w:tcBorders>
            <w:shd w:val="clear" w:color="auto" w:fill="FFFFFF"/>
          </w:tcPr>
          <w:p w14:paraId="6BEEEE58" w14:textId="77777777" w:rsidR="00EC5713" w:rsidRPr="00910B06" w:rsidRDefault="001F413D" w:rsidP="00F747CC">
            <w:pPr>
              <w:pStyle w:val="Other0"/>
              <w:spacing w:after="120" w:line="240" w:lineRule="auto"/>
              <w:ind w:firstLine="0"/>
              <w:jc w:val="center"/>
              <w:rPr>
                <w:rFonts w:ascii="Sylfaen" w:hAnsi="Sylfaen"/>
                <w:sz w:val="20"/>
                <w:szCs w:val="20"/>
              </w:rPr>
            </w:pPr>
            <w:r w:rsidRPr="00910B06">
              <w:rPr>
                <w:rFonts w:ascii="Sylfaen" w:hAnsi="Sylfaen"/>
                <w:sz w:val="20"/>
                <w:szCs w:val="20"/>
              </w:rPr>
              <w:t>Անունը</w:t>
            </w:r>
          </w:p>
        </w:tc>
        <w:tc>
          <w:tcPr>
            <w:tcW w:w="3118" w:type="dxa"/>
            <w:tcBorders>
              <w:top w:val="single" w:sz="4" w:space="0" w:color="auto"/>
              <w:left w:val="single" w:sz="4" w:space="0" w:color="auto"/>
              <w:right w:val="single" w:sz="4" w:space="0" w:color="auto"/>
            </w:tcBorders>
            <w:shd w:val="clear" w:color="auto" w:fill="FFFFFF"/>
          </w:tcPr>
          <w:p w14:paraId="483A84D4" w14:textId="77777777" w:rsidR="00EC5713" w:rsidRPr="00910B06" w:rsidRDefault="001F413D" w:rsidP="00F747CC">
            <w:pPr>
              <w:pStyle w:val="Other0"/>
              <w:spacing w:after="120" w:line="240" w:lineRule="auto"/>
              <w:ind w:firstLine="0"/>
              <w:jc w:val="center"/>
              <w:rPr>
                <w:rFonts w:ascii="Sylfaen" w:hAnsi="Sylfaen"/>
                <w:sz w:val="20"/>
                <w:szCs w:val="20"/>
              </w:rPr>
            </w:pPr>
            <w:r w:rsidRPr="00910B06">
              <w:rPr>
                <w:rFonts w:ascii="Sylfaen" w:hAnsi="Sylfaen"/>
                <w:sz w:val="20"/>
                <w:szCs w:val="20"/>
              </w:rPr>
              <w:t>Անվանումների տարածությունը</w:t>
            </w:r>
          </w:p>
        </w:tc>
      </w:tr>
      <w:tr w:rsidR="00EC5713" w:rsidRPr="00910B06" w14:paraId="516DED83" w14:textId="77777777" w:rsidTr="000069E9">
        <w:trPr>
          <w:tblHeader/>
          <w:jc w:val="center"/>
        </w:trPr>
        <w:tc>
          <w:tcPr>
            <w:tcW w:w="936" w:type="dxa"/>
            <w:tcBorders>
              <w:top w:val="single" w:sz="4" w:space="0" w:color="auto"/>
              <w:left w:val="single" w:sz="4" w:space="0" w:color="auto"/>
            </w:tcBorders>
            <w:shd w:val="clear" w:color="auto" w:fill="FFFFFF"/>
            <w:vAlign w:val="center"/>
          </w:tcPr>
          <w:p w14:paraId="7F032FD0" w14:textId="77777777" w:rsidR="00EC5713" w:rsidRPr="00910B06" w:rsidRDefault="001F413D" w:rsidP="00F747CC">
            <w:pPr>
              <w:pStyle w:val="Other0"/>
              <w:spacing w:after="120" w:line="240" w:lineRule="auto"/>
              <w:ind w:firstLine="0"/>
              <w:jc w:val="center"/>
              <w:rPr>
                <w:rFonts w:ascii="Sylfaen" w:hAnsi="Sylfaen"/>
                <w:sz w:val="20"/>
                <w:szCs w:val="20"/>
              </w:rPr>
            </w:pPr>
            <w:r w:rsidRPr="00910B06">
              <w:rPr>
                <w:rFonts w:ascii="Sylfaen" w:hAnsi="Sylfaen"/>
                <w:sz w:val="20"/>
                <w:szCs w:val="20"/>
              </w:rPr>
              <w:t>1</w:t>
            </w:r>
          </w:p>
        </w:tc>
        <w:tc>
          <w:tcPr>
            <w:tcW w:w="2126" w:type="dxa"/>
            <w:tcBorders>
              <w:top w:val="single" w:sz="4" w:space="0" w:color="auto"/>
              <w:left w:val="single" w:sz="4" w:space="0" w:color="auto"/>
            </w:tcBorders>
            <w:shd w:val="clear" w:color="auto" w:fill="FFFFFF"/>
            <w:vAlign w:val="center"/>
          </w:tcPr>
          <w:p w14:paraId="384E4403" w14:textId="77777777" w:rsidR="00EC5713" w:rsidRPr="00910B06" w:rsidRDefault="001F413D" w:rsidP="00F747CC">
            <w:pPr>
              <w:pStyle w:val="Other0"/>
              <w:spacing w:after="120" w:line="240" w:lineRule="auto"/>
              <w:ind w:firstLine="0"/>
              <w:jc w:val="center"/>
              <w:rPr>
                <w:rFonts w:ascii="Sylfaen" w:hAnsi="Sylfaen"/>
                <w:sz w:val="20"/>
                <w:szCs w:val="20"/>
              </w:rPr>
            </w:pPr>
            <w:r w:rsidRPr="00910B06">
              <w:rPr>
                <w:rFonts w:ascii="Sylfaen" w:hAnsi="Sylfaen"/>
                <w:sz w:val="20"/>
                <w:szCs w:val="20"/>
              </w:rPr>
              <w:t>2</w:t>
            </w:r>
          </w:p>
        </w:tc>
        <w:tc>
          <w:tcPr>
            <w:tcW w:w="3119" w:type="dxa"/>
            <w:tcBorders>
              <w:top w:val="single" w:sz="4" w:space="0" w:color="auto"/>
              <w:left w:val="single" w:sz="4" w:space="0" w:color="auto"/>
            </w:tcBorders>
            <w:shd w:val="clear" w:color="auto" w:fill="FFFFFF"/>
            <w:vAlign w:val="center"/>
          </w:tcPr>
          <w:p w14:paraId="2D93EDE6" w14:textId="77777777" w:rsidR="00EC5713" w:rsidRPr="00910B06" w:rsidRDefault="001F413D" w:rsidP="00F747CC">
            <w:pPr>
              <w:pStyle w:val="Other0"/>
              <w:spacing w:after="120" w:line="240" w:lineRule="auto"/>
              <w:ind w:firstLine="0"/>
              <w:jc w:val="center"/>
              <w:rPr>
                <w:rFonts w:ascii="Sylfaen" w:hAnsi="Sylfaen"/>
                <w:sz w:val="20"/>
                <w:szCs w:val="20"/>
              </w:rPr>
            </w:pPr>
            <w:r w:rsidRPr="00910B06">
              <w:rPr>
                <w:rFonts w:ascii="Sylfaen" w:hAnsi="Sylfaen"/>
                <w:sz w:val="20"/>
                <w:szCs w:val="20"/>
              </w:rPr>
              <w:t>3</w:t>
            </w:r>
          </w:p>
        </w:tc>
        <w:tc>
          <w:tcPr>
            <w:tcW w:w="3118" w:type="dxa"/>
            <w:tcBorders>
              <w:top w:val="single" w:sz="4" w:space="0" w:color="auto"/>
              <w:left w:val="single" w:sz="4" w:space="0" w:color="auto"/>
              <w:right w:val="single" w:sz="4" w:space="0" w:color="auto"/>
            </w:tcBorders>
            <w:shd w:val="clear" w:color="auto" w:fill="FFFFFF"/>
            <w:vAlign w:val="center"/>
          </w:tcPr>
          <w:p w14:paraId="1F1A5CFC" w14:textId="77777777" w:rsidR="00EC5713" w:rsidRPr="00910B06" w:rsidRDefault="001F413D" w:rsidP="00F747CC">
            <w:pPr>
              <w:pStyle w:val="Other0"/>
              <w:spacing w:after="120" w:line="240" w:lineRule="auto"/>
              <w:ind w:firstLine="0"/>
              <w:jc w:val="center"/>
              <w:rPr>
                <w:rFonts w:ascii="Sylfaen" w:hAnsi="Sylfaen"/>
                <w:sz w:val="20"/>
                <w:szCs w:val="20"/>
              </w:rPr>
            </w:pPr>
            <w:r w:rsidRPr="00910B06">
              <w:rPr>
                <w:rFonts w:ascii="Sylfaen" w:hAnsi="Sylfaen"/>
                <w:sz w:val="20"/>
                <w:szCs w:val="20"/>
              </w:rPr>
              <w:t>4</w:t>
            </w:r>
          </w:p>
        </w:tc>
      </w:tr>
      <w:tr w:rsidR="00EC5713" w:rsidRPr="00910B06" w14:paraId="7A5D371A" w14:textId="77777777" w:rsidTr="000069E9">
        <w:trPr>
          <w:jc w:val="center"/>
        </w:trPr>
        <w:tc>
          <w:tcPr>
            <w:tcW w:w="936" w:type="dxa"/>
            <w:tcBorders>
              <w:top w:val="single" w:sz="4" w:space="0" w:color="auto"/>
              <w:left w:val="single" w:sz="4" w:space="0" w:color="auto"/>
            </w:tcBorders>
            <w:shd w:val="clear" w:color="auto" w:fill="FFFFFF"/>
          </w:tcPr>
          <w:p w14:paraId="013D9CC0" w14:textId="77777777" w:rsidR="00EC5713" w:rsidRPr="00910B06" w:rsidRDefault="001F413D" w:rsidP="00910B06">
            <w:pPr>
              <w:pStyle w:val="Other0"/>
              <w:spacing w:after="120" w:line="240" w:lineRule="auto"/>
              <w:ind w:firstLine="0"/>
              <w:jc w:val="center"/>
              <w:rPr>
                <w:rFonts w:ascii="Sylfaen" w:hAnsi="Sylfaen"/>
                <w:sz w:val="20"/>
                <w:szCs w:val="20"/>
              </w:rPr>
            </w:pPr>
            <w:r w:rsidRPr="00910B06">
              <w:rPr>
                <w:rFonts w:ascii="Sylfaen" w:hAnsi="Sylfaen"/>
                <w:sz w:val="20"/>
                <w:szCs w:val="20"/>
              </w:rPr>
              <w:t>1</w:t>
            </w:r>
          </w:p>
        </w:tc>
        <w:tc>
          <w:tcPr>
            <w:tcW w:w="8363" w:type="dxa"/>
            <w:gridSpan w:val="3"/>
            <w:tcBorders>
              <w:top w:val="single" w:sz="4" w:space="0" w:color="auto"/>
              <w:left w:val="single" w:sz="4" w:space="0" w:color="auto"/>
              <w:right w:val="single" w:sz="4" w:space="0" w:color="auto"/>
            </w:tcBorders>
            <w:shd w:val="clear" w:color="auto" w:fill="FFFFFF"/>
            <w:vAlign w:val="center"/>
          </w:tcPr>
          <w:p w14:paraId="33B32347" w14:textId="77777777" w:rsidR="00EC5713" w:rsidRPr="00910B06" w:rsidRDefault="001F413D" w:rsidP="00910B06">
            <w:pPr>
              <w:pStyle w:val="Other0"/>
              <w:spacing w:after="120" w:line="240" w:lineRule="auto"/>
              <w:ind w:firstLine="0"/>
              <w:jc w:val="center"/>
              <w:rPr>
                <w:rFonts w:ascii="Sylfaen" w:hAnsi="Sylfaen"/>
                <w:sz w:val="20"/>
                <w:szCs w:val="20"/>
              </w:rPr>
            </w:pPr>
            <w:r w:rsidRPr="00910B06">
              <w:rPr>
                <w:rFonts w:ascii="Sylfaen" w:hAnsi="Sylfaen"/>
                <w:sz w:val="20"/>
                <w:szCs w:val="20"/>
              </w:rPr>
              <w:t xml:space="preserve">Բազիսային մոդելում էլեկտրոնային փաստաթղթերի </w:t>
            </w:r>
            <w:r w:rsidR="00A637A1" w:rsidRPr="00910B06">
              <w:rPr>
                <w:rFonts w:ascii="Sylfaen" w:hAnsi="Sylfaen"/>
                <w:sz w:val="20"/>
                <w:szCs w:val="20"/>
              </w:rPr>
              <w:t>եւ</w:t>
            </w:r>
            <w:r w:rsidRPr="00910B06">
              <w:rPr>
                <w:rFonts w:ascii="Sylfaen" w:hAnsi="Sylfaen"/>
                <w:sz w:val="20"/>
                <w:szCs w:val="20"/>
              </w:rPr>
              <w:t xml:space="preserve"> </w:t>
            </w:r>
            <w:r w:rsidR="00910B06" w:rsidRPr="00910B06">
              <w:rPr>
                <w:rFonts w:ascii="Sylfaen" w:hAnsi="Sylfaen"/>
                <w:sz w:val="20"/>
                <w:szCs w:val="20"/>
              </w:rPr>
              <w:br/>
            </w:r>
            <w:r w:rsidRPr="00910B06">
              <w:rPr>
                <w:rFonts w:ascii="Sylfaen" w:hAnsi="Sylfaen"/>
                <w:sz w:val="20"/>
                <w:szCs w:val="20"/>
              </w:rPr>
              <w:t>տեղեկությունների կառուցվածքները</w:t>
            </w:r>
          </w:p>
        </w:tc>
      </w:tr>
      <w:tr w:rsidR="00EC5713" w:rsidRPr="00910B06" w14:paraId="13FAE257" w14:textId="77777777" w:rsidTr="000069E9">
        <w:trPr>
          <w:jc w:val="center"/>
        </w:trPr>
        <w:tc>
          <w:tcPr>
            <w:tcW w:w="936" w:type="dxa"/>
            <w:tcBorders>
              <w:top w:val="single" w:sz="4" w:space="0" w:color="auto"/>
              <w:left w:val="single" w:sz="4" w:space="0" w:color="auto"/>
            </w:tcBorders>
            <w:shd w:val="clear" w:color="auto" w:fill="FFFFFF"/>
            <w:vAlign w:val="center"/>
          </w:tcPr>
          <w:p w14:paraId="6517E3C1" w14:textId="77777777" w:rsidR="00EC5713" w:rsidRPr="00910B06" w:rsidRDefault="001F413D" w:rsidP="00910B06">
            <w:pPr>
              <w:pStyle w:val="Other0"/>
              <w:spacing w:after="120" w:line="240" w:lineRule="auto"/>
              <w:ind w:firstLine="0"/>
              <w:jc w:val="center"/>
              <w:rPr>
                <w:rFonts w:ascii="Sylfaen" w:hAnsi="Sylfaen"/>
                <w:sz w:val="20"/>
                <w:szCs w:val="20"/>
              </w:rPr>
            </w:pPr>
            <w:r w:rsidRPr="00910B06">
              <w:rPr>
                <w:rFonts w:ascii="Sylfaen" w:hAnsi="Sylfaen"/>
                <w:sz w:val="20"/>
                <w:szCs w:val="20"/>
              </w:rPr>
              <w:t>1.1</w:t>
            </w:r>
          </w:p>
        </w:tc>
        <w:tc>
          <w:tcPr>
            <w:tcW w:w="2126" w:type="dxa"/>
            <w:tcBorders>
              <w:top w:val="single" w:sz="4" w:space="0" w:color="auto"/>
              <w:left w:val="single" w:sz="4" w:space="0" w:color="auto"/>
            </w:tcBorders>
            <w:shd w:val="clear" w:color="auto" w:fill="FFFFFF"/>
            <w:vAlign w:val="center"/>
          </w:tcPr>
          <w:p w14:paraId="60895CB8" w14:textId="77777777" w:rsidR="00EC5713" w:rsidRPr="00910B06" w:rsidRDefault="001F413D" w:rsidP="00910B06">
            <w:pPr>
              <w:pStyle w:val="Other0"/>
              <w:spacing w:after="120" w:line="240" w:lineRule="auto"/>
              <w:ind w:firstLine="0"/>
              <w:rPr>
                <w:rFonts w:ascii="Sylfaen" w:hAnsi="Sylfaen"/>
                <w:sz w:val="20"/>
                <w:szCs w:val="20"/>
              </w:rPr>
            </w:pPr>
            <w:r w:rsidRPr="00910B06">
              <w:rPr>
                <w:rFonts w:ascii="Sylfaen" w:hAnsi="Sylfaen"/>
                <w:sz w:val="20"/>
                <w:szCs w:val="20"/>
              </w:rPr>
              <w:t>R.004</w:t>
            </w:r>
          </w:p>
        </w:tc>
        <w:tc>
          <w:tcPr>
            <w:tcW w:w="3119" w:type="dxa"/>
            <w:tcBorders>
              <w:top w:val="single" w:sz="4" w:space="0" w:color="auto"/>
              <w:left w:val="single" w:sz="4" w:space="0" w:color="auto"/>
            </w:tcBorders>
            <w:shd w:val="clear" w:color="auto" w:fill="FFFFFF"/>
            <w:vAlign w:val="center"/>
          </w:tcPr>
          <w:p w14:paraId="10B6F77B" w14:textId="77777777" w:rsidR="00EC5713" w:rsidRPr="00910B06" w:rsidRDefault="001F413D" w:rsidP="00910B06">
            <w:pPr>
              <w:pStyle w:val="Other0"/>
              <w:spacing w:after="120" w:line="240" w:lineRule="auto"/>
              <w:ind w:firstLine="0"/>
              <w:rPr>
                <w:rFonts w:ascii="Sylfaen" w:hAnsi="Sylfaen"/>
                <w:sz w:val="20"/>
                <w:szCs w:val="20"/>
              </w:rPr>
            </w:pPr>
            <w:r w:rsidRPr="00910B06">
              <w:rPr>
                <w:rFonts w:ascii="Sylfaen" w:hAnsi="Sylfaen"/>
                <w:sz w:val="20"/>
                <w:szCs w:val="20"/>
              </w:rPr>
              <w:t>փաստաթուղթ</w:t>
            </w:r>
          </w:p>
        </w:tc>
        <w:tc>
          <w:tcPr>
            <w:tcW w:w="3118" w:type="dxa"/>
            <w:tcBorders>
              <w:top w:val="single" w:sz="4" w:space="0" w:color="auto"/>
              <w:left w:val="single" w:sz="4" w:space="0" w:color="auto"/>
              <w:right w:val="single" w:sz="4" w:space="0" w:color="auto"/>
            </w:tcBorders>
            <w:shd w:val="clear" w:color="auto" w:fill="FFFFFF"/>
            <w:vAlign w:val="center"/>
          </w:tcPr>
          <w:p w14:paraId="5640EE18" w14:textId="77777777" w:rsidR="00EC5713" w:rsidRPr="00910B06" w:rsidRDefault="001F413D" w:rsidP="00910B06">
            <w:pPr>
              <w:pStyle w:val="Other0"/>
              <w:spacing w:after="120" w:line="240" w:lineRule="auto"/>
              <w:ind w:firstLine="0"/>
              <w:rPr>
                <w:rFonts w:ascii="Sylfaen" w:hAnsi="Sylfaen"/>
                <w:sz w:val="20"/>
                <w:szCs w:val="20"/>
              </w:rPr>
            </w:pPr>
            <w:r w:rsidRPr="00910B06">
              <w:rPr>
                <w:rFonts w:ascii="Sylfaen" w:hAnsi="Sylfaen"/>
                <w:sz w:val="20"/>
                <w:szCs w:val="20"/>
              </w:rPr>
              <w:t>urn:EEC:R:DocDetails:vY.Y.Y</w:t>
            </w:r>
          </w:p>
        </w:tc>
      </w:tr>
      <w:tr w:rsidR="00EC5713" w:rsidRPr="00910B06" w14:paraId="06789429" w14:textId="77777777" w:rsidTr="000069E9">
        <w:trPr>
          <w:jc w:val="center"/>
        </w:trPr>
        <w:tc>
          <w:tcPr>
            <w:tcW w:w="936" w:type="dxa"/>
            <w:tcBorders>
              <w:top w:val="single" w:sz="4" w:space="0" w:color="auto"/>
              <w:left w:val="single" w:sz="4" w:space="0" w:color="auto"/>
            </w:tcBorders>
            <w:shd w:val="clear" w:color="auto" w:fill="FFFFFF"/>
          </w:tcPr>
          <w:p w14:paraId="1AC9F25C" w14:textId="77777777" w:rsidR="00EC5713" w:rsidRPr="00910B06" w:rsidRDefault="001F413D" w:rsidP="00910B06">
            <w:pPr>
              <w:pStyle w:val="Other0"/>
              <w:spacing w:after="120" w:line="240" w:lineRule="auto"/>
              <w:ind w:firstLine="0"/>
              <w:jc w:val="center"/>
              <w:rPr>
                <w:rFonts w:ascii="Sylfaen" w:hAnsi="Sylfaen"/>
                <w:sz w:val="20"/>
                <w:szCs w:val="20"/>
              </w:rPr>
            </w:pPr>
            <w:r w:rsidRPr="00910B06">
              <w:rPr>
                <w:rFonts w:ascii="Sylfaen" w:hAnsi="Sylfaen"/>
                <w:sz w:val="20"/>
                <w:szCs w:val="20"/>
              </w:rPr>
              <w:t>1.2</w:t>
            </w:r>
          </w:p>
        </w:tc>
        <w:tc>
          <w:tcPr>
            <w:tcW w:w="2126" w:type="dxa"/>
            <w:tcBorders>
              <w:top w:val="single" w:sz="4" w:space="0" w:color="auto"/>
              <w:left w:val="single" w:sz="4" w:space="0" w:color="auto"/>
            </w:tcBorders>
            <w:shd w:val="clear" w:color="auto" w:fill="FFFFFF"/>
          </w:tcPr>
          <w:p w14:paraId="5063633A" w14:textId="77777777" w:rsidR="00EC5713" w:rsidRPr="00910B06" w:rsidRDefault="001F413D" w:rsidP="00910B06">
            <w:pPr>
              <w:pStyle w:val="Other0"/>
              <w:spacing w:after="120" w:line="240" w:lineRule="auto"/>
              <w:ind w:firstLine="0"/>
              <w:rPr>
                <w:rFonts w:ascii="Sylfaen" w:hAnsi="Sylfaen"/>
                <w:sz w:val="20"/>
                <w:szCs w:val="20"/>
              </w:rPr>
            </w:pPr>
            <w:r w:rsidRPr="00910B06">
              <w:rPr>
                <w:rFonts w:ascii="Sylfaen" w:hAnsi="Sylfaen"/>
                <w:sz w:val="20"/>
                <w:szCs w:val="20"/>
              </w:rPr>
              <w:t>R.006</w:t>
            </w:r>
          </w:p>
        </w:tc>
        <w:tc>
          <w:tcPr>
            <w:tcW w:w="3119" w:type="dxa"/>
            <w:tcBorders>
              <w:top w:val="single" w:sz="4" w:space="0" w:color="auto"/>
              <w:left w:val="single" w:sz="4" w:space="0" w:color="auto"/>
            </w:tcBorders>
            <w:shd w:val="clear" w:color="auto" w:fill="FFFFFF"/>
            <w:vAlign w:val="center"/>
          </w:tcPr>
          <w:p w14:paraId="0FE27D91" w14:textId="77777777" w:rsidR="00EC5713" w:rsidRPr="00910B06" w:rsidRDefault="001F413D" w:rsidP="00F747CC">
            <w:pPr>
              <w:pStyle w:val="Other0"/>
              <w:spacing w:after="120" w:line="240" w:lineRule="auto"/>
              <w:ind w:firstLine="0"/>
              <w:rPr>
                <w:rFonts w:ascii="Sylfaen" w:hAnsi="Sylfaen"/>
                <w:sz w:val="20"/>
                <w:szCs w:val="20"/>
              </w:rPr>
            </w:pPr>
            <w:r w:rsidRPr="00910B06">
              <w:rPr>
                <w:rFonts w:ascii="Sylfaen" w:hAnsi="Sylfaen"/>
                <w:sz w:val="20"/>
                <w:szCs w:val="20"/>
              </w:rPr>
              <w:t>մշակման արդյունքի մասին ծանուցումը</w:t>
            </w:r>
          </w:p>
        </w:tc>
        <w:tc>
          <w:tcPr>
            <w:tcW w:w="3118" w:type="dxa"/>
            <w:tcBorders>
              <w:top w:val="single" w:sz="4" w:space="0" w:color="auto"/>
              <w:left w:val="single" w:sz="4" w:space="0" w:color="auto"/>
              <w:right w:val="single" w:sz="4" w:space="0" w:color="auto"/>
            </w:tcBorders>
            <w:shd w:val="clear" w:color="auto" w:fill="FFFFFF"/>
            <w:vAlign w:val="center"/>
          </w:tcPr>
          <w:p w14:paraId="7EF7E0D0" w14:textId="77777777" w:rsidR="00EC5713" w:rsidRPr="00910B06" w:rsidRDefault="001F413D" w:rsidP="000069E9">
            <w:pPr>
              <w:pStyle w:val="Other0"/>
              <w:spacing w:after="120" w:line="240" w:lineRule="auto"/>
              <w:ind w:right="99" w:firstLine="0"/>
              <w:rPr>
                <w:rFonts w:ascii="Sylfaen" w:hAnsi="Sylfaen"/>
                <w:sz w:val="20"/>
                <w:szCs w:val="20"/>
              </w:rPr>
            </w:pPr>
            <w:r w:rsidRPr="00910B06">
              <w:rPr>
                <w:rFonts w:ascii="Sylfaen" w:hAnsi="Sylfaen"/>
                <w:sz w:val="20"/>
                <w:szCs w:val="20"/>
              </w:rPr>
              <w:t>urn:EEC:R:ProcessingResultDetails:vY.Y.Y</w:t>
            </w:r>
          </w:p>
        </w:tc>
      </w:tr>
      <w:tr w:rsidR="00EC5713" w:rsidRPr="00910B06" w14:paraId="582F6659" w14:textId="77777777" w:rsidTr="000069E9">
        <w:trPr>
          <w:jc w:val="center"/>
        </w:trPr>
        <w:tc>
          <w:tcPr>
            <w:tcW w:w="936" w:type="dxa"/>
            <w:tcBorders>
              <w:top w:val="single" w:sz="4" w:space="0" w:color="auto"/>
              <w:left w:val="single" w:sz="4" w:space="0" w:color="auto"/>
            </w:tcBorders>
            <w:shd w:val="clear" w:color="auto" w:fill="FFFFFF"/>
          </w:tcPr>
          <w:p w14:paraId="5AD8A177" w14:textId="77777777" w:rsidR="00EC5713" w:rsidRPr="00910B06" w:rsidRDefault="001F413D" w:rsidP="00910B06">
            <w:pPr>
              <w:pStyle w:val="Other0"/>
              <w:spacing w:after="120" w:line="240" w:lineRule="auto"/>
              <w:ind w:firstLine="0"/>
              <w:jc w:val="center"/>
              <w:rPr>
                <w:rFonts w:ascii="Sylfaen" w:hAnsi="Sylfaen"/>
                <w:sz w:val="20"/>
                <w:szCs w:val="20"/>
              </w:rPr>
            </w:pPr>
            <w:r w:rsidRPr="00910B06">
              <w:rPr>
                <w:rFonts w:ascii="Sylfaen" w:hAnsi="Sylfaen"/>
                <w:sz w:val="20"/>
                <w:szCs w:val="20"/>
              </w:rPr>
              <w:t>1.3</w:t>
            </w:r>
          </w:p>
        </w:tc>
        <w:tc>
          <w:tcPr>
            <w:tcW w:w="2126" w:type="dxa"/>
            <w:tcBorders>
              <w:top w:val="single" w:sz="4" w:space="0" w:color="auto"/>
              <w:left w:val="single" w:sz="4" w:space="0" w:color="auto"/>
            </w:tcBorders>
            <w:shd w:val="clear" w:color="auto" w:fill="FFFFFF"/>
          </w:tcPr>
          <w:p w14:paraId="43B73164" w14:textId="77777777" w:rsidR="00EC5713" w:rsidRPr="00910B06" w:rsidRDefault="001F413D" w:rsidP="00910B06">
            <w:pPr>
              <w:pStyle w:val="Other0"/>
              <w:spacing w:after="120" w:line="240" w:lineRule="auto"/>
              <w:ind w:firstLine="0"/>
              <w:rPr>
                <w:rFonts w:ascii="Sylfaen" w:hAnsi="Sylfaen"/>
                <w:sz w:val="20"/>
                <w:szCs w:val="20"/>
              </w:rPr>
            </w:pPr>
            <w:r w:rsidRPr="00910B06">
              <w:rPr>
                <w:rFonts w:ascii="Sylfaen" w:hAnsi="Sylfaen"/>
                <w:sz w:val="20"/>
                <w:szCs w:val="20"/>
              </w:rPr>
              <w:t>R.007</w:t>
            </w:r>
          </w:p>
        </w:tc>
        <w:tc>
          <w:tcPr>
            <w:tcW w:w="3119" w:type="dxa"/>
            <w:tcBorders>
              <w:top w:val="single" w:sz="4" w:space="0" w:color="auto"/>
              <w:left w:val="single" w:sz="4" w:space="0" w:color="auto"/>
            </w:tcBorders>
            <w:shd w:val="clear" w:color="auto" w:fill="FFFFFF"/>
            <w:vAlign w:val="center"/>
          </w:tcPr>
          <w:p w14:paraId="65EE9707" w14:textId="77777777" w:rsidR="00EC5713" w:rsidRPr="00910B06" w:rsidRDefault="001F413D" w:rsidP="00F747CC">
            <w:pPr>
              <w:pStyle w:val="Other0"/>
              <w:spacing w:after="120" w:line="240" w:lineRule="auto"/>
              <w:ind w:firstLine="0"/>
              <w:rPr>
                <w:rFonts w:ascii="Sylfaen" w:hAnsi="Sylfaen"/>
                <w:sz w:val="20"/>
                <w:szCs w:val="20"/>
              </w:rPr>
            </w:pPr>
            <w:r w:rsidRPr="00910B06">
              <w:rPr>
                <w:rFonts w:ascii="Sylfaen" w:hAnsi="Sylfaen"/>
                <w:sz w:val="20"/>
                <w:szCs w:val="20"/>
              </w:rPr>
              <w:t>ընդհանուր ռեսուրսի արդիականացման վիճակը</w:t>
            </w:r>
          </w:p>
        </w:tc>
        <w:tc>
          <w:tcPr>
            <w:tcW w:w="3118" w:type="dxa"/>
            <w:tcBorders>
              <w:top w:val="single" w:sz="4" w:space="0" w:color="auto"/>
              <w:left w:val="single" w:sz="4" w:space="0" w:color="auto"/>
              <w:right w:val="single" w:sz="4" w:space="0" w:color="auto"/>
            </w:tcBorders>
            <w:shd w:val="clear" w:color="auto" w:fill="FFFFFF"/>
            <w:vAlign w:val="center"/>
          </w:tcPr>
          <w:p w14:paraId="0D24CF3F" w14:textId="77777777" w:rsidR="00EC5713" w:rsidRPr="00910B06" w:rsidRDefault="001F413D" w:rsidP="000069E9">
            <w:pPr>
              <w:pStyle w:val="Other0"/>
              <w:spacing w:after="120" w:line="240" w:lineRule="auto"/>
              <w:ind w:right="99" w:firstLine="0"/>
              <w:rPr>
                <w:rFonts w:ascii="Sylfaen" w:hAnsi="Sylfaen"/>
                <w:sz w:val="20"/>
                <w:szCs w:val="20"/>
              </w:rPr>
            </w:pPr>
            <w:r w:rsidRPr="00910B06">
              <w:rPr>
                <w:rFonts w:ascii="Sylfaen" w:hAnsi="Sylfaen"/>
                <w:sz w:val="20"/>
                <w:szCs w:val="20"/>
              </w:rPr>
              <w:t>urn:EEC:R:ResourceStatusDetails:vY.Y.Y</w:t>
            </w:r>
          </w:p>
        </w:tc>
      </w:tr>
      <w:tr w:rsidR="00EC5713" w:rsidRPr="00910B06" w14:paraId="53726777" w14:textId="77777777" w:rsidTr="000069E9">
        <w:trPr>
          <w:jc w:val="center"/>
        </w:trPr>
        <w:tc>
          <w:tcPr>
            <w:tcW w:w="936" w:type="dxa"/>
            <w:tcBorders>
              <w:top w:val="single" w:sz="4" w:space="0" w:color="auto"/>
              <w:left w:val="single" w:sz="4" w:space="0" w:color="auto"/>
              <w:bottom w:val="single" w:sz="4" w:space="0" w:color="auto"/>
            </w:tcBorders>
            <w:shd w:val="clear" w:color="auto" w:fill="FFFFFF"/>
          </w:tcPr>
          <w:p w14:paraId="2D764298" w14:textId="77777777" w:rsidR="00EC5713" w:rsidRPr="00910B06" w:rsidRDefault="001F413D" w:rsidP="00910B06">
            <w:pPr>
              <w:pStyle w:val="Other0"/>
              <w:spacing w:after="120" w:line="240" w:lineRule="auto"/>
              <w:ind w:firstLine="0"/>
              <w:jc w:val="center"/>
              <w:rPr>
                <w:rFonts w:ascii="Sylfaen" w:hAnsi="Sylfaen"/>
                <w:sz w:val="20"/>
                <w:szCs w:val="20"/>
              </w:rPr>
            </w:pPr>
            <w:r w:rsidRPr="00910B06">
              <w:rPr>
                <w:rFonts w:ascii="Sylfaen" w:hAnsi="Sylfaen"/>
                <w:sz w:val="20"/>
                <w:szCs w:val="20"/>
              </w:rPr>
              <w:t>1.4</w:t>
            </w:r>
          </w:p>
        </w:tc>
        <w:tc>
          <w:tcPr>
            <w:tcW w:w="2126" w:type="dxa"/>
            <w:tcBorders>
              <w:top w:val="single" w:sz="4" w:space="0" w:color="auto"/>
              <w:left w:val="single" w:sz="4" w:space="0" w:color="auto"/>
              <w:bottom w:val="single" w:sz="4" w:space="0" w:color="auto"/>
            </w:tcBorders>
            <w:shd w:val="clear" w:color="auto" w:fill="FFFFFF"/>
          </w:tcPr>
          <w:p w14:paraId="2CE58807" w14:textId="77777777" w:rsidR="00EC5713" w:rsidRPr="00910B06" w:rsidRDefault="001F413D" w:rsidP="00910B06">
            <w:pPr>
              <w:pStyle w:val="Other0"/>
              <w:spacing w:after="120" w:line="240" w:lineRule="auto"/>
              <w:ind w:firstLine="0"/>
              <w:rPr>
                <w:rFonts w:ascii="Sylfaen" w:hAnsi="Sylfaen"/>
                <w:sz w:val="20"/>
                <w:szCs w:val="20"/>
              </w:rPr>
            </w:pPr>
            <w:r w:rsidRPr="00910B06">
              <w:rPr>
                <w:rFonts w:ascii="Sylfaen" w:hAnsi="Sylfaen"/>
                <w:sz w:val="20"/>
                <w:szCs w:val="20"/>
              </w:rPr>
              <w:t>R.010</w:t>
            </w:r>
          </w:p>
        </w:tc>
        <w:tc>
          <w:tcPr>
            <w:tcW w:w="3119" w:type="dxa"/>
            <w:tcBorders>
              <w:top w:val="single" w:sz="4" w:space="0" w:color="auto"/>
              <w:left w:val="single" w:sz="4" w:space="0" w:color="auto"/>
              <w:bottom w:val="single" w:sz="4" w:space="0" w:color="auto"/>
            </w:tcBorders>
            <w:shd w:val="clear" w:color="auto" w:fill="FFFFFF"/>
            <w:vAlign w:val="center"/>
          </w:tcPr>
          <w:p w14:paraId="7CA040F7" w14:textId="77777777" w:rsidR="00EC5713" w:rsidRPr="00910B06" w:rsidRDefault="001F413D" w:rsidP="00F747CC">
            <w:pPr>
              <w:pStyle w:val="Other0"/>
              <w:spacing w:after="120" w:line="240" w:lineRule="auto"/>
              <w:ind w:firstLine="0"/>
              <w:rPr>
                <w:rFonts w:ascii="Sylfaen" w:hAnsi="Sylfaen"/>
                <w:sz w:val="20"/>
                <w:szCs w:val="20"/>
              </w:rPr>
            </w:pPr>
            <w:r w:rsidRPr="00910B06">
              <w:rPr>
                <w:rFonts w:ascii="Sylfaen" w:hAnsi="Sylfaen"/>
                <w:sz w:val="20"/>
                <w:szCs w:val="20"/>
              </w:rPr>
              <w:t>էլեկտրոնային փաստաթղթի (տեղեկությունների) ընդհանրացված կառուցվածքը</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2AE94E6D" w14:textId="77777777" w:rsidR="00EC5713" w:rsidRPr="00910B06" w:rsidRDefault="001F413D" w:rsidP="000069E9">
            <w:pPr>
              <w:pStyle w:val="Other0"/>
              <w:spacing w:after="120" w:line="240" w:lineRule="auto"/>
              <w:ind w:right="99" w:firstLine="0"/>
              <w:rPr>
                <w:rFonts w:ascii="Sylfaen" w:hAnsi="Sylfaen"/>
                <w:sz w:val="20"/>
                <w:szCs w:val="20"/>
              </w:rPr>
            </w:pPr>
            <w:r w:rsidRPr="00910B06">
              <w:rPr>
                <w:rFonts w:ascii="Sylfaen" w:hAnsi="Sylfaen"/>
                <w:sz w:val="20"/>
                <w:szCs w:val="20"/>
              </w:rPr>
              <w:t>urn:EEC:R:GenericEDocDetails:vY.Y.Y</w:t>
            </w:r>
          </w:p>
        </w:tc>
      </w:tr>
      <w:tr w:rsidR="00EC5713" w:rsidRPr="00910B06" w14:paraId="2130D267" w14:textId="77777777" w:rsidTr="000069E9">
        <w:trPr>
          <w:jc w:val="center"/>
        </w:trPr>
        <w:tc>
          <w:tcPr>
            <w:tcW w:w="936" w:type="dxa"/>
            <w:tcBorders>
              <w:top w:val="single" w:sz="4" w:space="0" w:color="auto"/>
              <w:left w:val="single" w:sz="4" w:space="0" w:color="auto"/>
            </w:tcBorders>
            <w:shd w:val="clear" w:color="auto" w:fill="FFFFFF"/>
          </w:tcPr>
          <w:p w14:paraId="66F81F16" w14:textId="77777777" w:rsidR="00EC5713" w:rsidRPr="00910B06" w:rsidRDefault="001F413D" w:rsidP="00910B06">
            <w:pPr>
              <w:pStyle w:val="Other0"/>
              <w:spacing w:after="120" w:line="240" w:lineRule="auto"/>
              <w:ind w:firstLine="0"/>
              <w:jc w:val="center"/>
              <w:rPr>
                <w:rFonts w:ascii="Sylfaen" w:hAnsi="Sylfaen"/>
                <w:sz w:val="20"/>
                <w:szCs w:val="20"/>
              </w:rPr>
            </w:pPr>
            <w:r w:rsidRPr="00910B06">
              <w:rPr>
                <w:rFonts w:ascii="Sylfaen" w:hAnsi="Sylfaen"/>
                <w:sz w:val="20"/>
                <w:szCs w:val="20"/>
              </w:rPr>
              <w:t>1.5</w:t>
            </w:r>
          </w:p>
        </w:tc>
        <w:tc>
          <w:tcPr>
            <w:tcW w:w="2126" w:type="dxa"/>
            <w:tcBorders>
              <w:top w:val="single" w:sz="4" w:space="0" w:color="auto"/>
              <w:left w:val="single" w:sz="4" w:space="0" w:color="auto"/>
            </w:tcBorders>
            <w:shd w:val="clear" w:color="auto" w:fill="FFFFFF"/>
          </w:tcPr>
          <w:p w14:paraId="57CD8D8C" w14:textId="77777777" w:rsidR="00EC5713" w:rsidRPr="00910B06" w:rsidRDefault="001F413D" w:rsidP="00910B06">
            <w:pPr>
              <w:pStyle w:val="Other0"/>
              <w:spacing w:after="120" w:line="240" w:lineRule="auto"/>
              <w:ind w:firstLine="0"/>
              <w:rPr>
                <w:rFonts w:ascii="Sylfaen" w:hAnsi="Sylfaen"/>
                <w:sz w:val="20"/>
                <w:szCs w:val="20"/>
              </w:rPr>
            </w:pPr>
            <w:r w:rsidRPr="00910B06">
              <w:rPr>
                <w:rFonts w:ascii="Sylfaen" w:hAnsi="Sylfaen"/>
                <w:sz w:val="20"/>
                <w:szCs w:val="20"/>
              </w:rPr>
              <w:t>R.050</w:t>
            </w:r>
          </w:p>
        </w:tc>
        <w:tc>
          <w:tcPr>
            <w:tcW w:w="3119" w:type="dxa"/>
            <w:tcBorders>
              <w:top w:val="single" w:sz="4" w:space="0" w:color="auto"/>
              <w:left w:val="single" w:sz="4" w:space="0" w:color="auto"/>
            </w:tcBorders>
            <w:shd w:val="clear" w:color="auto" w:fill="FFFFFF"/>
            <w:vAlign w:val="center"/>
          </w:tcPr>
          <w:p w14:paraId="03BC05AF" w14:textId="77777777" w:rsidR="00EC5713" w:rsidRPr="00910B06" w:rsidRDefault="001F413D" w:rsidP="00F747CC">
            <w:pPr>
              <w:pStyle w:val="Other0"/>
              <w:spacing w:after="120" w:line="240" w:lineRule="auto"/>
              <w:ind w:firstLine="0"/>
              <w:rPr>
                <w:rFonts w:ascii="Sylfaen" w:hAnsi="Sylfaen"/>
                <w:sz w:val="20"/>
                <w:szCs w:val="20"/>
              </w:rPr>
            </w:pPr>
            <w:r w:rsidRPr="00910B06">
              <w:rPr>
                <w:rFonts w:ascii="Sylfaen" w:hAnsi="Sylfaen"/>
                <w:sz w:val="20"/>
                <w:szCs w:val="20"/>
              </w:rPr>
              <w:t>տեղեկատվության աղբյուրների ընդհանուր ցանկ</w:t>
            </w:r>
          </w:p>
        </w:tc>
        <w:tc>
          <w:tcPr>
            <w:tcW w:w="3118" w:type="dxa"/>
            <w:tcBorders>
              <w:top w:val="single" w:sz="4" w:space="0" w:color="auto"/>
              <w:left w:val="single" w:sz="4" w:space="0" w:color="auto"/>
              <w:right w:val="single" w:sz="4" w:space="0" w:color="auto"/>
            </w:tcBorders>
            <w:shd w:val="clear" w:color="auto" w:fill="FFFFFF"/>
            <w:vAlign w:val="center"/>
          </w:tcPr>
          <w:p w14:paraId="5F32CB89" w14:textId="77777777" w:rsidR="00EC5713" w:rsidRPr="00910B06" w:rsidRDefault="001F413D" w:rsidP="000069E9">
            <w:pPr>
              <w:pStyle w:val="Other0"/>
              <w:spacing w:after="120" w:line="240" w:lineRule="auto"/>
              <w:ind w:right="99" w:firstLine="0"/>
              <w:jc w:val="both"/>
              <w:rPr>
                <w:rFonts w:ascii="Sylfaen" w:hAnsi="Sylfaen"/>
                <w:sz w:val="20"/>
                <w:szCs w:val="20"/>
              </w:rPr>
            </w:pPr>
            <w:r w:rsidRPr="00910B06">
              <w:rPr>
                <w:rFonts w:ascii="Sylfaen" w:hAnsi="Sylfaen"/>
                <w:sz w:val="20"/>
                <w:szCs w:val="20"/>
              </w:rPr>
              <w:t>urn:EEC:R:InformationResour</w:t>
            </w:r>
          </w:p>
          <w:p w14:paraId="3AB7331E" w14:textId="77777777" w:rsidR="00EC5713" w:rsidRPr="00910B06" w:rsidRDefault="001F413D" w:rsidP="000069E9">
            <w:pPr>
              <w:pStyle w:val="Other0"/>
              <w:spacing w:after="120" w:line="240" w:lineRule="auto"/>
              <w:ind w:right="99" w:firstLine="0"/>
              <w:jc w:val="both"/>
              <w:rPr>
                <w:rFonts w:ascii="Sylfaen" w:hAnsi="Sylfaen"/>
                <w:sz w:val="20"/>
                <w:szCs w:val="20"/>
              </w:rPr>
            </w:pPr>
            <w:r w:rsidRPr="00910B06">
              <w:rPr>
                <w:rFonts w:ascii="Sylfaen" w:hAnsi="Sylfaen"/>
                <w:sz w:val="20"/>
                <w:szCs w:val="20"/>
              </w:rPr>
              <w:t>ceRegister:vY.Y.Y</w:t>
            </w:r>
          </w:p>
        </w:tc>
      </w:tr>
      <w:tr w:rsidR="00EC5713" w:rsidRPr="00910B06" w14:paraId="344B1D60" w14:textId="77777777" w:rsidTr="000069E9">
        <w:trPr>
          <w:jc w:val="center"/>
        </w:trPr>
        <w:tc>
          <w:tcPr>
            <w:tcW w:w="936" w:type="dxa"/>
            <w:tcBorders>
              <w:top w:val="single" w:sz="4" w:space="0" w:color="auto"/>
              <w:left w:val="single" w:sz="4" w:space="0" w:color="auto"/>
              <w:bottom w:val="single" w:sz="4" w:space="0" w:color="auto"/>
            </w:tcBorders>
            <w:shd w:val="clear" w:color="auto" w:fill="FFFFFF"/>
          </w:tcPr>
          <w:p w14:paraId="69047E5A" w14:textId="77777777" w:rsidR="00EC5713" w:rsidRPr="00910B06" w:rsidRDefault="001F413D" w:rsidP="00910B06">
            <w:pPr>
              <w:pStyle w:val="Other0"/>
              <w:spacing w:after="120" w:line="240" w:lineRule="auto"/>
              <w:ind w:firstLine="0"/>
              <w:jc w:val="center"/>
              <w:rPr>
                <w:rFonts w:ascii="Sylfaen" w:hAnsi="Sylfaen"/>
                <w:sz w:val="20"/>
                <w:szCs w:val="20"/>
              </w:rPr>
            </w:pPr>
            <w:r w:rsidRPr="00910B06">
              <w:rPr>
                <w:rFonts w:ascii="Sylfaen" w:hAnsi="Sylfaen"/>
                <w:sz w:val="20"/>
                <w:szCs w:val="20"/>
              </w:rPr>
              <w:t>1.6</w:t>
            </w:r>
          </w:p>
        </w:tc>
        <w:tc>
          <w:tcPr>
            <w:tcW w:w="2126" w:type="dxa"/>
            <w:tcBorders>
              <w:top w:val="single" w:sz="4" w:space="0" w:color="auto"/>
              <w:left w:val="single" w:sz="4" w:space="0" w:color="auto"/>
              <w:bottom w:val="single" w:sz="4" w:space="0" w:color="auto"/>
            </w:tcBorders>
            <w:shd w:val="clear" w:color="auto" w:fill="FFFFFF"/>
          </w:tcPr>
          <w:p w14:paraId="6C7020BA" w14:textId="77777777" w:rsidR="00EC5713" w:rsidRPr="00910B06" w:rsidRDefault="001F413D" w:rsidP="00910B06">
            <w:pPr>
              <w:pStyle w:val="Other0"/>
              <w:spacing w:after="120" w:line="240" w:lineRule="auto"/>
              <w:ind w:firstLine="0"/>
              <w:rPr>
                <w:rFonts w:ascii="Sylfaen" w:hAnsi="Sylfaen"/>
                <w:sz w:val="20"/>
                <w:szCs w:val="20"/>
              </w:rPr>
            </w:pPr>
            <w:r w:rsidRPr="00910B06">
              <w:rPr>
                <w:rFonts w:ascii="Sylfaen" w:hAnsi="Sylfaen"/>
                <w:sz w:val="20"/>
                <w:szCs w:val="20"/>
              </w:rPr>
              <w:t>R.054</w:t>
            </w:r>
          </w:p>
        </w:tc>
        <w:tc>
          <w:tcPr>
            <w:tcW w:w="3119" w:type="dxa"/>
            <w:tcBorders>
              <w:top w:val="single" w:sz="4" w:space="0" w:color="auto"/>
              <w:left w:val="single" w:sz="4" w:space="0" w:color="auto"/>
              <w:bottom w:val="single" w:sz="4" w:space="0" w:color="auto"/>
            </w:tcBorders>
            <w:shd w:val="clear" w:color="auto" w:fill="FFFFFF"/>
          </w:tcPr>
          <w:p w14:paraId="24A47E33" w14:textId="77777777" w:rsidR="00EC5713" w:rsidRPr="00910B06" w:rsidRDefault="001F413D" w:rsidP="00F747CC">
            <w:pPr>
              <w:pStyle w:val="Other0"/>
              <w:spacing w:after="120" w:line="240" w:lineRule="auto"/>
              <w:ind w:firstLine="0"/>
              <w:rPr>
                <w:rFonts w:ascii="Sylfaen" w:hAnsi="Sylfaen"/>
                <w:sz w:val="20"/>
                <w:szCs w:val="20"/>
              </w:rPr>
            </w:pPr>
            <w:r w:rsidRPr="00910B06">
              <w:rPr>
                <w:rFonts w:ascii="Sylfaen" w:hAnsi="Sylfaen"/>
                <w:sz w:val="20"/>
                <w:szCs w:val="20"/>
              </w:rPr>
              <w:t>փաստաթղթի հարցում</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558A4377" w14:textId="77777777" w:rsidR="00EC5713" w:rsidRPr="00910B06" w:rsidRDefault="001F413D" w:rsidP="000069E9">
            <w:pPr>
              <w:pStyle w:val="Other0"/>
              <w:spacing w:after="120" w:line="240" w:lineRule="auto"/>
              <w:ind w:right="99" w:firstLine="0"/>
              <w:rPr>
                <w:rFonts w:ascii="Sylfaen" w:hAnsi="Sylfaen"/>
                <w:sz w:val="20"/>
                <w:szCs w:val="20"/>
              </w:rPr>
            </w:pPr>
            <w:r w:rsidRPr="00910B06">
              <w:rPr>
                <w:rFonts w:ascii="Sylfaen" w:hAnsi="Sylfaen"/>
                <w:sz w:val="20"/>
                <w:szCs w:val="20"/>
              </w:rPr>
              <w:t>urn:EEC:R:RequestDocDetails:vY.Y.Y</w:t>
            </w:r>
          </w:p>
        </w:tc>
      </w:tr>
    </w:tbl>
    <w:p w14:paraId="40B2A9FE" w14:textId="77777777" w:rsidR="00EC5713" w:rsidRPr="00A637A1" w:rsidRDefault="00EC5713" w:rsidP="00A637A1">
      <w:pPr>
        <w:spacing w:after="160" w:line="360" w:lineRule="auto"/>
        <w:rPr>
          <w:rFonts w:ascii="Sylfaen" w:hAnsi="Sylfaen"/>
        </w:rPr>
      </w:pPr>
    </w:p>
    <w:p w14:paraId="21303F01" w14:textId="77777777" w:rsidR="00EC5713" w:rsidRPr="00A637A1" w:rsidRDefault="001F413D" w:rsidP="00910B06">
      <w:pPr>
        <w:pStyle w:val="1"/>
        <w:spacing w:after="160"/>
        <w:ind w:firstLine="567"/>
        <w:jc w:val="both"/>
        <w:rPr>
          <w:rFonts w:ascii="Sylfaen" w:hAnsi="Sylfaen"/>
          <w:sz w:val="24"/>
          <w:szCs w:val="24"/>
        </w:rPr>
      </w:pPr>
      <w:r w:rsidRPr="00A637A1">
        <w:rPr>
          <w:rFonts w:ascii="Sylfaen" w:hAnsi="Sylfaen"/>
          <w:sz w:val="24"/>
          <w:szCs w:val="24"/>
        </w:rPr>
        <w:t xml:space="preserve">Էլեկտրոնային փաստաթղթերի </w:t>
      </w:r>
      <w:r w:rsidR="00A637A1">
        <w:rPr>
          <w:rFonts w:ascii="Sylfaen" w:hAnsi="Sylfaen"/>
          <w:sz w:val="24"/>
          <w:szCs w:val="24"/>
        </w:rPr>
        <w:t>եւ</w:t>
      </w:r>
      <w:r w:rsidRPr="00A637A1">
        <w:rPr>
          <w:rFonts w:ascii="Sylfaen" w:hAnsi="Sylfaen"/>
          <w:sz w:val="24"/>
          <w:szCs w:val="24"/>
        </w:rPr>
        <w:t xml:space="preserve">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Մաքսային միության արտաքին </w:t>
      </w:r>
      <w:r w:rsidR="00A637A1">
        <w:rPr>
          <w:rFonts w:ascii="Sylfaen" w:hAnsi="Sylfaen"/>
          <w:sz w:val="24"/>
          <w:szCs w:val="24"/>
        </w:rPr>
        <w:t>եւ</w:t>
      </w:r>
      <w:r w:rsidRPr="00A637A1">
        <w:rPr>
          <w:rFonts w:ascii="Sylfaen" w:hAnsi="Sylfaen"/>
          <w:sz w:val="24"/>
          <w:szCs w:val="24"/>
        </w:rPr>
        <w:t xml:space="preserve"> փոխադարձ առ</w:t>
      </w:r>
      <w:r w:rsidR="00A637A1">
        <w:rPr>
          <w:rFonts w:ascii="Sylfaen" w:hAnsi="Sylfaen"/>
          <w:sz w:val="24"/>
          <w:szCs w:val="24"/>
        </w:rPr>
        <w:t>եւ</w:t>
      </w:r>
      <w:r w:rsidRPr="00A637A1">
        <w:rPr>
          <w:rFonts w:ascii="Sylfaen" w:hAnsi="Sylfaen"/>
          <w:sz w:val="24"/>
          <w:szCs w:val="24"/>
        </w:rPr>
        <w:t xml:space="preserve">տրի ինտեգրված տեղեկատվական համակարգում տեղեկատվական փոխգործակցություն իրագործելիս օգտագործվող էլեկտրոնային փաստաթղթերի </w:t>
      </w:r>
      <w:r w:rsidR="00A637A1">
        <w:rPr>
          <w:rFonts w:ascii="Sylfaen" w:hAnsi="Sylfaen"/>
          <w:sz w:val="24"/>
          <w:szCs w:val="24"/>
        </w:rPr>
        <w:t>եւ</w:t>
      </w:r>
      <w:r w:rsidRPr="00A637A1">
        <w:rPr>
          <w:rFonts w:ascii="Sylfaen" w:hAnsi="Sylfaen"/>
          <w:sz w:val="24"/>
          <w:szCs w:val="24"/>
        </w:rPr>
        <w:t xml:space="preserve"> տեղեկությունների </w:t>
      </w:r>
      <w:r w:rsidRPr="00A637A1">
        <w:rPr>
          <w:rFonts w:ascii="Sylfaen" w:hAnsi="Sylfaen"/>
          <w:sz w:val="24"/>
          <w:szCs w:val="24"/>
        </w:rPr>
        <w:lastRenderedPageBreak/>
        <w:t>կառուցվածքների ռեեստրում (այսուհետ՝ կառուցվածքների ռեեստր) ընդգրկման ենթակա՝ էլեկտրոնային փաստաթղթերի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 համապատասխան:</w:t>
      </w:r>
    </w:p>
    <w:p w14:paraId="52EDD903" w14:textId="77777777" w:rsidR="00496755" w:rsidRPr="00A637A1" w:rsidRDefault="00496755" w:rsidP="00A637A1">
      <w:pPr>
        <w:pStyle w:val="1"/>
        <w:spacing w:after="160"/>
        <w:ind w:firstLine="740"/>
        <w:jc w:val="both"/>
        <w:rPr>
          <w:rFonts w:ascii="Sylfaen" w:hAnsi="Sylfaen"/>
          <w:sz w:val="24"/>
          <w:szCs w:val="24"/>
        </w:rPr>
      </w:pPr>
    </w:p>
    <w:p w14:paraId="09AB2528" w14:textId="77777777" w:rsidR="00EC5713" w:rsidRPr="00A637A1" w:rsidRDefault="001F413D" w:rsidP="00910B06">
      <w:pPr>
        <w:pStyle w:val="1"/>
        <w:spacing w:after="160"/>
        <w:ind w:left="567" w:right="559" w:firstLine="0"/>
        <w:jc w:val="center"/>
        <w:rPr>
          <w:rFonts w:ascii="Sylfaen" w:hAnsi="Sylfaen"/>
          <w:sz w:val="24"/>
          <w:szCs w:val="24"/>
        </w:rPr>
      </w:pPr>
      <w:bookmarkStart w:id="170" w:name="bookmark172"/>
      <w:bookmarkEnd w:id="170"/>
      <w:r w:rsidRPr="00A637A1">
        <w:rPr>
          <w:rFonts w:ascii="Sylfaen" w:hAnsi="Sylfaen"/>
          <w:sz w:val="24"/>
          <w:szCs w:val="24"/>
          <w:shd w:val="clear" w:color="auto" w:fill="FFFFFF"/>
        </w:rPr>
        <w:t xml:space="preserve">1. </w:t>
      </w:r>
      <w:r w:rsidRPr="00A637A1">
        <w:rPr>
          <w:rFonts w:ascii="Sylfaen" w:hAnsi="Sylfaen"/>
          <w:sz w:val="24"/>
          <w:szCs w:val="24"/>
        </w:rPr>
        <w:t xml:space="preserve">Բազիսային մոդելում էլեկտրոնային փաստաթղթերի </w:t>
      </w:r>
      <w:r w:rsidR="00A637A1">
        <w:rPr>
          <w:rFonts w:ascii="Sylfaen" w:hAnsi="Sylfaen"/>
          <w:sz w:val="24"/>
          <w:szCs w:val="24"/>
        </w:rPr>
        <w:t>եւ</w:t>
      </w:r>
      <w:r w:rsidRPr="00A637A1">
        <w:rPr>
          <w:rFonts w:ascii="Sylfaen" w:hAnsi="Sylfaen"/>
          <w:sz w:val="24"/>
          <w:szCs w:val="24"/>
        </w:rPr>
        <w:t xml:space="preserve"> տեղեկությունների կառուցվածքները</w:t>
      </w:r>
    </w:p>
    <w:p w14:paraId="05BD1393" w14:textId="77777777" w:rsidR="00EC5713" w:rsidRPr="00A637A1" w:rsidRDefault="001F413D" w:rsidP="00910B06">
      <w:pPr>
        <w:pStyle w:val="1"/>
        <w:tabs>
          <w:tab w:val="left" w:pos="1134"/>
        </w:tabs>
        <w:spacing w:after="160"/>
        <w:ind w:firstLine="567"/>
        <w:jc w:val="both"/>
        <w:rPr>
          <w:rFonts w:ascii="Sylfaen" w:hAnsi="Sylfaen"/>
          <w:sz w:val="24"/>
          <w:szCs w:val="24"/>
        </w:rPr>
      </w:pPr>
      <w:bookmarkStart w:id="171" w:name="bookmark173"/>
      <w:bookmarkEnd w:id="171"/>
      <w:r w:rsidRPr="00A637A1">
        <w:rPr>
          <w:rFonts w:ascii="Sylfaen" w:hAnsi="Sylfaen"/>
          <w:sz w:val="24"/>
          <w:szCs w:val="24"/>
          <w:shd w:val="clear" w:color="auto" w:fill="FFFFFF"/>
        </w:rPr>
        <w:t>10.</w:t>
      </w:r>
      <w:r w:rsidR="00910B06" w:rsidRPr="00910B06">
        <w:rPr>
          <w:rFonts w:ascii="Sylfaen" w:hAnsi="Sylfaen"/>
          <w:sz w:val="24"/>
          <w:szCs w:val="24"/>
          <w:shd w:val="clear" w:color="auto" w:fill="FFFFFF"/>
        </w:rPr>
        <w:tab/>
      </w:r>
      <w:r w:rsidRPr="00A637A1">
        <w:rPr>
          <w:rFonts w:ascii="Sylfaen" w:hAnsi="Sylfaen"/>
          <w:sz w:val="24"/>
          <w:szCs w:val="24"/>
        </w:rPr>
        <w:t>«Փաստաթուղթ» (R.004) էլեկտրոնային փաստաթղթի (տեղեկությունների) կառուցվածքի նկարագրությունը բերված է 2-րդ աղյուսակում։</w:t>
      </w:r>
    </w:p>
    <w:p w14:paraId="41A4B00A" w14:textId="77777777" w:rsidR="00496755" w:rsidRPr="00A637A1" w:rsidRDefault="00496755" w:rsidP="00A637A1">
      <w:pPr>
        <w:pStyle w:val="Tablecaption0"/>
        <w:spacing w:after="160" w:line="360" w:lineRule="auto"/>
        <w:rPr>
          <w:rFonts w:ascii="Sylfaen" w:hAnsi="Sylfaen"/>
          <w:sz w:val="24"/>
          <w:szCs w:val="24"/>
        </w:rPr>
      </w:pPr>
    </w:p>
    <w:p w14:paraId="66024DF7" w14:textId="77777777" w:rsidR="00EC5713" w:rsidRPr="00A637A1" w:rsidRDefault="001F413D" w:rsidP="00A637A1">
      <w:pPr>
        <w:pStyle w:val="Tablecaption0"/>
        <w:spacing w:after="160" w:line="360" w:lineRule="auto"/>
        <w:rPr>
          <w:rFonts w:ascii="Sylfaen" w:hAnsi="Sylfaen"/>
          <w:sz w:val="24"/>
          <w:szCs w:val="24"/>
        </w:rPr>
      </w:pPr>
      <w:r w:rsidRPr="00A637A1">
        <w:rPr>
          <w:rFonts w:ascii="Sylfaen" w:hAnsi="Sylfaen"/>
          <w:sz w:val="24"/>
          <w:szCs w:val="24"/>
        </w:rPr>
        <w:t>Աղյուսակ 2</w:t>
      </w:r>
    </w:p>
    <w:p w14:paraId="0175F0E0" w14:textId="77777777" w:rsidR="00EC5713" w:rsidRPr="00A637A1" w:rsidRDefault="001F413D" w:rsidP="00A637A1">
      <w:pPr>
        <w:pStyle w:val="Tablecaption0"/>
        <w:spacing w:after="160" w:line="360" w:lineRule="auto"/>
        <w:jc w:val="center"/>
        <w:rPr>
          <w:rFonts w:ascii="Sylfaen" w:hAnsi="Sylfaen"/>
          <w:sz w:val="24"/>
          <w:szCs w:val="24"/>
        </w:rPr>
      </w:pPr>
      <w:r w:rsidRPr="00A637A1">
        <w:rPr>
          <w:rFonts w:ascii="Sylfaen" w:hAnsi="Sylfaen"/>
          <w:sz w:val="24"/>
          <w:szCs w:val="24"/>
        </w:rPr>
        <w:t>«Փաստաթուղթ» (R.004) էլեկտրոնային փաստաթղթի (տեղեկությունների) կառուցվածքի նկարագրությունը</w:t>
      </w:r>
    </w:p>
    <w:tbl>
      <w:tblPr>
        <w:tblOverlap w:val="never"/>
        <w:tblW w:w="8449" w:type="dxa"/>
        <w:jc w:val="center"/>
        <w:tblLayout w:type="fixed"/>
        <w:tblCellMar>
          <w:left w:w="10" w:type="dxa"/>
          <w:right w:w="10" w:type="dxa"/>
        </w:tblCellMar>
        <w:tblLook w:val="0000" w:firstRow="0" w:lastRow="0" w:firstColumn="0" w:lastColumn="0" w:noHBand="0" w:noVBand="0"/>
      </w:tblPr>
      <w:tblGrid>
        <w:gridCol w:w="969"/>
        <w:gridCol w:w="2453"/>
        <w:gridCol w:w="5027"/>
      </w:tblGrid>
      <w:tr w:rsidR="00EC5713" w:rsidRPr="00910B06" w14:paraId="1E5DC090" w14:textId="77777777" w:rsidTr="00910B06">
        <w:trPr>
          <w:jc w:val="center"/>
        </w:trPr>
        <w:tc>
          <w:tcPr>
            <w:tcW w:w="969" w:type="dxa"/>
            <w:tcBorders>
              <w:top w:val="single" w:sz="4" w:space="0" w:color="auto"/>
              <w:left w:val="single" w:sz="4" w:space="0" w:color="auto"/>
            </w:tcBorders>
            <w:shd w:val="clear" w:color="auto" w:fill="FFFFFF"/>
            <w:vAlign w:val="center"/>
          </w:tcPr>
          <w:p w14:paraId="24A66352" w14:textId="77777777" w:rsidR="00EC5713" w:rsidRPr="00910B06" w:rsidRDefault="001F413D" w:rsidP="000069E9">
            <w:pPr>
              <w:pStyle w:val="Other0"/>
              <w:spacing w:after="120" w:line="240" w:lineRule="auto"/>
              <w:ind w:firstLine="0"/>
              <w:jc w:val="center"/>
              <w:rPr>
                <w:rFonts w:ascii="Sylfaen" w:hAnsi="Sylfaen"/>
                <w:sz w:val="20"/>
                <w:szCs w:val="20"/>
              </w:rPr>
            </w:pPr>
            <w:r w:rsidRPr="00910B06">
              <w:rPr>
                <w:rFonts w:ascii="Sylfaen" w:hAnsi="Sylfaen"/>
                <w:sz w:val="20"/>
                <w:szCs w:val="20"/>
              </w:rPr>
              <w:t>Համարը՝ ը/կ</w:t>
            </w:r>
          </w:p>
        </w:tc>
        <w:tc>
          <w:tcPr>
            <w:tcW w:w="2453" w:type="dxa"/>
            <w:tcBorders>
              <w:top w:val="single" w:sz="4" w:space="0" w:color="auto"/>
              <w:left w:val="single" w:sz="4" w:space="0" w:color="auto"/>
            </w:tcBorders>
            <w:shd w:val="clear" w:color="auto" w:fill="FFFFFF"/>
          </w:tcPr>
          <w:p w14:paraId="1E3CFF22" w14:textId="77777777" w:rsidR="00EC5713" w:rsidRPr="00910B06" w:rsidRDefault="001F413D" w:rsidP="000069E9">
            <w:pPr>
              <w:pStyle w:val="Other0"/>
              <w:spacing w:after="120" w:line="240" w:lineRule="auto"/>
              <w:ind w:firstLine="160"/>
              <w:jc w:val="center"/>
              <w:rPr>
                <w:rFonts w:ascii="Sylfaen" w:hAnsi="Sylfaen"/>
                <w:sz w:val="20"/>
                <w:szCs w:val="20"/>
              </w:rPr>
            </w:pPr>
            <w:r w:rsidRPr="00910B06">
              <w:rPr>
                <w:rFonts w:ascii="Sylfaen" w:hAnsi="Sylfaen"/>
                <w:sz w:val="20"/>
                <w:szCs w:val="20"/>
              </w:rPr>
              <w:t>Տարրի նշագիրը</w:t>
            </w:r>
          </w:p>
        </w:tc>
        <w:tc>
          <w:tcPr>
            <w:tcW w:w="5027" w:type="dxa"/>
            <w:tcBorders>
              <w:top w:val="single" w:sz="4" w:space="0" w:color="auto"/>
              <w:left w:val="single" w:sz="4" w:space="0" w:color="auto"/>
              <w:right w:val="single" w:sz="4" w:space="0" w:color="auto"/>
            </w:tcBorders>
            <w:shd w:val="clear" w:color="auto" w:fill="FFFFFF"/>
          </w:tcPr>
          <w:p w14:paraId="25147F20" w14:textId="77777777" w:rsidR="00EC5713" w:rsidRPr="00910B06" w:rsidRDefault="001F413D" w:rsidP="000069E9">
            <w:pPr>
              <w:pStyle w:val="Other0"/>
              <w:spacing w:after="120" w:line="240" w:lineRule="auto"/>
              <w:ind w:firstLine="0"/>
              <w:jc w:val="center"/>
              <w:rPr>
                <w:rFonts w:ascii="Sylfaen" w:hAnsi="Sylfaen"/>
                <w:sz w:val="20"/>
                <w:szCs w:val="20"/>
              </w:rPr>
            </w:pPr>
            <w:r w:rsidRPr="00910B06">
              <w:rPr>
                <w:rFonts w:ascii="Sylfaen" w:hAnsi="Sylfaen"/>
                <w:sz w:val="20"/>
                <w:szCs w:val="20"/>
              </w:rPr>
              <w:t>Նկարագրությունը</w:t>
            </w:r>
          </w:p>
        </w:tc>
      </w:tr>
      <w:tr w:rsidR="00EC5713" w:rsidRPr="00910B06" w14:paraId="5DA41775" w14:textId="77777777" w:rsidTr="00910B06">
        <w:trPr>
          <w:jc w:val="center"/>
        </w:trPr>
        <w:tc>
          <w:tcPr>
            <w:tcW w:w="969" w:type="dxa"/>
            <w:tcBorders>
              <w:top w:val="single" w:sz="4" w:space="0" w:color="auto"/>
              <w:left w:val="single" w:sz="4" w:space="0" w:color="auto"/>
            </w:tcBorders>
            <w:shd w:val="clear" w:color="auto" w:fill="FFFFFF"/>
            <w:vAlign w:val="center"/>
          </w:tcPr>
          <w:p w14:paraId="0DB10C8D" w14:textId="77777777" w:rsidR="00EC5713" w:rsidRPr="00910B06" w:rsidRDefault="001F413D" w:rsidP="000069E9">
            <w:pPr>
              <w:pStyle w:val="Other0"/>
              <w:spacing w:after="120" w:line="240" w:lineRule="auto"/>
              <w:ind w:firstLine="260"/>
              <w:jc w:val="center"/>
              <w:rPr>
                <w:rFonts w:ascii="Sylfaen" w:hAnsi="Sylfaen"/>
                <w:sz w:val="20"/>
                <w:szCs w:val="20"/>
              </w:rPr>
            </w:pPr>
            <w:r w:rsidRPr="00910B06">
              <w:rPr>
                <w:rFonts w:ascii="Sylfaen" w:hAnsi="Sylfaen"/>
                <w:sz w:val="20"/>
                <w:szCs w:val="20"/>
              </w:rPr>
              <w:t>1</w:t>
            </w:r>
          </w:p>
        </w:tc>
        <w:tc>
          <w:tcPr>
            <w:tcW w:w="2453" w:type="dxa"/>
            <w:tcBorders>
              <w:top w:val="single" w:sz="4" w:space="0" w:color="auto"/>
              <w:left w:val="single" w:sz="4" w:space="0" w:color="auto"/>
            </w:tcBorders>
            <w:shd w:val="clear" w:color="auto" w:fill="FFFFFF"/>
            <w:vAlign w:val="center"/>
          </w:tcPr>
          <w:p w14:paraId="5C3B29D7" w14:textId="77777777" w:rsidR="00EC5713" w:rsidRPr="00910B06" w:rsidRDefault="001F413D" w:rsidP="000069E9">
            <w:pPr>
              <w:pStyle w:val="Other0"/>
              <w:spacing w:after="120" w:line="240" w:lineRule="auto"/>
              <w:ind w:firstLine="0"/>
              <w:jc w:val="center"/>
              <w:rPr>
                <w:rFonts w:ascii="Sylfaen" w:hAnsi="Sylfaen"/>
                <w:sz w:val="20"/>
                <w:szCs w:val="20"/>
              </w:rPr>
            </w:pPr>
            <w:r w:rsidRPr="00910B06">
              <w:rPr>
                <w:rFonts w:ascii="Sylfaen" w:hAnsi="Sylfaen"/>
                <w:sz w:val="20"/>
                <w:szCs w:val="20"/>
              </w:rPr>
              <w:t>2</w:t>
            </w:r>
          </w:p>
        </w:tc>
        <w:tc>
          <w:tcPr>
            <w:tcW w:w="5027" w:type="dxa"/>
            <w:tcBorders>
              <w:top w:val="single" w:sz="4" w:space="0" w:color="auto"/>
              <w:left w:val="single" w:sz="4" w:space="0" w:color="auto"/>
              <w:right w:val="single" w:sz="4" w:space="0" w:color="auto"/>
            </w:tcBorders>
            <w:shd w:val="clear" w:color="auto" w:fill="FFFFFF"/>
            <w:vAlign w:val="center"/>
          </w:tcPr>
          <w:p w14:paraId="64C11088" w14:textId="77777777" w:rsidR="00EC5713" w:rsidRPr="00910B06" w:rsidRDefault="001F413D" w:rsidP="000069E9">
            <w:pPr>
              <w:pStyle w:val="Other0"/>
              <w:spacing w:after="120" w:line="240" w:lineRule="auto"/>
              <w:ind w:firstLine="0"/>
              <w:jc w:val="center"/>
              <w:rPr>
                <w:rFonts w:ascii="Sylfaen" w:hAnsi="Sylfaen"/>
                <w:sz w:val="20"/>
                <w:szCs w:val="20"/>
              </w:rPr>
            </w:pPr>
            <w:r w:rsidRPr="00910B06">
              <w:rPr>
                <w:rFonts w:ascii="Sylfaen" w:hAnsi="Sylfaen"/>
                <w:sz w:val="20"/>
                <w:szCs w:val="20"/>
              </w:rPr>
              <w:t>3</w:t>
            </w:r>
          </w:p>
        </w:tc>
      </w:tr>
      <w:tr w:rsidR="00EC5713" w:rsidRPr="00910B06" w14:paraId="3B90F747" w14:textId="77777777" w:rsidTr="00910B06">
        <w:trPr>
          <w:jc w:val="center"/>
        </w:trPr>
        <w:tc>
          <w:tcPr>
            <w:tcW w:w="969" w:type="dxa"/>
            <w:tcBorders>
              <w:top w:val="single" w:sz="4" w:space="0" w:color="auto"/>
              <w:left w:val="single" w:sz="4" w:space="0" w:color="auto"/>
            </w:tcBorders>
            <w:shd w:val="clear" w:color="auto" w:fill="FFFFFF"/>
            <w:vAlign w:val="center"/>
          </w:tcPr>
          <w:p w14:paraId="7B24CC7A" w14:textId="77777777" w:rsidR="00EC5713" w:rsidRPr="00910B06" w:rsidRDefault="001F413D" w:rsidP="00910B06">
            <w:pPr>
              <w:pStyle w:val="Other0"/>
              <w:spacing w:after="120" w:line="240" w:lineRule="auto"/>
              <w:ind w:firstLine="0"/>
              <w:jc w:val="center"/>
              <w:rPr>
                <w:rFonts w:ascii="Sylfaen" w:hAnsi="Sylfaen"/>
                <w:sz w:val="20"/>
                <w:szCs w:val="20"/>
              </w:rPr>
            </w:pPr>
            <w:r w:rsidRPr="00910B06">
              <w:rPr>
                <w:rFonts w:ascii="Sylfaen" w:hAnsi="Sylfaen"/>
                <w:sz w:val="20"/>
                <w:szCs w:val="20"/>
              </w:rPr>
              <w:t>1</w:t>
            </w:r>
          </w:p>
        </w:tc>
        <w:tc>
          <w:tcPr>
            <w:tcW w:w="2453" w:type="dxa"/>
            <w:tcBorders>
              <w:top w:val="single" w:sz="4" w:space="0" w:color="auto"/>
              <w:left w:val="single" w:sz="4" w:space="0" w:color="auto"/>
            </w:tcBorders>
            <w:shd w:val="clear" w:color="auto" w:fill="FFFFFF"/>
            <w:vAlign w:val="center"/>
          </w:tcPr>
          <w:p w14:paraId="4DC55084" w14:textId="77777777" w:rsidR="00EC5713" w:rsidRPr="00910B06" w:rsidRDefault="001F413D" w:rsidP="00910B06">
            <w:pPr>
              <w:pStyle w:val="Other0"/>
              <w:spacing w:after="120" w:line="240" w:lineRule="auto"/>
              <w:ind w:firstLine="0"/>
              <w:rPr>
                <w:rFonts w:ascii="Sylfaen" w:hAnsi="Sylfaen"/>
                <w:sz w:val="20"/>
                <w:szCs w:val="20"/>
              </w:rPr>
            </w:pPr>
            <w:r w:rsidRPr="00910B06">
              <w:rPr>
                <w:rFonts w:ascii="Sylfaen" w:hAnsi="Sylfaen"/>
                <w:sz w:val="20"/>
                <w:szCs w:val="20"/>
              </w:rPr>
              <w:t>Անունը</w:t>
            </w:r>
          </w:p>
        </w:tc>
        <w:tc>
          <w:tcPr>
            <w:tcW w:w="5027" w:type="dxa"/>
            <w:tcBorders>
              <w:top w:val="single" w:sz="4" w:space="0" w:color="auto"/>
              <w:left w:val="single" w:sz="4" w:space="0" w:color="auto"/>
              <w:right w:val="single" w:sz="4" w:space="0" w:color="auto"/>
            </w:tcBorders>
            <w:shd w:val="clear" w:color="auto" w:fill="FFFFFF"/>
            <w:vAlign w:val="center"/>
          </w:tcPr>
          <w:p w14:paraId="25AEBCE2" w14:textId="77777777" w:rsidR="00EC5713" w:rsidRPr="00910B06" w:rsidRDefault="001F413D" w:rsidP="00910B06">
            <w:pPr>
              <w:pStyle w:val="Other0"/>
              <w:spacing w:after="120" w:line="240" w:lineRule="auto"/>
              <w:ind w:firstLine="0"/>
              <w:rPr>
                <w:rFonts w:ascii="Sylfaen" w:hAnsi="Sylfaen"/>
                <w:sz w:val="20"/>
                <w:szCs w:val="20"/>
              </w:rPr>
            </w:pPr>
            <w:r w:rsidRPr="00910B06">
              <w:rPr>
                <w:rFonts w:ascii="Sylfaen" w:hAnsi="Sylfaen"/>
                <w:sz w:val="20"/>
                <w:szCs w:val="20"/>
              </w:rPr>
              <w:t>փաստաթուղթ</w:t>
            </w:r>
          </w:p>
        </w:tc>
      </w:tr>
      <w:tr w:rsidR="00EC5713" w:rsidRPr="00910B06" w14:paraId="48C05017" w14:textId="77777777" w:rsidTr="00910B06">
        <w:trPr>
          <w:jc w:val="center"/>
        </w:trPr>
        <w:tc>
          <w:tcPr>
            <w:tcW w:w="969" w:type="dxa"/>
            <w:tcBorders>
              <w:top w:val="single" w:sz="4" w:space="0" w:color="auto"/>
              <w:left w:val="single" w:sz="4" w:space="0" w:color="auto"/>
              <w:bottom w:val="single" w:sz="4" w:space="0" w:color="auto"/>
            </w:tcBorders>
            <w:shd w:val="clear" w:color="auto" w:fill="FFFFFF"/>
            <w:vAlign w:val="center"/>
          </w:tcPr>
          <w:p w14:paraId="436B3C14" w14:textId="77777777" w:rsidR="00EC5713" w:rsidRPr="00910B06" w:rsidRDefault="001F413D" w:rsidP="00910B06">
            <w:pPr>
              <w:pStyle w:val="Other0"/>
              <w:spacing w:after="120" w:line="240" w:lineRule="auto"/>
              <w:ind w:firstLine="0"/>
              <w:jc w:val="center"/>
              <w:rPr>
                <w:rFonts w:ascii="Sylfaen" w:hAnsi="Sylfaen"/>
                <w:sz w:val="20"/>
                <w:szCs w:val="20"/>
              </w:rPr>
            </w:pPr>
            <w:r w:rsidRPr="00910B06">
              <w:rPr>
                <w:rFonts w:ascii="Sylfaen" w:hAnsi="Sylfaen"/>
                <w:sz w:val="20"/>
                <w:szCs w:val="20"/>
              </w:rPr>
              <w:t>2</w:t>
            </w:r>
          </w:p>
        </w:tc>
        <w:tc>
          <w:tcPr>
            <w:tcW w:w="2453" w:type="dxa"/>
            <w:tcBorders>
              <w:top w:val="single" w:sz="4" w:space="0" w:color="auto"/>
              <w:left w:val="single" w:sz="4" w:space="0" w:color="auto"/>
              <w:bottom w:val="single" w:sz="4" w:space="0" w:color="auto"/>
            </w:tcBorders>
            <w:shd w:val="clear" w:color="auto" w:fill="FFFFFF"/>
            <w:vAlign w:val="center"/>
          </w:tcPr>
          <w:p w14:paraId="03ECAA94" w14:textId="77777777" w:rsidR="00EC5713" w:rsidRPr="00910B06" w:rsidRDefault="001F413D" w:rsidP="00910B06">
            <w:pPr>
              <w:pStyle w:val="Other0"/>
              <w:spacing w:after="120" w:line="240" w:lineRule="auto"/>
              <w:ind w:firstLine="0"/>
              <w:rPr>
                <w:rFonts w:ascii="Sylfaen" w:hAnsi="Sylfaen"/>
                <w:sz w:val="20"/>
                <w:szCs w:val="20"/>
              </w:rPr>
            </w:pPr>
            <w:r w:rsidRPr="00910B06">
              <w:rPr>
                <w:rFonts w:ascii="Sylfaen" w:hAnsi="Sylfaen"/>
                <w:sz w:val="20"/>
                <w:szCs w:val="20"/>
              </w:rPr>
              <w:t>Նույնականացուցիչը</w:t>
            </w:r>
          </w:p>
        </w:tc>
        <w:tc>
          <w:tcPr>
            <w:tcW w:w="5027" w:type="dxa"/>
            <w:tcBorders>
              <w:top w:val="single" w:sz="4" w:space="0" w:color="auto"/>
              <w:left w:val="single" w:sz="4" w:space="0" w:color="auto"/>
              <w:bottom w:val="single" w:sz="4" w:space="0" w:color="auto"/>
              <w:right w:val="single" w:sz="4" w:space="0" w:color="auto"/>
            </w:tcBorders>
            <w:shd w:val="clear" w:color="auto" w:fill="FFFFFF"/>
            <w:vAlign w:val="center"/>
          </w:tcPr>
          <w:p w14:paraId="2958A50B" w14:textId="77777777" w:rsidR="00EC5713" w:rsidRPr="00910B06" w:rsidRDefault="001F413D" w:rsidP="00910B06">
            <w:pPr>
              <w:pStyle w:val="Other0"/>
              <w:spacing w:after="120" w:line="240" w:lineRule="auto"/>
              <w:ind w:firstLine="0"/>
              <w:rPr>
                <w:rFonts w:ascii="Sylfaen" w:hAnsi="Sylfaen"/>
                <w:sz w:val="20"/>
                <w:szCs w:val="20"/>
              </w:rPr>
            </w:pPr>
            <w:r w:rsidRPr="00910B06">
              <w:rPr>
                <w:rFonts w:ascii="Sylfaen" w:hAnsi="Sylfaen"/>
                <w:sz w:val="20"/>
                <w:szCs w:val="20"/>
              </w:rPr>
              <w:t>R.004</w:t>
            </w:r>
          </w:p>
        </w:tc>
      </w:tr>
      <w:tr w:rsidR="00EC5713" w:rsidRPr="00910B06" w14:paraId="3806E329" w14:textId="77777777" w:rsidTr="00910B06">
        <w:trPr>
          <w:jc w:val="center"/>
        </w:trPr>
        <w:tc>
          <w:tcPr>
            <w:tcW w:w="969" w:type="dxa"/>
            <w:tcBorders>
              <w:top w:val="single" w:sz="4" w:space="0" w:color="auto"/>
              <w:left w:val="single" w:sz="4" w:space="0" w:color="auto"/>
            </w:tcBorders>
            <w:shd w:val="clear" w:color="auto" w:fill="FFFFFF"/>
            <w:vAlign w:val="center"/>
          </w:tcPr>
          <w:p w14:paraId="14CD6BEF" w14:textId="77777777" w:rsidR="00EC5713" w:rsidRPr="00910B06" w:rsidRDefault="001F413D" w:rsidP="00910B06">
            <w:pPr>
              <w:pStyle w:val="Other0"/>
              <w:spacing w:after="120" w:line="240" w:lineRule="auto"/>
              <w:ind w:firstLine="0"/>
              <w:jc w:val="center"/>
              <w:rPr>
                <w:rFonts w:ascii="Sylfaen" w:hAnsi="Sylfaen"/>
                <w:sz w:val="20"/>
                <w:szCs w:val="20"/>
              </w:rPr>
            </w:pPr>
            <w:r w:rsidRPr="00910B06">
              <w:rPr>
                <w:rFonts w:ascii="Sylfaen" w:hAnsi="Sylfaen"/>
                <w:sz w:val="20"/>
                <w:szCs w:val="20"/>
              </w:rPr>
              <w:t>3</w:t>
            </w:r>
          </w:p>
        </w:tc>
        <w:tc>
          <w:tcPr>
            <w:tcW w:w="2453" w:type="dxa"/>
            <w:tcBorders>
              <w:top w:val="single" w:sz="4" w:space="0" w:color="auto"/>
              <w:left w:val="single" w:sz="4" w:space="0" w:color="auto"/>
            </w:tcBorders>
            <w:shd w:val="clear" w:color="auto" w:fill="FFFFFF"/>
            <w:vAlign w:val="center"/>
          </w:tcPr>
          <w:p w14:paraId="27B260AE" w14:textId="77777777" w:rsidR="00EC5713" w:rsidRPr="00910B06" w:rsidRDefault="001F413D" w:rsidP="00910B06">
            <w:pPr>
              <w:pStyle w:val="Other0"/>
              <w:spacing w:after="120" w:line="240" w:lineRule="auto"/>
              <w:ind w:firstLine="0"/>
              <w:rPr>
                <w:rFonts w:ascii="Sylfaen" w:hAnsi="Sylfaen"/>
                <w:sz w:val="20"/>
                <w:szCs w:val="20"/>
              </w:rPr>
            </w:pPr>
            <w:r w:rsidRPr="00910B06">
              <w:rPr>
                <w:rFonts w:ascii="Sylfaen" w:hAnsi="Sylfaen"/>
                <w:sz w:val="20"/>
                <w:szCs w:val="20"/>
              </w:rPr>
              <w:t>Տարբերակը</w:t>
            </w:r>
          </w:p>
        </w:tc>
        <w:tc>
          <w:tcPr>
            <w:tcW w:w="5027" w:type="dxa"/>
            <w:tcBorders>
              <w:top w:val="single" w:sz="4" w:space="0" w:color="auto"/>
              <w:left w:val="single" w:sz="4" w:space="0" w:color="auto"/>
              <w:right w:val="single" w:sz="4" w:space="0" w:color="auto"/>
            </w:tcBorders>
            <w:shd w:val="clear" w:color="auto" w:fill="FFFFFF"/>
            <w:vAlign w:val="center"/>
          </w:tcPr>
          <w:p w14:paraId="0133B72D" w14:textId="77777777" w:rsidR="00EC5713" w:rsidRPr="00910B06" w:rsidRDefault="001F413D" w:rsidP="00910B06">
            <w:pPr>
              <w:pStyle w:val="Other0"/>
              <w:spacing w:after="120" w:line="240" w:lineRule="auto"/>
              <w:ind w:firstLine="0"/>
              <w:rPr>
                <w:rFonts w:ascii="Sylfaen" w:hAnsi="Sylfaen"/>
                <w:sz w:val="20"/>
                <w:szCs w:val="20"/>
              </w:rPr>
            </w:pPr>
            <w:r w:rsidRPr="00910B06">
              <w:rPr>
                <w:rFonts w:ascii="Sylfaen" w:hAnsi="Sylfaen"/>
                <w:sz w:val="20"/>
                <w:szCs w:val="20"/>
              </w:rPr>
              <w:t>Y.Y.Y</w:t>
            </w:r>
          </w:p>
        </w:tc>
      </w:tr>
      <w:tr w:rsidR="00EC5713" w:rsidRPr="00910B06" w14:paraId="04302E81" w14:textId="77777777" w:rsidTr="00910B06">
        <w:trPr>
          <w:jc w:val="center"/>
        </w:trPr>
        <w:tc>
          <w:tcPr>
            <w:tcW w:w="969" w:type="dxa"/>
            <w:tcBorders>
              <w:top w:val="single" w:sz="4" w:space="0" w:color="auto"/>
              <w:left w:val="single" w:sz="4" w:space="0" w:color="auto"/>
            </w:tcBorders>
            <w:shd w:val="clear" w:color="auto" w:fill="FFFFFF"/>
            <w:vAlign w:val="center"/>
          </w:tcPr>
          <w:p w14:paraId="7B455D01" w14:textId="77777777" w:rsidR="00EC5713" w:rsidRPr="00910B06" w:rsidRDefault="001F413D" w:rsidP="00910B06">
            <w:pPr>
              <w:pStyle w:val="Other0"/>
              <w:spacing w:after="120" w:line="240" w:lineRule="auto"/>
              <w:ind w:firstLine="0"/>
              <w:jc w:val="center"/>
              <w:rPr>
                <w:rFonts w:ascii="Sylfaen" w:hAnsi="Sylfaen"/>
                <w:sz w:val="20"/>
                <w:szCs w:val="20"/>
              </w:rPr>
            </w:pPr>
            <w:r w:rsidRPr="00910B06">
              <w:rPr>
                <w:rFonts w:ascii="Sylfaen" w:hAnsi="Sylfaen"/>
                <w:sz w:val="20"/>
                <w:szCs w:val="20"/>
              </w:rPr>
              <w:t>4</w:t>
            </w:r>
          </w:p>
        </w:tc>
        <w:tc>
          <w:tcPr>
            <w:tcW w:w="2453" w:type="dxa"/>
            <w:tcBorders>
              <w:top w:val="single" w:sz="4" w:space="0" w:color="auto"/>
              <w:left w:val="single" w:sz="4" w:space="0" w:color="auto"/>
            </w:tcBorders>
            <w:shd w:val="clear" w:color="auto" w:fill="FFFFFF"/>
            <w:vAlign w:val="center"/>
          </w:tcPr>
          <w:p w14:paraId="2F0DF51D" w14:textId="77777777" w:rsidR="00EC5713" w:rsidRPr="00910B06" w:rsidRDefault="001F413D" w:rsidP="00910B06">
            <w:pPr>
              <w:pStyle w:val="Other0"/>
              <w:spacing w:after="120" w:line="240" w:lineRule="auto"/>
              <w:ind w:firstLine="0"/>
              <w:rPr>
                <w:rFonts w:ascii="Sylfaen" w:hAnsi="Sylfaen"/>
                <w:sz w:val="20"/>
                <w:szCs w:val="20"/>
              </w:rPr>
            </w:pPr>
            <w:r w:rsidRPr="00910B06">
              <w:rPr>
                <w:rFonts w:ascii="Sylfaen" w:hAnsi="Sylfaen"/>
                <w:sz w:val="20"/>
                <w:szCs w:val="20"/>
              </w:rPr>
              <w:t>Սահմանումը</w:t>
            </w:r>
          </w:p>
        </w:tc>
        <w:tc>
          <w:tcPr>
            <w:tcW w:w="5027" w:type="dxa"/>
            <w:tcBorders>
              <w:top w:val="single" w:sz="4" w:space="0" w:color="auto"/>
              <w:left w:val="single" w:sz="4" w:space="0" w:color="auto"/>
              <w:right w:val="single" w:sz="4" w:space="0" w:color="auto"/>
            </w:tcBorders>
            <w:shd w:val="clear" w:color="auto" w:fill="FFFFFF"/>
            <w:vAlign w:val="center"/>
          </w:tcPr>
          <w:p w14:paraId="458115DA" w14:textId="77777777" w:rsidR="00EC5713" w:rsidRPr="00910B06" w:rsidRDefault="001F413D" w:rsidP="00910B06">
            <w:pPr>
              <w:pStyle w:val="Other0"/>
              <w:spacing w:after="120" w:line="240" w:lineRule="auto"/>
              <w:ind w:firstLine="0"/>
              <w:rPr>
                <w:rFonts w:ascii="Sylfaen" w:hAnsi="Sylfaen"/>
                <w:sz w:val="20"/>
                <w:szCs w:val="20"/>
              </w:rPr>
            </w:pPr>
            <w:r w:rsidRPr="00910B06">
              <w:rPr>
                <w:rFonts w:ascii="Sylfaen" w:hAnsi="Sylfaen"/>
                <w:sz w:val="20"/>
                <w:szCs w:val="20"/>
              </w:rPr>
              <w:t xml:space="preserve">փաստաթղթի վերաբերյալ տեղեկությունները </w:t>
            </w:r>
            <w:r w:rsidR="00A637A1" w:rsidRPr="00910B06">
              <w:rPr>
                <w:rFonts w:ascii="Sylfaen" w:hAnsi="Sylfaen"/>
                <w:sz w:val="20"/>
                <w:szCs w:val="20"/>
              </w:rPr>
              <w:t>եւ</w:t>
            </w:r>
            <w:r w:rsidRPr="00910B06">
              <w:rPr>
                <w:rFonts w:ascii="Sylfaen" w:hAnsi="Sylfaen"/>
                <w:sz w:val="20"/>
                <w:szCs w:val="20"/>
              </w:rPr>
              <w:t xml:space="preserve"> դրա բովանդակությունը</w:t>
            </w:r>
          </w:p>
        </w:tc>
      </w:tr>
      <w:tr w:rsidR="00EC5713" w:rsidRPr="00910B06" w14:paraId="75900BBD" w14:textId="77777777" w:rsidTr="00910B06">
        <w:trPr>
          <w:jc w:val="center"/>
        </w:trPr>
        <w:tc>
          <w:tcPr>
            <w:tcW w:w="969" w:type="dxa"/>
            <w:tcBorders>
              <w:top w:val="single" w:sz="4" w:space="0" w:color="auto"/>
              <w:left w:val="single" w:sz="4" w:space="0" w:color="auto"/>
            </w:tcBorders>
            <w:shd w:val="clear" w:color="auto" w:fill="FFFFFF"/>
            <w:vAlign w:val="center"/>
          </w:tcPr>
          <w:p w14:paraId="4774CA54" w14:textId="77777777" w:rsidR="00EC5713" w:rsidRPr="00910B06" w:rsidRDefault="001F413D" w:rsidP="00910B06">
            <w:pPr>
              <w:pStyle w:val="Other0"/>
              <w:spacing w:after="120" w:line="240" w:lineRule="auto"/>
              <w:ind w:firstLine="0"/>
              <w:jc w:val="center"/>
              <w:rPr>
                <w:rFonts w:ascii="Sylfaen" w:hAnsi="Sylfaen"/>
                <w:sz w:val="20"/>
                <w:szCs w:val="20"/>
              </w:rPr>
            </w:pPr>
            <w:r w:rsidRPr="00910B06">
              <w:rPr>
                <w:rFonts w:ascii="Sylfaen" w:hAnsi="Sylfaen"/>
                <w:sz w:val="20"/>
                <w:szCs w:val="20"/>
              </w:rPr>
              <w:t>5</w:t>
            </w:r>
          </w:p>
        </w:tc>
        <w:tc>
          <w:tcPr>
            <w:tcW w:w="2453" w:type="dxa"/>
            <w:tcBorders>
              <w:top w:val="single" w:sz="4" w:space="0" w:color="auto"/>
              <w:left w:val="single" w:sz="4" w:space="0" w:color="auto"/>
            </w:tcBorders>
            <w:shd w:val="clear" w:color="auto" w:fill="FFFFFF"/>
            <w:vAlign w:val="center"/>
          </w:tcPr>
          <w:p w14:paraId="6682CC95" w14:textId="77777777" w:rsidR="00EC5713" w:rsidRPr="00910B06" w:rsidRDefault="001F413D" w:rsidP="00910B06">
            <w:pPr>
              <w:pStyle w:val="Other0"/>
              <w:spacing w:after="120" w:line="240" w:lineRule="auto"/>
              <w:ind w:firstLine="0"/>
              <w:rPr>
                <w:rFonts w:ascii="Sylfaen" w:hAnsi="Sylfaen"/>
                <w:sz w:val="20"/>
                <w:szCs w:val="20"/>
              </w:rPr>
            </w:pPr>
            <w:r w:rsidRPr="00910B06">
              <w:rPr>
                <w:rFonts w:ascii="Sylfaen" w:hAnsi="Sylfaen"/>
                <w:sz w:val="20"/>
                <w:szCs w:val="20"/>
              </w:rPr>
              <w:t>Օգտագործումը</w:t>
            </w:r>
          </w:p>
        </w:tc>
        <w:tc>
          <w:tcPr>
            <w:tcW w:w="5027" w:type="dxa"/>
            <w:tcBorders>
              <w:top w:val="single" w:sz="4" w:space="0" w:color="auto"/>
              <w:left w:val="single" w:sz="4" w:space="0" w:color="auto"/>
              <w:right w:val="single" w:sz="4" w:space="0" w:color="auto"/>
            </w:tcBorders>
            <w:shd w:val="clear" w:color="auto" w:fill="FFFFFF"/>
            <w:vAlign w:val="center"/>
          </w:tcPr>
          <w:p w14:paraId="42EF68B0" w14:textId="77777777" w:rsidR="00EC5713" w:rsidRPr="00910B06" w:rsidRDefault="001F413D" w:rsidP="00910B06">
            <w:pPr>
              <w:pStyle w:val="Other0"/>
              <w:spacing w:after="120" w:line="240" w:lineRule="auto"/>
              <w:ind w:firstLine="0"/>
              <w:rPr>
                <w:rFonts w:ascii="Sylfaen" w:hAnsi="Sylfaen"/>
                <w:sz w:val="20"/>
                <w:szCs w:val="20"/>
              </w:rPr>
            </w:pPr>
            <w:r w:rsidRPr="00910B06">
              <w:rPr>
                <w:rFonts w:ascii="Sylfaen" w:hAnsi="Sylfaen"/>
                <w:sz w:val="20"/>
                <w:szCs w:val="20"/>
              </w:rPr>
              <w:t>—</w:t>
            </w:r>
          </w:p>
        </w:tc>
      </w:tr>
      <w:tr w:rsidR="00EC5713" w:rsidRPr="00910B06" w14:paraId="2FD32148" w14:textId="77777777" w:rsidTr="00910B06">
        <w:trPr>
          <w:jc w:val="center"/>
        </w:trPr>
        <w:tc>
          <w:tcPr>
            <w:tcW w:w="969" w:type="dxa"/>
            <w:tcBorders>
              <w:top w:val="single" w:sz="4" w:space="0" w:color="auto"/>
              <w:left w:val="single" w:sz="4" w:space="0" w:color="auto"/>
            </w:tcBorders>
            <w:shd w:val="clear" w:color="auto" w:fill="FFFFFF"/>
          </w:tcPr>
          <w:p w14:paraId="321F4FC4" w14:textId="77777777" w:rsidR="00EC5713" w:rsidRPr="00910B06" w:rsidRDefault="001F413D" w:rsidP="00910B06">
            <w:pPr>
              <w:pStyle w:val="Other0"/>
              <w:spacing w:after="120" w:line="240" w:lineRule="auto"/>
              <w:ind w:firstLine="0"/>
              <w:jc w:val="center"/>
              <w:rPr>
                <w:rFonts w:ascii="Sylfaen" w:hAnsi="Sylfaen"/>
                <w:sz w:val="20"/>
                <w:szCs w:val="20"/>
              </w:rPr>
            </w:pPr>
            <w:r w:rsidRPr="00910B06">
              <w:rPr>
                <w:rFonts w:ascii="Sylfaen" w:hAnsi="Sylfaen"/>
                <w:sz w:val="20"/>
                <w:szCs w:val="20"/>
              </w:rPr>
              <w:t>6</w:t>
            </w:r>
          </w:p>
        </w:tc>
        <w:tc>
          <w:tcPr>
            <w:tcW w:w="2453" w:type="dxa"/>
            <w:tcBorders>
              <w:top w:val="single" w:sz="4" w:space="0" w:color="auto"/>
              <w:left w:val="single" w:sz="4" w:space="0" w:color="auto"/>
            </w:tcBorders>
            <w:shd w:val="clear" w:color="auto" w:fill="FFFFFF"/>
            <w:vAlign w:val="center"/>
          </w:tcPr>
          <w:p w14:paraId="7643E0A6" w14:textId="77777777" w:rsidR="00EC5713" w:rsidRPr="00910B06" w:rsidRDefault="001F413D" w:rsidP="00910B06">
            <w:pPr>
              <w:pStyle w:val="Other0"/>
              <w:spacing w:after="120" w:line="240" w:lineRule="auto"/>
              <w:ind w:firstLine="0"/>
              <w:rPr>
                <w:rFonts w:ascii="Sylfaen" w:hAnsi="Sylfaen"/>
                <w:sz w:val="20"/>
                <w:szCs w:val="20"/>
              </w:rPr>
            </w:pPr>
            <w:r w:rsidRPr="00910B06">
              <w:rPr>
                <w:rFonts w:ascii="Sylfaen" w:hAnsi="Sylfaen"/>
                <w:sz w:val="20"/>
                <w:szCs w:val="20"/>
              </w:rPr>
              <w:t>Անվանումների տարածության նույնականացուցիչը</w:t>
            </w:r>
          </w:p>
        </w:tc>
        <w:tc>
          <w:tcPr>
            <w:tcW w:w="5027" w:type="dxa"/>
            <w:tcBorders>
              <w:top w:val="single" w:sz="4" w:space="0" w:color="auto"/>
              <w:left w:val="single" w:sz="4" w:space="0" w:color="auto"/>
              <w:right w:val="single" w:sz="4" w:space="0" w:color="auto"/>
            </w:tcBorders>
            <w:shd w:val="clear" w:color="auto" w:fill="FFFFFF"/>
          </w:tcPr>
          <w:p w14:paraId="250E4754" w14:textId="77777777" w:rsidR="00EC5713" w:rsidRPr="00910B06" w:rsidRDefault="001F413D" w:rsidP="00910B06">
            <w:pPr>
              <w:pStyle w:val="Other0"/>
              <w:spacing w:after="120" w:line="240" w:lineRule="auto"/>
              <w:ind w:firstLine="0"/>
              <w:rPr>
                <w:rFonts w:ascii="Sylfaen" w:hAnsi="Sylfaen"/>
                <w:sz w:val="20"/>
                <w:szCs w:val="20"/>
              </w:rPr>
            </w:pPr>
            <w:r w:rsidRPr="00910B06">
              <w:rPr>
                <w:rFonts w:ascii="Sylfaen" w:hAnsi="Sylfaen"/>
                <w:sz w:val="20"/>
                <w:szCs w:val="20"/>
              </w:rPr>
              <w:t>urn:EEC:R:DocDetails:vY.Y.Y</w:t>
            </w:r>
          </w:p>
        </w:tc>
      </w:tr>
      <w:tr w:rsidR="00EC5713" w:rsidRPr="00910B06" w14:paraId="46E49C95" w14:textId="77777777" w:rsidTr="00910B06">
        <w:trPr>
          <w:jc w:val="center"/>
        </w:trPr>
        <w:tc>
          <w:tcPr>
            <w:tcW w:w="969" w:type="dxa"/>
            <w:tcBorders>
              <w:top w:val="single" w:sz="4" w:space="0" w:color="auto"/>
              <w:left w:val="single" w:sz="4" w:space="0" w:color="auto"/>
            </w:tcBorders>
            <w:shd w:val="clear" w:color="auto" w:fill="FFFFFF"/>
          </w:tcPr>
          <w:p w14:paraId="51B090BC" w14:textId="77777777" w:rsidR="00EC5713" w:rsidRPr="00910B06" w:rsidRDefault="001F413D" w:rsidP="00910B06">
            <w:pPr>
              <w:pStyle w:val="Other0"/>
              <w:spacing w:after="120" w:line="240" w:lineRule="auto"/>
              <w:ind w:firstLine="0"/>
              <w:jc w:val="center"/>
              <w:rPr>
                <w:rFonts w:ascii="Sylfaen" w:hAnsi="Sylfaen"/>
                <w:sz w:val="20"/>
                <w:szCs w:val="20"/>
              </w:rPr>
            </w:pPr>
            <w:r w:rsidRPr="00910B06">
              <w:rPr>
                <w:rFonts w:ascii="Sylfaen" w:hAnsi="Sylfaen"/>
                <w:sz w:val="20"/>
                <w:szCs w:val="20"/>
              </w:rPr>
              <w:t>7</w:t>
            </w:r>
          </w:p>
        </w:tc>
        <w:tc>
          <w:tcPr>
            <w:tcW w:w="2453" w:type="dxa"/>
            <w:tcBorders>
              <w:top w:val="single" w:sz="4" w:space="0" w:color="auto"/>
              <w:left w:val="single" w:sz="4" w:space="0" w:color="auto"/>
            </w:tcBorders>
            <w:shd w:val="clear" w:color="auto" w:fill="FFFFFF"/>
            <w:vAlign w:val="center"/>
          </w:tcPr>
          <w:p w14:paraId="7DAD645E" w14:textId="77777777" w:rsidR="00EC5713" w:rsidRPr="00910B06" w:rsidRDefault="001F413D" w:rsidP="00910B06">
            <w:pPr>
              <w:pStyle w:val="Other0"/>
              <w:spacing w:after="120" w:line="240" w:lineRule="auto"/>
              <w:ind w:firstLine="0"/>
              <w:rPr>
                <w:rFonts w:ascii="Sylfaen" w:hAnsi="Sylfaen"/>
                <w:sz w:val="20"/>
                <w:szCs w:val="20"/>
              </w:rPr>
            </w:pPr>
            <w:r w:rsidRPr="00910B06">
              <w:rPr>
                <w:rFonts w:ascii="Sylfaen" w:hAnsi="Sylfaen"/>
                <w:sz w:val="20"/>
                <w:szCs w:val="20"/>
              </w:rPr>
              <w:t>XML փաստաթղթի արմատային տարրը</w:t>
            </w:r>
          </w:p>
        </w:tc>
        <w:tc>
          <w:tcPr>
            <w:tcW w:w="5027" w:type="dxa"/>
            <w:tcBorders>
              <w:top w:val="single" w:sz="4" w:space="0" w:color="auto"/>
              <w:left w:val="single" w:sz="4" w:space="0" w:color="auto"/>
              <w:right w:val="single" w:sz="4" w:space="0" w:color="auto"/>
            </w:tcBorders>
            <w:shd w:val="clear" w:color="auto" w:fill="FFFFFF"/>
          </w:tcPr>
          <w:p w14:paraId="7FF075D0" w14:textId="77777777" w:rsidR="00EC5713" w:rsidRPr="00910B06" w:rsidRDefault="001F413D" w:rsidP="00910B06">
            <w:pPr>
              <w:pStyle w:val="Other0"/>
              <w:spacing w:after="120" w:line="240" w:lineRule="auto"/>
              <w:ind w:firstLine="0"/>
              <w:rPr>
                <w:rFonts w:ascii="Sylfaen" w:hAnsi="Sylfaen"/>
                <w:sz w:val="20"/>
                <w:szCs w:val="20"/>
              </w:rPr>
            </w:pPr>
            <w:r w:rsidRPr="00910B06">
              <w:rPr>
                <w:rFonts w:ascii="Sylfaen" w:hAnsi="Sylfaen"/>
                <w:sz w:val="20"/>
                <w:szCs w:val="20"/>
              </w:rPr>
              <w:t>DocDetails</w:t>
            </w:r>
          </w:p>
        </w:tc>
      </w:tr>
      <w:tr w:rsidR="00EC5713" w:rsidRPr="00910B06" w14:paraId="489ECF37" w14:textId="77777777" w:rsidTr="00910B06">
        <w:trPr>
          <w:jc w:val="center"/>
        </w:trPr>
        <w:tc>
          <w:tcPr>
            <w:tcW w:w="969" w:type="dxa"/>
            <w:tcBorders>
              <w:top w:val="single" w:sz="4" w:space="0" w:color="auto"/>
              <w:left w:val="single" w:sz="4" w:space="0" w:color="auto"/>
              <w:bottom w:val="single" w:sz="4" w:space="0" w:color="auto"/>
            </w:tcBorders>
            <w:shd w:val="clear" w:color="auto" w:fill="FFFFFF"/>
            <w:vAlign w:val="center"/>
          </w:tcPr>
          <w:p w14:paraId="4B57C8E2" w14:textId="77777777" w:rsidR="00EC5713" w:rsidRPr="00910B06" w:rsidRDefault="001F413D" w:rsidP="00910B06">
            <w:pPr>
              <w:pStyle w:val="Other0"/>
              <w:spacing w:after="120" w:line="240" w:lineRule="auto"/>
              <w:ind w:firstLine="0"/>
              <w:jc w:val="center"/>
              <w:rPr>
                <w:rFonts w:ascii="Sylfaen" w:hAnsi="Sylfaen"/>
                <w:sz w:val="20"/>
                <w:szCs w:val="20"/>
              </w:rPr>
            </w:pPr>
            <w:r w:rsidRPr="00910B06">
              <w:rPr>
                <w:rFonts w:ascii="Sylfaen" w:hAnsi="Sylfaen"/>
                <w:sz w:val="20"/>
                <w:szCs w:val="20"/>
              </w:rPr>
              <w:t>8</w:t>
            </w:r>
          </w:p>
        </w:tc>
        <w:tc>
          <w:tcPr>
            <w:tcW w:w="2453" w:type="dxa"/>
            <w:tcBorders>
              <w:top w:val="single" w:sz="4" w:space="0" w:color="auto"/>
              <w:left w:val="single" w:sz="4" w:space="0" w:color="auto"/>
              <w:bottom w:val="single" w:sz="4" w:space="0" w:color="auto"/>
            </w:tcBorders>
            <w:shd w:val="clear" w:color="auto" w:fill="FFFFFF"/>
            <w:vAlign w:val="center"/>
          </w:tcPr>
          <w:p w14:paraId="01C26E42" w14:textId="77777777" w:rsidR="00EC5713" w:rsidRPr="00910B06" w:rsidRDefault="001F413D" w:rsidP="00910B06">
            <w:pPr>
              <w:pStyle w:val="Other0"/>
              <w:spacing w:after="120" w:line="240" w:lineRule="auto"/>
              <w:ind w:firstLine="0"/>
              <w:rPr>
                <w:rFonts w:ascii="Sylfaen" w:hAnsi="Sylfaen"/>
                <w:sz w:val="20"/>
                <w:szCs w:val="20"/>
              </w:rPr>
            </w:pPr>
            <w:r w:rsidRPr="00910B06">
              <w:rPr>
                <w:rFonts w:ascii="Sylfaen" w:hAnsi="Sylfaen"/>
                <w:sz w:val="20"/>
                <w:szCs w:val="20"/>
              </w:rPr>
              <w:t>XML սխեմայի ֆայլի (նիշքի) անվանումը</w:t>
            </w:r>
          </w:p>
        </w:tc>
        <w:tc>
          <w:tcPr>
            <w:tcW w:w="5027" w:type="dxa"/>
            <w:tcBorders>
              <w:top w:val="single" w:sz="4" w:space="0" w:color="auto"/>
              <w:left w:val="single" w:sz="4" w:space="0" w:color="auto"/>
              <w:bottom w:val="single" w:sz="4" w:space="0" w:color="auto"/>
              <w:right w:val="single" w:sz="4" w:space="0" w:color="auto"/>
            </w:tcBorders>
            <w:shd w:val="clear" w:color="auto" w:fill="FFFFFF"/>
            <w:vAlign w:val="center"/>
          </w:tcPr>
          <w:p w14:paraId="1B0C7986" w14:textId="77777777" w:rsidR="00EC5713" w:rsidRPr="00910B06" w:rsidRDefault="001F413D" w:rsidP="00910B06">
            <w:pPr>
              <w:pStyle w:val="Other0"/>
              <w:spacing w:after="120" w:line="240" w:lineRule="auto"/>
              <w:ind w:firstLine="0"/>
              <w:rPr>
                <w:rFonts w:ascii="Sylfaen" w:hAnsi="Sylfaen"/>
                <w:sz w:val="20"/>
                <w:szCs w:val="20"/>
              </w:rPr>
            </w:pPr>
            <w:r w:rsidRPr="00910B06">
              <w:rPr>
                <w:rFonts w:ascii="Sylfaen" w:hAnsi="Sylfaen"/>
                <w:sz w:val="20"/>
                <w:szCs w:val="20"/>
              </w:rPr>
              <w:t>EEC_R_DocDetails_vY.Y.Y.xsd</w:t>
            </w:r>
          </w:p>
        </w:tc>
      </w:tr>
    </w:tbl>
    <w:p w14:paraId="0F80510B" w14:textId="77777777" w:rsidR="00EC5713" w:rsidRPr="00A637A1" w:rsidRDefault="00EC5713" w:rsidP="00A637A1">
      <w:pPr>
        <w:spacing w:after="160" w:line="360" w:lineRule="auto"/>
        <w:rPr>
          <w:rFonts w:ascii="Sylfaen" w:hAnsi="Sylfaen"/>
        </w:rPr>
      </w:pPr>
    </w:p>
    <w:p w14:paraId="48B1C13A"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lastRenderedPageBreak/>
        <w:t xml:space="preserve">Էլեկտրոնային փաստաթղթերի </w:t>
      </w:r>
      <w:r w:rsidR="00A637A1">
        <w:rPr>
          <w:rFonts w:ascii="Sylfaen" w:hAnsi="Sylfaen"/>
          <w:sz w:val="24"/>
          <w:szCs w:val="24"/>
        </w:rPr>
        <w:t>եւ</w:t>
      </w:r>
      <w:r w:rsidRPr="00A637A1">
        <w:rPr>
          <w:rFonts w:ascii="Sylfaen" w:hAnsi="Sylfaen"/>
          <w:sz w:val="24"/>
          <w:szCs w:val="24"/>
        </w:rPr>
        <w:t xml:space="preserve">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կառուցվածքների ռեեստրում ընդգրկման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 համապատասխան:</w:t>
      </w:r>
    </w:p>
    <w:p w14:paraId="664EAAAE" w14:textId="77777777" w:rsidR="00EC5713" w:rsidRPr="00A637A1" w:rsidRDefault="001F413D" w:rsidP="002725D1">
      <w:pPr>
        <w:pStyle w:val="1"/>
        <w:tabs>
          <w:tab w:val="left" w:pos="1134"/>
        </w:tabs>
        <w:spacing w:after="160"/>
        <w:ind w:firstLine="567"/>
        <w:jc w:val="both"/>
        <w:rPr>
          <w:rFonts w:ascii="Sylfaen" w:hAnsi="Sylfaen"/>
          <w:sz w:val="24"/>
          <w:szCs w:val="24"/>
        </w:rPr>
      </w:pPr>
      <w:bookmarkStart w:id="172" w:name="bookmark174"/>
      <w:bookmarkEnd w:id="172"/>
      <w:r w:rsidRPr="00A637A1">
        <w:rPr>
          <w:rFonts w:ascii="Sylfaen" w:hAnsi="Sylfaen"/>
          <w:sz w:val="24"/>
          <w:szCs w:val="24"/>
        </w:rPr>
        <w:t>11.</w:t>
      </w:r>
      <w:r w:rsidR="002725D1" w:rsidRPr="002725D1">
        <w:rPr>
          <w:rFonts w:ascii="Sylfaen" w:hAnsi="Sylfaen"/>
          <w:sz w:val="24"/>
          <w:szCs w:val="24"/>
        </w:rPr>
        <w:tab/>
      </w:r>
      <w:r w:rsidRPr="00A637A1">
        <w:rPr>
          <w:rFonts w:ascii="Sylfaen" w:hAnsi="Sylfaen"/>
          <w:sz w:val="24"/>
          <w:szCs w:val="24"/>
        </w:rPr>
        <w:t>Ներմուծվող անվանումների տարածությունները բերված են 3-րդ աղյուսակում:</w:t>
      </w:r>
    </w:p>
    <w:p w14:paraId="72F6C287" w14:textId="77777777" w:rsidR="00057FB5" w:rsidRPr="00A637A1" w:rsidRDefault="00057FB5" w:rsidP="00A637A1">
      <w:pPr>
        <w:pStyle w:val="Tablecaption0"/>
        <w:spacing w:after="160" w:line="360" w:lineRule="auto"/>
        <w:rPr>
          <w:rFonts w:ascii="Sylfaen" w:hAnsi="Sylfaen"/>
          <w:sz w:val="24"/>
          <w:szCs w:val="24"/>
        </w:rPr>
      </w:pPr>
    </w:p>
    <w:p w14:paraId="7F91B5C4" w14:textId="77777777" w:rsidR="002725D1" w:rsidRDefault="001F413D" w:rsidP="00A637A1">
      <w:pPr>
        <w:pStyle w:val="Tablecaption0"/>
        <w:spacing w:after="160" w:line="360" w:lineRule="auto"/>
        <w:rPr>
          <w:rFonts w:ascii="Sylfaen" w:hAnsi="Sylfaen"/>
          <w:sz w:val="24"/>
          <w:szCs w:val="24"/>
          <w:lang w:val="en-US"/>
        </w:rPr>
      </w:pPr>
      <w:r w:rsidRPr="00A637A1">
        <w:rPr>
          <w:rFonts w:ascii="Sylfaen" w:hAnsi="Sylfaen"/>
          <w:sz w:val="24"/>
          <w:szCs w:val="24"/>
        </w:rPr>
        <w:t>Աղյուսակ 3</w:t>
      </w:r>
      <w:r w:rsidR="00932D4A" w:rsidRPr="00A637A1">
        <w:rPr>
          <w:rFonts w:ascii="Sylfaen" w:eastAsia="MS Mincho" w:hAnsi="MS Mincho" w:cs="MS Mincho"/>
          <w:sz w:val="24"/>
          <w:szCs w:val="24"/>
        </w:rPr>
        <w:t>․</w:t>
      </w:r>
      <w:r w:rsidRPr="00A637A1">
        <w:rPr>
          <w:rFonts w:ascii="Sylfaen" w:hAnsi="Sylfaen"/>
          <w:sz w:val="24"/>
          <w:szCs w:val="24"/>
        </w:rPr>
        <w:t xml:space="preserve"> </w:t>
      </w:r>
    </w:p>
    <w:p w14:paraId="13F722CE" w14:textId="77777777" w:rsidR="00EC5713" w:rsidRPr="00A637A1" w:rsidRDefault="001F413D" w:rsidP="002725D1">
      <w:pPr>
        <w:pStyle w:val="Tablecaption0"/>
        <w:spacing w:after="160" w:line="360" w:lineRule="auto"/>
        <w:jc w:val="center"/>
        <w:rPr>
          <w:rFonts w:ascii="Sylfaen" w:hAnsi="Sylfaen"/>
          <w:sz w:val="24"/>
          <w:szCs w:val="24"/>
        </w:rPr>
      </w:pPr>
      <w:r w:rsidRPr="00A637A1">
        <w:rPr>
          <w:rFonts w:ascii="Sylfaen" w:hAnsi="Sylfaen"/>
          <w:sz w:val="24"/>
          <w:szCs w:val="24"/>
        </w:rPr>
        <w:t>Ներմուծվող անվանումների տարածությունները</w:t>
      </w:r>
    </w:p>
    <w:tbl>
      <w:tblPr>
        <w:tblOverlap w:val="never"/>
        <w:tblW w:w="9371" w:type="dxa"/>
        <w:jc w:val="center"/>
        <w:tblLayout w:type="fixed"/>
        <w:tblCellMar>
          <w:left w:w="10" w:type="dxa"/>
          <w:right w:w="10" w:type="dxa"/>
        </w:tblCellMar>
        <w:tblLook w:val="0000" w:firstRow="0" w:lastRow="0" w:firstColumn="0" w:lastColumn="0" w:noHBand="0" w:noVBand="0"/>
      </w:tblPr>
      <w:tblGrid>
        <w:gridCol w:w="863"/>
        <w:gridCol w:w="6276"/>
        <w:gridCol w:w="2232"/>
      </w:tblGrid>
      <w:tr w:rsidR="00EC5713" w:rsidRPr="002725D1" w14:paraId="3386D7B1" w14:textId="77777777" w:rsidTr="002725D1">
        <w:trPr>
          <w:jc w:val="center"/>
        </w:trPr>
        <w:tc>
          <w:tcPr>
            <w:tcW w:w="863" w:type="dxa"/>
            <w:tcBorders>
              <w:top w:val="single" w:sz="4" w:space="0" w:color="auto"/>
              <w:left w:val="single" w:sz="4" w:space="0" w:color="auto"/>
            </w:tcBorders>
            <w:shd w:val="clear" w:color="auto" w:fill="FFFFFF"/>
            <w:vAlign w:val="center"/>
          </w:tcPr>
          <w:p w14:paraId="0AFF0365" w14:textId="77777777" w:rsidR="00EC5713" w:rsidRPr="002725D1" w:rsidRDefault="001F413D" w:rsidP="002725D1">
            <w:pPr>
              <w:pStyle w:val="Other0"/>
              <w:spacing w:after="120" w:line="240" w:lineRule="auto"/>
              <w:ind w:firstLine="0"/>
              <w:jc w:val="center"/>
              <w:rPr>
                <w:rFonts w:ascii="Sylfaen" w:hAnsi="Sylfaen"/>
                <w:sz w:val="20"/>
                <w:szCs w:val="20"/>
              </w:rPr>
            </w:pPr>
            <w:r w:rsidRPr="002725D1">
              <w:rPr>
                <w:rFonts w:ascii="Sylfaen" w:hAnsi="Sylfaen"/>
                <w:sz w:val="20"/>
                <w:szCs w:val="20"/>
              </w:rPr>
              <w:t>Համարը՝ ը/կ</w:t>
            </w:r>
          </w:p>
        </w:tc>
        <w:tc>
          <w:tcPr>
            <w:tcW w:w="6276" w:type="dxa"/>
            <w:tcBorders>
              <w:top w:val="single" w:sz="4" w:space="0" w:color="auto"/>
              <w:left w:val="single" w:sz="4" w:space="0" w:color="auto"/>
            </w:tcBorders>
            <w:shd w:val="clear" w:color="auto" w:fill="FFFFFF"/>
          </w:tcPr>
          <w:p w14:paraId="7431E2E6" w14:textId="77777777" w:rsidR="00EC5713" w:rsidRPr="002725D1" w:rsidRDefault="001F413D" w:rsidP="002725D1">
            <w:pPr>
              <w:pStyle w:val="Other0"/>
              <w:spacing w:after="120" w:line="240" w:lineRule="auto"/>
              <w:ind w:firstLine="0"/>
              <w:jc w:val="center"/>
              <w:rPr>
                <w:rFonts w:ascii="Sylfaen" w:hAnsi="Sylfaen"/>
                <w:sz w:val="20"/>
                <w:szCs w:val="20"/>
              </w:rPr>
            </w:pPr>
            <w:r w:rsidRPr="002725D1">
              <w:rPr>
                <w:rFonts w:ascii="Sylfaen" w:hAnsi="Sylfaen"/>
                <w:sz w:val="20"/>
                <w:szCs w:val="20"/>
              </w:rPr>
              <w:t>Անվանումների տարածության նույնականացուցիչը</w:t>
            </w:r>
          </w:p>
        </w:tc>
        <w:tc>
          <w:tcPr>
            <w:tcW w:w="2232" w:type="dxa"/>
            <w:tcBorders>
              <w:top w:val="single" w:sz="4" w:space="0" w:color="auto"/>
              <w:left w:val="single" w:sz="4" w:space="0" w:color="auto"/>
              <w:right w:val="single" w:sz="4" w:space="0" w:color="auto"/>
            </w:tcBorders>
            <w:shd w:val="clear" w:color="auto" w:fill="FFFFFF"/>
          </w:tcPr>
          <w:p w14:paraId="38DA8E03" w14:textId="77777777" w:rsidR="00EC5713" w:rsidRPr="002725D1" w:rsidRDefault="001F413D" w:rsidP="002725D1">
            <w:pPr>
              <w:pStyle w:val="Other0"/>
              <w:spacing w:after="120" w:line="240" w:lineRule="auto"/>
              <w:ind w:firstLine="640"/>
              <w:rPr>
                <w:rFonts w:ascii="Sylfaen" w:hAnsi="Sylfaen"/>
                <w:sz w:val="20"/>
                <w:szCs w:val="20"/>
              </w:rPr>
            </w:pPr>
            <w:r w:rsidRPr="002725D1">
              <w:rPr>
                <w:rFonts w:ascii="Sylfaen" w:hAnsi="Sylfaen"/>
                <w:sz w:val="20"/>
                <w:szCs w:val="20"/>
              </w:rPr>
              <w:t>Նախածանցը</w:t>
            </w:r>
          </w:p>
        </w:tc>
      </w:tr>
      <w:tr w:rsidR="00EC5713" w:rsidRPr="002725D1" w14:paraId="394323A7" w14:textId="77777777" w:rsidTr="002725D1">
        <w:trPr>
          <w:jc w:val="center"/>
        </w:trPr>
        <w:tc>
          <w:tcPr>
            <w:tcW w:w="863" w:type="dxa"/>
            <w:tcBorders>
              <w:top w:val="single" w:sz="4" w:space="0" w:color="auto"/>
              <w:left w:val="single" w:sz="4" w:space="0" w:color="auto"/>
            </w:tcBorders>
            <w:shd w:val="clear" w:color="auto" w:fill="FFFFFF"/>
            <w:vAlign w:val="center"/>
          </w:tcPr>
          <w:p w14:paraId="570D6988" w14:textId="77777777" w:rsidR="00EC5713" w:rsidRPr="002725D1" w:rsidRDefault="001F413D" w:rsidP="002725D1">
            <w:pPr>
              <w:pStyle w:val="Other0"/>
              <w:spacing w:after="120" w:line="240" w:lineRule="auto"/>
              <w:ind w:firstLine="260"/>
              <w:rPr>
                <w:rFonts w:ascii="Sylfaen" w:hAnsi="Sylfaen"/>
                <w:sz w:val="20"/>
                <w:szCs w:val="20"/>
              </w:rPr>
            </w:pPr>
            <w:r w:rsidRPr="002725D1">
              <w:rPr>
                <w:rFonts w:ascii="Sylfaen" w:hAnsi="Sylfaen"/>
                <w:sz w:val="20"/>
                <w:szCs w:val="20"/>
              </w:rPr>
              <w:t>1</w:t>
            </w:r>
          </w:p>
        </w:tc>
        <w:tc>
          <w:tcPr>
            <w:tcW w:w="6276" w:type="dxa"/>
            <w:tcBorders>
              <w:top w:val="single" w:sz="4" w:space="0" w:color="auto"/>
              <w:left w:val="single" w:sz="4" w:space="0" w:color="auto"/>
            </w:tcBorders>
            <w:shd w:val="clear" w:color="auto" w:fill="FFFFFF"/>
            <w:vAlign w:val="center"/>
          </w:tcPr>
          <w:p w14:paraId="38966424" w14:textId="77777777" w:rsidR="00EC5713" w:rsidRPr="002725D1" w:rsidRDefault="001F413D" w:rsidP="002725D1">
            <w:pPr>
              <w:pStyle w:val="Other0"/>
              <w:spacing w:after="120" w:line="240" w:lineRule="auto"/>
              <w:ind w:firstLine="0"/>
              <w:jc w:val="center"/>
              <w:rPr>
                <w:rFonts w:ascii="Sylfaen" w:hAnsi="Sylfaen"/>
                <w:sz w:val="20"/>
                <w:szCs w:val="20"/>
              </w:rPr>
            </w:pPr>
            <w:r w:rsidRPr="002725D1">
              <w:rPr>
                <w:rFonts w:ascii="Sylfaen" w:hAnsi="Sylfaen"/>
                <w:sz w:val="20"/>
                <w:szCs w:val="20"/>
              </w:rPr>
              <w:t>2</w:t>
            </w:r>
          </w:p>
        </w:tc>
        <w:tc>
          <w:tcPr>
            <w:tcW w:w="2232" w:type="dxa"/>
            <w:tcBorders>
              <w:top w:val="single" w:sz="4" w:space="0" w:color="auto"/>
              <w:left w:val="single" w:sz="4" w:space="0" w:color="auto"/>
              <w:right w:val="single" w:sz="4" w:space="0" w:color="auto"/>
            </w:tcBorders>
            <w:shd w:val="clear" w:color="auto" w:fill="FFFFFF"/>
            <w:vAlign w:val="center"/>
          </w:tcPr>
          <w:p w14:paraId="7C8C9BD5" w14:textId="77777777" w:rsidR="00EC5713" w:rsidRPr="002725D1" w:rsidRDefault="001F413D" w:rsidP="002725D1">
            <w:pPr>
              <w:pStyle w:val="Other0"/>
              <w:spacing w:after="120" w:line="240" w:lineRule="auto"/>
              <w:ind w:left="1040" w:firstLine="0"/>
              <w:rPr>
                <w:rFonts w:ascii="Sylfaen" w:hAnsi="Sylfaen"/>
                <w:sz w:val="20"/>
                <w:szCs w:val="20"/>
              </w:rPr>
            </w:pPr>
            <w:r w:rsidRPr="002725D1">
              <w:rPr>
                <w:rFonts w:ascii="Sylfaen" w:hAnsi="Sylfaen"/>
                <w:sz w:val="20"/>
                <w:szCs w:val="20"/>
              </w:rPr>
              <w:t>3</w:t>
            </w:r>
          </w:p>
        </w:tc>
      </w:tr>
      <w:tr w:rsidR="00EC5713" w:rsidRPr="002725D1" w14:paraId="18F3F6A3" w14:textId="77777777" w:rsidTr="002725D1">
        <w:trPr>
          <w:jc w:val="center"/>
        </w:trPr>
        <w:tc>
          <w:tcPr>
            <w:tcW w:w="863" w:type="dxa"/>
            <w:tcBorders>
              <w:top w:val="single" w:sz="4" w:space="0" w:color="auto"/>
              <w:left w:val="single" w:sz="4" w:space="0" w:color="auto"/>
            </w:tcBorders>
            <w:shd w:val="clear" w:color="auto" w:fill="FFFFFF"/>
            <w:vAlign w:val="center"/>
          </w:tcPr>
          <w:p w14:paraId="5FBB9F73" w14:textId="77777777" w:rsidR="00EC5713" w:rsidRPr="002725D1" w:rsidRDefault="001F413D" w:rsidP="002725D1">
            <w:pPr>
              <w:pStyle w:val="Other0"/>
              <w:spacing w:after="120" w:line="240" w:lineRule="auto"/>
              <w:ind w:firstLine="0"/>
              <w:jc w:val="center"/>
              <w:rPr>
                <w:rFonts w:ascii="Sylfaen" w:hAnsi="Sylfaen"/>
                <w:sz w:val="20"/>
                <w:szCs w:val="20"/>
              </w:rPr>
            </w:pPr>
            <w:r w:rsidRPr="002725D1">
              <w:rPr>
                <w:rFonts w:ascii="Sylfaen" w:hAnsi="Sylfaen"/>
                <w:sz w:val="20"/>
                <w:szCs w:val="20"/>
              </w:rPr>
              <w:t>1</w:t>
            </w:r>
          </w:p>
        </w:tc>
        <w:tc>
          <w:tcPr>
            <w:tcW w:w="6276" w:type="dxa"/>
            <w:tcBorders>
              <w:top w:val="single" w:sz="4" w:space="0" w:color="auto"/>
              <w:left w:val="single" w:sz="4" w:space="0" w:color="auto"/>
            </w:tcBorders>
            <w:shd w:val="clear" w:color="auto" w:fill="FFFFFF"/>
            <w:vAlign w:val="center"/>
          </w:tcPr>
          <w:p w14:paraId="3BE0DA31"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urn:EEC:M:ComplexDataObjects:vY.Y.Y</w:t>
            </w:r>
          </w:p>
        </w:tc>
        <w:tc>
          <w:tcPr>
            <w:tcW w:w="2232" w:type="dxa"/>
            <w:tcBorders>
              <w:top w:val="single" w:sz="4" w:space="0" w:color="auto"/>
              <w:left w:val="single" w:sz="4" w:space="0" w:color="auto"/>
              <w:right w:val="single" w:sz="4" w:space="0" w:color="auto"/>
            </w:tcBorders>
            <w:shd w:val="clear" w:color="auto" w:fill="FFFFFF"/>
            <w:vAlign w:val="center"/>
          </w:tcPr>
          <w:p w14:paraId="3C1F545B"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ccdo</w:t>
            </w:r>
          </w:p>
        </w:tc>
      </w:tr>
      <w:tr w:rsidR="00EC5713" w:rsidRPr="002725D1" w14:paraId="3F9252EB" w14:textId="77777777" w:rsidTr="002725D1">
        <w:trPr>
          <w:jc w:val="center"/>
        </w:trPr>
        <w:tc>
          <w:tcPr>
            <w:tcW w:w="863" w:type="dxa"/>
            <w:tcBorders>
              <w:top w:val="single" w:sz="4" w:space="0" w:color="auto"/>
              <w:left w:val="single" w:sz="4" w:space="0" w:color="auto"/>
              <w:bottom w:val="single" w:sz="4" w:space="0" w:color="auto"/>
            </w:tcBorders>
            <w:shd w:val="clear" w:color="auto" w:fill="FFFFFF"/>
            <w:vAlign w:val="center"/>
          </w:tcPr>
          <w:p w14:paraId="62497AF1" w14:textId="77777777" w:rsidR="00EC5713" w:rsidRPr="002725D1" w:rsidRDefault="001F413D" w:rsidP="002725D1">
            <w:pPr>
              <w:pStyle w:val="Other0"/>
              <w:spacing w:after="120" w:line="240" w:lineRule="auto"/>
              <w:ind w:firstLine="0"/>
              <w:jc w:val="center"/>
              <w:rPr>
                <w:rFonts w:ascii="Sylfaen" w:hAnsi="Sylfaen"/>
                <w:sz w:val="20"/>
                <w:szCs w:val="20"/>
              </w:rPr>
            </w:pPr>
            <w:r w:rsidRPr="002725D1">
              <w:rPr>
                <w:rFonts w:ascii="Sylfaen" w:hAnsi="Sylfaen"/>
                <w:sz w:val="20"/>
                <w:szCs w:val="20"/>
              </w:rPr>
              <w:t>2</w:t>
            </w:r>
          </w:p>
        </w:tc>
        <w:tc>
          <w:tcPr>
            <w:tcW w:w="6276" w:type="dxa"/>
            <w:tcBorders>
              <w:top w:val="single" w:sz="4" w:space="0" w:color="auto"/>
              <w:left w:val="single" w:sz="4" w:space="0" w:color="auto"/>
              <w:bottom w:val="single" w:sz="4" w:space="0" w:color="auto"/>
            </w:tcBorders>
            <w:shd w:val="clear" w:color="auto" w:fill="FFFFFF"/>
            <w:vAlign w:val="center"/>
          </w:tcPr>
          <w:p w14:paraId="37FE6471"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urn:EEC:M:SimpleDataObjects:vY.Y.Y</w:t>
            </w:r>
          </w:p>
        </w:tc>
        <w:tc>
          <w:tcPr>
            <w:tcW w:w="2232" w:type="dxa"/>
            <w:tcBorders>
              <w:top w:val="single" w:sz="4" w:space="0" w:color="auto"/>
              <w:left w:val="single" w:sz="4" w:space="0" w:color="auto"/>
              <w:bottom w:val="single" w:sz="4" w:space="0" w:color="auto"/>
              <w:right w:val="single" w:sz="4" w:space="0" w:color="auto"/>
            </w:tcBorders>
            <w:shd w:val="clear" w:color="auto" w:fill="FFFFFF"/>
            <w:vAlign w:val="center"/>
          </w:tcPr>
          <w:p w14:paraId="35600450"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csdo</w:t>
            </w:r>
          </w:p>
        </w:tc>
      </w:tr>
    </w:tbl>
    <w:p w14:paraId="6B83E3C0" w14:textId="77777777" w:rsidR="00EC5713" w:rsidRPr="00A637A1" w:rsidRDefault="00EC5713" w:rsidP="00A637A1">
      <w:pPr>
        <w:spacing w:after="160" w:line="360" w:lineRule="auto"/>
        <w:rPr>
          <w:rFonts w:ascii="Sylfaen" w:hAnsi="Sylfaen"/>
        </w:rPr>
      </w:pPr>
    </w:p>
    <w:p w14:paraId="3DC5298C"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t xml:space="preserve">Էլեկտրոնային փաստաթղթերի </w:t>
      </w:r>
      <w:r w:rsidR="00A637A1">
        <w:rPr>
          <w:rFonts w:ascii="Sylfaen" w:hAnsi="Sylfaen"/>
          <w:sz w:val="24"/>
          <w:szCs w:val="24"/>
        </w:rPr>
        <w:t>եւ</w:t>
      </w:r>
      <w:r w:rsidRPr="00A637A1">
        <w:rPr>
          <w:rFonts w:ascii="Sylfaen" w:hAnsi="Sylfaen"/>
          <w:sz w:val="24"/>
          <w:szCs w:val="24"/>
        </w:rPr>
        <w:t xml:space="preserve"> տեղեկությունների կառուցվածքների անվանումների տարածություններում «Y.Y.Y» պայմանանշանները համապատասխանում են՝ կառուցվածքների ռեեստրում ընդգրկման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w:t>
      </w:r>
    </w:p>
    <w:p w14:paraId="4FD7AFCF" w14:textId="77777777" w:rsidR="002725D1" w:rsidRPr="00E65015" w:rsidRDefault="001F413D" w:rsidP="002725D1">
      <w:pPr>
        <w:pStyle w:val="1"/>
        <w:tabs>
          <w:tab w:val="left" w:pos="1134"/>
        </w:tabs>
        <w:spacing w:after="160"/>
        <w:ind w:firstLine="567"/>
        <w:jc w:val="both"/>
        <w:rPr>
          <w:rFonts w:ascii="Sylfaen" w:hAnsi="Sylfaen"/>
          <w:sz w:val="24"/>
          <w:szCs w:val="24"/>
        </w:rPr>
      </w:pPr>
      <w:bookmarkStart w:id="173" w:name="bookmark175"/>
      <w:bookmarkEnd w:id="173"/>
      <w:r w:rsidRPr="00A637A1">
        <w:rPr>
          <w:rFonts w:ascii="Sylfaen" w:hAnsi="Sylfaen"/>
          <w:sz w:val="24"/>
          <w:szCs w:val="24"/>
        </w:rPr>
        <w:t>12.</w:t>
      </w:r>
      <w:r w:rsidR="002725D1" w:rsidRPr="002725D1">
        <w:rPr>
          <w:rFonts w:ascii="Sylfaen" w:hAnsi="Sylfaen"/>
          <w:sz w:val="24"/>
          <w:szCs w:val="24"/>
        </w:rPr>
        <w:tab/>
      </w:r>
      <w:r w:rsidRPr="00A637A1">
        <w:rPr>
          <w:rFonts w:ascii="Sylfaen" w:hAnsi="Sylfaen"/>
          <w:sz w:val="24"/>
          <w:szCs w:val="24"/>
        </w:rPr>
        <w:t>«Փաստաթուղթ» (R.004) էլեկտրոնային փաստաթղթի (տեղեկությունների) կառուցվածքի վավերապայմանների կազմը բերված է 4-րդ աղյուսակում։</w:t>
      </w:r>
    </w:p>
    <w:p w14:paraId="20806AC6" w14:textId="77777777" w:rsidR="002725D1" w:rsidRPr="00E65015" w:rsidRDefault="002725D1" w:rsidP="002725D1">
      <w:pPr>
        <w:pStyle w:val="1"/>
        <w:tabs>
          <w:tab w:val="left" w:pos="1134"/>
        </w:tabs>
        <w:spacing w:after="160"/>
        <w:ind w:firstLine="567"/>
        <w:jc w:val="both"/>
        <w:rPr>
          <w:rFonts w:ascii="Sylfaen" w:hAnsi="Sylfaen"/>
          <w:sz w:val="24"/>
          <w:szCs w:val="24"/>
        </w:rPr>
        <w:sectPr w:rsidR="002725D1" w:rsidRPr="00E65015" w:rsidSect="009B518B">
          <w:pgSz w:w="11900" w:h="16840" w:code="9"/>
          <w:pgMar w:top="1418" w:right="1418" w:bottom="1418" w:left="1418" w:header="0" w:footer="657" w:gutter="0"/>
          <w:pgNumType w:start="1"/>
          <w:cols w:space="720"/>
          <w:noEndnote/>
          <w:titlePg/>
          <w:docGrid w:linePitch="360"/>
        </w:sectPr>
      </w:pPr>
    </w:p>
    <w:p w14:paraId="798CE7D9" w14:textId="77777777" w:rsidR="00EC5713" w:rsidRPr="00A637A1" w:rsidRDefault="001F413D" w:rsidP="00A637A1">
      <w:pPr>
        <w:pStyle w:val="Heading20"/>
        <w:spacing w:after="160" w:line="360" w:lineRule="auto"/>
        <w:jc w:val="right"/>
        <w:outlineLvl w:val="9"/>
        <w:rPr>
          <w:rFonts w:ascii="Sylfaen" w:hAnsi="Sylfaen"/>
          <w:sz w:val="24"/>
          <w:szCs w:val="24"/>
        </w:rPr>
      </w:pPr>
      <w:bookmarkStart w:id="174" w:name="bookmark177"/>
      <w:r w:rsidRPr="00A637A1">
        <w:rPr>
          <w:rFonts w:ascii="Sylfaen" w:hAnsi="Sylfaen"/>
          <w:sz w:val="24"/>
          <w:szCs w:val="24"/>
        </w:rPr>
        <w:lastRenderedPageBreak/>
        <w:t>Աղյուսակ 4</w:t>
      </w:r>
      <w:bookmarkEnd w:id="174"/>
    </w:p>
    <w:p w14:paraId="2DA75955" w14:textId="77777777" w:rsidR="00EC5713" w:rsidRPr="00A637A1" w:rsidRDefault="001F413D" w:rsidP="00A637A1">
      <w:pPr>
        <w:pStyle w:val="Heading20"/>
        <w:spacing w:after="160" w:line="360" w:lineRule="auto"/>
        <w:jc w:val="center"/>
        <w:outlineLvl w:val="9"/>
        <w:rPr>
          <w:rFonts w:ascii="Sylfaen" w:hAnsi="Sylfaen"/>
          <w:sz w:val="24"/>
          <w:szCs w:val="24"/>
        </w:rPr>
      </w:pPr>
      <w:bookmarkStart w:id="175" w:name="bookmark178"/>
      <w:r w:rsidRPr="00A637A1">
        <w:rPr>
          <w:rFonts w:ascii="Sylfaen" w:hAnsi="Sylfaen"/>
          <w:sz w:val="24"/>
          <w:szCs w:val="24"/>
        </w:rPr>
        <w:t>«Փաստաթուղթ» (R.004) էլեկտրոնային փաստաթղթի (տեղեկությունների) կառուցվածքի</w:t>
      </w:r>
      <w:bookmarkStart w:id="176" w:name="bookmark176"/>
      <w:bookmarkStart w:id="177" w:name="bookmark179"/>
      <w:bookmarkEnd w:id="175"/>
      <w:r w:rsidR="002725D1" w:rsidRPr="002725D1">
        <w:rPr>
          <w:rFonts w:ascii="Sylfaen" w:hAnsi="Sylfaen"/>
          <w:sz w:val="24"/>
          <w:szCs w:val="24"/>
        </w:rPr>
        <w:t xml:space="preserve"> </w:t>
      </w:r>
      <w:r w:rsidRPr="00A637A1">
        <w:rPr>
          <w:rFonts w:ascii="Sylfaen" w:hAnsi="Sylfaen"/>
          <w:sz w:val="24"/>
          <w:szCs w:val="24"/>
        </w:rPr>
        <w:t>վավերապայմանների կազմը</w:t>
      </w:r>
      <w:bookmarkEnd w:id="176"/>
      <w:bookmarkEnd w:id="177"/>
    </w:p>
    <w:tbl>
      <w:tblPr>
        <w:tblOverlap w:val="never"/>
        <w:tblW w:w="14688" w:type="dxa"/>
        <w:jc w:val="center"/>
        <w:tblLayout w:type="fixed"/>
        <w:tblCellMar>
          <w:left w:w="10" w:type="dxa"/>
          <w:right w:w="10" w:type="dxa"/>
        </w:tblCellMar>
        <w:tblLook w:val="0000" w:firstRow="0" w:lastRow="0" w:firstColumn="0" w:lastColumn="0" w:noHBand="0" w:noVBand="0"/>
      </w:tblPr>
      <w:tblGrid>
        <w:gridCol w:w="227"/>
        <w:gridCol w:w="14"/>
        <w:gridCol w:w="269"/>
        <w:gridCol w:w="91"/>
        <w:gridCol w:w="3519"/>
        <w:gridCol w:w="3735"/>
        <w:gridCol w:w="2126"/>
        <w:gridCol w:w="4035"/>
        <w:gridCol w:w="672"/>
      </w:tblGrid>
      <w:tr w:rsidR="00EC5713" w:rsidRPr="002725D1" w14:paraId="5F51DA53" w14:textId="77777777" w:rsidTr="002725D1">
        <w:trPr>
          <w:tblHeader/>
          <w:jc w:val="center"/>
        </w:trPr>
        <w:tc>
          <w:tcPr>
            <w:tcW w:w="4120" w:type="dxa"/>
            <w:gridSpan w:val="5"/>
            <w:tcBorders>
              <w:top w:val="single" w:sz="4" w:space="0" w:color="auto"/>
              <w:left w:val="single" w:sz="4" w:space="0" w:color="auto"/>
            </w:tcBorders>
            <w:shd w:val="clear" w:color="auto" w:fill="FFFFFF"/>
            <w:vAlign w:val="center"/>
          </w:tcPr>
          <w:p w14:paraId="081AE221" w14:textId="77777777" w:rsidR="00EC5713" w:rsidRPr="002725D1" w:rsidRDefault="001F413D" w:rsidP="002725D1">
            <w:pPr>
              <w:pStyle w:val="Other0"/>
              <w:spacing w:after="120" w:line="240" w:lineRule="auto"/>
              <w:ind w:firstLine="0"/>
              <w:jc w:val="center"/>
              <w:rPr>
                <w:rFonts w:ascii="Sylfaen" w:hAnsi="Sylfaen"/>
                <w:sz w:val="20"/>
                <w:szCs w:val="20"/>
              </w:rPr>
            </w:pPr>
            <w:r w:rsidRPr="002725D1">
              <w:rPr>
                <w:rFonts w:ascii="Sylfaen" w:hAnsi="Sylfaen"/>
                <w:sz w:val="20"/>
                <w:szCs w:val="20"/>
              </w:rPr>
              <w:t>Վավերապայմանի անվանումը</w:t>
            </w:r>
          </w:p>
        </w:tc>
        <w:tc>
          <w:tcPr>
            <w:tcW w:w="3735" w:type="dxa"/>
            <w:tcBorders>
              <w:top w:val="single" w:sz="4" w:space="0" w:color="auto"/>
              <w:left w:val="single" w:sz="4" w:space="0" w:color="auto"/>
            </w:tcBorders>
            <w:shd w:val="clear" w:color="auto" w:fill="FFFFFF"/>
            <w:vAlign w:val="center"/>
          </w:tcPr>
          <w:p w14:paraId="0A61D413" w14:textId="77777777" w:rsidR="00EC5713" w:rsidRPr="002725D1" w:rsidRDefault="001F413D" w:rsidP="002725D1">
            <w:pPr>
              <w:pStyle w:val="Other0"/>
              <w:spacing w:after="120" w:line="240" w:lineRule="auto"/>
              <w:ind w:firstLine="0"/>
              <w:jc w:val="center"/>
              <w:rPr>
                <w:rFonts w:ascii="Sylfaen" w:hAnsi="Sylfaen"/>
                <w:sz w:val="20"/>
                <w:szCs w:val="20"/>
              </w:rPr>
            </w:pPr>
            <w:r w:rsidRPr="002725D1">
              <w:rPr>
                <w:rFonts w:ascii="Sylfaen" w:hAnsi="Sylfaen"/>
                <w:sz w:val="20"/>
                <w:szCs w:val="20"/>
              </w:rPr>
              <w:t>Վավերապայմանի նկարագրությունը</w:t>
            </w:r>
          </w:p>
        </w:tc>
        <w:tc>
          <w:tcPr>
            <w:tcW w:w="2126" w:type="dxa"/>
            <w:tcBorders>
              <w:top w:val="single" w:sz="4" w:space="0" w:color="auto"/>
              <w:left w:val="single" w:sz="4" w:space="0" w:color="auto"/>
            </w:tcBorders>
            <w:shd w:val="clear" w:color="auto" w:fill="FFFFFF"/>
            <w:vAlign w:val="center"/>
          </w:tcPr>
          <w:p w14:paraId="66118656" w14:textId="77777777" w:rsidR="00EC5713" w:rsidRPr="002725D1" w:rsidRDefault="001F413D" w:rsidP="002725D1">
            <w:pPr>
              <w:pStyle w:val="Other0"/>
              <w:spacing w:after="120" w:line="240" w:lineRule="auto"/>
              <w:ind w:firstLine="0"/>
              <w:jc w:val="center"/>
              <w:rPr>
                <w:rFonts w:ascii="Sylfaen" w:hAnsi="Sylfaen"/>
                <w:sz w:val="20"/>
                <w:szCs w:val="20"/>
              </w:rPr>
            </w:pPr>
            <w:r w:rsidRPr="002725D1">
              <w:rPr>
                <w:rFonts w:ascii="Sylfaen" w:hAnsi="Sylfaen"/>
                <w:sz w:val="20"/>
                <w:szCs w:val="20"/>
              </w:rPr>
              <w:t>Նույնականացուցիչը</w:t>
            </w:r>
          </w:p>
        </w:tc>
        <w:tc>
          <w:tcPr>
            <w:tcW w:w="4035" w:type="dxa"/>
            <w:tcBorders>
              <w:top w:val="single" w:sz="4" w:space="0" w:color="auto"/>
              <w:left w:val="single" w:sz="4" w:space="0" w:color="auto"/>
            </w:tcBorders>
            <w:shd w:val="clear" w:color="auto" w:fill="FFFFFF"/>
            <w:vAlign w:val="center"/>
          </w:tcPr>
          <w:p w14:paraId="495B7C3D" w14:textId="77777777" w:rsidR="00EC5713" w:rsidRPr="002725D1" w:rsidRDefault="001F413D" w:rsidP="002725D1">
            <w:pPr>
              <w:pStyle w:val="Other0"/>
              <w:spacing w:after="120" w:line="240" w:lineRule="auto"/>
              <w:ind w:firstLine="0"/>
              <w:jc w:val="center"/>
              <w:rPr>
                <w:rFonts w:ascii="Sylfaen" w:hAnsi="Sylfaen"/>
                <w:sz w:val="20"/>
                <w:szCs w:val="20"/>
              </w:rPr>
            </w:pPr>
            <w:r w:rsidRPr="002725D1">
              <w:rPr>
                <w:rFonts w:ascii="Sylfaen" w:hAnsi="Sylfaen"/>
                <w:sz w:val="20"/>
                <w:szCs w:val="20"/>
              </w:rPr>
              <w:t>Տվյալների տիպը</w:t>
            </w:r>
          </w:p>
        </w:tc>
        <w:tc>
          <w:tcPr>
            <w:tcW w:w="672" w:type="dxa"/>
            <w:tcBorders>
              <w:top w:val="single" w:sz="4" w:space="0" w:color="auto"/>
              <w:left w:val="single" w:sz="4" w:space="0" w:color="auto"/>
              <w:right w:val="single" w:sz="4" w:space="0" w:color="auto"/>
            </w:tcBorders>
            <w:shd w:val="clear" w:color="auto" w:fill="FFFFFF"/>
            <w:vAlign w:val="center"/>
          </w:tcPr>
          <w:p w14:paraId="55BA18AF" w14:textId="77777777" w:rsidR="00EC5713" w:rsidRPr="002725D1" w:rsidRDefault="001F413D" w:rsidP="002725D1">
            <w:pPr>
              <w:pStyle w:val="Other0"/>
              <w:spacing w:after="120" w:line="240" w:lineRule="auto"/>
              <w:ind w:firstLine="0"/>
              <w:jc w:val="center"/>
              <w:rPr>
                <w:rFonts w:ascii="Sylfaen" w:hAnsi="Sylfaen"/>
                <w:sz w:val="20"/>
                <w:szCs w:val="20"/>
              </w:rPr>
            </w:pPr>
            <w:r w:rsidRPr="002725D1">
              <w:rPr>
                <w:rFonts w:ascii="Sylfaen" w:hAnsi="Sylfaen"/>
                <w:sz w:val="20"/>
                <w:szCs w:val="20"/>
              </w:rPr>
              <w:t>Բազմ.</w:t>
            </w:r>
          </w:p>
        </w:tc>
      </w:tr>
      <w:tr w:rsidR="00EC5713" w:rsidRPr="002725D1" w14:paraId="622DC3DB" w14:textId="77777777" w:rsidTr="002725D1">
        <w:trPr>
          <w:jc w:val="center"/>
        </w:trPr>
        <w:tc>
          <w:tcPr>
            <w:tcW w:w="4120" w:type="dxa"/>
            <w:gridSpan w:val="5"/>
            <w:tcBorders>
              <w:top w:val="single" w:sz="4" w:space="0" w:color="auto"/>
              <w:left w:val="single" w:sz="4" w:space="0" w:color="auto"/>
            </w:tcBorders>
            <w:shd w:val="clear" w:color="auto" w:fill="FFFFFF"/>
            <w:vAlign w:val="center"/>
          </w:tcPr>
          <w:p w14:paraId="62317971" w14:textId="77777777" w:rsidR="00EC5713" w:rsidRPr="002725D1" w:rsidRDefault="001F413D" w:rsidP="000069E9">
            <w:pPr>
              <w:pStyle w:val="Other0"/>
              <w:tabs>
                <w:tab w:val="left" w:pos="426"/>
              </w:tabs>
              <w:spacing w:after="120" w:line="240" w:lineRule="auto"/>
              <w:ind w:firstLine="0"/>
              <w:rPr>
                <w:rFonts w:ascii="Sylfaen" w:hAnsi="Sylfaen"/>
                <w:sz w:val="20"/>
                <w:szCs w:val="20"/>
              </w:rPr>
            </w:pPr>
            <w:r w:rsidRPr="002725D1">
              <w:rPr>
                <w:rFonts w:ascii="Sylfaen" w:hAnsi="Sylfaen"/>
                <w:sz w:val="20"/>
                <w:szCs w:val="20"/>
              </w:rPr>
              <w:t>1.</w:t>
            </w:r>
            <w:r w:rsidR="000069E9" w:rsidRPr="000069E9">
              <w:rPr>
                <w:rFonts w:ascii="Sylfaen" w:hAnsi="Sylfaen"/>
                <w:sz w:val="20"/>
                <w:szCs w:val="20"/>
              </w:rPr>
              <w:tab/>
            </w:r>
            <w:r w:rsidRPr="002725D1">
              <w:rPr>
                <w:rFonts w:ascii="Sylfaen" w:hAnsi="Sylfaen"/>
                <w:sz w:val="20"/>
                <w:szCs w:val="20"/>
              </w:rPr>
              <w:t>Էլեկտրոնային փաստաթղթի (տեղեկությունների) վերնագիրը</w:t>
            </w:r>
          </w:p>
          <w:p w14:paraId="1F0CD558"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(ccdo:EDocHeader)</w:t>
            </w:r>
          </w:p>
        </w:tc>
        <w:tc>
          <w:tcPr>
            <w:tcW w:w="3735" w:type="dxa"/>
            <w:tcBorders>
              <w:top w:val="single" w:sz="4" w:space="0" w:color="auto"/>
              <w:left w:val="single" w:sz="4" w:space="0" w:color="auto"/>
            </w:tcBorders>
            <w:shd w:val="clear" w:color="auto" w:fill="FFFFFF"/>
            <w:vAlign w:val="center"/>
          </w:tcPr>
          <w:p w14:paraId="4A615D05"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էլեկտրոնային փաստաթղթի (տեղեկությունների) տեխնոլոգիական վավերապայմանների ամբողջությունը</w:t>
            </w:r>
          </w:p>
        </w:tc>
        <w:tc>
          <w:tcPr>
            <w:tcW w:w="2126" w:type="dxa"/>
            <w:tcBorders>
              <w:top w:val="single" w:sz="4" w:space="0" w:color="auto"/>
              <w:left w:val="single" w:sz="4" w:space="0" w:color="auto"/>
            </w:tcBorders>
            <w:shd w:val="clear" w:color="auto" w:fill="FFFFFF"/>
          </w:tcPr>
          <w:p w14:paraId="143A70AC"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M.CDE.90001</w:t>
            </w:r>
          </w:p>
        </w:tc>
        <w:tc>
          <w:tcPr>
            <w:tcW w:w="4035" w:type="dxa"/>
            <w:tcBorders>
              <w:top w:val="single" w:sz="4" w:space="0" w:color="auto"/>
              <w:left w:val="single" w:sz="4" w:space="0" w:color="auto"/>
            </w:tcBorders>
            <w:shd w:val="clear" w:color="auto" w:fill="FFFFFF"/>
            <w:vAlign w:val="center"/>
          </w:tcPr>
          <w:p w14:paraId="21012085"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ccdo:EDocHeaderType (M.CDT.90001)։</w:t>
            </w:r>
          </w:p>
          <w:p w14:paraId="43496456"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Որոշվում է ներդրված տարրերի արժեքների տիրույթներով</w:t>
            </w:r>
          </w:p>
        </w:tc>
        <w:tc>
          <w:tcPr>
            <w:tcW w:w="672" w:type="dxa"/>
            <w:tcBorders>
              <w:top w:val="single" w:sz="4" w:space="0" w:color="auto"/>
              <w:left w:val="single" w:sz="4" w:space="0" w:color="auto"/>
              <w:right w:val="single" w:sz="4" w:space="0" w:color="auto"/>
            </w:tcBorders>
            <w:shd w:val="clear" w:color="auto" w:fill="FFFFFF"/>
          </w:tcPr>
          <w:p w14:paraId="719AFECC" w14:textId="77777777" w:rsidR="00EC5713" w:rsidRPr="002725D1" w:rsidRDefault="001F413D" w:rsidP="000069E9">
            <w:pPr>
              <w:pStyle w:val="Other0"/>
              <w:spacing w:after="120" w:line="240" w:lineRule="auto"/>
              <w:ind w:firstLine="0"/>
              <w:jc w:val="center"/>
              <w:rPr>
                <w:rFonts w:ascii="Sylfaen" w:hAnsi="Sylfaen"/>
                <w:sz w:val="20"/>
                <w:szCs w:val="20"/>
              </w:rPr>
            </w:pPr>
            <w:r w:rsidRPr="002725D1">
              <w:rPr>
                <w:rFonts w:ascii="Sylfaen" w:hAnsi="Sylfaen"/>
                <w:sz w:val="20"/>
                <w:szCs w:val="20"/>
              </w:rPr>
              <w:t>1</w:t>
            </w:r>
          </w:p>
        </w:tc>
      </w:tr>
      <w:tr w:rsidR="00EC5713" w:rsidRPr="002725D1" w14:paraId="2D83EBB0" w14:textId="77777777" w:rsidTr="002725D1">
        <w:trPr>
          <w:jc w:val="center"/>
        </w:trPr>
        <w:tc>
          <w:tcPr>
            <w:tcW w:w="227" w:type="dxa"/>
            <w:vMerge w:val="restart"/>
            <w:tcBorders>
              <w:top w:val="single" w:sz="4" w:space="0" w:color="auto"/>
            </w:tcBorders>
            <w:shd w:val="clear" w:color="auto" w:fill="FFFFFF"/>
          </w:tcPr>
          <w:p w14:paraId="10BF8A32" w14:textId="77777777" w:rsidR="00EC5713" w:rsidRPr="002725D1" w:rsidRDefault="00EC5713" w:rsidP="002725D1">
            <w:pPr>
              <w:spacing w:after="120"/>
              <w:rPr>
                <w:rFonts w:ascii="Sylfaen" w:hAnsi="Sylfaen"/>
                <w:sz w:val="20"/>
                <w:szCs w:val="20"/>
              </w:rPr>
            </w:pPr>
          </w:p>
        </w:tc>
        <w:tc>
          <w:tcPr>
            <w:tcW w:w="3893" w:type="dxa"/>
            <w:gridSpan w:val="4"/>
            <w:tcBorders>
              <w:top w:val="single" w:sz="4" w:space="0" w:color="auto"/>
              <w:left w:val="single" w:sz="4" w:space="0" w:color="auto"/>
            </w:tcBorders>
            <w:shd w:val="clear" w:color="auto" w:fill="FFFFFF"/>
          </w:tcPr>
          <w:p w14:paraId="1F254747" w14:textId="77777777" w:rsidR="00EC5713" w:rsidRPr="002725D1" w:rsidRDefault="001F413D" w:rsidP="000069E9">
            <w:pPr>
              <w:pStyle w:val="Other0"/>
              <w:tabs>
                <w:tab w:val="left" w:pos="517"/>
              </w:tabs>
              <w:spacing w:after="120" w:line="240" w:lineRule="auto"/>
              <w:ind w:firstLine="0"/>
              <w:rPr>
                <w:rFonts w:ascii="Sylfaen" w:hAnsi="Sylfaen"/>
                <w:sz w:val="20"/>
                <w:szCs w:val="20"/>
              </w:rPr>
            </w:pPr>
            <w:r w:rsidRPr="002725D1">
              <w:rPr>
                <w:rFonts w:ascii="Sylfaen" w:hAnsi="Sylfaen"/>
                <w:sz w:val="20"/>
                <w:szCs w:val="20"/>
              </w:rPr>
              <w:t>1.1.</w:t>
            </w:r>
            <w:r w:rsidR="000069E9" w:rsidRPr="000069E9">
              <w:rPr>
                <w:rFonts w:ascii="Sylfaen" w:hAnsi="Sylfaen"/>
                <w:sz w:val="20"/>
                <w:szCs w:val="20"/>
              </w:rPr>
              <w:tab/>
            </w:r>
            <w:r w:rsidRPr="002725D1">
              <w:rPr>
                <w:rFonts w:ascii="Sylfaen" w:hAnsi="Sylfaen"/>
                <w:sz w:val="20"/>
                <w:szCs w:val="20"/>
              </w:rPr>
              <w:t>Ընդհանուր գործընթացի հաղորդագրության ծածկագիրը (csdo:InfEnvelopeCode)</w:t>
            </w:r>
          </w:p>
        </w:tc>
        <w:tc>
          <w:tcPr>
            <w:tcW w:w="3735" w:type="dxa"/>
            <w:tcBorders>
              <w:top w:val="single" w:sz="4" w:space="0" w:color="auto"/>
              <w:left w:val="single" w:sz="4" w:space="0" w:color="auto"/>
            </w:tcBorders>
            <w:shd w:val="clear" w:color="auto" w:fill="FFFFFF"/>
          </w:tcPr>
          <w:p w14:paraId="742C4196" w14:textId="77777777" w:rsidR="00EC5713" w:rsidRPr="002725D1" w:rsidRDefault="001F413D" w:rsidP="000069E9">
            <w:pPr>
              <w:pStyle w:val="Other0"/>
              <w:spacing w:after="120" w:line="240" w:lineRule="auto"/>
              <w:ind w:firstLine="0"/>
              <w:rPr>
                <w:rFonts w:ascii="Sylfaen" w:hAnsi="Sylfaen"/>
                <w:sz w:val="20"/>
                <w:szCs w:val="20"/>
              </w:rPr>
            </w:pPr>
            <w:r w:rsidRPr="002725D1">
              <w:rPr>
                <w:rFonts w:ascii="Sylfaen" w:hAnsi="Sylfaen"/>
                <w:sz w:val="20"/>
                <w:szCs w:val="20"/>
              </w:rPr>
              <w:t>ընդհանուր գործընթացի հաղորդագրության ծածկագրային նշագիրը</w:t>
            </w:r>
          </w:p>
        </w:tc>
        <w:tc>
          <w:tcPr>
            <w:tcW w:w="2126" w:type="dxa"/>
            <w:tcBorders>
              <w:top w:val="single" w:sz="4" w:space="0" w:color="auto"/>
              <w:left w:val="single" w:sz="4" w:space="0" w:color="auto"/>
            </w:tcBorders>
            <w:shd w:val="clear" w:color="auto" w:fill="FFFFFF"/>
          </w:tcPr>
          <w:p w14:paraId="60DD0CAE"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M.SDE.90010</w:t>
            </w:r>
          </w:p>
        </w:tc>
        <w:tc>
          <w:tcPr>
            <w:tcW w:w="4035" w:type="dxa"/>
            <w:tcBorders>
              <w:top w:val="single" w:sz="4" w:space="0" w:color="auto"/>
              <w:left w:val="single" w:sz="4" w:space="0" w:color="auto"/>
            </w:tcBorders>
            <w:shd w:val="clear" w:color="auto" w:fill="FFFFFF"/>
            <w:vAlign w:val="center"/>
          </w:tcPr>
          <w:p w14:paraId="1B3C4C59"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csdo:InfEnvelopeCodeTуре (M.SDT.90004)։</w:t>
            </w:r>
          </w:p>
          <w:p w14:paraId="7349C3B4"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Ծածկագրի արժեքը՝ Տեղեկատվական փոխգործակցության կանոնակարգին համապատասխան:</w:t>
            </w:r>
          </w:p>
          <w:p w14:paraId="6FE5B444"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Ձ</w:t>
            </w:r>
            <w:r w:rsidR="00A637A1" w:rsidRPr="002725D1">
              <w:rPr>
                <w:rFonts w:ascii="Sylfaen" w:hAnsi="Sylfaen"/>
                <w:sz w:val="20"/>
                <w:szCs w:val="20"/>
              </w:rPr>
              <w:t>եւ</w:t>
            </w:r>
            <w:r w:rsidRPr="002725D1">
              <w:rPr>
                <w:rFonts w:ascii="Sylfaen" w:hAnsi="Sylfaen"/>
                <w:sz w:val="20"/>
                <w:szCs w:val="20"/>
              </w:rPr>
              <w:t>անմուշ՝ P\.[A-Z]{2}\.[0-</w:t>
            </w:r>
          </w:p>
          <w:p w14:paraId="5A4199D9"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9]{2}\.MSG\.[0-9]{3}</w:t>
            </w:r>
          </w:p>
        </w:tc>
        <w:tc>
          <w:tcPr>
            <w:tcW w:w="672" w:type="dxa"/>
            <w:tcBorders>
              <w:top w:val="single" w:sz="4" w:space="0" w:color="auto"/>
              <w:left w:val="single" w:sz="4" w:space="0" w:color="auto"/>
              <w:right w:val="single" w:sz="4" w:space="0" w:color="auto"/>
            </w:tcBorders>
            <w:shd w:val="clear" w:color="auto" w:fill="FFFFFF"/>
          </w:tcPr>
          <w:p w14:paraId="21B8117F" w14:textId="77777777" w:rsidR="00EC5713" w:rsidRPr="002725D1" w:rsidRDefault="001F413D" w:rsidP="000069E9">
            <w:pPr>
              <w:pStyle w:val="Other0"/>
              <w:spacing w:after="120" w:line="240" w:lineRule="auto"/>
              <w:ind w:firstLine="0"/>
              <w:jc w:val="center"/>
              <w:rPr>
                <w:rFonts w:ascii="Sylfaen" w:hAnsi="Sylfaen"/>
                <w:sz w:val="20"/>
                <w:szCs w:val="20"/>
              </w:rPr>
            </w:pPr>
            <w:r w:rsidRPr="002725D1">
              <w:rPr>
                <w:rFonts w:ascii="Sylfaen" w:hAnsi="Sylfaen"/>
                <w:sz w:val="20"/>
                <w:szCs w:val="20"/>
              </w:rPr>
              <w:t>1</w:t>
            </w:r>
          </w:p>
        </w:tc>
      </w:tr>
      <w:tr w:rsidR="00EC5713" w:rsidRPr="002725D1" w14:paraId="51DB05C7" w14:textId="77777777" w:rsidTr="002725D1">
        <w:trPr>
          <w:jc w:val="center"/>
        </w:trPr>
        <w:tc>
          <w:tcPr>
            <w:tcW w:w="227" w:type="dxa"/>
            <w:vMerge/>
            <w:shd w:val="clear" w:color="auto" w:fill="FFFFFF"/>
          </w:tcPr>
          <w:p w14:paraId="38F57B68" w14:textId="77777777" w:rsidR="00EC5713" w:rsidRPr="002725D1" w:rsidRDefault="00EC5713" w:rsidP="002725D1">
            <w:pPr>
              <w:spacing w:after="120"/>
              <w:rPr>
                <w:rFonts w:ascii="Sylfaen" w:hAnsi="Sylfaen"/>
                <w:sz w:val="20"/>
                <w:szCs w:val="20"/>
              </w:rPr>
            </w:pPr>
          </w:p>
        </w:tc>
        <w:tc>
          <w:tcPr>
            <w:tcW w:w="3893" w:type="dxa"/>
            <w:gridSpan w:val="4"/>
            <w:tcBorders>
              <w:top w:val="single" w:sz="4" w:space="0" w:color="auto"/>
              <w:left w:val="single" w:sz="4" w:space="0" w:color="auto"/>
              <w:bottom w:val="single" w:sz="4" w:space="0" w:color="auto"/>
            </w:tcBorders>
            <w:shd w:val="clear" w:color="auto" w:fill="FFFFFF"/>
          </w:tcPr>
          <w:p w14:paraId="3C8C0EA9" w14:textId="77777777" w:rsidR="00EC5713" w:rsidRPr="002725D1" w:rsidRDefault="001F413D" w:rsidP="000069E9">
            <w:pPr>
              <w:pStyle w:val="Other0"/>
              <w:tabs>
                <w:tab w:val="left" w:pos="517"/>
              </w:tabs>
              <w:spacing w:after="120" w:line="240" w:lineRule="auto"/>
              <w:ind w:firstLine="0"/>
              <w:rPr>
                <w:rFonts w:ascii="Sylfaen" w:hAnsi="Sylfaen"/>
                <w:sz w:val="20"/>
                <w:szCs w:val="20"/>
              </w:rPr>
            </w:pPr>
            <w:r w:rsidRPr="002725D1">
              <w:rPr>
                <w:rFonts w:ascii="Sylfaen" w:hAnsi="Sylfaen"/>
                <w:sz w:val="20"/>
                <w:szCs w:val="20"/>
              </w:rPr>
              <w:t>1.2.</w:t>
            </w:r>
            <w:r w:rsidR="000069E9" w:rsidRPr="000069E9">
              <w:rPr>
                <w:rFonts w:ascii="Sylfaen" w:hAnsi="Sylfaen"/>
                <w:sz w:val="20"/>
                <w:szCs w:val="20"/>
              </w:rPr>
              <w:tab/>
            </w:r>
            <w:r w:rsidRPr="002725D1">
              <w:rPr>
                <w:rFonts w:ascii="Sylfaen" w:hAnsi="Sylfaen"/>
                <w:sz w:val="20"/>
                <w:szCs w:val="20"/>
              </w:rPr>
              <w:t>Էլեկտրոնային փաստաթղթի (տեղեկությունների) ծածկագիրը</w:t>
            </w:r>
          </w:p>
          <w:p w14:paraId="641B46FA" w14:textId="77777777" w:rsidR="00EC5713" w:rsidRPr="002725D1" w:rsidRDefault="001F413D" w:rsidP="000069E9">
            <w:pPr>
              <w:pStyle w:val="Other0"/>
              <w:tabs>
                <w:tab w:val="left" w:pos="517"/>
              </w:tabs>
              <w:spacing w:after="120" w:line="240" w:lineRule="auto"/>
              <w:ind w:firstLine="0"/>
              <w:rPr>
                <w:rFonts w:ascii="Sylfaen" w:hAnsi="Sylfaen"/>
                <w:sz w:val="20"/>
                <w:szCs w:val="20"/>
              </w:rPr>
            </w:pPr>
            <w:r w:rsidRPr="002725D1">
              <w:rPr>
                <w:rFonts w:ascii="Sylfaen" w:hAnsi="Sylfaen"/>
                <w:sz w:val="20"/>
                <w:szCs w:val="20"/>
              </w:rPr>
              <w:t>(csdo:EDocCode)</w:t>
            </w:r>
          </w:p>
        </w:tc>
        <w:tc>
          <w:tcPr>
            <w:tcW w:w="3735" w:type="dxa"/>
            <w:tcBorders>
              <w:top w:val="single" w:sz="4" w:space="0" w:color="auto"/>
              <w:left w:val="single" w:sz="4" w:space="0" w:color="auto"/>
              <w:bottom w:val="single" w:sz="4" w:space="0" w:color="auto"/>
            </w:tcBorders>
            <w:shd w:val="clear" w:color="auto" w:fill="FFFFFF"/>
            <w:vAlign w:val="center"/>
          </w:tcPr>
          <w:p w14:paraId="057EE002" w14:textId="77777777" w:rsidR="00EC5713" w:rsidRPr="002725D1" w:rsidRDefault="001F413D" w:rsidP="000069E9">
            <w:pPr>
              <w:pStyle w:val="Other0"/>
              <w:spacing w:after="120" w:line="240" w:lineRule="auto"/>
              <w:ind w:firstLine="0"/>
              <w:rPr>
                <w:rFonts w:ascii="Sylfaen" w:hAnsi="Sylfaen"/>
                <w:sz w:val="20"/>
                <w:szCs w:val="20"/>
              </w:rPr>
            </w:pPr>
            <w:r w:rsidRPr="002725D1">
              <w:rPr>
                <w:rFonts w:ascii="Sylfaen" w:hAnsi="Sylfaen"/>
                <w:sz w:val="20"/>
                <w:szCs w:val="20"/>
              </w:rPr>
              <w:t xml:space="preserve">էլեկտրոնային փաստաթղթի (տեղեկությունների) ծածկագրային նշագիրը՝ էլեկտրոնային փաստաթղթերի </w:t>
            </w:r>
            <w:r w:rsidR="00A637A1" w:rsidRPr="002725D1">
              <w:rPr>
                <w:rFonts w:ascii="Sylfaen" w:hAnsi="Sylfaen"/>
                <w:sz w:val="20"/>
                <w:szCs w:val="20"/>
              </w:rPr>
              <w:t>եւ</w:t>
            </w:r>
            <w:r w:rsidRPr="002725D1">
              <w:rPr>
                <w:rFonts w:ascii="Sylfaen" w:hAnsi="Sylfaen"/>
                <w:sz w:val="20"/>
                <w:szCs w:val="20"/>
              </w:rPr>
              <w:t xml:space="preserve"> տեղեկությունների կառուցվածքների ռեեստրին համապատասխան</w:t>
            </w:r>
          </w:p>
        </w:tc>
        <w:tc>
          <w:tcPr>
            <w:tcW w:w="2126" w:type="dxa"/>
            <w:tcBorders>
              <w:top w:val="single" w:sz="4" w:space="0" w:color="auto"/>
              <w:left w:val="single" w:sz="4" w:space="0" w:color="auto"/>
              <w:bottom w:val="single" w:sz="4" w:space="0" w:color="auto"/>
            </w:tcBorders>
            <w:shd w:val="clear" w:color="auto" w:fill="FFFFFF"/>
          </w:tcPr>
          <w:p w14:paraId="6F645184"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M.SDE.90001</w:t>
            </w:r>
          </w:p>
        </w:tc>
        <w:tc>
          <w:tcPr>
            <w:tcW w:w="4035" w:type="dxa"/>
            <w:tcBorders>
              <w:top w:val="single" w:sz="4" w:space="0" w:color="auto"/>
              <w:left w:val="single" w:sz="4" w:space="0" w:color="auto"/>
              <w:bottom w:val="single" w:sz="4" w:space="0" w:color="auto"/>
            </w:tcBorders>
            <w:shd w:val="clear" w:color="auto" w:fill="FFFFFF"/>
            <w:vAlign w:val="center"/>
          </w:tcPr>
          <w:p w14:paraId="769815E8"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 xml:space="preserve">csdo:EDocCodeType (M.SDT.90001)։ Ծածկագրի արժեքը՝ էլեկտրոնային փաստաթղթերի </w:t>
            </w:r>
            <w:r w:rsidR="00A637A1" w:rsidRPr="002725D1">
              <w:rPr>
                <w:rFonts w:ascii="Sylfaen" w:hAnsi="Sylfaen"/>
                <w:sz w:val="20"/>
                <w:szCs w:val="20"/>
              </w:rPr>
              <w:t>եւ</w:t>
            </w:r>
            <w:r w:rsidRPr="002725D1">
              <w:rPr>
                <w:rFonts w:ascii="Sylfaen" w:hAnsi="Sylfaen"/>
                <w:sz w:val="20"/>
                <w:szCs w:val="20"/>
              </w:rPr>
              <w:t xml:space="preserve"> տեղեկությունների կառուցվածքների ռեեստրին համապատասխան:</w:t>
            </w:r>
          </w:p>
          <w:p w14:paraId="438D6748"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Ձ</w:t>
            </w:r>
            <w:r w:rsidR="00A637A1" w:rsidRPr="002725D1">
              <w:rPr>
                <w:rFonts w:ascii="Sylfaen" w:hAnsi="Sylfaen"/>
                <w:sz w:val="20"/>
                <w:szCs w:val="20"/>
              </w:rPr>
              <w:t>եւ</w:t>
            </w:r>
            <w:r w:rsidRPr="002725D1">
              <w:rPr>
                <w:rFonts w:ascii="Sylfaen" w:hAnsi="Sylfaen"/>
                <w:sz w:val="20"/>
                <w:szCs w:val="20"/>
              </w:rPr>
              <w:t>անմուշ՝ R(\.[A-Z]{2}\.[A-Z]{2}\.[0֊</w:t>
            </w:r>
          </w:p>
          <w:p w14:paraId="22C014B1"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9]{2})?\.[0-9]{3}</w:t>
            </w:r>
          </w:p>
        </w:tc>
        <w:tc>
          <w:tcPr>
            <w:tcW w:w="672" w:type="dxa"/>
            <w:tcBorders>
              <w:top w:val="single" w:sz="4" w:space="0" w:color="auto"/>
              <w:left w:val="single" w:sz="4" w:space="0" w:color="auto"/>
              <w:bottom w:val="single" w:sz="4" w:space="0" w:color="auto"/>
              <w:right w:val="single" w:sz="4" w:space="0" w:color="auto"/>
            </w:tcBorders>
            <w:shd w:val="clear" w:color="auto" w:fill="FFFFFF"/>
          </w:tcPr>
          <w:p w14:paraId="3DE6947B" w14:textId="77777777" w:rsidR="00EC5713" w:rsidRPr="002725D1" w:rsidRDefault="001F413D" w:rsidP="000069E9">
            <w:pPr>
              <w:pStyle w:val="Other0"/>
              <w:spacing w:after="120" w:line="240" w:lineRule="auto"/>
              <w:ind w:firstLine="0"/>
              <w:jc w:val="center"/>
              <w:rPr>
                <w:rFonts w:ascii="Sylfaen" w:hAnsi="Sylfaen"/>
                <w:sz w:val="20"/>
                <w:szCs w:val="20"/>
              </w:rPr>
            </w:pPr>
            <w:r w:rsidRPr="002725D1">
              <w:rPr>
                <w:rFonts w:ascii="Sylfaen" w:hAnsi="Sylfaen"/>
                <w:sz w:val="20"/>
                <w:szCs w:val="20"/>
              </w:rPr>
              <w:t>1</w:t>
            </w:r>
          </w:p>
        </w:tc>
      </w:tr>
      <w:tr w:rsidR="00EC5713" w:rsidRPr="002725D1" w14:paraId="119CE359" w14:textId="77777777" w:rsidTr="002725D1">
        <w:trPr>
          <w:jc w:val="center"/>
        </w:trPr>
        <w:tc>
          <w:tcPr>
            <w:tcW w:w="227" w:type="dxa"/>
            <w:vMerge w:val="restart"/>
            <w:tcBorders>
              <w:top w:val="single" w:sz="4" w:space="0" w:color="auto"/>
            </w:tcBorders>
            <w:shd w:val="clear" w:color="auto" w:fill="FFFFFF"/>
          </w:tcPr>
          <w:p w14:paraId="5A798DFD" w14:textId="77777777" w:rsidR="00EC5713" w:rsidRPr="002725D1" w:rsidRDefault="00EC5713" w:rsidP="002725D1">
            <w:pPr>
              <w:spacing w:after="120"/>
              <w:rPr>
                <w:rFonts w:ascii="Sylfaen" w:hAnsi="Sylfaen"/>
                <w:sz w:val="20"/>
                <w:szCs w:val="20"/>
              </w:rPr>
            </w:pPr>
          </w:p>
        </w:tc>
        <w:tc>
          <w:tcPr>
            <w:tcW w:w="3893" w:type="dxa"/>
            <w:gridSpan w:val="4"/>
            <w:tcBorders>
              <w:top w:val="single" w:sz="4" w:space="0" w:color="auto"/>
              <w:left w:val="single" w:sz="4" w:space="0" w:color="auto"/>
            </w:tcBorders>
            <w:shd w:val="clear" w:color="auto" w:fill="FFFFFF"/>
          </w:tcPr>
          <w:p w14:paraId="044915EE" w14:textId="77777777" w:rsidR="00EC5713" w:rsidRPr="002725D1" w:rsidRDefault="001F413D" w:rsidP="000069E9">
            <w:pPr>
              <w:pStyle w:val="Other0"/>
              <w:tabs>
                <w:tab w:val="left" w:pos="517"/>
              </w:tabs>
              <w:spacing w:after="120" w:line="240" w:lineRule="auto"/>
              <w:ind w:firstLine="0"/>
              <w:rPr>
                <w:rFonts w:ascii="Sylfaen" w:hAnsi="Sylfaen"/>
                <w:sz w:val="20"/>
                <w:szCs w:val="20"/>
              </w:rPr>
            </w:pPr>
            <w:r w:rsidRPr="002725D1">
              <w:rPr>
                <w:rFonts w:ascii="Sylfaen" w:hAnsi="Sylfaen"/>
                <w:sz w:val="20"/>
                <w:szCs w:val="20"/>
              </w:rPr>
              <w:t>1.3.</w:t>
            </w:r>
            <w:r w:rsidR="000069E9" w:rsidRPr="000069E9">
              <w:rPr>
                <w:rFonts w:ascii="Sylfaen" w:hAnsi="Sylfaen"/>
                <w:sz w:val="20"/>
                <w:szCs w:val="20"/>
              </w:rPr>
              <w:tab/>
            </w:r>
            <w:r w:rsidRPr="002725D1">
              <w:rPr>
                <w:rFonts w:ascii="Sylfaen" w:hAnsi="Sylfaen"/>
                <w:sz w:val="20"/>
                <w:szCs w:val="20"/>
              </w:rPr>
              <w:t>Էլեկտրոնային փաստաթղթի (տեղեկությունների) նույնականացուցիչը (csdo:EDocId)</w:t>
            </w:r>
          </w:p>
        </w:tc>
        <w:tc>
          <w:tcPr>
            <w:tcW w:w="3735" w:type="dxa"/>
            <w:tcBorders>
              <w:top w:val="single" w:sz="4" w:space="0" w:color="auto"/>
              <w:left w:val="single" w:sz="4" w:space="0" w:color="auto"/>
            </w:tcBorders>
            <w:shd w:val="clear" w:color="auto" w:fill="FFFFFF"/>
          </w:tcPr>
          <w:p w14:paraId="02DAF7F9" w14:textId="77777777" w:rsidR="00EC5713" w:rsidRPr="002725D1" w:rsidRDefault="001F413D" w:rsidP="000069E9">
            <w:pPr>
              <w:pStyle w:val="Other0"/>
              <w:spacing w:after="120" w:line="240" w:lineRule="auto"/>
              <w:ind w:firstLine="0"/>
              <w:rPr>
                <w:rFonts w:ascii="Sylfaen" w:hAnsi="Sylfaen"/>
                <w:sz w:val="20"/>
                <w:szCs w:val="20"/>
              </w:rPr>
            </w:pPr>
            <w:r w:rsidRPr="002725D1">
              <w:rPr>
                <w:rFonts w:ascii="Sylfaen" w:hAnsi="Sylfaen"/>
                <w:sz w:val="20"/>
                <w:szCs w:val="20"/>
              </w:rPr>
              <w:t>էլեկտրոնային փաստաթուղթը (տեղեկությունները) միանշանակ նույնականացնող պայմանանշանների տողը</w:t>
            </w:r>
          </w:p>
        </w:tc>
        <w:tc>
          <w:tcPr>
            <w:tcW w:w="2126" w:type="dxa"/>
            <w:tcBorders>
              <w:top w:val="single" w:sz="4" w:space="0" w:color="auto"/>
              <w:left w:val="single" w:sz="4" w:space="0" w:color="auto"/>
            </w:tcBorders>
            <w:shd w:val="clear" w:color="auto" w:fill="FFFFFF"/>
          </w:tcPr>
          <w:p w14:paraId="2567BAE3"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M.SDE.90007</w:t>
            </w:r>
          </w:p>
        </w:tc>
        <w:tc>
          <w:tcPr>
            <w:tcW w:w="4035" w:type="dxa"/>
            <w:tcBorders>
              <w:top w:val="single" w:sz="4" w:space="0" w:color="auto"/>
              <w:left w:val="single" w:sz="4" w:space="0" w:color="auto"/>
            </w:tcBorders>
            <w:shd w:val="clear" w:color="auto" w:fill="FFFFFF"/>
            <w:vAlign w:val="center"/>
          </w:tcPr>
          <w:p w14:paraId="17796F7C"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csdo:UniversallyUniqueIdType</w:t>
            </w:r>
          </w:p>
          <w:p w14:paraId="28B6AA6F"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(M.SDT.90003)։</w:t>
            </w:r>
          </w:p>
          <w:p w14:paraId="02B53B9F"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Նույնականացուցչի արժեքը՝</w:t>
            </w:r>
          </w:p>
          <w:p w14:paraId="7DBCE753"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ISO/IEC 9834-8-ին համապատասխան։</w:t>
            </w:r>
          </w:p>
          <w:p w14:paraId="53034D92"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Ձ</w:t>
            </w:r>
            <w:r w:rsidR="00A637A1" w:rsidRPr="002725D1">
              <w:rPr>
                <w:rFonts w:ascii="Sylfaen" w:hAnsi="Sylfaen"/>
                <w:sz w:val="20"/>
                <w:szCs w:val="20"/>
              </w:rPr>
              <w:t>եւ</w:t>
            </w:r>
            <w:r w:rsidRPr="002725D1">
              <w:rPr>
                <w:rFonts w:ascii="Sylfaen" w:hAnsi="Sylfaen"/>
                <w:sz w:val="20"/>
                <w:szCs w:val="20"/>
              </w:rPr>
              <w:t>անմուշ՝ [0-9a-fA-F]{8}-[0-9a-fA-</w:t>
            </w:r>
          </w:p>
          <w:p w14:paraId="40C3B288"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lastRenderedPageBreak/>
              <w:t>F]{4}-[0-9a-fA-F]{4}-[0-9a-fA-F]{4}-</w:t>
            </w:r>
          </w:p>
          <w:p w14:paraId="2EA4D2BD"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[0-9a֊fA-F]{12}</w:t>
            </w:r>
          </w:p>
        </w:tc>
        <w:tc>
          <w:tcPr>
            <w:tcW w:w="672" w:type="dxa"/>
            <w:tcBorders>
              <w:top w:val="single" w:sz="4" w:space="0" w:color="auto"/>
              <w:left w:val="single" w:sz="4" w:space="0" w:color="auto"/>
              <w:right w:val="single" w:sz="4" w:space="0" w:color="auto"/>
            </w:tcBorders>
            <w:shd w:val="clear" w:color="auto" w:fill="FFFFFF"/>
          </w:tcPr>
          <w:p w14:paraId="04357382" w14:textId="77777777" w:rsidR="00EC5713" w:rsidRPr="002725D1" w:rsidRDefault="001F413D" w:rsidP="000069E9">
            <w:pPr>
              <w:pStyle w:val="Other0"/>
              <w:spacing w:after="120" w:line="240" w:lineRule="auto"/>
              <w:ind w:firstLine="0"/>
              <w:jc w:val="center"/>
              <w:rPr>
                <w:rFonts w:ascii="Sylfaen" w:hAnsi="Sylfaen"/>
                <w:sz w:val="20"/>
                <w:szCs w:val="20"/>
              </w:rPr>
            </w:pPr>
            <w:r w:rsidRPr="002725D1">
              <w:rPr>
                <w:rFonts w:ascii="Sylfaen" w:hAnsi="Sylfaen"/>
                <w:sz w:val="20"/>
                <w:szCs w:val="20"/>
              </w:rPr>
              <w:lastRenderedPageBreak/>
              <w:t>1</w:t>
            </w:r>
          </w:p>
        </w:tc>
      </w:tr>
      <w:tr w:rsidR="00EC5713" w:rsidRPr="002725D1" w14:paraId="71E83E98" w14:textId="77777777" w:rsidTr="002725D1">
        <w:trPr>
          <w:jc w:val="center"/>
        </w:trPr>
        <w:tc>
          <w:tcPr>
            <w:tcW w:w="227" w:type="dxa"/>
            <w:vMerge/>
            <w:shd w:val="clear" w:color="auto" w:fill="FFFFFF"/>
          </w:tcPr>
          <w:p w14:paraId="4ACA8BBF" w14:textId="77777777" w:rsidR="00EC5713" w:rsidRPr="002725D1" w:rsidRDefault="00EC5713" w:rsidP="002725D1">
            <w:pPr>
              <w:spacing w:after="120"/>
              <w:rPr>
                <w:rFonts w:ascii="Sylfaen" w:hAnsi="Sylfaen"/>
                <w:sz w:val="20"/>
                <w:szCs w:val="20"/>
              </w:rPr>
            </w:pPr>
          </w:p>
        </w:tc>
        <w:tc>
          <w:tcPr>
            <w:tcW w:w="3893" w:type="dxa"/>
            <w:gridSpan w:val="4"/>
            <w:tcBorders>
              <w:top w:val="single" w:sz="4" w:space="0" w:color="auto"/>
              <w:left w:val="single" w:sz="4" w:space="0" w:color="auto"/>
            </w:tcBorders>
            <w:shd w:val="clear" w:color="auto" w:fill="FFFFFF"/>
          </w:tcPr>
          <w:p w14:paraId="576003FD" w14:textId="77777777" w:rsidR="00EC5713" w:rsidRPr="002725D1" w:rsidRDefault="001F413D" w:rsidP="000069E9">
            <w:pPr>
              <w:pStyle w:val="Other0"/>
              <w:tabs>
                <w:tab w:val="left" w:pos="517"/>
              </w:tabs>
              <w:spacing w:after="120" w:line="240" w:lineRule="auto"/>
              <w:ind w:firstLine="0"/>
              <w:rPr>
                <w:rFonts w:ascii="Sylfaen" w:hAnsi="Sylfaen"/>
                <w:sz w:val="20"/>
                <w:szCs w:val="20"/>
              </w:rPr>
            </w:pPr>
            <w:r w:rsidRPr="002725D1">
              <w:rPr>
                <w:rFonts w:ascii="Sylfaen" w:hAnsi="Sylfaen"/>
                <w:sz w:val="20"/>
                <w:szCs w:val="20"/>
              </w:rPr>
              <w:t>1.4.</w:t>
            </w:r>
            <w:r w:rsidR="000069E9" w:rsidRPr="000069E9">
              <w:rPr>
                <w:rFonts w:ascii="Sylfaen" w:hAnsi="Sylfaen"/>
                <w:sz w:val="20"/>
                <w:szCs w:val="20"/>
              </w:rPr>
              <w:tab/>
            </w:r>
            <w:r w:rsidRPr="002725D1">
              <w:rPr>
                <w:rFonts w:ascii="Sylfaen" w:hAnsi="Sylfaen"/>
                <w:sz w:val="20"/>
                <w:szCs w:val="20"/>
              </w:rPr>
              <w:t>Սկզբնական էլեկտրոնային փաստաթղթի (տեղեկությունների) նույնականացուցիչը</w:t>
            </w:r>
          </w:p>
          <w:p w14:paraId="1985E671" w14:textId="77777777" w:rsidR="00EC5713" w:rsidRPr="002725D1" w:rsidRDefault="001F413D" w:rsidP="000069E9">
            <w:pPr>
              <w:pStyle w:val="Other0"/>
              <w:tabs>
                <w:tab w:val="left" w:pos="517"/>
              </w:tabs>
              <w:spacing w:after="120" w:line="240" w:lineRule="auto"/>
              <w:ind w:firstLine="0"/>
              <w:rPr>
                <w:rFonts w:ascii="Sylfaen" w:hAnsi="Sylfaen"/>
                <w:sz w:val="20"/>
                <w:szCs w:val="20"/>
              </w:rPr>
            </w:pPr>
            <w:r w:rsidRPr="002725D1">
              <w:rPr>
                <w:rFonts w:ascii="Sylfaen" w:hAnsi="Sylfaen"/>
                <w:sz w:val="20"/>
                <w:szCs w:val="20"/>
              </w:rPr>
              <w:t>(csdo։EDocRefId)</w:t>
            </w:r>
          </w:p>
        </w:tc>
        <w:tc>
          <w:tcPr>
            <w:tcW w:w="3735" w:type="dxa"/>
            <w:tcBorders>
              <w:top w:val="single" w:sz="4" w:space="0" w:color="auto"/>
              <w:left w:val="single" w:sz="4" w:space="0" w:color="auto"/>
            </w:tcBorders>
            <w:shd w:val="clear" w:color="auto" w:fill="FFFFFF"/>
          </w:tcPr>
          <w:p w14:paraId="40E6353F"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այն էլեկտրոնային փաստաթղթի (տեղեկությունների) նույնականացուցիչը, որին ի պատասխան ձ</w:t>
            </w:r>
            <w:r w:rsidR="00A637A1" w:rsidRPr="002725D1">
              <w:rPr>
                <w:rFonts w:ascii="Sylfaen" w:hAnsi="Sylfaen"/>
                <w:sz w:val="20"/>
                <w:szCs w:val="20"/>
              </w:rPr>
              <w:t>եւ</w:t>
            </w:r>
            <w:r w:rsidRPr="002725D1">
              <w:rPr>
                <w:rFonts w:ascii="Sylfaen" w:hAnsi="Sylfaen"/>
                <w:sz w:val="20"/>
                <w:szCs w:val="20"/>
              </w:rPr>
              <w:t>ավորվել է տվյալ էլեկտրոնային փաստաթուղթը (տեղեկությունները)</w:t>
            </w:r>
          </w:p>
        </w:tc>
        <w:tc>
          <w:tcPr>
            <w:tcW w:w="2126" w:type="dxa"/>
            <w:tcBorders>
              <w:top w:val="single" w:sz="4" w:space="0" w:color="auto"/>
              <w:left w:val="single" w:sz="4" w:space="0" w:color="auto"/>
            </w:tcBorders>
            <w:shd w:val="clear" w:color="auto" w:fill="FFFFFF"/>
          </w:tcPr>
          <w:p w14:paraId="5A959491"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M.SDE.90008</w:t>
            </w:r>
          </w:p>
        </w:tc>
        <w:tc>
          <w:tcPr>
            <w:tcW w:w="4035" w:type="dxa"/>
            <w:tcBorders>
              <w:top w:val="single" w:sz="4" w:space="0" w:color="auto"/>
              <w:left w:val="single" w:sz="4" w:space="0" w:color="auto"/>
            </w:tcBorders>
            <w:shd w:val="clear" w:color="auto" w:fill="FFFFFF"/>
            <w:vAlign w:val="center"/>
          </w:tcPr>
          <w:p w14:paraId="377160FC"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csdo:UniversallyUniqueIdType</w:t>
            </w:r>
          </w:p>
          <w:p w14:paraId="13A26304"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(M.SDT.90003)։</w:t>
            </w:r>
          </w:p>
          <w:p w14:paraId="57BD3E29"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Նույնականացուցչի արժեքը՝</w:t>
            </w:r>
          </w:p>
          <w:p w14:paraId="12067D18"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ISO/IEC 9834-8-ին համապատասխան։</w:t>
            </w:r>
          </w:p>
          <w:p w14:paraId="1DF9BF2A"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Ձ</w:t>
            </w:r>
            <w:r w:rsidR="00A637A1" w:rsidRPr="002725D1">
              <w:rPr>
                <w:rFonts w:ascii="Sylfaen" w:hAnsi="Sylfaen"/>
                <w:sz w:val="20"/>
                <w:szCs w:val="20"/>
              </w:rPr>
              <w:t>եւ</w:t>
            </w:r>
            <w:r w:rsidRPr="002725D1">
              <w:rPr>
                <w:rFonts w:ascii="Sylfaen" w:hAnsi="Sylfaen"/>
                <w:sz w:val="20"/>
                <w:szCs w:val="20"/>
              </w:rPr>
              <w:t>անմուշ՝ [0-9a-fA-F]{8}-[0-9a-fA-</w:t>
            </w:r>
          </w:p>
          <w:p w14:paraId="11275FA4"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F]{4}-[0-9a-fA-F]{4}-[0-9a-fA-F]{4}-</w:t>
            </w:r>
          </w:p>
          <w:p w14:paraId="2E8CBE97"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[0-9a-fA-F]{12}</w:t>
            </w:r>
          </w:p>
        </w:tc>
        <w:tc>
          <w:tcPr>
            <w:tcW w:w="672" w:type="dxa"/>
            <w:tcBorders>
              <w:top w:val="single" w:sz="4" w:space="0" w:color="auto"/>
              <w:left w:val="single" w:sz="4" w:space="0" w:color="auto"/>
              <w:right w:val="single" w:sz="4" w:space="0" w:color="auto"/>
            </w:tcBorders>
            <w:shd w:val="clear" w:color="auto" w:fill="FFFFFF"/>
          </w:tcPr>
          <w:p w14:paraId="6878808B" w14:textId="77777777" w:rsidR="00EC5713" w:rsidRPr="002725D1" w:rsidRDefault="001F413D" w:rsidP="000069E9">
            <w:pPr>
              <w:pStyle w:val="Other0"/>
              <w:spacing w:after="120" w:line="240" w:lineRule="auto"/>
              <w:ind w:firstLine="0"/>
              <w:jc w:val="center"/>
              <w:rPr>
                <w:rFonts w:ascii="Sylfaen" w:hAnsi="Sylfaen"/>
                <w:sz w:val="20"/>
                <w:szCs w:val="20"/>
              </w:rPr>
            </w:pPr>
            <w:r w:rsidRPr="002725D1">
              <w:rPr>
                <w:rFonts w:ascii="Sylfaen" w:hAnsi="Sylfaen"/>
                <w:sz w:val="20"/>
                <w:szCs w:val="20"/>
              </w:rPr>
              <w:t>0..1</w:t>
            </w:r>
          </w:p>
        </w:tc>
      </w:tr>
      <w:tr w:rsidR="00EC5713" w:rsidRPr="002725D1" w14:paraId="2B421975" w14:textId="77777777" w:rsidTr="002725D1">
        <w:trPr>
          <w:jc w:val="center"/>
        </w:trPr>
        <w:tc>
          <w:tcPr>
            <w:tcW w:w="227" w:type="dxa"/>
            <w:vMerge/>
            <w:shd w:val="clear" w:color="auto" w:fill="FFFFFF"/>
          </w:tcPr>
          <w:p w14:paraId="75B62ED9" w14:textId="77777777" w:rsidR="00EC5713" w:rsidRPr="002725D1" w:rsidRDefault="00EC5713" w:rsidP="002725D1">
            <w:pPr>
              <w:spacing w:after="120"/>
              <w:rPr>
                <w:rFonts w:ascii="Sylfaen" w:hAnsi="Sylfaen"/>
                <w:sz w:val="20"/>
                <w:szCs w:val="20"/>
              </w:rPr>
            </w:pPr>
          </w:p>
        </w:tc>
        <w:tc>
          <w:tcPr>
            <w:tcW w:w="3893" w:type="dxa"/>
            <w:gridSpan w:val="4"/>
            <w:tcBorders>
              <w:top w:val="single" w:sz="4" w:space="0" w:color="auto"/>
              <w:left w:val="single" w:sz="4" w:space="0" w:color="auto"/>
            </w:tcBorders>
            <w:shd w:val="clear" w:color="auto" w:fill="FFFFFF"/>
            <w:vAlign w:val="center"/>
          </w:tcPr>
          <w:p w14:paraId="69302EBE" w14:textId="77777777" w:rsidR="00EC5713" w:rsidRPr="002725D1" w:rsidRDefault="001F413D" w:rsidP="000069E9">
            <w:pPr>
              <w:pStyle w:val="Other0"/>
              <w:tabs>
                <w:tab w:val="left" w:pos="517"/>
              </w:tabs>
              <w:spacing w:after="120" w:line="240" w:lineRule="auto"/>
              <w:ind w:firstLine="0"/>
              <w:rPr>
                <w:rFonts w:ascii="Sylfaen" w:hAnsi="Sylfaen"/>
                <w:sz w:val="20"/>
                <w:szCs w:val="20"/>
              </w:rPr>
            </w:pPr>
            <w:r w:rsidRPr="002725D1">
              <w:rPr>
                <w:rFonts w:ascii="Sylfaen" w:hAnsi="Sylfaen"/>
                <w:sz w:val="20"/>
                <w:szCs w:val="20"/>
              </w:rPr>
              <w:t>1.5.</w:t>
            </w:r>
            <w:r w:rsidR="000069E9" w:rsidRPr="000069E9">
              <w:rPr>
                <w:rFonts w:ascii="Sylfaen" w:hAnsi="Sylfaen"/>
                <w:sz w:val="20"/>
                <w:szCs w:val="20"/>
              </w:rPr>
              <w:tab/>
            </w:r>
            <w:r w:rsidRPr="002725D1">
              <w:rPr>
                <w:rFonts w:ascii="Sylfaen" w:hAnsi="Sylfaen"/>
                <w:sz w:val="20"/>
                <w:szCs w:val="20"/>
              </w:rPr>
              <w:t xml:space="preserve">Էլեկտրոնային փաստաթղթի (տեղեկությունների) ամսաթիվը </w:t>
            </w:r>
            <w:r w:rsidR="00A637A1" w:rsidRPr="002725D1">
              <w:rPr>
                <w:rFonts w:ascii="Sylfaen" w:hAnsi="Sylfaen"/>
                <w:sz w:val="20"/>
                <w:szCs w:val="20"/>
              </w:rPr>
              <w:t>եւ</w:t>
            </w:r>
            <w:r w:rsidRPr="002725D1">
              <w:rPr>
                <w:rFonts w:ascii="Sylfaen" w:hAnsi="Sylfaen"/>
                <w:sz w:val="20"/>
                <w:szCs w:val="20"/>
              </w:rPr>
              <w:t xml:space="preserve"> ժամը (csdo:EDocDateTime)</w:t>
            </w:r>
          </w:p>
        </w:tc>
        <w:tc>
          <w:tcPr>
            <w:tcW w:w="3735" w:type="dxa"/>
            <w:tcBorders>
              <w:top w:val="single" w:sz="4" w:space="0" w:color="auto"/>
              <w:left w:val="single" w:sz="4" w:space="0" w:color="auto"/>
            </w:tcBorders>
            <w:shd w:val="clear" w:color="auto" w:fill="FFFFFF"/>
            <w:vAlign w:val="center"/>
          </w:tcPr>
          <w:p w14:paraId="787E2F39"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 xml:space="preserve">էլեկտրոնային փաստաթղթի (տեղեկությունների) ստեղծման ամսաթիվը </w:t>
            </w:r>
            <w:r w:rsidR="00A637A1" w:rsidRPr="002725D1">
              <w:rPr>
                <w:rFonts w:ascii="Sylfaen" w:hAnsi="Sylfaen"/>
                <w:sz w:val="20"/>
                <w:szCs w:val="20"/>
              </w:rPr>
              <w:t>եւ</w:t>
            </w:r>
            <w:r w:rsidRPr="002725D1">
              <w:rPr>
                <w:rFonts w:ascii="Sylfaen" w:hAnsi="Sylfaen"/>
                <w:sz w:val="20"/>
                <w:szCs w:val="20"/>
              </w:rPr>
              <w:t xml:space="preserve"> ժամը</w:t>
            </w:r>
          </w:p>
        </w:tc>
        <w:tc>
          <w:tcPr>
            <w:tcW w:w="2126" w:type="dxa"/>
            <w:tcBorders>
              <w:top w:val="single" w:sz="4" w:space="0" w:color="auto"/>
              <w:left w:val="single" w:sz="4" w:space="0" w:color="auto"/>
            </w:tcBorders>
            <w:shd w:val="clear" w:color="auto" w:fill="FFFFFF"/>
          </w:tcPr>
          <w:p w14:paraId="1BE695BF"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M.SDE.90002</w:t>
            </w:r>
          </w:p>
        </w:tc>
        <w:tc>
          <w:tcPr>
            <w:tcW w:w="4035" w:type="dxa"/>
            <w:tcBorders>
              <w:top w:val="single" w:sz="4" w:space="0" w:color="auto"/>
              <w:left w:val="single" w:sz="4" w:space="0" w:color="auto"/>
            </w:tcBorders>
            <w:shd w:val="clear" w:color="auto" w:fill="FFFFFF"/>
            <w:vAlign w:val="center"/>
          </w:tcPr>
          <w:p w14:paraId="780B738F"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bdtDateTimeType (M.BDT.00006)։</w:t>
            </w:r>
          </w:p>
          <w:p w14:paraId="6A5D3779"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 xml:space="preserve">Ամսաթվի </w:t>
            </w:r>
            <w:r w:rsidR="00A637A1" w:rsidRPr="002725D1">
              <w:rPr>
                <w:rFonts w:ascii="Sylfaen" w:hAnsi="Sylfaen"/>
                <w:sz w:val="20"/>
                <w:szCs w:val="20"/>
              </w:rPr>
              <w:t>եւ</w:t>
            </w:r>
            <w:r w:rsidRPr="002725D1">
              <w:rPr>
                <w:rFonts w:ascii="Sylfaen" w:hAnsi="Sylfaen"/>
                <w:sz w:val="20"/>
                <w:szCs w:val="20"/>
              </w:rPr>
              <w:t xml:space="preserve"> ժամի նշագիրը՝</w:t>
            </w:r>
          </w:p>
          <w:p w14:paraId="152606FC"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ԳՕՍՏ ԻՍՕ 8601-2001-ին</w:t>
            </w:r>
          </w:p>
          <w:p w14:paraId="6EE6A5D8"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համապատասխան</w:t>
            </w:r>
          </w:p>
        </w:tc>
        <w:tc>
          <w:tcPr>
            <w:tcW w:w="672" w:type="dxa"/>
            <w:tcBorders>
              <w:top w:val="single" w:sz="4" w:space="0" w:color="auto"/>
              <w:left w:val="single" w:sz="4" w:space="0" w:color="auto"/>
              <w:right w:val="single" w:sz="4" w:space="0" w:color="auto"/>
            </w:tcBorders>
            <w:shd w:val="clear" w:color="auto" w:fill="FFFFFF"/>
          </w:tcPr>
          <w:p w14:paraId="2175476E" w14:textId="77777777" w:rsidR="00EC5713" w:rsidRPr="002725D1" w:rsidRDefault="001F413D" w:rsidP="000069E9">
            <w:pPr>
              <w:pStyle w:val="Other0"/>
              <w:spacing w:after="120" w:line="240" w:lineRule="auto"/>
              <w:ind w:firstLine="0"/>
              <w:jc w:val="center"/>
              <w:rPr>
                <w:rFonts w:ascii="Sylfaen" w:hAnsi="Sylfaen"/>
                <w:sz w:val="20"/>
                <w:szCs w:val="20"/>
              </w:rPr>
            </w:pPr>
            <w:r w:rsidRPr="002725D1">
              <w:rPr>
                <w:rFonts w:ascii="Sylfaen" w:hAnsi="Sylfaen"/>
                <w:sz w:val="20"/>
                <w:szCs w:val="20"/>
              </w:rPr>
              <w:t>1</w:t>
            </w:r>
          </w:p>
        </w:tc>
      </w:tr>
      <w:tr w:rsidR="00EC5713" w:rsidRPr="002725D1" w14:paraId="62F54351" w14:textId="77777777" w:rsidTr="002725D1">
        <w:trPr>
          <w:jc w:val="center"/>
        </w:trPr>
        <w:tc>
          <w:tcPr>
            <w:tcW w:w="227" w:type="dxa"/>
            <w:vMerge/>
            <w:shd w:val="clear" w:color="auto" w:fill="FFFFFF"/>
          </w:tcPr>
          <w:p w14:paraId="21D776D2" w14:textId="77777777" w:rsidR="00EC5713" w:rsidRPr="002725D1" w:rsidRDefault="00EC5713" w:rsidP="002725D1">
            <w:pPr>
              <w:spacing w:after="120"/>
              <w:rPr>
                <w:rFonts w:ascii="Sylfaen" w:hAnsi="Sylfaen"/>
                <w:sz w:val="20"/>
                <w:szCs w:val="20"/>
              </w:rPr>
            </w:pPr>
          </w:p>
        </w:tc>
        <w:tc>
          <w:tcPr>
            <w:tcW w:w="3893" w:type="dxa"/>
            <w:gridSpan w:val="4"/>
            <w:tcBorders>
              <w:top w:val="single" w:sz="4" w:space="0" w:color="auto"/>
              <w:left w:val="single" w:sz="4" w:space="0" w:color="auto"/>
              <w:bottom w:val="single" w:sz="4" w:space="0" w:color="auto"/>
            </w:tcBorders>
            <w:shd w:val="clear" w:color="auto" w:fill="FFFFFF"/>
          </w:tcPr>
          <w:p w14:paraId="61F61D8B" w14:textId="77777777" w:rsidR="00EC5713" w:rsidRPr="002725D1" w:rsidRDefault="001F413D" w:rsidP="000069E9">
            <w:pPr>
              <w:pStyle w:val="Other0"/>
              <w:tabs>
                <w:tab w:val="left" w:pos="517"/>
              </w:tabs>
              <w:spacing w:after="120" w:line="240" w:lineRule="auto"/>
              <w:ind w:firstLine="0"/>
              <w:rPr>
                <w:rFonts w:ascii="Sylfaen" w:hAnsi="Sylfaen"/>
                <w:sz w:val="20"/>
                <w:szCs w:val="20"/>
              </w:rPr>
            </w:pPr>
            <w:r w:rsidRPr="002725D1">
              <w:rPr>
                <w:rFonts w:ascii="Sylfaen" w:hAnsi="Sylfaen"/>
                <w:sz w:val="20"/>
                <w:szCs w:val="20"/>
              </w:rPr>
              <w:t>1.6.</w:t>
            </w:r>
            <w:r w:rsidR="000069E9" w:rsidRPr="000069E9">
              <w:rPr>
                <w:rFonts w:ascii="Sylfaen" w:hAnsi="Sylfaen"/>
                <w:sz w:val="20"/>
                <w:szCs w:val="20"/>
              </w:rPr>
              <w:tab/>
            </w:r>
            <w:r w:rsidRPr="002725D1">
              <w:rPr>
                <w:rFonts w:ascii="Sylfaen" w:hAnsi="Sylfaen"/>
                <w:sz w:val="20"/>
                <w:szCs w:val="20"/>
              </w:rPr>
              <w:t>Լեզվի ծածկագիրը</w:t>
            </w:r>
          </w:p>
          <w:p w14:paraId="39D853BC" w14:textId="77777777" w:rsidR="00EC5713" w:rsidRPr="002725D1" w:rsidRDefault="001F413D" w:rsidP="000069E9">
            <w:pPr>
              <w:pStyle w:val="Other0"/>
              <w:tabs>
                <w:tab w:val="left" w:pos="517"/>
              </w:tabs>
              <w:spacing w:after="120" w:line="240" w:lineRule="auto"/>
              <w:ind w:firstLine="0"/>
              <w:rPr>
                <w:rFonts w:ascii="Sylfaen" w:hAnsi="Sylfaen"/>
                <w:sz w:val="20"/>
                <w:szCs w:val="20"/>
              </w:rPr>
            </w:pPr>
            <w:r w:rsidRPr="002725D1">
              <w:rPr>
                <w:rFonts w:ascii="Sylfaen" w:hAnsi="Sylfaen"/>
                <w:sz w:val="20"/>
                <w:szCs w:val="20"/>
              </w:rPr>
              <w:t>(csdo:LanguageCode)</w:t>
            </w:r>
          </w:p>
        </w:tc>
        <w:tc>
          <w:tcPr>
            <w:tcW w:w="3735" w:type="dxa"/>
            <w:tcBorders>
              <w:top w:val="single" w:sz="4" w:space="0" w:color="auto"/>
              <w:left w:val="single" w:sz="4" w:space="0" w:color="auto"/>
              <w:bottom w:val="single" w:sz="4" w:space="0" w:color="auto"/>
            </w:tcBorders>
            <w:shd w:val="clear" w:color="auto" w:fill="FFFFFF"/>
          </w:tcPr>
          <w:p w14:paraId="3B111EE6"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լեզվի ծածկագրային նշագիրը</w:t>
            </w:r>
          </w:p>
        </w:tc>
        <w:tc>
          <w:tcPr>
            <w:tcW w:w="2126" w:type="dxa"/>
            <w:tcBorders>
              <w:top w:val="single" w:sz="4" w:space="0" w:color="auto"/>
              <w:left w:val="single" w:sz="4" w:space="0" w:color="auto"/>
              <w:bottom w:val="single" w:sz="4" w:space="0" w:color="auto"/>
            </w:tcBorders>
            <w:shd w:val="clear" w:color="auto" w:fill="FFFFFF"/>
          </w:tcPr>
          <w:p w14:paraId="1ADB41F6"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M.SDE.00051</w:t>
            </w:r>
          </w:p>
        </w:tc>
        <w:tc>
          <w:tcPr>
            <w:tcW w:w="4035" w:type="dxa"/>
            <w:tcBorders>
              <w:top w:val="single" w:sz="4" w:space="0" w:color="auto"/>
              <w:left w:val="single" w:sz="4" w:space="0" w:color="auto"/>
              <w:bottom w:val="single" w:sz="4" w:space="0" w:color="auto"/>
            </w:tcBorders>
            <w:shd w:val="clear" w:color="auto" w:fill="FFFFFF"/>
            <w:vAlign w:val="center"/>
          </w:tcPr>
          <w:p w14:paraId="687E3D20"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csdo:LanguageCodeTуре (M.SDT.00051)։</w:t>
            </w:r>
          </w:p>
          <w:p w14:paraId="4DFBEEC2"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Լեզվի երկտառ ծածկագիրը՝ ISO 639-1-ին համապատասխան:</w:t>
            </w:r>
          </w:p>
          <w:p w14:paraId="55036529"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Ձ</w:t>
            </w:r>
            <w:r w:rsidR="00A637A1" w:rsidRPr="002725D1">
              <w:rPr>
                <w:rFonts w:ascii="Sylfaen" w:hAnsi="Sylfaen"/>
                <w:sz w:val="20"/>
                <w:szCs w:val="20"/>
              </w:rPr>
              <w:t>եւ</w:t>
            </w:r>
            <w:r w:rsidRPr="002725D1">
              <w:rPr>
                <w:rFonts w:ascii="Sylfaen" w:hAnsi="Sylfaen"/>
                <w:sz w:val="20"/>
                <w:szCs w:val="20"/>
              </w:rPr>
              <w:t>անմուշ՝ [a-z]{2}</w:t>
            </w:r>
          </w:p>
        </w:tc>
        <w:tc>
          <w:tcPr>
            <w:tcW w:w="672" w:type="dxa"/>
            <w:tcBorders>
              <w:top w:val="single" w:sz="4" w:space="0" w:color="auto"/>
              <w:left w:val="single" w:sz="4" w:space="0" w:color="auto"/>
              <w:bottom w:val="single" w:sz="4" w:space="0" w:color="auto"/>
              <w:right w:val="single" w:sz="4" w:space="0" w:color="auto"/>
            </w:tcBorders>
            <w:shd w:val="clear" w:color="auto" w:fill="FFFFFF"/>
          </w:tcPr>
          <w:p w14:paraId="7E4CCA2E" w14:textId="77777777" w:rsidR="00EC5713" w:rsidRPr="002725D1" w:rsidRDefault="001F413D" w:rsidP="000069E9">
            <w:pPr>
              <w:pStyle w:val="Other0"/>
              <w:spacing w:after="120" w:line="240" w:lineRule="auto"/>
              <w:ind w:firstLine="0"/>
              <w:jc w:val="center"/>
              <w:rPr>
                <w:rFonts w:ascii="Sylfaen" w:hAnsi="Sylfaen"/>
                <w:sz w:val="20"/>
                <w:szCs w:val="20"/>
              </w:rPr>
            </w:pPr>
            <w:r w:rsidRPr="002725D1">
              <w:rPr>
                <w:rFonts w:ascii="Sylfaen" w:hAnsi="Sylfaen"/>
                <w:sz w:val="20"/>
                <w:szCs w:val="20"/>
              </w:rPr>
              <w:t>0..1</w:t>
            </w:r>
          </w:p>
        </w:tc>
      </w:tr>
      <w:tr w:rsidR="00EC5713" w:rsidRPr="002725D1" w14:paraId="6C8DC165" w14:textId="77777777" w:rsidTr="002725D1">
        <w:trPr>
          <w:jc w:val="center"/>
        </w:trPr>
        <w:tc>
          <w:tcPr>
            <w:tcW w:w="4120" w:type="dxa"/>
            <w:gridSpan w:val="5"/>
            <w:tcBorders>
              <w:top w:val="single" w:sz="4" w:space="0" w:color="auto"/>
              <w:left w:val="single" w:sz="4" w:space="0" w:color="auto"/>
            </w:tcBorders>
            <w:shd w:val="clear" w:color="auto" w:fill="FFFFFF"/>
          </w:tcPr>
          <w:p w14:paraId="762456F6" w14:textId="77777777" w:rsidR="00EC5713" w:rsidRPr="002725D1" w:rsidRDefault="001F413D" w:rsidP="000069E9">
            <w:pPr>
              <w:pStyle w:val="Other0"/>
              <w:tabs>
                <w:tab w:val="left" w:pos="445"/>
              </w:tabs>
              <w:spacing w:after="120" w:line="240" w:lineRule="auto"/>
              <w:ind w:firstLine="0"/>
              <w:rPr>
                <w:rFonts w:ascii="Sylfaen" w:hAnsi="Sylfaen"/>
                <w:sz w:val="20"/>
                <w:szCs w:val="20"/>
              </w:rPr>
            </w:pPr>
            <w:r w:rsidRPr="002725D1">
              <w:rPr>
                <w:rFonts w:ascii="Sylfaen" w:hAnsi="Sylfaen"/>
                <w:sz w:val="20"/>
                <w:szCs w:val="20"/>
              </w:rPr>
              <w:t>2.</w:t>
            </w:r>
            <w:r w:rsidR="000069E9" w:rsidRPr="000069E9">
              <w:rPr>
                <w:rFonts w:ascii="Sylfaen" w:hAnsi="Sylfaen"/>
                <w:sz w:val="20"/>
                <w:szCs w:val="20"/>
              </w:rPr>
              <w:tab/>
            </w:r>
            <w:r w:rsidRPr="002725D1">
              <w:rPr>
                <w:rFonts w:ascii="Sylfaen" w:hAnsi="Sylfaen"/>
                <w:sz w:val="20"/>
                <w:szCs w:val="20"/>
              </w:rPr>
              <w:t>Փաստաթուղթ</w:t>
            </w:r>
          </w:p>
          <w:p w14:paraId="6B2901B8"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(ccdo:DocContentDetails)</w:t>
            </w:r>
          </w:p>
        </w:tc>
        <w:tc>
          <w:tcPr>
            <w:tcW w:w="3735" w:type="dxa"/>
            <w:tcBorders>
              <w:top w:val="single" w:sz="4" w:space="0" w:color="auto"/>
              <w:left w:val="single" w:sz="4" w:space="0" w:color="auto"/>
            </w:tcBorders>
            <w:shd w:val="clear" w:color="auto" w:fill="FFFFFF"/>
          </w:tcPr>
          <w:p w14:paraId="1F33CE7B"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փաստաթղթի մասին տեղեկությունների ամբողջությունը</w:t>
            </w:r>
          </w:p>
        </w:tc>
        <w:tc>
          <w:tcPr>
            <w:tcW w:w="2126" w:type="dxa"/>
            <w:tcBorders>
              <w:top w:val="single" w:sz="4" w:space="0" w:color="auto"/>
              <w:left w:val="single" w:sz="4" w:space="0" w:color="auto"/>
            </w:tcBorders>
            <w:shd w:val="clear" w:color="auto" w:fill="FFFFFF"/>
          </w:tcPr>
          <w:p w14:paraId="2185080C"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M.CDE.00103</w:t>
            </w:r>
          </w:p>
        </w:tc>
        <w:tc>
          <w:tcPr>
            <w:tcW w:w="4035" w:type="dxa"/>
            <w:tcBorders>
              <w:top w:val="single" w:sz="4" w:space="0" w:color="auto"/>
              <w:left w:val="single" w:sz="4" w:space="0" w:color="auto"/>
            </w:tcBorders>
            <w:shd w:val="clear" w:color="auto" w:fill="FFFFFF"/>
            <w:vAlign w:val="center"/>
          </w:tcPr>
          <w:p w14:paraId="07927327"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ccdo:DocContentDetailsTуре (M.CDT.00105)։</w:t>
            </w:r>
          </w:p>
          <w:p w14:paraId="18585AE3"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Որոշվում է ներդրված տարրերի արժեքների տիրույթներով</w:t>
            </w:r>
          </w:p>
        </w:tc>
        <w:tc>
          <w:tcPr>
            <w:tcW w:w="672" w:type="dxa"/>
            <w:tcBorders>
              <w:top w:val="single" w:sz="4" w:space="0" w:color="auto"/>
              <w:left w:val="single" w:sz="4" w:space="0" w:color="auto"/>
              <w:right w:val="single" w:sz="4" w:space="0" w:color="auto"/>
            </w:tcBorders>
            <w:shd w:val="clear" w:color="auto" w:fill="FFFFFF"/>
          </w:tcPr>
          <w:p w14:paraId="10A38764" w14:textId="77777777" w:rsidR="00EC5713" w:rsidRPr="002725D1" w:rsidRDefault="001F413D" w:rsidP="000069E9">
            <w:pPr>
              <w:pStyle w:val="Other0"/>
              <w:spacing w:after="120" w:line="240" w:lineRule="auto"/>
              <w:ind w:firstLine="0"/>
              <w:jc w:val="center"/>
              <w:rPr>
                <w:rFonts w:ascii="Sylfaen" w:hAnsi="Sylfaen"/>
                <w:sz w:val="20"/>
                <w:szCs w:val="20"/>
              </w:rPr>
            </w:pPr>
            <w:r w:rsidRPr="002725D1">
              <w:rPr>
                <w:rFonts w:ascii="Sylfaen" w:hAnsi="Sylfaen"/>
                <w:sz w:val="20"/>
                <w:szCs w:val="20"/>
              </w:rPr>
              <w:t>1</w:t>
            </w:r>
          </w:p>
        </w:tc>
      </w:tr>
      <w:tr w:rsidR="00EC5713" w:rsidRPr="002725D1" w14:paraId="1E7C6369" w14:textId="77777777" w:rsidTr="002725D1">
        <w:trPr>
          <w:jc w:val="center"/>
        </w:trPr>
        <w:tc>
          <w:tcPr>
            <w:tcW w:w="227" w:type="dxa"/>
            <w:tcBorders>
              <w:top w:val="single" w:sz="4" w:space="0" w:color="auto"/>
            </w:tcBorders>
            <w:shd w:val="clear" w:color="auto" w:fill="FFFFFF"/>
          </w:tcPr>
          <w:p w14:paraId="15413721" w14:textId="77777777" w:rsidR="00EC5713" w:rsidRPr="002725D1" w:rsidRDefault="00EC5713" w:rsidP="002725D1">
            <w:pPr>
              <w:spacing w:after="120"/>
              <w:rPr>
                <w:rFonts w:ascii="Sylfaen" w:hAnsi="Sylfaen"/>
                <w:sz w:val="20"/>
                <w:szCs w:val="20"/>
              </w:rPr>
            </w:pPr>
          </w:p>
        </w:tc>
        <w:tc>
          <w:tcPr>
            <w:tcW w:w="3893" w:type="dxa"/>
            <w:gridSpan w:val="4"/>
            <w:tcBorders>
              <w:top w:val="single" w:sz="4" w:space="0" w:color="auto"/>
              <w:left w:val="single" w:sz="4" w:space="0" w:color="auto"/>
            </w:tcBorders>
            <w:shd w:val="clear" w:color="auto" w:fill="FFFFFF"/>
          </w:tcPr>
          <w:p w14:paraId="01ECB526" w14:textId="77777777" w:rsidR="00EC5713" w:rsidRPr="002725D1" w:rsidRDefault="001F413D" w:rsidP="000069E9">
            <w:pPr>
              <w:pStyle w:val="Other0"/>
              <w:tabs>
                <w:tab w:val="left" w:pos="498"/>
              </w:tabs>
              <w:spacing w:after="120" w:line="240" w:lineRule="auto"/>
              <w:ind w:firstLine="0"/>
              <w:rPr>
                <w:rFonts w:ascii="Sylfaen" w:hAnsi="Sylfaen"/>
                <w:sz w:val="20"/>
                <w:szCs w:val="20"/>
              </w:rPr>
            </w:pPr>
            <w:r w:rsidRPr="002725D1">
              <w:rPr>
                <w:rFonts w:ascii="Sylfaen" w:hAnsi="Sylfaen"/>
                <w:sz w:val="20"/>
                <w:szCs w:val="20"/>
              </w:rPr>
              <w:t>2.1.</w:t>
            </w:r>
            <w:r w:rsidR="000069E9" w:rsidRPr="000069E9">
              <w:rPr>
                <w:rFonts w:ascii="Sylfaen" w:hAnsi="Sylfaen"/>
                <w:sz w:val="20"/>
                <w:szCs w:val="20"/>
              </w:rPr>
              <w:tab/>
            </w:r>
            <w:r w:rsidRPr="002725D1">
              <w:rPr>
                <w:rFonts w:ascii="Sylfaen" w:hAnsi="Sylfaen"/>
                <w:sz w:val="20"/>
                <w:szCs w:val="20"/>
              </w:rPr>
              <w:t>Երկրի ծածկագիրը</w:t>
            </w:r>
          </w:p>
          <w:p w14:paraId="70EE2335"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(csdo:UnifiedCountryCode)</w:t>
            </w:r>
          </w:p>
        </w:tc>
        <w:tc>
          <w:tcPr>
            <w:tcW w:w="3735" w:type="dxa"/>
            <w:tcBorders>
              <w:top w:val="single" w:sz="4" w:space="0" w:color="auto"/>
              <w:left w:val="single" w:sz="4" w:space="0" w:color="auto"/>
            </w:tcBorders>
            <w:shd w:val="clear" w:color="auto" w:fill="FFFFFF"/>
          </w:tcPr>
          <w:p w14:paraId="7AC98F21"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երկրի ծածկագրային նշագիրը</w:t>
            </w:r>
          </w:p>
        </w:tc>
        <w:tc>
          <w:tcPr>
            <w:tcW w:w="2126" w:type="dxa"/>
            <w:tcBorders>
              <w:top w:val="single" w:sz="4" w:space="0" w:color="auto"/>
              <w:left w:val="single" w:sz="4" w:space="0" w:color="auto"/>
            </w:tcBorders>
            <w:shd w:val="clear" w:color="auto" w:fill="FFFFFF"/>
          </w:tcPr>
          <w:p w14:paraId="2184E4E5"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M.SDE.00162</w:t>
            </w:r>
          </w:p>
        </w:tc>
        <w:tc>
          <w:tcPr>
            <w:tcW w:w="4035" w:type="dxa"/>
            <w:tcBorders>
              <w:top w:val="single" w:sz="4" w:space="0" w:color="auto"/>
              <w:left w:val="single" w:sz="4" w:space="0" w:color="auto"/>
            </w:tcBorders>
            <w:shd w:val="clear" w:color="auto" w:fill="FFFFFF"/>
            <w:vAlign w:val="center"/>
          </w:tcPr>
          <w:p w14:paraId="024DDB12"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csdo:UnifiedCountryCodeType (M.SDT.00112)։</w:t>
            </w:r>
          </w:p>
          <w:p w14:paraId="7FD9E5A7"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Երկրի երկտառ ծածկագրի արժեք</w:t>
            </w:r>
            <w:r w:rsidR="00B13D09" w:rsidRPr="002725D1">
              <w:rPr>
                <w:rFonts w:ascii="Sylfaen" w:hAnsi="Sylfaen"/>
                <w:sz w:val="20"/>
                <w:szCs w:val="20"/>
              </w:rPr>
              <w:t xml:space="preserve">ը՝ </w:t>
            </w:r>
            <w:r w:rsidRPr="002725D1">
              <w:rPr>
                <w:rFonts w:ascii="Sylfaen" w:hAnsi="Sylfaen"/>
                <w:sz w:val="20"/>
                <w:szCs w:val="20"/>
              </w:rPr>
              <w:t xml:space="preserve">այն տեղեկագրքին (դասակարգչին) համապատասխան, որի </w:t>
            </w:r>
            <w:r w:rsidRPr="002725D1">
              <w:rPr>
                <w:rFonts w:ascii="Sylfaen" w:hAnsi="Sylfaen"/>
                <w:sz w:val="20"/>
                <w:szCs w:val="20"/>
              </w:rPr>
              <w:lastRenderedPageBreak/>
              <w:t>նույնականացուցիչը սահմանված է «Տեղեկագրքի (դասակարգչի) նույնականացուցիչը» ատրիբուտում:</w:t>
            </w:r>
          </w:p>
          <w:p w14:paraId="654C26A3"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Ձ</w:t>
            </w:r>
            <w:r w:rsidR="00A637A1" w:rsidRPr="002725D1">
              <w:rPr>
                <w:rFonts w:ascii="Sylfaen" w:hAnsi="Sylfaen"/>
                <w:sz w:val="20"/>
                <w:szCs w:val="20"/>
              </w:rPr>
              <w:t>եւ</w:t>
            </w:r>
            <w:r w:rsidRPr="002725D1">
              <w:rPr>
                <w:rFonts w:ascii="Sylfaen" w:hAnsi="Sylfaen"/>
                <w:sz w:val="20"/>
                <w:szCs w:val="20"/>
              </w:rPr>
              <w:t>անմուշ՝ [A-Z]{2}</w:t>
            </w:r>
          </w:p>
        </w:tc>
        <w:tc>
          <w:tcPr>
            <w:tcW w:w="672" w:type="dxa"/>
            <w:tcBorders>
              <w:top w:val="single" w:sz="4" w:space="0" w:color="auto"/>
              <w:left w:val="single" w:sz="4" w:space="0" w:color="auto"/>
              <w:right w:val="single" w:sz="4" w:space="0" w:color="auto"/>
            </w:tcBorders>
            <w:shd w:val="clear" w:color="auto" w:fill="FFFFFF"/>
          </w:tcPr>
          <w:p w14:paraId="35732C6F" w14:textId="77777777" w:rsidR="00EC5713" w:rsidRPr="002725D1" w:rsidRDefault="001F413D" w:rsidP="000069E9">
            <w:pPr>
              <w:pStyle w:val="Other0"/>
              <w:spacing w:after="120" w:line="240" w:lineRule="auto"/>
              <w:ind w:firstLine="0"/>
              <w:jc w:val="center"/>
              <w:rPr>
                <w:rFonts w:ascii="Sylfaen" w:hAnsi="Sylfaen"/>
                <w:sz w:val="20"/>
                <w:szCs w:val="20"/>
              </w:rPr>
            </w:pPr>
            <w:r w:rsidRPr="002725D1">
              <w:rPr>
                <w:rFonts w:ascii="Sylfaen" w:hAnsi="Sylfaen"/>
                <w:sz w:val="20"/>
                <w:szCs w:val="20"/>
              </w:rPr>
              <w:lastRenderedPageBreak/>
              <w:t>0..1</w:t>
            </w:r>
          </w:p>
        </w:tc>
      </w:tr>
      <w:tr w:rsidR="00E70D08" w:rsidRPr="002725D1" w14:paraId="00BCF173" w14:textId="77777777" w:rsidTr="002725D1">
        <w:trPr>
          <w:jc w:val="center"/>
        </w:trPr>
        <w:tc>
          <w:tcPr>
            <w:tcW w:w="227" w:type="dxa"/>
            <w:shd w:val="clear" w:color="auto" w:fill="FFFFFF"/>
          </w:tcPr>
          <w:p w14:paraId="24FE78C1" w14:textId="77777777" w:rsidR="00EC5713" w:rsidRPr="002725D1" w:rsidRDefault="00EC5713" w:rsidP="002725D1">
            <w:pPr>
              <w:spacing w:after="120"/>
              <w:rPr>
                <w:rFonts w:ascii="Sylfaen" w:hAnsi="Sylfaen"/>
                <w:sz w:val="20"/>
                <w:szCs w:val="20"/>
              </w:rPr>
            </w:pPr>
          </w:p>
        </w:tc>
        <w:tc>
          <w:tcPr>
            <w:tcW w:w="283" w:type="dxa"/>
            <w:gridSpan w:val="2"/>
            <w:tcBorders>
              <w:top w:val="single" w:sz="4" w:space="0" w:color="auto"/>
            </w:tcBorders>
            <w:shd w:val="clear" w:color="auto" w:fill="FFFFFF"/>
          </w:tcPr>
          <w:p w14:paraId="516B5423" w14:textId="77777777" w:rsidR="00EC5713" w:rsidRPr="002725D1" w:rsidRDefault="00EC5713" w:rsidP="002725D1">
            <w:pPr>
              <w:spacing w:after="120"/>
              <w:rPr>
                <w:rFonts w:ascii="Sylfaen" w:hAnsi="Sylfaen"/>
                <w:sz w:val="20"/>
                <w:szCs w:val="20"/>
              </w:rPr>
            </w:pPr>
          </w:p>
        </w:tc>
        <w:tc>
          <w:tcPr>
            <w:tcW w:w="3610" w:type="dxa"/>
            <w:gridSpan w:val="2"/>
            <w:tcBorders>
              <w:top w:val="single" w:sz="4" w:space="0" w:color="auto"/>
              <w:left w:val="single" w:sz="4" w:space="0" w:color="auto"/>
            </w:tcBorders>
            <w:shd w:val="clear" w:color="auto" w:fill="FFFFFF"/>
          </w:tcPr>
          <w:p w14:paraId="1D879C42" w14:textId="77777777" w:rsidR="00EC5713" w:rsidRPr="002725D1" w:rsidRDefault="001F413D" w:rsidP="000069E9">
            <w:pPr>
              <w:pStyle w:val="Other0"/>
              <w:tabs>
                <w:tab w:val="left" w:pos="531"/>
              </w:tabs>
              <w:spacing w:after="120" w:line="240" w:lineRule="auto"/>
              <w:ind w:firstLine="0"/>
              <w:rPr>
                <w:rFonts w:ascii="Sylfaen" w:hAnsi="Sylfaen"/>
                <w:sz w:val="20"/>
                <w:szCs w:val="20"/>
              </w:rPr>
            </w:pPr>
            <w:r w:rsidRPr="002725D1">
              <w:rPr>
                <w:rFonts w:ascii="Sylfaen" w:hAnsi="Sylfaen"/>
                <w:sz w:val="20"/>
                <w:szCs w:val="20"/>
              </w:rPr>
              <w:t>ա)</w:t>
            </w:r>
            <w:r w:rsidR="000069E9" w:rsidRPr="000069E9">
              <w:rPr>
                <w:rFonts w:ascii="Sylfaen" w:hAnsi="Sylfaen"/>
                <w:sz w:val="20"/>
                <w:szCs w:val="20"/>
              </w:rPr>
              <w:tab/>
            </w:r>
            <w:r w:rsidRPr="002725D1">
              <w:rPr>
                <w:rFonts w:ascii="Sylfaen" w:hAnsi="Sylfaen"/>
                <w:sz w:val="20"/>
                <w:szCs w:val="20"/>
              </w:rPr>
              <w:t>Տեղեկագրքի (դասակարգչի)</w:t>
            </w:r>
          </w:p>
          <w:p w14:paraId="768245C6"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նույնականացուցիչը</w:t>
            </w:r>
          </w:p>
          <w:p w14:paraId="7EBBA6CD"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(codeListId ատրիբուտ)</w:t>
            </w:r>
          </w:p>
        </w:tc>
        <w:tc>
          <w:tcPr>
            <w:tcW w:w="3735" w:type="dxa"/>
            <w:tcBorders>
              <w:top w:val="single" w:sz="4" w:space="0" w:color="auto"/>
              <w:left w:val="single" w:sz="4" w:space="0" w:color="auto"/>
            </w:tcBorders>
            <w:shd w:val="clear" w:color="auto" w:fill="FFFFFF"/>
          </w:tcPr>
          <w:p w14:paraId="7FFAF9A2"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տեղեկագրքի (դասակարգչի) նշագիրը,</w:t>
            </w:r>
          </w:p>
          <w:p w14:paraId="5A47C319"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որին համապատասխան</w:t>
            </w:r>
          </w:p>
          <w:p w14:paraId="0E146AAE"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նշված է ծածկագիրը</w:t>
            </w:r>
          </w:p>
        </w:tc>
        <w:tc>
          <w:tcPr>
            <w:tcW w:w="2126" w:type="dxa"/>
            <w:tcBorders>
              <w:top w:val="single" w:sz="4" w:space="0" w:color="auto"/>
              <w:left w:val="single" w:sz="4" w:space="0" w:color="auto"/>
            </w:tcBorders>
            <w:shd w:val="clear" w:color="auto" w:fill="FFFFFF"/>
          </w:tcPr>
          <w:p w14:paraId="404D4B76" w14:textId="77777777" w:rsidR="00EC5713" w:rsidRPr="002725D1" w:rsidRDefault="00EC5713" w:rsidP="002725D1">
            <w:pPr>
              <w:spacing w:after="120"/>
              <w:rPr>
                <w:rFonts w:ascii="Sylfaen" w:hAnsi="Sylfaen"/>
                <w:sz w:val="20"/>
                <w:szCs w:val="20"/>
              </w:rPr>
            </w:pPr>
          </w:p>
        </w:tc>
        <w:tc>
          <w:tcPr>
            <w:tcW w:w="4035" w:type="dxa"/>
            <w:tcBorders>
              <w:top w:val="single" w:sz="4" w:space="0" w:color="auto"/>
              <w:left w:val="single" w:sz="4" w:space="0" w:color="auto"/>
            </w:tcBorders>
            <w:shd w:val="clear" w:color="auto" w:fill="FFFFFF"/>
            <w:vAlign w:val="center"/>
          </w:tcPr>
          <w:p w14:paraId="7054B4D2"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csdo:ReferenceDataIdTуре (M.SDT.00091)։</w:t>
            </w:r>
          </w:p>
          <w:p w14:paraId="7CA9DD03"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Պայմանանշանների նորմալացված տողը:</w:t>
            </w:r>
          </w:p>
          <w:p w14:paraId="1B90BEB1"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Նվազ. երկարությունը՝ 1։</w:t>
            </w:r>
          </w:p>
          <w:p w14:paraId="1AF056DB"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Առավել. երկարությունը՝ 20</w:t>
            </w:r>
          </w:p>
        </w:tc>
        <w:tc>
          <w:tcPr>
            <w:tcW w:w="672" w:type="dxa"/>
            <w:tcBorders>
              <w:top w:val="single" w:sz="4" w:space="0" w:color="auto"/>
              <w:left w:val="single" w:sz="4" w:space="0" w:color="auto"/>
              <w:right w:val="single" w:sz="4" w:space="0" w:color="auto"/>
            </w:tcBorders>
            <w:shd w:val="clear" w:color="auto" w:fill="FFFFFF"/>
          </w:tcPr>
          <w:p w14:paraId="1140DF23" w14:textId="77777777" w:rsidR="00EC5713" w:rsidRPr="002725D1" w:rsidRDefault="001F413D" w:rsidP="000069E9">
            <w:pPr>
              <w:pStyle w:val="Other0"/>
              <w:spacing w:after="120" w:line="240" w:lineRule="auto"/>
              <w:ind w:firstLine="0"/>
              <w:jc w:val="center"/>
              <w:rPr>
                <w:rFonts w:ascii="Sylfaen" w:hAnsi="Sylfaen"/>
                <w:sz w:val="20"/>
                <w:szCs w:val="20"/>
              </w:rPr>
            </w:pPr>
            <w:r w:rsidRPr="002725D1">
              <w:rPr>
                <w:rFonts w:ascii="Sylfaen" w:hAnsi="Sylfaen"/>
                <w:sz w:val="20"/>
                <w:szCs w:val="20"/>
              </w:rPr>
              <w:t>1</w:t>
            </w:r>
          </w:p>
        </w:tc>
      </w:tr>
      <w:tr w:rsidR="00EC5713" w:rsidRPr="002725D1" w14:paraId="17748DC6" w14:textId="77777777" w:rsidTr="002725D1">
        <w:trPr>
          <w:jc w:val="center"/>
        </w:trPr>
        <w:tc>
          <w:tcPr>
            <w:tcW w:w="227" w:type="dxa"/>
            <w:shd w:val="clear" w:color="auto" w:fill="FFFFFF"/>
          </w:tcPr>
          <w:p w14:paraId="6B8770F0" w14:textId="77777777" w:rsidR="00EC5713" w:rsidRPr="002725D1" w:rsidRDefault="00EC5713" w:rsidP="002725D1">
            <w:pPr>
              <w:spacing w:after="120"/>
              <w:rPr>
                <w:rFonts w:ascii="Sylfaen" w:hAnsi="Sylfaen"/>
                <w:sz w:val="20"/>
                <w:szCs w:val="20"/>
              </w:rPr>
            </w:pPr>
          </w:p>
        </w:tc>
        <w:tc>
          <w:tcPr>
            <w:tcW w:w="3893" w:type="dxa"/>
            <w:gridSpan w:val="4"/>
            <w:tcBorders>
              <w:top w:val="single" w:sz="4" w:space="0" w:color="auto"/>
              <w:left w:val="single" w:sz="4" w:space="0" w:color="auto"/>
              <w:bottom w:val="single" w:sz="4" w:space="0" w:color="auto"/>
            </w:tcBorders>
            <w:shd w:val="clear" w:color="auto" w:fill="FFFFFF"/>
          </w:tcPr>
          <w:p w14:paraId="46048ED1" w14:textId="77777777" w:rsidR="00EC5713" w:rsidRPr="002725D1" w:rsidRDefault="001F413D" w:rsidP="000069E9">
            <w:pPr>
              <w:pStyle w:val="Other0"/>
              <w:tabs>
                <w:tab w:val="left" w:pos="498"/>
              </w:tabs>
              <w:spacing w:after="120" w:line="240" w:lineRule="auto"/>
              <w:ind w:firstLine="0"/>
              <w:rPr>
                <w:rFonts w:ascii="Sylfaen" w:hAnsi="Sylfaen"/>
                <w:sz w:val="20"/>
                <w:szCs w:val="20"/>
              </w:rPr>
            </w:pPr>
            <w:r w:rsidRPr="002725D1">
              <w:rPr>
                <w:rFonts w:ascii="Sylfaen" w:hAnsi="Sylfaen"/>
                <w:sz w:val="20"/>
                <w:szCs w:val="20"/>
              </w:rPr>
              <w:t>2.2.</w:t>
            </w:r>
            <w:r w:rsidR="000069E9" w:rsidRPr="000069E9">
              <w:rPr>
                <w:rFonts w:ascii="Sylfaen" w:hAnsi="Sylfaen"/>
                <w:sz w:val="20"/>
                <w:szCs w:val="20"/>
              </w:rPr>
              <w:tab/>
            </w:r>
            <w:r w:rsidRPr="002725D1">
              <w:rPr>
                <w:rFonts w:ascii="Sylfaen" w:hAnsi="Sylfaen"/>
                <w:sz w:val="20"/>
                <w:szCs w:val="20"/>
              </w:rPr>
              <w:t>Լեզվի ծածկագիրը (csdo:LanguageCode)</w:t>
            </w:r>
          </w:p>
        </w:tc>
        <w:tc>
          <w:tcPr>
            <w:tcW w:w="3735" w:type="dxa"/>
            <w:tcBorders>
              <w:top w:val="single" w:sz="4" w:space="0" w:color="auto"/>
              <w:left w:val="single" w:sz="4" w:space="0" w:color="auto"/>
              <w:bottom w:val="single" w:sz="4" w:space="0" w:color="auto"/>
            </w:tcBorders>
            <w:shd w:val="clear" w:color="auto" w:fill="FFFFFF"/>
          </w:tcPr>
          <w:p w14:paraId="37E7AF09"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լեզվի ծածկագրային նշագիրը</w:t>
            </w:r>
          </w:p>
        </w:tc>
        <w:tc>
          <w:tcPr>
            <w:tcW w:w="2126" w:type="dxa"/>
            <w:tcBorders>
              <w:top w:val="single" w:sz="4" w:space="0" w:color="auto"/>
              <w:left w:val="single" w:sz="4" w:space="0" w:color="auto"/>
              <w:bottom w:val="single" w:sz="4" w:space="0" w:color="auto"/>
            </w:tcBorders>
            <w:shd w:val="clear" w:color="auto" w:fill="FFFFFF"/>
          </w:tcPr>
          <w:p w14:paraId="4E32AE35"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M.SDE.00051</w:t>
            </w:r>
          </w:p>
        </w:tc>
        <w:tc>
          <w:tcPr>
            <w:tcW w:w="4035" w:type="dxa"/>
            <w:tcBorders>
              <w:top w:val="single" w:sz="4" w:space="0" w:color="auto"/>
              <w:left w:val="single" w:sz="4" w:space="0" w:color="auto"/>
              <w:bottom w:val="single" w:sz="4" w:space="0" w:color="auto"/>
            </w:tcBorders>
            <w:shd w:val="clear" w:color="auto" w:fill="FFFFFF"/>
            <w:vAlign w:val="center"/>
          </w:tcPr>
          <w:p w14:paraId="0951FB1A"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csdo:LanguageCodeTуре (M.SDT.00051)։</w:t>
            </w:r>
          </w:p>
          <w:p w14:paraId="291AD1BD"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Լեզվի երկտառ ծածկագիրը՝ ISO 639-1-ին համապատասխան:</w:t>
            </w:r>
          </w:p>
          <w:p w14:paraId="04ED0978"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Ձ</w:t>
            </w:r>
            <w:r w:rsidR="00A637A1" w:rsidRPr="002725D1">
              <w:rPr>
                <w:rFonts w:ascii="Sylfaen" w:hAnsi="Sylfaen"/>
                <w:sz w:val="20"/>
                <w:szCs w:val="20"/>
              </w:rPr>
              <w:t>եւ</w:t>
            </w:r>
            <w:r w:rsidRPr="002725D1">
              <w:rPr>
                <w:rFonts w:ascii="Sylfaen" w:hAnsi="Sylfaen"/>
                <w:sz w:val="20"/>
                <w:szCs w:val="20"/>
              </w:rPr>
              <w:t>անմուշ՝ [a-z]{2}</w:t>
            </w:r>
          </w:p>
        </w:tc>
        <w:tc>
          <w:tcPr>
            <w:tcW w:w="672" w:type="dxa"/>
            <w:tcBorders>
              <w:top w:val="single" w:sz="4" w:space="0" w:color="auto"/>
              <w:left w:val="single" w:sz="4" w:space="0" w:color="auto"/>
              <w:bottom w:val="single" w:sz="4" w:space="0" w:color="auto"/>
              <w:right w:val="single" w:sz="4" w:space="0" w:color="auto"/>
            </w:tcBorders>
            <w:shd w:val="clear" w:color="auto" w:fill="FFFFFF"/>
          </w:tcPr>
          <w:p w14:paraId="1490F0DA" w14:textId="77777777" w:rsidR="00EC5713" w:rsidRPr="002725D1" w:rsidRDefault="001F413D" w:rsidP="000069E9">
            <w:pPr>
              <w:pStyle w:val="Other0"/>
              <w:spacing w:after="120" w:line="240" w:lineRule="auto"/>
              <w:ind w:firstLine="0"/>
              <w:jc w:val="center"/>
              <w:rPr>
                <w:rFonts w:ascii="Sylfaen" w:hAnsi="Sylfaen"/>
                <w:sz w:val="20"/>
                <w:szCs w:val="20"/>
              </w:rPr>
            </w:pPr>
            <w:r w:rsidRPr="002725D1">
              <w:rPr>
                <w:rFonts w:ascii="Sylfaen" w:hAnsi="Sylfaen"/>
                <w:sz w:val="20"/>
                <w:szCs w:val="20"/>
              </w:rPr>
              <w:t>0..1</w:t>
            </w:r>
          </w:p>
        </w:tc>
      </w:tr>
      <w:tr w:rsidR="00EC5713" w:rsidRPr="002725D1" w14:paraId="5A4F8C04" w14:textId="77777777" w:rsidTr="002725D1">
        <w:trPr>
          <w:jc w:val="center"/>
        </w:trPr>
        <w:tc>
          <w:tcPr>
            <w:tcW w:w="227" w:type="dxa"/>
            <w:tcBorders>
              <w:top w:val="single" w:sz="4" w:space="0" w:color="auto"/>
            </w:tcBorders>
            <w:shd w:val="clear" w:color="auto" w:fill="FFFFFF"/>
          </w:tcPr>
          <w:p w14:paraId="6D6FAFB5" w14:textId="77777777" w:rsidR="00EC5713" w:rsidRPr="002725D1" w:rsidRDefault="00EC5713" w:rsidP="002725D1">
            <w:pPr>
              <w:spacing w:after="120"/>
              <w:rPr>
                <w:rFonts w:ascii="Sylfaen" w:hAnsi="Sylfaen"/>
                <w:sz w:val="20"/>
                <w:szCs w:val="20"/>
              </w:rPr>
            </w:pPr>
          </w:p>
        </w:tc>
        <w:tc>
          <w:tcPr>
            <w:tcW w:w="3893" w:type="dxa"/>
            <w:gridSpan w:val="4"/>
            <w:tcBorders>
              <w:top w:val="single" w:sz="4" w:space="0" w:color="auto"/>
              <w:left w:val="single" w:sz="4" w:space="0" w:color="auto"/>
            </w:tcBorders>
            <w:shd w:val="clear" w:color="auto" w:fill="FFFFFF"/>
          </w:tcPr>
          <w:p w14:paraId="70B4973B" w14:textId="77777777" w:rsidR="00EC5713" w:rsidRPr="002725D1" w:rsidRDefault="001F413D" w:rsidP="000069E9">
            <w:pPr>
              <w:pStyle w:val="Other0"/>
              <w:tabs>
                <w:tab w:val="left" w:pos="498"/>
              </w:tabs>
              <w:spacing w:after="120" w:line="240" w:lineRule="auto"/>
              <w:ind w:firstLine="0"/>
              <w:rPr>
                <w:rFonts w:ascii="Sylfaen" w:hAnsi="Sylfaen"/>
                <w:sz w:val="20"/>
                <w:szCs w:val="20"/>
              </w:rPr>
            </w:pPr>
            <w:r w:rsidRPr="002725D1">
              <w:rPr>
                <w:rFonts w:ascii="Sylfaen" w:hAnsi="Sylfaen"/>
                <w:sz w:val="20"/>
                <w:szCs w:val="20"/>
              </w:rPr>
              <w:t>2.3.</w:t>
            </w:r>
            <w:r w:rsidR="000069E9" w:rsidRPr="000069E9">
              <w:rPr>
                <w:rFonts w:ascii="Sylfaen" w:hAnsi="Sylfaen"/>
                <w:sz w:val="20"/>
                <w:szCs w:val="20"/>
              </w:rPr>
              <w:tab/>
            </w:r>
            <w:r w:rsidRPr="002725D1">
              <w:rPr>
                <w:rFonts w:ascii="Sylfaen" w:hAnsi="Sylfaen"/>
                <w:sz w:val="20"/>
                <w:szCs w:val="20"/>
              </w:rPr>
              <w:t>Փաստաթղթի տեսակի ծածկագիրը (csdo:DocKindCode)</w:t>
            </w:r>
          </w:p>
        </w:tc>
        <w:tc>
          <w:tcPr>
            <w:tcW w:w="3735" w:type="dxa"/>
            <w:tcBorders>
              <w:top w:val="single" w:sz="4" w:space="0" w:color="auto"/>
              <w:left w:val="single" w:sz="4" w:space="0" w:color="auto"/>
            </w:tcBorders>
            <w:shd w:val="clear" w:color="auto" w:fill="FFFFFF"/>
          </w:tcPr>
          <w:p w14:paraId="5B1AA29A"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փաստաթղթի տեսակի ծածկագրային նշագիրը</w:t>
            </w:r>
          </w:p>
        </w:tc>
        <w:tc>
          <w:tcPr>
            <w:tcW w:w="2126" w:type="dxa"/>
            <w:tcBorders>
              <w:top w:val="single" w:sz="4" w:space="0" w:color="auto"/>
              <w:left w:val="single" w:sz="4" w:space="0" w:color="auto"/>
            </w:tcBorders>
            <w:shd w:val="clear" w:color="auto" w:fill="FFFFFF"/>
          </w:tcPr>
          <w:p w14:paraId="27DCC4A4"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M.SDE.00054</w:t>
            </w:r>
          </w:p>
        </w:tc>
        <w:tc>
          <w:tcPr>
            <w:tcW w:w="4035" w:type="dxa"/>
            <w:tcBorders>
              <w:top w:val="single" w:sz="4" w:space="0" w:color="auto"/>
              <w:left w:val="single" w:sz="4" w:space="0" w:color="auto"/>
            </w:tcBorders>
            <w:shd w:val="clear" w:color="auto" w:fill="FFFFFF"/>
            <w:vAlign w:val="center"/>
          </w:tcPr>
          <w:p w14:paraId="5B70811F"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csdo:UnifiedCode20Type (M.SDT.00140)։</w:t>
            </w:r>
          </w:p>
          <w:p w14:paraId="06166F49"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Ծածկագրի արժեքն այն տեղեկագրքին (դասակարգչին) համապատասխան, որի նույնականացուցիչը սահմանվել է «Տեղեկագրքի (դասակարգչի) նույնականացուցիչը» ատրիբուտում: Նվազ. երկարությունը՝ 1։</w:t>
            </w:r>
          </w:p>
          <w:p w14:paraId="25B80203"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Առավել. երկարությունը՝ 20</w:t>
            </w:r>
          </w:p>
        </w:tc>
        <w:tc>
          <w:tcPr>
            <w:tcW w:w="672" w:type="dxa"/>
            <w:tcBorders>
              <w:top w:val="single" w:sz="4" w:space="0" w:color="auto"/>
              <w:left w:val="single" w:sz="4" w:space="0" w:color="auto"/>
              <w:right w:val="single" w:sz="4" w:space="0" w:color="auto"/>
            </w:tcBorders>
            <w:shd w:val="clear" w:color="auto" w:fill="FFFFFF"/>
          </w:tcPr>
          <w:p w14:paraId="1F31F34D" w14:textId="77777777" w:rsidR="00EC5713" w:rsidRPr="002725D1" w:rsidRDefault="001F413D" w:rsidP="000069E9">
            <w:pPr>
              <w:pStyle w:val="Other0"/>
              <w:spacing w:after="120" w:line="240" w:lineRule="auto"/>
              <w:ind w:firstLine="0"/>
              <w:jc w:val="center"/>
              <w:rPr>
                <w:rFonts w:ascii="Sylfaen" w:hAnsi="Sylfaen"/>
                <w:sz w:val="20"/>
                <w:szCs w:val="20"/>
              </w:rPr>
            </w:pPr>
            <w:r w:rsidRPr="002725D1">
              <w:rPr>
                <w:rFonts w:ascii="Sylfaen" w:hAnsi="Sylfaen"/>
                <w:sz w:val="20"/>
                <w:szCs w:val="20"/>
              </w:rPr>
              <w:t>0..1</w:t>
            </w:r>
          </w:p>
        </w:tc>
      </w:tr>
      <w:tr w:rsidR="00EC5713" w:rsidRPr="002725D1" w14:paraId="64BC5627" w14:textId="77777777" w:rsidTr="002725D1">
        <w:trPr>
          <w:jc w:val="center"/>
        </w:trPr>
        <w:tc>
          <w:tcPr>
            <w:tcW w:w="227" w:type="dxa"/>
            <w:shd w:val="clear" w:color="auto" w:fill="FFFFFF"/>
          </w:tcPr>
          <w:p w14:paraId="38BB5463" w14:textId="77777777" w:rsidR="00EC5713" w:rsidRPr="002725D1" w:rsidRDefault="00EC5713" w:rsidP="002725D1">
            <w:pPr>
              <w:spacing w:after="120"/>
              <w:rPr>
                <w:rFonts w:ascii="Sylfaen" w:hAnsi="Sylfaen"/>
                <w:sz w:val="20"/>
                <w:szCs w:val="20"/>
              </w:rPr>
            </w:pPr>
          </w:p>
        </w:tc>
        <w:tc>
          <w:tcPr>
            <w:tcW w:w="283" w:type="dxa"/>
            <w:gridSpan w:val="2"/>
            <w:tcBorders>
              <w:top w:val="single" w:sz="4" w:space="0" w:color="auto"/>
            </w:tcBorders>
            <w:shd w:val="clear" w:color="auto" w:fill="FFFFFF"/>
          </w:tcPr>
          <w:p w14:paraId="05A13921" w14:textId="77777777" w:rsidR="00EC5713" w:rsidRPr="002725D1" w:rsidRDefault="00EC5713" w:rsidP="002725D1">
            <w:pPr>
              <w:spacing w:after="120"/>
              <w:rPr>
                <w:rFonts w:ascii="Sylfaen" w:hAnsi="Sylfaen"/>
                <w:sz w:val="20"/>
                <w:szCs w:val="20"/>
              </w:rPr>
            </w:pPr>
          </w:p>
        </w:tc>
        <w:tc>
          <w:tcPr>
            <w:tcW w:w="3610" w:type="dxa"/>
            <w:gridSpan w:val="2"/>
            <w:tcBorders>
              <w:top w:val="single" w:sz="4" w:space="0" w:color="auto"/>
              <w:left w:val="single" w:sz="4" w:space="0" w:color="auto"/>
            </w:tcBorders>
            <w:shd w:val="clear" w:color="auto" w:fill="FFFFFF"/>
          </w:tcPr>
          <w:p w14:paraId="15194E54" w14:textId="77777777" w:rsidR="00EC5713" w:rsidRPr="002725D1" w:rsidRDefault="001F413D" w:rsidP="000069E9">
            <w:pPr>
              <w:pStyle w:val="Other0"/>
              <w:tabs>
                <w:tab w:val="left" w:pos="531"/>
              </w:tabs>
              <w:spacing w:after="120" w:line="240" w:lineRule="auto"/>
              <w:ind w:firstLine="0"/>
              <w:rPr>
                <w:rFonts w:ascii="Sylfaen" w:hAnsi="Sylfaen"/>
                <w:sz w:val="20"/>
                <w:szCs w:val="20"/>
              </w:rPr>
            </w:pPr>
            <w:r w:rsidRPr="002725D1">
              <w:rPr>
                <w:rFonts w:ascii="Sylfaen" w:hAnsi="Sylfaen"/>
                <w:sz w:val="20"/>
                <w:szCs w:val="20"/>
              </w:rPr>
              <w:t>ա)</w:t>
            </w:r>
            <w:r w:rsidR="000069E9" w:rsidRPr="000069E9">
              <w:rPr>
                <w:rFonts w:ascii="Sylfaen" w:hAnsi="Sylfaen"/>
                <w:sz w:val="20"/>
                <w:szCs w:val="20"/>
              </w:rPr>
              <w:tab/>
            </w:r>
            <w:r w:rsidRPr="002725D1">
              <w:rPr>
                <w:rFonts w:ascii="Sylfaen" w:hAnsi="Sylfaen"/>
                <w:sz w:val="20"/>
                <w:szCs w:val="20"/>
              </w:rPr>
              <w:t>Տեղեկագրքի (դասակարգչի) նույնականացուցիչը</w:t>
            </w:r>
          </w:p>
          <w:p w14:paraId="06DEADDB"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(codeListId ատրիբուտ)</w:t>
            </w:r>
          </w:p>
        </w:tc>
        <w:tc>
          <w:tcPr>
            <w:tcW w:w="3735" w:type="dxa"/>
            <w:tcBorders>
              <w:top w:val="single" w:sz="4" w:space="0" w:color="auto"/>
              <w:left w:val="single" w:sz="4" w:space="0" w:color="auto"/>
            </w:tcBorders>
            <w:shd w:val="clear" w:color="auto" w:fill="FFFFFF"/>
          </w:tcPr>
          <w:p w14:paraId="27C06D06"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տեղեկագրքի (դասակարգչի)</w:t>
            </w:r>
          </w:p>
          <w:p w14:paraId="1C233714"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նշագիրը,</w:t>
            </w:r>
          </w:p>
          <w:p w14:paraId="0E04C114"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որին համապատասխան նշված է ծածկագիրը</w:t>
            </w:r>
          </w:p>
        </w:tc>
        <w:tc>
          <w:tcPr>
            <w:tcW w:w="2126" w:type="dxa"/>
            <w:tcBorders>
              <w:top w:val="single" w:sz="4" w:space="0" w:color="auto"/>
              <w:left w:val="single" w:sz="4" w:space="0" w:color="auto"/>
            </w:tcBorders>
            <w:shd w:val="clear" w:color="auto" w:fill="FFFFFF"/>
          </w:tcPr>
          <w:p w14:paraId="676FC254" w14:textId="77777777" w:rsidR="00EC5713" w:rsidRPr="002725D1" w:rsidRDefault="00EC5713" w:rsidP="002725D1">
            <w:pPr>
              <w:spacing w:after="120"/>
              <w:rPr>
                <w:rFonts w:ascii="Sylfaen" w:hAnsi="Sylfaen"/>
                <w:sz w:val="20"/>
                <w:szCs w:val="20"/>
              </w:rPr>
            </w:pPr>
          </w:p>
        </w:tc>
        <w:tc>
          <w:tcPr>
            <w:tcW w:w="4035" w:type="dxa"/>
            <w:tcBorders>
              <w:top w:val="single" w:sz="4" w:space="0" w:color="auto"/>
              <w:left w:val="single" w:sz="4" w:space="0" w:color="auto"/>
            </w:tcBorders>
            <w:shd w:val="clear" w:color="auto" w:fill="FFFFFF"/>
            <w:vAlign w:val="center"/>
          </w:tcPr>
          <w:p w14:paraId="457EF4D8"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csdo: ReferenceDataIdTуре (M.SDT.00091)։</w:t>
            </w:r>
          </w:p>
          <w:p w14:paraId="3283E4A0"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Պայմանանշանների նորմալացված տողը:</w:t>
            </w:r>
          </w:p>
          <w:p w14:paraId="08E6A605"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Նվազ. երկարությունը՝ 1։</w:t>
            </w:r>
          </w:p>
          <w:p w14:paraId="137BC3C5"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Առավել. երկարությունը՝ 20</w:t>
            </w:r>
          </w:p>
        </w:tc>
        <w:tc>
          <w:tcPr>
            <w:tcW w:w="672" w:type="dxa"/>
            <w:tcBorders>
              <w:top w:val="single" w:sz="4" w:space="0" w:color="auto"/>
              <w:left w:val="single" w:sz="4" w:space="0" w:color="auto"/>
              <w:right w:val="single" w:sz="4" w:space="0" w:color="auto"/>
            </w:tcBorders>
            <w:shd w:val="clear" w:color="auto" w:fill="FFFFFF"/>
          </w:tcPr>
          <w:p w14:paraId="0E1207A7" w14:textId="77777777" w:rsidR="00EC5713" w:rsidRPr="002725D1" w:rsidRDefault="001F413D" w:rsidP="000069E9">
            <w:pPr>
              <w:pStyle w:val="Other0"/>
              <w:spacing w:after="120" w:line="240" w:lineRule="auto"/>
              <w:ind w:right="300" w:firstLine="0"/>
              <w:jc w:val="center"/>
              <w:rPr>
                <w:rFonts w:ascii="Sylfaen" w:hAnsi="Sylfaen"/>
                <w:sz w:val="20"/>
                <w:szCs w:val="20"/>
              </w:rPr>
            </w:pPr>
            <w:r w:rsidRPr="002725D1">
              <w:rPr>
                <w:rFonts w:ascii="Sylfaen" w:hAnsi="Sylfaen"/>
                <w:sz w:val="20"/>
                <w:szCs w:val="20"/>
              </w:rPr>
              <w:t>1</w:t>
            </w:r>
          </w:p>
        </w:tc>
      </w:tr>
      <w:tr w:rsidR="00EC5713" w:rsidRPr="002725D1" w14:paraId="26FDB269" w14:textId="77777777" w:rsidTr="002725D1">
        <w:trPr>
          <w:jc w:val="center"/>
        </w:trPr>
        <w:tc>
          <w:tcPr>
            <w:tcW w:w="227" w:type="dxa"/>
            <w:shd w:val="clear" w:color="auto" w:fill="FFFFFF"/>
          </w:tcPr>
          <w:p w14:paraId="2841F0C2" w14:textId="77777777" w:rsidR="00EC5713" w:rsidRPr="002725D1" w:rsidRDefault="00EC5713" w:rsidP="002725D1">
            <w:pPr>
              <w:spacing w:after="120"/>
              <w:rPr>
                <w:rFonts w:ascii="Sylfaen" w:hAnsi="Sylfaen"/>
                <w:sz w:val="20"/>
                <w:szCs w:val="20"/>
              </w:rPr>
            </w:pPr>
          </w:p>
        </w:tc>
        <w:tc>
          <w:tcPr>
            <w:tcW w:w="3893" w:type="dxa"/>
            <w:gridSpan w:val="4"/>
            <w:tcBorders>
              <w:top w:val="single" w:sz="4" w:space="0" w:color="auto"/>
              <w:left w:val="single" w:sz="4" w:space="0" w:color="auto"/>
            </w:tcBorders>
            <w:shd w:val="clear" w:color="auto" w:fill="FFFFFF"/>
          </w:tcPr>
          <w:p w14:paraId="04BE0D1C" w14:textId="77777777" w:rsidR="00EC5713" w:rsidRPr="002725D1" w:rsidRDefault="001F413D" w:rsidP="000069E9">
            <w:pPr>
              <w:pStyle w:val="Other0"/>
              <w:tabs>
                <w:tab w:val="left" w:pos="498"/>
              </w:tabs>
              <w:spacing w:after="120" w:line="240" w:lineRule="auto"/>
              <w:ind w:firstLine="0"/>
              <w:rPr>
                <w:rFonts w:ascii="Sylfaen" w:hAnsi="Sylfaen"/>
                <w:sz w:val="20"/>
                <w:szCs w:val="20"/>
              </w:rPr>
            </w:pPr>
            <w:r w:rsidRPr="002725D1">
              <w:rPr>
                <w:rFonts w:ascii="Sylfaen" w:hAnsi="Sylfaen"/>
                <w:sz w:val="20"/>
                <w:szCs w:val="20"/>
              </w:rPr>
              <w:t>2.4.</w:t>
            </w:r>
            <w:r w:rsidR="000069E9" w:rsidRPr="000069E9">
              <w:rPr>
                <w:rFonts w:ascii="Sylfaen" w:hAnsi="Sylfaen"/>
                <w:sz w:val="20"/>
                <w:szCs w:val="20"/>
              </w:rPr>
              <w:tab/>
            </w:r>
            <w:r w:rsidRPr="002725D1">
              <w:rPr>
                <w:rFonts w:ascii="Sylfaen" w:hAnsi="Sylfaen"/>
                <w:sz w:val="20"/>
                <w:szCs w:val="20"/>
              </w:rPr>
              <w:t>Փաստաթղթի տեսակի անվանումը (csdo:DocKindName)</w:t>
            </w:r>
          </w:p>
        </w:tc>
        <w:tc>
          <w:tcPr>
            <w:tcW w:w="3735" w:type="dxa"/>
            <w:tcBorders>
              <w:top w:val="single" w:sz="4" w:space="0" w:color="auto"/>
              <w:left w:val="single" w:sz="4" w:space="0" w:color="auto"/>
            </w:tcBorders>
            <w:shd w:val="clear" w:color="auto" w:fill="FFFFFF"/>
          </w:tcPr>
          <w:p w14:paraId="0A099B5B"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փաստաթղթի տեսակի անվանումը</w:t>
            </w:r>
          </w:p>
        </w:tc>
        <w:tc>
          <w:tcPr>
            <w:tcW w:w="2126" w:type="dxa"/>
            <w:tcBorders>
              <w:top w:val="single" w:sz="4" w:space="0" w:color="auto"/>
              <w:left w:val="single" w:sz="4" w:space="0" w:color="auto"/>
            </w:tcBorders>
            <w:shd w:val="clear" w:color="auto" w:fill="FFFFFF"/>
          </w:tcPr>
          <w:p w14:paraId="2D999DAB"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M.SDE.00095</w:t>
            </w:r>
          </w:p>
        </w:tc>
        <w:tc>
          <w:tcPr>
            <w:tcW w:w="4035" w:type="dxa"/>
            <w:tcBorders>
              <w:top w:val="single" w:sz="4" w:space="0" w:color="auto"/>
              <w:left w:val="single" w:sz="4" w:space="0" w:color="auto"/>
            </w:tcBorders>
            <w:shd w:val="clear" w:color="auto" w:fill="FFFFFF"/>
            <w:vAlign w:val="center"/>
          </w:tcPr>
          <w:p w14:paraId="79427804"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csdo:Name500Type (M.SDT.00134)։</w:t>
            </w:r>
          </w:p>
          <w:p w14:paraId="06033BED"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Պայմանանշանների նորմալացված տողը:</w:t>
            </w:r>
          </w:p>
          <w:p w14:paraId="451E99FC"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Նվազ. երկարությունը՝ 1։</w:t>
            </w:r>
          </w:p>
          <w:p w14:paraId="42063CCD"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Առավել. երկարությունը՝ 500</w:t>
            </w:r>
          </w:p>
        </w:tc>
        <w:tc>
          <w:tcPr>
            <w:tcW w:w="672" w:type="dxa"/>
            <w:tcBorders>
              <w:top w:val="single" w:sz="4" w:space="0" w:color="auto"/>
              <w:left w:val="single" w:sz="4" w:space="0" w:color="auto"/>
              <w:right w:val="single" w:sz="4" w:space="0" w:color="auto"/>
            </w:tcBorders>
            <w:shd w:val="clear" w:color="auto" w:fill="FFFFFF"/>
          </w:tcPr>
          <w:p w14:paraId="04575FAA" w14:textId="77777777" w:rsidR="00EC5713" w:rsidRPr="002725D1" w:rsidRDefault="001F413D" w:rsidP="000069E9">
            <w:pPr>
              <w:pStyle w:val="Other0"/>
              <w:spacing w:after="120" w:line="240" w:lineRule="auto"/>
              <w:ind w:firstLine="0"/>
              <w:jc w:val="center"/>
              <w:rPr>
                <w:rFonts w:ascii="Sylfaen" w:hAnsi="Sylfaen"/>
                <w:sz w:val="20"/>
                <w:szCs w:val="20"/>
              </w:rPr>
            </w:pPr>
            <w:r w:rsidRPr="002725D1">
              <w:rPr>
                <w:rFonts w:ascii="Sylfaen" w:hAnsi="Sylfaen"/>
                <w:sz w:val="20"/>
                <w:szCs w:val="20"/>
              </w:rPr>
              <w:t>0..1</w:t>
            </w:r>
          </w:p>
        </w:tc>
      </w:tr>
      <w:tr w:rsidR="00EC5713" w:rsidRPr="002725D1" w14:paraId="25D0605D" w14:textId="77777777" w:rsidTr="002725D1">
        <w:trPr>
          <w:jc w:val="center"/>
        </w:trPr>
        <w:tc>
          <w:tcPr>
            <w:tcW w:w="227" w:type="dxa"/>
            <w:shd w:val="clear" w:color="auto" w:fill="FFFFFF"/>
          </w:tcPr>
          <w:p w14:paraId="6DB21BB7" w14:textId="77777777" w:rsidR="00EC5713" w:rsidRPr="002725D1" w:rsidRDefault="00EC5713" w:rsidP="002725D1">
            <w:pPr>
              <w:spacing w:after="120"/>
              <w:rPr>
                <w:rFonts w:ascii="Sylfaen" w:hAnsi="Sylfaen"/>
                <w:sz w:val="20"/>
                <w:szCs w:val="20"/>
              </w:rPr>
            </w:pPr>
          </w:p>
        </w:tc>
        <w:tc>
          <w:tcPr>
            <w:tcW w:w="3893" w:type="dxa"/>
            <w:gridSpan w:val="4"/>
            <w:tcBorders>
              <w:top w:val="single" w:sz="4" w:space="0" w:color="auto"/>
              <w:left w:val="single" w:sz="4" w:space="0" w:color="auto"/>
              <w:bottom w:val="single" w:sz="4" w:space="0" w:color="auto"/>
            </w:tcBorders>
            <w:shd w:val="clear" w:color="auto" w:fill="FFFFFF"/>
          </w:tcPr>
          <w:p w14:paraId="64DE36CF" w14:textId="77777777" w:rsidR="00EC5713" w:rsidRPr="002725D1" w:rsidRDefault="001F413D" w:rsidP="000069E9">
            <w:pPr>
              <w:pStyle w:val="Other0"/>
              <w:tabs>
                <w:tab w:val="left" w:pos="498"/>
              </w:tabs>
              <w:spacing w:after="120" w:line="240" w:lineRule="auto"/>
              <w:ind w:firstLine="0"/>
              <w:rPr>
                <w:rFonts w:ascii="Sylfaen" w:hAnsi="Sylfaen"/>
                <w:sz w:val="20"/>
                <w:szCs w:val="20"/>
              </w:rPr>
            </w:pPr>
            <w:r w:rsidRPr="002725D1">
              <w:rPr>
                <w:rFonts w:ascii="Sylfaen" w:hAnsi="Sylfaen"/>
                <w:sz w:val="20"/>
                <w:szCs w:val="20"/>
              </w:rPr>
              <w:t>2.5.</w:t>
            </w:r>
            <w:r w:rsidR="000069E9" w:rsidRPr="000069E9">
              <w:rPr>
                <w:rFonts w:ascii="Sylfaen" w:hAnsi="Sylfaen"/>
                <w:sz w:val="20"/>
                <w:szCs w:val="20"/>
              </w:rPr>
              <w:tab/>
            </w:r>
            <w:r w:rsidRPr="002725D1">
              <w:rPr>
                <w:rFonts w:ascii="Sylfaen" w:hAnsi="Sylfaen"/>
                <w:sz w:val="20"/>
                <w:szCs w:val="20"/>
              </w:rPr>
              <w:t>Փաստաթղթի անվանումը (csdo:DocName)</w:t>
            </w:r>
          </w:p>
        </w:tc>
        <w:tc>
          <w:tcPr>
            <w:tcW w:w="3735" w:type="dxa"/>
            <w:tcBorders>
              <w:top w:val="single" w:sz="4" w:space="0" w:color="auto"/>
              <w:left w:val="single" w:sz="4" w:space="0" w:color="auto"/>
              <w:bottom w:val="single" w:sz="4" w:space="0" w:color="auto"/>
            </w:tcBorders>
            <w:shd w:val="clear" w:color="auto" w:fill="FFFFFF"/>
          </w:tcPr>
          <w:p w14:paraId="3BE9A2CD"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փաստաթղթի անվանումը</w:t>
            </w:r>
          </w:p>
        </w:tc>
        <w:tc>
          <w:tcPr>
            <w:tcW w:w="2126" w:type="dxa"/>
            <w:tcBorders>
              <w:top w:val="single" w:sz="4" w:space="0" w:color="auto"/>
              <w:left w:val="single" w:sz="4" w:space="0" w:color="auto"/>
              <w:bottom w:val="single" w:sz="4" w:space="0" w:color="auto"/>
            </w:tcBorders>
            <w:shd w:val="clear" w:color="auto" w:fill="FFFFFF"/>
          </w:tcPr>
          <w:p w14:paraId="0D177921"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M.SDE.00108</w:t>
            </w:r>
          </w:p>
        </w:tc>
        <w:tc>
          <w:tcPr>
            <w:tcW w:w="4035" w:type="dxa"/>
            <w:tcBorders>
              <w:top w:val="single" w:sz="4" w:space="0" w:color="auto"/>
              <w:left w:val="single" w:sz="4" w:space="0" w:color="auto"/>
              <w:bottom w:val="single" w:sz="4" w:space="0" w:color="auto"/>
            </w:tcBorders>
            <w:shd w:val="clear" w:color="auto" w:fill="FFFFFF"/>
            <w:vAlign w:val="center"/>
          </w:tcPr>
          <w:p w14:paraId="588E949E"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csdo:Name500Type (M.SDT.00134)։</w:t>
            </w:r>
          </w:p>
          <w:p w14:paraId="70E862FD"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Պայմանանշանների նորմալացված տողը:</w:t>
            </w:r>
          </w:p>
          <w:p w14:paraId="1E2A6BD7"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Նվազ. երկարությունը՝ 1։</w:t>
            </w:r>
          </w:p>
          <w:p w14:paraId="5C77C82F"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Առավել. երկարությունը՝ 500</w:t>
            </w:r>
          </w:p>
        </w:tc>
        <w:tc>
          <w:tcPr>
            <w:tcW w:w="672" w:type="dxa"/>
            <w:tcBorders>
              <w:top w:val="single" w:sz="4" w:space="0" w:color="auto"/>
              <w:left w:val="single" w:sz="4" w:space="0" w:color="auto"/>
              <w:bottom w:val="single" w:sz="4" w:space="0" w:color="auto"/>
              <w:right w:val="single" w:sz="4" w:space="0" w:color="auto"/>
            </w:tcBorders>
            <w:shd w:val="clear" w:color="auto" w:fill="FFFFFF"/>
          </w:tcPr>
          <w:p w14:paraId="7A478BF0" w14:textId="77777777" w:rsidR="00EC5713" w:rsidRPr="002725D1" w:rsidRDefault="001F413D" w:rsidP="000069E9">
            <w:pPr>
              <w:pStyle w:val="Other0"/>
              <w:spacing w:after="120" w:line="240" w:lineRule="auto"/>
              <w:ind w:firstLine="0"/>
              <w:jc w:val="center"/>
              <w:rPr>
                <w:rFonts w:ascii="Sylfaen" w:hAnsi="Sylfaen"/>
                <w:sz w:val="20"/>
                <w:szCs w:val="20"/>
              </w:rPr>
            </w:pPr>
            <w:r w:rsidRPr="002725D1">
              <w:rPr>
                <w:rFonts w:ascii="Sylfaen" w:hAnsi="Sylfaen"/>
                <w:sz w:val="20"/>
                <w:szCs w:val="20"/>
              </w:rPr>
              <w:t>0..1</w:t>
            </w:r>
          </w:p>
        </w:tc>
      </w:tr>
      <w:tr w:rsidR="00EC5713" w:rsidRPr="002725D1" w14:paraId="25C85A86" w14:textId="77777777" w:rsidTr="002725D1">
        <w:trPr>
          <w:jc w:val="center"/>
        </w:trPr>
        <w:tc>
          <w:tcPr>
            <w:tcW w:w="227" w:type="dxa"/>
            <w:vMerge w:val="restart"/>
            <w:tcBorders>
              <w:top w:val="single" w:sz="4" w:space="0" w:color="auto"/>
            </w:tcBorders>
            <w:shd w:val="clear" w:color="auto" w:fill="FFFFFF"/>
          </w:tcPr>
          <w:p w14:paraId="460D9219" w14:textId="77777777" w:rsidR="00EC5713" w:rsidRPr="002725D1" w:rsidRDefault="00EC5713" w:rsidP="002725D1">
            <w:pPr>
              <w:spacing w:after="120"/>
              <w:rPr>
                <w:rFonts w:ascii="Sylfaen" w:hAnsi="Sylfaen"/>
                <w:sz w:val="20"/>
                <w:szCs w:val="20"/>
              </w:rPr>
            </w:pPr>
          </w:p>
        </w:tc>
        <w:tc>
          <w:tcPr>
            <w:tcW w:w="3893" w:type="dxa"/>
            <w:gridSpan w:val="4"/>
            <w:tcBorders>
              <w:top w:val="single" w:sz="4" w:space="0" w:color="auto"/>
              <w:left w:val="single" w:sz="4" w:space="0" w:color="auto"/>
            </w:tcBorders>
            <w:shd w:val="clear" w:color="auto" w:fill="FFFFFF"/>
          </w:tcPr>
          <w:p w14:paraId="11AA9969" w14:textId="77777777" w:rsidR="00EC5713" w:rsidRPr="002725D1" w:rsidRDefault="001F413D" w:rsidP="000069E9">
            <w:pPr>
              <w:pStyle w:val="Other0"/>
              <w:tabs>
                <w:tab w:val="left" w:pos="498"/>
              </w:tabs>
              <w:spacing w:after="120" w:line="240" w:lineRule="auto"/>
              <w:ind w:firstLine="0"/>
              <w:rPr>
                <w:rFonts w:ascii="Sylfaen" w:hAnsi="Sylfaen"/>
                <w:sz w:val="20"/>
                <w:szCs w:val="20"/>
              </w:rPr>
            </w:pPr>
            <w:r w:rsidRPr="002725D1">
              <w:rPr>
                <w:rFonts w:ascii="Sylfaen" w:hAnsi="Sylfaen"/>
                <w:sz w:val="20"/>
                <w:szCs w:val="20"/>
              </w:rPr>
              <w:t>2.6.</w:t>
            </w:r>
            <w:r w:rsidR="000069E9" w:rsidRPr="000069E9">
              <w:rPr>
                <w:rFonts w:ascii="Sylfaen" w:hAnsi="Sylfaen"/>
                <w:sz w:val="20"/>
                <w:szCs w:val="20"/>
              </w:rPr>
              <w:tab/>
            </w:r>
            <w:r w:rsidRPr="002725D1">
              <w:rPr>
                <w:rFonts w:ascii="Sylfaen" w:hAnsi="Sylfaen"/>
                <w:sz w:val="20"/>
                <w:szCs w:val="20"/>
              </w:rPr>
              <w:t>Փաստաթղթի սերիան (csdo:DocSeriesId)</w:t>
            </w:r>
          </w:p>
        </w:tc>
        <w:tc>
          <w:tcPr>
            <w:tcW w:w="3735" w:type="dxa"/>
            <w:tcBorders>
              <w:top w:val="single" w:sz="4" w:space="0" w:color="auto"/>
              <w:left w:val="single" w:sz="4" w:space="0" w:color="auto"/>
            </w:tcBorders>
            <w:shd w:val="clear" w:color="auto" w:fill="FFFFFF"/>
          </w:tcPr>
          <w:p w14:paraId="58CBF9D4"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փաստաթղթի սերիայի թվային կամ տառաթվային նշագիրը</w:t>
            </w:r>
          </w:p>
        </w:tc>
        <w:tc>
          <w:tcPr>
            <w:tcW w:w="2126" w:type="dxa"/>
            <w:tcBorders>
              <w:top w:val="single" w:sz="4" w:space="0" w:color="auto"/>
              <w:left w:val="single" w:sz="4" w:space="0" w:color="auto"/>
            </w:tcBorders>
            <w:shd w:val="clear" w:color="auto" w:fill="FFFFFF"/>
          </w:tcPr>
          <w:p w14:paraId="243C2C0F"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M.SDE.00157</w:t>
            </w:r>
          </w:p>
        </w:tc>
        <w:tc>
          <w:tcPr>
            <w:tcW w:w="4035" w:type="dxa"/>
            <w:tcBorders>
              <w:top w:val="single" w:sz="4" w:space="0" w:color="auto"/>
              <w:left w:val="single" w:sz="4" w:space="0" w:color="auto"/>
            </w:tcBorders>
            <w:shd w:val="clear" w:color="auto" w:fill="FFFFFF"/>
            <w:vAlign w:val="center"/>
          </w:tcPr>
          <w:p w14:paraId="33730076"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csdo:Id20Type (M.SDT.00092)։</w:t>
            </w:r>
          </w:p>
          <w:p w14:paraId="5DE56D81"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Պայմանանշանների նորմալացված տողը:</w:t>
            </w:r>
          </w:p>
          <w:p w14:paraId="45A6E85F"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Նվազ. երկարությունը՝ 1։</w:t>
            </w:r>
          </w:p>
          <w:p w14:paraId="2F2D5DAE"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Առավել. երկարությունը՝ 20</w:t>
            </w:r>
          </w:p>
        </w:tc>
        <w:tc>
          <w:tcPr>
            <w:tcW w:w="672" w:type="dxa"/>
            <w:tcBorders>
              <w:top w:val="single" w:sz="4" w:space="0" w:color="auto"/>
              <w:left w:val="single" w:sz="4" w:space="0" w:color="auto"/>
              <w:right w:val="single" w:sz="4" w:space="0" w:color="auto"/>
            </w:tcBorders>
            <w:shd w:val="clear" w:color="auto" w:fill="FFFFFF"/>
          </w:tcPr>
          <w:p w14:paraId="7A6F9587" w14:textId="77777777" w:rsidR="00EC5713" w:rsidRPr="002725D1" w:rsidRDefault="001F413D" w:rsidP="000069E9">
            <w:pPr>
              <w:pStyle w:val="Other0"/>
              <w:spacing w:after="120" w:line="240" w:lineRule="auto"/>
              <w:ind w:firstLine="0"/>
              <w:jc w:val="center"/>
              <w:rPr>
                <w:rFonts w:ascii="Sylfaen" w:hAnsi="Sylfaen"/>
                <w:sz w:val="20"/>
                <w:szCs w:val="20"/>
              </w:rPr>
            </w:pPr>
            <w:r w:rsidRPr="002725D1">
              <w:rPr>
                <w:rFonts w:ascii="Sylfaen" w:hAnsi="Sylfaen"/>
                <w:sz w:val="20"/>
                <w:szCs w:val="20"/>
              </w:rPr>
              <w:t>0..1</w:t>
            </w:r>
          </w:p>
        </w:tc>
      </w:tr>
      <w:tr w:rsidR="00EC5713" w:rsidRPr="002725D1" w14:paraId="542BEE89" w14:textId="77777777" w:rsidTr="002725D1">
        <w:trPr>
          <w:jc w:val="center"/>
        </w:trPr>
        <w:tc>
          <w:tcPr>
            <w:tcW w:w="227" w:type="dxa"/>
            <w:vMerge/>
            <w:shd w:val="clear" w:color="auto" w:fill="FFFFFF"/>
          </w:tcPr>
          <w:p w14:paraId="12459189" w14:textId="77777777" w:rsidR="00EC5713" w:rsidRPr="002725D1" w:rsidRDefault="00EC5713" w:rsidP="002725D1">
            <w:pPr>
              <w:spacing w:after="120"/>
              <w:rPr>
                <w:rFonts w:ascii="Sylfaen" w:hAnsi="Sylfaen"/>
                <w:sz w:val="20"/>
                <w:szCs w:val="20"/>
              </w:rPr>
            </w:pPr>
          </w:p>
        </w:tc>
        <w:tc>
          <w:tcPr>
            <w:tcW w:w="3893" w:type="dxa"/>
            <w:gridSpan w:val="4"/>
            <w:tcBorders>
              <w:top w:val="single" w:sz="4" w:space="0" w:color="auto"/>
              <w:left w:val="single" w:sz="4" w:space="0" w:color="auto"/>
            </w:tcBorders>
            <w:shd w:val="clear" w:color="auto" w:fill="FFFFFF"/>
          </w:tcPr>
          <w:p w14:paraId="11ECF9DB" w14:textId="77777777" w:rsidR="00EC5713" w:rsidRPr="002725D1" w:rsidRDefault="001F413D" w:rsidP="000069E9">
            <w:pPr>
              <w:pStyle w:val="Other0"/>
              <w:tabs>
                <w:tab w:val="left" w:pos="498"/>
              </w:tabs>
              <w:spacing w:after="120" w:line="240" w:lineRule="auto"/>
              <w:ind w:firstLine="0"/>
              <w:rPr>
                <w:rFonts w:ascii="Sylfaen" w:hAnsi="Sylfaen"/>
                <w:sz w:val="20"/>
                <w:szCs w:val="20"/>
              </w:rPr>
            </w:pPr>
            <w:r w:rsidRPr="002725D1">
              <w:rPr>
                <w:rFonts w:ascii="Sylfaen" w:hAnsi="Sylfaen"/>
                <w:sz w:val="20"/>
                <w:szCs w:val="20"/>
              </w:rPr>
              <w:t>2.7</w:t>
            </w:r>
            <w:r w:rsidR="000069E9" w:rsidRPr="000069E9">
              <w:rPr>
                <w:rFonts w:ascii="Sylfaen" w:hAnsi="Sylfaen"/>
                <w:sz w:val="20"/>
                <w:szCs w:val="20"/>
              </w:rPr>
              <w:t>.</w:t>
            </w:r>
            <w:r w:rsidR="000069E9" w:rsidRPr="000069E9">
              <w:rPr>
                <w:rFonts w:ascii="Sylfaen" w:hAnsi="Sylfaen"/>
                <w:sz w:val="20"/>
                <w:szCs w:val="20"/>
              </w:rPr>
              <w:tab/>
            </w:r>
            <w:r w:rsidRPr="002725D1">
              <w:rPr>
                <w:rFonts w:ascii="Sylfaen" w:hAnsi="Sylfaen"/>
                <w:sz w:val="20"/>
                <w:szCs w:val="20"/>
              </w:rPr>
              <w:t>Փաստաթղթի համարը (csdo:DocId)</w:t>
            </w:r>
          </w:p>
        </w:tc>
        <w:tc>
          <w:tcPr>
            <w:tcW w:w="3735" w:type="dxa"/>
            <w:tcBorders>
              <w:top w:val="single" w:sz="4" w:space="0" w:color="auto"/>
              <w:left w:val="single" w:sz="4" w:space="0" w:color="auto"/>
            </w:tcBorders>
            <w:shd w:val="clear" w:color="auto" w:fill="FFFFFF"/>
            <w:vAlign w:val="center"/>
          </w:tcPr>
          <w:p w14:paraId="4B3A0C2B"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փաստաթղթի գրանցման ժամանակ դրան տրված թվային կամ տառաթվային նշագիրը</w:t>
            </w:r>
          </w:p>
        </w:tc>
        <w:tc>
          <w:tcPr>
            <w:tcW w:w="2126" w:type="dxa"/>
            <w:tcBorders>
              <w:top w:val="single" w:sz="4" w:space="0" w:color="auto"/>
              <w:left w:val="single" w:sz="4" w:space="0" w:color="auto"/>
            </w:tcBorders>
            <w:shd w:val="clear" w:color="auto" w:fill="FFFFFF"/>
          </w:tcPr>
          <w:p w14:paraId="0CF19DA6"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M.SDE.00044</w:t>
            </w:r>
          </w:p>
        </w:tc>
        <w:tc>
          <w:tcPr>
            <w:tcW w:w="4035" w:type="dxa"/>
            <w:tcBorders>
              <w:top w:val="single" w:sz="4" w:space="0" w:color="auto"/>
              <w:left w:val="single" w:sz="4" w:space="0" w:color="auto"/>
            </w:tcBorders>
            <w:shd w:val="clear" w:color="auto" w:fill="FFFFFF"/>
            <w:vAlign w:val="center"/>
          </w:tcPr>
          <w:p w14:paraId="2C399C7B"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csdo:Id50Type (M.SDT.00093)։</w:t>
            </w:r>
          </w:p>
          <w:p w14:paraId="3934F6D9"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Պայմանանշանների նորմալացված տողը:</w:t>
            </w:r>
          </w:p>
          <w:p w14:paraId="3FEEA658"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Նվազ. երկարությունը՝ 1։</w:t>
            </w:r>
          </w:p>
          <w:p w14:paraId="41704AB2"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Առավել. երկարությունը՝ 50</w:t>
            </w:r>
          </w:p>
        </w:tc>
        <w:tc>
          <w:tcPr>
            <w:tcW w:w="672" w:type="dxa"/>
            <w:tcBorders>
              <w:top w:val="single" w:sz="4" w:space="0" w:color="auto"/>
              <w:left w:val="single" w:sz="4" w:space="0" w:color="auto"/>
              <w:right w:val="single" w:sz="4" w:space="0" w:color="auto"/>
            </w:tcBorders>
            <w:shd w:val="clear" w:color="auto" w:fill="FFFFFF"/>
          </w:tcPr>
          <w:p w14:paraId="0BEE6882" w14:textId="77777777" w:rsidR="00EC5713" w:rsidRPr="002725D1" w:rsidRDefault="001F413D" w:rsidP="000069E9">
            <w:pPr>
              <w:pStyle w:val="Other0"/>
              <w:spacing w:after="120" w:line="240" w:lineRule="auto"/>
              <w:ind w:firstLine="0"/>
              <w:jc w:val="center"/>
              <w:rPr>
                <w:rFonts w:ascii="Sylfaen" w:hAnsi="Sylfaen"/>
                <w:sz w:val="20"/>
                <w:szCs w:val="20"/>
              </w:rPr>
            </w:pPr>
            <w:r w:rsidRPr="002725D1">
              <w:rPr>
                <w:rFonts w:ascii="Sylfaen" w:hAnsi="Sylfaen"/>
                <w:sz w:val="20"/>
                <w:szCs w:val="20"/>
              </w:rPr>
              <w:t>0..1</w:t>
            </w:r>
          </w:p>
        </w:tc>
      </w:tr>
      <w:tr w:rsidR="00EC5713" w:rsidRPr="002725D1" w14:paraId="1B6321EA" w14:textId="77777777" w:rsidTr="00A80288">
        <w:trPr>
          <w:trHeight w:val="1226"/>
          <w:jc w:val="center"/>
        </w:trPr>
        <w:tc>
          <w:tcPr>
            <w:tcW w:w="227" w:type="dxa"/>
            <w:vMerge/>
            <w:shd w:val="clear" w:color="auto" w:fill="FFFFFF"/>
          </w:tcPr>
          <w:p w14:paraId="346AD729" w14:textId="77777777" w:rsidR="00EC5713" w:rsidRPr="002725D1" w:rsidRDefault="00EC5713" w:rsidP="002725D1">
            <w:pPr>
              <w:spacing w:after="120"/>
              <w:rPr>
                <w:rFonts w:ascii="Sylfaen" w:hAnsi="Sylfaen"/>
                <w:sz w:val="20"/>
                <w:szCs w:val="20"/>
              </w:rPr>
            </w:pPr>
          </w:p>
        </w:tc>
        <w:tc>
          <w:tcPr>
            <w:tcW w:w="3893" w:type="dxa"/>
            <w:gridSpan w:val="4"/>
            <w:tcBorders>
              <w:top w:val="single" w:sz="4" w:space="0" w:color="auto"/>
              <w:left w:val="single" w:sz="4" w:space="0" w:color="auto"/>
            </w:tcBorders>
            <w:shd w:val="clear" w:color="auto" w:fill="FFFFFF"/>
          </w:tcPr>
          <w:p w14:paraId="01CD0E20" w14:textId="77777777" w:rsidR="00EC5713" w:rsidRPr="002725D1" w:rsidRDefault="001F413D" w:rsidP="000069E9">
            <w:pPr>
              <w:pStyle w:val="Other0"/>
              <w:tabs>
                <w:tab w:val="left" w:pos="498"/>
              </w:tabs>
              <w:spacing w:after="120" w:line="240" w:lineRule="auto"/>
              <w:ind w:firstLine="0"/>
              <w:rPr>
                <w:rFonts w:ascii="Sylfaen" w:hAnsi="Sylfaen"/>
                <w:sz w:val="20"/>
                <w:szCs w:val="20"/>
              </w:rPr>
            </w:pPr>
            <w:r w:rsidRPr="002725D1">
              <w:rPr>
                <w:rFonts w:ascii="Sylfaen" w:hAnsi="Sylfaen"/>
                <w:sz w:val="20"/>
                <w:szCs w:val="20"/>
              </w:rPr>
              <w:t>2.8.</w:t>
            </w:r>
            <w:r w:rsidR="000069E9" w:rsidRPr="000069E9">
              <w:rPr>
                <w:rFonts w:ascii="Sylfaen" w:hAnsi="Sylfaen"/>
                <w:sz w:val="20"/>
                <w:szCs w:val="20"/>
              </w:rPr>
              <w:tab/>
            </w:r>
            <w:r w:rsidRPr="002725D1">
              <w:rPr>
                <w:rFonts w:ascii="Sylfaen" w:hAnsi="Sylfaen"/>
                <w:sz w:val="20"/>
                <w:szCs w:val="20"/>
              </w:rPr>
              <w:t>Փաստաթղթի ամսաթիվը (csdo։DocCreationDate)</w:t>
            </w:r>
          </w:p>
        </w:tc>
        <w:tc>
          <w:tcPr>
            <w:tcW w:w="3735" w:type="dxa"/>
            <w:tcBorders>
              <w:top w:val="single" w:sz="4" w:space="0" w:color="auto"/>
              <w:left w:val="single" w:sz="4" w:space="0" w:color="auto"/>
            </w:tcBorders>
            <w:shd w:val="clear" w:color="auto" w:fill="FFFFFF"/>
            <w:vAlign w:val="center"/>
          </w:tcPr>
          <w:p w14:paraId="32A38704"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փաստաթղթի տրամադրման, ստորագրման, հաստատման կամ գրանցման ամսաթիվը</w:t>
            </w:r>
          </w:p>
        </w:tc>
        <w:tc>
          <w:tcPr>
            <w:tcW w:w="2126" w:type="dxa"/>
            <w:tcBorders>
              <w:top w:val="single" w:sz="4" w:space="0" w:color="auto"/>
              <w:left w:val="single" w:sz="4" w:space="0" w:color="auto"/>
            </w:tcBorders>
            <w:shd w:val="clear" w:color="auto" w:fill="FFFFFF"/>
          </w:tcPr>
          <w:p w14:paraId="467F706F"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M.SDE.00045</w:t>
            </w:r>
          </w:p>
        </w:tc>
        <w:tc>
          <w:tcPr>
            <w:tcW w:w="4035" w:type="dxa"/>
            <w:tcBorders>
              <w:top w:val="single" w:sz="4" w:space="0" w:color="auto"/>
              <w:left w:val="single" w:sz="4" w:space="0" w:color="auto"/>
            </w:tcBorders>
            <w:shd w:val="clear" w:color="auto" w:fill="FFFFFF"/>
            <w:vAlign w:val="center"/>
          </w:tcPr>
          <w:p w14:paraId="220923D9"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bdt:DateType (M.BDT.00005)։</w:t>
            </w:r>
          </w:p>
          <w:p w14:paraId="53B10749"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Ամսաթվի նշագիրը՝ ԳՕՍՏ ԻՍՕ 8601-2001-ին համապատասխան</w:t>
            </w:r>
          </w:p>
        </w:tc>
        <w:tc>
          <w:tcPr>
            <w:tcW w:w="672" w:type="dxa"/>
            <w:tcBorders>
              <w:top w:val="single" w:sz="4" w:space="0" w:color="auto"/>
              <w:left w:val="single" w:sz="4" w:space="0" w:color="auto"/>
              <w:right w:val="single" w:sz="4" w:space="0" w:color="auto"/>
            </w:tcBorders>
            <w:shd w:val="clear" w:color="auto" w:fill="FFFFFF"/>
          </w:tcPr>
          <w:p w14:paraId="497151FD" w14:textId="77777777" w:rsidR="00EC5713" w:rsidRPr="002725D1" w:rsidRDefault="001F413D" w:rsidP="000069E9">
            <w:pPr>
              <w:pStyle w:val="Other0"/>
              <w:spacing w:after="120" w:line="240" w:lineRule="auto"/>
              <w:ind w:firstLine="0"/>
              <w:jc w:val="center"/>
              <w:rPr>
                <w:rFonts w:ascii="Sylfaen" w:hAnsi="Sylfaen"/>
                <w:sz w:val="20"/>
                <w:szCs w:val="20"/>
              </w:rPr>
            </w:pPr>
            <w:r w:rsidRPr="002725D1">
              <w:rPr>
                <w:rFonts w:ascii="Sylfaen" w:hAnsi="Sylfaen"/>
                <w:sz w:val="20"/>
                <w:szCs w:val="20"/>
              </w:rPr>
              <w:t>0..1</w:t>
            </w:r>
          </w:p>
        </w:tc>
      </w:tr>
      <w:tr w:rsidR="00EC5713" w:rsidRPr="002725D1" w14:paraId="255FD3AA" w14:textId="77777777" w:rsidTr="002725D1">
        <w:trPr>
          <w:jc w:val="center"/>
        </w:trPr>
        <w:tc>
          <w:tcPr>
            <w:tcW w:w="227" w:type="dxa"/>
            <w:vMerge/>
            <w:shd w:val="clear" w:color="auto" w:fill="FFFFFF"/>
          </w:tcPr>
          <w:p w14:paraId="4518E107" w14:textId="77777777" w:rsidR="00EC5713" w:rsidRPr="002725D1" w:rsidRDefault="00EC5713" w:rsidP="002725D1">
            <w:pPr>
              <w:spacing w:after="120"/>
              <w:rPr>
                <w:rFonts w:ascii="Sylfaen" w:hAnsi="Sylfaen"/>
                <w:sz w:val="20"/>
                <w:szCs w:val="20"/>
              </w:rPr>
            </w:pPr>
          </w:p>
        </w:tc>
        <w:tc>
          <w:tcPr>
            <w:tcW w:w="3893" w:type="dxa"/>
            <w:gridSpan w:val="4"/>
            <w:tcBorders>
              <w:top w:val="single" w:sz="4" w:space="0" w:color="auto"/>
              <w:left w:val="single" w:sz="4" w:space="0" w:color="auto"/>
            </w:tcBorders>
            <w:shd w:val="clear" w:color="auto" w:fill="FFFFFF"/>
            <w:vAlign w:val="center"/>
          </w:tcPr>
          <w:p w14:paraId="667DAD45" w14:textId="77777777" w:rsidR="00EC5713" w:rsidRPr="002725D1" w:rsidRDefault="001F413D" w:rsidP="000069E9">
            <w:pPr>
              <w:pStyle w:val="Other0"/>
              <w:tabs>
                <w:tab w:val="left" w:pos="498"/>
              </w:tabs>
              <w:spacing w:after="120" w:line="240" w:lineRule="auto"/>
              <w:ind w:firstLine="0"/>
              <w:rPr>
                <w:rFonts w:ascii="Sylfaen" w:hAnsi="Sylfaen"/>
                <w:sz w:val="20"/>
                <w:szCs w:val="20"/>
              </w:rPr>
            </w:pPr>
            <w:r w:rsidRPr="002725D1">
              <w:rPr>
                <w:rFonts w:ascii="Sylfaen" w:hAnsi="Sylfaen"/>
                <w:sz w:val="20"/>
                <w:szCs w:val="20"/>
              </w:rPr>
              <w:t>2.9.</w:t>
            </w:r>
            <w:r w:rsidR="000069E9" w:rsidRPr="000069E9">
              <w:rPr>
                <w:rFonts w:ascii="Sylfaen" w:hAnsi="Sylfaen"/>
                <w:sz w:val="20"/>
                <w:szCs w:val="20"/>
              </w:rPr>
              <w:tab/>
            </w:r>
            <w:r w:rsidRPr="002725D1">
              <w:rPr>
                <w:rFonts w:ascii="Sylfaen" w:hAnsi="Sylfaen"/>
                <w:sz w:val="20"/>
                <w:szCs w:val="20"/>
              </w:rPr>
              <w:t>Փաստաթղթի գործողության ժամկետի սկզբի ամսաթիվը</w:t>
            </w:r>
          </w:p>
          <w:p w14:paraId="7E6D2733" w14:textId="77777777" w:rsidR="00EC5713" w:rsidRPr="002725D1" w:rsidRDefault="001F413D" w:rsidP="000069E9">
            <w:pPr>
              <w:pStyle w:val="Other0"/>
              <w:tabs>
                <w:tab w:val="left" w:pos="498"/>
              </w:tabs>
              <w:spacing w:after="120" w:line="240" w:lineRule="auto"/>
              <w:ind w:firstLine="0"/>
              <w:rPr>
                <w:rFonts w:ascii="Sylfaen" w:hAnsi="Sylfaen"/>
                <w:sz w:val="20"/>
                <w:szCs w:val="20"/>
              </w:rPr>
            </w:pPr>
            <w:r w:rsidRPr="002725D1">
              <w:rPr>
                <w:rFonts w:ascii="Sylfaen" w:hAnsi="Sylfaen"/>
                <w:sz w:val="20"/>
                <w:szCs w:val="20"/>
              </w:rPr>
              <w:t>(csdo:DocStartDate)</w:t>
            </w:r>
          </w:p>
        </w:tc>
        <w:tc>
          <w:tcPr>
            <w:tcW w:w="3735" w:type="dxa"/>
            <w:tcBorders>
              <w:top w:val="single" w:sz="4" w:space="0" w:color="auto"/>
              <w:left w:val="single" w:sz="4" w:space="0" w:color="auto"/>
            </w:tcBorders>
            <w:shd w:val="clear" w:color="auto" w:fill="FFFFFF"/>
            <w:vAlign w:val="center"/>
          </w:tcPr>
          <w:p w14:paraId="3C85C863"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այն ժամկետի սկզբի ամսաթիվը, որի ընթացքում փաստաթուղթն ուժի մեջ է</w:t>
            </w:r>
          </w:p>
        </w:tc>
        <w:tc>
          <w:tcPr>
            <w:tcW w:w="2126" w:type="dxa"/>
            <w:tcBorders>
              <w:top w:val="single" w:sz="4" w:space="0" w:color="auto"/>
              <w:left w:val="single" w:sz="4" w:space="0" w:color="auto"/>
            </w:tcBorders>
            <w:shd w:val="clear" w:color="auto" w:fill="FFFFFF"/>
          </w:tcPr>
          <w:p w14:paraId="7365575A"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M.SDE.00137</w:t>
            </w:r>
          </w:p>
        </w:tc>
        <w:tc>
          <w:tcPr>
            <w:tcW w:w="4035" w:type="dxa"/>
            <w:tcBorders>
              <w:top w:val="single" w:sz="4" w:space="0" w:color="auto"/>
              <w:left w:val="single" w:sz="4" w:space="0" w:color="auto"/>
            </w:tcBorders>
            <w:shd w:val="clear" w:color="auto" w:fill="FFFFFF"/>
            <w:vAlign w:val="center"/>
          </w:tcPr>
          <w:p w14:paraId="11D50C49"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bdt:DateType (M.BDT.00005)։</w:t>
            </w:r>
          </w:p>
          <w:p w14:paraId="35451846"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Ամսաթվի նշագիրը՝ ԳՕՍՏ ԻՍՕ 8601-2001-ին համապատասխան</w:t>
            </w:r>
          </w:p>
        </w:tc>
        <w:tc>
          <w:tcPr>
            <w:tcW w:w="672" w:type="dxa"/>
            <w:tcBorders>
              <w:top w:val="single" w:sz="4" w:space="0" w:color="auto"/>
              <w:left w:val="single" w:sz="4" w:space="0" w:color="auto"/>
              <w:right w:val="single" w:sz="4" w:space="0" w:color="auto"/>
            </w:tcBorders>
            <w:shd w:val="clear" w:color="auto" w:fill="FFFFFF"/>
          </w:tcPr>
          <w:p w14:paraId="36C10168" w14:textId="77777777" w:rsidR="00EC5713" w:rsidRPr="002725D1" w:rsidRDefault="001F413D" w:rsidP="000069E9">
            <w:pPr>
              <w:pStyle w:val="Other0"/>
              <w:spacing w:after="120" w:line="240" w:lineRule="auto"/>
              <w:ind w:firstLine="0"/>
              <w:jc w:val="center"/>
              <w:rPr>
                <w:rFonts w:ascii="Sylfaen" w:hAnsi="Sylfaen"/>
                <w:sz w:val="20"/>
                <w:szCs w:val="20"/>
              </w:rPr>
            </w:pPr>
            <w:r w:rsidRPr="002725D1">
              <w:rPr>
                <w:rFonts w:ascii="Sylfaen" w:hAnsi="Sylfaen"/>
                <w:sz w:val="20"/>
                <w:szCs w:val="20"/>
              </w:rPr>
              <w:t>0..1</w:t>
            </w:r>
          </w:p>
        </w:tc>
      </w:tr>
      <w:tr w:rsidR="00EC5713" w:rsidRPr="002725D1" w14:paraId="1A53FD6B" w14:textId="77777777" w:rsidTr="002725D1">
        <w:trPr>
          <w:jc w:val="center"/>
        </w:trPr>
        <w:tc>
          <w:tcPr>
            <w:tcW w:w="227" w:type="dxa"/>
            <w:vMerge/>
            <w:shd w:val="clear" w:color="auto" w:fill="FFFFFF"/>
          </w:tcPr>
          <w:p w14:paraId="6847F546" w14:textId="77777777" w:rsidR="00EC5713" w:rsidRPr="002725D1" w:rsidRDefault="00EC5713" w:rsidP="002725D1">
            <w:pPr>
              <w:spacing w:after="120"/>
              <w:rPr>
                <w:rFonts w:ascii="Sylfaen" w:hAnsi="Sylfaen"/>
                <w:sz w:val="20"/>
                <w:szCs w:val="20"/>
              </w:rPr>
            </w:pPr>
          </w:p>
        </w:tc>
        <w:tc>
          <w:tcPr>
            <w:tcW w:w="3893" w:type="dxa"/>
            <w:gridSpan w:val="4"/>
            <w:tcBorders>
              <w:top w:val="single" w:sz="4" w:space="0" w:color="auto"/>
              <w:left w:val="single" w:sz="4" w:space="0" w:color="auto"/>
            </w:tcBorders>
            <w:shd w:val="clear" w:color="auto" w:fill="FFFFFF"/>
            <w:vAlign w:val="center"/>
          </w:tcPr>
          <w:p w14:paraId="2B997A70" w14:textId="77777777" w:rsidR="00EC5713" w:rsidRPr="002725D1" w:rsidRDefault="001F413D" w:rsidP="000069E9">
            <w:pPr>
              <w:pStyle w:val="Other0"/>
              <w:tabs>
                <w:tab w:val="left" w:pos="498"/>
              </w:tabs>
              <w:spacing w:after="120" w:line="240" w:lineRule="auto"/>
              <w:ind w:firstLine="0"/>
              <w:rPr>
                <w:rFonts w:ascii="Sylfaen" w:hAnsi="Sylfaen"/>
                <w:sz w:val="20"/>
                <w:szCs w:val="20"/>
              </w:rPr>
            </w:pPr>
            <w:r w:rsidRPr="002725D1">
              <w:rPr>
                <w:rFonts w:ascii="Sylfaen" w:hAnsi="Sylfaen"/>
                <w:sz w:val="20"/>
                <w:szCs w:val="20"/>
              </w:rPr>
              <w:t>2.10.</w:t>
            </w:r>
            <w:r w:rsidR="000069E9" w:rsidRPr="000069E9">
              <w:rPr>
                <w:rFonts w:ascii="Sylfaen" w:hAnsi="Sylfaen"/>
                <w:sz w:val="20"/>
                <w:szCs w:val="20"/>
              </w:rPr>
              <w:tab/>
            </w:r>
            <w:r w:rsidRPr="002725D1">
              <w:rPr>
                <w:rFonts w:ascii="Sylfaen" w:hAnsi="Sylfaen"/>
                <w:sz w:val="20"/>
                <w:szCs w:val="20"/>
              </w:rPr>
              <w:t>Փաստաթղթի գործողության ժամկետը լրանալու ամսաթիվը (csdo:DocValidityDate)</w:t>
            </w:r>
          </w:p>
        </w:tc>
        <w:tc>
          <w:tcPr>
            <w:tcW w:w="3735" w:type="dxa"/>
            <w:tcBorders>
              <w:top w:val="single" w:sz="4" w:space="0" w:color="auto"/>
              <w:left w:val="single" w:sz="4" w:space="0" w:color="auto"/>
            </w:tcBorders>
            <w:shd w:val="clear" w:color="auto" w:fill="FFFFFF"/>
            <w:vAlign w:val="center"/>
          </w:tcPr>
          <w:p w14:paraId="39FAE5C4"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այն ժամկետի ավարտի ամսաթիվը, որի ընթացքում փաստաթուղթն ուժի մեջ է</w:t>
            </w:r>
          </w:p>
        </w:tc>
        <w:tc>
          <w:tcPr>
            <w:tcW w:w="2126" w:type="dxa"/>
            <w:tcBorders>
              <w:top w:val="single" w:sz="4" w:space="0" w:color="auto"/>
              <w:left w:val="single" w:sz="4" w:space="0" w:color="auto"/>
            </w:tcBorders>
            <w:shd w:val="clear" w:color="auto" w:fill="FFFFFF"/>
          </w:tcPr>
          <w:p w14:paraId="694D6A31"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M.SDE.00052</w:t>
            </w:r>
          </w:p>
        </w:tc>
        <w:tc>
          <w:tcPr>
            <w:tcW w:w="4035" w:type="dxa"/>
            <w:tcBorders>
              <w:top w:val="single" w:sz="4" w:space="0" w:color="auto"/>
              <w:left w:val="single" w:sz="4" w:space="0" w:color="auto"/>
            </w:tcBorders>
            <w:shd w:val="clear" w:color="auto" w:fill="FFFFFF"/>
            <w:vAlign w:val="center"/>
          </w:tcPr>
          <w:p w14:paraId="59EFB968"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bdt:DateType (M.BDT.00005)։</w:t>
            </w:r>
          </w:p>
          <w:p w14:paraId="5CA8C24A"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Ամսաթվի նշագիրը՝ ԳՕՍՏ ԻՍՕ 8601-2001-ին համապատասխան</w:t>
            </w:r>
          </w:p>
        </w:tc>
        <w:tc>
          <w:tcPr>
            <w:tcW w:w="672" w:type="dxa"/>
            <w:tcBorders>
              <w:top w:val="single" w:sz="4" w:space="0" w:color="auto"/>
              <w:left w:val="single" w:sz="4" w:space="0" w:color="auto"/>
              <w:right w:val="single" w:sz="4" w:space="0" w:color="auto"/>
            </w:tcBorders>
            <w:shd w:val="clear" w:color="auto" w:fill="FFFFFF"/>
          </w:tcPr>
          <w:p w14:paraId="51328638" w14:textId="77777777" w:rsidR="00EC5713" w:rsidRPr="002725D1" w:rsidRDefault="001F413D" w:rsidP="00A80288">
            <w:pPr>
              <w:pStyle w:val="Other0"/>
              <w:spacing w:after="120" w:line="240" w:lineRule="auto"/>
              <w:ind w:firstLine="0"/>
              <w:jc w:val="center"/>
              <w:rPr>
                <w:rFonts w:ascii="Sylfaen" w:hAnsi="Sylfaen"/>
                <w:sz w:val="20"/>
                <w:szCs w:val="20"/>
              </w:rPr>
            </w:pPr>
            <w:r w:rsidRPr="002725D1">
              <w:rPr>
                <w:rFonts w:ascii="Sylfaen" w:hAnsi="Sylfaen"/>
                <w:sz w:val="20"/>
                <w:szCs w:val="20"/>
              </w:rPr>
              <w:t>0..1</w:t>
            </w:r>
          </w:p>
        </w:tc>
      </w:tr>
      <w:tr w:rsidR="00EC5713" w:rsidRPr="002725D1" w14:paraId="7CE76B7B" w14:textId="77777777" w:rsidTr="002725D1">
        <w:trPr>
          <w:jc w:val="center"/>
        </w:trPr>
        <w:tc>
          <w:tcPr>
            <w:tcW w:w="227" w:type="dxa"/>
            <w:vMerge/>
            <w:shd w:val="clear" w:color="auto" w:fill="FFFFFF"/>
          </w:tcPr>
          <w:p w14:paraId="232DBB01" w14:textId="77777777" w:rsidR="00EC5713" w:rsidRPr="002725D1" w:rsidRDefault="00EC5713" w:rsidP="002725D1">
            <w:pPr>
              <w:spacing w:after="120"/>
              <w:rPr>
                <w:rFonts w:ascii="Sylfaen" w:hAnsi="Sylfaen"/>
                <w:sz w:val="20"/>
                <w:szCs w:val="20"/>
              </w:rPr>
            </w:pPr>
          </w:p>
        </w:tc>
        <w:tc>
          <w:tcPr>
            <w:tcW w:w="3893" w:type="dxa"/>
            <w:gridSpan w:val="4"/>
            <w:tcBorders>
              <w:top w:val="single" w:sz="4" w:space="0" w:color="auto"/>
              <w:left w:val="single" w:sz="4" w:space="0" w:color="auto"/>
              <w:bottom w:val="single" w:sz="4" w:space="0" w:color="auto"/>
            </w:tcBorders>
            <w:shd w:val="clear" w:color="auto" w:fill="FFFFFF"/>
          </w:tcPr>
          <w:p w14:paraId="2C6BD3A1" w14:textId="77777777" w:rsidR="00EC5713" w:rsidRPr="002725D1" w:rsidRDefault="001F413D" w:rsidP="000069E9">
            <w:pPr>
              <w:pStyle w:val="Other0"/>
              <w:tabs>
                <w:tab w:val="left" w:pos="498"/>
              </w:tabs>
              <w:spacing w:after="120" w:line="240" w:lineRule="auto"/>
              <w:ind w:firstLine="0"/>
              <w:rPr>
                <w:rFonts w:ascii="Sylfaen" w:hAnsi="Sylfaen"/>
                <w:sz w:val="20"/>
                <w:szCs w:val="20"/>
              </w:rPr>
            </w:pPr>
            <w:r w:rsidRPr="002725D1">
              <w:rPr>
                <w:rFonts w:ascii="Sylfaen" w:hAnsi="Sylfaen"/>
                <w:sz w:val="20"/>
                <w:szCs w:val="20"/>
              </w:rPr>
              <w:t>2.11.</w:t>
            </w:r>
            <w:r w:rsidR="000069E9" w:rsidRPr="000069E9">
              <w:rPr>
                <w:rFonts w:ascii="Sylfaen" w:hAnsi="Sylfaen"/>
                <w:sz w:val="20"/>
                <w:szCs w:val="20"/>
              </w:rPr>
              <w:tab/>
            </w:r>
            <w:r w:rsidRPr="002725D1">
              <w:rPr>
                <w:rFonts w:ascii="Sylfaen" w:hAnsi="Sylfaen"/>
                <w:sz w:val="20"/>
                <w:szCs w:val="20"/>
              </w:rPr>
              <w:t>Փաստաթղթի գործողության ժամկետը (csdo:DocValidityDuration)</w:t>
            </w:r>
          </w:p>
        </w:tc>
        <w:tc>
          <w:tcPr>
            <w:tcW w:w="3735" w:type="dxa"/>
            <w:tcBorders>
              <w:top w:val="single" w:sz="4" w:space="0" w:color="auto"/>
              <w:left w:val="single" w:sz="4" w:space="0" w:color="auto"/>
              <w:bottom w:val="single" w:sz="4" w:space="0" w:color="auto"/>
            </w:tcBorders>
            <w:shd w:val="clear" w:color="auto" w:fill="FFFFFF"/>
            <w:vAlign w:val="center"/>
          </w:tcPr>
          <w:p w14:paraId="3FA29F28"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այն ժամկետի տ</w:t>
            </w:r>
            <w:r w:rsidR="00A637A1" w:rsidRPr="002725D1">
              <w:rPr>
                <w:rFonts w:ascii="Sylfaen" w:hAnsi="Sylfaen"/>
                <w:sz w:val="20"/>
                <w:szCs w:val="20"/>
              </w:rPr>
              <w:t>եւ</w:t>
            </w:r>
            <w:r w:rsidRPr="002725D1">
              <w:rPr>
                <w:rFonts w:ascii="Sylfaen" w:hAnsi="Sylfaen"/>
                <w:sz w:val="20"/>
                <w:szCs w:val="20"/>
              </w:rPr>
              <w:t>ողությունը, որի ընթացքում փաստաթուղթն ուժի մեջ է</w:t>
            </w:r>
          </w:p>
        </w:tc>
        <w:tc>
          <w:tcPr>
            <w:tcW w:w="2126" w:type="dxa"/>
            <w:tcBorders>
              <w:top w:val="single" w:sz="4" w:space="0" w:color="auto"/>
              <w:left w:val="single" w:sz="4" w:space="0" w:color="auto"/>
              <w:bottom w:val="single" w:sz="4" w:space="0" w:color="auto"/>
            </w:tcBorders>
            <w:shd w:val="clear" w:color="auto" w:fill="FFFFFF"/>
          </w:tcPr>
          <w:p w14:paraId="5CC088F0"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M.SDE.00056</w:t>
            </w:r>
          </w:p>
        </w:tc>
        <w:tc>
          <w:tcPr>
            <w:tcW w:w="4035" w:type="dxa"/>
            <w:tcBorders>
              <w:top w:val="single" w:sz="4" w:space="0" w:color="auto"/>
              <w:left w:val="single" w:sz="4" w:space="0" w:color="auto"/>
              <w:bottom w:val="single" w:sz="4" w:space="0" w:color="auto"/>
            </w:tcBorders>
            <w:shd w:val="clear" w:color="auto" w:fill="FFFFFF"/>
            <w:vAlign w:val="center"/>
          </w:tcPr>
          <w:p w14:paraId="61523CFF"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bdt:DurationType (M.BDT.00021)։</w:t>
            </w:r>
          </w:p>
          <w:p w14:paraId="2AFAEC5D"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Ժամանակահատվածի տ</w:t>
            </w:r>
            <w:r w:rsidR="00A637A1" w:rsidRPr="002725D1">
              <w:rPr>
                <w:rFonts w:ascii="Sylfaen" w:hAnsi="Sylfaen"/>
                <w:sz w:val="20"/>
                <w:szCs w:val="20"/>
              </w:rPr>
              <w:t>եւ</w:t>
            </w:r>
            <w:r w:rsidRPr="002725D1">
              <w:rPr>
                <w:rFonts w:ascii="Sylfaen" w:hAnsi="Sylfaen"/>
                <w:sz w:val="20"/>
                <w:szCs w:val="20"/>
              </w:rPr>
              <w:t>ողության նշագիրը՝ ԳՕՍՏ ԻՍՕ 8601-2001-ին համապատասխան</w:t>
            </w:r>
          </w:p>
        </w:tc>
        <w:tc>
          <w:tcPr>
            <w:tcW w:w="672" w:type="dxa"/>
            <w:tcBorders>
              <w:top w:val="single" w:sz="4" w:space="0" w:color="auto"/>
              <w:left w:val="single" w:sz="4" w:space="0" w:color="auto"/>
              <w:bottom w:val="single" w:sz="4" w:space="0" w:color="auto"/>
              <w:right w:val="single" w:sz="4" w:space="0" w:color="auto"/>
            </w:tcBorders>
            <w:shd w:val="clear" w:color="auto" w:fill="FFFFFF"/>
          </w:tcPr>
          <w:p w14:paraId="774A6A92" w14:textId="77777777" w:rsidR="00EC5713" w:rsidRPr="002725D1" w:rsidRDefault="001F413D" w:rsidP="00A80288">
            <w:pPr>
              <w:pStyle w:val="Other0"/>
              <w:spacing w:after="120" w:line="240" w:lineRule="auto"/>
              <w:ind w:firstLine="0"/>
              <w:jc w:val="center"/>
              <w:rPr>
                <w:rFonts w:ascii="Sylfaen" w:hAnsi="Sylfaen"/>
                <w:sz w:val="20"/>
                <w:szCs w:val="20"/>
              </w:rPr>
            </w:pPr>
            <w:r w:rsidRPr="002725D1">
              <w:rPr>
                <w:rFonts w:ascii="Sylfaen" w:hAnsi="Sylfaen"/>
                <w:sz w:val="20"/>
                <w:szCs w:val="20"/>
              </w:rPr>
              <w:t>0..1</w:t>
            </w:r>
          </w:p>
        </w:tc>
      </w:tr>
      <w:tr w:rsidR="00EC5713" w:rsidRPr="002725D1" w14:paraId="0DD7CA5E" w14:textId="77777777" w:rsidTr="002725D1">
        <w:trPr>
          <w:jc w:val="center"/>
        </w:trPr>
        <w:tc>
          <w:tcPr>
            <w:tcW w:w="227" w:type="dxa"/>
            <w:vMerge w:val="restart"/>
            <w:tcBorders>
              <w:top w:val="single" w:sz="4" w:space="0" w:color="auto"/>
            </w:tcBorders>
            <w:shd w:val="clear" w:color="auto" w:fill="FFFFFF"/>
          </w:tcPr>
          <w:p w14:paraId="5513450B" w14:textId="77777777" w:rsidR="00EC5713" w:rsidRPr="002725D1" w:rsidRDefault="00EC5713" w:rsidP="002725D1">
            <w:pPr>
              <w:spacing w:after="120"/>
              <w:rPr>
                <w:rFonts w:ascii="Sylfaen" w:hAnsi="Sylfaen"/>
                <w:sz w:val="20"/>
                <w:szCs w:val="20"/>
              </w:rPr>
            </w:pPr>
          </w:p>
        </w:tc>
        <w:tc>
          <w:tcPr>
            <w:tcW w:w="3893" w:type="dxa"/>
            <w:gridSpan w:val="4"/>
            <w:tcBorders>
              <w:top w:val="single" w:sz="4" w:space="0" w:color="auto"/>
              <w:left w:val="single" w:sz="4" w:space="0" w:color="auto"/>
            </w:tcBorders>
            <w:shd w:val="clear" w:color="auto" w:fill="FFFFFF"/>
          </w:tcPr>
          <w:p w14:paraId="5F4C9E78" w14:textId="77777777" w:rsidR="00EC5713" w:rsidRPr="002725D1" w:rsidRDefault="001F413D" w:rsidP="00A80288">
            <w:pPr>
              <w:pStyle w:val="Other0"/>
              <w:tabs>
                <w:tab w:val="left" w:pos="498"/>
              </w:tabs>
              <w:spacing w:after="120" w:line="240" w:lineRule="auto"/>
              <w:ind w:firstLine="0"/>
              <w:rPr>
                <w:rFonts w:ascii="Sylfaen" w:hAnsi="Sylfaen"/>
                <w:sz w:val="20"/>
                <w:szCs w:val="20"/>
              </w:rPr>
            </w:pPr>
            <w:r w:rsidRPr="002725D1">
              <w:rPr>
                <w:rFonts w:ascii="Sylfaen" w:hAnsi="Sylfaen"/>
                <w:sz w:val="20"/>
                <w:szCs w:val="20"/>
              </w:rPr>
              <w:t>2.12.</w:t>
            </w:r>
            <w:r w:rsidR="000069E9" w:rsidRPr="00A80288">
              <w:rPr>
                <w:rFonts w:ascii="Sylfaen" w:hAnsi="Sylfaen"/>
                <w:sz w:val="20"/>
                <w:szCs w:val="20"/>
              </w:rPr>
              <w:tab/>
            </w:r>
            <w:r w:rsidRPr="002725D1">
              <w:rPr>
                <w:rFonts w:ascii="Sylfaen" w:hAnsi="Sylfaen"/>
                <w:sz w:val="20"/>
                <w:szCs w:val="20"/>
              </w:rPr>
              <w:t>Անդամ պետության լիազորված մարմնի նույնականացուցիչը (csdo:AuthorityId)</w:t>
            </w:r>
          </w:p>
        </w:tc>
        <w:tc>
          <w:tcPr>
            <w:tcW w:w="3735" w:type="dxa"/>
            <w:tcBorders>
              <w:top w:val="single" w:sz="4" w:space="0" w:color="auto"/>
              <w:left w:val="single" w:sz="4" w:space="0" w:color="auto"/>
            </w:tcBorders>
            <w:shd w:val="clear" w:color="auto" w:fill="FFFFFF"/>
            <w:vAlign w:val="center"/>
          </w:tcPr>
          <w:p w14:paraId="19685BE1"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փաստաթուղթը տրամադրած կամ հաստատած՝ անդամ պետության պետական իշխանության մարմինը կամ դրա կողմից լիազորված կազմակերպությունը նույնականացնող տողը</w:t>
            </w:r>
          </w:p>
        </w:tc>
        <w:tc>
          <w:tcPr>
            <w:tcW w:w="2126" w:type="dxa"/>
            <w:tcBorders>
              <w:top w:val="single" w:sz="4" w:space="0" w:color="auto"/>
              <w:left w:val="single" w:sz="4" w:space="0" w:color="auto"/>
            </w:tcBorders>
            <w:shd w:val="clear" w:color="auto" w:fill="FFFFFF"/>
          </w:tcPr>
          <w:p w14:paraId="53998AFF"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M.SDE.00068</w:t>
            </w:r>
          </w:p>
        </w:tc>
        <w:tc>
          <w:tcPr>
            <w:tcW w:w="4035" w:type="dxa"/>
            <w:tcBorders>
              <w:top w:val="single" w:sz="4" w:space="0" w:color="auto"/>
              <w:left w:val="single" w:sz="4" w:space="0" w:color="auto"/>
            </w:tcBorders>
            <w:shd w:val="clear" w:color="auto" w:fill="FFFFFF"/>
          </w:tcPr>
          <w:p w14:paraId="447644AF"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csdo:Id20Type (M.SDT.00092)։</w:t>
            </w:r>
          </w:p>
          <w:p w14:paraId="0835C492"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Պայմանանշանների նորմալացված տողը:</w:t>
            </w:r>
          </w:p>
          <w:p w14:paraId="11C2C419"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Նվազ. երկարությունը՝ 1։</w:t>
            </w:r>
          </w:p>
          <w:p w14:paraId="77E9A941"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Առավել. երկարությունը՝ 20</w:t>
            </w:r>
          </w:p>
        </w:tc>
        <w:tc>
          <w:tcPr>
            <w:tcW w:w="672" w:type="dxa"/>
            <w:tcBorders>
              <w:top w:val="single" w:sz="4" w:space="0" w:color="auto"/>
              <w:left w:val="single" w:sz="4" w:space="0" w:color="auto"/>
              <w:right w:val="single" w:sz="4" w:space="0" w:color="auto"/>
            </w:tcBorders>
            <w:shd w:val="clear" w:color="auto" w:fill="FFFFFF"/>
          </w:tcPr>
          <w:p w14:paraId="5A0F08F7" w14:textId="77777777" w:rsidR="00EC5713" w:rsidRPr="002725D1" w:rsidRDefault="001F413D" w:rsidP="00A80288">
            <w:pPr>
              <w:pStyle w:val="Other0"/>
              <w:spacing w:after="120" w:line="240" w:lineRule="auto"/>
              <w:ind w:firstLine="0"/>
              <w:jc w:val="center"/>
              <w:rPr>
                <w:rFonts w:ascii="Sylfaen" w:hAnsi="Sylfaen"/>
                <w:sz w:val="20"/>
                <w:szCs w:val="20"/>
              </w:rPr>
            </w:pPr>
            <w:r w:rsidRPr="002725D1">
              <w:rPr>
                <w:rFonts w:ascii="Sylfaen" w:hAnsi="Sylfaen"/>
                <w:sz w:val="20"/>
                <w:szCs w:val="20"/>
              </w:rPr>
              <w:t>0..1</w:t>
            </w:r>
          </w:p>
        </w:tc>
      </w:tr>
      <w:tr w:rsidR="00EC5713" w:rsidRPr="002725D1" w14:paraId="5433359D" w14:textId="77777777" w:rsidTr="002725D1">
        <w:trPr>
          <w:jc w:val="center"/>
        </w:trPr>
        <w:tc>
          <w:tcPr>
            <w:tcW w:w="227" w:type="dxa"/>
            <w:vMerge/>
            <w:shd w:val="clear" w:color="auto" w:fill="FFFFFF"/>
          </w:tcPr>
          <w:p w14:paraId="2A7B3B70" w14:textId="77777777" w:rsidR="00EC5713" w:rsidRPr="002725D1" w:rsidRDefault="00EC5713" w:rsidP="002725D1">
            <w:pPr>
              <w:spacing w:after="120"/>
              <w:rPr>
                <w:rFonts w:ascii="Sylfaen" w:hAnsi="Sylfaen"/>
                <w:sz w:val="20"/>
                <w:szCs w:val="20"/>
              </w:rPr>
            </w:pPr>
          </w:p>
        </w:tc>
        <w:tc>
          <w:tcPr>
            <w:tcW w:w="3893" w:type="dxa"/>
            <w:gridSpan w:val="4"/>
            <w:tcBorders>
              <w:top w:val="single" w:sz="4" w:space="0" w:color="auto"/>
              <w:left w:val="single" w:sz="4" w:space="0" w:color="auto"/>
            </w:tcBorders>
            <w:shd w:val="clear" w:color="auto" w:fill="FFFFFF"/>
          </w:tcPr>
          <w:p w14:paraId="54A3EF82" w14:textId="77777777" w:rsidR="00EC5713" w:rsidRPr="002725D1" w:rsidRDefault="001F413D" w:rsidP="00A80288">
            <w:pPr>
              <w:pStyle w:val="Other0"/>
              <w:tabs>
                <w:tab w:val="left" w:pos="498"/>
              </w:tabs>
              <w:spacing w:after="120" w:line="240" w:lineRule="auto"/>
              <w:ind w:firstLine="0"/>
              <w:rPr>
                <w:rFonts w:ascii="Sylfaen" w:hAnsi="Sylfaen"/>
                <w:sz w:val="20"/>
                <w:szCs w:val="20"/>
              </w:rPr>
            </w:pPr>
            <w:r w:rsidRPr="002725D1">
              <w:rPr>
                <w:rFonts w:ascii="Sylfaen" w:hAnsi="Sylfaen"/>
                <w:sz w:val="20"/>
                <w:szCs w:val="20"/>
              </w:rPr>
              <w:t>2.13.</w:t>
            </w:r>
            <w:r w:rsidR="000069E9" w:rsidRPr="00A80288">
              <w:rPr>
                <w:rFonts w:ascii="Sylfaen" w:hAnsi="Sylfaen"/>
                <w:sz w:val="20"/>
                <w:szCs w:val="20"/>
              </w:rPr>
              <w:tab/>
            </w:r>
            <w:r w:rsidRPr="002725D1">
              <w:rPr>
                <w:rFonts w:ascii="Sylfaen" w:hAnsi="Sylfaen"/>
                <w:sz w:val="20"/>
                <w:szCs w:val="20"/>
              </w:rPr>
              <w:t>Անդամ պետության լիազորված մարմնի անվանումը (csdo:AuthorityName)</w:t>
            </w:r>
          </w:p>
        </w:tc>
        <w:tc>
          <w:tcPr>
            <w:tcW w:w="3735" w:type="dxa"/>
            <w:tcBorders>
              <w:top w:val="single" w:sz="4" w:space="0" w:color="auto"/>
              <w:left w:val="single" w:sz="4" w:space="0" w:color="auto"/>
            </w:tcBorders>
            <w:shd w:val="clear" w:color="auto" w:fill="FFFFFF"/>
            <w:vAlign w:val="center"/>
          </w:tcPr>
          <w:p w14:paraId="3028346E" w14:textId="77777777" w:rsidR="00EC5713" w:rsidRPr="002725D1" w:rsidRDefault="001F413D" w:rsidP="002725D1">
            <w:pPr>
              <w:pStyle w:val="Other0"/>
              <w:spacing w:after="120" w:line="240" w:lineRule="auto"/>
              <w:ind w:firstLine="0"/>
              <w:jc w:val="both"/>
              <w:rPr>
                <w:rFonts w:ascii="Sylfaen" w:hAnsi="Sylfaen"/>
                <w:sz w:val="20"/>
                <w:szCs w:val="20"/>
              </w:rPr>
            </w:pPr>
            <w:r w:rsidRPr="002725D1">
              <w:rPr>
                <w:rFonts w:ascii="Sylfaen" w:hAnsi="Sylfaen"/>
                <w:sz w:val="20"/>
                <w:szCs w:val="20"/>
              </w:rPr>
              <w:t>փաստաթուղթը տրամադրած՝ անդամ պետության պետական իշխանության մարմնի կամ դրա կողմից լիազորված կազմակերպության լրիվ անվանումը</w:t>
            </w:r>
          </w:p>
        </w:tc>
        <w:tc>
          <w:tcPr>
            <w:tcW w:w="2126" w:type="dxa"/>
            <w:tcBorders>
              <w:top w:val="single" w:sz="4" w:space="0" w:color="auto"/>
              <w:left w:val="single" w:sz="4" w:space="0" w:color="auto"/>
            </w:tcBorders>
            <w:shd w:val="clear" w:color="auto" w:fill="FFFFFF"/>
          </w:tcPr>
          <w:p w14:paraId="11703083"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M.SDE.00066</w:t>
            </w:r>
          </w:p>
        </w:tc>
        <w:tc>
          <w:tcPr>
            <w:tcW w:w="4035" w:type="dxa"/>
            <w:tcBorders>
              <w:top w:val="single" w:sz="4" w:space="0" w:color="auto"/>
              <w:left w:val="single" w:sz="4" w:space="0" w:color="auto"/>
            </w:tcBorders>
            <w:shd w:val="clear" w:color="auto" w:fill="FFFFFF"/>
          </w:tcPr>
          <w:p w14:paraId="1801CF2F"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csdo:Name300Type (M.SDT.00056)։</w:t>
            </w:r>
          </w:p>
          <w:p w14:paraId="1875FD64"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Պայմանանշանների նորմալացված տողը:</w:t>
            </w:r>
          </w:p>
          <w:p w14:paraId="0186AB77"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Նվազ. երկարությունը՝ 1։</w:t>
            </w:r>
          </w:p>
          <w:p w14:paraId="266CA84F"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Առավել. երկարությունը՝ 300</w:t>
            </w:r>
          </w:p>
        </w:tc>
        <w:tc>
          <w:tcPr>
            <w:tcW w:w="672" w:type="dxa"/>
            <w:tcBorders>
              <w:top w:val="single" w:sz="4" w:space="0" w:color="auto"/>
              <w:left w:val="single" w:sz="4" w:space="0" w:color="auto"/>
              <w:right w:val="single" w:sz="4" w:space="0" w:color="auto"/>
            </w:tcBorders>
            <w:shd w:val="clear" w:color="auto" w:fill="FFFFFF"/>
          </w:tcPr>
          <w:p w14:paraId="31819B65" w14:textId="77777777" w:rsidR="00EC5713" w:rsidRPr="002725D1" w:rsidRDefault="001F413D" w:rsidP="00A80288">
            <w:pPr>
              <w:pStyle w:val="Other0"/>
              <w:spacing w:after="120" w:line="240" w:lineRule="auto"/>
              <w:ind w:firstLine="0"/>
              <w:jc w:val="center"/>
              <w:rPr>
                <w:rFonts w:ascii="Sylfaen" w:hAnsi="Sylfaen"/>
                <w:sz w:val="20"/>
                <w:szCs w:val="20"/>
              </w:rPr>
            </w:pPr>
            <w:r w:rsidRPr="002725D1">
              <w:rPr>
                <w:rFonts w:ascii="Sylfaen" w:hAnsi="Sylfaen"/>
                <w:sz w:val="20"/>
                <w:szCs w:val="20"/>
              </w:rPr>
              <w:t>0..1</w:t>
            </w:r>
          </w:p>
        </w:tc>
      </w:tr>
      <w:tr w:rsidR="00EC5713" w:rsidRPr="002725D1" w14:paraId="28CDBA40" w14:textId="77777777" w:rsidTr="002725D1">
        <w:trPr>
          <w:jc w:val="center"/>
        </w:trPr>
        <w:tc>
          <w:tcPr>
            <w:tcW w:w="227" w:type="dxa"/>
            <w:vMerge/>
            <w:shd w:val="clear" w:color="auto" w:fill="FFFFFF"/>
          </w:tcPr>
          <w:p w14:paraId="4B9CA7E8" w14:textId="77777777" w:rsidR="00EC5713" w:rsidRPr="002725D1" w:rsidRDefault="00EC5713" w:rsidP="002725D1">
            <w:pPr>
              <w:spacing w:after="120"/>
              <w:rPr>
                <w:rFonts w:ascii="Sylfaen" w:hAnsi="Sylfaen"/>
                <w:sz w:val="20"/>
                <w:szCs w:val="20"/>
              </w:rPr>
            </w:pPr>
          </w:p>
        </w:tc>
        <w:tc>
          <w:tcPr>
            <w:tcW w:w="3893" w:type="dxa"/>
            <w:gridSpan w:val="4"/>
            <w:tcBorders>
              <w:top w:val="single" w:sz="4" w:space="0" w:color="auto"/>
              <w:left w:val="single" w:sz="4" w:space="0" w:color="auto"/>
            </w:tcBorders>
            <w:shd w:val="clear" w:color="auto" w:fill="FFFFFF"/>
          </w:tcPr>
          <w:p w14:paraId="53E24599" w14:textId="77777777" w:rsidR="00EC5713" w:rsidRPr="002725D1" w:rsidRDefault="001F413D" w:rsidP="00A80288">
            <w:pPr>
              <w:pStyle w:val="Other0"/>
              <w:tabs>
                <w:tab w:val="left" w:pos="498"/>
              </w:tabs>
              <w:spacing w:after="120" w:line="240" w:lineRule="auto"/>
              <w:ind w:firstLine="0"/>
              <w:rPr>
                <w:rFonts w:ascii="Sylfaen" w:hAnsi="Sylfaen"/>
                <w:sz w:val="20"/>
                <w:szCs w:val="20"/>
              </w:rPr>
            </w:pPr>
            <w:r w:rsidRPr="002725D1">
              <w:rPr>
                <w:rFonts w:ascii="Sylfaen" w:hAnsi="Sylfaen"/>
                <w:sz w:val="20"/>
                <w:szCs w:val="20"/>
              </w:rPr>
              <w:t>2.14.</w:t>
            </w:r>
            <w:r w:rsidR="000069E9" w:rsidRPr="00A80288">
              <w:rPr>
                <w:rFonts w:ascii="Sylfaen" w:hAnsi="Sylfaen"/>
                <w:sz w:val="20"/>
                <w:szCs w:val="20"/>
              </w:rPr>
              <w:tab/>
            </w:r>
            <w:r w:rsidRPr="002725D1">
              <w:rPr>
                <w:rFonts w:ascii="Sylfaen" w:hAnsi="Sylfaen"/>
                <w:sz w:val="20"/>
                <w:szCs w:val="20"/>
              </w:rPr>
              <w:t>Նկարագրությունը</w:t>
            </w:r>
          </w:p>
          <w:p w14:paraId="2A94E203" w14:textId="77777777" w:rsidR="00EC5713" w:rsidRPr="002725D1" w:rsidRDefault="001F413D" w:rsidP="00A80288">
            <w:pPr>
              <w:pStyle w:val="Other0"/>
              <w:tabs>
                <w:tab w:val="left" w:pos="498"/>
              </w:tabs>
              <w:spacing w:after="120" w:line="240" w:lineRule="auto"/>
              <w:ind w:firstLine="0"/>
              <w:rPr>
                <w:rFonts w:ascii="Sylfaen" w:hAnsi="Sylfaen"/>
                <w:sz w:val="20"/>
                <w:szCs w:val="20"/>
              </w:rPr>
            </w:pPr>
            <w:r w:rsidRPr="002725D1">
              <w:rPr>
                <w:rFonts w:ascii="Sylfaen" w:hAnsi="Sylfaen"/>
                <w:sz w:val="20"/>
                <w:szCs w:val="20"/>
              </w:rPr>
              <w:t>(csdo:DescriptionText)</w:t>
            </w:r>
          </w:p>
        </w:tc>
        <w:tc>
          <w:tcPr>
            <w:tcW w:w="3735" w:type="dxa"/>
            <w:tcBorders>
              <w:top w:val="single" w:sz="4" w:space="0" w:color="auto"/>
              <w:left w:val="single" w:sz="4" w:space="0" w:color="auto"/>
            </w:tcBorders>
            <w:shd w:val="clear" w:color="auto" w:fill="FFFFFF"/>
          </w:tcPr>
          <w:p w14:paraId="2CAF685B"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փաստաթղթի նկարագրությունը</w:t>
            </w:r>
          </w:p>
        </w:tc>
        <w:tc>
          <w:tcPr>
            <w:tcW w:w="2126" w:type="dxa"/>
            <w:tcBorders>
              <w:top w:val="single" w:sz="4" w:space="0" w:color="auto"/>
              <w:left w:val="single" w:sz="4" w:space="0" w:color="auto"/>
            </w:tcBorders>
            <w:shd w:val="clear" w:color="auto" w:fill="FFFFFF"/>
          </w:tcPr>
          <w:p w14:paraId="604327AD"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M.SDE.00002</w:t>
            </w:r>
          </w:p>
        </w:tc>
        <w:tc>
          <w:tcPr>
            <w:tcW w:w="4035" w:type="dxa"/>
            <w:tcBorders>
              <w:top w:val="single" w:sz="4" w:space="0" w:color="auto"/>
              <w:left w:val="single" w:sz="4" w:space="0" w:color="auto"/>
            </w:tcBorders>
            <w:shd w:val="clear" w:color="auto" w:fill="FFFFFF"/>
            <w:vAlign w:val="center"/>
          </w:tcPr>
          <w:p w14:paraId="0B55EFAB"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csdo:Text4000Type (M.SDT.00088)։</w:t>
            </w:r>
          </w:p>
          <w:p w14:paraId="7AD82219"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Պայմանանշանների տողը:</w:t>
            </w:r>
          </w:p>
          <w:p w14:paraId="50A11503"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Նվազ. երկարությունը՝ 1։</w:t>
            </w:r>
          </w:p>
          <w:p w14:paraId="4EAFFEB6"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Առավել. երկարությունը՝ 4000</w:t>
            </w:r>
          </w:p>
        </w:tc>
        <w:tc>
          <w:tcPr>
            <w:tcW w:w="672" w:type="dxa"/>
            <w:tcBorders>
              <w:top w:val="single" w:sz="4" w:space="0" w:color="auto"/>
              <w:left w:val="single" w:sz="4" w:space="0" w:color="auto"/>
              <w:right w:val="single" w:sz="4" w:space="0" w:color="auto"/>
            </w:tcBorders>
            <w:shd w:val="clear" w:color="auto" w:fill="FFFFFF"/>
          </w:tcPr>
          <w:p w14:paraId="50CB782A" w14:textId="77777777" w:rsidR="00EC5713" w:rsidRPr="002725D1" w:rsidRDefault="001F413D" w:rsidP="00A80288">
            <w:pPr>
              <w:pStyle w:val="Other0"/>
              <w:spacing w:after="120" w:line="240" w:lineRule="auto"/>
              <w:ind w:firstLine="0"/>
              <w:jc w:val="center"/>
              <w:rPr>
                <w:rFonts w:ascii="Sylfaen" w:hAnsi="Sylfaen"/>
                <w:sz w:val="20"/>
                <w:szCs w:val="20"/>
              </w:rPr>
            </w:pPr>
            <w:r w:rsidRPr="002725D1">
              <w:rPr>
                <w:rFonts w:ascii="Sylfaen" w:hAnsi="Sylfaen"/>
                <w:sz w:val="20"/>
                <w:szCs w:val="20"/>
              </w:rPr>
              <w:t>0..1</w:t>
            </w:r>
          </w:p>
        </w:tc>
      </w:tr>
      <w:tr w:rsidR="00EC5713" w:rsidRPr="002725D1" w14:paraId="37882AE1" w14:textId="77777777" w:rsidTr="002725D1">
        <w:trPr>
          <w:jc w:val="center"/>
        </w:trPr>
        <w:tc>
          <w:tcPr>
            <w:tcW w:w="227" w:type="dxa"/>
            <w:vMerge/>
            <w:shd w:val="clear" w:color="auto" w:fill="FFFFFF"/>
          </w:tcPr>
          <w:p w14:paraId="776EFEAA" w14:textId="77777777" w:rsidR="00EC5713" w:rsidRPr="002725D1" w:rsidRDefault="00EC5713" w:rsidP="002725D1">
            <w:pPr>
              <w:spacing w:after="120"/>
              <w:rPr>
                <w:rFonts w:ascii="Sylfaen" w:hAnsi="Sylfaen"/>
                <w:sz w:val="20"/>
                <w:szCs w:val="20"/>
              </w:rPr>
            </w:pPr>
          </w:p>
        </w:tc>
        <w:tc>
          <w:tcPr>
            <w:tcW w:w="3893" w:type="dxa"/>
            <w:gridSpan w:val="4"/>
            <w:tcBorders>
              <w:top w:val="single" w:sz="4" w:space="0" w:color="auto"/>
              <w:left w:val="single" w:sz="4" w:space="0" w:color="auto"/>
            </w:tcBorders>
            <w:shd w:val="clear" w:color="auto" w:fill="FFFFFF"/>
          </w:tcPr>
          <w:p w14:paraId="782CC2A8" w14:textId="77777777" w:rsidR="00EC5713" w:rsidRPr="002725D1" w:rsidRDefault="001F413D" w:rsidP="00A80288">
            <w:pPr>
              <w:pStyle w:val="Other0"/>
              <w:tabs>
                <w:tab w:val="left" w:pos="498"/>
              </w:tabs>
              <w:spacing w:after="120" w:line="240" w:lineRule="auto"/>
              <w:ind w:firstLine="0"/>
              <w:rPr>
                <w:rFonts w:ascii="Sylfaen" w:hAnsi="Sylfaen"/>
                <w:sz w:val="20"/>
                <w:szCs w:val="20"/>
              </w:rPr>
            </w:pPr>
            <w:r w:rsidRPr="002725D1">
              <w:rPr>
                <w:rFonts w:ascii="Sylfaen" w:hAnsi="Sylfaen"/>
                <w:sz w:val="20"/>
                <w:szCs w:val="20"/>
              </w:rPr>
              <w:t>2.15.</w:t>
            </w:r>
            <w:r w:rsidR="000069E9" w:rsidRPr="00A80288">
              <w:rPr>
                <w:rFonts w:ascii="Sylfaen" w:hAnsi="Sylfaen"/>
                <w:sz w:val="20"/>
                <w:szCs w:val="20"/>
              </w:rPr>
              <w:tab/>
            </w:r>
            <w:r w:rsidRPr="002725D1">
              <w:rPr>
                <w:rFonts w:ascii="Sylfaen" w:hAnsi="Sylfaen"/>
                <w:sz w:val="20"/>
                <w:szCs w:val="20"/>
              </w:rPr>
              <w:t>Թերթերի քանակը (csdo:РageQuantity)</w:t>
            </w:r>
          </w:p>
        </w:tc>
        <w:tc>
          <w:tcPr>
            <w:tcW w:w="3735" w:type="dxa"/>
            <w:tcBorders>
              <w:top w:val="single" w:sz="4" w:space="0" w:color="auto"/>
              <w:left w:val="single" w:sz="4" w:space="0" w:color="auto"/>
            </w:tcBorders>
            <w:shd w:val="clear" w:color="auto" w:fill="FFFFFF"/>
          </w:tcPr>
          <w:p w14:paraId="68348D75"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փաստաթղթի թերթերի ընդհանուր քանակը</w:t>
            </w:r>
          </w:p>
        </w:tc>
        <w:tc>
          <w:tcPr>
            <w:tcW w:w="2126" w:type="dxa"/>
            <w:tcBorders>
              <w:top w:val="single" w:sz="4" w:space="0" w:color="auto"/>
              <w:left w:val="single" w:sz="4" w:space="0" w:color="auto"/>
            </w:tcBorders>
            <w:shd w:val="clear" w:color="auto" w:fill="FFFFFF"/>
          </w:tcPr>
          <w:p w14:paraId="4323A708"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M.SDE.00018</w:t>
            </w:r>
          </w:p>
        </w:tc>
        <w:tc>
          <w:tcPr>
            <w:tcW w:w="4035" w:type="dxa"/>
            <w:tcBorders>
              <w:top w:val="single" w:sz="4" w:space="0" w:color="auto"/>
              <w:left w:val="single" w:sz="4" w:space="0" w:color="auto"/>
            </w:tcBorders>
            <w:shd w:val="clear" w:color="auto" w:fill="FFFFFF"/>
            <w:vAlign w:val="center"/>
          </w:tcPr>
          <w:p w14:paraId="49CBBC77"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csdo:Quantity4Type (M.SDT.00097)։</w:t>
            </w:r>
          </w:p>
          <w:p w14:paraId="280A03EA"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Հաշվարկի տասական համակարգում ոչ բացասական ամբողջ թիվը։</w:t>
            </w:r>
          </w:p>
          <w:p w14:paraId="2344E3F4"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Թվանշանների առավել. քանակը՝ 4</w:t>
            </w:r>
          </w:p>
        </w:tc>
        <w:tc>
          <w:tcPr>
            <w:tcW w:w="672" w:type="dxa"/>
            <w:tcBorders>
              <w:top w:val="single" w:sz="4" w:space="0" w:color="auto"/>
              <w:left w:val="single" w:sz="4" w:space="0" w:color="auto"/>
              <w:right w:val="single" w:sz="4" w:space="0" w:color="auto"/>
            </w:tcBorders>
            <w:shd w:val="clear" w:color="auto" w:fill="FFFFFF"/>
          </w:tcPr>
          <w:p w14:paraId="24E9C71B" w14:textId="77777777" w:rsidR="00EC5713" w:rsidRPr="002725D1" w:rsidRDefault="001F413D" w:rsidP="00A80288">
            <w:pPr>
              <w:pStyle w:val="Other0"/>
              <w:spacing w:after="120" w:line="240" w:lineRule="auto"/>
              <w:ind w:firstLine="0"/>
              <w:jc w:val="center"/>
              <w:rPr>
                <w:rFonts w:ascii="Sylfaen" w:hAnsi="Sylfaen"/>
                <w:sz w:val="20"/>
                <w:szCs w:val="20"/>
              </w:rPr>
            </w:pPr>
            <w:r w:rsidRPr="002725D1">
              <w:rPr>
                <w:rFonts w:ascii="Sylfaen" w:hAnsi="Sylfaen"/>
                <w:sz w:val="20"/>
                <w:szCs w:val="20"/>
              </w:rPr>
              <w:t>0..1</w:t>
            </w:r>
          </w:p>
        </w:tc>
      </w:tr>
      <w:tr w:rsidR="00EC5713" w:rsidRPr="002725D1" w14:paraId="73824E63" w14:textId="77777777" w:rsidTr="002725D1">
        <w:trPr>
          <w:jc w:val="center"/>
        </w:trPr>
        <w:tc>
          <w:tcPr>
            <w:tcW w:w="227" w:type="dxa"/>
            <w:vMerge/>
            <w:shd w:val="clear" w:color="auto" w:fill="FFFFFF"/>
          </w:tcPr>
          <w:p w14:paraId="7DE1CBEE" w14:textId="77777777" w:rsidR="00EC5713" w:rsidRPr="002725D1" w:rsidRDefault="00EC5713" w:rsidP="002725D1">
            <w:pPr>
              <w:spacing w:after="120"/>
              <w:rPr>
                <w:rFonts w:ascii="Sylfaen" w:hAnsi="Sylfaen"/>
                <w:sz w:val="20"/>
                <w:szCs w:val="20"/>
              </w:rPr>
            </w:pPr>
          </w:p>
        </w:tc>
        <w:tc>
          <w:tcPr>
            <w:tcW w:w="3893" w:type="dxa"/>
            <w:gridSpan w:val="4"/>
            <w:tcBorders>
              <w:top w:val="single" w:sz="4" w:space="0" w:color="auto"/>
              <w:left w:val="single" w:sz="4" w:space="0" w:color="auto"/>
              <w:bottom w:val="single" w:sz="4" w:space="0" w:color="auto"/>
            </w:tcBorders>
            <w:shd w:val="clear" w:color="auto" w:fill="FFFFFF"/>
            <w:vAlign w:val="center"/>
          </w:tcPr>
          <w:p w14:paraId="5A5973A1" w14:textId="77777777" w:rsidR="00EC5713" w:rsidRPr="002725D1" w:rsidRDefault="001F413D" w:rsidP="00A80288">
            <w:pPr>
              <w:pStyle w:val="Other0"/>
              <w:tabs>
                <w:tab w:val="left" w:pos="498"/>
              </w:tabs>
              <w:spacing w:after="120" w:line="240" w:lineRule="auto"/>
              <w:ind w:firstLine="0"/>
              <w:rPr>
                <w:rFonts w:ascii="Sylfaen" w:hAnsi="Sylfaen"/>
                <w:sz w:val="20"/>
                <w:szCs w:val="20"/>
              </w:rPr>
            </w:pPr>
            <w:r w:rsidRPr="002725D1">
              <w:rPr>
                <w:rFonts w:ascii="Sylfaen" w:hAnsi="Sylfaen"/>
                <w:sz w:val="20"/>
                <w:szCs w:val="20"/>
              </w:rPr>
              <w:t>2.16.</w:t>
            </w:r>
            <w:r w:rsidR="000069E9" w:rsidRPr="00A80288">
              <w:rPr>
                <w:rFonts w:ascii="Sylfaen" w:hAnsi="Sylfaen"/>
                <w:sz w:val="20"/>
                <w:szCs w:val="20"/>
              </w:rPr>
              <w:tab/>
            </w:r>
            <w:r w:rsidRPr="002725D1">
              <w:rPr>
                <w:rFonts w:ascii="Sylfaen" w:hAnsi="Sylfaen"/>
                <w:sz w:val="20"/>
                <w:szCs w:val="20"/>
              </w:rPr>
              <w:t>XML փաստաթուղթը (ccdo:AnyDetails)</w:t>
            </w:r>
          </w:p>
        </w:tc>
        <w:tc>
          <w:tcPr>
            <w:tcW w:w="3735" w:type="dxa"/>
            <w:tcBorders>
              <w:top w:val="single" w:sz="4" w:space="0" w:color="auto"/>
              <w:left w:val="single" w:sz="4" w:space="0" w:color="auto"/>
              <w:bottom w:val="single" w:sz="4" w:space="0" w:color="auto"/>
            </w:tcBorders>
            <w:shd w:val="clear" w:color="auto" w:fill="FFFFFF"/>
          </w:tcPr>
          <w:p w14:paraId="34B5BF3B"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XML ձ</w:t>
            </w:r>
            <w:r w:rsidR="00A637A1" w:rsidRPr="002725D1">
              <w:rPr>
                <w:rFonts w:ascii="Sylfaen" w:hAnsi="Sylfaen"/>
                <w:sz w:val="20"/>
                <w:szCs w:val="20"/>
              </w:rPr>
              <w:t>եւ</w:t>
            </w:r>
            <w:r w:rsidRPr="002725D1">
              <w:rPr>
                <w:rFonts w:ascii="Sylfaen" w:hAnsi="Sylfaen"/>
                <w:sz w:val="20"/>
                <w:szCs w:val="20"/>
              </w:rPr>
              <w:t>աչափով փաստաթուղթը</w:t>
            </w:r>
          </w:p>
        </w:tc>
        <w:tc>
          <w:tcPr>
            <w:tcW w:w="2126" w:type="dxa"/>
            <w:tcBorders>
              <w:top w:val="single" w:sz="4" w:space="0" w:color="auto"/>
              <w:left w:val="single" w:sz="4" w:space="0" w:color="auto"/>
              <w:bottom w:val="single" w:sz="4" w:space="0" w:color="auto"/>
            </w:tcBorders>
            <w:shd w:val="clear" w:color="auto" w:fill="FFFFFF"/>
          </w:tcPr>
          <w:p w14:paraId="3B7608CF"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M.CDE.00081</w:t>
            </w:r>
          </w:p>
        </w:tc>
        <w:tc>
          <w:tcPr>
            <w:tcW w:w="4035" w:type="dxa"/>
            <w:tcBorders>
              <w:top w:val="single" w:sz="4" w:space="0" w:color="auto"/>
              <w:left w:val="single" w:sz="4" w:space="0" w:color="auto"/>
              <w:bottom w:val="single" w:sz="4" w:space="0" w:color="auto"/>
            </w:tcBorders>
            <w:shd w:val="clear" w:color="auto" w:fill="FFFFFF"/>
            <w:vAlign w:val="center"/>
          </w:tcPr>
          <w:p w14:paraId="3A3CC6E4"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ccdo:AnyDetailsType (M.CDT.00086)։</w:t>
            </w:r>
          </w:p>
          <w:p w14:paraId="48A6DC90"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Որոշվում է ներդրված տարրերի արժեքների տիրույթներով</w:t>
            </w:r>
          </w:p>
        </w:tc>
        <w:tc>
          <w:tcPr>
            <w:tcW w:w="672" w:type="dxa"/>
            <w:tcBorders>
              <w:top w:val="single" w:sz="4" w:space="0" w:color="auto"/>
              <w:left w:val="single" w:sz="4" w:space="0" w:color="auto"/>
              <w:bottom w:val="single" w:sz="4" w:space="0" w:color="auto"/>
              <w:right w:val="single" w:sz="4" w:space="0" w:color="auto"/>
            </w:tcBorders>
            <w:shd w:val="clear" w:color="auto" w:fill="FFFFFF"/>
          </w:tcPr>
          <w:p w14:paraId="446861F2" w14:textId="77777777" w:rsidR="00EC5713" w:rsidRPr="002725D1" w:rsidRDefault="001F413D" w:rsidP="00A80288">
            <w:pPr>
              <w:pStyle w:val="Other0"/>
              <w:spacing w:after="120" w:line="240" w:lineRule="auto"/>
              <w:ind w:firstLine="0"/>
              <w:jc w:val="center"/>
              <w:rPr>
                <w:rFonts w:ascii="Sylfaen" w:hAnsi="Sylfaen"/>
                <w:sz w:val="20"/>
                <w:szCs w:val="20"/>
              </w:rPr>
            </w:pPr>
            <w:r w:rsidRPr="002725D1">
              <w:rPr>
                <w:rFonts w:ascii="Sylfaen" w:hAnsi="Sylfaen"/>
                <w:sz w:val="20"/>
                <w:szCs w:val="20"/>
              </w:rPr>
              <w:t>0..1</w:t>
            </w:r>
          </w:p>
        </w:tc>
      </w:tr>
      <w:tr w:rsidR="00EC5713" w:rsidRPr="002725D1" w14:paraId="2A8EB714" w14:textId="77777777" w:rsidTr="002725D1">
        <w:trPr>
          <w:jc w:val="center"/>
        </w:trPr>
        <w:tc>
          <w:tcPr>
            <w:tcW w:w="241" w:type="dxa"/>
            <w:gridSpan w:val="2"/>
            <w:tcBorders>
              <w:top w:val="single" w:sz="4" w:space="0" w:color="auto"/>
            </w:tcBorders>
            <w:shd w:val="clear" w:color="auto" w:fill="FFFFFF"/>
          </w:tcPr>
          <w:p w14:paraId="6906251F" w14:textId="77777777" w:rsidR="00EC5713" w:rsidRPr="002725D1" w:rsidRDefault="00EC5713" w:rsidP="002725D1">
            <w:pPr>
              <w:spacing w:after="120"/>
              <w:rPr>
                <w:rFonts w:ascii="Sylfaen" w:hAnsi="Sylfaen"/>
                <w:sz w:val="20"/>
                <w:szCs w:val="20"/>
              </w:rPr>
            </w:pPr>
          </w:p>
        </w:tc>
        <w:tc>
          <w:tcPr>
            <w:tcW w:w="269" w:type="dxa"/>
            <w:tcBorders>
              <w:top w:val="single" w:sz="4" w:space="0" w:color="auto"/>
            </w:tcBorders>
            <w:shd w:val="clear" w:color="auto" w:fill="FFFFFF"/>
          </w:tcPr>
          <w:p w14:paraId="2BCB0B87" w14:textId="77777777" w:rsidR="00EC5713" w:rsidRPr="002725D1" w:rsidRDefault="00EC5713" w:rsidP="002725D1">
            <w:pPr>
              <w:spacing w:after="120"/>
              <w:rPr>
                <w:rFonts w:ascii="Sylfaen" w:hAnsi="Sylfaen"/>
                <w:sz w:val="20"/>
                <w:szCs w:val="20"/>
              </w:rPr>
            </w:pPr>
          </w:p>
        </w:tc>
        <w:tc>
          <w:tcPr>
            <w:tcW w:w="3610" w:type="dxa"/>
            <w:gridSpan w:val="2"/>
            <w:tcBorders>
              <w:top w:val="single" w:sz="4" w:space="0" w:color="auto"/>
              <w:left w:val="single" w:sz="4" w:space="0" w:color="auto"/>
            </w:tcBorders>
            <w:shd w:val="clear" w:color="auto" w:fill="FFFFFF"/>
          </w:tcPr>
          <w:p w14:paraId="2785F7C9" w14:textId="77777777" w:rsidR="00EC5713" w:rsidRPr="002725D1" w:rsidRDefault="001F413D" w:rsidP="00A80288">
            <w:pPr>
              <w:pStyle w:val="Other0"/>
              <w:spacing w:after="120" w:line="240" w:lineRule="auto"/>
              <w:ind w:firstLine="0"/>
              <w:rPr>
                <w:rFonts w:ascii="Sylfaen" w:hAnsi="Sylfaen"/>
                <w:sz w:val="20"/>
                <w:szCs w:val="20"/>
              </w:rPr>
            </w:pPr>
            <w:r w:rsidRPr="002725D1">
              <w:rPr>
                <w:rFonts w:ascii="Sylfaen" w:hAnsi="Sylfaen"/>
                <w:sz w:val="20"/>
                <w:szCs w:val="20"/>
              </w:rPr>
              <w:t>2.16.1.</w:t>
            </w:r>
            <w:r w:rsidR="00A80288">
              <w:rPr>
                <w:rFonts w:ascii="Sylfaen" w:hAnsi="Sylfaen"/>
                <w:sz w:val="20"/>
                <w:szCs w:val="20"/>
                <w:lang w:val="en-US"/>
              </w:rPr>
              <w:tab/>
            </w:r>
            <w:r w:rsidRPr="002725D1">
              <w:rPr>
                <w:rFonts w:ascii="Sylfaen" w:hAnsi="Sylfaen"/>
                <w:sz w:val="20"/>
                <w:szCs w:val="20"/>
              </w:rPr>
              <w:t>XML փաստաթուղթ</w:t>
            </w:r>
          </w:p>
        </w:tc>
        <w:tc>
          <w:tcPr>
            <w:tcW w:w="3735" w:type="dxa"/>
            <w:tcBorders>
              <w:top w:val="single" w:sz="4" w:space="0" w:color="auto"/>
              <w:left w:val="single" w:sz="4" w:space="0" w:color="auto"/>
            </w:tcBorders>
            <w:shd w:val="clear" w:color="auto" w:fill="FFFFFF"/>
          </w:tcPr>
          <w:p w14:paraId="597FA745"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կամայական կառուցվածքով XML փաստաթղթի բովանդակությունը</w:t>
            </w:r>
          </w:p>
        </w:tc>
        <w:tc>
          <w:tcPr>
            <w:tcW w:w="2126" w:type="dxa"/>
            <w:tcBorders>
              <w:top w:val="single" w:sz="4" w:space="0" w:color="auto"/>
              <w:left w:val="single" w:sz="4" w:space="0" w:color="auto"/>
            </w:tcBorders>
            <w:shd w:val="clear" w:color="auto" w:fill="FFFFFF"/>
          </w:tcPr>
          <w:p w14:paraId="1140E653"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w:t>
            </w:r>
          </w:p>
        </w:tc>
        <w:tc>
          <w:tcPr>
            <w:tcW w:w="4035" w:type="dxa"/>
            <w:tcBorders>
              <w:top w:val="single" w:sz="4" w:space="0" w:color="auto"/>
              <w:left w:val="single" w:sz="4" w:space="0" w:color="auto"/>
            </w:tcBorders>
            <w:shd w:val="clear" w:color="auto" w:fill="FFFFFF"/>
            <w:vAlign w:val="center"/>
          </w:tcPr>
          <w:p w14:paraId="01D0B2FB"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կամայական տարրը։</w:t>
            </w:r>
          </w:p>
          <w:p w14:paraId="3E6EFCD5"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Անվանումների տարածությունը՝ ցանկացած:</w:t>
            </w:r>
          </w:p>
          <w:p w14:paraId="42E65352"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Վալիդացումը կատարվում է միշտ</w:t>
            </w:r>
          </w:p>
        </w:tc>
        <w:tc>
          <w:tcPr>
            <w:tcW w:w="672" w:type="dxa"/>
            <w:tcBorders>
              <w:top w:val="single" w:sz="4" w:space="0" w:color="auto"/>
              <w:left w:val="single" w:sz="4" w:space="0" w:color="auto"/>
              <w:right w:val="single" w:sz="4" w:space="0" w:color="auto"/>
            </w:tcBorders>
            <w:shd w:val="clear" w:color="auto" w:fill="FFFFFF"/>
          </w:tcPr>
          <w:p w14:paraId="19173666" w14:textId="77777777" w:rsidR="00EC5713" w:rsidRPr="002725D1" w:rsidRDefault="001F413D" w:rsidP="00A80288">
            <w:pPr>
              <w:pStyle w:val="Other0"/>
              <w:spacing w:after="120" w:line="240" w:lineRule="auto"/>
              <w:ind w:firstLine="0"/>
              <w:jc w:val="center"/>
              <w:rPr>
                <w:rFonts w:ascii="Sylfaen" w:hAnsi="Sylfaen"/>
                <w:sz w:val="20"/>
                <w:szCs w:val="20"/>
              </w:rPr>
            </w:pPr>
            <w:r w:rsidRPr="002725D1">
              <w:rPr>
                <w:rFonts w:ascii="Sylfaen" w:hAnsi="Sylfaen"/>
                <w:sz w:val="20"/>
                <w:szCs w:val="20"/>
              </w:rPr>
              <w:t>1..*</w:t>
            </w:r>
          </w:p>
        </w:tc>
      </w:tr>
      <w:tr w:rsidR="00EC5713" w:rsidRPr="002725D1" w14:paraId="65ED1ED1" w14:textId="77777777" w:rsidTr="002725D1">
        <w:trPr>
          <w:jc w:val="center"/>
        </w:trPr>
        <w:tc>
          <w:tcPr>
            <w:tcW w:w="241" w:type="dxa"/>
            <w:gridSpan w:val="2"/>
            <w:shd w:val="clear" w:color="auto" w:fill="FFFFFF"/>
          </w:tcPr>
          <w:p w14:paraId="401253CE" w14:textId="77777777" w:rsidR="00EC5713" w:rsidRPr="002725D1" w:rsidRDefault="00EC5713" w:rsidP="002725D1">
            <w:pPr>
              <w:spacing w:after="120"/>
              <w:rPr>
                <w:rFonts w:ascii="Sylfaen" w:hAnsi="Sylfaen"/>
                <w:sz w:val="20"/>
                <w:szCs w:val="20"/>
              </w:rPr>
            </w:pPr>
          </w:p>
        </w:tc>
        <w:tc>
          <w:tcPr>
            <w:tcW w:w="3879" w:type="dxa"/>
            <w:gridSpan w:val="3"/>
            <w:tcBorders>
              <w:top w:val="single" w:sz="4" w:space="0" w:color="auto"/>
              <w:left w:val="single" w:sz="4" w:space="0" w:color="auto"/>
            </w:tcBorders>
            <w:shd w:val="clear" w:color="auto" w:fill="FFFFFF"/>
            <w:vAlign w:val="center"/>
          </w:tcPr>
          <w:p w14:paraId="1A25E200" w14:textId="77777777" w:rsidR="00EC5713" w:rsidRPr="002725D1" w:rsidRDefault="001F413D" w:rsidP="00A80288">
            <w:pPr>
              <w:pStyle w:val="Other0"/>
              <w:tabs>
                <w:tab w:val="left" w:pos="498"/>
              </w:tabs>
              <w:spacing w:after="120" w:line="240" w:lineRule="auto"/>
              <w:ind w:firstLine="0"/>
              <w:rPr>
                <w:rFonts w:ascii="Sylfaen" w:hAnsi="Sylfaen"/>
                <w:sz w:val="20"/>
                <w:szCs w:val="20"/>
              </w:rPr>
            </w:pPr>
            <w:r w:rsidRPr="002725D1">
              <w:rPr>
                <w:rFonts w:ascii="Sylfaen" w:hAnsi="Sylfaen"/>
                <w:sz w:val="20"/>
                <w:szCs w:val="20"/>
              </w:rPr>
              <w:t>2.17.</w:t>
            </w:r>
            <w:r w:rsidR="00A80288" w:rsidRPr="0065447E">
              <w:rPr>
                <w:rFonts w:ascii="Sylfaen" w:hAnsi="Sylfaen"/>
                <w:sz w:val="20"/>
                <w:szCs w:val="20"/>
              </w:rPr>
              <w:tab/>
            </w:r>
            <w:r w:rsidRPr="002725D1">
              <w:rPr>
                <w:rFonts w:ascii="Sylfaen" w:hAnsi="Sylfaen"/>
                <w:sz w:val="20"/>
                <w:szCs w:val="20"/>
              </w:rPr>
              <w:t>Բինարային ձ</w:t>
            </w:r>
            <w:r w:rsidR="00A637A1" w:rsidRPr="002725D1">
              <w:rPr>
                <w:rFonts w:ascii="Sylfaen" w:hAnsi="Sylfaen"/>
                <w:sz w:val="20"/>
                <w:szCs w:val="20"/>
              </w:rPr>
              <w:t>եւ</w:t>
            </w:r>
            <w:r w:rsidRPr="002725D1">
              <w:rPr>
                <w:rFonts w:ascii="Sylfaen" w:hAnsi="Sylfaen"/>
                <w:sz w:val="20"/>
                <w:szCs w:val="20"/>
              </w:rPr>
              <w:t>աչափով փաստաթուղթը</w:t>
            </w:r>
          </w:p>
          <w:p w14:paraId="3A5BDD83"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(csdo:DocBinaryText)</w:t>
            </w:r>
          </w:p>
        </w:tc>
        <w:tc>
          <w:tcPr>
            <w:tcW w:w="3735" w:type="dxa"/>
            <w:tcBorders>
              <w:top w:val="single" w:sz="4" w:space="0" w:color="auto"/>
              <w:left w:val="single" w:sz="4" w:space="0" w:color="auto"/>
            </w:tcBorders>
            <w:shd w:val="clear" w:color="auto" w:fill="FFFFFF"/>
          </w:tcPr>
          <w:p w14:paraId="714DB750"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բինարային տեքստային ձ</w:t>
            </w:r>
            <w:r w:rsidR="00A637A1" w:rsidRPr="002725D1">
              <w:rPr>
                <w:rFonts w:ascii="Sylfaen" w:hAnsi="Sylfaen"/>
                <w:sz w:val="20"/>
                <w:szCs w:val="20"/>
              </w:rPr>
              <w:t>եւ</w:t>
            </w:r>
            <w:r w:rsidRPr="002725D1">
              <w:rPr>
                <w:rFonts w:ascii="Sylfaen" w:hAnsi="Sylfaen"/>
                <w:sz w:val="20"/>
                <w:szCs w:val="20"/>
              </w:rPr>
              <w:t>աչափով փաստաթուղթը</w:t>
            </w:r>
          </w:p>
        </w:tc>
        <w:tc>
          <w:tcPr>
            <w:tcW w:w="2126" w:type="dxa"/>
            <w:tcBorders>
              <w:top w:val="single" w:sz="4" w:space="0" w:color="auto"/>
              <w:left w:val="single" w:sz="4" w:space="0" w:color="auto"/>
            </w:tcBorders>
            <w:shd w:val="clear" w:color="auto" w:fill="FFFFFF"/>
          </w:tcPr>
          <w:p w14:paraId="4D7E7844"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M.SDE.00106</w:t>
            </w:r>
          </w:p>
        </w:tc>
        <w:tc>
          <w:tcPr>
            <w:tcW w:w="4035" w:type="dxa"/>
            <w:tcBorders>
              <w:top w:val="single" w:sz="4" w:space="0" w:color="auto"/>
              <w:left w:val="single" w:sz="4" w:space="0" w:color="auto"/>
            </w:tcBorders>
            <w:shd w:val="clear" w:color="auto" w:fill="FFFFFF"/>
            <w:vAlign w:val="center"/>
          </w:tcPr>
          <w:p w14:paraId="07D89A74"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csdo:ВinaryTextTуре (М.SDT.00143)։ Երկուական օկտետների (բայթերի) վերջավոր հաջորդականությունը</w:t>
            </w:r>
          </w:p>
        </w:tc>
        <w:tc>
          <w:tcPr>
            <w:tcW w:w="672" w:type="dxa"/>
            <w:tcBorders>
              <w:top w:val="single" w:sz="4" w:space="0" w:color="auto"/>
              <w:left w:val="single" w:sz="4" w:space="0" w:color="auto"/>
              <w:right w:val="single" w:sz="4" w:space="0" w:color="auto"/>
            </w:tcBorders>
            <w:shd w:val="clear" w:color="auto" w:fill="FFFFFF"/>
          </w:tcPr>
          <w:p w14:paraId="1BAA0E23" w14:textId="77777777" w:rsidR="00EC5713" w:rsidRPr="002725D1" w:rsidRDefault="001F413D" w:rsidP="00A80288">
            <w:pPr>
              <w:pStyle w:val="Other0"/>
              <w:spacing w:after="120" w:line="240" w:lineRule="auto"/>
              <w:ind w:firstLine="0"/>
              <w:jc w:val="center"/>
              <w:rPr>
                <w:rFonts w:ascii="Sylfaen" w:hAnsi="Sylfaen"/>
                <w:sz w:val="20"/>
                <w:szCs w:val="20"/>
              </w:rPr>
            </w:pPr>
            <w:r w:rsidRPr="002725D1">
              <w:rPr>
                <w:rFonts w:ascii="Sylfaen" w:hAnsi="Sylfaen"/>
                <w:sz w:val="20"/>
                <w:szCs w:val="20"/>
              </w:rPr>
              <w:t>0..1</w:t>
            </w:r>
          </w:p>
        </w:tc>
      </w:tr>
      <w:tr w:rsidR="00EC5713" w:rsidRPr="002725D1" w14:paraId="789777D8" w14:textId="77777777" w:rsidTr="002725D1">
        <w:trPr>
          <w:jc w:val="center"/>
        </w:trPr>
        <w:tc>
          <w:tcPr>
            <w:tcW w:w="241" w:type="dxa"/>
            <w:gridSpan w:val="2"/>
            <w:shd w:val="clear" w:color="auto" w:fill="FFFFFF"/>
          </w:tcPr>
          <w:p w14:paraId="54C42A6A" w14:textId="77777777" w:rsidR="00EC5713" w:rsidRPr="002725D1" w:rsidRDefault="00EC5713" w:rsidP="002725D1">
            <w:pPr>
              <w:spacing w:after="120"/>
              <w:rPr>
                <w:rFonts w:ascii="Sylfaen" w:hAnsi="Sylfaen"/>
                <w:sz w:val="20"/>
                <w:szCs w:val="20"/>
              </w:rPr>
            </w:pPr>
          </w:p>
        </w:tc>
        <w:tc>
          <w:tcPr>
            <w:tcW w:w="269" w:type="dxa"/>
            <w:tcBorders>
              <w:top w:val="single" w:sz="4" w:space="0" w:color="auto"/>
            </w:tcBorders>
            <w:shd w:val="clear" w:color="auto" w:fill="FFFFFF"/>
          </w:tcPr>
          <w:p w14:paraId="049C1355" w14:textId="77777777" w:rsidR="00EC5713" w:rsidRPr="002725D1" w:rsidRDefault="00EC5713" w:rsidP="002725D1">
            <w:pPr>
              <w:spacing w:after="120"/>
              <w:rPr>
                <w:rFonts w:ascii="Sylfaen" w:hAnsi="Sylfaen"/>
                <w:sz w:val="20"/>
                <w:szCs w:val="20"/>
              </w:rPr>
            </w:pPr>
          </w:p>
        </w:tc>
        <w:tc>
          <w:tcPr>
            <w:tcW w:w="3610" w:type="dxa"/>
            <w:gridSpan w:val="2"/>
            <w:tcBorders>
              <w:top w:val="single" w:sz="4" w:space="0" w:color="auto"/>
              <w:left w:val="single" w:sz="4" w:space="0" w:color="auto"/>
            </w:tcBorders>
            <w:shd w:val="clear" w:color="auto" w:fill="FFFFFF"/>
          </w:tcPr>
          <w:p w14:paraId="729E49CA" w14:textId="77777777" w:rsidR="00EC5713" w:rsidRPr="002725D1" w:rsidRDefault="001F413D" w:rsidP="00A80288">
            <w:pPr>
              <w:pStyle w:val="Other0"/>
              <w:tabs>
                <w:tab w:val="left" w:pos="645"/>
              </w:tabs>
              <w:spacing w:after="120" w:line="240" w:lineRule="auto"/>
              <w:ind w:firstLine="0"/>
              <w:rPr>
                <w:rFonts w:ascii="Sylfaen" w:hAnsi="Sylfaen"/>
                <w:sz w:val="20"/>
                <w:szCs w:val="20"/>
              </w:rPr>
            </w:pPr>
            <w:r w:rsidRPr="002725D1">
              <w:rPr>
                <w:rFonts w:ascii="Sylfaen" w:hAnsi="Sylfaen"/>
                <w:sz w:val="20"/>
                <w:szCs w:val="20"/>
              </w:rPr>
              <w:t>ա)</w:t>
            </w:r>
            <w:r w:rsidR="00A80288" w:rsidRPr="00A80288">
              <w:rPr>
                <w:rFonts w:ascii="Sylfaen" w:hAnsi="Sylfaen"/>
                <w:sz w:val="20"/>
                <w:szCs w:val="20"/>
              </w:rPr>
              <w:tab/>
            </w:r>
            <w:r w:rsidRPr="002725D1">
              <w:rPr>
                <w:rFonts w:ascii="Sylfaen" w:hAnsi="Sylfaen"/>
                <w:sz w:val="20"/>
                <w:szCs w:val="20"/>
              </w:rPr>
              <w:t>Տվյալների ձ</w:t>
            </w:r>
            <w:r w:rsidR="00A637A1" w:rsidRPr="002725D1">
              <w:rPr>
                <w:rFonts w:ascii="Sylfaen" w:hAnsi="Sylfaen"/>
                <w:sz w:val="20"/>
                <w:szCs w:val="20"/>
              </w:rPr>
              <w:t>եւ</w:t>
            </w:r>
            <w:r w:rsidRPr="002725D1">
              <w:rPr>
                <w:rFonts w:ascii="Sylfaen" w:hAnsi="Sylfaen"/>
                <w:sz w:val="20"/>
                <w:szCs w:val="20"/>
              </w:rPr>
              <w:t>աչափի ծածկագիրը (mediaTypeCode ատրիբուտ)</w:t>
            </w:r>
          </w:p>
        </w:tc>
        <w:tc>
          <w:tcPr>
            <w:tcW w:w="3735" w:type="dxa"/>
            <w:tcBorders>
              <w:top w:val="single" w:sz="4" w:space="0" w:color="auto"/>
              <w:left w:val="single" w:sz="4" w:space="0" w:color="auto"/>
            </w:tcBorders>
            <w:shd w:val="clear" w:color="auto" w:fill="FFFFFF"/>
          </w:tcPr>
          <w:p w14:paraId="3D81C724" w14:textId="77777777" w:rsidR="00EC5713" w:rsidRPr="002725D1" w:rsidRDefault="001F413D" w:rsidP="002725D1">
            <w:pPr>
              <w:pStyle w:val="Other0"/>
              <w:spacing w:after="120" w:line="240" w:lineRule="auto"/>
              <w:ind w:firstLine="0"/>
              <w:jc w:val="both"/>
              <w:rPr>
                <w:rFonts w:ascii="Sylfaen" w:hAnsi="Sylfaen"/>
                <w:sz w:val="20"/>
                <w:szCs w:val="20"/>
              </w:rPr>
            </w:pPr>
            <w:r w:rsidRPr="002725D1">
              <w:rPr>
                <w:rFonts w:ascii="Sylfaen" w:hAnsi="Sylfaen"/>
                <w:sz w:val="20"/>
                <w:szCs w:val="20"/>
              </w:rPr>
              <w:t>տվյալների ձ</w:t>
            </w:r>
            <w:r w:rsidR="00A637A1" w:rsidRPr="002725D1">
              <w:rPr>
                <w:rFonts w:ascii="Sylfaen" w:hAnsi="Sylfaen"/>
                <w:sz w:val="20"/>
                <w:szCs w:val="20"/>
              </w:rPr>
              <w:t>եւ</w:t>
            </w:r>
            <w:r w:rsidRPr="002725D1">
              <w:rPr>
                <w:rFonts w:ascii="Sylfaen" w:hAnsi="Sylfaen"/>
                <w:sz w:val="20"/>
                <w:szCs w:val="20"/>
              </w:rPr>
              <w:t>աչափի ծածկագրային նշագիրը</w:t>
            </w:r>
          </w:p>
        </w:tc>
        <w:tc>
          <w:tcPr>
            <w:tcW w:w="2126" w:type="dxa"/>
            <w:tcBorders>
              <w:top w:val="single" w:sz="4" w:space="0" w:color="auto"/>
              <w:left w:val="single" w:sz="4" w:space="0" w:color="auto"/>
            </w:tcBorders>
            <w:shd w:val="clear" w:color="auto" w:fill="FFFFFF"/>
          </w:tcPr>
          <w:p w14:paraId="36C17430" w14:textId="77777777" w:rsidR="00EC5713" w:rsidRPr="002725D1" w:rsidRDefault="00EC5713" w:rsidP="002725D1">
            <w:pPr>
              <w:spacing w:after="120"/>
              <w:rPr>
                <w:rFonts w:ascii="Sylfaen" w:hAnsi="Sylfaen"/>
                <w:sz w:val="20"/>
                <w:szCs w:val="20"/>
              </w:rPr>
            </w:pPr>
          </w:p>
        </w:tc>
        <w:tc>
          <w:tcPr>
            <w:tcW w:w="4035" w:type="dxa"/>
            <w:tcBorders>
              <w:top w:val="single" w:sz="4" w:space="0" w:color="auto"/>
              <w:left w:val="single" w:sz="4" w:space="0" w:color="auto"/>
            </w:tcBorders>
            <w:shd w:val="clear" w:color="auto" w:fill="FFFFFF"/>
            <w:vAlign w:val="center"/>
          </w:tcPr>
          <w:p w14:paraId="3693338C"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csdo:MediaTypeCodeTуре</w:t>
            </w:r>
          </w:p>
          <w:p w14:paraId="482D6118"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(M.SDT.00147)։</w:t>
            </w:r>
          </w:p>
          <w:p w14:paraId="0FF2AA64"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Ծածկագրի արժեքը՝ տվյալների ձ</w:t>
            </w:r>
            <w:r w:rsidR="00A637A1" w:rsidRPr="002725D1">
              <w:rPr>
                <w:rFonts w:ascii="Sylfaen" w:hAnsi="Sylfaen"/>
                <w:sz w:val="20"/>
                <w:szCs w:val="20"/>
              </w:rPr>
              <w:t>եւ</w:t>
            </w:r>
            <w:r w:rsidRPr="002725D1">
              <w:rPr>
                <w:rFonts w:ascii="Sylfaen" w:hAnsi="Sylfaen"/>
                <w:sz w:val="20"/>
                <w:szCs w:val="20"/>
              </w:rPr>
              <w:t>աչափերի</w:t>
            </w:r>
          </w:p>
          <w:p w14:paraId="6B7F7B8B"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տեղեկագրքին համապատասխան։</w:t>
            </w:r>
          </w:p>
          <w:p w14:paraId="14B36CB3"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Նվազ. երկարությունը՝ 1։</w:t>
            </w:r>
          </w:p>
          <w:p w14:paraId="425DC367"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Առավել. երկարությունը՝ 255</w:t>
            </w:r>
          </w:p>
        </w:tc>
        <w:tc>
          <w:tcPr>
            <w:tcW w:w="672" w:type="dxa"/>
            <w:tcBorders>
              <w:top w:val="single" w:sz="4" w:space="0" w:color="auto"/>
              <w:left w:val="single" w:sz="4" w:space="0" w:color="auto"/>
              <w:right w:val="single" w:sz="4" w:space="0" w:color="auto"/>
            </w:tcBorders>
            <w:shd w:val="clear" w:color="auto" w:fill="FFFFFF"/>
          </w:tcPr>
          <w:p w14:paraId="221E1EFC" w14:textId="77777777" w:rsidR="00EC5713" w:rsidRPr="002725D1" w:rsidRDefault="001F413D" w:rsidP="00A80288">
            <w:pPr>
              <w:pStyle w:val="Other0"/>
              <w:spacing w:after="120" w:line="240" w:lineRule="auto"/>
              <w:ind w:firstLine="0"/>
              <w:jc w:val="center"/>
              <w:rPr>
                <w:rFonts w:ascii="Sylfaen" w:hAnsi="Sylfaen"/>
                <w:sz w:val="20"/>
                <w:szCs w:val="20"/>
              </w:rPr>
            </w:pPr>
            <w:r w:rsidRPr="002725D1">
              <w:rPr>
                <w:rFonts w:ascii="Sylfaen" w:hAnsi="Sylfaen"/>
                <w:sz w:val="20"/>
                <w:szCs w:val="20"/>
              </w:rPr>
              <w:t>0..1</w:t>
            </w:r>
          </w:p>
        </w:tc>
      </w:tr>
      <w:tr w:rsidR="00EC5713" w:rsidRPr="002725D1" w14:paraId="63BD329B" w14:textId="77777777" w:rsidTr="002725D1">
        <w:trPr>
          <w:jc w:val="center"/>
        </w:trPr>
        <w:tc>
          <w:tcPr>
            <w:tcW w:w="4120" w:type="dxa"/>
            <w:gridSpan w:val="5"/>
            <w:tcBorders>
              <w:top w:val="single" w:sz="4" w:space="0" w:color="auto"/>
              <w:left w:val="single" w:sz="4" w:space="0" w:color="auto"/>
            </w:tcBorders>
            <w:shd w:val="clear" w:color="auto" w:fill="FFFFFF"/>
          </w:tcPr>
          <w:p w14:paraId="65DD928D" w14:textId="77777777" w:rsidR="00EC5713" w:rsidRPr="002725D1" w:rsidRDefault="001F413D" w:rsidP="00A80288">
            <w:pPr>
              <w:pStyle w:val="Other0"/>
              <w:tabs>
                <w:tab w:val="left" w:pos="426"/>
              </w:tabs>
              <w:spacing w:after="120" w:line="240" w:lineRule="auto"/>
              <w:ind w:firstLine="0"/>
              <w:rPr>
                <w:rFonts w:ascii="Sylfaen" w:hAnsi="Sylfaen"/>
                <w:sz w:val="20"/>
                <w:szCs w:val="20"/>
              </w:rPr>
            </w:pPr>
            <w:r w:rsidRPr="002725D1">
              <w:rPr>
                <w:rFonts w:ascii="Sylfaen" w:hAnsi="Sylfaen"/>
                <w:sz w:val="20"/>
                <w:szCs w:val="20"/>
              </w:rPr>
              <w:t>3.</w:t>
            </w:r>
            <w:r w:rsidR="00A80288" w:rsidRPr="00A80288">
              <w:rPr>
                <w:rFonts w:ascii="Sylfaen" w:hAnsi="Sylfaen"/>
                <w:sz w:val="20"/>
                <w:szCs w:val="20"/>
              </w:rPr>
              <w:tab/>
            </w:r>
            <w:r w:rsidRPr="002725D1">
              <w:rPr>
                <w:rFonts w:ascii="Sylfaen" w:hAnsi="Sylfaen"/>
                <w:sz w:val="20"/>
                <w:szCs w:val="20"/>
              </w:rPr>
              <w:t>Կարգավիճակը</w:t>
            </w:r>
          </w:p>
          <w:p w14:paraId="004C1972"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(ccdo:StatusV2Details)</w:t>
            </w:r>
          </w:p>
        </w:tc>
        <w:tc>
          <w:tcPr>
            <w:tcW w:w="3735" w:type="dxa"/>
            <w:tcBorders>
              <w:top w:val="single" w:sz="4" w:space="0" w:color="auto"/>
              <w:left w:val="single" w:sz="4" w:space="0" w:color="auto"/>
            </w:tcBorders>
            <w:shd w:val="clear" w:color="auto" w:fill="FFFFFF"/>
          </w:tcPr>
          <w:p w14:paraId="0278E550" w14:textId="77777777" w:rsidR="00EC5713" w:rsidRPr="002725D1" w:rsidRDefault="001F413D" w:rsidP="002725D1">
            <w:pPr>
              <w:pStyle w:val="Other0"/>
              <w:spacing w:after="120" w:line="240" w:lineRule="auto"/>
              <w:ind w:firstLine="0"/>
              <w:jc w:val="both"/>
              <w:rPr>
                <w:rFonts w:ascii="Sylfaen" w:hAnsi="Sylfaen"/>
                <w:sz w:val="20"/>
                <w:szCs w:val="20"/>
              </w:rPr>
            </w:pPr>
            <w:r w:rsidRPr="002725D1">
              <w:rPr>
                <w:rFonts w:ascii="Sylfaen" w:hAnsi="Sylfaen"/>
                <w:sz w:val="20"/>
                <w:szCs w:val="20"/>
              </w:rPr>
              <w:t>փաստաթղթի կարգավիճակը</w:t>
            </w:r>
          </w:p>
        </w:tc>
        <w:tc>
          <w:tcPr>
            <w:tcW w:w="2126" w:type="dxa"/>
            <w:tcBorders>
              <w:top w:val="single" w:sz="4" w:space="0" w:color="auto"/>
              <w:left w:val="single" w:sz="4" w:space="0" w:color="auto"/>
            </w:tcBorders>
            <w:shd w:val="clear" w:color="auto" w:fill="FFFFFF"/>
          </w:tcPr>
          <w:p w14:paraId="7301D8B2"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M.CDE.00071</w:t>
            </w:r>
          </w:p>
        </w:tc>
        <w:tc>
          <w:tcPr>
            <w:tcW w:w="4035" w:type="dxa"/>
            <w:tcBorders>
              <w:top w:val="single" w:sz="4" w:space="0" w:color="auto"/>
              <w:left w:val="single" w:sz="4" w:space="0" w:color="auto"/>
            </w:tcBorders>
            <w:shd w:val="clear" w:color="auto" w:fill="FFFFFF"/>
            <w:vAlign w:val="center"/>
          </w:tcPr>
          <w:p w14:paraId="28E31A71"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ccdo:StatusDetailsV2Type</w:t>
            </w:r>
          </w:p>
          <w:p w14:paraId="2B7A295C"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(M.CDT.00074)։</w:t>
            </w:r>
          </w:p>
          <w:p w14:paraId="08916CC4"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Որոշվում է ներդրված տարրերի արժեքների տիրույթներով</w:t>
            </w:r>
          </w:p>
        </w:tc>
        <w:tc>
          <w:tcPr>
            <w:tcW w:w="672" w:type="dxa"/>
            <w:tcBorders>
              <w:top w:val="single" w:sz="4" w:space="0" w:color="auto"/>
              <w:left w:val="single" w:sz="4" w:space="0" w:color="auto"/>
              <w:right w:val="single" w:sz="4" w:space="0" w:color="auto"/>
            </w:tcBorders>
            <w:shd w:val="clear" w:color="auto" w:fill="FFFFFF"/>
          </w:tcPr>
          <w:p w14:paraId="4E065379" w14:textId="77777777" w:rsidR="00EC5713" w:rsidRPr="002725D1" w:rsidRDefault="001F413D" w:rsidP="00A80288">
            <w:pPr>
              <w:pStyle w:val="Other0"/>
              <w:spacing w:after="120" w:line="240" w:lineRule="auto"/>
              <w:ind w:firstLine="0"/>
              <w:jc w:val="center"/>
              <w:rPr>
                <w:rFonts w:ascii="Sylfaen" w:hAnsi="Sylfaen"/>
                <w:sz w:val="20"/>
                <w:szCs w:val="20"/>
              </w:rPr>
            </w:pPr>
            <w:r w:rsidRPr="002725D1">
              <w:rPr>
                <w:rFonts w:ascii="Sylfaen" w:hAnsi="Sylfaen"/>
                <w:sz w:val="20"/>
                <w:szCs w:val="20"/>
              </w:rPr>
              <w:t>0..1</w:t>
            </w:r>
          </w:p>
        </w:tc>
      </w:tr>
      <w:tr w:rsidR="00EC5713" w:rsidRPr="002725D1" w14:paraId="349328D9" w14:textId="77777777" w:rsidTr="002725D1">
        <w:trPr>
          <w:jc w:val="center"/>
        </w:trPr>
        <w:tc>
          <w:tcPr>
            <w:tcW w:w="241" w:type="dxa"/>
            <w:gridSpan w:val="2"/>
            <w:tcBorders>
              <w:top w:val="single" w:sz="4" w:space="0" w:color="auto"/>
            </w:tcBorders>
            <w:shd w:val="clear" w:color="auto" w:fill="FFFFFF"/>
          </w:tcPr>
          <w:p w14:paraId="6C4B427E" w14:textId="77777777" w:rsidR="00EC5713" w:rsidRPr="002725D1" w:rsidRDefault="00EC5713" w:rsidP="002725D1">
            <w:pPr>
              <w:spacing w:after="120"/>
              <w:rPr>
                <w:rFonts w:ascii="Sylfaen" w:hAnsi="Sylfaen"/>
                <w:sz w:val="20"/>
                <w:szCs w:val="20"/>
              </w:rPr>
            </w:pPr>
          </w:p>
        </w:tc>
        <w:tc>
          <w:tcPr>
            <w:tcW w:w="3879" w:type="dxa"/>
            <w:gridSpan w:val="3"/>
            <w:tcBorders>
              <w:top w:val="single" w:sz="4" w:space="0" w:color="auto"/>
              <w:left w:val="single" w:sz="4" w:space="0" w:color="auto"/>
            </w:tcBorders>
            <w:shd w:val="clear" w:color="auto" w:fill="FFFFFF"/>
            <w:vAlign w:val="center"/>
          </w:tcPr>
          <w:p w14:paraId="1E42C1FA" w14:textId="77777777" w:rsidR="00EC5713" w:rsidRPr="002725D1" w:rsidRDefault="001F413D" w:rsidP="00A80288">
            <w:pPr>
              <w:pStyle w:val="Other0"/>
              <w:tabs>
                <w:tab w:val="left" w:pos="517"/>
              </w:tabs>
              <w:spacing w:after="120" w:line="240" w:lineRule="auto"/>
              <w:ind w:firstLine="0"/>
              <w:rPr>
                <w:rFonts w:ascii="Sylfaen" w:hAnsi="Sylfaen"/>
                <w:sz w:val="20"/>
                <w:szCs w:val="20"/>
              </w:rPr>
            </w:pPr>
            <w:r w:rsidRPr="002725D1">
              <w:rPr>
                <w:rFonts w:ascii="Sylfaen" w:hAnsi="Sylfaen"/>
                <w:sz w:val="20"/>
                <w:szCs w:val="20"/>
              </w:rPr>
              <w:t>3.1.</w:t>
            </w:r>
            <w:r w:rsidR="00A80288" w:rsidRPr="00A80288">
              <w:rPr>
                <w:rFonts w:ascii="Sylfaen" w:hAnsi="Sylfaen"/>
                <w:sz w:val="20"/>
                <w:szCs w:val="20"/>
              </w:rPr>
              <w:tab/>
            </w:r>
            <w:r w:rsidRPr="002725D1">
              <w:rPr>
                <w:rFonts w:ascii="Sylfaen" w:hAnsi="Sylfaen"/>
                <w:sz w:val="20"/>
                <w:szCs w:val="20"/>
              </w:rPr>
              <w:t>Ամսաթիվը</w:t>
            </w:r>
          </w:p>
          <w:p w14:paraId="0218645F"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(csdo:EventDate)</w:t>
            </w:r>
          </w:p>
        </w:tc>
        <w:tc>
          <w:tcPr>
            <w:tcW w:w="3735" w:type="dxa"/>
            <w:tcBorders>
              <w:top w:val="single" w:sz="4" w:space="0" w:color="auto"/>
              <w:left w:val="single" w:sz="4" w:space="0" w:color="auto"/>
            </w:tcBorders>
            <w:shd w:val="clear" w:color="auto" w:fill="FFFFFF"/>
            <w:vAlign w:val="center"/>
          </w:tcPr>
          <w:p w14:paraId="7CCF4E19"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կարգավիճակի սահմանման ամսաթիվը</w:t>
            </w:r>
          </w:p>
        </w:tc>
        <w:tc>
          <w:tcPr>
            <w:tcW w:w="2126" w:type="dxa"/>
            <w:tcBorders>
              <w:top w:val="single" w:sz="4" w:space="0" w:color="auto"/>
              <w:left w:val="single" w:sz="4" w:space="0" w:color="auto"/>
            </w:tcBorders>
            <w:shd w:val="clear" w:color="auto" w:fill="FFFFFF"/>
          </w:tcPr>
          <w:p w14:paraId="37F42120"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M.SDE.00131</w:t>
            </w:r>
          </w:p>
        </w:tc>
        <w:tc>
          <w:tcPr>
            <w:tcW w:w="4035" w:type="dxa"/>
            <w:tcBorders>
              <w:top w:val="single" w:sz="4" w:space="0" w:color="auto"/>
              <w:left w:val="single" w:sz="4" w:space="0" w:color="auto"/>
            </w:tcBorders>
            <w:shd w:val="clear" w:color="auto" w:fill="FFFFFF"/>
            <w:vAlign w:val="center"/>
          </w:tcPr>
          <w:p w14:paraId="2BA7A5C3"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bdt:DateType (M.BDT.00005)։</w:t>
            </w:r>
          </w:p>
          <w:p w14:paraId="598EFB36"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Ամսաթվի նշագիրը՝ ԳՕՍՏ ԻՍՕ 8601-2001-ին համապատասխան</w:t>
            </w:r>
          </w:p>
        </w:tc>
        <w:tc>
          <w:tcPr>
            <w:tcW w:w="672" w:type="dxa"/>
            <w:tcBorders>
              <w:top w:val="single" w:sz="4" w:space="0" w:color="auto"/>
              <w:left w:val="single" w:sz="4" w:space="0" w:color="auto"/>
              <w:right w:val="single" w:sz="4" w:space="0" w:color="auto"/>
            </w:tcBorders>
            <w:shd w:val="clear" w:color="auto" w:fill="FFFFFF"/>
          </w:tcPr>
          <w:p w14:paraId="5D482A7F" w14:textId="77777777" w:rsidR="00EC5713" w:rsidRPr="002725D1" w:rsidRDefault="001F413D" w:rsidP="00A80288">
            <w:pPr>
              <w:pStyle w:val="Other0"/>
              <w:spacing w:after="120" w:line="240" w:lineRule="auto"/>
              <w:ind w:firstLine="0"/>
              <w:jc w:val="center"/>
              <w:rPr>
                <w:rFonts w:ascii="Sylfaen" w:hAnsi="Sylfaen"/>
                <w:sz w:val="20"/>
                <w:szCs w:val="20"/>
              </w:rPr>
            </w:pPr>
            <w:r w:rsidRPr="002725D1">
              <w:rPr>
                <w:rFonts w:ascii="Sylfaen" w:hAnsi="Sylfaen"/>
                <w:sz w:val="20"/>
                <w:szCs w:val="20"/>
              </w:rPr>
              <w:t>0..1</w:t>
            </w:r>
          </w:p>
        </w:tc>
      </w:tr>
      <w:tr w:rsidR="00EC5713" w:rsidRPr="002725D1" w14:paraId="763E87B5" w14:textId="77777777" w:rsidTr="002725D1">
        <w:trPr>
          <w:jc w:val="center"/>
        </w:trPr>
        <w:tc>
          <w:tcPr>
            <w:tcW w:w="241" w:type="dxa"/>
            <w:gridSpan w:val="2"/>
            <w:shd w:val="clear" w:color="auto" w:fill="FFFFFF"/>
          </w:tcPr>
          <w:p w14:paraId="0C92D717" w14:textId="77777777" w:rsidR="00EC5713" w:rsidRPr="002725D1" w:rsidRDefault="00EC5713" w:rsidP="002725D1">
            <w:pPr>
              <w:spacing w:after="120"/>
              <w:rPr>
                <w:rFonts w:ascii="Sylfaen" w:hAnsi="Sylfaen"/>
                <w:sz w:val="20"/>
                <w:szCs w:val="20"/>
              </w:rPr>
            </w:pPr>
          </w:p>
        </w:tc>
        <w:tc>
          <w:tcPr>
            <w:tcW w:w="3879" w:type="dxa"/>
            <w:gridSpan w:val="3"/>
            <w:tcBorders>
              <w:top w:val="single" w:sz="4" w:space="0" w:color="auto"/>
              <w:left w:val="single" w:sz="4" w:space="0" w:color="auto"/>
              <w:bottom w:val="single" w:sz="4" w:space="0" w:color="auto"/>
            </w:tcBorders>
            <w:shd w:val="clear" w:color="auto" w:fill="FFFFFF"/>
          </w:tcPr>
          <w:p w14:paraId="7852410E" w14:textId="77777777" w:rsidR="00EC5713" w:rsidRPr="002725D1" w:rsidRDefault="001F413D" w:rsidP="00A80288">
            <w:pPr>
              <w:pStyle w:val="Other0"/>
              <w:tabs>
                <w:tab w:val="left" w:pos="447"/>
              </w:tabs>
              <w:spacing w:after="120" w:line="240" w:lineRule="auto"/>
              <w:ind w:firstLine="0"/>
              <w:rPr>
                <w:rFonts w:ascii="Sylfaen" w:hAnsi="Sylfaen"/>
                <w:sz w:val="20"/>
                <w:szCs w:val="20"/>
              </w:rPr>
            </w:pPr>
            <w:r w:rsidRPr="002725D1">
              <w:rPr>
                <w:rFonts w:ascii="Sylfaen" w:hAnsi="Sylfaen"/>
                <w:sz w:val="20"/>
                <w:szCs w:val="20"/>
              </w:rPr>
              <w:t>3.2.</w:t>
            </w:r>
            <w:r w:rsidR="00A80288" w:rsidRPr="00A80288">
              <w:rPr>
                <w:rFonts w:ascii="Sylfaen" w:hAnsi="Sylfaen"/>
                <w:sz w:val="20"/>
                <w:szCs w:val="20"/>
              </w:rPr>
              <w:tab/>
            </w:r>
            <w:r w:rsidRPr="002725D1">
              <w:rPr>
                <w:rFonts w:ascii="Sylfaen" w:hAnsi="Sylfaen"/>
                <w:sz w:val="20"/>
                <w:szCs w:val="20"/>
              </w:rPr>
              <w:t>Կարգավիճակի ծածկագիրը (csdo:StatusCode)</w:t>
            </w:r>
          </w:p>
        </w:tc>
        <w:tc>
          <w:tcPr>
            <w:tcW w:w="3735" w:type="dxa"/>
            <w:tcBorders>
              <w:top w:val="single" w:sz="4" w:space="0" w:color="auto"/>
              <w:left w:val="single" w:sz="4" w:space="0" w:color="auto"/>
              <w:bottom w:val="single" w:sz="4" w:space="0" w:color="auto"/>
            </w:tcBorders>
            <w:shd w:val="clear" w:color="auto" w:fill="FFFFFF"/>
          </w:tcPr>
          <w:p w14:paraId="06969CAB"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կարգավիճակի ծածկագրային նշագիրը</w:t>
            </w:r>
          </w:p>
        </w:tc>
        <w:tc>
          <w:tcPr>
            <w:tcW w:w="2126" w:type="dxa"/>
            <w:tcBorders>
              <w:top w:val="single" w:sz="4" w:space="0" w:color="auto"/>
              <w:left w:val="single" w:sz="4" w:space="0" w:color="auto"/>
              <w:bottom w:val="single" w:sz="4" w:space="0" w:color="auto"/>
            </w:tcBorders>
            <w:shd w:val="clear" w:color="auto" w:fill="FFFFFF"/>
          </w:tcPr>
          <w:p w14:paraId="5B04F2DC"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M.SDE.00130</w:t>
            </w:r>
          </w:p>
        </w:tc>
        <w:tc>
          <w:tcPr>
            <w:tcW w:w="4035" w:type="dxa"/>
            <w:tcBorders>
              <w:top w:val="single" w:sz="4" w:space="0" w:color="auto"/>
              <w:left w:val="single" w:sz="4" w:space="0" w:color="auto"/>
              <w:bottom w:val="single" w:sz="4" w:space="0" w:color="auto"/>
            </w:tcBorders>
            <w:shd w:val="clear" w:color="auto" w:fill="FFFFFF"/>
            <w:vAlign w:val="center"/>
          </w:tcPr>
          <w:p w14:paraId="67E5B83D"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csdo:StatusCodeType (M.SDT.00040)։</w:t>
            </w:r>
          </w:p>
          <w:p w14:paraId="72D9DF96"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Կարգավիճակի ծածկագրի արժեքը։</w:t>
            </w:r>
          </w:p>
          <w:p w14:paraId="2B637F1F"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Նվազ. երկարությունը՝ 1։</w:t>
            </w:r>
          </w:p>
          <w:p w14:paraId="23108508"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Առավել. երկարությունը՝ 3</w:t>
            </w:r>
          </w:p>
        </w:tc>
        <w:tc>
          <w:tcPr>
            <w:tcW w:w="672" w:type="dxa"/>
            <w:tcBorders>
              <w:top w:val="single" w:sz="4" w:space="0" w:color="auto"/>
              <w:left w:val="single" w:sz="4" w:space="0" w:color="auto"/>
              <w:bottom w:val="single" w:sz="4" w:space="0" w:color="auto"/>
              <w:right w:val="single" w:sz="4" w:space="0" w:color="auto"/>
            </w:tcBorders>
            <w:shd w:val="clear" w:color="auto" w:fill="FFFFFF"/>
          </w:tcPr>
          <w:p w14:paraId="4BCC434C"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0..1</w:t>
            </w:r>
          </w:p>
        </w:tc>
      </w:tr>
      <w:tr w:rsidR="00EC5713" w:rsidRPr="002725D1" w14:paraId="1E2892CF" w14:textId="77777777" w:rsidTr="002725D1">
        <w:trPr>
          <w:jc w:val="center"/>
        </w:trPr>
        <w:tc>
          <w:tcPr>
            <w:tcW w:w="227" w:type="dxa"/>
            <w:tcBorders>
              <w:top w:val="single" w:sz="4" w:space="0" w:color="auto"/>
            </w:tcBorders>
            <w:shd w:val="clear" w:color="auto" w:fill="FFFFFF"/>
          </w:tcPr>
          <w:p w14:paraId="57E9276F" w14:textId="77777777" w:rsidR="00EC5713" w:rsidRPr="002725D1" w:rsidRDefault="00EC5713" w:rsidP="002725D1">
            <w:pPr>
              <w:spacing w:after="120"/>
              <w:rPr>
                <w:rFonts w:ascii="Sylfaen" w:hAnsi="Sylfaen"/>
                <w:sz w:val="20"/>
                <w:szCs w:val="20"/>
              </w:rPr>
            </w:pPr>
          </w:p>
        </w:tc>
        <w:tc>
          <w:tcPr>
            <w:tcW w:w="283" w:type="dxa"/>
            <w:gridSpan w:val="2"/>
            <w:tcBorders>
              <w:top w:val="single" w:sz="4" w:space="0" w:color="auto"/>
            </w:tcBorders>
            <w:shd w:val="clear" w:color="auto" w:fill="FFFFFF"/>
          </w:tcPr>
          <w:p w14:paraId="269AB0C2" w14:textId="77777777" w:rsidR="00EC5713" w:rsidRPr="002725D1" w:rsidRDefault="00EC5713" w:rsidP="002725D1">
            <w:pPr>
              <w:spacing w:after="120"/>
              <w:rPr>
                <w:rFonts w:ascii="Sylfaen" w:hAnsi="Sylfaen"/>
                <w:sz w:val="20"/>
                <w:szCs w:val="20"/>
              </w:rPr>
            </w:pPr>
          </w:p>
        </w:tc>
        <w:tc>
          <w:tcPr>
            <w:tcW w:w="3610" w:type="dxa"/>
            <w:gridSpan w:val="2"/>
            <w:tcBorders>
              <w:top w:val="single" w:sz="4" w:space="0" w:color="auto"/>
              <w:left w:val="single" w:sz="4" w:space="0" w:color="auto"/>
            </w:tcBorders>
            <w:shd w:val="clear" w:color="auto" w:fill="FFFFFF"/>
          </w:tcPr>
          <w:p w14:paraId="177BB761" w14:textId="77777777" w:rsidR="00EC5713" w:rsidRPr="002725D1" w:rsidRDefault="001F413D" w:rsidP="00A80288">
            <w:pPr>
              <w:pStyle w:val="Other0"/>
              <w:tabs>
                <w:tab w:val="left" w:pos="496"/>
              </w:tabs>
              <w:spacing w:after="120" w:line="240" w:lineRule="auto"/>
              <w:ind w:firstLine="0"/>
              <w:rPr>
                <w:rFonts w:ascii="Sylfaen" w:hAnsi="Sylfaen"/>
                <w:sz w:val="20"/>
                <w:szCs w:val="20"/>
              </w:rPr>
            </w:pPr>
            <w:r w:rsidRPr="002725D1">
              <w:rPr>
                <w:rFonts w:ascii="Sylfaen" w:hAnsi="Sylfaen"/>
                <w:sz w:val="20"/>
                <w:szCs w:val="20"/>
              </w:rPr>
              <w:t>ա)</w:t>
            </w:r>
            <w:r w:rsidR="00A80288" w:rsidRPr="00A80288">
              <w:rPr>
                <w:rFonts w:ascii="Sylfaen" w:hAnsi="Sylfaen"/>
                <w:sz w:val="20"/>
                <w:szCs w:val="20"/>
              </w:rPr>
              <w:tab/>
            </w:r>
            <w:r w:rsidRPr="002725D1">
              <w:rPr>
                <w:rFonts w:ascii="Sylfaen" w:hAnsi="Sylfaen"/>
                <w:sz w:val="20"/>
                <w:szCs w:val="20"/>
              </w:rPr>
              <w:t>Տեղեկագրքի</w:t>
            </w:r>
          </w:p>
          <w:p w14:paraId="0036C0DC"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(դասակարգչի) նույնականացուցիչը</w:t>
            </w:r>
          </w:p>
          <w:p w14:paraId="4F916960"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(codeListId ատրիբուտ)</w:t>
            </w:r>
          </w:p>
        </w:tc>
        <w:tc>
          <w:tcPr>
            <w:tcW w:w="3735" w:type="dxa"/>
            <w:tcBorders>
              <w:top w:val="single" w:sz="4" w:space="0" w:color="auto"/>
              <w:left w:val="single" w:sz="4" w:space="0" w:color="auto"/>
            </w:tcBorders>
            <w:shd w:val="clear" w:color="auto" w:fill="FFFFFF"/>
          </w:tcPr>
          <w:p w14:paraId="18845D39"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այն տեղեկագրքի (դասակարգչի) նշագիրը,</w:t>
            </w:r>
          </w:p>
          <w:p w14:paraId="28F9114D"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որին համապատասխան</w:t>
            </w:r>
          </w:p>
          <w:p w14:paraId="76197649"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նշված է ծածկագիրը</w:t>
            </w:r>
          </w:p>
        </w:tc>
        <w:tc>
          <w:tcPr>
            <w:tcW w:w="2126" w:type="dxa"/>
            <w:tcBorders>
              <w:top w:val="single" w:sz="4" w:space="0" w:color="auto"/>
              <w:left w:val="single" w:sz="4" w:space="0" w:color="auto"/>
            </w:tcBorders>
            <w:shd w:val="clear" w:color="auto" w:fill="FFFFFF"/>
          </w:tcPr>
          <w:p w14:paraId="49DBBB04" w14:textId="77777777" w:rsidR="00EC5713" w:rsidRPr="002725D1" w:rsidRDefault="00EC5713" w:rsidP="002725D1">
            <w:pPr>
              <w:spacing w:after="120"/>
              <w:rPr>
                <w:rFonts w:ascii="Sylfaen" w:hAnsi="Sylfaen"/>
                <w:sz w:val="20"/>
                <w:szCs w:val="20"/>
              </w:rPr>
            </w:pPr>
          </w:p>
        </w:tc>
        <w:tc>
          <w:tcPr>
            <w:tcW w:w="4035" w:type="dxa"/>
            <w:tcBorders>
              <w:top w:val="single" w:sz="4" w:space="0" w:color="auto"/>
              <w:left w:val="single" w:sz="4" w:space="0" w:color="auto"/>
            </w:tcBorders>
            <w:shd w:val="clear" w:color="auto" w:fill="FFFFFF"/>
            <w:vAlign w:val="center"/>
          </w:tcPr>
          <w:p w14:paraId="0DA262E5"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csdo:ReferenceDataIdType</w:t>
            </w:r>
          </w:p>
          <w:p w14:paraId="29B8A7E3"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(M.SDT.00091)։</w:t>
            </w:r>
          </w:p>
          <w:p w14:paraId="2C0D67E3"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Պայմանանշանների նորմալացված տողը:</w:t>
            </w:r>
          </w:p>
          <w:p w14:paraId="195740B1"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Նվազ. երկարությունը՝ 1։</w:t>
            </w:r>
          </w:p>
          <w:p w14:paraId="435975E1"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Առավել. երկարությունը՝ 20</w:t>
            </w:r>
          </w:p>
        </w:tc>
        <w:tc>
          <w:tcPr>
            <w:tcW w:w="672" w:type="dxa"/>
            <w:tcBorders>
              <w:top w:val="single" w:sz="4" w:space="0" w:color="auto"/>
              <w:left w:val="single" w:sz="4" w:space="0" w:color="auto"/>
              <w:right w:val="single" w:sz="4" w:space="0" w:color="auto"/>
            </w:tcBorders>
            <w:shd w:val="clear" w:color="auto" w:fill="FFFFFF"/>
          </w:tcPr>
          <w:p w14:paraId="5A0C1FB0"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0..1</w:t>
            </w:r>
          </w:p>
        </w:tc>
      </w:tr>
      <w:tr w:rsidR="00EC5713" w:rsidRPr="002725D1" w14:paraId="00DA3B53" w14:textId="77777777" w:rsidTr="002725D1">
        <w:trPr>
          <w:jc w:val="center"/>
        </w:trPr>
        <w:tc>
          <w:tcPr>
            <w:tcW w:w="227" w:type="dxa"/>
            <w:shd w:val="clear" w:color="auto" w:fill="FFFFFF"/>
          </w:tcPr>
          <w:p w14:paraId="1594C9F2" w14:textId="77777777" w:rsidR="00EC5713" w:rsidRPr="002725D1" w:rsidRDefault="00EC5713" w:rsidP="002725D1">
            <w:pPr>
              <w:spacing w:after="120"/>
              <w:rPr>
                <w:rFonts w:ascii="Sylfaen" w:hAnsi="Sylfaen"/>
                <w:sz w:val="20"/>
                <w:szCs w:val="20"/>
              </w:rPr>
            </w:pPr>
          </w:p>
        </w:tc>
        <w:tc>
          <w:tcPr>
            <w:tcW w:w="3893" w:type="dxa"/>
            <w:gridSpan w:val="4"/>
            <w:tcBorders>
              <w:top w:val="single" w:sz="4" w:space="0" w:color="auto"/>
              <w:left w:val="single" w:sz="4" w:space="0" w:color="auto"/>
            </w:tcBorders>
            <w:shd w:val="clear" w:color="auto" w:fill="FFFFFF"/>
          </w:tcPr>
          <w:p w14:paraId="08140BFB" w14:textId="77777777" w:rsidR="00EC5713" w:rsidRPr="002725D1" w:rsidRDefault="001F413D" w:rsidP="00A80288">
            <w:pPr>
              <w:pStyle w:val="Other0"/>
              <w:tabs>
                <w:tab w:val="left" w:pos="447"/>
              </w:tabs>
              <w:spacing w:after="120" w:line="240" w:lineRule="auto"/>
              <w:ind w:firstLine="0"/>
              <w:rPr>
                <w:rFonts w:ascii="Sylfaen" w:hAnsi="Sylfaen"/>
                <w:sz w:val="20"/>
                <w:szCs w:val="20"/>
              </w:rPr>
            </w:pPr>
            <w:r w:rsidRPr="002725D1">
              <w:rPr>
                <w:rFonts w:ascii="Sylfaen" w:hAnsi="Sylfaen"/>
                <w:sz w:val="20"/>
                <w:szCs w:val="20"/>
              </w:rPr>
              <w:t>3.3.</w:t>
            </w:r>
            <w:r w:rsidR="00A80288" w:rsidRPr="00A80288">
              <w:rPr>
                <w:rFonts w:ascii="Sylfaen" w:hAnsi="Sylfaen"/>
                <w:sz w:val="20"/>
                <w:szCs w:val="20"/>
              </w:rPr>
              <w:tab/>
            </w:r>
            <w:r w:rsidRPr="002725D1">
              <w:rPr>
                <w:rFonts w:ascii="Sylfaen" w:hAnsi="Sylfaen"/>
                <w:sz w:val="20"/>
                <w:szCs w:val="20"/>
              </w:rPr>
              <w:t>Ծանոթագրություն (csdo:NoteText)</w:t>
            </w:r>
          </w:p>
        </w:tc>
        <w:tc>
          <w:tcPr>
            <w:tcW w:w="3735" w:type="dxa"/>
            <w:tcBorders>
              <w:top w:val="single" w:sz="4" w:space="0" w:color="auto"/>
              <w:left w:val="single" w:sz="4" w:space="0" w:color="auto"/>
            </w:tcBorders>
            <w:shd w:val="clear" w:color="auto" w:fill="FFFFFF"/>
          </w:tcPr>
          <w:p w14:paraId="041C3F1B"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կարգավիճակին վերաբերող</w:t>
            </w:r>
          </w:p>
          <w:p w14:paraId="4AAD94A6"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ծանոթագրություն</w:t>
            </w:r>
          </w:p>
        </w:tc>
        <w:tc>
          <w:tcPr>
            <w:tcW w:w="2126" w:type="dxa"/>
            <w:tcBorders>
              <w:top w:val="single" w:sz="4" w:space="0" w:color="auto"/>
              <w:left w:val="single" w:sz="4" w:space="0" w:color="auto"/>
            </w:tcBorders>
            <w:shd w:val="clear" w:color="auto" w:fill="FFFFFF"/>
          </w:tcPr>
          <w:p w14:paraId="002C73BC"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M.SDE.00076</w:t>
            </w:r>
          </w:p>
        </w:tc>
        <w:tc>
          <w:tcPr>
            <w:tcW w:w="4035" w:type="dxa"/>
            <w:tcBorders>
              <w:top w:val="single" w:sz="4" w:space="0" w:color="auto"/>
              <w:left w:val="single" w:sz="4" w:space="0" w:color="auto"/>
            </w:tcBorders>
            <w:shd w:val="clear" w:color="auto" w:fill="FFFFFF"/>
            <w:vAlign w:val="center"/>
          </w:tcPr>
          <w:p w14:paraId="44609517"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csdo:Text4000Type (M.SDT.00088)։</w:t>
            </w:r>
          </w:p>
          <w:p w14:paraId="48446A20"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Պայմանանշանների տողը:</w:t>
            </w:r>
          </w:p>
          <w:p w14:paraId="03A81C87"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Նվազ. երկարությունը՝ 1։</w:t>
            </w:r>
          </w:p>
          <w:p w14:paraId="635B24C8"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Առավել. երկարությունը՝ 4000</w:t>
            </w:r>
          </w:p>
        </w:tc>
        <w:tc>
          <w:tcPr>
            <w:tcW w:w="672" w:type="dxa"/>
            <w:tcBorders>
              <w:top w:val="single" w:sz="4" w:space="0" w:color="auto"/>
              <w:left w:val="single" w:sz="4" w:space="0" w:color="auto"/>
              <w:right w:val="single" w:sz="4" w:space="0" w:color="auto"/>
            </w:tcBorders>
            <w:shd w:val="clear" w:color="auto" w:fill="FFFFFF"/>
          </w:tcPr>
          <w:p w14:paraId="3A9F0045"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0..*</w:t>
            </w:r>
          </w:p>
        </w:tc>
      </w:tr>
      <w:tr w:rsidR="00EC5713" w:rsidRPr="002725D1" w14:paraId="1D68D3AC" w14:textId="77777777" w:rsidTr="002725D1">
        <w:trPr>
          <w:jc w:val="center"/>
        </w:trPr>
        <w:tc>
          <w:tcPr>
            <w:tcW w:w="227" w:type="dxa"/>
            <w:shd w:val="clear" w:color="auto" w:fill="FFFFFF"/>
          </w:tcPr>
          <w:p w14:paraId="4F2293FA" w14:textId="77777777" w:rsidR="00EC5713" w:rsidRPr="002725D1" w:rsidRDefault="00EC5713" w:rsidP="002725D1">
            <w:pPr>
              <w:spacing w:after="120"/>
              <w:rPr>
                <w:rFonts w:ascii="Sylfaen" w:hAnsi="Sylfaen"/>
                <w:sz w:val="20"/>
                <w:szCs w:val="20"/>
              </w:rPr>
            </w:pPr>
          </w:p>
        </w:tc>
        <w:tc>
          <w:tcPr>
            <w:tcW w:w="3893" w:type="dxa"/>
            <w:gridSpan w:val="4"/>
            <w:tcBorders>
              <w:top w:val="single" w:sz="4" w:space="0" w:color="auto"/>
              <w:left w:val="single" w:sz="4" w:space="0" w:color="auto"/>
            </w:tcBorders>
            <w:shd w:val="clear" w:color="auto" w:fill="FFFFFF"/>
          </w:tcPr>
          <w:p w14:paraId="7C93B9D4" w14:textId="77777777" w:rsidR="00EC5713" w:rsidRPr="002725D1" w:rsidRDefault="001F413D" w:rsidP="00A80288">
            <w:pPr>
              <w:pStyle w:val="Other0"/>
              <w:tabs>
                <w:tab w:val="left" w:pos="447"/>
              </w:tabs>
              <w:spacing w:after="120" w:line="240" w:lineRule="auto"/>
              <w:ind w:firstLine="0"/>
              <w:rPr>
                <w:rFonts w:ascii="Sylfaen" w:hAnsi="Sylfaen"/>
                <w:sz w:val="20"/>
                <w:szCs w:val="20"/>
              </w:rPr>
            </w:pPr>
            <w:r w:rsidRPr="002725D1">
              <w:rPr>
                <w:rFonts w:ascii="Sylfaen" w:hAnsi="Sylfaen"/>
                <w:sz w:val="20"/>
                <w:szCs w:val="20"/>
              </w:rPr>
              <w:t>3.4.</w:t>
            </w:r>
            <w:r w:rsidR="00A80288" w:rsidRPr="00A80288">
              <w:rPr>
                <w:rFonts w:ascii="Sylfaen" w:hAnsi="Sylfaen"/>
                <w:sz w:val="20"/>
                <w:szCs w:val="20"/>
              </w:rPr>
              <w:tab/>
            </w:r>
            <w:r w:rsidRPr="002725D1">
              <w:rPr>
                <w:rFonts w:ascii="Sylfaen" w:hAnsi="Sylfaen"/>
                <w:sz w:val="20"/>
                <w:szCs w:val="20"/>
              </w:rPr>
              <w:t>Փաստաթղթին կատարվող հղումը (ccdo:DocReferenceDetails)</w:t>
            </w:r>
          </w:p>
        </w:tc>
        <w:tc>
          <w:tcPr>
            <w:tcW w:w="3735" w:type="dxa"/>
            <w:tcBorders>
              <w:top w:val="single" w:sz="4" w:space="0" w:color="auto"/>
              <w:left w:val="single" w:sz="4" w:space="0" w:color="auto"/>
            </w:tcBorders>
            <w:shd w:val="clear" w:color="auto" w:fill="FFFFFF"/>
          </w:tcPr>
          <w:p w14:paraId="4A4D07C8"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կարգավիճակը սահմանող փաստաթուղթը</w:t>
            </w:r>
          </w:p>
        </w:tc>
        <w:tc>
          <w:tcPr>
            <w:tcW w:w="2126" w:type="dxa"/>
            <w:tcBorders>
              <w:top w:val="single" w:sz="4" w:space="0" w:color="auto"/>
              <w:left w:val="single" w:sz="4" w:space="0" w:color="auto"/>
            </w:tcBorders>
            <w:shd w:val="clear" w:color="auto" w:fill="FFFFFF"/>
          </w:tcPr>
          <w:p w14:paraId="0830509D"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M.CDE.00083</w:t>
            </w:r>
          </w:p>
        </w:tc>
        <w:tc>
          <w:tcPr>
            <w:tcW w:w="4035" w:type="dxa"/>
            <w:tcBorders>
              <w:top w:val="single" w:sz="4" w:space="0" w:color="auto"/>
              <w:left w:val="single" w:sz="4" w:space="0" w:color="auto"/>
            </w:tcBorders>
            <w:shd w:val="clear" w:color="auto" w:fill="FFFFFF"/>
            <w:vAlign w:val="center"/>
          </w:tcPr>
          <w:p w14:paraId="4091390E"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ccdo:DocReferenceDetailsType</w:t>
            </w:r>
          </w:p>
          <w:p w14:paraId="1E469366"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(M.CDT.00088)։</w:t>
            </w:r>
          </w:p>
          <w:p w14:paraId="14916435"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Որոշվում է ներդրված տարրերի արժեքների տիրույթներով</w:t>
            </w:r>
          </w:p>
        </w:tc>
        <w:tc>
          <w:tcPr>
            <w:tcW w:w="672" w:type="dxa"/>
            <w:tcBorders>
              <w:top w:val="single" w:sz="4" w:space="0" w:color="auto"/>
              <w:left w:val="single" w:sz="4" w:space="0" w:color="auto"/>
              <w:right w:val="single" w:sz="4" w:space="0" w:color="auto"/>
            </w:tcBorders>
            <w:shd w:val="clear" w:color="auto" w:fill="FFFFFF"/>
          </w:tcPr>
          <w:p w14:paraId="28BE08EA"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0..1</w:t>
            </w:r>
          </w:p>
        </w:tc>
      </w:tr>
      <w:tr w:rsidR="00EC5713" w:rsidRPr="002725D1" w14:paraId="0BD32627" w14:textId="77777777" w:rsidTr="002725D1">
        <w:trPr>
          <w:jc w:val="center"/>
        </w:trPr>
        <w:tc>
          <w:tcPr>
            <w:tcW w:w="227" w:type="dxa"/>
            <w:shd w:val="clear" w:color="auto" w:fill="FFFFFF"/>
          </w:tcPr>
          <w:p w14:paraId="598D3F14" w14:textId="77777777" w:rsidR="00EC5713" w:rsidRPr="002725D1" w:rsidRDefault="00EC5713" w:rsidP="002725D1">
            <w:pPr>
              <w:spacing w:after="120"/>
              <w:rPr>
                <w:rFonts w:ascii="Sylfaen" w:hAnsi="Sylfaen"/>
                <w:sz w:val="20"/>
                <w:szCs w:val="20"/>
              </w:rPr>
            </w:pPr>
          </w:p>
        </w:tc>
        <w:tc>
          <w:tcPr>
            <w:tcW w:w="283" w:type="dxa"/>
            <w:gridSpan w:val="2"/>
            <w:tcBorders>
              <w:top w:val="single" w:sz="4" w:space="0" w:color="auto"/>
            </w:tcBorders>
            <w:shd w:val="clear" w:color="auto" w:fill="FFFFFF"/>
          </w:tcPr>
          <w:p w14:paraId="1AB9DB0D" w14:textId="77777777" w:rsidR="00EC5713" w:rsidRPr="002725D1" w:rsidRDefault="00EC5713" w:rsidP="002725D1">
            <w:pPr>
              <w:spacing w:after="120"/>
              <w:rPr>
                <w:rFonts w:ascii="Sylfaen" w:hAnsi="Sylfaen"/>
                <w:sz w:val="20"/>
                <w:szCs w:val="20"/>
              </w:rPr>
            </w:pPr>
          </w:p>
        </w:tc>
        <w:tc>
          <w:tcPr>
            <w:tcW w:w="3610" w:type="dxa"/>
            <w:gridSpan w:val="2"/>
            <w:tcBorders>
              <w:top w:val="single" w:sz="4" w:space="0" w:color="auto"/>
              <w:left w:val="single" w:sz="4" w:space="0" w:color="auto"/>
              <w:bottom w:val="single" w:sz="4" w:space="0" w:color="auto"/>
            </w:tcBorders>
            <w:shd w:val="clear" w:color="auto" w:fill="FFFFFF"/>
          </w:tcPr>
          <w:p w14:paraId="67155411" w14:textId="77777777" w:rsidR="00EC5713" w:rsidRPr="002725D1" w:rsidRDefault="001F413D" w:rsidP="00A80288">
            <w:pPr>
              <w:pStyle w:val="Other0"/>
              <w:tabs>
                <w:tab w:val="left" w:pos="776"/>
              </w:tabs>
              <w:spacing w:after="120" w:line="240" w:lineRule="auto"/>
              <w:ind w:firstLine="0"/>
              <w:rPr>
                <w:rFonts w:ascii="Sylfaen" w:hAnsi="Sylfaen"/>
                <w:sz w:val="20"/>
                <w:szCs w:val="20"/>
              </w:rPr>
            </w:pPr>
            <w:r w:rsidRPr="002725D1">
              <w:rPr>
                <w:rFonts w:ascii="Sylfaen" w:hAnsi="Sylfaen"/>
                <w:sz w:val="20"/>
                <w:szCs w:val="20"/>
              </w:rPr>
              <w:t>3.4.1.</w:t>
            </w:r>
            <w:r w:rsidR="00A80288" w:rsidRPr="0065447E">
              <w:rPr>
                <w:rFonts w:ascii="Sylfaen" w:hAnsi="Sylfaen"/>
                <w:sz w:val="20"/>
                <w:szCs w:val="20"/>
              </w:rPr>
              <w:tab/>
            </w:r>
            <w:r w:rsidRPr="002725D1">
              <w:rPr>
                <w:rFonts w:ascii="Sylfaen" w:hAnsi="Sylfaen"/>
                <w:sz w:val="20"/>
                <w:szCs w:val="20"/>
              </w:rPr>
              <w:t>Փաստաթղթի տեսակի ծածկագիրը (csdo:DocKindCode)</w:t>
            </w:r>
          </w:p>
        </w:tc>
        <w:tc>
          <w:tcPr>
            <w:tcW w:w="3735" w:type="dxa"/>
            <w:tcBorders>
              <w:top w:val="single" w:sz="4" w:space="0" w:color="auto"/>
              <w:left w:val="single" w:sz="4" w:space="0" w:color="auto"/>
              <w:bottom w:val="single" w:sz="4" w:space="0" w:color="auto"/>
            </w:tcBorders>
            <w:shd w:val="clear" w:color="auto" w:fill="FFFFFF"/>
          </w:tcPr>
          <w:p w14:paraId="384701EB" w14:textId="77777777" w:rsidR="00EC5713" w:rsidRPr="002725D1" w:rsidRDefault="001F413D" w:rsidP="00A80288">
            <w:pPr>
              <w:pStyle w:val="Other0"/>
              <w:spacing w:line="240" w:lineRule="auto"/>
              <w:ind w:firstLine="0"/>
              <w:rPr>
                <w:rFonts w:ascii="Sylfaen" w:hAnsi="Sylfaen"/>
                <w:sz w:val="20"/>
                <w:szCs w:val="20"/>
              </w:rPr>
            </w:pPr>
            <w:r w:rsidRPr="002725D1">
              <w:rPr>
                <w:rFonts w:ascii="Sylfaen" w:hAnsi="Sylfaen"/>
                <w:sz w:val="20"/>
                <w:szCs w:val="20"/>
              </w:rPr>
              <w:t>փաստաթղթի տեսակի ծածկագրային նշագիրը</w:t>
            </w:r>
          </w:p>
        </w:tc>
        <w:tc>
          <w:tcPr>
            <w:tcW w:w="2126" w:type="dxa"/>
            <w:tcBorders>
              <w:top w:val="single" w:sz="4" w:space="0" w:color="auto"/>
              <w:left w:val="single" w:sz="4" w:space="0" w:color="auto"/>
              <w:bottom w:val="single" w:sz="4" w:space="0" w:color="auto"/>
            </w:tcBorders>
            <w:shd w:val="clear" w:color="auto" w:fill="FFFFFF"/>
          </w:tcPr>
          <w:p w14:paraId="172163DF" w14:textId="77777777" w:rsidR="00EC5713" w:rsidRPr="002725D1" w:rsidRDefault="001F413D" w:rsidP="00A80288">
            <w:pPr>
              <w:pStyle w:val="Other0"/>
              <w:spacing w:line="240" w:lineRule="auto"/>
              <w:ind w:firstLine="0"/>
              <w:rPr>
                <w:rFonts w:ascii="Sylfaen" w:hAnsi="Sylfaen"/>
                <w:sz w:val="20"/>
                <w:szCs w:val="20"/>
              </w:rPr>
            </w:pPr>
            <w:r w:rsidRPr="002725D1">
              <w:rPr>
                <w:rFonts w:ascii="Sylfaen" w:hAnsi="Sylfaen"/>
                <w:sz w:val="20"/>
                <w:szCs w:val="20"/>
              </w:rPr>
              <w:t>M.SDE.00054</w:t>
            </w:r>
          </w:p>
        </w:tc>
        <w:tc>
          <w:tcPr>
            <w:tcW w:w="4035" w:type="dxa"/>
            <w:tcBorders>
              <w:top w:val="single" w:sz="4" w:space="0" w:color="auto"/>
              <w:left w:val="single" w:sz="4" w:space="0" w:color="auto"/>
              <w:bottom w:val="single" w:sz="4" w:space="0" w:color="auto"/>
            </w:tcBorders>
            <w:shd w:val="clear" w:color="auto" w:fill="FFFFFF"/>
            <w:vAlign w:val="center"/>
          </w:tcPr>
          <w:p w14:paraId="77013122" w14:textId="77777777" w:rsidR="00EC5713" w:rsidRPr="002725D1" w:rsidRDefault="001F413D" w:rsidP="00A80288">
            <w:pPr>
              <w:pStyle w:val="Other0"/>
              <w:spacing w:line="240" w:lineRule="auto"/>
              <w:ind w:firstLine="0"/>
              <w:rPr>
                <w:rFonts w:ascii="Sylfaen" w:hAnsi="Sylfaen"/>
                <w:sz w:val="20"/>
                <w:szCs w:val="20"/>
              </w:rPr>
            </w:pPr>
            <w:r w:rsidRPr="002725D1">
              <w:rPr>
                <w:rFonts w:ascii="Sylfaen" w:hAnsi="Sylfaen"/>
                <w:sz w:val="20"/>
                <w:szCs w:val="20"/>
              </w:rPr>
              <w:t>csdo:UnifiedCode20Type (M.SDT.00140)։</w:t>
            </w:r>
          </w:p>
          <w:p w14:paraId="03C6DE5D" w14:textId="77777777" w:rsidR="00EC5713" w:rsidRPr="002725D1" w:rsidRDefault="001F413D" w:rsidP="00A80288">
            <w:pPr>
              <w:pStyle w:val="Other0"/>
              <w:spacing w:line="240" w:lineRule="auto"/>
              <w:ind w:firstLine="0"/>
              <w:rPr>
                <w:rFonts w:ascii="Sylfaen" w:hAnsi="Sylfaen"/>
                <w:sz w:val="20"/>
                <w:szCs w:val="20"/>
              </w:rPr>
            </w:pPr>
            <w:r w:rsidRPr="002725D1">
              <w:rPr>
                <w:rFonts w:ascii="Sylfaen" w:hAnsi="Sylfaen"/>
                <w:sz w:val="20"/>
                <w:szCs w:val="20"/>
              </w:rPr>
              <w:t>Ծածկագրի արժեքն այն տեղեկագրքին (դասակարգչին) համապատասխան, որի նույնականացուցիչը սահմանվել է «Տեղեկագրքի (դասակարգչի) նույնականացուցիչը» ատրիբուտում:</w:t>
            </w:r>
          </w:p>
          <w:p w14:paraId="7F4D56BF" w14:textId="77777777" w:rsidR="00EC5713" w:rsidRPr="002725D1" w:rsidRDefault="001F413D" w:rsidP="00A80288">
            <w:pPr>
              <w:pStyle w:val="Other0"/>
              <w:spacing w:line="240" w:lineRule="auto"/>
              <w:ind w:firstLine="0"/>
              <w:rPr>
                <w:rFonts w:ascii="Sylfaen" w:hAnsi="Sylfaen"/>
                <w:sz w:val="20"/>
                <w:szCs w:val="20"/>
              </w:rPr>
            </w:pPr>
            <w:r w:rsidRPr="002725D1">
              <w:rPr>
                <w:rFonts w:ascii="Sylfaen" w:hAnsi="Sylfaen"/>
                <w:sz w:val="20"/>
                <w:szCs w:val="20"/>
              </w:rPr>
              <w:t>Նվազ. երկարությունը՝ 1։</w:t>
            </w:r>
          </w:p>
          <w:p w14:paraId="5505C9BB" w14:textId="77777777" w:rsidR="00EC5713" w:rsidRPr="002725D1" w:rsidRDefault="001F413D" w:rsidP="00A80288">
            <w:pPr>
              <w:pStyle w:val="Other0"/>
              <w:spacing w:line="240" w:lineRule="auto"/>
              <w:ind w:firstLine="0"/>
              <w:rPr>
                <w:rFonts w:ascii="Sylfaen" w:hAnsi="Sylfaen"/>
                <w:sz w:val="20"/>
                <w:szCs w:val="20"/>
              </w:rPr>
            </w:pPr>
            <w:r w:rsidRPr="002725D1">
              <w:rPr>
                <w:rFonts w:ascii="Sylfaen" w:hAnsi="Sylfaen"/>
                <w:sz w:val="20"/>
                <w:szCs w:val="20"/>
              </w:rPr>
              <w:t>Առավել. երկարությունը՝ 20</w:t>
            </w:r>
          </w:p>
        </w:tc>
        <w:tc>
          <w:tcPr>
            <w:tcW w:w="672" w:type="dxa"/>
            <w:tcBorders>
              <w:top w:val="single" w:sz="4" w:space="0" w:color="auto"/>
              <w:left w:val="single" w:sz="4" w:space="0" w:color="auto"/>
              <w:bottom w:val="single" w:sz="4" w:space="0" w:color="auto"/>
              <w:right w:val="single" w:sz="4" w:space="0" w:color="auto"/>
            </w:tcBorders>
            <w:shd w:val="clear" w:color="auto" w:fill="FFFFFF"/>
          </w:tcPr>
          <w:p w14:paraId="5A18FDF2"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0..1</w:t>
            </w:r>
          </w:p>
        </w:tc>
      </w:tr>
      <w:tr w:rsidR="00EC5713" w:rsidRPr="002725D1" w14:paraId="25F20045" w14:textId="77777777" w:rsidTr="002725D1">
        <w:trPr>
          <w:jc w:val="center"/>
        </w:trPr>
        <w:tc>
          <w:tcPr>
            <w:tcW w:w="510" w:type="dxa"/>
            <w:gridSpan w:val="3"/>
            <w:vMerge w:val="restart"/>
            <w:tcBorders>
              <w:top w:val="single" w:sz="4" w:space="0" w:color="auto"/>
            </w:tcBorders>
            <w:shd w:val="clear" w:color="auto" w:fill="FFFFFF"/>
          </w:tcPr>
          <w:p w14:paraId="3E6B5599" w14:textId="77777777" w:rsidR="00EC5713" w:rsidRPr="002725D1" w:rsidRDefault="00EC5713" w:rsidP="002725D1">
            <w:pPr>
              <w:spacing w:after="120"/>
              <w:rPr>
                <w:rFonts w:ascii="Sylfaen" w:hAnsi="Sylfaen"/>
                <w:sz w:val="20"/>
                <w:szCs w:val="20"/>
              </w:rPr>
            </w:pPr>
          </w:p>
        </w:tc>
        <w:tc>
          <w:tcPr>
            <w:tcW w:w="91" w:type="dxa"/>
            <w:tcBorders>
              <w:top w:val="single" w:sz="4" w:space="0" w:color="auto"/>
            </w:tcBorders>
            <w:shd w:val="clear" w:color="auto" w:fill="FFFFFF"/>
          </w:tcPr>
          <w:p w14:paraId="36BFA799" w14:textId="77777777" w:rsidR="00EC5713" w:rsidRPr="002725D1" w:rsidRDefault="00EC5713" w:rsidP="002725D1">
            <w:pPr>
              <w:spacing w:after="120"/>
              <w:rPr>
                <w:rFonts w:ascii="Sylfaen" w:hAnsi="Sylfaen"/>
                <w:sz w:val="20"/>
                <w:szCs w:val="20"/>
              </w:rPr>
            </w:pPr>
          </w:p>
        </w:tc>
        <w:tc>
          <w:tcPr>
            <w:tcW w:w="3519" w:type="dxa"/>
            <w:tcBorders>
              <w:top w:val="single" w:sz="4" w:space="0" w:color="auto"/>
              <w:left w:val="single" w:sz="4" w:space="0" w:color="auto"/>
            </w:tcBorders>
            <w:shd w:val="clear" w:color="auto" w:fill="FFFFFF"/>
          </w:tcPr>
          <w:p w14:paraId="718D6A53" w14:textId="77777777" w:rsidR="00EC5713" w:rsidRPr="002725D1" w:rsidRDefault="001F413D" w:rsidP="00A80288">
            <w:pPr>
              <w:pStyle w:val="Other0"/>
              <w:tabs>
                <w:tab w:val="left" w:pos="582"/>
              </w:tabs>
              <w:spacing w:after="120" w:line="240" w:lineRule="auto"/>
              <w:ind w:firstLine="0"/>
              <w:rPr>
                <w:rFonts w:ascii="Sylfaen" w:hAnsi="Sylfaen"/>
                <w:sz w:val="20"/>
                <w:szCs w:val="20"/>
              </w:rPr>
            </w:pPr>
            <w:r w:rsidRPr="002725D1">
              <w:rPr>
                <w:rFonts w:ascii="Sylfaen" w:hAnsi="Sylfaen"/>
                <w:sz w:val="20"/>
                <w:szCs w:val="20"/>
              </w:rPr>
              <w:t>ա)</w:t>
            </w:r>
            <w:r w:rsidR="00A80288" w:rsidRPr="00A80288">
              <w:rPr>
                <w:rFonts w:ascii="Sylfaen" w:hAnsi="Sylfaen"/>
                <w:sz w:val="20"/>
                <w:szCs w:val="20"/>
              </w:rPr>
              <w:tab/>
            </w:r>
            <w:r w:rsidRPr="002725D1">
              <w:rPr>
                <w:rFonts w:ascii="Sylfaen" w:hAnsi="Sylfaen"/>
                <w:sz w:val="20"/>
                <w:szCs w:val="20"/>
              </w:rPr>
              <w:t>Տեղեկագրքի (դասակարգչի)</w:t>
            </w:r>
          </w:p>
          <w:p w14:paraId="5934F8DF"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նույնականացուցիչը</w:t>
            </w:r>
          </w:p>
          <w:p w14:paraId="603C73A1"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(codeListId ատրիբուտ)</w:t>
            </w:r>
          </w:p>
        </w:tc>
        <w:tc>
          <w:tcPr>
            <w:tcW w:w="3735" w:type="dxa"/>
            <w:tcBorders>
              <w:top w:val="single" w:sz="4" w:space="0" w:color="auto"/>
              <w:left w:val="single" w:sz="4" w:space="0" w:color="auto"/>
            </w:tcBorders>
            <w:shd w:val="clear" w:color="auto" w:fill="FFFFFF"/>
          </w:tcPr>
          <w:p w14:paraId="0A2CC18E"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տեղեկագրքի (դասակարգչի)</w:t>
            </w:r>
          </w:p>
          <w:p w14:paraId="720A24CC"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նշագիրը,</w:t>
            </w:r>
          </w:p>
          <w:p w14:paraId="0A329981"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որին համապատասխան նշված է ծածկագիրը</w:t>
            </w:r>
          </w:p>
        </w:tc>
        <w:tc>
          <w:tcPr>
            <w:tcW w:w="2126" w:type="dxa"/>
            <w:tcBorders>
              <w:top w:val="single" w:sz="4" w:space="0" w:color="auto"/>
              <w:left w:val="single" w:sz="4" w:space="0" w:color="auto"/>
            </w:tcBorders>
            <w:shd w:val="clear" w:color="auto" w:fill="FFFFFF"/>
          </w:tcPr>
          <w:p w14:paraId="523792D9" w14:textId="77777777" w:rsidR="00EC5713" w:rsidRPr="002725D1" w:rsidRDefault="00EC5713" w:rsidP="002725D1">
            <w:pPr>
              <w:spacing w:after="120"/>
              <w:rPr>
                <w:rFonts w:ascii="Sylfaen" w:hAnsi="Sylfaen"/>
                <w:sz w:val="20"/>
                <w:szCs w:val="20"/>
              </w:rPr>
            </w:pPr>
          </w:p>
        </w:tc>
        <w:tc>
          <w:tcPr>
            <w:tcW w:w="4035" w:type="dxa"/>
            <w:tcBorders>
              <w:top w:val="single" w:sz="4" w:space="0" w:color="auto"/>
              <w:left w:val="single" w:sz="4" w:space="0" w:color="auto"/>
            </w:tcBorders>
            <w:shd w:val="clear" w:color="auto" w:fill="FFFFFF"/>
            <w:vAlign w:val="center"/>
          </w:tcPr>
          <w:p w14:paraId="39097662"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csdo:ReferenceDataIdTуре (M.SDT.00091)։</w:t>
            </w:r>
          </w:p>
          <w:p w14:paraId="3B0F687D"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Պայմանանշանների նորմալացված տողը:</w:t>
            </w:r>
          </w:p>
          <w:p w14:paraId="592869E9"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Նվազ. երկարությունը՝ 1։</w:t>
            </w:r>
          </w:p>
          <w:p w14:paraId="7E73FC10"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Առավել. երկարությունը՝ 20</w:t>
            </w:r>
          </w:p>
        </w:tc>
        <w:tc>
          <w:tcPr>
            <w:tcW w:w="672" w:type="dxa"/>
            <w:tcBorders>
              <w:top w:val="single" w:sz="4" w:space="0" w:color="auto"/>
              <w:left w:val="single" w:sz="4" w:space="0" w:color="auto"/>
              <w:right w:val="single" w:sz="4" w:space="0" w:color="auto"/>
            </w:tcBorders>
            <w:shd w:val="clear" w:color="auto" w:fill="FFFFFF"/>
          </w:tcPr>
          <w:p w14:paraId="4299EBA5" w14:textId="77777777" w:rsidR="00EC5713" w:rsidRPr="002725D1" w:rsidRDefault="001F413D" w:rsidP="00A80288">
            <w:pPr>
              <w:pStyle w:val="Other0"/>
              <w:spacing w:after="120" w:line="240" w:lineRule="auto"/>
              <w:ind w:right="280" w:firstLine="0"/>
              <w:jc w:val="center"/>
              <w:rPr>
                <w:rFonts w:ascii="Sylfaen" w:hAnsi="Sylfaen"/>
                <w:sz w:val="20"/>
                <w:szCs w:val="20"/>
              </w:rPr>
            </w:pPr>
            <w:r w:rsidRPr="002725D1">
              <w:rPr>
                <w:rFonts w:ascii="Sylfaen" w:hAnsi="Sylfaen"/>
                <w:sz w:val="20"/>
                <w:szCs w:val="20"/>
              </w:rPr>
              <w:t>1</w:t>
            </w:r>
          </w:p>
        </w:tc>
      </w:tr>
      <w:tr w:rsidR="00EC5713" w:rsidRPr="002725D1" w14:paraId="48A0C445" w14:textId="77777777" w:rsidTr="002725D1">
        <w:trPr>
          <w:jc w:val="center"/>
        </w:trPr>
        <w:tc>
          <w:tcPr>
            <w:tcW w:w="510" w:type="dxa"/>
            <w:gridSpan w:val="3"/>
            <w:vMerge/>
            <w:shd w:val="clear" w:color="auto" w:fill="FFFFFF"/>
          </w:tcPr>
          <w:p w14:paraId="50011D0C" w14:textId="77777777" w:rsidR="00EC5713" w:rsidRPr="002725D1" w:rsidRDefault="00EC5713" w:rsidP="002725D1">
            <w:pPr>
              <w:spacing w:after="120"/>
              <w:rPr>
                <w:rFonts w:ascii="Sylfaen" w:hAnsi="Sylfaen"/>
                <w:sz w:val="20"/>
                <w:szCs w:val="20"/>
              </w:rPr>
            </w:pPr>
          </w:p>
        </w:tc>
        <w:tc>
          <w:tcPr>
            <w:tcW w:w="3610" w:type="dxa"/>
            <w:gridSpan w:val="2"/>
            <w:tcBorders>
              <w:top w:val="single" w:sz="4" w:space="0" w:color="auto"/>
              <w:left w:val="single" w:sz="4" w:space="0" w:color="auto"/>
            </w:tcBorders>
            <w:shd w:val="clear" w:color="auto" w:fill="FFFFFF"/>
          </w:tcPr>
          <w:p w14:paraId="55C44839" w14:textId="77777777" w:rsidR="00EC5713" w:rsidRPr="002725D1" w:rsidRDefault="001F413D" w:rsidP="00A80288">
            <w:pPr>
              <w:pStyle w:val="Other0"/>
              <w:tabs>
                <w:tab w:val="left" w:pos="673"/>
              </w:tabs>
              <w:spacing w:after="120" w:line="240" w:lineRule="auto"/>
              <w:ind w:firstLine="0"/>
              <w:rPr>
                <w:rFonts w:ascii="Sylfaen" w:hAnsi="Sylfaen"/>
                <w:sz w:val="20"/>
                <w:szCs w:val="20"/>
              </w:rPr>
            </w:pPr>
            <w:r w:rsidRPr="002725D1">
              <w:rPr>
                <w:rFonts w:ascii="Sylfaen" w:hAnsi="Sylfaen"/>
                <w:sz w:val="20"/>
                <w:szCs w:val="20"/>
              </w:rPr>
              <w:t>3.4.2.</w:t>
            </w:r>
            <w:r w:rsidR="00A80288">
              <w:rPr>
                <w:rFonts w:ascii="Sylfaen" w:hAnsi="Sylfaen"/>
                <w:sz w:val="20"/>
                <w:szCs w:val="20"/>
                <w:lang w:val="en-US"/>
              </w:rPr>
              <w:tab/>
            </w:r>
            <w:r w:rsidRPr="002725D1">
              <w:rPr>
                <w:rFonts w:ascii="Sylfaen" w:hAnsi="Sylfaen"/>
                <w:sz w:val="20"/>
                <w:szCs w:val="20"/>
              </w:rPr>
              <w:t>Փաստաթղթի անվանումը (csdo:DocName)</w:t>
            </w:r>
          </w:p>
        </w:tc>
        <w:tc>
          <w:tcPr>
            <w:tcW w:w="3735" w:type="dxa"/>
            <w:tcBorders>
              <w:top w:val="single" w:sz="4" w:space="0" w:color="auto"/>
              <w:left w:val="single" w:sz="4" w:space="0" w:color="auto"/>
            </w:tcBorders>
            <w:shd w:val="clear" w:color="auto" w:fill="FFFFFF"/>
          </w:tcPr>
          <w:p w14:paraId="66139E01"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փաստաթղթի անվանումը</w:t>
            </w:r>
          </w:p>
        </w:tc>
        <w:tc>
          <w:tcPr>
            <w:tcW w:w="2126" w:type="dxa"/>
            <w:tcBorders>
              <w:top w:val="single" w:sz="4" w:space="0" w:color="auto"/>
              <w:left w:val="single" w:sz="4" w:space="0" w:color="auto"/>
            </w:tcBorders>
            <w:shd w:val="clear" w:color="auto" w:fill="FFFFFF"/>
          </w:tcPr>
          <w:p w14:paraId="19A16A67"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M.SDE.00108</w:t>
            </w:r>
          </w:p>
        </w:tc>
        <w:tc>
          <w:tcPr>
            <w:tcW w:w="4035" w:type="dxa"/>
            <w:tcBorders>
              <w:top w:val="single" w:sz="4" w:space="0" w:color="auto"/>
              <w:left w:val="single" w:sz="4" w:space="0" w:color="auto"/>
            </w:tcBorders>
            <w:shd w:val="clear" w:color="auto" w:fill="FFFFFF"/>
            <w:vAlign w:val="center"/>
          </w:tcPr>
          <w:p w14:paraId="607BA352"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csdo:Name500Type (M.SDT.00134)։</w:t>
            </w:r>
          </w:p>
          <w:p w14:paraId="02355995"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Պայմանանշանների նորմալացված տողը:</w:t>
            </w:r>
          </w:p>
          <w:p w14:paraId="53BA65F8"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Նվազ. երկարությունը՝ 1։</w:t>
            </w:r>
          </w:p>
          <w:p w14:paraId="30E6C7D1"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Առավել. երկարությունը՝ 500</w:t>
            </w:r>
          </w:p>
        </w:tc>
        <w:tc>
          <w:tcPr>
            <w:tcW w:w="672" w:type="dxa"/>
            <w:tcBorders>
              <w:top w:val="single" w:sz="4" w:space="0" w:color="auto"/>
              <w:left w:val="single" w:sz="4" w:space="0" w:color="auto"/>
              <w:right w:val="single" w:sz="4" w:space="0" w:color="auto"/>
            </w:tcBorders>
            <w:shd w:val="clear" w:color="auto" w:fill="FFFFFF"/>
          </w:tcPr>
          <w:p w14:paraId="208C7CE9" w14:textId="77777777" w:rsidR="00EC5713" w:rsidRPr="002725D1" w:rsidRDefault="001F413D" w:rsidP="00A80288">
            <w:pPr>
              <w:pStyle w:val="Other0"/>
              <w:spacing w:after="120" w:line="240" w:lineRule="auto"/>
              <w:ind w:firstLine="0"/>
              <w:jc w:val="center"/>
              <w:rPr>
                <w:rFonts w:ascii="Sylfaen" w:hAnsi="Sylfaen"/>
                <w:sz w:val="20"/>
                <w:szCs w:val="20"/>
              </w:rPr>
            </w:pPr>
            <w:r w:rsidRPr="002725D1">
              <w:rPr>
                <w:rFonts w:ascii="Sylfaen" w:hAnsi="Sylfaen"/>
                <w:sz w:val="20"/>
                <w:szCs w:val="20"/>
              </w:rPr>
              <w:t>0..1</w:t>
            </w:r>
          </w:p>
        </w:tc>
      </w:tr>
      <w:tr w:rsidR="00EC5713" w:rsidRPr="002725D1" w14:paraId="446CD5B2" w14:textId="77777777" w:rsidTr="002725D1">
        <w:trPr>
          <w:jc w:val="center"/>
        </w:trPr>
        <w:tc>
          <w:tcPr>
            <w:tcW w:w="510" w:type="dxa"/>
            <w:gridSpan w:val="3"/>
            <w:vMerge/>
            <w:shd w:val="clear" w:color="auto" w:fill="FFFFFF"/>
          </w:tcPr>
          <w:p w14:paraId="5A966BCC" w14:textId="77777777" w:rsidR="00EC5713" w:rsidRPr="002725D1" w:rsidRDefault="00EC5713" w:rsidP="002725D1">
            <w:pPr>
              <w:spacing w:after="120"/>
              <w:rPr>
                <w:rFonts w:ascii="Sylfaen" w:hAnsi="Sylfaen"/>
                <w:sz w:val="20"/>
                <w:szCs w:val="20"/>
              </w:rPr>
            </w:pPr>
          </w:p>
        </w:tc>
        <w:tc>
          <w:tcPr>
            <w:tcW w:w="3610" w:type="dxa"/>
            <w:gridSpan w:val="2"/>
            <w:tcBorders>
              <w:top w:val="single" w:sz="4" w:space="0" w:color="auto"/>
              <w:left w:val="single" w:sz="4" w:space="0" w:color="auto"/>
            </w:tcBorders>
            <w:shd w:val="clear" w:color="auto" w:fill="FFFFFF"/>
          </w:tcPr>
          <w:p w14:paraId="57B25E0E" w14:textId="77777777" w:rsidR="00EC5713" w:rsidRPr="002725D1" w:rsidRDefault="001F413D" w:rsidP="00A80288">
            <w:pPr>
              <w:pStyle w:val="Other0"/>
              <w:tabs>
                <w:tab w:val="left" w:pos="673"/>
              </w:tabs>
              <w:spacing w:after="120" w:line="240" w:lineRule="auto"/>
              <w:ind w:firstLine="0"/>
              <w:rPr>
                <w:rFonts w:ascii="Sylfaen" w:hAnsi="Sylfaen"/>
                <w:sz w:val="20"/>
                <w:szCs w:val="20"/>
              </w:rPr>
            </w:pPr>
            <w:r w:rsidRPr="002725D1">
              <w:rPr>
                <w:rFonts w:ascii="Sylfaen" w:hAnsi="Sylfaen"/>
                <w:sz w:val="20"/>
                <w:szCs w:val="20"/>
              </w:rPr>
              <w:t>3.4.3.</w:t>
            </w:r>
            <w:r w:rsidR="00A80288">
              <w:rPr>
                <w:rFonts w:ascii="Sylfaen" w:hAnsi="Sylfaen"/>
                <w:sz w:val="20"/>
                <w:szCs w:val="20"/>
                <w:lang w:val="en-US"/>
              </w:rPr>
              <w:tab/>
            </w:r>
            <w:r w:rsidRPr="002725D1">
              <w:rPr>
                <w:rFonts w:ascii="Sylfaen" w:hAnsi="Sylfaen"/>
                <w:sz w:val="20"/>
                <w:szCs w:val="20"/>
              </w:rPr>
              <w:t>Փաստաթղթի համարը (csdo:DocId)</w:t>
            </w:r>
          </w:p>
        </w:tc>
        <w:tc>
          <w:tcPr>
            <w:tcW w:w="3735" w:type="dxa"/>
            <w:tcBorders>
              <w:top w:val="single" w:sz="4" w:space="0" w:color="auto"/>
              <w:left w:val="single" w:sz="4" w:space="0" w:color="auto"/>
            </w:tcBorders>
            <w:shd w:val="clear" w:color="auto" w:fill="FFFFFF"/>
            <w:vAlign w:val="center"/>
          </w:tcPr>
          <w:p w14:paraId="70CF1CF8" w14:textId="77777777" w:rsidR="00EC5713" w:rsidRPr="002725D1" w:rsidRDefault="00BA6819" w:rsidP="002725D1">
            <w:pPr>
              <w:pStyle w:val="Other0"/>
              <w:spacing w:after="120" w:line="240" w:lineRule="auto"/>
              <w:ind w:firstLine="0"/>
              <w:rPr>
                <w:rFonts w:ascii="Sylfaen" w:hAnsi="Sylfaen"/>
                <w:sz w:val="20"/>
                <w:szCs w:val="20"/>
              </w:rPr>
            </w:pPr>
            <w:r w:rsidRPr="002725D1">
              <w:rPr>
                <w:rFonts w:ascii="Sylfaen" w:hAnsi="Sylfaen"/>
                <w:sz w:val="20"/>
                <w:szCs w:val="20"/>
              </w:rPr>
              <w:t>փաստաթղթի գրանցման ժամանակ դրան տրված թվային կամ տառաթվային նշագիրը</w:t>
            </w:r>
          </w:p>
        </w:tc>
        <w:tc>
          <w:tcPr>
            <w:tcW w:w="2126" w:type="dxa"/>
            <w:tcBorders>
              <w:top w:val="single" w:sz="4" w:space="0" w:color="auto"/>
              <w:left w:val="single" w:sz="4" w:space="0" w:color="auto"/>
            </w:tcBorders>
            <w:shd w:val="clear" w:color="auto" w:fill="FFFFFF"/>
          </w:tcPr>
          <w:p w14:paraId="549746C9"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M.SDE.00044</w:t>
            </w:r>
          </w:p>
        </w:tc>
        <w:tc>
          <w:tcPr>
            <w:tcW w:w="4035" w:type="dxa"/>
            <w:tcBorders>
              <w:top w:val="single" w:sz="4" w:space="0" w:color="auto"/>
              <w:left w:val="single" w:sz="4" w:space="0" w:color="auto"/>
            </w:tcBorders>
            <w:shd w:val="clear" w:color="auto" w:fill="FFFFFF"/>
            <w:vAlign w:val="center"/>
          </w:tcPr>
          <w:p w14:paraId="4A836E0D"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csdo:Id50Type (M.SDT.00093)։</w:t>
            </w:r>
          </w:p>
          <w:p w14:paraId="2F21CB2E"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Պայմանանշանների նորմալացված տողը:</w:t>
            </w:r>
          </w:p>
          <w:p w14:paraId="3E7C711D"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Նվազ. երկարությունը՝ 1։</w:t>
            </w:r>
          </w:p>
          <w:p w14:paraId="470C315D"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Առավել. երկարությունը՝ 50</w:t>
            </w:r>
          </w:p>
        </w:tc>
        <w:tc>
          <w:tcPr>
            <w:tcW w:w="672" w:type="dxa"/>
            <w:tcBorders>
              <w:top w:val="single" w:sz="4" w:space="0" w:color="auto"/>
              <w:left w:val="single" w:sz="4" w:space="0" w:color="auto"/>
              <w:right w:val="single" w:sz="4" w:space="0" w:color="auto"/>
            </w:tcBorders>
            <w:shd w:val="clear" w:color="auto" w:fill="FFFFFF"/>
          </w:tcPr>
          <w:p w14:paraId="39CE8FBB" w14:textId="77777777" w:rsidR="00EC5713" w:rsidRPr="002725D1" w:rsidRDefault="001F413D" w:rsidP="00A80288">
            <w:pPr>
              <w:pStyle w:val="Other0"/>
              <w:spacing w:after="120" w:line="240" w:lineRule="auto"/>
              <w:ind w:firstLine="0"/>
              <w:jc w:val="center"/>
              <w:rPr>
                <w:rFonts w:ascii="Sylfaen" w:hAnsi="Sylfaen"/>
                <w:sz w:val="20"/>
                <w:szCs w:val="20"/>
              </w:rPr>
            </w:pPr>
            <w:r w:rsidRPr="002725D1">
              <w:rPr>
                <w:rFonts w:ascii="Sylfaen" w:hAnsi="Sylfaen"/>
                <w:sz w:val="20"/>
                <w:szCs w:val="20"/>
              </w:rPr>
              <w:t>0..1</w:t>
            </w:r>
          </w:p>
        </w:tc>
      </w:tr>
      <w:tr w:rsidR="00EC5713" w:rsidRPr="002725D1" w14:paraId="3F4F6510" w14:textId="77777777" w:rsidTr="002725D1">
        <w:trPr>
          <w:jc w:val="center"/>
        </w:trPr>
        <w:tc>
          <w:tcPr>
            <w:tcW w:w="510" w:type="dxa"/>
            <w:gridSpan w:val="3"/>
            <w:vMerge/>
            <w:shd w:val="clear" w:color="auto" w:fill="FFFFFF"/>
          </w:tcPr>
          <w:p w14:paraId="1E4EE28F" w14:textId="77777777" w:rsidR="00EC5713" w:rsidRPr="002725D1" w:rsidRDefault="00EC5713" w:rsidP="002725D1">
            <w:pPr>
              <w:spacing w:after="120"/>
              <w:rPr>
                <w:rFonts w:ascii="Sylfaen" w:hAnsi="Sylfaen"/>
                <w:sz w:val="20"/>
                <w:szCs w:val="20"/>
              </w:rPr>
            </w:pPr>
          </w:p>
        </w:tc>
        <w:tc>
          <w:tcPr>
            <w:tcW w:w="3610" w:type="dxa"/>
            <w:gridSpan w:val="2"/>
            <w:tcBorders>
              <w:top w:val="single" w:sz="4" w:space="0" w:color="auto"/>
              <w:left w:val="single" w:sz="4" w:space="0" w:color="auto"/>
            </w:tcBorders>
            <w:shd w:val="clear" w:color="auto" w:fill="FFFFFF"/>
          </w:tcPr>
          <w:p w14:paraId="53565A12" w14:textId="77777777" w:rsidR="00EC5713" w:rsidRPr="002725D1" w:rsidRDefault="001F413D" w:rsidP="00A80288">
            <w:pPr>
              <w:pStyle w:val="Other0"/>
              <w:tabs>
                <w:tab w:val="left" w:pos="673"/>
              </w:tabs>
              <w:spacing w:after="120" w:line="240" w:lineRule="auto"/>
              <w:ind w:firstLine="0"/>
              <w:rPr>
                <w:rFonts w:ascii="Sylfaen" w:hAnsi="Sylfaen"/>
                <w:sz w:val="20"/>
                <w:szCs w:val="20"/>
              </w:rPr>
            </w:pPr>
            <w:r w:rsidRPr="002725D1">
              <w:rPr>
                <w:rFonts w:ascii="Sylfaen" w:hAnsi="Sylfaen"/>
                <w:sz w:val="20"/>
                <w:szCs w:val="20"/>
              </w:rPr>
              <w:t>3.4.4.</w:t>
            </w:r>
            <w:r w:rsidR="00A80288">
              <w:rPr>
                <w:rFonts w:ascii="Sylfaen" w:hAnsi="Sylfaen"/>
                <w:sz w:val="20"/>
                <w:szCs w:val="20"/>
                <w:lang w:val="en-US"/>
              </w:rPr>
              <w:tab/>
            </w:r>
            <w:r w:rsidRPr="002725D1">
              <w:rPr>
                <w:rFonts w:ascii="Sylfaen" w:hAnsi="Sylfaen"/>
                <w:sz w:val="20"/>
                <w:szCs w:val="20"/>
              </w:rPr>
              <w:t>Փաստաթղթի ամսաթիվը (csdo:DocCreationDate)</w:t>
            </w:r>
          </w:p>
        </w:tc>
        <w:tc>
          <w:tcPr>
            <w:tcW w:w="3735" w:type="dxa"/>
            <w:tcBorders>
              <w:top w:val="single" w:sz="4" w:space="0" w:color="auto"/>
              <w:left w:val="single" w:sz="4" w:space="0" w:color="auto"/>
            </w:tcBorders>
            <w:shd w:val="clear" w:color="auto" w:fill="FFFFFF"/>
            <w:vAlign w:val="center"/>
          </w:tcPr>
          <w:p w14:paraId="32CA4160"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փաստաթղթի տրամադրման, ստորագրման, հաստատման կամ գրանցման ամսաթիվը</w:t>
            </w:r>
          </w:p>
        </w:tc>
        <w:tc>
          <w:tcPr>
            <w:tcW w:w="2126" w:type="dxa"/>
            <w:tcBorders>
              <w:top w:val="single" w:sz="4" w:space="0" w:color="auto"/>
              <w:left w:val="single" w:sz="4" w:space="0" w:color="auto"/>
            </w:tcBorders>
            <w:shd w:val="clear" w:color="auto" w:fill="FFFFFF"/>
          </w:tcPr>
          <w:p w14:paraId="143ADBBD"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M.SDE.00045</w:t>
            </w:r>
          </w:p>
        </w:tc>
        <w:tc>
          <w:tcPr>
            <w:tcW w:w="4035" w:type="dxa"/>
            <w:tcBorders>
              <w:top w:val="single" w:sz="4" w:space="0" w:color="auto"/>
              <w:left w:val="single" w:sz="4" w:space="0" w:color="auto"/>
            </w:tcBorders>
            <w:shd w:val="clear" w:color="auto" w:fill="FFFFFF"/>
            <w:vAlign w:val="center"/>
          </w:tcPr>
          <w:p w14:paraId="310CAFA9"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bdt:DateType (M.BDT.00005)։</w:t>
            </w:r>
          </w:p>
          <w:p w14:paraId="4EBBC39B"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Ամսաթվի նշագիրը՝ ԳՕՍՏ ԻՍՕ 8601-2001-ին համապատասխան</w:t>
            </w:r>
          </w:p>
        </w:tc>
        <w:tc>
          <w:tcPr>
            <w:tcW w:w="672" w:type="dxa"/>
            <w:tcBorders>
              <w:top w:val="single" w:sz="4" w:space="0" w:color="auto"/>
              <w:left w:val="single" w:sz="4" w:space="0" w:color="auto"/>
              <w:right w:val="single" w:sz="4" w:space="0" w:color="auto"/>
            </w:tcBorders>
            <w:shd w:val="clear" w:color="auto" w:fill="FFFFFF"/>
          </w:tcPr>
          <w:p w14:paraId="144BE9A7" w14:textId="77777777" w:rsidR="00EC5713" w:rsidRPr="002725D1" w:rsidRDefault="001F413D" w:rsidP="00A80288">
            <w:pPr>
              <w:pStyle w:val="Other0"/>
              <w:spacing w:after="120" w:line="240" w:lineRule="auto"/>
              <w:ind w:firstLine="0"/>
              <w:jc w:val="center"/>
              <w:rPr>
                <w:rFonts w:ascii="Sylfaen" w:hAnsi="Sylfaen"/>
                <w:sz w:val="20"/>
                <w:szCs w:val="20"/>
              </w:rPr>
            </w:pPr>
            <w:r w:rsidRPr="002725D1">
              <w:rPr>
                <w:rFonts w:ascii="Sylfaen" w:hAnsi="Sylfaen"/>
                <w:sz w:val="20"/>
                <w:szCs w:val="20"/>
              </w:rPr>
              <w:t>0..1</w:t>
            </w:r>
          </w:p>
        </w:tc>
      </w:tr>
      <w:tr w:rsidR="00EC5713" w:rsidRPr="002725D1" w14:paraId="7888DB4C" w14:textId="77777777" w:rsidTr="002725D1">
        <w:trPr>
          <w:jc w:val="center"/>
        </w:trPr>
        <w:tc>
          <w:tcPr>
            <w:tcW w:w="510" w:type="dxa"/>
            <w:gridSpan w:val="3"/>
            <w:vMerge/>
            <w:shd w:val="clear" w:color="auto" w:fill="FFFFFF"/>
          </w:tcPr>
          <w:p w14:paraId="63E4F5E5" w14:textId="77777777" w:rsidR="00EC5713" w:rsidRPr="002725D1" w:rsidRDefault="00EC5713" w:rsidP="002725D1">
            <w:pPr>
              <w:spacing w:after="120"/>
              <w:rPr>
                <w:rFonts w:ascii="Sylfaen" w:hAnsi="Sylfaen"/>
                <w:sz w:val="20"/>
                <w:szCs w:val="20"/>
              </w:rPr>
            </w:pPr>
          </w:p>
        </w:tc>
        <w:tc>
          <w:tcPr>
            <w:tcW w:w="3610" w:type="dxa"/>
            <w:gridSpan w:val="2"/>
            <w:tcBorders>
              <w:top w:val="single" w:sz="4" w:space="0" w:color="auto"/>
              <w:left w:val="single" w:sz="4" w:space="0" w:color="auto"/>
            </w:tcBorders>
            <w:shd w:val="clear" w:color="auto" w:fill="FFFFFF"/>
            <w:vAlign w:val="center"/>
          </w:tcPr>
          <w:p w14:paraId="61BA3F49" w14:textId="77777777" w:rsidR="00EC5713" w:rsidRPr="002725D1" w:rsidRDefault="001F413D" w:rsidP="00A80288">
            <w:pPr>
              <w:pStyle w:val="Other0"/>
              <w:tabs>
                <w:tab w:val="left" w:pos="673"/>
              </w:tabs>
              <w:spacing w:after="120" w:line="240" w:lineRule="auto"/>
              <w:ind w:firstLine="0"/>
              <w:rPr>
                <w:rFonts w:ascii="Sylfaen" w:hAnsi="Sylfaen"/>
                <w:sz w:val="20"/>
                <w:szCs w:val="20"/>
              </w:rPr>
            </w:pPr>
            <w:r w:rsidRPr="002725D1">
              <w:rPr>
                <w:rFonts w:ascii="Sylfaen" w:hAnsi="Sylfaen"/>
                <w:sz w:val="20"/>
                <w:szCs w:val="20"/>
              </w:rPr>
              <w:t>3.4.5.</w:t>
            </w:r>
            <w:r w:rsidR="00A80288" w:rsidRPr="0065447E">
              <w:rPr>
                <w:rFonts w:ascii="Sylfaen" w:hAnsi="Sylfaen"/>
                <w:sz w:val="20"/>
                <w:szCs w:val="20"/>
              </w:rPr>
              <w:tab/>
            </w:r>
            <w:r w:rsidRPr="002725D1">
              <w:rPr>
                <w:rFonts w:ascii="Sylfaen" w:hAnsi="Sylfaen"/>
                <w:sz w:val="20"/>
                <w:szCs w:val="20"/>
              </w:rPr>
              <w:t>Փաստաթղթի գործողության ժամկետի սկզբի ամսաթիվը</w:t>
            </w:r>
          </w:p>
          <w:p w14:paraId="411ABF57" w14:textId="77777777" w:rsidR="00EC5713" w:rsidRPr="002725D1" w:rsidRDefault="001F413D" w:rsidP="00A80288">
            <w:pPr>
              <w:pStyle w:val="Other0"/>
              <w:tabs>
                <w:tab w:val="left" w:pos="673"/>
              </w:tabs>
              <w:spacing w:after="120" w:line="240" w:lineRule="auto"/>
              <w:ind w:firstLine="0"/>
              <w:rPr>
                <w:rFonts w:ascii="Sylfaen" w:hAnsi="Sylfaen"/>
                <w:sz w:val="20"/>
                <w:szCs w:val="20"/>
              </w:rPr>
            </w:pPr>
            <w:r w:rsidRPr="002725D1">
              <w:rPr>
                <w:rFonts w:ascii="Sylfaen" w:hAnsi="Sylfaen"/>
                <w:sz w:val="20"/>
                <w:szCs w:val="20"/>
              </w:rPr>
              <w:t>(csdo:DocStartDate)</w:t>
            </w:r>
          </w:p>
        </w:tc>
        <w:tc>
          <w:tcPr>
            <w:tcW w:w="3735" w:type="dxa"/>
            <w:tcBorders>
              <w:top w:val="single" w:sz="4" w:space="0" w:color="auto"/>
              <w:left w:val="single" w:sz="4" w:space="0" w:color="auto"/>
            </w:tcBorders>
            <w:shd w:val="clear" w:color="auto" w:fill="FFFFFF"/>
            <w:vAlign w:val="center"/>
          </w:tcPr>
          <w:p w14:paraId="3A2B550E"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այն ժամկետի սկզբի ամսաթիվը, որի ընթացքում փաստաթուղթն ուժի մեջ է</w:t>
            </w:r>
          </w:p>
        </w:tc>
        <w:tc>
          <w:tcPr>
            <w:tcW w:w="2126" w:type="dxa"/>
            <w:tcBorders>
              <w:top w:val="single" w:sz="4" w:space="0" w:color="auto"/>
              <w:left w:val="single" w:sz="4" w:space="0" w:color="auto"/>
            </w:tcBorders>
            <w:shd w:val="clear" w:color="auto" w:fill="FFFFFF"/>
          </w:tcPr>
          <w:p w14:paraId="2B6ADBDE"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M.SDE.00137</w:t>
            </w:r>
          </w:p>
        </w:tc>
        <w:tc>
          <w:tcPr>
            <w:tcW w:w="4035" w:type="dxa"/>
            <w:tcBorders>
              <w:top w:val="single" w:sz="4" w:space="0" w:color="auto"/>
              <w:left w:val="single" w:sz="4" w:space="0" w:color="auto"/>
            </w:tcBorders>
            <w:shd w:val="clear" w:color="auto" w:fill="FFFFFF"/>
            <w:vAlign w:val="center"/>
          </w:tcPr>
          <w:p w14:paraId="3D81AF10"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bdt:DateType (M.BDT.00005)։</w:t>
            </w:r>
          </w:p>
          <w:p w14:paraId="3325C35E"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Ամսաթվի նշագիրը՝ ԳՕՍՏ ԻՍՕ 8601-2001-ին համապատասխան</w:t>
            </w:r>
          </w:p>
        </w:tc>
        <w:tc>
          <w:tcPr>
            <w:tcW w:w="672" w:type="dxa"/>
            <w:tcBorders>
              <w:top w:val="single" w:sz="4" w:space="0" w:color="auto"/>
              <w:left w:val="single" w:sz="4" w:space="0" w:color="auto"/>
              <w:right w:val="single" w:sz="4" w:space="0" w:color="auto"/>
            </w:tcBorders>
            <w:shd w:val="clear" w:color="auto" w:fill="FFFFFF"/>
          </w:tcPr>
          <w:p w14:paraId="4AC4BCB9" w14:textId="77777777" w:rsidR="00EC5713" w:rsidRPr="002725D1" w:rsidRDefault="001F413D" w:rsidP="00A80288">
            <w:pPr>
              <w:pStyle w:val="Other0"/>
              <w:spacing w:after="120" w:line="240" w:lineRule="auto"/>
              <w:ind w:firstLine="0"/>
              <w:jc w:val="center"/>
              <w:rPr>
                <w:rFonts w:ascii="Sylfaen" w:hAnsi="Sylfaen"/>
                <w:sz w:val="20"/>
                <w:szCs w:val="20"/>
              </w:rPr>
            </w:pPr>
            <w:r w:rsidRPr="002725D1">
              <w:rPr>
                <w:rFonts w:ascii="Sylfaen" w:hAnsi="Sylfaen"/>
                <w:sz w:val="20"/>
                <w:szCs w:val="20"/>
              </w:rPr>
              <w:t>0..1</w:t>
            </w:r>
          </w:p>
        </w:tc>
      </w:tr>
      <w:tr w:rsidR="00EC5713" w:rsidRPr="002725D1" w14:paraId="16E418BB" w14:textId="77777777" w:rsidTr="002725D1">
        <w:trPr>
          <w:jc w:val="center"/>
        </w:trPr>
        <w:tc>
          <w:tcPr>
            <w:tcW w:w="4120" w:type="dxa"/>
            <w:gridSpan w:val="5"/>
            <w:tcBorders>
              <w:top w:val="single" w:sz="4" w:space="0" w:color="auto"/>
              <w:left w:val="single" w:sz="4" w:space="0" w:color="auto"/>
              <w:bottom w:val="single" w:sz="4" w:space="0" w:color="auto"/>
            </w:tcBorders>
            <w:shd w:val="clear" w:color="auto" w:fill="FFFFFF"/>
          </w:tcPr>
          <w:p w14:paraId="3551E780" w14:textId="77777777" w:rsidR="00EC5713" w:rsidRPr="002725D1" w:rsidRDefault="001F413D" w:rsidP="00A80288">
            <w:pPr>
              <w:pStyle w:val="Other0"/>
              <w:tabs>
                <w:tab w:val="left" w:pos="575"/>
              </w:tabs>
              <w:spacing w:after="120" w:line="240" w:lineRule="auto"/>
              <w:ind w:firstLine="0"/>
              <w:rPr>
                <w:rFonts w:ascii="Sylfaen" w:hAnsi="Sylfaen"/>
                <w:sz w:val="20"/>
                <w:szCs w:val="20"/>
              </w:rPr>
            </w:pPr>
            <w:r w:rsidRPr="002725D1">
              <w:rPr>
                <w:rFonts w:ascii="Sylfaen" w:hAnsi="Sylfaen"/>
                <w:sz w:val="20"/>
                <w:szCs w:val="20"/>
              </w:rPr>
              <w:t>4.</w:t>
            </w:r>
            <w:r w:rsidR="00A80288" w:rsidRPr="00A80288">
              <w:rPr>
                <w:rFonts w:ascii="Sylfaen" w:hAnsi="Sylfaen"/>
                <w:sz w:val="20"/>
                <w:szCs w:val="20"/>
              </w:rPr>
              <w:tab/>
            </w:r>
            <w:r w:rsidRPr="002725D1">
              <w:rPr>
                <w:rFonts w:ascii="Sylfaen" w:hAnsi="Sylfaen"/>
                <w:sz w:val="20"/>
                <w:szCs w:val="20"/>
              </w:rPr>
              <w:t>Ընդհանուր գործընթացի տեղեկատվական օբյեկտի նույնականացուցիչը</w:t>
            </w:r>
          </w:p>
          <w:p w14:paraId="222ADAC4"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(csdo:InformationResourceId)</w:t>
            </w:r>
          </w:p>
        </w:tc>
        <w:tc>
          <w:tcPr>
            <w:tcW w:w="3735" w:type="dxa"/>
            <w:tcBorders>
              <w:top w:val="single" w:sz="4" w:space="0" w:color="auto"/>
              <w:left w:val="single" w:sz="4" w:space="0" w:color="auto"/>
              <w:bottom w:val="single" w:sz="4" w:space="0" w:color="auto"/>
            </w:tcBorders>
            <w:shd w:val="clear" w:color="auto" w:fill="FFFFFF"/>
            <w:vAlign w:val="center"/>
          </w:tcPr>
          <w:p w14:paraId="61174CB2"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ընդհանուր կամ ազգային ռեսուրսը (ռեեստրը, ցանկը, տվյալների բազան) նույնականացնող պայմանանշանների տողը</w:t>
            </w:r>
          </w:p>
        </w:tc>
        <w:tc>
          <w:tcPr>
            <w:tcW w:w="2126" w:type="dxa"/>
            <w:tcBorders>
              <w:top w:val="single" w:sz="4" w:space="0" w:color="auto"/>
              <w:left w:val="single" w:sz="4" w:space="0" w:color="auto"/>
              <w:bottom w:val="single" w:sz="4" w:space="0" w:color="auto"/>
            </w:tcBorders>
            <w:shd w:val="clear" w:color="auto" w:fill="FFFFFF"/>
          </w:tcPr>
          <w:p w14:paraId="55E62B0B"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M.SDE.00326</w:t>
            </w:r>
          </w:p>
        </w:tc>
        <w:tc>
          <w:tcPr>
            <w:tcW w:w="4035" w:type="dxa"/>
            <w:tcBorders>
              <w:top w:val="single" w:sz="4" w:space="0" w:color="auto"/>
              <w:left w:val="single" w:sz="4" w:space="0" w:color="auto"/>
              <w:bottom w:val="single" w:sz="4" w:space="0" w:color="auto"/>
            </w:tcBorders>
            <w:shd w:val="clear" w:color="auto" w:fill="FFFFFF"/>
            <w:vAlign w:val="center"/>
          </w:tcPr>
          <w:p w14:paraId="7A0E31CA"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csdo:InformationResourceIdTуре (M.SDT.00330)։</w:t>
            </w:r>
          </w:p>
          <w:p w14:paraId="0D9908B3"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Պայմանանշանների նորմալացված տողը:</w:t>
            </w:r>
          </w:p>
          <w:p w14:paraId="42EF674F"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Նվազ. երկարությունը՝ 1։</w:t>
            </w:r>
          </w:p>
          <w:p w14:paraId="755B28F3"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Առավել. երկարությունը՝ 20</w:t>
            </w:r>
          </w:p>
        </w:tc>
        <w:tc>
          <w:tcPr>
            <w:tcW w:w="672" w:type="dxa"/>
            <w:tcBorders>
              <w:top w:val="single" w:sz="4" w:space="0" w:color="auto"/>
              <w:left w:val="single" w:sz="4" w:space="0" w:color="auto"/>
              <w:bottom w:val="single" w:sz="4" w:space="0" w:color="auto"/>
              <w:right w:val="single" w:sz="4" w:space="0" w:color="auto"/>
            </w:tcBorders>
            <w:shd w:val="clear" w:color="auto" w:fill="FFFFFF"/>
          </w:tcPr>
          <w:p w14:paraId="453ED7A8" w14:textId="77777777" w:rsidR="00EC5713" w:rsidRPr="002725D1" w:rsidRDefault="001F413D" w:rsidP="00A80288">
            <w:pPr>
              <w:pStyle w:val="Other0"/>
              <w:spacing w:after="120" w:line="240" w:lineRule="auto"/>
              <w:ind w:firstLine="0"/>
              <w:jc w:val="center"/>
              <w:rPr>
                <w:rFonts w:ascii="Sylfaen" w:hAnsi="Sylfaen"/>
                <w:sz w:val="20"/>
                <w:szCs w:val="20"/>
              </w:rPr>
            </w:pPr>
            <w:r w:rsidRPr="002725D1">
              <w:rPr>
                <w:rFonts w:ascii="Sylfaen" w:hAnsi="Sylfaen"/>
                <w:sz w:val="20"/>
                <w:szCs w:val="20"/>
              </w:rPr>
              <w:t>0..1</w:t>
            </w:r>
          </w:p>
        </w:tc>
      </w:tr>
    </w:tbl>
    <w:p w14:paraId="47958976" w14:textId="77777777" w:rsidR="00EC5713" w:rsidRPr="00A637A1" w:rsidRDefault="00EC5713" w:rsidP="00A637A1">
      <w:pPr>
        <w:spacing w:after="160" w:line="360" w:lineRule="auto"/>
        <w:rPr>
          <w:rFonts w:ascii="Sylfaen" w:hAnsi="Sylfaen"/>
        </w:rPr>
        <w:sectPr w:rsidR="00EC5713" w:rsidRPr="00A637A1" w:rsidSect="009B518B">
          <w:pgSz w:w="16840" w:h="11900" w:orient="landscape" w:code="9"/>
          <w:pgMar w:top="1418" w:right="1418" w:bottom="1418" w:left="1418" w:header="0" w:footer="675" w:gutter="0"/>
          <w:cols w:space="720"/>
          <w:noEndnote/>
          <w:docGrid w:linePitch="360"/>
        </w:sectPr>
      </w:pPr>
    </w:p>
    <w:p w14:paraId="4EC7514D" w14:textId="77777777" w:rsidR="00EC5713" w:rsidRPr="00A637A1" w:rsidRDefault="001F413D" w:rsidP="002725D1">
      <w:pPr>
        <w:pStyle w:val="1"/>
        <w:tabs>
          <w:tab w:val="left" w:pos="1134"/>
        </w:tabs>
        <w:spacing w:after="160"/>
        <w:ind w:firstLine="567"/>
        <w:jc w:val="both"/>
        <w:rPr>
          <w:rFonts w:ascii="Sylfaen" w:hAnsi="Sylfaen"/>
          <w:sz w:val="24"/>
          <w:szCs w:val="24"/>
        </w:rPr>
      </w:pPr>
      <w:bookmarkStart w:id="178" w:name="bookmark180"/>
      <w:bookmarkEnd w:id="178"/>
      <w:r w:rsidRPr="00A637A1">
        <w:rPr>
          <w:rFonts w:ascii="Sylfaen" w:hAnsi="Sylfaen"/>
          <w:sz w:val="24"/>
          <w:szCs w:val="24"/>
          <w:shd w:val="clear" w:color="auto" w:fill="FFFFFF"/>
        </w:rPr>
        <w:lastRenderedPageBreak/>
        <w:t>13.</w:t>
      </w:r>
      <w:r w:rsidR="002725D1" w:rsidRPr="002725D1">
        <w:rPr>
          <w:rFonts w:ascii="Sylfaen" w:hAnsi="Sylfaen"/>
          <w:sz w:val="24"/>
          <w:szCs w:val="24"/>
          <w:shd w:val="clear" w:color="auto" w:fill="FFFFFF"/>
        </w:rPr>
        <w:tab/>
      </w:r>
      <w:r w:rsidRPr="00A637A1">
        <w:rPr>
          <w:rFonts w:ascii="Sylfaen" w:hAnsi="Sylfaen"/>
          <w:sz w:val="24"/>
          <w:szCs w:val="24"/>
        </w:rPr>
        <w:t>«Մշակման արդյունքի մասին ծանուցում» (R.006) էլեկտրոնային փաստաթղթի (տեղեկությունների) կառուցվածքի նկարագրությունը բերված է 5-րդ աղյուսակում:</w:t>
      </w:r>
    </w:p>
    <w:p w14:paraId="4F86E438" w14:textId="77777777" w:rsidR="00E52335" w:rsidRPr="00A637A1" w:rsidRDefault="00E52335" w:rsidP="00A637A1">
      <w:pPr>
        <w:pStyle w:val="Tablecaption0"/>
        <w:spacing w:after="160" w:line="360" w:lineRule="auto"/>
        <w:rPr>
          <w:rFonts w:ascii="Sylfaen" w:hAnsi="Sylfaen"/>
          <w:sz w:val="24"/>
          <w:szCs w:val="24"/>
        </w:rPr>
      </w:pPr>
    </w:p>
    <w:p w14:paraId="04EE0BBE" w14:textId="77777777" w:rsidR="00EC5713" w:rsidRPr="00A637A1" w:rsidRDefault="001F413D" w:rsidP="00A637A1">
      <w:pPr>
        <w:pStyle w:val="Tablecaption0"/>
        <w:spacing w:after="160" w:line="360" w:lineRule="auto"/>
        <w:rPr>
          <w:rFonts w:ascii="Sylfaen" w:hAnsi="Sylfaen"/>
          <w:sz w:val="24"/>
          <w:szCs w:val="24"/>
        </w:rPr>
      </w:pPr>
      <w:r w:rsidRPr="00A637A1">
        <w:rPr>
          <w:rFonts w:ascii="Sylfaen" w:hAnsi="Sylfaen"/>
          <w:sz w:val="24"/>
          <w:szCs w:val="24"/>
        </w:rPr>
        <w:t>Աղյուսակ 5</w:t>
      </w:r>
    </w:p>
    <w:p w14:paraId="3B4531DE" w14:textId="77777777" w:rsidR="00EC5713" w:rsidRPr="00A637A1" w:rsidRDefault="001F413D" w:rsidP="00A637A1">
      <w:pPr>
        <w:pStyle w:val="Tablecaption0"/>
        <w:spacing w:after="160" w:line="360" w:lineRule="auto"/>
        <w:jc w:val="center"/>
        <w:rPr>
          <w:rFonts w:ascii="Sylfaen" w:hAnsi="Sylfaen"/>
          <w:sz w:val="24"/>
          <w:szCs w:val="24"/>
        </w:rPr>
      </w:pPr>
      <w:r w:rsidRPr="00A637A1">
        <w:rPr>
          <w:rFonts w:ascii="Sylfaen" w:hAnsi="Sylfaen"/>
          <w:sz w:val="24"/>
          <w:szCs w:val="24"/>
        </w:rPr>
        <w:t>«Մշակման արդյունքի մասին ծանուցում» (R.006) էլեկտրոնային փաստաթղթի (տեղեկությունների) կառուցվածքի նկարագրությունը</w:t>
      </w:r>
    </w:p>
    <w:tbl>
      <w:tblPr>
        <w:tblOverlap w:val="never"/>
        <w:tblW w:w="9382" w:type="dxa"/>
        <w:jc w:val="center"/>
        <w:tblLayout w:type="fixed"/>
        <w:tblCellMar>
          <w:left w:w="10" w:type="dxa"/>
          <w:right w:w="10" w:type="dxa"/>
        </w:tblCellMar>
        <w:tblLook w:val="0000" w:firstRow="0" w:lastRow="0" w:firstColumn="0" w:lastColumn="0" w:noHBand="0" w:noVBand="0"/>
      </w:tblPr>
      <w:tblGrid>
        <w:gridCol w:w="868"/>
        <w:gridCol w:w="2444"/>
        <w:gridCol w:w="6070"/>
      </w:tblGrid>
      <w:tr w:rsidR="00EC5713" w:rsidRPr="002725D1" w14:paraId="3BB4D491" w14:textId="77777777" w:rsidTr="002725D1">
        <w:trPr>
          <w:jc w:val="center"/>
        </w:trPr>
        <w:tc>
          <w:tcPr>
            <w:tcW w:w="868" w:type="dxa"/>
            <w:tcBorders>
              <w:top w:val="single" w:sz="4" w:space="0" w:color="auto"/>
              <w:left w:val="single" w:sz="4" w:space="0" w:color="auto"/>
            </w:tcBorders>
            <w:shd w:val="clear" w:color="auto" w:fill="FFFFFF"/>
            <w:vAlign w:val="center"/>
          </w:tcPr>
          <w:p w14:paraId="6896F42D" w14:textId="77777777" w:rsidR="00EC5713" w:rsidRPr="002725D1" w:rsidRDefault="001F413D" w:rsidP="002725D1">
            <w:pPr>
              <w:pStyle w:val="Other0"/>
              <w:spacing w:after="120" w:line="240" w:lineRule="auto"/>
              <w:ind w:firstLine="0"/>
              <w:jc w:val="center"/>
              <w:rPr>
                <w:rFonts w:ascii="Sylfaen" w:hAnsi="Sylfaen"/>
                <w:sz w:val="20"/>
                <w:szCs w:val="20"/>
              </w:rPr>
            </w:pPr>
            <w:r w:rsidRPr="002725D1">
              <w:rPr>
                <w:rFonts w:ascii="Sylfaen" w:hAnsi="Sylfaen"/>
                <w:sz w:val="20"/>
                <w:szCs w:val="20"/>
              </w:rPr>
              <w:t>Համարը՝ ը/կ</w:t>
            </w:r>
          </w:p>
        </w:tc>
        <w:tc>
          <w:tcPr>
            <w:tcW w:w="2444" w:type="dxa"/>
            <w:tcBorders>
              <w:top w:val="single" w:sz="4" w:space="0" w:color="auto"/>
              <w:left w:val="single" w:sz="4" w:space="0" w:color="auto"/>
            </w:tcBorders>
            <w:shd w:val="clear" w:color="auto" w:fill="FFFFFF"/>
          </w:tcPr>
          <w:p w14:paraId="02225D16" w14:textId="77777777" w:rsidR="00EC5713" w:rsidRPr="002725D1" w:rsidRDefault="001F413D" w:rsidP="002725D1">
            <w:pPr>
              <w:pStyle w:val="Other0"/>
              <w:spacing w:after="120" w:line="240" w:lineRule="auto"/>
              <w:ind w:firstLine="140"/>
              <w:rPr>
                <w:rFonts w:ascii="Sylfaen" w:hAnsi="Sylfaen"/>
                <w:sz w:val="20"/>
                <w:szCs w:val="20"/>
              </w:rPr>
            </w:pPr>
            <w:r w:rsidRPr="002725D1">
              <w:rPr>
                <w:rFonts w:ascii="Sylfaen" w:hAnsi="Sylfaen"/>
                <w:sz w:val="20"/>
                <w:szCs w:val="20"/>
              </w:rPr>
              <w:t>Տարրի նշագիրը</w:t>
            </w:r>
          </w:p>
        </w:tc>
        <w:tc>
          <w:tcPr>
            <w:tcW w:w="6070" w:type="dxa"/>
            <w:tcBorders>
              <w:top w:val="single" w:sz="4" w:space="0" w:color="auto"/>
              <w:left w:val="single" w:sz="4" w:space="0" w:color="auto"/>
              <w:right w:val="single" w:sz="4" w:space="0" w:color="auto"/>
            </w:tcBorders>
            <w:shd w:val="clear" w:color="auto" w:fill="FFFFFF"/>
          </w:tcPr>
          <w:p w14:paraId="7B59B655" w14:textId="77777777" w:rsidR="00EC5713" w:rsidRPr="002725D1" w:rsidRDefault="001F413D" w:rsidP="002725D1">
            <w:pPr>
              <w:pStyle w:val="Other0"/>
              <w:spacing w:after="120" w:line="240" w:lineRule="auto"/>
              <w:ind w:firstLine="0"/>
              <w:jc w:val="center"/>
              <w:rPr>
                <w:rFonts w:ascii="Sylfaen" w:hAnsi="Sylfaen"/>
                <w:sz w:val="20"/>
                <w:szCs w:val="20"/>
              </w:rPr>
            </w:pPr>
            <w:r w:rsidRPr="002725D1">
              <w:rPr>
                <w:rFonts w:ascii="Sylfaen" w:hAnsi="Sylfaen"/>
                <w:sz w:val="20"/>
                <w:szCs w:val="20"/>
              </w:rPr>
              <w:t>Նկարագրությունը</w:t>
            </w:r>
          </w:p>
        </w:tc>
      </w:tr>
      <w:tr w:rsidR="00EC5713" w:rsidRPr="002725D1" w14:paraId="3F67EB31" w14:textId="77777777" w:rsidTr="002725D1">
        <w:trPr>
          <w:jc w:val="center"/>
        </w:trPr>
        <w:tc>
          <w:tcPr>
            <w:tcW w:w="868" w:type="dxa"/>
            <w:tcBorders>
              <w:top w:val="single" w:sz="4" w:space="0" w:color="auto"/>
              <w:left w:val="single" w:sz="4" w:space="0" w:color="auto"/>
            </w:tcBorders>
            <w:shd w:val="clear" w:color="auto" w:fill="FFFFFF"/>
            <w:vAlign w:val="center"/>
          </w:tcPr>
          <w:p w14:paraId="234B88A2" w14:textId="77777777" w:rsidR="00EC5713" w:rsidRPr="002725D1" w:rsidRDefault="001F413D" w:rsidP="002725D1">
            <w:pPr>
              <w:pStyle w:val="Other0"/>
              <w:spacing w:after="120" w:line="240" w:lineRule="auto"/>
              <w:ind w:firstLine="0"/>
              <w:jc w:val="center"/>
              <w:rPr>
                <w:rFonts w:ascii="Sylfaen" w:hAnsi="Sylfaen"/>
                <w:sz w:val="20"/>
                <w:szCs w:val="20"/>
              </w:rPr>
            </w:pPr>
            <w:r w:rsidRPr="002725D1">
              <w:rPr>
                <w:rFonts w:ascii="Sylfaen" w:hAnsi="Sylfaen"/>
                <w:sz w:val="20"/>
                <w:szCs w:val="20"/>
              </w:rPr>
              <w:t>1</w:t>
            </w:r>
          </w:p>
        </w:tc>
        <w:tc>
          <w:tcPr>
            <w:tcW w:w="2444" w:type="dxa"/>
            <w:tcBorders>
              <w:top w:val="single" w:sz="4" w:space="0" w:color="auto"/>
              <w:left w:val="single" w:sz="4" w:space="0" w:color="auto"/>
            </w:tcBorders>
            <w:shd w:val="clear" w:color="auto" w:fill="FFFFFF"/>
            <w:vAlign w:val="center"/>
          </w:tcPr>
          <w:p w14:paraId="23C56D0B" w14:textId="77777777" w:rsidR="00EC5713" w:rsidRPr="002725D1" w:rsidRDefault="001F413D" w:rsidP="002725D1">
            <w:pPr>
              <w:pStyle w:val="Other0"/>
              <w:spacing w:after="120" w:line="240" w:lineRule="auto"/>
              <w:ind w:firstLine="0"/>
              <w:jc w:val="center"/>
              <w:rPr>
                <w:rFonts w:ascii="Sylfaen" w:hAnsi="Sylfaen"/>
                <w:sz w:val="20"/>
                <w:szCs w:val="20"/>
              </w:rPr>
            </w:pPr>
            <w:r w:rsidRPr="002725D1">
              <w:rPr>
                <w:rFonts w:ascii="Sylfaen" w:hAnsi="Sylfaen"/>
                <w:sz w:val="20"/>
                <w:szCs w:val="20"/>
              </w:rPr>
              <w:t>2</w:t>
            </w:r>
          </w:p>
        </w:tc>
        <w:tc>
          <w:tcPr>
            <w:tcW w:w="6070" w:type="dxa"/>
            <w:tcBorders>
              <w:top w:val="single" w:sz="4" w:space="0" w:color="auto"/>
              <w:left w:val="single" w:sz="4" w:space="0" w:color="auto"/>
              <w:right w:val="single" w:sz="4" w:space="0" w:color="auto"/>
            </w:tcBorders>
            <w:shd w:val="clear" w:color="auto" w:fill="FFFFFF"/>
            <w:vAlign w:val="center"/>
          </w:tcPr>
          <w:p w14:paraId="67F50FB1" w14:textId="77777777" w:rsidR="00EC5713" w:rsidRPr="002725D1" w:rsidRDefault="001F413D" w:rsidP="002725D1">
            <w:pPr>
              <w:pStyle w:val="Other0"/>
              <w:spacing w:after="120" w:line="240" w:lineRule="auto"/>
              <w:ind w:firstLine="0"/>
              <w:jc w:val="center"/>
              <w:rPr>
                <w:rFonts w:ascii="Sylfaen" w:hAnsi="Sylfaen"/>
                <w:sz w:val="20"/>
                <w:szCs w:val="20"/>
              </w:rPr>
            </w:pPr>
            <w:r w:rsidRPr="002725D1">
              <w:rPr>
                <w:rFonts w:ascii="Sylfaen" w:hAnsi="Sylfaen"/>
                <w:sz w:val="20"/>
                <w:szCs w:val="20"/>
              </w:rPr>
              <w:t>3</w:t>
            </w:r>
          </w:p>
        </w:tc>
      </w:tr>
      <w:tr w:rsidR="00EC5713" w:rsidRPr="002725D1" w14:paraId="50393889" w14:textId="77777777" w:rsidTr="002725D1">
        <w:trPr>
          <w:jc w:val="center"/>
        </w:trPr>
        <w:tc>
          <w:tcPr>
            <w:tcW w:w="868" w:type="dxa"/>
            <w:tcBorders>
              <w:top w:val="single" w:sz="4" w:space="0" w:color="auto"/>
              <w:left w:val="single" w:sz="4" w:space="0" w:color="auto"/>
            </w:tcBorders>
            <w:shd w:val="clear" w:color="auto" w:fill="FFFFFF"/>
            <w:vAlign w:val="center"/>
          </w:tcPr>
          <w:p w14:paraId="10B6943D" w14:textId="77777777" w:rsidR="00EC5713" w:rsidRPr="002725D1" w:rsidRDefault="001F413D" w:rsidP="002725D1">
            <w:pPr>
              <w:pStyle w:val="Other0"/>
              <w:spacing w:after="120" w:line="240" w:lineRule="auto"/>
              <w:ind w:firstLine="0"/>
              <w:jc w:val="center"/>
              <w:rPr>
                <w:rFonts w:ascii="Sylfaen" w:hAnsi="Sylfaen"/>
                <w:sz w:val="20"/>
                <w:szCs w:val="20"/>
              </w:rPr>
            </w:pPr>
            <w:r w:rsidRPr="002725D1">
              <w:rPr>
                <w:rFonts w:ascii="Sylfaen" w:hAnsi="Sylfaen"/>
                <w:sz w:val="20"/>
                <w:szCs w:val="20"/>
              </w:rPr>
              <w:t>1</w:t>
            </w:r>
          </w:p>
        </w:tc>
        <w:tc>
          <w:tcPr>
            <w:tcW w:w="2444" w:type="dxa"/>
            <w:tcBorders>
              <w:top w:val="single" w:sz="4" w:space="0" w:color="auto"/>
              <w:left w:val="single" w:sz="4" w:space="0" w:color="auto"/>
            </w:tcBorders>
            <w:shd w:val="clear" w:color="auto" w:fill="FFFFFF"/>
            <w:vAlign w:val="center"/>
          </w:tcPr>
          <w:p w14:paraId="4761AF0B" w14:textId="77777777" w:rsidR="00EC5713" w:rsidRPr="002725D1" w:rsidRDefault="001F413D" w:rsidP="002725D1">
            <w:pPr>
              <w:pStyle w:val="Other0"/>
              <w:spacing w:after="120" w:line="240" w:lineRule="auto"/>
              <w:ind w:firstLine="0"/>
              <w:jc w:val="both"/>
              <w:rPr>
                <w:rFonts w:ascii="Sylfaen" w:hAnsi="Sylfaen"/>
                <w:sz w:val="20"/>
                <w:szCs w:val="20"/>
              </w:rPr>
            </w:pPr>
            <w:r w:rsidRPr="002725D1">
              <w:rPr>
                <w:rFonts w:ascii="Sylfaen" w:hAnsi="Sylfaen"/>
                <w:sz w:val="20"/>
                <w:szCs w:val="20"/>
              </w:rPr>
              <w:t>Անունը</w:t>
            </w:r>
          </w:p>
        </w:tc>
        <w:tc>
          <w:tcPr>
            <w:tcW w:w="6070" w:type="dxa"/>
            <w:tcBorders>
              <w:top w:val="single" w:sz="4" w:space="0" w:color="auto"/>
              <w:left w:val="single" w:sz="4" w:space="0" w:color="auto"/>
              <w:right w:val="single" w:sz="4" w:space="0" w:color="auto"/>
            </w:tcBorders>
            <w:shd w:val="clear" w:color="auto" w:fill="FFFFFF"/>
            <w:vAlign w:val="center"/>
          </w:tcPr>
          <w:p w14:paraId="09850C65"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մշակման արդյունքի մասին ծանուցումը</w:t>
            </w:r>
          </w:p>
        </w:tc>
      </w:tr>
      <w:tr w:rsidR="00EC5713" w:rsidRPr="002725D1" w14:paraId="387D133E" w14:textId="77777777" w:rsidTr="002725D1">
        <w:trPr>
          <w:jc w:val="center"/>
        </w:trPr>
        <w:tc>
          <w:tcPr>
            <w:tcW w:w="868" w:type="dxa"/>
            <w:tcBorders>
              <w:top w:val="single" w:sz="4" w:space="0" w:color="auto"/>
              <w:left w:val="single" w:sz="4" w:space="0" w:color="auto"/>
            </w:tcBorders>
            <w:shd w:val="clear" w:color="auto" w:fill="FFFFFF"/>
            <w:vAlign w:val="center"/>
          </w:tcPr>
          <w:p w14:paraId="3E3AC24D" w14:textId="77777777" w:rsidR="00EC5713" w:rsidRPr="002725D1" w:rsidRDefault="001F413D" w:rsidP="002725D1">
            <w:pPr>
              <w:pStyle w:val="Other0"/>
              <w:spacing w:after="120" w:line="240" w:lineRule="auto"/>
              <w:ind w:firstLine="0"/>
              <w:jc w:val="center"/>
              <w:rPr>
                <w:rFonts w:ascii="Sylfaen" w:hAnsi="Sylfaen"/>
                <w:sz w:val="20"/>
                <w:szCs w:val="20"/>
              </w:rPr>
            </w:pPr>
            <w:r w:rsidRPr="002725D1">
              <w:rPr>
                <w:rFonts w:ascii="Sylfaen" w:hAnsi="Sylfaen"/>
                <w:sz w:val="20"/>
                <w:szCs w:val="20"/>
              </w:rPr>
              <w:t>2</w:t>
            </w:r>
          </w:p>
        </w:tc>
        <w:tc>
          <w:tcPr>
            <w:tcW w:w="2444" w:type="dxa"/>
            <w:tcBorders>
              <w:top w:val="single" w:sz="4" w:space="0" w:color="auto"/>
              <w:left w:val="single" w:sz="4" w:space="0" w:color="auto"/>
            </w:tcBorders>
            <w:shd w:val="clear" w:color="auto" w:fill="FFFFFF"/>
            <w:vAlign w:val="center"/>
          </w:tcPr>
          <w:p w14:paraId="6F3CD857"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Նույնականացուցիչը</w:t>
            </w:r>
          </w:p>
        </w:tc>
        <w:tc>
          <w:tcPr>
            <w:tcW w:w="6070" w:type="dxa"/>
            <w:tcBorders>
              <w:top w:val="single" w:sz="4" w:space="0" w:color="auto"/>
              <w:left w:val="single" w:sz="4" w:space="0" w:color="auto"/>
              <w:right w:val="single" w:sz="4" w:space="0" w:color="auto"/>
            </w:tcBorders>
            <w:shd w:val="clear" w:color="auto" w:fill="FFFFFF"/>
            <w:vAlign w:val="center"/>
          </w:tcPr>
          <w:p w14:paraId="0C446FAE"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R.006</w:t>
            </w:r>
          </w:p>
        </w:tc>
      </w:tr>
      <w:tr w:rsidR="00EC5713" w:rsidRPr="002725D1" w14:paraId="67C3BDA6" w14:textId="77777777" w:rsidTr="002725D1">
        <w:trPr>
          <w:jc w:val="center"/>
        </w:trPr>
        <w:tc>
          <w:tcPr>
            <w:tcW w:w="868" w:type="dxa"/>
            <w:tcBorders>
              <w:top w:val="single" w:sz="4" w:space="0" w:color="auto"/>
              <w:left w:val="single" w:sz="4" w:space="0" w:color="auto"/>
            </w:tcBorders>
            <w:shd w:val="clear" w:color="auto" w:fill="FFFFFF"/>
            <w:vAlign w:val="center"/>
          </w:tcPr>
          <w:p w14:paraId="315811BC" w14:textId="77777777" w:rsidR="00EC5713" w:rsidRPr="002725D1" w:rsidRDefault="001F413D" w:rsidP="002725D1">
            <w:pPr>
              <w:pStyle w:val="Other0"/>
              <w:spacing w:after="120" w:line="240" w:lineRule="auto"/>
              <w:ind w:firstLine="0"/>
              <w:jc w:val="center"/>
              <w:rPr>
                <w:rFonts w:ascii="Sylfaen" w:hAnsi="Sylfaen"/>
                <w:sz w:val="20"/>
                <w:szCs w:val="20"/>
              </w:rPr>
            </w:pPr>
            <w:r w:rsidRPr="002725D1">
              <w:rPr>
                <w:rFonts w:ascii="Sylfaen" w:hAnsi="Sylfaen"/>
                <w:sz w:val="20"/>
                <w:szCs w:val="20"/>
              </w:rPr>
              <w:t>3</w:t>
            </w:r>
          </w:p>
        </w:tc>
        <w:tc>
          <w:tcPr>
            <w:tcW w:w="2444" w:type="dxa"/>
            <w:tcBorders>
              <w:top w:val="single" w:sz="4" w:space="0" w:color="auto"/>
              <w:left w:val="single" w:sz="4" w:space="0" w:color="auto"/>
            </w:tcBorders>
            <w:shd w:val="clear" w:color="auto" w:fill="FFFFFF"/>
            <w:vAlign w:val="center"/>
          </w:tcPr>
          <w:p w14:paraId="1AAD1578"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Տարբերակը</w:t>
            </w:r>
          </w:p>
        </w:tc>
        <w:tc>
          <w:tcPr>
            <w:tcW w:w="6070" w:type="dxa"/>
            <w:tcBorders>
              <w:top w:val="single" w:sz="4" w:space="0" w:color="auto"/>
              <w:left w:val="single" w:sz="4" w:space="0" w:color="auto"/>
              <w:right w:val="single" w:sz="4" w:space="0" w:color="auto"/>
            </w:tcBorders>
            <w:shd w:val="clear" w:color="auto" w:fill="FFFFFF"/>
            <w:vAlign w:val="center"/>
          </w:tcPr>
          <w:p w14:paraId="7D1D4A99"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Y.Y.Y</w:t>
            </w:r>
          </w:p>
        </w:tc>
      </w:tr>
      <w:tr w:rsidR="00EC5713" w:rsidRPr="002725D1" w14:paraId="14AB89B4" w14:textId="77777777" w:rsidTr="002725D1">
        <w:trPr>
          <w:jc w:val="center"/>
        </w:trPr>
        <w:tc>
          <w:tcPr>
            <w:tcW w:w="868" w:type="dxa"/>
            <w:tcBorders>
              <w:top w:val="single" w:sz="4" w:space="0" w:color="auto"/>
              <w:left w:val="single" w:sz="4" w:space="0" w:color="auto"/>
            </w:tcBorders>
            <w:shd w:val="clear" w:color="auto" w:fill="FFFFFF"/>
            <w:vAlign w:val="center"/>
          </w:tcPr>
          <w:p w14:paraId="5B4F8310" w14:textId="77777777" w:rsidR="00EC5713" w:rsidRPr="002725D1" w:rsidRDefault="001F413D" w:rsidP="002725D1">
            <w:pPr>
              <w:pStyle w:val="Other0"/>
              <w:spacing w:after="120" w:line="240" w:lineRule="auto"/>
              <w:ind w:firstLine="0"/>
              <w:jc w:val="center"/>
              <w:rPr>
                <w:rFonts w:ascii="Sylfaen" w:hAnsi="Sylfaen"/>
                <w:sz w:val="20"/>
                <w:szCs w:val="20"/>
              </w:rPr>
            </w:pPr>
            <w:r w:rsidRPr="002725D1">
              <w:rPr>
                <w:rFonts w:ascii="Sylfaen" w:hAnsi="Sylfaen"/>
                <w:sz w:val="20"/>
                <w:szCs w:val="20"/>
              </w:rPr>
              <w:t>4</w:t>
            </w:r>
          </w:p>
        </w:tc>
        <w:tc>
          <w:tcPr>
            <w:tcW w:w="2444" w:type="dxa"/>
            <w:tcBorders>
              <w:top w:val="single" w:sz="4" w:space="0" w:color="auto"/>
              <w:left w:val="single" w:sz="4" w:space="0" w:color="auto"/>
            </w:tcBorders>
            <w:shd w:val="clear" w:color="auto" w:fill="FFFFFF"/>
            <w:vAlign w:val="center"/>
          </w:tcPr>
          <w:p w14:paraId="1463DD06"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Սահմանումը</w:t>
            </w:r>
          </w:p>
        </w:tc>
        <w:tc>
          <w:tcPr>
            <w:tcW w:w="6070" w:type="dxa"/>
            <w:tcBorders>
              <w:top w:val="single" w:sz="4" w:space="0" w:color="auto"/>
              <w:left w:val="single" w:sz="4" w:space="0" w:color="auto"/>
              <w:right w:val="single" w:sz="4" w:space="0" w:color="auto"/>
            </w:tcBorders>
            <w:shd w:val="clear" w:color="auto" w:fill="FFFFFF"/>
            <w:vAlign w:val="center"/>
          </w:tcPr>
          <w:p w14:paraId="5622EB59"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ռեսպոնդենտի կողմից հարցումը մշակելու արդյունքի մասին տեղեկություններ</w:t>
            </w:r>
          </w:p>
        </w:tc>
      </w:tr>
      <w:tr w:rsidR="00EC5713" w:rsidRPr="002725D1" w14:paraId="3EA17BC2" w14:textId="77777777" w:rsidTr="002725D1">
        <w:trPr>
          <w:jc w:val="center"/>
        </w:trPr>
        <w:tc>
          <w:tcPr>
            <w:tcW w:w="868" w:type="dxa"/>
            <w:tcBorders>
              <w:top w:val="single" w:sz="4" w:space="0" w:color="auto"/>
              <w:left w:val="single" w:sz="4" w:space="0" w:color="auto"/>
            </w:tcBorders>
            <w:shd w:val="clear" w:color="auto" w:fill="FFFFFF"/>
            <w:vAlign w:val="center"/>
          </w:tcPr>
          <w:p w14:paraId="13CE861A" w14:textId="77777777" w:rsidR="00EC5713" w:rsidRPr="002725D1" w:rsidRDefault="001F413D" w:rsidP="002725D1">
            <w:pPr>
              <w:pStyle w:val="Other0"/>
              <w:spacing w:after="120" w:line="240" w:lineRule="auto"/>
              <w:ind w:firstLine="0"/>
              <w:jc w:val="center"/>
              <w:rPr>
                <w:rFonts w:ascii="Sylfaen" w:hAnsi="Sylfaen"/>
                <w:sz w:val="20"/>
                <w:szCs w:val="20"/>
              </w:rPr>
            </w:pPr>
            <w:r w:rsidRPr="002725D1">
              <w:rPr>
                <w:rFonts w:ascii="Sylfaen" w:hAnsi="Sylfaen"/>
                <w:sz w:val="20"/>
                <w:szCs w:val="20"/>
              </w:rPr>
              <w:t>5</w:t>
            </w:r>
          </w:p>
        </w:tc>
        <w:tc>
          <w:tcPr>
            <w:tcW w:w="2444" w:type="dxa"/>
            <w:tcBorders>
              <w:top w:val="single" w:sz="4" w:space="0" w:color="auto"/>
              <w:left w:val="single" w:sz="4" w:space="0" w:color="auto"/>
            </w:tcBorders>
            <w:shd w:val="clear" w:color="auto" w:fill="FFFFFF"/>
            <w:vAlign w:val="center"/>
          </w:tcPr>
          <w:p w14:paraId="74FB4066"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Օգտագործումը</w:t>
            </w:r>
          </w:p>
        </w:tc>
        <w:tc>
          <w:tcPr>
            <w:tcW w:w="6070" w:type="dxa"/>
            <w:tcBorders>
              <w:top w:val="single" w:sz="4" w:space="0" w:color="auto"/>
              <w:left w:val="single" w:sz="4" w:space="0" w:color="auto"/>
              <w:right w:val="single" w:sz="4" w:space="0" w:color="auto"/>
            </w:tcBorders>
            <w:shd w:val="clear" w:color="auto" w:fill="FFFFFF"/>
            <w:vAlign w:val="center"/>
          </w:tcPr>
          <w:p w14:paraId="65E288A8"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w:t>
            </w:r>
          </w:p>
        </w:tc>
      </w:tr>
      <w:tr w:rsidR="00EC5713" w:rsidRPr="002725D1" w14:paraId="5D2C3F39" w14:textId="77777777" w:rsidTr="002725D1">
        <w:trPr>
          <w:jc w:val="center"/>
        </w:trPr>
        <w:tc>
          <w:tcPr>
            <w:tcW w:w="868" w:type="dxa"/>
            <w:tcBorders>
              <w:top w:val="single" w:sz="4" w:space="0" w:color="auto"/>
              <w:left w:val="single" w:sz="4" w:space="0" w:color="auto"/>
            </w:tcBorders>
            <w:shd w:val="clear" w:color="auto" w:fill="FFFFFF"/>
          </w:tcPr>
          <w:p w14:paraId="54159C70" w14:textId="77777777" w:rsidR="00EC5713" w:rsidRPr="002725D1" w:rsidRDefault="001F413D" w:rsidP="002725D1">
            <w:pPr>
              <w:pStyle w:val="Other0"/>
              <w:spacing w:after="120" w:line="240" w:lineRule="auto"/>
              <w:ind w:firstLine="0"/>
              <w:jc w:val="center"/>
              <w:rPr>
                <w:rFonts w:ascii="Sylfaen" w:hAnsi="Sylfaen"/>
                <w:sz w:val="20"/>
                <w:szCs w:val="20"/>
              </w:rPr>
            </w:pPr>
            <w:r w:rsidRPr="002725D1">
              <w:rPr>
                <w:rFonts w:ascii="Sylfaen" w:hAnsi="Sylfaen"/>
                <w:sz w:val="20"/>
                <w:szCs w:val="20"/>
              </w:rPr>
              <w:t>6</w:t>
            </w:r>
          </w:p>
        </w:tc>
        <w:tc>
          <w:tcPr>
            <w:tcW w:w="2444" w:type="dxa"/>
            <w:tcBorders>
              <w:top w:val="single" w:sz="4" w:space="0" w:color="auto"/>
              <w:left w:val="single" w:sz="4" w:space="0" w:color="auto"/>
            </w:tcBorders>
            <w:shd w:val="clear" w:color="auto" w:fill="FFFFFF"/>
            <w:vAlign w:val="center"/>
          </w:tcPr>
          <w:p w14:paraId="5C1F6228"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Անվանումների տարածության նույնականացուցիչը</w:t>
            </w:r>
          </w:p>
        </w:tc>
        <w:tc>
          <w:tcPr>
            <w:tcW w:w="6070" w:type="dxa"/>
            <w:tcBorders>
              <w:top w:val="single" w:sz="4" w:space="0" w:color="auto"/>
              <w:left w:val="single" w:sz="4" w:space="0" w:color="auto"/>
              <w:right w:val="single" w:sz="4" w:space="0" w:color="auto"/>
            </w:tcBorders>
            <w:shd w:val="clear" w:color="auto" w:fill="FFFFFF"/>
          </w:tcPr>
          <w:p w14:paraId="3B0580D5"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urn:EEC:R:ProcessingResultDetails:vY.Y.Y</w:t>
            </w:r>
          </w:p>
        </w:tc>
      </w:tr>
      <w:tr w:rsidR="00EC5713" w:rsidRPr="002725D1" w14:paraId="46484155" w14:textId="77777777" w:rsidTr="002725D1">
        <w:trPr>
          <w:jc w:val="center"/>
        </w:trPr>
        <w:tc>
          <w:tcPr>
            <w:tcW w:w="868" w:type="dxa"/>
            <w:tcBorders>
              <w:top w:val="single" w:sz="4" w:space="0" w:color="auto"/>
              <w:left w:val="single" w:sz="4" w:space="0" w:color="auto"/>
            </w:tcBorders>
            <w:shd w:val="clear" w:color="auto" w:fill="FFFFFF"/>
          </w:tcPr>
          <w:p w14:paraId="0582515E" w14:textId="77777777" w:rsidR="00EC5713" w:rsidRPr="002725D1" w:rsidRDefault="001F413D" w:rsidP="002725D1">
            <w:pPr>
              <w:pStyle w:val="Other0"/>
              <w:spacing w:after="120" w:line="240" w:lineRule="auto"/>
              <w:ind w:firstLine="0"/>
              <w:jc w:val="center"/>
              <w:rPr>
                <w:rFonts w:ascii="Sylfaen" w:hAnsi="Sylfaen"/>
                <w:sz w:val="20"/>
                <w:szCs w:val="20"/>
              </w:rPr>
            </w:pPr>
            <w:r w:rsidRPr="002725D1">
              <w:rPr>
                <w:rFonts w:ascii="Sylfaen" w:hAnsi="Sylfaen"/>
                <w:sz w:val="20"/>
                <w:szCs w:val="20"/>
              </w:rPr>
              <w:t>7</w:t>
            </w:r>
          </w:p>
        </w:tc>
        <w:tc>
          <w:tcPr>
            <w:tcW w:w="2444" w:type="dxa"/>
            <w:tcBorders>
              <w:top w:val="single" w:sz="4" w:space="0" w:color="auto"/>
              <w:left w:val="single" w:sz="4" w:space="0" w:color="auto"/>
            </w:tcBorders>
            <w:shd w:val="clear" w:color="auto" w:fill="FFFFFF"/>
            <w:vAlign w:val="center"/>
          </w:tcPr>
          <w:p w14:paraId="73782696"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XML փաստաթղթի</w:t>
            </w:r>
          </w:p>
          <w:p w14:paraId="636D4579"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արմատային տարրը</w:t>
            </w:r>
          </w:p>
        </w:tc>
        <w:tc>
          <w:tcPr>
            <w:tcW w:w="6070" w:type="dxa"/>
            <w:tcBorders>
              <w:top w:val="single" w:sz="4" w:space="0" w:color="auto"/>
              <w:left w:val="single" w:sz="4" w:space="0" w:color="auto"/>
              <w:right w:val="single" w:sz="4" w:space="0" w:color="auto"/>
            </w:tcBorders>
            <w:shd w:val="clear" w:color="auto" w:fill="FFFFFF"/>
          </w:tcPr>
          <w:p w14:paraId="720F0BE5"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ProcessingResultDetails</w:t>
            </w:r>
          </w:p>
        </w:tc>
      </w:tr>
      <w:tr w:rsidR="00EC5713" w:rsidRPr="002725D1" w14:paraId="23261B65" w14:textId="77777777" w:rsidTr="002725D1">
        <w:trPr>
          <w:jc w:val="center"/>
        </w:trPr>
        <w:tc>
          <w:tcPr>
            <w:tcW w:w="868" w:type="dxa"/>
            <w:tcBorders>
              <w:top w:val="single" w:sz="4" w:space="0" w:color="auto"/>
              <w:left w:val="single" w:sz="4" w:space="0" w:color="auto"/>
              <w:bottom w:val="single" w:sz="4" w:space="0" w:color="auto"/>
            </w:tcBorders>
            <w:shd w:val="clear" w:color="auto" w:fill="FFFFFF"/>
            <w:vAlign w:val="center"/>
          </w:tcPr>
          <w:p w14:paraId="5CFF3E82" w14:textId="77777777" w:rsidR="00EC5713" w:rsidRPr="002725D1" w:rsidRDefault="001F413D" w:rsidP="002725D1">
            <w:pPr>
              <w:pStyle w:val="Other0"/>
              <w:spacing w:after="120" w:line="240" w:lineRule="auto"/>
              <w:ind w:firstLine="0"/>
              <w:jc w:val="center"/>
              <w:rPr>
                <w:rFonts w:ascii="Sylfaen" w:hAnsi="Sylfaen"/>
                <w:sz w:val="20"/>
                <w:szCs w:val="20"/>
              </w:rPr>
            </w:pPr>
            <w:r w:rsidRPr="002725D1">
              <w:rPr>
                <w:rFonts w:ascii="Sylfaen" w:hAnsi="Sylfaen"/>
                <w:sz w:val="20"/>
                <w:szCs w:val="20"/>
              </w:rPr>
              <w:t>8</w:t>
            </w:r>
          </w:p>
        </w:tc>
        <w:tc>
          <w:tcPr>
            <w:tcW w:w="2444" w:type="dxa"/>
            <w:tcBorders>
              <w:top w:val="single" w:sz="4" w:space="0" w:color="auto"/>
              <w:left w:val="single" w:sz="4" w:space="0" w:color="auto"/>
              <w:bottom w:val="single" w:sz="4" w:space="0" w:color="auto"/>
            </w:tcBorders>
            <w:shd w:val="clear" w:color="auto" w:fill="FFFFFF"/>
            <w:vAlign w:val="center"/>
          </w:tcPr>
          <w:p w14:paraId="470DD8E4"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XML սխեմայի ֆայլի (նիշքի) անվանումը</w:t>
            </w:r>
          </w:p>
        </w:tc>
        <w:tc>
          <w:tcPr>
            <w:tcW w:w="6070" w:type="dxa"/>
            <w:tcBorders>
              <w:top w:val="single" w:sz="4" w:space="0" w:color="auto"/>
              <w:left w:val="single" w:sz="4" w:space="0" w:color="auto"/>
              <w:bottom w:val="single" w:sz="4" w:space="0" w:color="auto"/>
              <w:right w:val="single" w:sz="4" w:space="0" w:color="auto"/>
            </w:tcBorders>
            <w:shd w:val="clear" w:color="auto" w:fill="FFFFFF"/>
            <w:vAlign w:val="center"/>
          </w:tcPr>
          <w:p w14:paraId="79469098"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EEC_R_ProcessingResultDetails_vY.Y.Y.xsd</w:t>
            </w:r>
          </w:p>
        </w:tc>
      </w:tr>
    </w:tbl>
    <w:p w14:paraId="07F5B50E" w14:textId="77777777" w:rsidR="00EC5713" w:rsidRPr="00A637A1" w:rsidRDefault="00EC5713" w:rsidP="00A637A1">
      <w:pPr>
        <w:spacing w:after="160" w:line="360" w:lineRule="auto"/>
        <w:rPr>
          <w:rFonts w:ascii="Sylfaen" w:hAnsi="Sylfaen"/>
        </w:rPr>
      </w:pPr>
    </w:p>
    <w:p w14:paraId="782F98DF"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t xml:space="preserve">Էլեկտրոնային փաստաթղթերի </w:t>
      </w:r>
      <w:r w:rsidR="00A637A1">
        <w:rPr>
          <w:rFonts w:ascii="Sylfaen" w:hAnsi="Sylfaen"/>
          <w:sz w:val="24"/>
          <w:szCs w:val="24"/>
        </w:rPr>
        <w:t>եւ</w:t>
      </w:r>
      <w:r w:rsidRPr="00A637A1">
        <w:rPr>
          <w:rFonts w:ascii="Sylfaen" w:hAnsi="Sylfaen"/>
          <w:sz w:val="24"/>
          <w:szCs w:val="24"/>
        </w:rPr>
        <w:t xml:space="preserve">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կառուցվածքների ռեեստրում ընդգրկման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 համապատասխան:</w:t>
      </w:r>
    </w:p>
    <w:p w14:paraId="5508AB75" w14:textId="77777777" w:rsidR="00EC5713" w:rsidRPr="00A637A1" w:rsidRDefault="001F413D" w:rsidP="002725D1">
      <w:pPr>
        <w:pStyle w:val="1"/>
        <w:tabs>
          <w:tab w:val="left" w:pos="1134"/>
        </w:tabs>
        <w:spacing w:after="160"/>
        <w:ind w:firstLine="567"/>
        <w:jc w:val="both"/>
        <w:rPr>
          <w:rFonts w:ascii="Sylfaen" w:hAnsi="Sylfaen"/>
          <w:sz w:val="24"/>
          <w:szCs w:val="24"/>
        </w:rPr>
      </w:pPr>
      <w:bookmarkStart w:id="179" w:name="bookmark181"/>
      <w:bookmarkEnd w:id="179"/>
      <w:r w:rsidRPr="00A637A1">
        <w:rPr>
          <w:rFonts w:ascii="Sylfaen" w:hAnsi="Sylfaen"/>
          <w:sz w:val="24"/>
          <w:szCs w:val="24"/>
          <w:shd w:val="clear" w:color="auto" w:fill="FFFFFF"/>
        </w:rPr>
        <w:lastRenderedPageBreak/>
        <w:t>14.</w:t>
      </w:r>
      <w:r w:rsidR="002725D1" w:rsidRPr="002725D1">
        <w:rPr>
          <w:rFonts w:ascii="Sylfaen" w:hAnsi="Sylfaen"/>
          <w:sz w:val="24"/>
          <w:szCs w:val="24"/>
          <w:shd w:val="clear" w:color="auto" w:fill="FFFFFF"/>
        </w:rPr>
        <w:tab/>
      </w:r>
      <w:r w:rsidRPr="00A637A1">
        <w:rPr>
          <w:rFonts w:ascii="Sylfaen" w:hAnsi="Sylfaen"/>
          <w:sz w:val="24"/>
          <w:szCs w:val="24"/>
        </w:rPr>
        <w:t>Ներմուծվող անվանումների տարածությունները բերված են 6-րդ աղյուսակում:</w:t>
      </w:r>
    </w:p>
    <w:p w14:paraId="48A67880" w14:textId="77777777" w:rsidR="00E52335" w:rsidRPr="00A637A1" w:rsidRDefault="00E52335" w:rsidP="00A637A1">
      <w:pPr>
        <w:pStyle w:val="Tablecaption0"/>
        <w:spacing w:after="160" w:line="360" w:lineRule="auto"/>
        <w:rPr>
          <w:rFonts w:ascii="Sylfaen" w:hAnsi="Sylfaen"/>
          <w:sz w:val="24"/>
          <w:szCs w:val="24"/>
        </w:rPr>
      </w:pPr>
    </w:p>
    <w:p w14:paraId="3569ADE7" w14:textId="77777777" w:rsidR="00EC5713" w:rsidRPr="00A637A1" w:rsidRDefault="001F413D" w:rsidP="00A637A1">
      <w:pPr>
        <w:pStyle w:val="Tablecaption0"/>
        <w:spacing w:after="160" w:line="360" w:lineRule="auto"/>
        <w:rPr>
          <w:rFonts w:ascii="Sylfaen" w:hAnsi="Sylfaen"/>
          <w:sz w:val="24"/>
          <w:szCs w:val="24"/>
        </w:rPr>
      </w:pPr>
      <w:r w:rsidRPr="00A637A1">
        <w:rPr>
          <w:rFonts w:ascii="Sylfaen" w:hAnsi="Sylfaen"/>
          <w:sz w:val="24"/>
          <w:szCs w:val="24"/>
        </w:rPr>
        <w:t>Աղյուսակ 6</w:t>
      </w:r>
    </w:p>
    <w:p w14:paraId="324143DF" w14:textId="77777777" w:rsidR="00EC5713" w:rsidRPr="00A637A1" w:rsidRDefault="001F413D" w:rsidP="002725D1">
      <w:pPr>
        <w:pStyle w:val="Tablecaption0"/>
        <w:spacing w:after="160" w:line="360" w:lineRule="auto"/>
        <w:ind w:left="567" w:right="559"/>
        <w:jc w:val="center"/>
        <w:rPr>
          <w:rFonts w:ascii="Sylfaen" w:hAnsi="Sylfaen"/>
          <w:sz w:val="24"/>
          <w:szCs w:val="24"/>
        </w:rPr>
      </w:pPr>
      <w:r w:rsidRPr="00A637A1">
        <w:rPr>
          <w:rFonts w:ascii="Sylfaen" w:hAnsi="Sylfaen"/>
          <w:sz w:val="24"/>
          <w:szCs w:val="24"/>
        </w:rPr>
        <w:t>Ներմուծվող անվանումների տարածությունները</w:t>
      </w:r>
    </w:p>
    <w:tbl>
      <w:tblPr>
        <w:tblOverlap w:val="never"/>
        <w:tblW w:w="9368" w:type="dxa"/>
        <w:jc w:val="center"/>
        <w:tblLayout w:type="fixed"/>
        <w:tblCellMar>
          <w:left w:w="10" w:type="dxa"/>
          <w:right w:w="10" w:type="dxa"/>
        </w:tblCellMar>
        <w:tblLook w:val="0000" w:firstRow="0" w:lastRow="0" w:firstColumn="0" w:lastColumn="0" w:noHBand="0" w:noVBand="0"/>
      </w:tblPr>
      <w:tblGrid>
        <w:gridCol w:w="861"/>
        <w:gridCol w:w="6275"/>
        <w:gridCol w:w="2232"/>
      </w:tblGrid>
      <w:tr w:rsidR="00EC5713" w:rsidRPr="002725D1" w14:paraId="2454979E" w14:textId="77777777" w:rsidTr="002725D1">
        <w:trPr>
          <w:jc w:val="center"/>
        </w:trPr>
        <w:tc>
          <w:tcPr>
            <w:tcW w:w="861" w:type="dxa"/>
            <w:tcBorders>
              <w:top w:val="single" w:sz="4" w:space="0" w:color="auto"/>
              <w:left w:val="single" w:sz="4" w:space="0" w:color="auto"/>
            </w:tcBorders>
            <w:shd w:val="clear" w:color="auto" w:fill="FFFFFF"/>
            <w:vAlign w:val="center"/>
          </w:tcPr>
          <w:p w14:paraId="0CD58A65" w14:textId="77777777" w:rsidR="00EC5713" w:rsidRPr="002725D1" w:rsidRDefault="001F413D" w:rsidP="002725D1">
            <w:pPr>
              <w:pStyle w:val="Other0"/>
              <w:spacing w:after="120" w:line="240" w:lineRule="auto"/>
              <w:ind w:firstLine="0"/>
              <w:jc w:val="center"/>
              <w:rPr>
                <w:rFonts w:ascii="Sylfaen" w:hAnsi="Sylfaen"/>
                <w:sz w:val="20"/>
                <w:szCs w:val="20"/>
              </w:rPr>
            </w:pPr>
            <w:r w:rsidRPr="002725D1">
              <w:rPr>
                <w:rFonts w:ascii="Sylfaen" w:hAnsi="Sylfaen"/>
                <w:sz w:val="20"/>
                <w:szCs w:val="20"/>
              </w:rPr>
              <w:t>Համարը՝ ը/կ</w:t>
            </w:r>
          </w:p>
        </w:tc>
        <w:tc>
          <w:tcPr>
            <w:tcW w:w="6275" w:type="dxa"/>
            <w:tcBorders>
              <w:top w:val="single" w:sz="4" w:space="0" w:color="auto"/>
              <w:left w:val="single" w:sz="4" w:space="0" w:color="auto"/>
            </w:tcBorders>
            <w:shd w:val="clear" w:color="auto" w:fill="FFFFFF"/>
          </w:tcPr>
          <w:p w14:paraId="772B09FF" w14:textId="77777777" w:rsidR="00EC5713" w:rsidRPr="002725D1" w:rsidRDefault="001F413D" w:rsidP="002725D1">
            <w:pPr>
              <w:pStyle w:val="Other0"/>
              <w:spacing w:after="120" w:line="240" w:lineRule="auto"/>
              <w:ind w:firstLine="0"/>
              <w:jc w:val="center"/>
              <w:rPr>
                <w:rFonts w:ascii="Sylfaen" w:hAnsi="Sylfaen"/>
                <w:sz w:val="20"/>
                <w:szCs w:val="20"/>
              </w:rPr>
            </w:pPr>
            <w:r w:rsidRPr="002725D1">
              <w:rPr>
                <w:rFonts w:ascii="Sylfaen" w:hAnsi="Sylfaen"/>
                <w:sz w:val="20"/>
                <w:szCs w:val="20"/>
              </w:rPr>
              <w:t>Անվանումների տարածության նույնականացուցիչը</w:t>
            </w:r>
          </w:p>
        </w:tc>
        <w:tc>
          <w:tcPr>
            <w:tcW w:w="2232" w:type="dxa"/>
            <w:tcBorders>
              <w:top w:val="single" w:sz="4" w:space="0" w:color="auto"/>
              <w:left w:val="single" w:sz="4" w:space="0" w:color="auto"/>
              <w:right w:val="single" w:sz="4" w:space="0" w:color="auto"/>
            </w:tcBorders>
            <w:shd w:val="clear" w:color="auto" w:fill="FFFFFF"/>
          </w:tcPr>
          <w:p w14:paraId="492B7C83" w14:textId="77777777" w:rsidR="00EC5713" w:rsidRPr="002725D1" w:rsidRDefault="001F413D" w:rsidP="002725D1">
            <w:pPr>
              <w:pStyle w:val="Other0"/>
              <w:spacing w:after="120" w:line="240" w:lineRule="auto"/>
              <w:ind w:firstLine="640"/>
              <w:rPr>
                <w:rFonts w:ascii="Sylfaen" w:hAnsi="Sylfaen"/>
                <w:sz w:val="20"/>
                <w:szCs w:val="20"/>
              </w:rPr>
            </w:pPr>
            <w:r w:rsidRPr="002725D1">
              <w:rPr>
                <w:rFonts w:ascii="Sylfaen" w:hAnsi="Sylfaen"/>
                <w:sz w:val="20"/>
                <w:szCs w:val="20"/>
              </w:rPr>
              <w:t>Նախածանցը</w:t>
            </w:r>
          </w:p>
        </w:tc>
      </w:tr>
      <w:tr w:rsidR="00EC5713" w:rsidRPr="002725D1" w14:paraId="5849D935" w14:textId="77777777" w:rsidTr="002725D1">
        <w:trPr>
          <w:jc w:val="center"/>
        </w:trPr>
        <w:tc>
          <w:tcPr>
            <w:tcW w:w="861" w:type="dxa"/>
            <w:tcBorders>
              <w:top w:val="single" w:sz="4" w:space="0" w:color="auto"/>
              <w:left w:val="single" w:sz="4" w:space="0" w:color="auto"/>
            </w:tcBorders>
            <w:shd w:val="clear" w:color="auto" w:fill="FFFFFF"/>
            <w:vAlign w:val="center"/>
          </w:tcPr>
          <w:p w14:paraId="5C493CB2" w14:textId="77777777" w:rsidR="00EC5713" w:rsidRPr="002725D1" w:rsidRDefault="001F413D" w:rsidP="002725D1">
            <w:pPr>
              <w:pStyle w:val="Other0"/>
              <w:spacing w:after="120" w:line="240" w:lineRule="auto"/>
              <w:ind w:firstLine="0"/>
              <w:jc w:val="center"/>
              <w:rPr>
                <w:rFonts w:ascii="Sylfaen" w:hAnsi="Sylfaen"/>
                <w:sz w:val="20"/>
                <w:szCs w:val="20"/>
              </w:rPr>
            </w:pPr>
            <w:r w:rsidRPr="002725D1">
              <w:rPr>
                <w:rFonts w:ascii="Sylfaen" w:hAnsi="Sylfaen"/>
                <w:sz w:val="20"/>
                <w:szCs w:val="20"/>
              </w:rPr>
              <w:t>1</w:t>
            </w:r>
          </w:p>
        </w:tc>
        <w:tc>
          <w:tcPr>
            <w:tcW w:w="6275" w:type="dxa"/>
            <w:tcBorders>
              <w:top w:val="single" w:sz="4" w:space="0" w:color="auto"/>
              <w:left w:val="single" w:sz="4" w:space="0" w:color="auto"/>
            </w:tcBorders>
            <w:shd w:val="clear" w:color="auto" w:fill="FFFFFF"/>
            <w:vAlign w:val="center"/>
          </w:tcPr>
          <w:p w14:paraId="00AA70A1" w14:textId="77777777" w:rsidR="00EC5713" w:rsidRPr="002725D1" w:rsidRDefault="001F413D" w:rsidP="002725D1">
            <w:pPr>
              <w:pStyle w:val="Other0"/>
              <w:spacing w:after="120" w:line="240" w:lineRule="auto"/>
              <w:ind w:firstLine="0"/>
              <w:jc w:val="center"/>
              <w:rPr>
                <w:rFonts w:ascii="Sylfaen" w:hAnsi="Sylfaen"/>
                <w:sz w:val="20"/>
                <w:szCs w:val="20"/>
              </w:rPr>
            </w:pPr>
            <w:r w:rsidRPr="002725D1">
              <w:rPr>
                <w:rFonts w:ascii="Sylfaen" w:hAnsi="Sylfaen"/>
                <w:sz w:val="20"/>
                <w:szCs w:val="20"/>
              </w:rPr>
              <w:t>2</w:t>
            </w:r>
          </w:p>
        </w:tc>
        <w:tc>
          <w:tcPr>
            <w:tcW w:w="2232" w:type="dxa"/>
            <w:tcBorders>
              <w:top w:val="single" w:sz="4" w:space="0" w:color="auto"/>
              <w:left w:val="single" w:sz="4" w:space="0" w:color="auto"/>
              <w:right w:val="single" w:sz="4" w:space="0" w:color="auto"/>
            </w:tcBorders>
            <w:shd w:val="clear" w:color="auto" w:fill="FFFFFF"/>
            <w:vAlign w:val="center"/>
          </w:tcPr>
          <w:p w14:paraId="25AF7C8C" w14:textId="77777777" w:rsidR="00EC5713" w:rsidRPr="002725D1" w:rsidRDefault="001F413D" w:rsidP="002725D1">
            <w:pPr>
              <w:pStyle w:val="Other0"/>
              <w:spacing w:after="120" w:line="240" w:lineRule="auto"/>
              <w:ind w:left="1040" w:firstLine="0"/>
              <w:rPr>
                <w:rFonts w:ascii="Sylfaen" w:hAnsi="Sylfaen"/>
                <w:sz w:val="20"/>
                <w:szCs w:val="20"/>
              </w:rPr>
            </w:pPr>
            <w:r w:rsidRPr="002725D1">
              <w:rPr>
                <w:rFonts w:ascii="Sylfaen" w:hAnsi="Sylfaen"/>
                <w:sz w:val="20"/>
                <w:szCs w:val="20"/>
              </w:rPr>
              <w:t>3</w:t>
            </w:r>
          </w:p>
        </w:tc>
      </w:tr>
      <w:tr w:rsidR="00EC5713" w:rsidRPr="002725D1" w14:paraId="1237871E" w14:textId="77777777" w:rsidTr="002725D1">
        <w:trPr>
          <w:jc w:val="center"/>
        </w:trPr>
        <w:tc>
          <w:tcPr>
            <w:tcW w:w="861" w:type="dxa"/>
            <w:tcBorders>
              <w:top w:val="single" w:sz="4" w:space="0" w:color="auto"/>
              <w:left w:val="single" w:sz="4" w:space="0" w:color="auto"/>
            </w:tcBorders>
            <w:shd w:val="clear" w:color="auto" w:fill="FFFFFF"/>
            <w:vAlign w:val="center"/>
          </w:tcPr>
          <w:p w14:paraId="241E9D23" w14:textId="77777777" w:rsidR="00EC5713" w:rsidRPr="002725D1" w:rsidRDefault="001F413D" w:rsidP="002725D1">
            <w:pPr>
              <w:pStyle w:val="Other0"/>
              <w:spacing w:after="120" w:line="240" w:lineRule="auto"/>
              <w:ind w:firstLine="0"/>
              <w:jc w:val="center"/>
              <w:rPr>
                <w:rFonts w:ascii="Sylfaen" w:hAnsi="Sylfaen"/>
                <w:sz w:val="20"/>
                <w:szCs w:val="20"/>
              </w:rPr>
            </w:pPr>
            <w:r w:rsidRPr="002725D1">
              <w:rPr>
                <w:rFonts w:ascii="Sylfaen" w:hAnsi="Sylfaen"/>
                <w:sz w:val="20"/>
                <w:szCs w:val="20"/>
              </w:rPr>
              <w:t>1</w:t>
            </w:r>
          </w:p>
        </w:tc>
        <w:tc>
          <w:tcPr>
            <w:tcW w:w="6275" w:type="dxa"/>
            <w:tcBorders>
              <w:top w:val="single" w:sz="4" w:space="0" w:color="auto"/>
              <w:left w:val="single" w:sz="4" w:space="0" w:color="auto"/>
            </w:tcBorders>
            <w:shd w:val="clear" w:color="auto" w:fill="FFFFFF"/>
            <w:vAlign w:val="center"/>
          </w:tcPr>
          <w:p w14:paraId="457EFF76"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urn:EEC:M:ComplexDataObjects:vY.Y.Y</w:t>
            </w:r>
          </w:p>
        </w:tc>
        <w:tc>
          <w:tcPr>
            <w:tcW w:w="2232" w:type="dxa"/>
            <w:tcBorders>
              <w:top w:val="single" w:sz="4" w:space="0" w:color="auto"/>
              <w:left w:val="single" w:sz="4" w:space="0" w:color="auto"/>
              <w:right w:val="single" w:sz="4" w:space="0" w:color="auto"/>
            </w:tcBorders>
            <w:shd w:val="clear" w:color="auto" w:fill="FFFFFF"/>
            <w:vAlign w:val="center"/>
          </w:tcPr>
          <w:p w14:paraId="341B311A" w14:textId="77777777" w:rsidR="00EC5713" w:rsidRPr="002725D1" w:rsidRDefault="001F413D" w:rsidP="002725D1">
            <w:pPr>
              <w:pStyle w:val="Other0"/>
              <w:spacing w:after="120" w:line="240" w:lineRule="auto"/>
              <w:ind w:firstLine="0"/>
              <w:jc w:val="both"/>
              <w:rPr>
                <w:rFonts w:ascii="Sylfaen" w:hAnsi="Sylfaen"/>
                <w:sz w:val="20"/>
                <w:szCs w:val="20"/>
              </w:rPr>
            </w:pPr>
            <w:r w:rsidRPr="002725D1">
              <w:rPr>
                <w:rFonts w:ascii="Sylfaen" w:hAnsi="Sylfaen"/>
                <w:sz w:val="20"/>
                <w:szCs w:val="20"/>
              </w:rPr>
              <w:t>ccdo</w:t>
            </w:r>
          </w:p>
        </w:tc>
      </w:tr>
      <w:tr w:rsidR="00EC5713" w:rsidRPr="002725D1" w14:paraId="156528D6" w14:textId="77777777" w:rsidTr="002725D1">
        <w:trPr>
          <w:jc w:val="center"/>
        </w:trPr>
        <w:tc>
          <w:tcPr>
            <w:tcW w:w="861" w:type="dxa"/>
            <w:tcBorders>
              <w:top w:val="single" w:sz="4" w:space="0" w:color="auto"/>
              <w:left w:val="single" w:sz="4" w:space="0" w:color="auto"/>
              <w:bottom w:val="single" w:sz="4" w:space="0" w:color="auto"/>
            </w:tcBorders>
            <w:shd w:val="clear" w:color="auto" w:fill="FFFFFF"/>
            <w:vAlign w:val="center"/>
          </w:tcPr>
          <w:p w14:paraId="7747471D" w14:textId="77777777" w:rsidR="00EC5713" w:rsidRPr="002725D1" w:rsidRDefault="001F413D" w:rsidP="002725D1">
            <w:pPr>
              <w:pStyle w:val="Other0"/>
              <w:spacing w:after="120" w:line="240" w:lineRule="auto"/>
              <w:ind w:firstLine="0"/>
              <w:jc w:val="center"/>
              <w:rPr>
                <w:rFonts w:ascii="Sylfaen" w:hAnsi="Sylfaen"/>
                <w:sz w:val="20"/>
                <w:szCs w:val="20"/>
              </w:rPr>
            </w:pPr>
            <w:r w:rsidRPr="002725D1">
              <w:rPr>
                <w:rFonts w:ascii="Sylfaen" w:hAnsi="Sylfaen"/>
                <w:sz w:val="20"/>
                <w:szCs w:val="20"/>
              </w:rPr>
              <w:t>2</w:t>
            </w:r>
          </w:p>
        </w:tc>
        <w:tc>
          <w:tcPr>
            <w:tcW w:w="6275" w:type="dxa"/>
            <w:tcBorders>
              <w:top w:val="single" w:sz="4" w:space="0" w:color="auto"/>
              <w:left w:val="single" w:sz="4" w:space="0" w:color="auto"/>
              <w:bottom w:val="single" w:sz="4" w:space="0" w:color="auto"/>
            </w:tcBorders>
            <w:shd w:val="clear" w:color="auto" w:fill="FFFFFF"/>
            <w:vAlign w:val="center"/>
          </w:tcPr>
          <w:p w14:paraId="04800CBD"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urn:EEC:M:SimpleDataObjects:vY.Y.Y</w:t>
            </w:r>
          </w:p>
        </w:tc>
        <w:tc>
          <w:tcPr>
            <w:tcW w:w="2232" w:type="dxa"/>
            <w:tcBorders>
              <w:top w:val="single" w:sz="4" w:space="0" w:color="auto"/>
              <w:left w:val="single" w:sz="4" w:space="0" w:color="auto"/>
              <w:bottom w:val="single" w:sz="4" w:space="0" w:color="auto"/>
              <w:right w:val="single" w:sz="4" w:space="0" w:color="auto"/>
            </w:tcBorders>
            <w:shd w:val="clear" w:color="auto" w:fill="FFFFFF"/>
            <w:vAlign w:val="center"/>
          </w:tcPr>
          <w:p w14:paraId="3F756309" w14:textId="77777777" w:rsidR="00EC5713" w:rsidRPr="002725D1" w:rsidRDefault="001F413D" w:rsidP="002725D1">
            <w:pPr>
              <w:pStyle w:val="Other0"/>
              <w:spacing w:after="120" w:line="240" w:lineRule="auto"/>
              <w:ind w:firstLine="0"/>
              <w:jc w:val="both"/>
              <w:rPr>
                <w:rFonts w:ascii="Sylfaen" w:hAnsi="Sylfaen"/>
                <w:sz w:val="20"/>
                <w:szCs w:val="20"/>
              </w:rPr>
            </w:pPr>
            <w:r w:rsidRPr="002725D1">
              <w:rPr>
                <w:rFonts w:ascii="Sylfaen" w:hAnsi="Sylfaen"/>
                <w:sz w:val="20"/>
                <w:szCs w:val="20"/>
              </w:rPr>
              <w:t>csdo</w:t>
            </w:r>
          </w:p>
        </w:tc>
      </w:tr>
    </w:tbl>
    <w:p w14:paraId="64DC680A" w14:textId="77777777" w:rsidR="00EC5713" w:rsidRPr="00A637A1" w:rsidRDefault="00EC5713" w:rsidP="00A637A1">
      <w:pPr>
        <w:spacing w:after="160" w:line="360" w:lineRule="auto"/>
        <w:rPr>
          <w:rFonts w:ascii="Sylfaen" w:hAnsi="Sylfaen"/>
        </w:rPr>
      </w:pPr>
    </w:p>
    <w:p w14:paraId="769040B7"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t xml:space="preserve">Էլեկտրոնային փաստաթղթերի </w:t>
      </w:r>
      <w:r w:rsidR="00A637A1">
        <w:rPr>
          <w:rFonts w:ascii="Sylfaen" w:hAnsi="Sylfaen"/>
          <w:sz w:val="24"/>
          <w:szCs w:val="24"/>
        </w:rPr>
        <w:t>եւ</w:t>
      </w:r>
      <w:r w:rsidRPr="00A637A1">
        <w:rPr>
          <w:rFonts w:ascii="Sylfaen" w:hAnsi="Sylfaen"/>
          <w:sz w:val="24"/>
          <w:szCs w:val="24"/>
        </w:rPr>
        <w:t xml:space="preserve"> տեղեկությունների կառուցվածքների անվանումների տարածություններում «Y.Y.Y» պայմանանշանները համապատասխանում են՝ կառուցվածքների ռեեստրում ընդգրկման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w:t>
      </w:r>
    </w:p>
    <w:p w14:paraId="170F9AB4" w14:textId="77777777" w:rsidR="00EC5713" w:rsidRPr="00E65015" w:rsidRDefault="001F413D" w:rsidP="002725D1">
      <w:pPr>
        <w:pStyle w:val="1"/>
        <w:tabs>
          <w:tab w:val="left" w:pos="1134"/>
        </w:tabs>
        <w:spacing w:after="160"/>
        <w:ind w:firstLine="567"/>
        <w:jc w:val="both"/>
        <w:rPr>
          <w:rFonts w:ascii="Sylfaen" w:hAnsi="Sylfaen"/>
          <w:sz w:val="24"/>
          <w:szCs w:val="24"/>
        </w:rPr>
      </w:pPr>
      <w:bookmarkStart w:id="180" w:name="bookmark182"/>
      <w:bookmarkEnd w:id="180"/>
      <w:r w:rsidRPr="00A637A1">
        <w:rPr>
          <w:rFonts w:ascii="Sylfaen" w:hAnsi="Sylfaen"/>
          <w:sz w:val="24"/>
          <w:szCs w:val="24"/>
        </w:rPr>
        <w:t>15.</w:t>
      </w:r>
      <w:r w:rsidR="002725D1" w:rsidRPr="002725D1">
        <w:rPr>
          <w:rFonts w:ascii="Sylfaen" w:hAnsi="Sylfaen"/>
          <w:sz w:val="24"/>
          <w:szCs w:val="24"/>
        </w:rPr>
        <w:tab/>
      </w:r>
      <w:r w:rsidRPr="00A637A1">
        <w:rPr>
          <w:rFonts w:ascii="Sylfaen" w:hAnsi="Sylfaen"/>
          <w:sz w:val="24"/>
          <w:szCs w:val="24"/>
        </w:rPr>
        <w:t>«Մշակման արդյունքի մասին ծանուցում» (R.006) էլեկտրոնային փաստաթղթի (տեղեկությունների) կառուցվածքի վավերապայմանների կազմը բերված է 7-րդ աղյուսակում:</w:t>
      </w:r>
    </w:p>
    <w:p w14:paraId="4CAEA65C" w14:textId="77777777" w:rsidR="002725D1" w:rsidRPr="00E65015" w:rsidRDefault="002725D1" w:rsidP="002725D1">
      <w:pPr>
        <w:pStyle w:val="1"/>
        <w:tabs>
          <w:tab w:val="left" w:pos="1134"/>
        </w:tabs>
        <w:spacing w:after="160"/>
        <w:ind w:firstLine="567"/>
        <w:jc w:val="both"/>
        <w:rPr>
          <w:rFonts w:ascii="Sylfaen" w:hAnsi="Sylfaen"/>
          <w:sz w:val="24"/>
          <w:szCs w:val="24"/>
        </w:rPr>
        <w:sectPr w:rsidR="002725D1" w:rsidRPr="00E65015" w:rsidSect="009B518B">
          <w:pgSz w:w="11900" w:h="16840" w:code="9"/>
          <w:pgMar w:top="1418" w:right="1418" w:bottom="1418" w:left="1418" w:header="0" w:footer="657" w:gutter="0"/>
          <w:cols w:space="720"/>
          <w:noEndnote/>
          <w:docGrid w:linePitch="360"/>
        </w:sectPr>
      </w:pPr>
    </w:p>
    <w:p w14:paraId="6330EF63" w14:textId="77777777" w:rsidR="00EC5713" w:rsidRPr="00A637A1" w:rsidRDefault="001F413D" w:rsidP="00A637A1">
      <w:pPr>
        <w:pStyle w:val="Heading20"/>
        <w:spacing w:after="160" w:line="360" w:lineRule="auto"/>
        <w:jc w:val="right"/>
        <w:outlineLvl w:val="9"/>
        <w:rPr>
          <w:rFonts w:ascii="Sylfaen" w:hAnsi="Sylfaen"/>
          <w:sz w:val="24"/>
          <w:szCs w:val="24"/>
        </w:rPr>
      </w:pPr>
      <w:bookmarkStart w:id="181" w:name="bookmark183"/>
      <w:bookmarkStart w:id="182" w:name="bookmark184"/>
      <w:r w:rsidRPr="00A637A1">
        <w:rPr>
          <w:rFonts w:ascii="Sylfaen" w:hAnsi="Sylfaen"/>
          <w:sz w:val="24"/>
          <w:szCs w:val="24"/>
        </w:rPr>
        <w:lastRenderedPageBreak/>
        <w:t>Աղյուսակ 7</w:t>
      </w:r>
      <w:bookmarkEnd w:id="181"/>
      <w:bookmarkEnd w:id="182"/>
    </w:p>
    <w:p w14:paraId="675C8C3E" w14:textId="77777777" w:rsidR="00EC5713" w:rsidRPr="00A637A1" w:rsidRDefault="001F413D" w:rsidP="00A637A1">
      <w:pPr>
        <w:pStyle w:val="Heading20"/>
        <w:spacing w:after="160" w:line="360" w:lineRule="auto"/>
        <w:jc w:val="center"/>
        <w:outlineLvl w:val="9"/>
        <w:rPr>
          <w:rFonts w:ascii="Sylfaen" w:hAnsi="Sylfaen"/>
          <w:sz w:val="24"/>
          <w:szCs w:val="24"/>
        </w:rPr>
      </w:pPr>
      <w:bookmarkStart w:id="183" w:name="bookmark185"/>
      <w:bookmarkStart w:id="184" w:name="bookmark186"/>
      <w:r w:rsidRPr="00A637A1">
        <w:rPr>
          <w:rFonts w:ascii="Sylfaen" w:hAnsi="Sylfaen"/>
          <w:sz w:val="24"/>
          <w:szCs w:val="24"/>
        </w:rPr>
        <w:t>«Մշակման արդյունքի մասին ծանուցում» (R.006) էլեկտրոնային փաստաթղթի (տեղեկությունների) կառուցվածքի վավերապայմանների կազմը</w:t>
      </w:r>
      <w:bookmarkEnd w:id="183"/>
      <w:bookmarkEnd w:id="184"/>
    </w:p>
    <w:tbl>
      <w:tblPr>
        <w:tblOverlap w:val="never"/>
        <w:tblW w:w="14580" w:type="dxa"/>
        <w:jc w:val="center"/>
        <w:tblLayout w:type="fixed"/>
        <w:tblCellMar>
          <w:left w:w="10" w:type="dxa"/>
          <w:right w:w="10" w:type="dxa"/>
        </w:tblCellMar>
        <w:tblLook w:val="0000" w:firstRow="0" w:lastRow="0" w:firstColumn="0" w:lastColumn="0" w:noHBand="0" w:noVBand="0"/>
      </w:tblPr>
      <w:tblGrid>
        <w:gridCol w:w="223"/>
        <w:gridCol w:w="7"/>
        <w:gridCol w:w="3804"/>
        <w:gridCol w:w="7"/>
        <w:gridCol w:w="3678"/>
        <w:gridCol w:w="2127"/>
        <w:gridCol w:w="3909"/>
        <w:gridCol w:w="825"/>
      </w:tblGrid>
      <w:tr w:rsidR="00EC5713" w:rsidRPr="002725D1" w14:paraId="1F5FC1D4" w14:textId="77777777" w:rsidTr="002725D1">
        <w:trPr>
          <w:tblHeader/>
          <w:jc w:val="center"/>
        </w:trPr>
        <w:tc>
          <w:tcPr>
            <w:tcW w:w="4034" w:type="dxa"/>
            <w:gridSpan w:val="3"/>
            <w:tcBorders>
              <w:top w:val="single" w:sz="4" w:space="0" w:color="auto"/>
              <w:left w:val="single" w:sz="4" w:space="0" w:color="auto"/>
            </w:tcBorders>
            <w:shd w:val="clear" w:color="auto" w:fill="FFFFFF"/>
            <w:vAlign w:val="center"/>
          </w:tcPr>
          <w:p w14:paraId="647D1A36" w14:textId="77777777" w:rsidR="00EC5713" w:rsidRPr="002725D1" w:rsidRDefault="001F413D" w:rsidP="002725D1">
            <w:pPr>
              <w:pStyle w:val="Other0"/>
              <w:spacing w:after="120" w:line="240" w:lineRule="auto"/>
              <w:ind w:right="75" w:firstLine="0"/>
              <w:jc w:val="center"/>
              <w:rPr>
                <w:rFonts w:ascii="Sylfaen" w:hAnsi="Sylfaen"/>
                <w:sz w:val="20"/>
                <w:szCs w:val="20"/>
              </w:rPr>
            </w:pPr>
            <w:r w:rsidRPr="002725D1">
              <w:rPr>
                <w:rFonts w:ascii="Sylfaen" w:hAnsi="Sylfaen"/>
                <w:sz w:val="20"/>
                <w:szCs w:val="20"/>
              </w:rPr>
              <w:t>Վավերապայմանի անվանումը</w:t>
            </w:r>
          </w:p>
        </w:tc>
        <w:tc>
          <w:tcPr>
            <w:tcW w:w="3685" w:type="dxa"/>
            <w:gridSpan w:val="2"/>
            <w:tcBorders>
              <w:top w:val="single" w:sz="4" w:space="0" w:color="auto"/>
              <w:left w:val="single" w:sz="4" w:space="0" w:color="auto"/>
            </w:tcBorders>
            <w:shd w:val="clear" w:color="auto" w:fill="FFFFFF"/>
            <w:vAlign w:val="center"/>
          </w:tcPr>
          <w:p w14:paraId="2E6374D7" w14:textId="77777777" w:rsidR="00EC5713" w:rsidRPr="002725D1" w:rsidRDefault="001F413D" w:rsidP="002725D1">
            <w:pPr>
              <w:pStyle w:val="Other0"/>
              <w:spacing w:after="120" w:line="240" w:lineRule="auto"/>
              <w:ind w:right="75" w:firstLine="0"/>
              <w:jc w:val="center"/>
              <w:rPr>
                <w:rFonts w:ascii="Sylfaen" w:hAnsi="Sylfaen"/>
                <w:sz w:val="20"/>
                <w:szCs w:val="20"/>
              </w:rPr>
            </w:pPr>
            <w:r w:rsidRPr="002725D1">
              <w:rPr>
                <w:rFonts w:ascii="Sylfaen" w:hAnsi="Sylfaen"/>
                <w:sz w:val="20"/>
                <w:szCs w:val="20"/>
              </w:rPr>
              <w:t>Վավերապայմանի նկարագրությունը</w:t>
            </w:r>
          </w:p>
        </w:tc>
        <w:tc>
          <w:tcPr>
            <w:tcW w:w="2127" w:type="dxa"/>
            <w:tcBorders>
              <w:top w:val="single" w:sz="4" w:space="0" w:color="auto"/>
              <w:left w:val="single" w:sz="4" w:space="0" w:color="auto"/>
            </w:tcBorders>
            <w:shd w:val="clear" w:color="auto" w:fill="FFFFFF"/>
            <w:vAlign w:val="center"/>
          </w:tcPr>
          <w:p w14:paraId="3886332C" w14:textId="77777777" w:rsidR="00EC5713" w:rsidRPr="002725D1" w:rsidRDefault="001F413D" w:rsidP="002725D1">
            <w:pPr>
              <w:pStyle w:val="Other0"/>
              <w:spacing w:after="120" w:line="240" w:lineRule="auto"/>
              <w:ind w:right="75" w:firstLine="0"/>
              <w:jc w:val="center"/>
              <w:rPr>
                <w:rFonts w:ascii="Sylfaen" w:hAnsi="Sylfaen"/>
                <w:sz w:val="20"/>
                <w:szCs w:val="20"/>
              </w:rPr>
            </w:pPr>
            <w:r w:rsidRPr="002725D1">
              <w:rPr>
                <w:rFonts w:ascii="Sylfaen" w:hAnsi="Sylfaen"/>
                <w:sz w:val="20"/>
                <w:szCs w:val="20"/>
              </w:rPr>
              <w:t>Նույնականացուցիչը</w:t>
            </w:r>
          </w:p>
        </w:tc>
        <w:tc>
          <w:tcPr>
            <w:tcW w:w="3909" w:type="dxa"/>
            <w:tcBorders>
              <w:top w:val="single" w:sz="4" w:space="0" w:color="auto"/>
              <w:left w:val="single" w:sz="4" w:space="0" w:color="auto"/>
            </w:tcBorders>
            <w:shd w:val="clear" w:color="auto" w:fill="FFFFFF"/>
            <w:vAlign w:val="center"/>
          </w:tcPr>
          <w:p w14:paraId="0F65FB60" w14:textId="77777777" w:rsidR="00EC5713" w:rsidRPr="002725D1" w:rsidRDefault="001F413D" w:rsidP="002725D1">
            <w:pPr>
              <w:pStyle w:val="Other0"/>
              <w:spacing w:after="120" w:line="240" w:lineRule="auto"/>
              <w:ind w:right="75" w:firstLine="0"/>
              <w:jc w:val="center"/>
              <w:rPr>
                <w:rFonts w:ascii="Sylfaen" w:hAnsi="Sylfaen"/>
                <w:sz w:val="20"/>
                <w:szCs w:val="20"/>
              </w:rPr>
            </w:pPr>
            <w:r w:rsidRPr="002725D1">
              <w:rPr>
                <w:rFonts w:ascii="Sylfaen" w:hAnsi="Sylfaen"/>
                <w:sz w:val="20"/>
                <w:szCs w:val="20"/>
              </w:rPr>
              <w:t>Տվյալների տիպը</w:t>
            </w:r>
          </w:p>
        </w:tc>
        <w:tc>
          <w:tcPr>
            <w:tcW w:w="825" w:type="dxa"/>
            <w:tcBorders>
              <w:top w:val="single" w:sz="4" w:space="0" w:color="auto"/>
              <w:left w:val="single" w:sz="4" w:space="0" w:color="auto"/>
              <w:right w:val="single" w:sz="4" w:space="0" w:color="auto"/>
            </w:tcBorders>
            <w:shd w:val="clear" w:color="auto" w:fill="FFFFFF"/>
            <w:vAlign w:val="center"/>
          </w:tcPr>
          <w:p w14:paraId="566943ED" w14:textId="77777777" w:rsidR="00EC5713" w:rsidRPr="002725D1" w:rsidRDefault="001F413D" w:rsidP="002725D1">
            <w:pPr>
              <w:pStyle w:val="Other0"/>
              <w:spacing w:after="120" w:line="240" w:lineRule="auto"/>
              <w:ind w:right="75" w:firstLine="0"/>
              <w:jc w:val="center"/>
              <w:rPr>
                <w:rFonts w:ascii="Sylfaen" w:hAnsi="Sylfaen"/>
                <w:sz w:val="20"/>
                <w:szCs w:val="20"/>
              </w:rPr>
            </w:pPr>
            <w:r w:rsidRPr="002725D1">
              <w:rPr>
                <w:rFonts w:ascii="Sylfaen" w:hAnsi="Sylfaen"/>
                <w:sz w:val="20"/>
                <w:szCs w:val="20"/>
              </w:rPr>
              <w:t>Բազմ.</w:t>
            </w:r>
          </w:p>
        </w:tc>
      </w:tr>
      <w:tr w:rsidR="00EC5713" w:rsidRPr="002725D1" w14:paraId="3FC07497" w14:textId="77777777" w:rsidTr="002725D1">
        <w:trPr>
          <w:jc w:val="center"/>
        </w:trPr>
        <w:tc>
          <w:tcPr>
            <w:tcW w:w="4034" w:type="dxa"/>
            <w:gridSpan w:val="3"/>
            <w:tcBorders>
              <w:top w:val="single" w:sz="4" w:space="0" w:color="auto"/>
              <w:left w:val="single" w:sz="4" w:space="0" w:color="auto"/>
            </w:tcBorders>
            <w:shd w:val="clear" w:color="auto" w:fill="FFFFFF"/>
            <w:vAlign w:val="center"/>
          </w:tcPr>
          <w:p w14:paraId="379B969E" w14:textId="77777777" w:rsidR="00EC5713" w:rsidRPr="002725D1" w:rsidRDefault="001F413D" w:rsidP="00A72940">
            <w:pPr>
              <w:pStyle w:val="Other0"/>
              <w:tabs>
                <w:tab w:val="left" w:pos="429"/>
              </w:tabs>
              <w:spacing w:after="120" w:line="240" w:lineRule="auto"/>
              <w:ind w:firstLine="0"/>
              <w:rPr>
                <w:rFonts w:ascii="Sylfaen" w:hAnsi="Sylfaen"/>
                <w:sz w:val="20"/>
                <w:szCs w:val="20"/>
              </w:rPr>
            </w:pPr>
            <w:r w:rsidRPr="002725D1">
              <w:rPr>
                <w:rFonts w:ascii="Sylfaen" w:hAnsi="Sylfaen"/>
                <w:sz w:val="20"/>
                <w:szCs w:val="20"/>
              </w:rPr>
              <w:t>1.</w:t>
            </w:r>
            <w:r w:rsidR="00A72940" w:rsidRPr="00A72940">
              <w:rPr>
                <w:rFonts w:ascii="Sylfaen" w:hAnsi="Sylfaen"/>
                <w:sz w:val="20"/>
                <w:szCs w:val="20"/>
              </w:rPr>
              <w:tab/>
            </w:r>
            <w:r w:rsidRPr="002725D1">
              <w:rPr>
                <w:rFonts w:ascii="Sylfaen" w:hAnsi="Sylfaen"/>
                <w:sz w:val="20"/>
                <w:szCs w:val="20"/>
              </w:rPr>
              <w:t>Էլեկտրոնային փաստաթղթի (տեղեկությունների) վերնագիրը</w:t>
            </w:r>
          </w:p>
          <w:p w14:paraId="66EDF281"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(ccdo:EDocHeader)</w:t>
            </w:r>
          </w:p>
        </w:tc>
        <w:tc>
          <w:tcPr>
            <w:tcW w:w="3685" w:type="dxa"/>
            <w:gridSpan w:val="2"/>
            <w:tcBorders>
              <w:top w:val="single" w:sz="4" w:space="0" w:color="auto"/>
              <w:left w:val="single" w:sz="4" w:space="0" w:color="auto"/>
            </w:tcBorders>
            <w:shd w:val="clear" w:color="auto" w:fill="FFFFFF"/>
            <w:vAlign w:val="center"/>
          </w:tcPr>
          <w:p w14:paraId="517D272A" w14:textId="77777777" w:rsidR="00EC5713" w:rsidRPr="002725D1" w:rsidRDefault="001F413D" w:rsidP="00131148">
            <w:pPr>
              <w:pStyle w:val="Other0"/>
              <w:spacing w:after="120" w:line="240" w:lineRule="auto"/>
              <w:ind w:firstLine="0"/>
              <w:rPr>
                <w:rFonts w:ascii="Sylfaen" w:hAnsi="Sylfaen"/>
                <w:sz w:val="20"/>
                <w:szCs w:val="20"/>
              </w:rPr>
            </w:pPr>
            <w:r w:rsidRPr="002725D1">
              <w:rPr>
                <w:rFonts w:ascii="Sylfaen" w:hAnsi="Sylfaen"/>
                <w:sz w:val="20"/>
                <w:szCs w:val="20"/>
              </w:rPr>
              <w:t>էլեկտրոնային փաստաթղթի (տեղեկությունների) տեխնոլոգիական վավերապայմանների ամբողջությունը</w:t>
            </w:r>
          </w:p>
        </w:tc>
        <w:tc>
          <w:tcPr>
            <w:tcW w:w="2127" w:type="dxa"/>
            <w:tcBorders>
              <w:top w:val="single" w:sz="4" w:space="0" w:color="auto"/>
              <w:left w:val="single" w:sz="4" w:space="0" w:color="auto"/>
            </w:tcBorders>
            <w:shd w:val="clear" w:color="auto" w:fill="FFFFFF"/>
          </w:tcPr>
          <w:p w14:paraId="49544A1A"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M.CDE.90001</w:t>
            </w:r>
          </w:p>
        </w:tc>
        <w:tc>
          <w:tcPr>
            <w:tcW w:w="3909" w:type="dxa"/>
            <w:tcBorders>
              <w:top w:val="single" w:sz="4" w:space="0" w:color="auto"/>
              <w:left w:val="single" w:sz="4" w:space="0" w:color="auto"/>
            </w:tcBorders>
            <w:shd w:val="clear" w:color="auto" w:fill="FFFFFF"/>
            <w:vAlign w:val="center"/>
          </w:tcPr>
          <w:p w14:paraId="41ABAB1A"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ccdo:EDocHeaderType (M.CDT.90001)։</w:t>
            </w:r>
          </w:p>
          <w:p w14:paraId="71CFCE3F"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Որոշվում է ներդրված տարրերի արժեքների տիրույթներով</w:t>
            </w:r>
          </w:p>
        </w:tc>
        <w:tc>
          <w:tcPr>
            <w:tcW w:w="825" w:type="dxa"/>
            <w:tcBorders>
              <w:top w:val="single" w:sz="4" w:space="0" w:color="auto"/>
              <w:left w:val="single" w:sz="4" w:space="0" w:color="auto"/>
              <w:right w:val="single" w:sz="4" w:space="0" w:color="auto"/>
            </w:tcBorders>
            <w:shd w:val="clear" w:color="auto" w:fill="FFFFFF"/>
          </w:tcPr>
          <w:p w14:paraId="4C2843DE" w14:textId="77777777" w:rsidR="00EC5713" w:rsidRPr="002725D1" w:rsidRDefault="001F413D" w:rsidP="00A72940">
            <w:pPr>
              <w:pStyle w:val="Other0"/>
              <w:spacing w:after="120" w:line="240" w:lineRule="auto"/>
              <w:ind w:firstLine="0"/>
              <w:jc w:val="center"/>
              <w:rPr>
                <w:rFonts w:ascii="Sylfaen" w:hAnsi="Sylfaen"/>
                <w:sz w:val="20"/>
                <w:szCs w:val="20"/>
              </w:rPr>
            </w:pPr>
            <w:r w:rsidRPr="002725D1">
              <w:rPr>
                <w:rFonts w:ascii="Sylfaen" w:hAnsi="Sylfaen"/>
                <w:sz w:val="20"/>
                <w:szCs w:val="20"/>
              </w:rPr>
              <w:t>1</w:t>
            </w:r>
          </w:p>
        </w:tc>
      </w:tr>
      <w:tr w:rsidR="00EC5713" w:rsidRPr="002725D1" w14:paraId="664F500A" w14:textId="77777777" w:rsidTr="002725D1">
        <w:trPr>
          <w:jc w:val="center"/>
        </w:trPr>
        <w:tc>
          <w:tcPr>
            <w:tcW w:w="230" w:type="dxa"/>
            <w:gridSpan w:val="2"/>
            <w:vMerge w:val="restart"/>
            <w:tcBorders>
              <w:top w:val="single" w:sz="4" w:space="0" w:color="auto"/>
            </w:tcBorders>
            <w:shd w:val="clear" w:color="auto" w:fill="FFFFFF"/>
          </w:tcPr>
          <w:p w14:paraId="55458FA2" w14:textId="77777777" w:rsidR="00EC5713" w:rsidRPr="002725D1" w:rsidRDefault="00EC5713" w:rsidP="002725D1">
            <w:pPr>
              <w:spacing w:after="120"/>
              <w:rPr>
                <w:rFonts w:ascii="Sylfaen" w:hAnsi="Sylfaen"/>
                <w:sz w:val="20"/>
                <w:szCs w:val="20"/>
              </w:rPr>
            </w:pPr>
          </w:p>
        </w:tc>
        <w:tc>
          <w:tcPr>
            <w:tcW w:w="3804" w:type="dxa"/>
            <w:tcBorders>
              <w:top w:val="single" w:sz="4" w:space="0" w:color="auto"/>
              <w:left w:val="single" w:sz="4" w:space="0" w:color="auto"/>
            </w:tcBorders>
            <w:shd w:val="clear" w:color="auto" w:fill="FFFFFF"/>
          </w:tcPr>
          <w:p w14:paraId="68A41E54" w14:textId="77777777" w:rsidR="00EC5713" w:rsidRPr="002725D1" w:rsidRDefault="001F413D" w:rsidP="00A72940">
            <w:pPr>
              <w:pStyle w:val="Other0"/>
              <w:tabs>
                <w:tab w:val="left" w:pos="467"/>
              </w:tabs>
              <w:spacing w:after="120" w:line="240" w:lineRule="auto"/>
              <w:ind w:firstLine="0"/>
              <w:rPr>
                <w:rFonts w:ascii="Sylfaen" w:hAnsi="Sylfaen"/>
                <w:sz w:val="20"/>
                <w:szCs w:val="20"/>
              </w:rPr>
            </w:pPr>
            <w:r w:rsidRPr="002725D1">
              <w:rPr>
                <w:rFonts w:ascii="Sylfaen" w:hAnsi="Sylfaen"/>
                <w:sz w:val="20"/>
                <w:szCs w:val="20"/>
              </w:rPr>
              <w:t>1.1.</w:t>
            </w:r>
            <w:r w:rsidR="00A72940" w:rsidRPr="00A72940">
              <w:rPr>
                <w:rFonts w:ascii="Sylfaen" w:hAnsi="Sylfaen"/>
                <w:sz w:val="20"/>
                <w:szCs w:val="20"/>
              </w:rPr>
              <w:tab/>
            </w:r>
            <w:r w:rsidRPr="002725D1">
              <w:rPr>
                <w:rFonts w:ascii="Sylfaen" w:hAnsi="Sylfaen"/>
                <w:sz w:val="20"/>
                <w:szCs w:val="20"/>
              </w:rPr>
              <w:t>Ընդհանուր գործընթացի հաղորդագրության ծածկագիրը</w:t>
            </w:r>
          </w:p>
          <w:p w14:paraId="7B2C6C9B"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(csdo:InfEnvelopeCode)</w:t>
            </w:r>
          </w:p>
        </w:tc>
        <w:tc>
          <w:tcPr>
            <w:tcW w:w="3685" w:type="dxa"/>
            <w:gridSpan w:val="2"/>
            <w:tcBorders>
              <w:top w:val="single" w:sz="4" w:space="0" w:color="auto"/>
              <w:left w:val="single" w:sz="4" w:space="0" w:color="auto"/>
            </w:tcBorders>
            <w:shd w:val="clear" w:color="auto" w:fill="FFFFFF"/>
          </w:tcPr>
          <w:p w14:paraId="724F6C51" w14:textId="77777777" w:rsidR="00EC5713" w:rsidRPr="002725D1" w:rsidRDefault="001F413D" w:rsidP="00131148">
            <w:pPr>
              <w:pStyle w:val="Other0"/>
              <w:spacing w:after="120" w:line="240" w:lineRule="auto"/>
              <w:ind w:firstLine="0"/>
              <w:rPr>
                <w:rFonts w:ascii="Sylfaen" w:hAnsi="Sylfaen"/>
                <w:sz w:val="20"/>
                <w:szCs w:val="20"/>
              </w:rPr>
            </w:pPr>
            <w:r w:rsidRPr="002725D1">
              <w:rPr>
                <w:rFonts w:ascii="Sylfaen" w:hAnsi="Sylfaen"/>
                <w:sz w:val="20"/>
                <w:szCs w:val="20"/>
              </w:rPr>
              <w:t>ընդհանուր գործընթացի հաղորդագրության ծածկագրային նշագիրը</w:t>
            </w:r>
          </w:p>
        </w:tc>
        <w:tc>
          <w:tcPr>
            <w:tcW w:w="2127" w:type="dxa"/>
            <w:tcBorders>
              <w:top w:val="single" w:sz="4" w:space="0" w:color="auto"/>
              <w:left w:val="single" w:sz="4" w:space="0" w:color="auto"/>
            </w:tcBorders>
            <w:shd w:val="clear" w:color="auto" w:fill="FFFFFF"/>
          </w:tcPr>
          <w:p w14:paraId="6BFB62EC"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M.SDE.90010</w:t>
            </w:r>
          </w:p>
        </w:tc>
        <w:tc>
          <w:tcPr>
            <w:tcW w:w="3909" w:type="dxa"/>
            <w:tcBorders>
              <w:top w:val="single" w:sz="4" w:space="0" w:color="auto"/>
              <w:left w:val="single" w:sz="4" w:space="0" w:color="auto"/>
            </w:tcBorders>
            <w:shd w:val="clear" w:color="auto" w:fill="FFFFFF"/>
            <w:vAlign w:val="center"/>
          </w:tcPr>
          <w:p w14:paraId="260EEF8C"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csdo: InfEnvelopeCodeTуре (M.SDT.90004)։</w:t>
            </w:r>
          </w:p>
          <w:p w14:paraId="2608926C"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Ծածկագրի արժեքը՝ Տեղեկատվական փոխգործակցության կանոնակարգին համապատասխան:</w:t>
            </w:r>
          </w:p>
          <w:p w14:paraId="31E5F46E"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Ձ</w:t>
            </w:r>
            <w:r w:rsidR="00A637A1" w:rsidRPr="002725D1">
              <w:rPr>
                <w:rFonts w:ascii="Sylfaen" w:hAnsi="Sylfaen"/>
                <w:sz w:val="20"/>
                <w:szCs w:val="20"/>
              </w:rPr>
              <w:t>եւ</w:t>
            </w:r>
            <w:r w:rsidRPr="002725D1">
              <w:rPr>
                <w:rFonts w:ascii="Sylfaen" w:hAnsi="Sylfaen"/>
                <w:sz w:val="20"/>
                <w:szCs w:val="20"/>
              </w:rPr>
              <w:t>անմուշ՝ P\.[A-Z] {2}\.[0-</w:t>
            </w:r>
          </w:p>
          <w:p w14:paraId="5DDEE678"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9]{2}\.MSG\.[0-9]{3}</w:t>
            </w:r>
          </w:p>
        </w:tc>
        <w:tc>
          <w:tcPr>
            <w:tcW w:w="825" w:type="dxa"/>
            <w:tcBorders>
              <w:top w:val="single" w:sz="4" w:space="0" w:color="auto"/>
              <w:left w:val="single" w:sz="4" w:space="0" w:color="auto"/>
              <w:right w:val="single" w:sz="4" w:space="0" w:color="auto"/>
            </w:tcBorders>
            <w:shd w:val="clear" w:color="auto" w:fill="FFFFFF"/>
          </w:tcPr>
          <w:p w14:paraId="4B3C6083" w14:textId="77777777" w:rsidR="00EC5713" w:rsidRPr="002725D1" w:rsidRDefault="001F413D" w:rsidP="00A72940">
            <w:pPr>
              <w:pStyle w:val="Other0"/>
              <w:spacing w:after="120" w:line="240" w:lineRule="auto"/>
              <w:ind w:firstLine="0"/>
              <w:jc w:val="center"/>
              <w:rPr>
                <w:rFonts w:ascii="Sylfaen" w:hAnsi="Sylfaen"/>
                <w:sz w:val="20"/>
                <w:szCs w:val="20"/>
              </w:rPr>
            </w:pPr>
            <w:r w:rsidRPr="002725D1">
              <w:rPr>
                <w:rFonts w:ascii="Sylfaen" w:hAnsi="Sylfaen"/>
                <w:sz w:val="20"/>
                <w:szCs w:val="20"/>
              </w:rPr>
              <w:t>1</w:t>
            </w:r>
          </w:p>
        </w:tc>
      </w:tr>
      <w:tr w:rsidR="00EC5713" w:rsidRPr="002725D1" w14:paraId="4F18AC39" w14:textId="77777777" w:rsidTr="002725D1">
        <w:trPr>
          <w:jc w:val="center"/>
        </w:trPr>
        <w:tc>
          <w:tcPr>
            <w:tcW w:w="230" w:type="dxa"/>
            <w:gridSpan w:val="2"/>
            <w:vMerge/>
            <w:shd w:val="clear" w:color="auto" w:fill="FFFFFF"/>
          </w:tcPr>
          <w:p w14:paraId="0BBE704B" w14:textId="77777777" w:rsidR="00EC5713" w:rsidRPr="002725D1" w:rsidRDefault="00EC5713" w:rsidP="002725D1">
            <w:pPr>
              <w:spacing w:after="120"/>
              <w:rPr>
                <w:rFonts w:ascii="Sylfaen" w:hAnsi="Sylfaen"/>
                <w:sz w:val="20"/>
                <w:szCs w:val="20"/>
              </w:rPr>
            </w:pPr>
          </w:p>
        </w:tc>
        <w:tc>
          <w:tcPr>
            <w:tcW w:w="3804" w:type="dxa"/>
            <w:tcBorders>
              <w:top w:val="single" w:sz="4" w:space="0" w:color="auto"/>
              <w:left w:val="single" w:sz="4" w:space="0" w:color="auto"/>
              <w:bottom w:val="single" w:sz="4" w:space="0" w:color="auto"/>
            </w:tcBorders>
            <w:shd w:val="clear" w:color="auto" w:fill="FFFFFF"/>
          </w:tcPr>
          <w:p w14:paraId="23E6ACDD" w14:textId="77777777" w:rsidR="00EC5713" w:rsidRPr="002725D1" w:rsidRDefault="001F413D" w:rsidP="00A72940">
            <w:pPr>
              <w:pStyle w:val="Other0"/>
              <w:tabs>
                <w:tab w:val="left" w:pos="467"/>
              </w:tabs>
              <w:spacing w:after="120" w:line="240" w:lineRule="auto"/>
              <w:ind w:firstLine="0"/>
              <w:rPr>
                <w:rFonts w:ascii="Sylfaen" w:hAnsi="Sylfaen"/>
                <w:sz w:val="20"/>
                <w:szCs w:val="20"/>
              </w:rPr>
            </w:pPr>
            <w:r w:rsidRPr="002725D1">
              <w:rPr>
                <w:rFonts w:ascii="Sylfaen" w:hAnsi="Sylfaen"/>
                <w:sz w:val="20"/>
                <w:szCs w:val="20"/>
              </w:rPr>
              <w:t>1.2.</w:t>
            </w:r>
            <w:r w:rsidR="00A72940" w:rsidRPr="00A72940">
              <w:rPr>
                <w:rFonts w:ascii="Sylfaen" w:hAnsi="Sylfaen"/>
                <w:sz w:val="20"/>
                <w:szCs w:val="20"/>
              </w:rPr>
              <w:tab/>
            </w:r>
            <w:r w:rsidRPr="002725D1">
              <w:rPr>
                <w:rFonts w:ascii="Sylfaen" w:hAnsi="Sylfaen"/>
                <w:sz w:val="20"/>
                <w:szCs w:val="20"/>
              </w:rPr>
              <w:t>Էլեկտրոնային փաստաթղթի (տեղեկությունների) ծածկագիրը</w:t>
            </w:r>
          </w:p>
          <w:p w14:paraId="638255ED"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(csdo:EDocCode)</w:t>
            </w:r>
          </w:p>
        </w:tc>
        <w:tc>
          <w:tcPr>
            <w:tcW w:w="3685" w:type="dxa"/>
            <w:gridSpan w:val="2"/>
            <w:tcBorders>
              <w:top w:val="single" w:sz="4" w:space="0" w:color="auto"/>
              <w:left w:val="single" w:sz="4" w:space="0" w:color="auto"/>
              <w:bottom w:val="single" w:sz="4" w:space="0" w:color="auto"/>
            </w:tcBorders>
            <w:shd w:val="clear" w:color="auto" w:fill="FFFFFF"/>
            <w:vAlign w:val="center"/>
          </w:tcPr>
          <w:p w14:paraId="1A27556B" w14:textId="77777777" w:rsidR="00EC5713" w:rsidRPr="002725D1" w:rsidRDefault="001F413D" w:rsidP="00131148">
            <w:pPr>
              <w:pStyle w:val="Other0"/>
              <w:spacing w:after="120" w:line="240" w:lineRule="auto"/>
              <w:ind w:firstLine="0"/>
              <w:rPr>
                <w:rFonts w:ascii="Sylfaen" w:hAnsi="Sylfaen"/>
                <w:sz w:val="20"/>
                <w:szCs w:val="20"/>
              </w:rPr>
            </w:pPr>
            <w:r w:rsidRPr="002725D1">
              <w:rPr>
                <w:rFonts w:ascii="Sylfaen" w:hAnsi="Sylfaen"/>
                <w:sz w:val="20"/>
                <w:szCs w:val="20"/>
              </w:rPr>
              <w:t xml:space="preserve">էլեկտրոնային փաստաթղթի (տեղեկությունների) ծածկագրային նշագիրը՝ էլեկտրոնային փաստաթղթերի </w:t>
            </w:r>
            <w:r w:rsidR="00A637A1" w:rsidRPr="002725D1">
              <w:rPr>
                <w:rFonts w:ascii="Sylfaen" w:hAnsi="Sylfaen"/>
                <w:sz w:val="20"/>
                <w:szCs w:val="20"/>
              </w:rPr>
              <w:t>եւ</w:t>
            </w:r>
            <w:r w:rsidRPr="002725D1">
              <w:rPr>
                <w:rFonts w:ascii="Sylfaen" w:hAnsi="Sylfaen"/>
                <w:sz w:val="20"/>
                <w:szCs w:val="20"/>
              </w:rPr>
              <w:t xml:space="preserve"> տեղեկությունների կառուցվածքների ռեեստրին համապատասխան</w:t>
            </w:r>
          </w:p>
        </w:tc>
        <w:tc>
          <w:tcPr>
            <w:tcW w:w="2127" w:type="dxa"/>
            <w:tcBorders>
              <w:top w:val="single" w:sz="4" w:space="0" w:color="auto"/>
              <w:left w:val="single" w:sz="4" w:space="0" w:color="auto"/>
              <w:bottom w:val="single" w:sz="4" w:space="0" w:color="auto"/>
            </w:tcBorders>
            <w:shd w:val="clear" w:color="auto" w:fill="FFFFFF"/>
          </w:tcPr>
          <w:p w14:paraId="7204A80F"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M.SDE.90001</w:t>
            </w:r>
          </w:p>
        </w:tc>
        <w:tc>
          <w:tcPr>
            <w:tcW w:w="3909" w:type="dxa"/>
            <w:tcBorders>
              <w:top w:val="single" w:sz="4" w:space="0" w:color="auto"/>
              <w:left w:val="single" w:sz="4" w:space="0" w:color="auto"/>
              <w:bottom w:val="single" w:sz="4" w:space="0" w:color="auto"/>
            </w:tcBorders>
            <w:shd w:val="clear" w:color="auto" w:fill="FFFFFF"/>
            <w:vAlign w:val="center"/>
          </w:tcPr>
          <w:p w14:paraId="37B03E83"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 xml:space="preserve">csdo:EDocCodeType (M.SDT.90001)։ Ծածկագրի արժեքը՝ էլեկտրոնային փաստաթղթերի </w:t>
            </w:r>
            <w:r w:rsidR="00A637A1" w:rsidRPr="002725D1">
              <w:rPr>
                <w:rFonts w:ascii="Sylfaen" w:hAnsi="Sylfaen"/>
                <w:sz w:val="20"/>
                <w:szCs w:val="20"/>
              </w:rPr>
              <w:t>եւ</w:t>
            </w:r>
            <w:r w:rsidRPr="002725D1">
              <w:rPr>
                <w:rFonts w:ascii="Sylfaen" w:hAnsi="Sylfaen"/>
                <w:sz w:val="20"/>
                <w:szCs w:val="20"/>
              </w:rPr>
              <w:t xml:space="preserve"> տեղեկությունների կառուցվածքների ռեեստրին համապատասխան:</w:t>
            </w:r>
          </w:p>
          <w:p w14:paraId="7F5AF330"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Ձ</w:t>
            </w:r>
            <w:r w:rsidR="00A637A1" w:rsidRPr="002725D1">
              <w:rPr>
                <w:rFonts w:ascii="Sylfaen" w:hAnsi="Sylfaen"/>
                <w:sz w:val="20"/>
                <w:szCs w:val="20"/>
              </w:rPr>
              <w:t>եւ</w:t>
            </w:r>
            <w:r w:rsidRPr="002725D1">
              <w:rPr>
                <w:rFonts w:ascii="Sylfaen" w:hAnsi="Sylfaen"/>
                <w:sz w:val="20"/>
                <w:szCs w:val="20"/>
              </w:rPr>
              <w:t>անմուշ՝ R(\.[A-Z] {2}\.[A-Z] {2}\.[0֊</w:t>
            </w:r>
          </w:p>
          <w:p w14:paraId="5F308334"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9]{2})?\.[0-9]{3}</w:t>
            </w:r>
          </w:p>
        </w:tc>
        <w:tc>
          <w:tcPr>
            <w:tcW w:w="825" w:type="dxa"/>
            <w:tcBorders>
              <w:top w:val="single" w:sz="4" w:space="0" w:color="auto"/>
              <w:left w:val="single" w:sz="4" w:space="0" w:color="auto"/>
              <w:bottom w:val="single" w:sz="4" w:space="0" w:color="auto"/>
              <w:right w:val="single" w:sz="4" w:space="0" w:color="auto"/>
            </w:tcBorders>
            <w:shd w:val="clear" w:color="auto" w:fill="FFFFFF"/>
          </w:tcPr>
          <w:p w14:paraId="63264B03" w14:textId="77777777" w:rsidR="00EC5713" w:rsidRPr="002725D1" w:rsidRDefault="001F413D" w:rsidP="00A72940">
            <w:pPr>
              <w:pStyle w:val="Other0"/>
              <w:spacing w:after="120" w:line="240" w:lineRule="auto"/>
              <w:ind w:firstLine="0"/>
              <w:jc w:val="center"/>
              <w:rPr>
                <w:rFonts w:ascii="Sylfaen" w:hAnsi="Sylfaen"/>
                <w:sz w:val="20"/>
                <w:szCs w:val="20"/>
              </w:rPr>
            </w:pPr>
            <w:r w:rsidRPr="002725D1">
              <w:rPr>
                <w:rFonts w:ascii="Sylfaen" w:hAnsi="Sylfaen"/>
                <w:sz w:val="20"/>
                <w:szCs w:val="20"/>
              </w:rPr>
              <w:t>1</w:t>
            </w:r>
          </w:p>
        </w:tc>
      </w:tr>
      <w:tr w:rsidR="00EC5713" w:rsidRPr="002725D1" w14:paraId="55354F92" w14:textId="77777777" w:rsidTr="002725D1">
        <w:trPr>
          <w:jc w:val="center"/>
        </w:trPr>
        <w:tc>
          <w:tcPr>
            <w:tcW w:w="223" w:type="dxa"/>
            <w:vMerge w:val="restart"/>
            <w:tcBorders>
              <w:top w:val="single" w:sz="4" w:space="0" w:color="auto"/>
            </w:tcBorders>
            <w:shd w:val="clear" w:color="auto" w:fill="FFFFFF"/>
          </w:tcPr>
          <w:p w14:paraId="0093E366" w14:textId="77777777" w:rsidR="00EC5713" w:rsidRPr="002725D1" w:rsidRDefault="00EC5713" w:rsidP="002725D1">
            <w:pPr>
              <w:spacing w:after="120"/>
              <w:rPr>
                <w:rFonts w:ascii="Sylfaen" w:hAnsi="Sylfaen"/>
                <w:sz w:val="20"/>
                <w:szCs w:val="20"/>
              </w:rPr>
            </w:pPr>
          </w:p>
        </w:tc>
        <w:tc>
          <w:tcPr>
            <w:tcW w:w="3818" w:type="dxa"/>
            <w:gridSpan w:val="3"/>
            <w:tcBorders>
              <w:top w:val="single" w:sz="4" w:space="0" w:color="auto"/>
              <w:left w:val="single" w:sz="4" w:space="0" w:color="auto"/>
            </w:tcBorders>
            <w:shd w:val="clear" w:color="auto" w:fill="FFFFFF"/>
          </w:tcPr>
          <w:p w14:paraId="4487679E" w14:textId="77777777" w:rsidR="00EC5713" w:rsidRPr="002725D1" w:rsidRDefault="001F413D" w:rsidP="00A72940">
            <w:pPr>
              <w:pStyle w:val="Other0"/>
              <w:tabs>
                <w:tab w:val="left" w:pos="467"/>
              </w:tabs>
              <w:spacing w:after="120" w:line="240" w:lineRule="auto"/>
              <w:ind w:firstLine="0"/>
              <w:rPr>
                <w:rFonts w:ascii="Sylfaen" w:hAnsi="Sylfaen"/>
                <w:sz w:val="20"/>
                <w:szCs w:val="20"/>
              </w:rPr>
            </w:pPr>
            <w:r w:rsidRPr="002725D1">
              <w:rPr>
                <w:rFonts w:ascii="Sylfaen" w:hAnsi="Sylfaen"/>
                <w:sz w:val="20"/>
                <w:szCs w:val="20"/>
              </w:rPr>
              <w:t>1.3.</w:t>
            </w:r>
            <w:r w:rsidR="00A72940" w:rsidRPr="00A72940">
              <w:rPr>
                <w:rFonts w:ascii="Sylfaen" w:hAnsi="Sylfaen"/>
                <w:sz w:val="20"/>
                <w:szCs w:val="20"/>
              </w:rPr>
              <w:tab/>
            </w:r>
            <w:r w:rsidRPr="002725D1">
              <w:rPr>
                <w:rFonts w:ascii="Sylfaen" w:hAnsi="Sylfaen"/>
                <w:sz w:val="20"/>
                <w:szCs w:val="20"/>
              </w:rPr>
              <w:t>Էլեկտրոնային փաստաթղթի (տեղեկությունների) նույնականացուցիչը</w:t>
            </w:r>
          </w:p>
          <w:p w14:paraId="199EEEA5" w14:textId="77777777" w:rsidR="00EC5713" w:rsidRPr="002725D1" w:rsidRDefault="001F413D" w:rsidP="00A72940">
            <w:pPr>
              <w:pStyle w:val="Other0"/>
              <w:tabs>
                <w:tab w:val="left" w:pos="467"/>
              </w:tabs>
              <w:spacing w:after="120" w:line="240" w:lineRule="auto"/>
              <w:ind w:firstLine="0"/>
              <w:rPr>
                <w:rFonts w:ascii="Sylfaen" w:hAnsi="Sylfaen"/>
                <w:sz w:val="20"/>
                <w:szCs w:val="20"/>
              </w:rPr>
            </w:pPr>
            <w:r w:rsidRPr="002725D1">
              <w:rPr>
                <w:rFonts w:ascii="Sylfaen" w:hAnsi="Sylfaen"/>
                <w:sz w:val="20"/>
                <w:szCs w:val="20"/>
              </w:rPr>
              <w:t>(csdo:EDocId)</w:t>
            </w:r>
          </w:p>
        </w:tc>
        <w:tc>
          <w:tcPr>
            <w:tcW w:w="3678" w:type="dxa"/>
            <w:tcBorders>
              <w:top w:val="single" w:sz="4" w:space="0" w:color="auto"/>
              <w:left w:val="single" w:sz="4" w:space="0" w:color="auto"/>
            </w:tcBorders>
            <w:shd w:val="clear" w:color="auto" w:fill="FFFFFF"/>
          </w:tcPr>
          <w:p w14:paraId="0135F182" w14:textId="77777777" w:rsidR="00EC5713" w:rsidRPr="002725D1" w:rsidRDefault="001F413D" w:rsidP="00131148">
            <w:pPr>
              <w:pStyle w:val="Other0"/>
              <w:spacing w:after="120" w:line="240" w:lineRule="auto"/>
              <w:ind w:firstLine="0"/>
              <w:rPr>
                <w:rFonts w:ascii="Sylfaen" w:hAnsi="Sylfaen"/>
                <w:sz w:val="20"/>
                <w:szCs w:val="20"/>
              </w:rPr>
            </w:pPr>
            <w:r w:rsidRPr="002725D1">
              <w:rPr>
                <w:rFonts w:ascii="Sylfaen" w:hAnsi="Sylfaen"/>
                <w:sz w:val="20"/>
                <w:szCs w:val="20"/>
              </w:rPr>
              <w:t>էլեկտրոնային փաստաթուղթը (տեղեկությունները) միանշանակ նույնականացնող պայմանանշանների տողը</w:t>
            </w:r>
          </w:p>
        </w:tc>
        <w:tc>
          <w:tcPr>
            <w:tcW w:w="2127" w:type="dxa"/>
            <w:tcBorders>
              <w:top w:val="single" w:sz="4" w:space="0" w:color="auto"/>
              <w:left w:val="single" w:sz="4" w:space="0" w:color="auto"/>
            </w:tcBorders>
            <w:shd w:val="clear" w:color="auto" w:fill="FFFFFF"/>
          </w:tcPr>
          <w:p w14:paraId="0D7EB93C"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M.SDE.90007</w:t>
            </w:r>
          </w:p>
        </w:tc>
        <w:tc>
          <w:tcPr>
            <w:tcW w:w="3909" w:type="dxa"/>
            <w:tcBorders>
              <w:top w:val="single" w:sz="4" w:space="0" w:color="auto"/>
              <w:left w:val="single" w:sz="4" w:space="0" w:color="auto"/>
            </w:tcBorders>
            <w:shd w:val="clear" w:color="auto" w:fill="FFFFFF"/>
            <w:vAlign w:val="center"/>
          </w:tcPr>
          <w:p w14:paraId="5194DE55"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csdo։UniversallyUniqueIdType</w:t>
            </w:r>
          </w:p>
          <w:p w14:paraId="5722364F"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(M.SDT.90003)։</w:t>
            </w:r>
          </w:p>
          <w:p w14:paraId="568A6B89"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Նույնականացուցչի արժեքը՝</w:t>
            </w:r>
          </w:p>
          <w:p w14:paraId="174C43C2"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ISO/IEC 9834-8-ին համապատասխան։</w:t>
            </w:r>
          </w:p>
          <w:p w14:paraId="63D02CE9"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lastRenderedPageBreak/>
              <w:t>Ձ</w:t>
            </w:r>
            <w:r w:rsidR="00A637A1" w:rsidRPr="002725D1">
              <w:rPr>
                <w:rFonts w:ascii="Sylfaen" w:hAnsi="Sylfaen"/>
                <w:sz w:val="20"/>
                <w:szCs w:val="20"/>
              </w:rPr>
              <w:t>եւ</w:t>
            </w:r>
            <w:r w:rsidRPr="002725D1">
              <w:rPr>
                <w:rFonts w:ascii="Sylfaen" w:hAnsi="Sylfaen"/>
                <w:sz w:val="20"/>
                <w:szCs w:val="20"/>
              </w:rPr>
              <w:t>անմուշ՝ [0-9a-fA-F]{8}-[0-9a-fA-</w:t>
            </w:r>
          </w:p>
          <w:p w14:paraId="4457D2C4"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F]{4}-[0-9a-fA-F]{4}-[0-9a-fA-F]{4}-</w:t>
            </w:r>
          </w:p>
          <w:p w14:paraId="783D8729"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[0-9a-fA-F]{12}</w:t>
            </w:r>
          </w:p>
        </w:tc>
        <w:tc>
          <w:tcPr>
            <w:tcW w:w="825" w:type="dxa"/>
            <w:tcBorders>
              <w:top w:val="single" w:sz="4" w:space="0" w:color="auto"/>
              <w:left w:val="single" w:sz="4" w:space="0" w:color="auto"/>
              <w:right w:val="single" w:sz="4" w:space="0" w:color="auto"/>
            </w:tcBorders>
            <w:shd w:val="clear" w:color="auto" w:fill="FFFFFF"/>
          </w:tcPr>
          <w:p w14:paraId="6B77278D" w14:textId="77777777" w:rsidR="00EC5713" w:rsidRPr="002725D1" w:rsidRDefault="001F413D" w:rsidP="00A72940">
            <w:pPr>
              <w:pStyle w:val="Other0"/>
              <w:spacing w:after="120" w:line="240" w:lineRule="auto"/>
              <w:ind w:firstLine="0"/>
              <w:jc w:val="center"/>
              <w:rPr>
                <w:rFonts w:ascii="Sylfaen" w:hAnsi="Sylfaen"/>
                <w:sz w:val="20"/>
                <w:szCs w:val="20"/>
              </w:rPr>
            </w:pPr>
            <w:r w:rsidRPr="002725D1">
              <w:rPr>
                <w:rFonts w:ascii="Sylfaen" w:hAnsi="Sylfaen"/>
                <w:sz w:val="20"/>
                <w:szCs w:val="20"/>
              </w:rPr>
              <w:lastRenderedPageBreak/>
              <w:t>1</w:t>
            </w:r>
          </w:p>
        </w:tc>
      </w:tr>
      <w:tr w:rsidR="00EC5713" w:rsidRPr="002725D1" w14:paraId="42E90569" w14:textId="77777777" w:rsidTr="002725D1">
        <w:trPr>
          <w:jc w:val="center"/>
        </w:trPr>
        <w:tc>
          <w:tcPr>
            <w:tcW w:w="223" w:type="dxa"/>
            <w:vMerge/>
            <w:shd w:val="clear" w:color="auto" w:fill="FFFFFF"/>
          </w:tcPr>
          <w:p w14:paraId="793A7DE9" w14:textId="77777777" w:rsidR="00EC5713" w:rsidRPr="002725D1" w:rsidRDefault="00EC5713" w:rsidP="002725D1">
            <w:pPr>
              <w:spacing w:after="120"/>
              <w:rPr>
                <w:rFonts w:ascii="Sylfaen" w:hAnsi="Sylfaen"/>
                <w:sz w:val="20"/>
                <w:szCs w:val="20"/>
              </w:rPr>
            </w:pPr>
          </w:p>
        </w:tc>
        <w:tc>
          <w:tcPr>
            <w:tcW w:w="3818" w:type="dxa"/>
            <w:gridSpan w:val="3"/>
            <w:tcBorders>
              <w:top w:val="single" w:sz="4" w:space="0" w:color="auto"/>
              <w:left w:val="single" w:sz="4" w:space="0" w:color="auto"/>
            </w:tcBorders>
            <w:shd w:val="clear" w:color="auto" w:fill="FFFFFF"/>
          </w:tcPr>
          <w:p w14:paraId="53FD46BC" w14:textId="77777777" w:rsidR="00EC5713" w:rsidRPr="002725D1" w:rsidRDefault="001F413D" w:rsidP="00A72940">
            <w:pPr>
              <w:pStyle w:val="Other0"/>
              <w:tabs>
                <w:tab w:val="left" w:pos="467"/>
              </w:tabs>
              <w:spacing w:after="120" w:line="240" w:lineRule="auto"/>
              <w:ind w:firstLine="0"/>
              <w:rPr>
                <w:rFonts w:ascii="Sylfaen" w:hAnsi="Sylfaen"/>
                <w:sz w:val="20"/>
                <w:szCs w:val="20"/>
              </w:rPr>
            </w:pPr>
            <w:r w:rsidRPr="002725D1">
              <w:rPr>
                <w:rFonts w:ascii="Sylfaen" w:hAnsi="Sylfaen"/>
                <w:sz w:val="20"/>
                <w:szCs w:val="20"/>
              </w:rPr>
              <w:t>1.4.</w:t>
            </w:r>
            <w:r w:rsidR="00A72940" w:rsidRPr="00A72940">
              <w:rPr>
                <w:rFonts w:ascii="Sylfaen" w:hAnsi="Sylfaen"/>
                <w:sz w:val="20"/>
                <w:szCs w:val="20"/>
              </w:rPr>
              <w:tab/>
            </w:r>
            <w:r w:rsidRPr="002725D1">
              <w:rPr>
                <w:rFonts w:ascii="Sylfaen" w:hAnsi="Sylfaen"/>
                <w:sz w:val="20"/>
                <w:szCs w:val="20"/>
              </w:rPr>
              <w:t>Սկզբնական էլեկտրոնային փաստաթղթի (տեղեկությունների) նույնականացուցիչը</w:t>
            </w:r>
          </w:p>
          <w:p w14:paraId="368F7423" w14:textId="77777777" w:rsidR="00EC5713" w:rsidRPr="002725D1" w:rsidRDefault="001F413D" w:rsidP="00A72940">
            <w:pPr>
              <w:pStyle w:val="Other0"/>
              <w:tabs>
                <w:tab w:val="left" w:pos="467"/>
              </w:tabs>
              <w:spacing w:after="120" w:line="240" w:lineRule="auto"/>
              <w:ind w:firstLine="0"/>
              <w:rPr>
                <w:rFonts w:ascii="Sylfaen" w:hAnsi="Sylfaen"/>
                <w:sz w:val="20"/>
                <w:szCs w:val="20"/>
              </w:rPr>
            </w:pPr>
            <w:r w:rsidRPr="002725D1">
              <w:rPr>
                <w:rFonts w:ascii="Sylfaen" w:hAnsi="Sylfaen"/>
                <w:sz w:val="20"/>
                <w:szCs w:val="20"/>
              </w:rPr>
              <w:t>(csdo:EDocRefId)</w:t>
            </w:r>
          </w:p>
        </w:tc>
        <w:tc>
          <w:tcPr>
            <w:tcW w:w="3678" w:type="dxa"/>
            <w:tcBorders>
              <w:top w:val="single" w:sz="4" w:space="0" w:color="auto"/>
              <w:left w:val="single" w:sz="4" w:space="0" w:color="auto"/>
            </w:tcBorders>
            <w:shd w:val="clear" w:color="auto" w:fill="FFFFFF"/>
          </w:tcPr>
          <w:p w14:paraId="38673463"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այն էլեկտրոնային փաստաթղթի (տեղեկությունների) նույնականացուցիչը, որին ի պատասխան ձ</w:t>
            </w:r>
            <w:r w:rsidR="00A637A1" w:rsidRPr="002725D1">
              <w:rPr>
                <w:rFonts w:ascii="Sylfaen" w:hAnsi="Sylfaen"/>
                <w:sz w:val="20"/>
                <w:szCs w:val="20"/>
              </w:rPr>
              <w:t>եւ</w:t>
            </w:r>
            <w:r w:rsidRPr="002725D1">
              <w:rPr>
                <w:rFonts w:ascii="Sylfaen" w:hAnsi="Sylfaen"/>
                <w:sz w:val="20"/>
                <w:szCs w:val="20"/>
              </w:rPr>
              <w:t>ավորվել է տվյալ էլեկտրոնային փաստաթուղթը (տեղեկությունները)</w:t>
            </w:r>
          </w:p>
        </w:tc>
        <w:tc>
          <w:tcPr>
            <w:tcW w:w="2127" w:type="dxa"/>
            <w:tcBorders>
              <w:top w:val="single" w:sz="4" w:space="0" w:color="auto"/>
              <w:left w:val="single" w:sz="4" w:space="0" w:color="auto"/>
            </w:tcBorders>
            <w:shd w:val="clear" w:color="auto" w:fill="FFFFFF"/>
          </w:tcPr>
          <w:p w14:paraId="6A51935A"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M.SDE.90008</w:t>
            </w:r>
          </w:p>
        </w:tc>
        <w:tc>
          <w:tcPr>
            <w:tcW w:w="3909" w:type="dxa"/>
            <w:tcBorders>
              <w:top w:val="single" w:sz="4" w:space="0" w:color="auto"/>
              <w:left w:val="single" w:sz="4" w:space="0" w:color="auto"/>
            </w:tcBorders>
            <w:shd w:val="clear" w:color="auto" w:fill="FFFFFF"/>
            <w:vAlign w:val="center"/>
          </w:tcPr>
          <w:p w14:paraId="568ED848"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csdo:UniversallyUniqueIdType</w:t>
            </w:r>
          </w:p>
          <w:p w14:paraId="410C3446"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(M.SDT.90003)։</w:t>
            </w:r>
          </w:p>
          <w:p w14:paraId="0C3E2D69"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Նույնականացուցչի արժեքը՝</w:t>
            </w:r>
          </w:p>
          <w:p w14:paraId="4860CFAA"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ISO/IEC 9834-8-ին համապատասխան։</w:t>
            </w:r>
          </w:p>
          <w:p w14:paraId="450B8147"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Ձ</w:t>
            </w:r>
            <w:r w:rsidR="00A637A1" w:rsidRPr="002725D1">
              <w:rPr>
                <w:rFonts w:ascii="Sylfaen" w:hAnsi="Sylfaen"/>
                <w:sz w:val="20"/>
                <w:szCs w:val="20"/>
              </w:rPr>
              <w:t>եւ</w:t>
            </w:r>
            <w:r w:rsidRPr="002725D1">
              <w:rPr>
                <w:rFonts w:ascii="Sylfaen" w:hAnsi="Sylfaen"/>
                <w:sz w:val="20"/>
                <w:szCs w:val="20"/>
              </w:rPr>
              <w:t>անմուշ՝ [0-9a-fA-F]{8}-[0-9a-fA-</w:t>
            </w:r>
          </w:p>
          <w:p w14:paraId="656B566F"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F]{4}-[0-9a-fA֊F]{4}-[0-9a-fA-F]{4}-</w:t>
            </w:r>
          </w:p>
          <w:p w14:paraId="61DFD1C4"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[0-9a-fA-F]{12}</w:t>
            </w:r>
          </w:p>
        </w:tc>
        <w:tc>
          <w:tcPr>
            <w:tcW w:w="825" w:type="dxa"/>
            <w:tcBorders>
              <w:top w:val="single" w:sz="4" w:space="0" w:color="auto"/>
              <w:left w:val="single" w:sz="4" w:space="0" w:color="auto"/>
              <w:right w:val="single" w:sz="4" w:space="0" w:color="auto"/>
            </w:tcBorders>
            <w:shd w:val="clear" w:color="auto" w:fill="FFFFFF"/>
          </w:tcPr>
          <w:p w14:paraId="627F2631" w14:textId="77777777" w:rsidR="00EC5713" w:rsidRPr="002725D1" w:rsidRDefault="001F413D" w:rsidP="00A72940">
            <w:pPr>
              <w:pStyle w:val="Other0"/>
              <w:spacing w:after="120" w:line="240" w:lineRule="auto"/>
              <w:ind w:firstLine="0"/>
              <w:jc w:val="center"/>
              <w:rPr>
                <w:rFonts w:ascii="Sylfaen" w:hAnsi="Sylfaen"/>
                <w:sz w:val="20"/>
                <w:szCs w:val="20"/>
              </w:rPr>
            </w:pPr>
            <w:r w:rsidRPr="002725D1">
              <w:rPr>
                <w:rFonts w:ascii="Sylfaen" w:hAnsi="Sylfaen"/>
                <w:sz w:val="20"/>
                <w:szCs w:val="20"/>
              </w:rPr>
              <w:t>0..1</w:t>
            </w:r>
          </w:p>
        </w:tc>
      </w:tr>
      <w:tr w:rsidR="00EC5713" w:rsidRPr="002725D1" w14:paraId="4E3EEE84" w14:textId="77777777" w:rsidTr="002725D1">
        <w:trPr>
          <w:jc w:val="center"/>
        </w:trPr>
        <w:tc>
          <w:tcPr>
            <w:tcW w:w="223" w:type="dxa"/>
            <w:vMerge/>
            <w:shd w:val="clear" w:color="auto" w:fill="FFFFFF"/>
          </w:tcPr>
          <w:p w14:paraId="00815E4C" w14:textId="77777777" w:rsidR="00EC5713" w:rsidRPr="002725D1" w:rsidRDefault="00EC5713" w:rsidP="002725D1">
            <w:pPr>
              <w:spacing w:after="120"/>
              <w:rPr>
                <w:rFonts w:ascii="Sylfaen" w:hAnsi="Sylfaen"/>
                <w:sz w:val="20"/>
                <w:szCs w:val="20"/>
              </w:rPr>
            </w:pPr>
          </w:p>
        </w:tc>
        <w:tc>
          <w:tcPr>
            <w:tcW w:w="3818" w:type="dxa"/>
            <w:gridSpan w:val="3"/>
            <w:tcBorders>
              <w:top w:val="single" w:sz="4" w:space="0" w:color="auto"/>
              <w:left w:val="single" w:sz="4" w:space="0" w:color="auto"/>
            </w:tcBorders>
            <w:shd w:val="clear" w:color="auto" w:fill="FFFFFF"/>
            <w:vAlign w:val="center"/>
          </w:tcPr>
          <w:p w14:paraId="7E0B3238" w14:textId="77777777" w:rsidR="00EC5713" w:rsidRPr="002725D1" w:rsidRDefault="001F413D" w:rsidP="00A72940">
            <w:pPr>
              <w:pStyle w:val="Other0"/>
              <w:tabs>
                <w:tab w:val="left" w:pos="467"/>
              </w:tabs>
              <w:spacing w:after="120" w:line="240" w:lineRule="auto"/>
              <w:ind w:firstLine="0"/>
              <w:rPr>
                <w:rFonts w:ascii="Sylfaen" w:hAnsi="Sylfaen"/>
                <w:sz w:val="20"/>
                <w:szCs w:val="20"/>
              </w:rPr>
            </w:pPr>
            <w:r w:rsidRPr="002725D1">
              <w:rPr>
                <w:rFonts w:ascii="Sylfaen" w:hAnsi="Sylfaen"/>
                <w:sz w:val="20"/>
                <w:szCs w:val="20"/>
              </w:rPr>
              <w:t>1.5.</w:t>
            </w:r>
            <w:r w:rsidR="00A72940" w:rsidRPr="00A72940">
              <w:rPr>
                <w:rFonts w:ascii="Sylfaen" w:hAnsi="Sylfaen"/>
                <w:sz w:val="20"/>
                <w:szCs w:val="20"/>
              </w:rPr>
              <w:tab/>
            </w:r>
            <w:r w:rsidRPr="002725D1">
              <w:rPr>
                <w:rFonts w:ascii="Sylfaen" w:hAnsi="Sylfaen"/>
                <w:sz w:val="20"/>
                <w:szCs w:val="20"/>
              </w:rPr>
              <w:t xml:space="preserve">Էլեկտրոնային փաստաթղթի (տեղեկությունների) ամսաթիվը </w:t>
            </w:r>
            <w:r w:rsidR="00A637A1" w:rsidRPr="002725D1">
              <w:rPr>
                <w:rFonts w:ascii="Sylfaen" w:hAnsi="Sylfaen"/>
                <w:sz w:val="20"/>
                <w:szCs w:val="20"/>
              </w:rPr>
              <w:t>եւ</w:t>
            </w:r>
            <w:r w:rsidRPr="002725D1">
              <w:rPr>
                <w:rFonts w:ascii="Sylfaen" w:hAnsi="Sylfaen"/>
                <w:sz w:val="20"/>
                <w:szCs w:val="20"/>
              </w:rPr>
              <w:t xml:space="preserve"> ժամը (csdo:EDocDateTime)</w:t>
            </w:r>
          </w:p>
        </w:tc>
        <w:tc>
          <w:tcPr>
            <w:tcW w:w="3678" w:type="dxa"/>
            <w:tcBorders>
              <w:top w:val="single" w:sz="4" w:space="0" w:color="auto"/>
              <w:left w:val="single" w:sz="4" w:space="0" w:color="auto"/>
            </w:tcBorders>
            <w:shd w:val="clear" w:color="auto" w:fill="FFFFFF"/>
            <w:vAlign w:val="center"/>
          </w:tcPr>
          <w:p w14:paraId="0E92796C"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 xml:space="preserve">էլեկտրոնային փաստաթղթի (տեղեկությունների) ստեղծման ամսաթիվը </w:t>
            </w:r>
            <w:r w:rsidR="00A637A1" w:rsidRPr="002725D1">
              <w:rPr>
                <w:rFonts w:ascii="Sylfaen" w:hAnsi="Sylfaen"/>
                <w:sz w:val="20"/>
                <w:szCs w:val="20"/>
              </w:rPr>
              <w:t>եւ</w:t>
            </w:r>
            <w:r w:rsidRPr="002725D1">
              <w:rPr>
                <w:rFonts w:ascii="Sylfaen" w:hAnsi="Sylfaen"/>
                <w:sz w:val="20"/>
                <w:szCs w:val="20"/>
              </w:rPr>
              <w:t xml:space="preserve"> ժամը</w:t>
            </w:r>
          </w:p>
        </w:tc>
        <w:tc>
          <w:tcPr>
            <w:tcW w:w="2127" w:type="dxa"/>
            <w:tcBorders>
              <w:top w:val="single" w:sz="4" w:space="0" w:color="auto"/>
              <w:left w:val="single" w:sz="4" w:space="0" w:color="auto"/>
            </w:tcBorders>
            <w:shd w:val="clear" w:color="auto" w:fill="FFFFFF"/>
          </w:tcPr>
          <w:p w14:paraId="2448D29E"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M.SDE.90002</w:t>
            </w:r>
          </w:p>
        </w:tc>
        <w:tc>
          <w:tcPr>
            <w:tcW w:w="3909" w:type="dxa"/>
            <w:tcBorders>
              <w:top w:val="single" w:sz="4" w:space="0" w:color="auto"/>
              <w:left w:val="single" w:sz="4" w:space="0" w:color="auto"/>
            </w:tcBorders>
            <w:shd w:val="clear" w:color="auto" w:fill="FFFFFF"/>
            <w:vAlign w:val="center"/>
          </w:tcPr>
          <w:p w14:paraId="18C4BB96"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bdt:DateTimeType (M.BDT.00006)։</w:t>
            </w:r>
          </w:p>
          <w:p w14:paraId="4E5D2835"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 xml:space="preserve">Ամսաթվի </w:t>
            </w:r>
            <w:r w:rsidR="00A637A1" w:rsidRPr="002725D1">
              <w:rPr>
                <w:rFonts w:ascii="Sylfaen" w:hAnsi="Sylfaen"/>
                <w:sz w:val="20"/>
                <w:szCs w:val="20"/>
              </w:rPr>
              <w:t>եւ</w:t>
            </w:r>
            <w:r w:rsidRPr="002725D1">
              <w:rPr>
                <w:rFonts w:ascii="Sylfaen" w:hAnsi="Sylfaen"/>
                <w:sz w:val="20"/>
                <w:szCs w:val="20"/>
              </w:rPr>
              <w:t xml:space="preserve"> ժամի նշագիրը՝</w:t>
            </w:r>
          </w:p>
          <w:p w14:paraId="66DC545D"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ԳՕՍՏ ԻՍՕ 8601-2001-ին</w:t>
            </w:r>
          </w:p>
          <w:p w14:paraId="2D9D6F32"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համապատասխան</w:t>
            </w:r>
          </w:p>
        </w:tc>
        <w:tc>
          <w:tcPr>
            <w:tcW w:w="825" w:type="dxa"/>
            <w:tcBorders>
              <w:top w:val="single" w:sz="4" w:space="0" w:color="auto"/>
              <w:left w:val="single" w:sz="4" w:space="0" w:color="auto"/>
              <w:right w:val="single" w:sz="4" w:space="0" w:color="auto"/>
            </w:tcBorders>
            <w:shd w:val="clear" w:color="auto" w:fill="FFFFFF"/>
          </w:tcPr>
          <w:p w14:paraId="0BBF8ADD" w14:textId="77777777" w:rsidR="00EC5713" w:rsidRPr="002725D1" w:rsidRDefault="001F413D" w:rsidP="00A72940">
            <w:pPr>
              <w:pStyle w:val="Other0"/>
              <w:spacing w:after="120" w:line="240" w:lineRule="auto"/>
              <w:ind w:firstLine="0"/>
              <w:jc w:val="center"/>
              <w:rPr>
                <w:rFonts w:ascii="Sylfaen" w:hAnsi="Sylfaen"/>
                <w:sz w:val="20"/>
                <w:szCs w:val="20"/>
              </w:rPr>
            </w:pPr>
            <w:r w:rsidRPr="002725D1">
              <w:rPr>
                <w:rFonts w:ascii="Sylfaen" w:hAnsi="Sylfaen"/>
                <w:sz w:val="20"/>
                <w:szCs w:val="20"/>
              </w:rPr>
              <w:t>1</w:t>
            </w:r>
          </w:p>
        </w:tc>
      </w:tr>
      <w:tr w:rsidR="00EC5713" w:rsidRPr="002725D1" w14:paraId="1A64A381" w14:textId="77777777" w:rsidTr="002725D1">
        <w:trPr>
          <w:jc w:val="center"/>
        </w:trPr>
        <w:tc>
          <w:tcPr>
            <w:tcW w:w="223" w:type="dxa"/>
            <w:vMerge/>
            <w:shd w:val="clear" w:color="auto" w:fill="FFFFFF"/>
          </w:tcPr>
          <w:p w14:paraId="5F511A90" w14:textId="77777777" w:rsidR="00EC5713" w:rsidRPr="002725D1" w:rsidRDefault="00EC5713" w:rsidP="002725D1">
            <w:pPr>
              <w:spacing w:after="120"/>
              <w:rPr>
                <w:rFonts w:ascii="Sylfaen" w:hAnsi="Sylfaen"/>
                <w:sz w:val="20"/>
                <w:szCs w:val="20"/>
              </w:rPr>
            </w:pPr>
          </w:p>
        </w:tc>
        <w:tc>
          <w:tcPr>
            <w:tcW w:w="3818" w:type="dxa"/>
            <w:gridSpan w:val="3"/>
            <w:tcBorders>
              <w:top w:val="single" w:sz="4" w:space="0" w:color="auto"/>
              <w:left w:val="single" w:sz="4" w:space="0" w:color="auto"/>
              <w:bottom w:val="single" w:sz="4" w:space="0" w:color="auto"/>
            </w:tcBorders>
            <w:shd w:val="clear" w:color="auto" w:fill="FFFFFF"/>
          </w:tcPr>
          <w:p w14:paraId="4574F3A2" w14:textId="77777777" w:rsidR="00EC5713" w:rsidRPr="002725D1" w:rsidRDefault="001F413D" w:rsidP="00A72940">
            <w:pPr>
              <w:pStyle w:val="Other0"/>
              <w:tabs>
                <w:tab w:val="left" w:pos="467"/>
              </w:tabs>
              <w:spacing w:after="120" w:line="240" w:lineRule="auto"/>
              <w:ind w:firstLine="0"/>
              <w:rPr>
                <w:rFonts w:ascii="Sylfaen" w:hAnsi="Sylfaen"/>
                <w:sz w:val="20"/>
                <w:szCs w:val="20"/>
              </w:rPr>
            </w:pPr>
            <w:r w:rsidRPr="002725D1">
              <w:rPr>
                <w:rFonts w:ascii="Sylfaen" w:hAnsi="Sylfaen"/>
                <w:sz w:val="20"/>
                <w:szCs w:val="20"/>
              </w:rPr>
              <w:t>1.6.</w:t>
            </w:r>
            <w:r w:rsidR="00A72940" w:rsidRPr="00A72940">
              <w:rPr>
                <w:rFonts w:ascii="Sylfaen" w:hAnsi="Sylfaen"/>
                <w:sz w:val="20"/>
                <w:szCs w:val="20"/>
              </w:rPr>
              <w:tab/>
            </w:r>
            <w:r w:rsidRPr="002725D1">
              <w:rPr>
                <w:rFonts w:ascii="Sylfaen" w:hAnsi="Sylfaen"/>
                <w:sz w:val="20"/>
                <w:szCs w:val="20"/>
              </w:rPr>
              <w:t>Լեզվի ծածկագիրը (csdo:LanguageCode)</w:t>
            </w:r>
          </w:p>
        </w:tc>
        <w:tc>
          <w:tcPr>
            <w:tcW w:w="3678" w:type="dxa"/>
            <w:tcBorders>
              <w:top w:val="single" w:sz="4" w:space="0" w:color="auto"/>
              <w:left w:val="single" w:sz="4" w:space="0" w:color="auto"/>
              <w:bottom w:val="single" w:sz="4" w:space="0" w:color="auto"/>
            </w:tcBorders>
            <w:shd w:val="clear" w:color="auto" w:fill="FFFFFF"/>
          </w:tcPr>
          <w:p w14:paraId="32B36837"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լեզվի ծածկագրային նշագիրը</w:t>
            </w:r>
          </w:p>
        </w:tc>
        <w:tc>
          <w:tcPr>
            <w:tcW w:w="2127" w:type="dxa"/>
            <w:tcBorders>
              <w:top w:val="single" w:sz="4" w:space="0" w:color="auto"/>
              <w:left w:val="single" w:sz="4" w:space="0" w:color="auto"/>
              <w:bottom w:val="single" w:sz="4" w:space="0" w:color="auto"/>
            </w:tcBorders>
            <w:shd w:val="clear" w:color="auto" w:fill="FFFFFF"/>
          </w:tcPr>
          <w:p w14:paraId="27B1E212"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M.SDE.00051</w:t>
            </w:r>
          </w:p>
        </w:tc>
        <w:tc>
          <w:tcPr>
            <w:tcW w:w="3909" w:type="dxa"/>
            <w:tcBorders>
              <w:top w:val="single" w:sz="4" w:space="0" w:color="auto"/>
              <w:left w:val="single" w:sz="4" w:space="0" w:color="auto"/>
              <w:bottom w:val="single" w:sz="4" w:space="0" w:color="auto"/>
            </w:tcBorders>
            <w:shd w:val="clear" w:color="auto" w:fill="FFFFFF"/>
            <w:vAlign w:val="center"/>
          </w:tcPr>
          <w:p w14:paraId="6E3A8914"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csdo: LanguageCodeTуре (M.SDT.00051)։</w:t>
            </w:r>
          </w:p>
          <w:p w14:paraId="56A9BB7A"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Լեզվի երկտառ ծածկագիրը՝ ISO 639-1-ին համապատասխան:</w:t>
            </w:r>
          </w:p>
          <w:p w14:paraId="488A10DC"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Ձ</w:t>
            </w:r>
            <w:r w:rsidR="00A637A1" w:rsidRPr="002725D1">
              <w:rPr>
                <w:rFonts w:ascii="Sylfaen" w:hAnsi="Sylfaen"/>
                <w:sz w:val="20"/>
                <w:szCs w:val="20"/>
              </w:rPr>
              <w:t>եւ</w:t>
            </w:r>
            <w:r w:rsidRPr="002725D1">
              <w:rPr>
                <w:rFonts w:ascii="Sylfaen" w:hAnsi="Sylfaen"/>
                <w:sz w:val="20"/>
                <w:szCs w:val="20"/>
              </w:rPr>
              <w:t>անմուշ՝ [a-z]{2}</w:t>
            </w:r>
          </w:p>
        </w:tc>
        <w:tc>
          <w:tcPr>
            <w:tcW w:w="825" w:type="dxa"/>
            <w:tcBorders>
              <w:top w:val="single" w:sz="4" w:space="0" w:color="auto"/>
              <w:left w:val="single" w:sz="4" w:space="0" w:color="auto"/>
              <w:bottom w:val="single" w:sz="4" w:space="0" w:color="auto"/>
              <w:right w:val="single" w:sz="4" w:space="0" w:color="auto"/>
            </w:tcBorders>
            <w:shd w:val="clear" w:color="auto" w:fill="FFFFFF"/>
          </w:tcPr>
          <w:p w14:paraId="73B5A415" w14:textId="77777777" w:rsidR="00EC5713" w:rsidRPr="002725D1" w:rsidRDefault="001F413D" w:rsidP="00A72940">
            <w:pPr>
              <w:pStyle w:val="Other0"/>
              <w:spacing w:after="120" w:line="240" w:lineRule="auto"/>
              <w:ind w:firstLine="0"/>
              <w:jc w:val="center"/>
              <w:rPr>
                <w:rFonts w:ascii="Sylfaen" w:hAnsi="Sylfaen"/>
                <w:sz w:val="20"/>
                <w:szCs w:val="20"/>
              </w:rPr>
            </w:pPr>
            <w:r w:rsidRPr="002725D1">
              <w:rPr>
                <w:rFonts w:ascii="Sylfaen" w:hAnsi="Sylfaen"/>
                <w:sz w:val="20"/>
                <w:szCs w:val="20"/>
              </w:rPr>
              <w:t>0..1</w:t>
            </w:r>
          </w:p>
        </w:tc>
      </w:tr>
      <w:tr w:rsidR="00EC5713" w:rsidRPr="002725D1" w14:paraId="030B69CF" w14:textId="77777777" w:rsidTr="002725D1">
        <w:trPr>
          <w:jc w:val="center"/>
        </w:trPr>
        <w:tc>
          <w:tcPr>
            <w:tcW w:w="4041" w:type="dxa"/>
            <w:gridSpan w:val="4"/>
            <w:tcBorders>
              <w:top w:val="single" w:sz="4" w:space="0" w:color="auto"/>
              <w:left w:val="single" w:sz="4" w:space="0" w:color="auto"/>
            </w:tcBorders>
            <w:shd w:val="clear" w:color="auto" w:fill="FFFFFF"/>
          </w:tcPr>
          <w:p w14:paraId="21E158AB" w14:textId="77777777" w:rsidR="00EC5713" w:rsidRPr="002725D1" w:rsidRDefault="001F413D" w:rsidP="00A72940">
            <w:pPr>
              <w:pStyle w:val="Other0"/>
              <w:tabs>
                <w:tab w:val="left" w:pos="429"/>
              </w:tabs>
              <w:spacing w:after="120" w:line="240" w:lineRule="auto"/>
              <w:ind w:firstLine="0"/>
              <w:rPr>
                <w:rFonts w:ascii="Sylfaen" w:hAnsi="Sylfaen"/>
                <w:sz w:val="20"/>
                <w:szCs w:val="20"/>
              </w:rPr>
            </w:pPr>
            <w:r w:rsidRPr="002725D1">
              <w:rPr>
                <w:rFonts w:ascii="Sylfaen" w:hAnsi="Sylfaen"/>
                <w:sz w:val="20"/>
                <w:szCs w:val="20"/>
              </w:rPr>
              <w:t>2.</w:t>
            </w:r>
            <w:r w:rsidR="00A72940" w:rsidRPr="00A72940">
              <w:rPr>
                <w:rFonts w:ascii="Sylfaen" w:hAnsi="Sylfaen"/>
                <w:sz w:val="20"/>
                <w:szCs w:val="20"/>
              </w:rPr>
              <w:tab/>
            </w:r>
            <w:r w:rsidRPr="002725D1">
              <w:rPr>
                <w:rFonts w:ascii="Sylfaen" w:hAnsi="Sylfaen"/>
                <w:sz w:val="20"/>
                <w:szCs w:val="20"/>
              </w:rPr>
              <w:t xml:space="preserve">Ամսաթիվը </w:t>
            </w:r>
            <w:r w:rsidR="00A637A1" w:rsidRPr="002725D1">
              <w:rPr>
                <w:rFonts w:ascii="Sylfaen" w:hAnsi="Sylfaen"/>
                <w:sz w:val="20"/>
                <w:szCs w:val="20"/>
              </w:rPr>
              <w:t>եւ</w:t>
            </w:r>
            <w:r w:rsidRPr="002725D1">
              <w:rPr>
                <w:rFonts w:ascii="Sylfaen" w:hAnsi="Sylfaen"/>
                <w:sz w:val="20"/>
                <w:szCs w:val="20"/>
              </w:rPr>
              <w:t xml:space="preserve"> ժամը (csdo:EventDateTime)</w:t>
            </w:r>
          </w:p>
        </w:tc>
        <w:tc>
          <w:tcPr>
            <w:tcW w:w="3678" w:type="dxa"/>
            <w:tcBorders>
              <w:top w:val="single" w:sz="4" w:space="0" w:color="auto"/>
              <w:left w:val="single" w:sz="4" w:space="0" w:color="auto"/>
            </w:tcBorders>
            <w:shd w:val="clear" w:color="auto" w:fill="FFFFFF"/>
          </w:tcPr>
          <w:p w14:paraId="5D135290"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 xml:space="preserve">տեղեկությունների մշակումն ավարտելու ամսաթիվը </w:t>
            </w:r>
            <w:r w:rsidR="00A637A1" w:rsidRPr="002725D1">
              <w:rPr>
                <w:rFonts w:ascii="Sylfaen" w:hAnsi="Sylfaen"/>
                <w:sz w:val="20"/>
                <w:szCs w:val="20"/>
              </w:rPr>
              <w:t>եւ</w:t>
            </w:r>
            <w:r w:rsidRPr="002725D1">
              <w:rPr>
                <w:rFonts w:ascii="Sylfaen" w:hAnsi="Sylfaen"/>
                <w:sz w:val="20"/>
                <w:szCs w:val="20"/>
              </w:rPr>
              <w:t xml:space="preserve"> ժամը</w:t>
            </w:r>
          </w:p>
        </w:tc>
        <w:tc>
          <w:tcPr>
            <w:tcW w:w="2127" w:type="dxa"/>
            <w:tcBorders>
              <w:top w:val="single" w:sz="4" w:space="0" w:color="auto"/>
              <w:left w:val="single" w:sz="4" w:space="0" w:color="auto"/>
            </w:tcBorders>
            <w:shd w:val="clear" w:color="auto" w:fill="FFFFFF"/>
          </w:tcPr>
          <w:p w14:paraId="4953523A"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M.SDE.00132</w:t>
            </w:r>
          </w:p>
        </w:tc>
        <w:tc>
          <w:tcPr>
            <w:tcW w:w="3909" w:type="dxa"/>
            <w:tcBorders>
              <w:top w:val="single" w:sz="4" w:space="0" w:color="auto"/>
              <w:left w:val="single" w:sz="4" w:space="0" w:color="auto"/>
            </w:tcBorders>
            <w:shd w:val="clear" w:color="auto" w:fill="FFFFFF"/>
            <w:vAlign w:val="center"/>
          </w:tcPr>
          <w:p w14:paraId="1C8654D6"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bdt:DateTimeType (M.BDT.00006)։</w:t>
            </w:r>
          </w:p>
          <w:p w14:paraId="68716072"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 xml:space="preserve">Ամսաթվի </w:t>
            </w:r>
            <w:r w:rsidR="00A637A1" w:rsidRPr="002725D1">
              <w:rPr>
                <w:rFonts w:ascii="Sylfaen" w:hAnsi="Sylfaen"/>
                <w:sz w:val="20"/>
                <w:szCs w:val="20"/>
              </w:rPr>
              <w:t>եւ</w:t>
            </w:r>
            <w:r w:rsidRPr="002725D1">
              <w:rPr>
                <w:rFonts w:ascii="Sylfaen" w:hAnsi="Sylfaen"/>
                <w:sz w:val="20"/>
                <w:szCs w:val="20"/>
              </w:rPr>
              <w:t xml:space="preserve"> ժամի նշագիրը՝</w:t>
            </w:r>
          </w:p>
          <w:p w14:paraId="608DD2EC"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ԳՕՍՏ ԻՍՕ 8601-2001-ին</w:t>
            </w:r>
          </w:p>
          <w:p w14:paraId="3BE19BF3"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համապատասխան</w:t>
            </w:r>
          </w:p>
        </w:tc>
        <w:tc>
          <w:tcPr>
            <w:tcW w:w="825" w:type="dxa"/>
            <w:tcBorders>
              <w:top w:val="single" w:sz="4" w:space="0" w:color="auto"/>
              <w:left w:val="single" w:sz="4" w:space="0" w:color="auto"/>
              <w:right w:val="single" w:sz="4" w:space="0" w:color="auto"/>
            </w:tcBorders>
            <w:shd w:val="clear" w:color="auto" w:fill="FFFFFF"/>
          </w:tcPr>
          <w:p w14:paraId="5928888D" w14:textId="77777777" w:rsidR="00EC5713" w:rsidRPr="002725D1" w:rsidRDefault="001F413D" w:rsidP="00A72940">
            <w:pPr>
              <w:pStyle w:val="Other0"/>
              <w:spacing w:after="120" w:line="240" w:lineRule="auto"/>
              <w:ind w:firstLine="0"/>
              <w:jc w:val="center"/>
              <w:rPr>
                <w:rFonts w:ascii="Sylfaen" w:hAnsi="Sylfaen"/>
                <w:sz w:val="20"/>
                <w:szCs w:val="20"/>
              </w:rPr>
            </w:pPr>
            <w:r w:rsidRPr="002725D1">
              <w:rPr>
                <w:rFonts w:ascii="Sylfaen" w:hAnsi="Sylfaen"/>
                <w:sz w:val="20"/>
                <w:szCs w:val="20"/>
              </w:rPr>
              <w:t>1</w:t>
            </w:r>
          </w:p>
        </w:tc>
      </w:tr>
      <w:tr w:rsidR="00EC5713" w:rsidRPr="002725D1" w14:paraId="0BD92EF4" w14:textId="77777777" w:rsidTr="002725D1">
        <w:trPr>
          <w:jc w:val="center"/>
        </w:trPr>
        <w:tc>
          <w:tcPr>
            <w:tcW w:w="4041" w:type="dxa"/>
            <w:gridSpan w:val="4"/>
            <w:tcBorders>
              <w:top w:val="single" w:sz="4" w:space="0" w:color="auto"/>
              <w:left w:val="single" w:sz="4" w:space="0" w:color="auto"/>
            </w:tcBorders>
            <w:shd w:val="clear" w:color="auto" w:fill="FFFFFF"/>
          </w:tcPr>
          <w:p w14:paraId="67E6E2D8" w14:textId="77777777" w:rsidR="00EC5713" w:rsidRPr="002725D1" w:rsidRDefault="001F413D" w:rsidP="00A72940">
            <w:pPr>
              <w:pStyle w:val="Other0"/>
              <w:tabs>
                <w:tab w:val="left" w:pos="412"/>
              </w:tabs>
              <w:spacing w:after="120" w:line="240" w:lineRule="auto"/>
              <w:ind w:firstLine="0"/>
              <w:rPr>
                <w:rFonts w:ascii="Sylfaen" w:hAnsi="Sylfaen"/>
                <w:sz w:val="20"/>
                <w:szCs w:val="20"/>
              </w:rPr>
            </w:pPr>
            <w:r w:rsidRPr="002725D1">
              <w:rPr>
                <w:rFonts w:ascii="Sylfaen" w:hAnsi="Sylfaen"/>
                <w:sz w:val="20"/>
                <w:szCs w:val="20"/>
              </w:rPr>
              <w:lastRenderedPageBreak/>
              <w:t>3.</w:t>
            </w:r>
            <w:r w:rsidR="00A72940" w:rsidRPr="00A72940">
              <w:rPr>
                <w:rFonts w:ascii="Sylfaen" w:hAnsi="Sylfaen"/>
                <w:sz w:val="20"/>
                <w:szCs w:val="20"/>
              </w:rPr>
              <w:tab/>
            </w:r>
            <w:r w:rsidRPr="002725D1">
              <w:rPr>
                <w:rFonts w:ascii="Sylfaen" w:hAnsi="Sylfaen"/>
                <w:sz w:val="20"/>
                <w:szCs w:val="20"/>
              </w:rPr>
              <w:t>Մշակման արդյունքի ծածկագիրը (csdo:ProcessingResultV2Code)</w:t>
            </w:r>
          </w:p>
        </w:tc>
        <w:tc>
          <w:tcPr>
            <w:tcW w:w="3678" w:type="dxa"/>
            <w:tcBorders>
              <w:top w:val="single" w:sz="4" w:space="0" w:color="auto"/>
              <w:left w:val="single" w:sz="4" w:space="0" w:color="auto"/>
            </w:tcBorders>
            <w:shd w:val="clear" w:color="auto" w:fill="FFFFFF"/>
            <w:vAlign w:val="center"/>
          </w:tcPr>
          <w:p w14:paraId="1F995E9A"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ընդհանուր գործընթացի մասնակցի տեղեկատվական համակարգի միջոցով ստացված էլեկտրոնային փաստաթղթի (տեղեկությունների) մշակման արդյունքի ծածկագրային նշագիրը</w:t>
            </w:r>
          </w:p>
        </w:tc>
        <w:tc>
          <w:tcPr>
            <w:tcW w:w="2127" w:type="dxa"/>
            <w:tcBorders>
              <w:top w:val="single" w:sz="4" w:space="0" w:color="auto"/>
              <w:left w:val="single" w:sz="4" w:space="0" w:color="auto"/>
            </w:tcBorders>
            <w:shd w:val="clear" w:color="auto" w:fill="FFFFFF"/>
          </w:tcPr>
          <w:p w14:paraId="59CEF42A"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M.SDE.90014</w:t>
            </w:r>
          </w:p>
        </w:tc>
        <w:tc>
          <w:tcPr>
            <w:tcW w:w="3909" w:type="dxa"/>
            <w:tcBorders>
              <w:top w:val="single" w:sz="4" w:space="0" w:color="auto"/>
              <w:left w:val="single" w:sz="4" w:space="0" w:color="auto"/>
            </w:tcBorders>
            <w:shd w:val="clear" w:color="auto" w:fill="FFFFFF"/>
            <w:vAlign w:val="center"/>
          </w:tcPr>
          <w:p w14:paraId="7379CE44"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csdo:ProcessingResultCodeV2Туре (M.SDT.90006)։</w:t>
            </w:r>
          </w:p>
          <w:p w14:paraId="22EAECD5"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 xml:space="preserve">Ծածկագրի արժեքը՝ էլեկտրոնային փաստաթղթերի </w:t>
            </w:r>
            <w:r w:rsidR="00A637A1" w:rsidRPr="002725D1">
              <w:rPr>
                <w:rFonts w:ascii="Sylfaen" w:hAnsi="Sylfaen"/>
                <w:sz w:val="20"/>
                <w:szCs w:val="20"/>
              </w:rPr>
              <w:t>եւ</w:t>
            </w:r>
            <w:r w:rsidRPr="002725D1">
              <w:rPr>
                <w:rFonts w:ascii="Sylfaen" w:hAnsi="Sylfaen"/>
                <w:sz w:val="20"/>
                <w:szCs w:val="20"/>
              </w:rPr>
              <w:t xml:space="preserve"> տեղեկությունների մշակման արդյունքների տեղեկագրքին համապատասխան</w:t>
            </w:r>
          </w:p>
        </w:tc>
        <w:tc>
          <w:tcPr>
            <w:tcW w:w="825" w:type="dxa"/>
            <w:tcBorders>
              <w:top w:val="single" w:sz="4" w:space="0" w:color="auto"/>
              <w:left w:val="single" w:sz="4" w:space="0" w:color="auto"/>
              <w:right w:val="single" w:sz="4" w:space="0" w:color="auto"/>
            </w:tcBorders>
            <w:shd w:val="clear" w:color="auto" w:fill="FFFFFF"/>
          </w:tcPr>
          <w:p w14:paraId="298C7109" w14:textId="77777777" w:rsidR="00EC5713" w:rsidRPr="002725D1" w:rsidRDefault="001F413D" w:rsidP="00A72940">
            <w:pPr>
              <w:pStyle w:val="Other0"/>
              <w:spacing w:after="120" w:line="240" w:lineRule="auto"/>
              <w:ind w:firstLine="0"/>
              <w:jc w:val="center"/>
              <w:rPr>
                <w:rFonts w:ascii="Sylfaen" w:hAnsi="Sylfaen"/>
                <w:sz w:val="20"/>
                <w:szCs w:val="20"/>
              </w:rPr>
            </w:pPr>
            <w:r w:rsidRPr="002725D1">
              <w:rPr>
                <w:rFonts w:ascii="Sylfaen" w:hAnsi="Sylfaen"/>
                <w:sz w:val="20"/>
                <w:szCs w:val="20"/>
              </w:rPr>
              <w:t>1</w:t>
            </w:r>
          </w:p>
        </w:tc>
      </w:tr>
      <w:tr w:rsidR="00EC5713" w:rsidRPr="002725D1" w14:paraId="0BB7E91A" w14:textId="77777777" w:rsidTr="002725D1">
        <w:trPr>
          <w:jc w:val="center"/>
        </w:trPr>
        <w:tc>
          <w:tcPr>
            <w:tcW w:w="4041" w:type="dxa"/>
            <w:gridSpan w:val="4"/>
            <w:tcBorders>
              <w:top w:val="single" w:sz="4" w:space="0" w:color="auto"/>
              <w:left w:val="single" w:sz="4" w:space="0" w:color="auto"/>
              <w:bottom w:val="single" w:sz="4" w:space="0" w:color="auto"/>
            </w:tcBorders>
            <w:shd w:val="clear" w:color="auto" w:fill="FFFFFF"/>
          </w:tcPr>
          <w:p w14:paraId="25EB0176" w14:textId="77777777" w:rsidR="00EC5713" w:rsidRPr="002725D1" w:rsidRDefault="001F413D" w:rsidP="00A72940">
            <w:pPr>
              <w:pStyle w:val="Other0"/>
              <w:tabs>
                <w:tab w:val="left" w:pos="412"/>
              </w:tabs>
              <w:spacing w:after="120" w:line="240" w:lineRule="auto"/>
              <w:ind w:firstLine="0"/>
              <w:rPr>
                <w:rFonts w:ascii="Sylfaen" w:hAnsi="Sylfaen"/>
                <w:sz w:val="20"/>
                <w:szCs w:val="20"/>
              </w:rPr>
            </w:pPr>
            <w:r w:rsidRPr="002725D1">
              <w:rPr>
                <w:rFonts w:ascii="Sylfaen" w:hAnsi="Sylfaen"/>
                <w:sz w:val="20"/>
                <w:szCs w:val="20"/>
              </w:rPr>
              <w:t>4.</w:t>
            </w:r>
            <w:r w:rsidR="00A72940" w:rsidRPr="00A72940">
              <w:rPr>
                <w:rFonts w:ascii="Sylfaen" w:hAnsi="Sylfaen"/>
                <w:sz w:val="20"/>
                <w:szCs w:val="20"/>
              </w:rPr>
              <w:tab/>
            </w:r>
            <w:r w:rsidRPr="002725D1">
              <w:rPr>
                <w:rFonts w:ascii="Sylfaen" w:hAnsi="Sylfaen"/>
                <w:sz w:val="20"/>
                <w:szCs w:val="20"/>
              </w:rPr>
              <w:t>Նկարագրությունը</w:t>
            </w:r>
          </w:p>
          <w:p w14:paraId="43A3D5E5" w14:textId="77777777" w:rsidR="00EC5713" w:rsidRPr="002725D1" w:rsidRDefault="001F413D" w:rsidP="00A72940">
            <w:pPr>
              <w:pStyle w:val="Other0"/>
              <w:tabs>
                <w:tab w:val="left" w:pos="412"/>
              </w:tabs>
              <w:spacing w:after="120" w:line="240" w:lineRule="auto"/>
              <w:ind w:firstLine="0"/>
              <w:rPr>
                <w:rFonts w:ascii="Sylfaen" w:hAnsi="Sylfaen"/>
                <w:sz w:val="20"/>
                <w:szCs w:val="20"/>
              </w:rPr>
            </w:pPr>
            <w:r w:rsidRPr="002725D1">
              <w:rPr>
                <w:rFonts w:ascii="Sylfaen" w:hAnsi="Sylfaen"/>
                <w:sz w:val="20"/>
                <w:szCs w:val="20"/>
              </w:rPr>
              <w:t>(csdo:DescriptionText)</w:t>
            </w:r>
          </w:p>
        </w:tc>
        <w:tc>
          <w:tcPr>
            <w:tcW w:w="3678" w:type="dxa"/>
            <w:tcBorders>
              <w:top w:val="single" w:sz="4" w:space="0" w:color="auto"/>
              <w:left w:val="single" w:sz="4" w:space="0" w:color="auto"/>
              <w:bottom w:val="single" w:sz="4" w:space="0" w:color="auto"/>
            </w:tcBorders>
            <w:shd w:val="clear" w:color="auto" w:fill="FFFFFF"/>
          </w:tcPr>
          <w:p w14:paraId="7F519DB6" w14:textId="77777777" w:rsidR="00EC5713" w:rsidRPr="00A72940"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տեղեկությունների մշակման արդյունքի նկարագրությունն ազատ ձ</w:t>
            </w:r>
            <w:r w:rsidR="00A637A1" w:rsidRPr="002725D1">
              <w:rPr>
                <w:rFonts w:ascii="Sylfaen" w:hAnsi="Sylfaen"/>
                <w:sz w:val="20"/>
                <w:szCs w:val="20"/>
              </w:rPr>
              <w:t>եւ</w:t>
            </w:r>
            <w:r w:rsidRPr="002725D1">
              <w:rPr>
                <w:rFonts w:ascii="Sylfaen" w:hAnsi="Sylfaen"/>
                <w:sz w:val="20"/>
                <w:szCs w:val="20"/>
              </w:rPr>
              <w:t>ով</w:t>
            </w:r>
          </w:p>
        </w:tc>
        <w:tc>
          <w:tcPr>
            <w:tcW w:w="2127" w:type="dxa"/>
            <w:tcBorders>
              <w:top w:val="single" w:sz="4" w:space="0" w:color="auto"/>
              <w:left w:val="single" w:sz="4" w:space="0" w:color="auto"/>
              <w:bottom w:val="single" w:sz="4" w:space="0" w:color="auto"/>
            </w:tcBorders>
            <w:shd w:val="clear" w:color="auto" w:fill="FFFFFF"/>
          </w:tcPr>
          <w:p w14:paraId="791C420E"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M.SDE.00002</w:t>
            </w:r>
          </w:p>
        </w:tc>
        <w:tc>
          <w:tcPr>
            <w:tcW w:w="3909" w:type="dxa"/>
            <w:tcBorders>
              <w:top w:val="single" w:sz="4" w:space="0" w:color="auto"/>
              <w:left w:val="single" w:sz="4" w:space="0" w:color="auto"/>
              <w:bottom w:val="single" w:sz="4" w:space="0" w:color="auto"/>
            </w:tcBorders>
            <w:shd w:val="clear" w:color="auto" w:fill="FFFFFF"/>
            <w:vAlign w:val="center"/>
          </w:tcPr>
          <w:p w14:paraId="4C1F0580"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csdo:Text4000Type (M.SDT.00088)։</w:t>
            </w:r>
          </w:p>
          <w:p w14:paraId="5D22E76D"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Պայմանանշանների տողը:</w:t>
            </w:r>
          </w:p>
          <w:p w14:paraId="1F1517F7"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Նվազ. երկարությունը՝ 1։</w:t>
            </w:r>
          </w:p>
          <w:p w14:paraId="074530A2" w14:textId="77777777" w:rsidR="00EC5713" w:rsidRPr="002725D1" w:rsidRDefault="001F413D" w:rsidP="002725D1">
            <w:pPr>
              <w:pStyle w:val="Other0"/>
              <w:spacing w:after="120" w:line="240" w:lineRule="auto"/>
              <w:ind w:firstLine="0"/>
              <w:rPr>
                <w:rFonts w:ascii="Sylfaen" w:hAnsi="Sylfaen"/>
                <w:sz w:val="20"/>
                <w:szCs w:val="20"/>
              </w:rPr>
            </w:pPr>
            <w:r w:rsidRPr="002725D1">
              <w:rPr>
                <w:rFonts w:ascii="Sylfaen" w:hAnsi="Sylfaen"/>
                <w:sz w:val="20"/>
                <w:szCs w:val="20"/>
              </w:rPr>
              <w:t>Առավել. երկարությունը՝ 4000</w:t>
            </w:r>
          </w:p>
        </w:tc>
        <w:tc>
          <w:tcPr>
            <w:tcW w:w="825" w:type="dxa"/>
            <w:tcBorders>
              <w:top w:val="single" w:sz="4" w:space="0" w:color="auto"/>
              <w:left w:val="single" w:sz="4" w:space="0" w:color="auto"/>
              <w:bottom w:val="single" w:sz="4" w:space="0" w:color="auto"/>
              <w:right w:val="single" w:sz="4" w:space="0" w:color="auto"/>
            </w:tcBorders>
            <w:shd w:val="clear" w:color="auto" w:fill="FFFFFF"/>
          </w:tcPr>
          <w:p w14:paraId="0467586C" w14:textId="77777777" w:rsidR="00EC5713" w:rsidRPr="002725D1" w:rsidRDefault="001F413D" w:rsidP="00A72940">
            <w:pPr>
              <w:pStyle w:val="Other0"/>
              <w:spacing w:after="120" w:line="240" w:lineRule="auto"/>
              <w:ind w:firstLine="0"/>
              <w:jc w:val="center"/>
              <w:rPr>
                <w:rFonts w:ascii="Sylfaen" w:hAnsi="Sylfaen"/>
                <w:sz w:val="20"/>
                <w:szCs w:val="20"/>
              </w:rPr>
            </w:pPr>
            <w:r w:rsidRPr="002725D1">
              <w:rPr>
                <w:rFonts w:ascii="Sylfaen" w:hAnsi="Sylfaen"/>
                <w:sz w:val="20"/>
                <w:szCs w:val="20"/>
              </w:rPr>
              <w:t>0..1</w:t>
            </w:r>
          </w:p>
        </w:tc>
      </w:tr>
    </w:tbl>
    <w:p w14:paraId="297630F6" w14:textId="77777777" w:rsidR="00EC5713" w:rsidRPr="00A637A1" w:rsidRDefault="00EC5713" w:rsidP="00A637A1">
      <w:pPr>
        <w:spacing w:after="160" w:line="360" w:lineRule="auto"/>
        <w:rPr>
          <w:rFonts w:ascii="Sylfaen" w:hAnsi="Sylfaen"/>
        </w:rPr>
        <w:sectPr w:rsidR="00EC5713" w:rsidRPr="00A637A1" w:rsidSect="009B518B">
          <w:pgSz w:w="16840" w:h="11900" w:orient="landscape" w:code="9"/>
          <w:pgMar w:top="1418" w:right="1418" w:bottom="1418" w:left="1418" w:header="0" w:footer="533" w:gutter="0"/>
          <w:cols w:space="720"/>
          <w:noEndnote/>
          <w:docGrid w:linePitch="360"/>
        </w:sectPr>
      </w:pPr>
    </w:p>
    <w:p w14:paraId="36410EC8" w14:textId="77777777" w:rsidR="00EC5713" w:rsidRPr="00A637A1" w:rsidRDefault="001F413D" w:rsidP="00131148">
      <w:pPr>
        <w:pStyle w:val="1"/>
        <w:tabs>
          <w:tab w:val="left" w:pos="1134"/>
        </w:tabs>
        <w:spacing w:after="160"/>
        <w:ind w:firstLine="567"/>
        <w:jc w:val="both"/>
        <w:rPr>
          <w:rFonts w:ascii="Sylfaen" w:hAnsi="Sylfaen"/>
          <w:sz w:val="24"/>
          <w:szCs w:val="24"/>
        </w:rPr>
      </w:pPr>
      <w:bookmarkStart w:id="185" w:name="bookmark187"/>
      <w:bookmarkEnd w:id="185"/>
      <w:r w:rsidRPr="00A637A1">
        <w:rPr>
          <w:rFonts w:ascii="Sylfaen" w:hAnsi="Sylfaen"/>
          <w:sz w:val="24"/>
          <w:szCs w:val="24"/>
          <w:shd w:val="clear" w:color="auto" w:fill="FFFFFF"/>
        </w:rPr>
        <w:lastRenderedPageBreak/>
        <w:t>16.</w:t>
      </w:r>
      <w:r w:rsidR="00131148" w:rsidRPr="00131148">
        <w:rPr>
          <w:rFonts w:ascii="Sylfaen" w:hAnsi="Sylfaen"/>
          <w:sz w:val="24"/>
          <w:szCs w:val="24"/>
          <w:shd w:val="clear" w:color="auto" w:fill="FFFFFF"/>
        </w:rPr>
        <w:tab/>
      </w:r>
      <w:r w:rsidRPr="00A637A1">
        <w:rPr>
          <w:rFonts w:ascii="Sylfaen" w:hAnsi="Sylfaen"/>
          <w:sz w:val="24"/>
          <w:szCs w:val="24"/>
        </w:rPr>
        <w:t>«Ընդհանուր ռեսուրսի արդիականացման վիճակ» (R.007) էլեկտրոնային փաստաթղթի (տեղեկությունների) կառուցվածքի նկարագրությունը բերված է 8-րդ աղյուսակում:</w:t>
      </w:r>
    </w:p>
    <w:p w14:paraId="78E0D815" w14:textId="77777777" w:rsidR="00EC5713" w:rsidRPr="00A637A1" w:rsidRDefault="001F413D" w:rsidP="00A637A1">
      <w:pPr>
        <w:pStyle w:val="Tablecaption0"/>
        <w:spacing w:after="160" w:line="360" w:lineRule="auto"/>
        <w:rPr>
          <w:rFonts w:ascii="Sylfaen" w:hAnsi="Sylfaen"/>
          <w:sz w:val="24"/>
          <w:szCs w:val="24"/>
        </w:rPr>
      </w:pPr>
      <w:r w:rsidRPr="00A637A1">
        <w:rPr>
          <w:rFonts w:ascii="Sylfaen" w:hAnsi="Sylfaen"/>
          <w:sz w:val="24"/>
          <w:szCs w:val="24"/>
        </w:rPr>
        <w:t>Աղյուսակ 8</w:t>
      </w:r>
    </w:p>
    <w:p w14:paraId="64CE9E21" w14:textId="77777777" w:rsidR="00EC5713" w:rsidRPr="00A637A1" w:rsidRDefault="001F413D" w:rsidP="00A637A1">
      <w:pPr>
        <w:pStyle w:val="Tablecaption0"/>
        <w:spacing w:after="160" w:line="360" w:lineRule="auto"/>
        <w:jc w:val="center"/>
        <w:rPr>
          <w:rFonts w:ascii="Sylfaen" w:hAnsi="Sylfaen"/>
          <w:sz w:val="24"/>
          <w:szCs w:val="24"/>
        </w:rPr>
      </w:pPr>
      <w:r w:rsidRPr="00A637A1">
        <w:rPr>
          <w:rFonts w:ascii="Sylfaen" w:hAnsi="Sylfaen"/>
          <w:sz w:val="24"/>
          <w:szCs w:val="24"/>
        </w:rPr>
        <w:t>«Ընդհանուր ռեսուրսի արդիականացման վիճակ» (R.007) էլեկտրոնային փաստաթղթի (տեղեկությունների) կառուցվածքի նկարագրությունը</w:t>
      </w:r>
    </w:p>
    <w:tbl>
      <w:tblPr>
        <w:tblOverlap w:val="never"/>
        <w:tblW w:w="9396" w:type="dxa"/>
        <w:jc w:val="center"/>
        <w:tblLayout w:type="fixed"/>
        <w:tblCellMar>
          <w:left w:w="10" w:type="dxa"/>
          <w:right w:w="10" w:type="dxa"/>
        </w:tblCellMar>
        <w:tblLook w:val="0000" w:firstRow="0" w:lastRow="0" w:firstColumn="0" w:lastColumn="0" w:noHBand="0" w:noVBand="0"/>
      </w:tblPr>
      <w:tblGrid>
        <w:gridCol w:w="875"/>
        <w:gridCol w:w="2441"/>
        <w:gridCol w:w="6080"/>
      </w:tblGrid>
      <w:tr w:rsidR="00EC5713" w:rsidRPr="00131148" w14:paraId="49738A45" w14:textId="77777777" w:rsidTr="00131148">
        <w:trPr>
          <w:jc w:val="center"/>
        </w:trPr>
        <w:tc>
          <w:tcPr>
            <w:tcW w:w="875" w:type="dxa"/>
            <w:tcBorders>
              <w:top w:val="single" w:sz="4" w:space="0" w:color="auto"/>
              <w:left w:val="single" w:sz="4" w:space="0" w:color="auto"/>
            </w:tcBorders>
            <w:shd w:val="clear" w:color="auto" w:fill="FFFFFF"/>
            <w:vAlign w:val="center"/>
          </w:tcPr>
          <w:p w14:paraId="6595459B" w14:textId="77777777" w:rsidR="00EC5713" w:rsidRPr="00131148" w:rsidRDefault="001F413D" w:rsidP="00131148">
            <w:pPr>
              <w:pStyle w:val="Other0"/>
              <w:spacing w:after="120" w:line="240" w:lineRule="auto"/>
              <w:ind w:firstLine="0"/>
              <w:jc w:val="center"/>
              <w:rPr>
                <w:rFonts w:ascii="Sylfaen" w:hAnsi="Sylfaen"/>
                <w:sz w:val="20"/>
                <w:szCs w:val="20"/>
              </w:rPr>
            </w:pPr>
            <w:r w:rsidRPr="00131148">
              <w:rPr>
                <w:rFonts w:ascii="Sylfaen" w:hAnsi="Sylfaen"/>
                <w:sz w:val="20"/>
                <w:szCs w:val="20"/>
              </w:rPr>
              <w:t>Համարը՝ ը/կ</w:t>
            </w:r>
          </w:p>
        </w:tc>
        <w:tc>
          <w:tcPr>
            <w:tcW w:w="2441" w:type="dxa"/>
            <w:tcBorders>
              <w:top w:val="single" w:sz="4" w:space="0" w:color="auto"/>
              <w:left w:val="single" w:sz="4" w:space="0" w:color="auto"/>
            </w:tcBorders>
            <w:shd w:val="clear" w:color="auto" w:fill="FFFFFF"/>
          </w:tcPr>
          <w:p w14:paraId="2A9C418C" w14:textId="77777777" w:rsidR="00EC5713" w:rsidRPr="00131148" w:rsidRDefault="001F413D" w:rsidP="00131148">
            <w:pPr>
              <w:pStyle w:val="Other0"/>
              <w:spacing w:after="120" w:line="240" w:lineRule="auto"/>
              <w:ind w:firstLine="140"/>
              <w:rPr>
                <w:rFonts w:ascii="Sylfaen" w:hAnsi="Sylfaen"/>
                <w:sz w:val="20"/>
                <w:szCs w:val="20"/>
              </w:rPr>
            </w:pPr>
            <w:r w:rsidRPr="00131148">
              <w:rPr>
                <w:rFonts w:ascii="Sylfaen" w:hAnsi="Sylfaen"/>
                <w:sz w:val="20"/>
                <w:szCs w:val="20"/>
              </w:rPr>
              <w:t>Տարրի նշագիրը</w:t>
            </w:r>
          </w:p>
        </w:tc>
        <w:tc>
          <w:tcPr>
            <w:tcW w:w="6080" w:type="dxa"/>
            <w:tcBorders>
              <w:top w:val="single" w:sz="4" w:space="0" w:color="auto"/>
              <w:left w:val="single" w:sz="4" w:space="0" w:color="auto"/>
              <w:right w:val="single" w:sz="4" w:space="0" w:color="auto"/>
            </w:tcBorders>
            <w:shd w:val="clear" w:color="auto" w:fill="FFFFFF"/>
          </w:tcPr>
          <w:p w14:paraId="478B6376" w14:textId="77777777" w:rsidR="00EC5713" w:rsidRPr="00131148" w:rsidRDefault="001F413D" w:rsidP="00131148">
            <w:pPr>
              <w:pStyle w:val="Other0"/>
              <w:spacing w:after="120" w:line="240" w:lineRule="auto"/>
              <w:ind w:firstLine="0"/>
              <w:jc w:val="center"/>
              <w:rPr>
                <w:rFonts w:ascii="Sylfaen" w:hAnsi="Sylfaen"/>
                <w:sz w:val="20"/>
                <w:szCs w:val="20"/>
              </w:rPr>
            </w:pPr>
            <w:r w:rsidRPr="00131148">
              <w:rPr>
                <w:rFonts w:ascii="Sylfaen" w:hAnsi="Sylfaen"/>
                <w:sz w:val="20"/>
                <w:szCs w:val="20"/>
              </w:rPr>
              <w:t>Նկարագրությունը</w:t>
            </w:r>
          </w:p>
        </w:tc>
      </w:tr>
      <w:tr w:rsidR="00EC5713" w:rsidRPr="00131148" w14:paraId="7FBDC33C" w14:textId="77777777" w:rsidTr="00131148">
        <w:trPr>
          <w:jc w:val="center"/>
        </w:trPr>
        <w:tc>
          <w:tcPr>
            <w:tcW w:w="875" w:type="dxa"/>
            <w:tcBorders>
              <w:top w:val="single" w:sz="4" w:space="0" w:color="auto"/>
              <w:left w:val="single" w:sz="4" w:space="0" w:color="auto"/>
            </w:tcBorders>
            <w:shd w:val="clear" w:color="auto" w:fill="FFFFFF"/>
            <w:vAlign w:val="center"/>
          </w:tcPr>
          <w:p w14:paraId="708C6230" w14:textId="77777777" w:rsidR="00EC5713" w:rsidRPr="00131148" w:rsidRDefault="001F413D" w:rsidP="00131148">
            <w:pPr>
              <w:pStyle w:val="Other0"/>
              <w:spacing w:after="120" w:line="240" w:lineRule="auto"/>
              <w:ind w:firstLine="260"/>
              <w:rPr>
                <w:rFonts w:ascii="Sylfaen" w:hAnsi="Sylfaen"/>
                <w:sz w:val="20"/>
                <w:szCs w:val="20"/>
              </w:rPr>
            </w:pPr>
            <w:r w:rsidRPr="00131148">
              <w:rPr>
                <w:rFonts w:ascii="Sylfaen" w:hAnsi="Sylfaen"/>
                <w:sz w:val="20"/>
                <w:szCs w:val="20"/>
              </w:rPr>
              <w:t>1</w:t>
            </w:r>
          </w:p>
        </w:tc>
        <w:tc>
          <w:tcPr>
            <w:tcW w:w="2441" w:type="dxa"/>
            <w:tcBorders>
              <w:top w:val="single" w:sz="4" w:space="0" w:color="auto"/>
              <w:left w:val="single" w:sz="4" w:space="0" w:color="auto"/>
            </w:tcBorders>
            <w:shd w:val="clear" w:color="auto" w:fill="FFFFFF"/>
            <w:vAlign w:val="center"/>
          </w:tcPr>
          <w:p w14:paraId="549FC592" w14:textId="77777777" w:rsidR="00EC5713" w:rsidRPr="00131148" w:rsidRDefault="001F413D" w:rsidP="00131148">
            <w:pPr>
              <w:pStyle w:val="Other0"/>
              <w:spacing w:after="120" w:line="240" w:lineRule="auto"/>
              <w:ind w:firstLine="0"/>
              <w:jc w:val="center"/>
              <w:rPr>
                <w:rFonts w:ascii="Sylfaen" w:hAnsi="Sylfaen"/>
                <w:sz w:val="20"/>
                <w:szCs w:val="20"/>
              </w:rPr>
            </w:pPr>
            <w:r w:rsidRPr="00131148">
              <w:rPr>
                <w:rFonts w:ascii="Sylfaen" w:hAnsi="Sylfaen"/>
                <w:sz w:val="20"/>
                <w:szCs w:val="20"/>
              </w:rPr>
              <w:t>2</w:t>
            </w:r>
          </w:p>
        </w:tc>
        <w:tc>
          <w:tcPr>
            <w:tcW w:w="6080" w:type="dxa"/>
            <w:tcBorders>
              <w:top w:val="single" w:sz="4" w:space="0" w:color="auto"/>
              <w:left w:val="single" w:sz="4" w:space="0" w:color="auto"/>
              <w:right w:val="single" w:sz="4" w:space="0" w:color="auto"/>
            </w:tcBorders>
            <w:shd w:val="clear" w:color="auto" w:fill="FFFFFF"/>
            <w:vAlign w:val="center"/>
          </w:tcPr>
          <w:p w14:paraId="106B4EE1" w14:textId="77777777" w:rsidR="00EC5713" w:rsidRPr="00131148" w:rsidRDefault="001F413D" w:rsidP="00131148">
            <w:pPr>
              <w:pStyle w:val="Other0"/>
              <w:spacing w:after="120" w:line="240" w:lineRule="auto"/>
              <w:ind w:firstLine="0"/>
              <w:jc w:val="center"/>
              <w:rPr>
                <w:rFonts w:ascii="Sylfaen" w:hAnsi="Sylfaen"/>
                <w:sz w:val="20"/>
                <w:szCs w:val="20"/>
              </w:rPr>
            </w:pPr>
            <w:r w:rsidRPr="00131148">
              <w:rPr>
                <w:rFonts w:ascii="Sylfaen" w:hAnsi="Sylfaen"/>
                <w:sz w:val="20"/>
                <w:szCs w:val="20"/>
              </w:rPr>
              <w:t>3</w:t>
            </w:r>
          </w:p>
        </w:tc>
      </w:tr>
      <w:tr w:rsidR="00EC5713" w:rsidRPr="00131148" w14:paraId="4E994E74" w14:textId="77777777" w:rsidTr="00131148">
        <w:trPr>
          <w:jc w:val="center"/>
        </w:trPr>
        <w:tc>
          <w:tcPr>
            <w:tcW w:w="875" w:type="dxa"/>
            <w:tcBorders>
              <w:top w:val="single" w:sz="4" w:space="0" w:color="auto"/>
              <w:left w:val="single" w:sz="4" w:space="0" w:color="auto"/>
            </w:tcBorders>
            <w:shd w:val="clear" w:color="auto" w:fill="FFFFFF"/>
            <w:vAlign w:val="center"/>
          </w:tcPr>
          <w:p w14:paraId="2DF7C929" w14:textId="77777777" w:rsidR="00EC5713" w:rsidRPr="00131148" w:rsidRDefault="001F413D" w:rsidP="00131148">
            <w:pPr>
              <w:pStyle w:val="Other0"/>
              <w:spacing w:after="120" w:line="240" w:lineRule="auto"/>
              <w:ind w:firstLine="14"/>
              <w:jc w:val="center"/>
              <w:rPr>
                <w:rFonts w:ascii="Sylfaen" w:hAnsi="Sylfaen"/>
                <w:sz w:val="20"/>
                <w:szCs w:val="20"/>
              </w:rPr>
            </w:pPr>
            <w:r w:rsidRPr="00131148">
              <w:rPr>
                <w:rFonts w:ascii="Sylfaen" w:hAnsi="Sylfaen"/>
                <w:sz w:val="20"/>
                <w:szCs w:val="20"/>
              </w:rPr>
              <w:t>1</w:t>
            </w:r>
          </w:p>
        </w:tc>
        <w:tc>
          <w:tcPr>
            <w:tcW w:w="2441" w:type="dxa"/>
            <w:tcBorders>
              <w:top w:val="single" w:sz="4" w:space="0" w:color="auto"/>
              <w:left w:val="single" w:sz="4" w:space="0" w:color="auto"/>
            </w:tcBorders>
            <w:shd w:val="clear" w:color="auto" w:fill="FFFFFF"/>
            <w:vAlign w:val="center"/>
          </w:tcPr>
          <w:p w14:paraId="15ED072F"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Անունը</w:t>
            </w:r>
          </w:p>
        </w:tc>
        <w:tc>
          <w:tcPr>
            <w:tcW w:w="6080" w:type="dxa"/>
            <w:tcBorders>
              <w:top w:val="single" w:sz="4" w:space="0" w:color="auto"/>
              <w:left w:val="single" w:sz="4" w:space="0" w:color="auto"/>
              <w:right w:val="single" w:sz="4" w:space="0" w:color="auto"/>
            </w:tcBorders>
            <w:shd w:val="clear" w:color="auto" w:fill="FFFFFF"/>
            <w:vAlign w:val="center"/>
          </w:tcPr>
          <w:p w14:paraId="41394F05"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ընդհանուր ռեսուրսի արդիականացման վիճակը</w:t>
            </w:r>
          </w:p>
        </w:tc>
      </w:tr>
      <w:tr w:rsidR="00EC5713" w:rsidRPr="00131148" w14:paraId="4167ACB6" w14:textId="77777777" w:rsidTr="00131148">
        <w:trPr>
          <w:jc w:val="center"/>
        </w:trPr>
        <w:tc>
          <w:tcPr>
            <w:tcW w:w="875" w:type="dxa"/>
            <w:tcBorders>
              <w:top w:val="single" w:sz="4" w:space="0" w:color="auto"/>
              <w:left w:val="single" w:sz="4" w:space="0" w:color="auto"/>
            </w:tcBorders>
            <w:shd w:val="clear" w:color="auto" w:fill="FFFFFF"/>
            <w:vAlign w:val="center"/>
          </w:tcPr>
          <w:p w14:paraId="6A639799" w14:textId="77777777" w:rsidR="00EC5713" w:rsidRPr="00131148" w:rsidRDefault="001F413D" w:rsidP="00131148">
            <w:pPr>
              <w:pStyle w:val="Other0"/>
              <w:spacing w:after="120" w:line="240" w:lineRule="auto"/>
              <w:ind w:firstLine="14"/>
              <w:jc w:val="center"/>
              <w:rPr>
                <w:rFonts w:ascii="Sylfaen" w:hAnsi="Sylfaen"/>
                <w:sz w:val="20"/>
                <w:szCs w:val="20"/>
              </w:rPr>
            </w:pPr>
            <w:r w:rsidRPr="00131148">
              <w:rPr>
                <w:rFonts w:ascii="Sylfaen" w:hAnsi="Sylfaen"/>
                <w:sz w:val="20"/>
                <w:szCs w:val="20"/>
              </w:rPr>
              <w:t>2</w:t>
            </w:r>
          </w:p>
        </w:tc>
        <w:tc>
          <w:tcPr>
            <w:tcW w:w="2441" w:type="dxa"/>
            <w:tcBorders>
              <w:top w:val="single" w:sz="4" w:space="0" w:color="auto"/>
              <w:left w:val="single" w:sz="4" w:space="0" w:color="auto"/>
            </w:tcBorders>
            <w:shd w:val="clear" w:color="auto" w:fill="FFFFFF"/>
            <w:vAlign w:val="center"/>
          </w:tcPr>
          <w:p w14:paraId="09BBB229"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Նույնականացուցիչը</w:t>
            </w:r>
          </w:p>
        </w:tc>
        <w:tc>
          <w:tcPr>
            <w:tcW w:w="6080" w:type="dxa"/>
            <w:tcBorders>
              <w:top w:val="single" w:sz="4" w:space="0" w:color="auto"/>
              <w:left w:val="single" w:sz="4" w:space="0" w:color="auto"/>
              <w:right w:val="single" w:sz="4" w:space="0" w:color="auto"/>
            </w:tcBorders>
            <w:shd w:val="clear" w:color="auto" w:fill="FFFFFF"/>
            <w:vAlign w:val="center"/>
          </w:tcPr>
          <w:p w14:paraId="00AE7FC1"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R.007</w:t>
            </w:r>
          </w:p>
        </w:tc>
      </w:tr>
      <w:tr w:rsidR="00EC5713" w:rsidRPr="00131148" w14:paraId="64548E7F" w14:textId="77777777" w:rsidTr="00131148">
        <w:trPr>
          <w:jc w:val="center"/>
        </w:trPr>
        <w:tc>
          <w:tcPr>
            <w:tcW w:w="875" w:type="dxa"/>
            <w:tcBorders>
              <w:top w:val="single" w:sz="4" w:space="0" w:color="auto"/>
              <w:left w:val="single" w:sz="4" w:space="0" w:color="auto"/>
            </w:tcBorders>
            <w:shd w:val="clear" w:color="auto" w:fill="FFFFFF"/>
            <w:vAlign w:val="center"/>
          </w:tcPr>
          <w:p w14:paraId="4159924B" w14:textId="77777777" w:rsidR="00EC5713" w:rsidRPr="00131148" w:rsidRDefault="001F413D" w:rsidP="00131148">
            <w:pPr>
              <w:pStyle w:val="Other0"/>
              <w:spacing w:after="120" w:line="240" w:lineRule="auto"/>
              <w:ind w:firstLine="14"/>
              <w:jc w:val="center"/>
              <w:rPr>
                <w:rFonts w:ascii="Sylfaen" w:hAnsi="Sylfaen"/>
                <w:sz w:val="20"/>
                <w:szCs w:val="20"/>
              </w:rPr>
            </w:pPr>
            <w:r w:rsidRPr="00131148">
              <w:rPr>
                <w:rFonts w:ascii="Sylfaen" w:hAnsi="Sylfaen"/>
                <w:sz w:val="20"/>
                <w:szCs w:val="20"/>
              </w:rPr>
              <w:t>3</w:t>
            </w:r>
          </w:p>
        </w:tc>
        <w:tc>
          <w:tcPr>
            <w:tcW w:w="2441" w:type="dxa"/>
            <w:tcBorders>
              <w:top w:val="single" w:sz="4" w:space="0" w:color="auto"/>
              <w:left w:val="single" w:sz="4" w:space="0" w:color="auto"/>
            </w:tcBorders>
            <w:shd w:val="clear" w:color="auto" w:fill="FFFFFF"/>
            <w:vAlign w:val="center"/>
          </w:tcPr>
          <w:p w14:paraId="244E13D3"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Տարբերակը</w:t>
            </w:r>
          </w:p>
        </w:tc>
        <w:tc>
          <w:tcPr>
            <w:tcW w:w="6080" w:type="dxa"/>
            <w:tcBorders>
              <w:top w:val="single" w:sz="4" w:space="0" w:color="auto"/>
              <w:left w:val="single" w:sz="4" w:space="0" w:color="auto"/>
              <w:right w:val="single" w:sz="4" w:space="0" w:color="auto"/>
            </w:tcBorders>
            <w:shd w:val="clear" w:color="auto" w:fill="FFFFFF"/>
            <w:vAlign w:val="center"/>
          </w:tcPr>
          <w:p w14:paraId="625B518E"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Y.Y.Y</w:t>
            </w:r>
          </w:p>
        </w:tc>
      </w:tr>
      <w:tr w:rsidR="00EC5713" w:rsidRPr="00131148" w14:paraId="516B480E" w14:textId="77777777" w:rsidTr="00131148">
        <w:trPr>
          <w:jc w:val="center"/>
        </w:trPr>
        <w:tc>
          <w:tcPr>
            <w:tcW w:w="875" w:type="dxa"/>
            <w:tcBorders>
              <w:top w:val="single" w:sz="4" w:space="0" w:color="auto"/>
              <w:left w:val="single" w:sz="4" w:space="0" w:color="auto"/>
            </w:tcBorders>
            <w:shd w:val="clear" w:color="auto" w:fill="FFFFFF"/>
            <w:vAlign w:val="center"/>
          </w:tcPr>
          <w:p w14:paraId="1AEB9D25" w14:textId="77777777" w:rsidR="00EC5713" w:rsidRPr="00131148" w:rsidRDefault="001F413D" w:rsidP="00131148">
            <w:pPr>
              <w:pStyle w:val="Other0"/>
              <w:spacing w:after="120" w:line="240" w:lineRule="auto"/>
              <w:ind w:firstLine="14"/>
              <w:jc w:val="center"/>
              <w:rPr>
                <w:rFonts w:ascii="Sylfaen" w:hAnsi="Sylfaen"/>
                <w:sz w:val="20"/>
                <w:szCs w:val="20"/>
              </w:rPr>
            </w:pPr>
            <w:r w:rsidRPr="00131148">
              <w:rPr>
                <w:rFonts w:ascii="Sylfaen" w:hAnsi="Sylfaen"/>
                <w:sz w:val="20"/>
                <w:szCs w:val="20"/>
              </w:rPr>
              <w:t>4</w:t>
            </w:r>
          </w:p>
        </w:tc>
        <w:tc>
          <w:tcPr>
            <w:tcW w:w="2441" w:type="dxa"/>
            <w:tcBorders>
              <w:top w:val="single" w:sz="4" w:space="0" w:color="auto"/>
              <w:left w:val="single" w:sz="4" w:space="0" w:color="auto"/>
            </w:tcBorders>
            <w:shd w:val="clear" w:color="auto" w:fill="FFFFFF"/>
            <w:vAlign w:val="center"/>
          </w:tcPr>
          <w:p w14:paraId="5BF84358"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Սահմանումը</w:t>
            </w:r>
          </w:p>
        </w:tc>
        <w:tc>
          <w:tcPr>
            <w:tcW w:w="6080" w:type="dxa"/>
            <w:tcBorders>
              <w:top w:val="single" w:sz="4" w:space="0" w:color="auto"/>
              <w:left w:val="single" w:sz="4" w:space="0" w:color="auto"/>
              <w:right w:val="single" w:sz="4" w:space="0" w:color="auto"/>
            </w:tcBorders>
            <w:shd w:val="clear" w:color="auto" w:fill="FFFFFF"/>
            <w:vAlign w:val="center"/>
          </w:tcPr>
          <w:p w14:paraId="5E3C7BEE"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տեղեկություններ՝ ընդհանուր ռեսուրսի արդիականացման համար</w:t>
            </w:r>
          </w:p>
        </w:tc>
      </w:tr>
      <w:tr w:rsidR="00EC5713" w:rsidRPr="00131148" w14:paraId="2EA634C7" w14:textId="77777777" w:rsidTr="00131148">
        <w:trPr>
          <w:jc w:val="center"/>
        </w:trPr>
        <w:tc>
          <w:tcPr>
            <w:tcW w:w="875" w:type="dxa"/>
            <w:tcBorders>
              <w:top w:val="single" w:sz="4" w:space="0" w:color="auto"/>
              <w:left w:val="single" w:sz="4" w:space="0" w:color="auto"/>
            </w:tcBorders>
            <w:shd w:val="clear" w:color="auto" w:fill="FFFFFF"/>
          </w:tcPr>
          <w:p w14:paraId="1BB81ED3" w14:textId="77777777" w:rsidR="00EC5713" w:rsidRPr="00131148" w:rsidRDefault="001F413D" w:rsidP="00131148">
            <w:pPr>
              <w:pStyle w:val="Other0"/>
              <w:spacing w:after="120" w:line="240" w:lineRule="auto"/>
              <w:ind w:firstLine="14"/>
              <w:jc w:val="center"/>
              <w:rPr>
                <w:rFonts w:ascii="Sylfaen" w:hAnsi="Sylfaen"/>
                <w:sz w:val="20"/>
                <w:szCs w:val="20"/>
              </w:rPr>
            </w:pPr>
            <w:r w:rsidRPr="00131148">
              <w:rPr>
                <w:rFonts w:ascii="Sylfaen" w:hAnsi="Sylfaen"/>
                <w:sz w:val="20"/>
                <w:szCs w:val="20"/>
              </w:rPr>
              <w:t>5</w:t>
            </w:r>
          </w:p>
        </w:tc>
        <w:tc>
          <w:tcPr>
            <w:tcW w:w="2441" w:type="dxa"/>
            <w:tcBorders>
              <w:top w:val="single" w:sz="4" w:space="0" w:color="auto"/>
              <w:left w:val="single" w:sz="4" w:space="0" w:color="auto"/>
            </w:tcBorders>
            <w:shd w:val="clear" w:color="auto" w:fill="FFFFFF"/>
          </w:tcPr>
          <w:p w14:paraId="0183410C"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Օգտագործումը</w:t>
            </w:r>
          </w:p>
        </w:tc>
        <w:tc>
          <w:tcPr>
            <w:tcW w:w="6080" w:type="dxa"/>
            <w:tcBorders>
              <w:top w:val="single" w:sz="4" w:space="0" w:color="auto"/>
              <w:left w:val="single" w:sz="4" w:space="0" w:color="auto"/>
              <w:right w:val="single" w:sz="4" w:space="0" w:color="auto"/>
            </w:tcBorders>
            <w:shd w:val="clear" w:color="auto" w:fill="FFFFFF"/>
            <w:vAlign w:val="center"/>
          </w:tcPr>
          <w:p w14:paraId="23632C46"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 xml:space="preserve">օգտագործվում է ընդհանուր ռեսուրսի թարմացման ամսաթվի </w:t>
            </w:r>
            <w:r w:rsidR="00A637A1" w:rsidRPr="00131148">
              <w:rPr>
                <w:rFonts w:ascii="Sylfaen" w:hAnsi="Sylfaen"/>
                <w:sz w:val="20"/>
                <w:szCs w:val="20"/>
              </w:rPr>
              <w:t>եւ</w:t>
            </w:r>
            <w:r w:rsidRPr="00131148">
              <w:rPr>
                <w:rFonts w:ascii="Sylfaen" w:hAnsi="Sylfaen"/>
                <w:sz w:val="20"/>
                <w:szCs w:val="20"/>
              </w:rPr>
              <w:t xml:space="preserve"> ժամի հարցման ու այդ հարցմանը պատասխանի համար, ինչպես նա</w:t>
            </w:r>
            <w:r w:rsidR="00A637A1" w:rsidRPr="00131148">
              <w:rPr>
                <w:rFonts w:ascii="Sylfaen" w:hAnsi="Sylfaen"/>
                <w:sz w:val="20"/>
                <w:szCs w:val="20"/>
              </w:rPr>
              <w:t>եւ</w:t>
            </w:r>
            <w:r w:rsidRPr="00131148">
              <w:rPr>
                <w:rFonts w:ascii="Sylfaen" w:hAnsi="Sylfaen"/>
                <w:sz w:val="20"/>
                <w:szCs w:val="20"/>
              </w:rPr>
              <w:t xml:space="preserve"> ընդհանուր ռեսուրսից արդիական կամ ամբողջական (փոփոխված, թարմացված) տեղեկությունների հարցման համար</w:t>
            </w:r>
          </w:p>
        </w:tc>
      </w:tr>
      <w:tr w:rsidR="00EC5713" w:rsidRPr="00131148" w14:paraId="55494D30" w14:textId="77777777" w:rsidTr="00131148">
        <w:trPr>
          <w:jc w:val="center"/>
        </w:trPr>
        <w:tc>
          <w:tcPr>
            <w:tcW w:w="875" w:type="dxa"/>
            <w:tcBorders>
              <w:top w:val="single" w:sz="4" w:space="0" w:color="auto"/>
              <w:left w:val="single" w:sz="4" w:space="0" w:color="auto"/>
            </w:tcBorders>
            <w:shd w:val="clear" w:color="auto" w:fill="FFFFFF"/>
          </w:tcPr>
          <w:p w14:paraId="39436FE0" w14:textId="77777777" w:rsidR="00EC5713" w:rsidRPr="00131148" w:rsidRDefault="001F413D" w:rsidP="00131148">
            <w:pPr>
              <w:pStyle w:val="Other0"/>
              <w:spacing w:after="120" w:line="240" w:lineRule="auto"/>
              <w:ind w:firstLine="14"/>
              <w:jc w:val="center"/>
              <w:rPr>
                <w:rFonts w:ascii="Sylfaen" w:hAnsi="Sylfaen"/>
                <w:sz w:val="20"/>
                <w:szCs w:val="20"/>
              </w:rPr>
            </w:pPr>
            <w:r w:rsidRPr="00131148">
              <w:rPr>
                <w:rFonts w:ascii="Sylfaen" w:hAnsi="Sylfaen"/>
                <w:sz w:val="20"/>
                <w:szCs w:val="20"/>
              </w:rPr>
              <w:t>6</w:t>
            </w:r>
          </w:p>
        </w:tc>
        <w:tc>
          <w:tcPr>
            <w:tcW w:w="2441" w:type="dxa"/>
            <w:tcBorders>
              <w:top w:val="single" w:sz="4" w:space="0" w:color="auto"/>
              <w:left w:val="single" w:sz="4" w:space="0" w:color="auto"/>
            </w:tcBorders>
            <w:shd w:val="clear" w:color="auto" w:fill="FFFFFF"/>
            <w:vAlign w:val="center"/>
          </w:tcPr>
          <w:p w14:paraId="6B27C1B2"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Անվանումների տարածության նույնականացուցիչը</w:t>
            </w:r>
          </w:p>
        </w:tc>
        <w:tc>
          <w:tcPr>
            <w:tcW w:w="6080" w:type="dxa"/>
            <w:tcBorders>
              <w:top w:val="single" w:sz="4" w:space="0" w:color="auto"/>
              <w:left w:val="single" w:sz="4" w:space="0" w:color="auto"/>
              <w:right w:val="single" w:sz="4" w:space="0" w:color="auto"/>
            </w:tcBorders>
            <w:shd w:val="clear" w:color="auto" w:fill="FFFFFF"/>
          </w:tcPr>
          <w:p w14:paraId="6F3EBF99"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urn:EEC:R:ResourceStatusDetails:vY.Y.Y</w:t>
            </w:r>
          </w:p>
        </w:tc>
      </w:tr>
      <w:tr w:rsidR="00EC5713" w:rsidRPr="00131148" w14:paraId="5B79D01A" w14:textId="77777777" w:rsidTr="00131148">
        <w:trPr>
          <w:jc w:val="center"/>
        </w:trPr>
        <w:tc>
          <w:tcPr>
            <w:tcW w:w="875" w:type="dxa"/>
            <w:tcBorders>
              <w:top w:val="single" w:sz="4" w:space="0" w:color="auto"/>
              <w:left w:val="single" w:sz="4" w:space="0" w:color="auto"/>
            </w:tcBorders>
            <w:shd w:val="clear" w:color="auto" w:fill="FFFFFF"/>
          </w:tcPr>
          <w:p w14:paraId="782306F9" w14:textId="77777777" w:rsidR="00EC5713" w:rsidRPr="00131148" w:rsidRDefault="001F413D" w:rsidP="00131148">
            <w:pPr>
              <w:pStyle w:val="Other0"/>
              <w:spacing w:after="120" w:line="240" w:lineRule="auto"/>
              <w:ind w:firstLine="14"/>
              <w:jc w:val="center"/>
              <w:rPr>
                <w:rFonts w:ascii="Sylfaen" w:hAnsi="Sylfaen"/>
                <w:sz w:val="20"/>
                <w:szCs w:val="20"/>
              </w:rPr>
            </w:pPr>
            <w:r w:rsidRPr="00131148">
              <w:rPr>
                <w:rFonts w:ascii="Sylfaen" w:hAnsi="Sylfaen"/>
                <w:sz w:val="20"/>
                <w:szCs w:val="20"/>
              </w:rPr>
              <w:t>7</w:t>
            </w:r>
          </w:p>
        </w:tc>
        <w:tc>
          <w:tcPr>
            <w:tcW w:w="2441" w:type="dxa"/>
            <w:tcBorders>
              <w:top w:val="single" w:sz="4" w:space="0" w:color="auto"/>
              <w:left w:val="single" w:sz="4" w:space="0" w:color="auto"/>
            </w:tcBorders>
            <w:shd w:val="clear" w:color="auto" w:fill="FFFFFF"/>
            <w:vAlign w:val="center"/>
          </w:tcPr>
          <w:p w14:paraId="72CF64CE"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XML փաստաթղթի արմատային տարրը</w:t>
            </w:r>
          </w:p>
        </w:tc>
        <w:tc>
          <w:tcPr>
            <w:tcW w:w="6080" w:type="dxa"/>
            <w:tcBorders>
              <w:top w:val="single" w:sz="4" w:space="0" w:color="auto"/>
              <w:left w:val="single" w:sz="4" w:space="0" w:color="auto"/>
              <w:right w:val="single" w:sz="4" w:space="0" w:color="auto"/>
            </w:tcBorders>
            <w:shd w:val="clear" w:color="auto" w:fill="FFFFFF"/>
          </w:tcPr>
          <w:p w14:paraId="195B37D6"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ResourceStatusDetails</w:t>
            </w:r>
          </w:p>
        </w:tc>
      </w:tr>
      <w:tr w:rsidR="00EC5713" w:rsidRPr="00131148" w14:paraId="2B45FE84" w14:textId="77777777" w:rsidTr="00131148">
        <w:trPr>
          <w:jc w:val="center"/>
        </w:trPr>
        <w:tc>
          <w:tcPr>
            <w:tcW w:w="875" w:type="dxa"/>
            <w:tcBorders>
              <w:top w:val="single" w:sz="4" w:space="0" w:color="auto"/>
              <w:left w:val="single" w:sz="4" w:space="0" w:color="auto"/>
              <w:bottom w:val="single" w:sz="4" w:space="0" w:color="auto"/>
            </w:tcBorders>
            <w:shd w:val="clear" w:color="auto" w:fill="FFFFFF"/>
            <w:vAlign w:val="center"/>
          </w:tcPr>
          <w:p w14:paraId="6B315A99" w14:textId="77777777" w:rsidR="00EC5713" w:rsidRPr="00131148" w:rsidRDefault="001F413D" w:rsidP="00131148">
            <w:pPr>
              <w:pStyle w:val="Other0"/>
              <w:spacing w:after="120" w:line="240" w:lineRule="auto"/>
              <w:ind w:firstLine="14"/>
              <w:jc w:val="center"/>
              <w:rPr>
                <w:rFonts w:ascii="Sylfaen" w:hAnsi="Sylfaen"/>
                <w:sz w:val="20"/>
                <w:szCs w:val="20"/>
              </w:rPr>
            </w:pPr>
            <w:r w:rsidRPr="00131148">
              <w:rPr>
                <w:rFonts w:ascii="Sylfaen" w:hAnsi="Sylfaen"/>
                <w:sz w:val="20"/>
                <w:szCs w:val="20"/>
              </w:rPr>
              <w:t>8</w:t>
            </w:r>
          </w:p>
        </w:tc>
        <w:tc>
          <w:tcPr>
            <w:tcW w:w="2441" w:type="dxa"/>
            <w:tcBorders>
              <w:top w:val="single" w:sz="4" w:space="0" w:color="auto"/>
              <w:left w:val="single" w:sz="4" w:space="0" w:color="auto"/>
              <w:bottom w:val="single" w:sz="4" w:space="0" w:color="auto"/>
            </w:tcBorders>
            <w:shd w:val="clear" w:color="auto" w:fill="FFFFFF"/>
            <w:vAlign w:val="center"/>
          </w:tcPr>
          <w:p w14:paraId="5F6D81A9"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XML սխեմայի ֆայլի (նիշքի) անվանումը</w:t>
            </w:r>
          </w:p>
        </w:tc>
        <w:tc>
          <w:tcPr>
            <w:tcW w:w="6080" w:type="dxa"/>
            <w:tcBorders>
              <w:top w:val="single" w:sz="4" w:space="0" w:color="auto"/>
              <w:left w:val="single" w:sz="4" w:space="0" w:color="auto"/>
              <w:bottom w:val="single" w:sz="4" w:space="0" w:color="auto"/>
              <w:right w:val="single" w:sz="4" w:space="0" w:color="auto"/>
            </w:tcBorders>
            <w:shd w:val="clear" w:color="auto" w:fill="FFFFFF"/>
            <w:vAlign w:val="center"/>
          </w:tcPr>
          <w:p w14:paraId="071427C2"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EEC_R_ResourceStatusDetails_vY.Y.Y.xsd</w:t>
            </w:r>
          </w:p>
        </w:tc>
      </w:tr>
    </w:tbl>
    <w:p w14:paraId="3741DAE8" w14:textId="77777777" w:rsidR="00EC5713" w:rsidRPr="00A637A1" w:rsidRDefault="00EC5713" w:rsidP="00A637A1">
      <w:pPr>
        <w:spacing w:after="160" w:line="360" w:lineRule="auto"/>
        <w:rPr>
          <w:rFonts w:ascii="Sylfaen" w:hAnsi="Sylfaen"/>
        </w:rPr>
      </w:pPr>
    </w:p>
    <w:p w14:paraId="7477BEA9"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t xml:space="preserve">Էլեկտրոնային փաստաթղթերի </w:t>
      </w:r>
      <w:r w:rsidR="00A637A1">
        <w:rPr>
          <w:rFonts w:ascii="Sylfaen" w:hAnsi="Sylfaen"/>
          <w:sz w:val="24"/>
          <w:szCs w:val="24"/>
        </w:rPr>
        <w:t>եւ</w:t>
      </w:r>
      <w:r w:rsidRPr="00A637A1">
        <w:rPr>
          <w:rFonts w:ascii="Sylfaen" w:hAnsi="Sylfaen"/>
          <w:sz w:val="24"/>
          <w:szCs w:val="24"/>
        </w:rPr>
        <w:t xml:space="preserve">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կառուցվածքների ռեեստրում ընդգրկման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 համապատասխան:</w:t>
      </w:r>
    </w:p>
    <w:p w14:paraId="30DA4511" w14:textId="77777777" w:rsidR="00EC5713" w:rsidRPr="00A637A1" w:rsidRDefault="001F413D" w:rsidP="00131148">
      <w:pPr>
        <w:pStyle w:val="1"/>
        <w:tabs>
          <w:tab w:val="left" w:pos="1134"/>
        </w:tabs>
        <w:spacing w:after="160"/>
        <w:ind w:firstLine="567"/>
        <w:jc w:val="both"/>
        <w:rPr>
          <w:rFonts w:ascii="Sylfaen" w:hAnsi="Sylfaen"/>
          <w:sz w:val="24"/>
          <w:szCs w:val="24"/>
        </w:rPr>
      </w:pPr>
      <w:bookmarkStart w:id="186" w:name="bookmark188"/>
      <w:bookmarkEnd w:id="186"/>
      <w:r w:rsidRPr="00A637A1">
        <w:rPr>
          <w:rFonts w:ascii="Sylfaen" w:hAnsi="Sylfaen"/>
          <w:sz w:val="24"/>
          <w:szCs w:val="24"/>
        </w:rPr>
        <w:lastRenderedPageBreak/>
        <w:t>17.</w:t>
      </w:r>
      <w:r w:rsidR="00131148" w:rsidRPr="00131148">
        <w:rPr>
          <w:rFonts w:ascii="Sylfaen" w:hAnsi="Sylfaen"/>
          <w:sz w:val="24"/>
          <w:szCs w:val="24"/>
        </w:rPr>
        <w:tab/>
      </w:r>
      <w:r w:rsidRPr="00A637A1">
        <w:rPr>
          <w:rFonts w:ascii="Sylfaen" w:hAnsi="Sylfaen"/>
          <w:sz w:val="24"/>
          <w:szCs w:val="24"/>
        </w:rPr>
        <w:t>Ներմուծվող անվանումների տարածությունները բերված են 9-րդ աղյուսակում:</w:t>
      </w:r>
    </w:p>
    <w:p w14:paraId="409877C4" w14:textId="77777777" w:rsidR="00EC5713" w:rsidRPr="00A637A1" w:rsidRDefault="001F413D" w:rsidP="00A637A1">
      <w:pPr>
        <w:pStyle w:val="Tablecaption0"/>
        <w:spacing w:after="160" w:line="360" w:lineRule="auto"/>
        <w:rPr>
          <w:rFonts w:ascii="Sylfaen" w:hAnsi="Sylfaen"/>
          <w:sz w:val="24"/>
          <w:szCs w:val="24"/>
        </w:rPr>
      </w:pPr>
      <w:r w:rsidRPr="00A637A1">
        <w:rPr>
          <w:rFonts w:ascii="Sylfaen" w:hAnsi="Sylfaen"/>
          <w:sz w:val="24"/>
          <w:szCs w:val="24"/>
        </w:rPr>
        <w:t>Աղյուսակ 9</w:t>
      </w:r>
    </w:p>
    <w:p w14:paraId="343764D5" w14:textId="77777777" w:rsidR="00EC5713" w:rsidRPr="00A637A1" w:rsidRDefault="001F413D" w:rsidP="00131148">
      <w:pPr>
        <w:pStyle w:val="Tablecaption0"/>
        <w:spacing w:after="160" w:line="360" w:lineRule="auto"/>
        <w:ind w:left="567" w:right="559"/>
        <w:jc w:val="center"/>
        <w:rPr>
          <w:rFonts w:ascii="Sylfaen" w:hAnsi="Sylfaen"/>
          <w:sz w:val="24"/>
          <w:szCs w:val="24"/>
        </w:rPr>
      </w:pPr>
      <w:r w:rsidRPr="00A637A1">
        <w:rPr>
          <w:rFonts w:ascii="Sylfaen" w:hAnsi="Sylfaen"/>
          <w:sz w:val="24"/>
          <w:szCs w:val="24"/>
        </w:rPr>
        <w:t>Ներմուծվող անվանումների տարածությունները</w:t>
      </w:r>
    </w:p>
    <w:tbl>
      <w:tblPr>
        <w:tblOverlap w:val="never"/>
        <w:tblW w:w="9363" w:type="dxa"/>
        <w:jc w:val="center"/>
        <w:tblLayout w:type="fixed"/>
        <w:tblCellMar>
          <w:left w:w="10" w:type="dxa"/>
          <w:right w:w="10" w:type="dxa"/>
        </w:tblCellMar>
        <w:tblLook w:val="0000" w:firstRow="0" w:lastRow="0" w:firstColumn="0" w:lastColumn="0" w:noHBand="0" w:noVBand="0"/>
      </w:tblPr>
      <w:tblGrid>
        <w:gridCol w:w="859"/>
        <w:gridCol w:w="6276"/>
        <w:gridCol w:w="2228"/>
      </w:tblGrid>
      <w:tr w:rsidR="00EC5713" w:rsidRPr="00131148" w14:paraId="5E9FB0C5" w14:textId="77777777" w:rsidTr="00131148">
        <w:trPr>
          <w:jc w:val="center"/>
        </w:trPr>
        <w:tc>
          <w:tcPr>
            <w:tcW w:w="859" w:type="dxa"/>
            <w:tcBorders>
              <w:top w:val="single" w:sz="4" w:space="0" w:color="auto"/>
              <w:left w:val="single" w:sz="4" w:space="0" w:color="auto"/>
            </w:tcBorders>
            <w:shd w:val="clear" w:color="auto" w:fill="FFFFFF"/>
            <w:vAlign w:val="center"/>
          </w:tcPr>
          <w:p w14:paraId="4C2415EC" w14:textId="77777777" w:rsidR="00EC5713" w:rsidRPr="00131148" w:rsidRDefault="001F413D" w:rsidP="00131148">
            <w:pPr>
              <w:pStyle w:val="Other0"/>
              <w:spacing w:after="120" w:line="240" w:lineRule="auto"/>
              <w:ind w:firstLine="0"/>
              <w:jc w:val="center"/>
              <w:rPr>
                <w:rFonts w:ascii="Sylfaen" w:hAnsi="Sylfaen"/>
                <w:sz w:val="20"/>
                <w:szCs w:val="20"/>
              </w:rPr>
            </w:pPr>
            <w:r w:rsidRPr="00131148">
              <w:rPr>
                <w:rFonts w:ascii="Sylfaen" w:hAnsi="Sylfaen"/>
                <w:sz w:val="20"/>
                <w:szCs w:val="20"/>
              </w:rPr>
              <w:t>Համարը՝ ը/կ</w:t>
            </w:r>
          </w:p>
        </w:tc>
        <w:tc>
          <w:tcPr>
            <w:tcW w:w="6276" w:type="dxa"/>
            <w:tcBorders>
              <w:top w:val="single" w:sz="4" w:space="0" w:color="auto"/>
              <w:left w:val="single" w:sz="4" w:space="0" w:color="auto"/>
            </w:tcBorders>
            <w:shd w:val="clear" w:color="auto" w:fill="FFFFFF"/>
          </w:tcPr>
          <w:p w14:paraId="1F69D0B5" w14:textId="77777777" w:rsidR="00EC5713" w:rsidRPr="00131148" w:rsidRDefault="001F413D" w:rsidP="00131148">
            <w:pPr>
              <w:pStyle w:val="Other0"/>
              <w:spacing w:after="120" w:line="240" w:lineRule="auto"/>
              <w:ind w:firstLine="0"/>
              <w:jc w:val="center"/>
              <w:rPr>
                <w:rFonts w:ascii="Sylfaen" w:hAnsi="Sylfaen"/>
                <w:sz w:val="20"/>
                <w:szCs w:val="20"/>
              </w:rPr>
            </w:pPr>
            <w:r w:rsidRPr="00131148">
              <w:rPr>
                <w:rFonts w:ascii="Sylfaen" w:hAnsi="Sylfaen"/>
                <w:sz w:val="20"/>
                <w:szCs w:val="20"/>
              </w:rPr>
              <w:t>Անվանումների տարածության նույնականացուցիչը</w:t>
            </w:r>
          </w:p>
        </w:tc>
        <w:tc>
          <w:tcPr>
            <w:tcW w:w="2228" w:type="dxa"/>
            <w:tcBorders>
              <w:top w:val="single" w:sz="4" w:space="0" w:color="auto"/>
              <w:left w:val="single" w:sz="4" w:space="0" w:color="auto"/>
              <w:right w:val="single" w:sz="4" w:space="0" w:color="auto"/>
            </w:tcBorders>
            <w:shd w:val="clear" w:color="auto" w:fill="FFFFFF"/>
          </w:tcPr>
          <w:p w14:paraId="39787EA7" w14:textId="77777777" w:rsidR="00EC5713" w:rsidRPr="00131148" w:rsidRDefault="001F413D" w:rsidP="00131148">
            <w:pPr>
              <w:pStyle w:val="Other0"/>
              <w:spacing w:after="120" w:line="240" w:lineRule="auto"/>
              <w:ind w:firstLine="640"/>
              <w:rPr>
                <w:rFonts w:ascii="Sylfaen" w:hAnsi="Sylfaen"/>
                <w:sz w:val="20"/>
                <w:szCs w:val="20"/>
              </w:rPr>
            </w:pPr>
            <w:r w:rsidRPr="00131148">
              <w:rPr>
                <w:rFonts w:ascii="Sylfaen" w:hAnsi="Sylfaen"/>
                <w:sz w:val="20"/>
                <w:szCs w:val="20"/>
              </w:rPr>
              <w:t>Նախածանցը</w:t>
            </w:r>
          </w:p>
        </w:tc>
      </w:tr>
      <w:tr w:rsidR="00EC5713" w:rsidRPr="00131148" w14:paraId="69FCCE61" w14:textId="77777777" w:rsidTr="00131148">
        <w:trPr>
          <w:jc w:val="center"/>
        </w:trPr>
        <w:tc>
          <w:tcPr>
            <w:tcW w:w="859" w:type="dxa"/>
            <w:tcBorders>
              <w:top w:val="single" w:sz="4" w:space="0" w:color="auto"/>
              <w:left w:val="single" w:sz="4" w:space="0" w:color="auto"/>
            </w:tcBorders>
            <w:shd w:val="clear" w:color="auto" w:fill="FFFFFF"/>
            <w:vAlign w:val="center"/>
          </w:tcPr>
          <w:p w14:paraId="2F4D692F" w14:textId="77777777" w:rsidR="00EC5713" w:rsidRPr="00131148" w:rsidRDefault="001F413D" w:rsidP="00131148">
            <w:pPr>
              <w:pStyle w:val="Other0"/>
              <w:spacing w:after="120" w:line="240" w:lineRule="auto"/>
              <w:ind w:hanging="2"/>
              <w:jc w:val="center"/>
              <w:rPr>
                <w:rFonts w:ascii="Sylfaen" w:hAnsi="Sylfaen"/>
                <w:sz w:val="20"/>
                <w:szCs w:val="20"/>
              </w:rPr>
            </w:pPr>
            <w:r w:rsidRPr="00131148">
              <w:rPr>
                <w:rFonts w:ascii="Sylfaen" w:hAnsi="Sylfaen"/>
                <w:sz w:val="20"/>
                <w:szCs w:val="20"/>
              </w:rPr>
              <w:t>1</w:t>
            </w:r>
          </w:p>
        </w:tc>
        <w:tc>
          <w:tcPr>
            <w:tcW w:w="6276" w:type="dxa"/>
            <w:tcBorders>
              <w:top w:val="single" w:sz="4" w:space="0" w:color="auto"/>
              <w:left w:val="single" w:sz="4" w:space="0" w:color="auto"/>
            </w:tcBorders>
            <w:shd w:val="clear" w:color="auto" w:fill="FFFFFF"/>
            <w:vAlign w:val="center"/>
          </w:tcPr>
          <w:p w14:paraId="47C8EDF7" w14:textId="77777777" w:rsidR="00EC5713" w:rsidRPr="00131148" w:rsidRDefault="001F413D" w:rsidP="00131148">
            <w:pPr>
              <w:pStyle w:val="Other0"/>
              <w:spacing w:after="120" w:line="240" w:lineRule="auto"/>
              <w:ind w:firstLine="0"/>
              <w:jc w:val="center"/>
              <w:rPr>
                <w:rFonts w:ascii="Sylfaen" w:hAnsi="Sylfaen"/>
                <w:sz w:val="20"/>
                <w:szCs w:val="20"/>
              </w:rPr>
            </w:pPr>
            <w:r w:rsidRPr="00131148">
              <w:rPr>
                <w:rFonts w:ascii="Sylfaen" w:hAnsi="Sylfaen"/>
                <w:sz w:val="20"/>
                <w:szCs w:val="20"/>
              </w:rPr>
              <w:t>2</w:t>
            </w:r>
          </w:p>
        </w:tc>
        <w:tc>
          <w:tcPr>
            <w:tcW w:w="2228" w:type="dxa"/>
            <w:tcBorders>
              <w:top w:val="single" w:sz="4" w:space="0" w:color="auto"/>
              <w:left w:val="single" w:sz="4" w:space="0" w:color="auto"/>
              <w:right w:val="single" w:sz="4" w:space="0" w:color="auto"/>
            </w:tcBorders>
            <w:shd w:val="clear" w:color="auto" w:fill="FFFFFF"/>
            <w:vAlign w:val="center"/>
          </w:tcPr>
          <w:p w14:paraId="025DF7EC" w14:textId="77777777" w:rsidR="00EC5713" w:rsidRPr="00131148" w:rsidRDefault="001F413D" w:rsidP="00131148">
            <w:pPr>
              <w:pStyle w:val="Other0"/>
              <w:spacing w:after="120" w:line="240" w:lineRule="auto"/>
              <w:ind w:left="1040" w:firstLine="0"/>
              <w:rPr>
                <w:rFonts w:ascii="Sylfaen" w:hAnsi="Sylfaen"/>
                <w:sz w:val="20"/>
                <w:szCs w:val="20"/>
              </w:rPr>
            </w:pPr>
            <w:r w:rsidRPr="00131148">
              <w:rPr>
                <w:rFonts w:ascii="Sylfaen" w:hAnsi="Sylfaen"/>
                <w:sz w:val="20"/>
                <w:szCs w:val="20"/>
              </w:rPr>
              <w:t>3</w:t>
            </w:r>
          </w:p>
        </w:tc>
      </w:tr>
      <w:tr w:rsidR="00EC5713" w:rsidRPr="00131148" w14:paraId="0E4A22EC" w14:textId="77777777" w:rsidTr="00131148">
        <w:trPr>
          <w:jc w:val="center"/>
        </w:trPr>
        <w:tc>
          <w:tcPr>
            <w:tcW w:w="859" w:type="dxa"/>
            <w:tcBorders>
              <w:top w:val="single" w:sz="4" w:space="0" w:color="auto"/>
              <w:left w:val="single" w:sz="4" w:space="0" w:color="auto"/>
            </w:tcBorders>
            <w:shd w:val="clear" w:color="auto" w:fill="FFFFFF"/>
            <w:vAlign w:val="center"/>
          </w:tcPr>
          <w:p w14:paraId="2286618B" w14:textId="77777777" w:rsidR="00EC5713" w:rsidRPr="00131148" w:rsidRDefault="001F413D" w:rsidP="00131148">
            <w:pPr>
              <w:pStyle w:val="Other0"/>
              <w:spacing w:after="120" w:line="240" w:lineRule="auto"/>
              <w:ind w:hanging="2"/>
              <w:jc w:val="center"/>
              <w:rPr>
                <w:rFonts w:ascii="Sylfaen" w:hAnsi="Sylfaen"/>
                <w:sz w:val="20"/>
                <w:szCs w:val="20"/>
              </w:rPr>
            </w:pPr>
            <w:r w:rsidRPr="00131148">
              <w:rPr>
                <w:rFonts w:ascii="Sylfaen" w:hAnsi="Sylfaen"/>
                <w:sz w:val="20"/>
                <w:szCs w:val="20"/>
              </w:rPr>
              <w:t>1</w:t>
            </w:r>
          </w:p>
        </w:tc>
        <w:tc>
          <w:tcPr>
            <w:tcW w:w="6276" w:type="dxa"/>
            <w:tcBorders>
              <w:top w:val="single" w:sz="4" w:space="0" w:color="auto"/>
              <w:left w:val="single" w:sz="4" w:space="0" w:color="auto"/>
            </w:tcBorders>
            <w:shd w:val="clear" w:color="auto" w:fill="FFFFFF"/>
            <w:vAlign w:val="center"/>
          </w:tcPr>
          <w:p w14:paraId="1858D71B"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urn:EEC:M:ComplexDataObjects:vY.Y.Y</w:t>
            </w:r>
          </w:p>
        </w:tc>
        <w:tc>
          <w:tcPr>
            <w:tcW w:w="2228" w:type="dxa"/>
            <w:tcBorders>
              <w:top w:val="single" w:sz="4" w:space="0" w:color="auto"/>
              <w:left w:val="single" w:sz="4" w:space="0" w:color="auto"/>
              <w:right w:val="single" w:sz="4" w:space="0" w:color="auto"/>
            </w:tcBorders>
            <w:shd w:val="clear" w:color="auto" w:fill="FFFFFF"/>
            <w:vAlign w:val="center"/>
          </w:tcPr>
          <w:p w14:paraId="2340F6D6"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ccdo</w:t>
            </w:r>
          </w:p>
        </w:tc>
      </w:tr>
      <w:tr w:rsidR="00EC5713" w:rsidRPr="00131148" w14:paraId="478339F1" w14:textId="77777777" w:rsidTr="00131148">
        <w:trPr>
          <w:jc w:val="center"/>
        </w:trPr>
        <w:tc>
          <w:tcPr>
            <w:tcW w:w="859" w:type="dxa"/>
            <w:tcBorders>
              <w:top w:val="single" w:sz="4" w:space="0" w:color="auto"/>
              <w:left w:val="single" w:sz="4" w:space="0" w:color="auto"/>
              <w:bottom w:val="single" w:sz="4" w:space="0" w:color="auto"/>
            </w:tcBorders>
            <w:shd w:val="clear" w:color="auto" w:fill="FFFFFF"/>
            <w:vAlign w:val="center"/>
          </w:tcPr>
          <w:p w14:paraId="4D2A6D88" w14:textId="77777777" w:rsidR="00EC5713" w:rsidRPr="00131148" w:rsidRDefault="001F413D" w:rsidP="00131148">
            <w:pPr>
              <w:pStyle w:val="Other0"/>
              <w:spacing w:after="120" w:line="240" w:lineRule="auto"/>
              <w:ind w:hanging="2"/>
              <w:jc w:val="center"/>
              <w:rPr>
                <w:rFonts w:ascii="Sylfaen" w:hAnsi="Sylfaen"/>
                <w:sz w:val="20"/>
                <w:szCs w:val="20"/>
              </w:rPr>
            </w:pPr>
            <w:r w:rsidRPr="00131148">
              <w:rPr>
                <w:rFonts w:ascii="Sylfaen" w:hAnsi="Sylfaen"/>
                <w:sz w:val="20"/>
                <w:szCs w:val="20"/>
              </w:rPr>
              <w:t>2</w:t>
            </w:r>
          </w:p>
        </w:tc>
        <w:tc>
          <w:tcPr>
            <w:tcW w:w="6276" w:type="dxa"/>
            <w:tcBorders>
              <w:top w:val="single" w:sz="4" w:space="0" w:color="auto"/>
              <w:left w:val="single" w:sz="4" w:space="0" w:color="auto"/>
              <w:bottom w:val="single" w:sz="4" w:space="0" w:color="auto"/>
            </w:tcBorders>
            <w:shd w:val="clear" w:color="auto" w:fill="FFFFFF"/>
            <w:vAlign w:val="center"/>
          </w:tcPr>
          <w:p w14:paraId="6FB8E447"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urn:ЕЕС:М:SimpleDataObjects:vY.Y.Y</w:t>
            </w:r>
          </w:p>
        </w:tc>
        <w:tc>
          <w:tcPr>
            <w:tcW w:w="2228" w:type="dxa"/>
            <w:tcBorders>
              <w:top w:val="single" w:sz="4" w:space="0" w:color="auto"/>
              <w:left w:val="single" w:sz="4" w:space="0" w:color="auto"/>
              <w:bottom w:val="single" w:sz="4" w:space="0" w:color="auto"/>
              <w:right w:val="single" w:sz="4" w:space="0" w:color="auto"/>
            </w:tcBorders>
            <w:shd w:val="clear" w:color="auto" w:fill="FFFFFF"/>
            <w:vAlign w:val="center"/>
          </w:tcPr>
          <w:p w14:paraId="231A6AE3"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csdo</w:t>
            </w:r>
          </w:p>
        </w:tc>
      </w:tr>
    </w:tbl>
    <w:p w14:paraId="1052A43A" w14:textId="77777777" w:rsidR="00EC5713" w:rsidRPr="00A637A1" w:rsidRDefault="00EC5713" w:rsidP="00A637A1">
      <w:pPr>
        <w:spacing w:after="160" w:line="360" w:lineRule="auto"/>
        <w:rPr>
          <w:rFonts w:ascii="Sylfaen" w:hAnsi="Sylfaen"/>
        </w:rPr>
      </w:pPr>
    </w:p>
    <w:p w14:paraId="4D72F819"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t xml:space="preserve">Էլեկտրոնային փաստաթղթերի </w:t>
      </w:r>
      <w:r w:rsidR="00A637A1">
        <w:rPr>
          <w:rFonts w:ascii="Sylfaen" w:hAnsi="Sylfaen"/>
          <w:sz w:val="24"/>
          <w:szCs w:val="24"/>
        </w:rPr>
        <w:t>եւ</w:t>
      </w:r>
      <w:r w:rsidRPr="00A637A1">
        <w:rPr>
          <w:rFonts w:ascii="Sylfaen" w:hAnsi="Sylfaen"/>
          <w:sz w:val="24"/>
          <w:szCs w:val="24"/>
        </w:rPr>
        <w:t xml:space="preserve"> տեղեկությունների կառուցվածքների անվանումների տարածություններում «Y.Y.Y» պայմանանշանները համապատասխանում են՝ կառուցվածքների ռեեստրում ընդգրկման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w:t>
      </w:r>
    </w:p>
    <w:p w14:paraId="4EA4A54E" w14:textId="77777777" w:rsidR="00EC5713" w:rsidRPr="00A72940" w:rsidRDefault="001F413D" w:rsidP="00A72940">
      <w:pPr>
        <w:pStyle w:val="1"/>
        <w:tabs>
          <w:tab w:val="left" w:pos="1134"/>
        </w:tabs>
        <w:spacing w:after="160"/>
        <w:ind w:firstLine="567"/>
        <w:jc w:val="both"/>
        <w:rPr>
          <w:rFonts w:ascii="Sylfaen" w:hAnsi="Sylfaen"/>
          <w:sz w:val="24"/>
          <w:szCs w:val="24"/>
        </w:rPr>
      </w:pPr>
      <w:bookmarkStart w:id="187" w:name="bookmark189"/>
      <w:bookmarkEnd w:id="187"/>
      <w:r w:rsidRPr="00A637A1">
        <w:rPr>
          <w:rFonts w:ascii="Sylfaen" w:hAnsi="Sylfaen"/>
          <w:sz w:val="24"/>
          <w:szCs w:val="24"/>
        </w:rPr>
        <w:t>18.</w:t>
      </w:r>
      <w:r w:rsidR="00A72940" w:rsidRPr="00A72940">
        <w:rPr>
          <w:rFonts w:ascii="Sylfaen" w:hAnsi="Sylfaen"/>
          <w:sz w:val="24"/>
          <w:szCs w:val="24"/>
        </w:rPr>
        <w:tab/>
      </w:r>
      <w:r w:rsidRPr="00A637A1">
        <w:rPr>
          <w:rFonts w:ascii="Sylfaen" w:hAnsi="Sylfaen"/>
          <w:sz w:val="24"/>
          <w:szCs w:val="24"/>
        </w:rPr>
        <w:t>«Ընդհանուր ռեսուրսի արդիականացման վիճակ» (R.007) էլեկտրոնային փաստաթղթի (տեղեկությունների) կառուցվածքի վավերապայմանների կազմը բերված է 10-րդ աղյուսակում:</w:t>
      </w:r>
    </w:p>
    <w:p w14:paraId="1D669374" w14:textId="77777777" w:rsidR="00131148" w:rsidRPr="00E65015" w:rsidRDefault="00131148" w:rsidP="00A637A1">
      <w:pPr>
        <w:pStyle w:val="1"/>
        <w:spacing w:after="160"/>
        <w:ind w:firstLine="567"/>
        <w:jc w:val="both"/>
        <w:rPr>
          <w:rFonts w:ascii="Sylfaen" w:hAnsi="Sylfaen"/>
          <w:sz w:val="24"/>
          <w:szCs w:val="24"/>
        </w:rPr>
      </w:pPr>
    </w:p>
    <w:p w14:paraId="0333951F" w14:textId="77777777" w:rsidR="00A72940" w:rsidRPr="00E65015" w:rsidRDefault="00A72940" w:rsidP="00A637A1">
      <w:pPr>
        <w:pStyle w:val="1"/>
        <w:spacing w:after="160"/>
        <w:ind w:firstLine="567"/>
        <w:jc w:val="both"/>
        <w:rPr>
          <w:rFonts w:ascii="Sylfaen" w:hAnsi="Sylfaen"/>
          <w:sz w:val="24"/>
          <w:szCs w:val="24"/>
        </w:rPr>
        <w:sectPr w:rsidR="00A72940" w:rsidRPr="00E65015" w:rsidSect="009B518B">
          <w:pgSz w:w="11900" w:h="16840" w:code="9"/>
          <w:pgMar w:top="1418" w:right="1418" w:bottom="1418" w:left="1418" w:header="0" w:footer="657" w:gutter="0"/>
          <w:cols w:space="720"/>
          <w:noEndnote/>
          <w:docGrid w:linePitch="360"/>
        </w:sectPr>
      </w:pPr>
    </w:p>
    <w:p w14:paraId="6CEC80C7" w14:textId="77777777" w:rsidR="00EC5713" w:rsidRPr="00A637A1" w:rsidRDefault="001F413D" w:rsidP="00A637A1">
      <w:pPr>
        <w:pStyle w:val="Heading20"/>
        <w:spacing w:after="160" w:line="360" w:lineRule="auto"/>
        <w:jc w:val="right"/>
        <w:outlineLvl w:val="9"/>
        <w:rPr>
          <w:rFonts w:ascii="Sylfaen" w:hAnsi="Sylfaen"/>
          <w:sz w:val="24"/>
          <w:szCs w:val="24"/>
        </w:rPr>
      </w:pPr>
      <w:bookmarkStart w:id="188" w:name="bookmark191"/>
      <w:r w:rsidRPr="00A637A1">
        <w:rPr>
          <w:rFonts w:ascii="Sylfaen" w:hAnsi="Sylfaen"/>
          <w:sz w:val="24"/>
          <w:szCs w:val="24"/>
        </w:rPr>
        <w:lastRenderedPageBreak/>
        <w:t>Աղյուսակ 10</w:t>
      </w:r>
      <w:bookmarkEnd w:id="188"/>
    </w:p>
    <w:p w14:paraId="48154D2D" w14:textId="77777777" w:rsidR="00EC5713" w:rsidRPr="00A637A1" w:rsidRDefault="001F413D" w:rsidP="00A637A1">
      <w:pPr>
        <w:pStyle w:val="Heading20"/>
        <w:spacing w:after="160" w:line="360" w:lineRule="auto"/>
        <w:jc w:val="center"/>
        <w:outlineLvl w:val="9"/>
        <w:rPr>
          <w:rFonts w:ascii="Sylfaen" w:hAnsi="Sylfaen"/>
          <w:sz w:val="24"/>
          <w:szCs w:val="24"/>
        </w:rPr>
      </w:pPr>
      <w:bookmarkStart w:id="189" w:name="bookmark192"/>
      <w:r w:rsidRPr="00A637A1">
        <w:rPr>
          <w:rFonts w:ascii="Sylfaen" w:hAnsi="Sylfaen"/>
          <w:sz w:val="24"/>
          <w:szCs w:val="24"/>
        </w:rPr>
        <w:t>Էլեկտրոնային փաստաթղթի (տեղեկությունների) կառուցվածքի վավերապայմանների կազմը</w:t>
      </w:r>
      <w:bookmarkStart w:id="190" w:name="bookmark190"/>
      <w:bookmarkStart w:id="191" w:name="bookmark193"/>
      <w:bookmarkEnd w:id="189"/>
      <w:r w:rsidR="00A72940" w:rsidRPr="00A72940">
        <w:rPr>
          <w:rFonts w:ascii="Sylfaen" w:hAnsi="Sylfaen"/>
          <w:sz w:val="24"/>
          <w:szCs w:val="24"/>
        </w:rPr>
        <w:t xml:space="preserve"> </w:t>
      </w:r>
      <w:r w:rsidR="00A72940" w:rsidRPr="00A72940">
        <w:rPr>
          <w:rFonts w:ascii="Sylfaen" w:hAnsi="Sylfaen"/>
          <w:sz w:val="24"/>
          <w:szCs w:val="24"/>
        </w:rPr>
        <w:br/>
      </w:r>
      <w:r w:rsidRPr="00A637A1">
        <w:rPr>
          <w:rFonts w:ascii="Sylfaen" w:hAnsi="Sylfaen"/>
          <w:sz w:val="24"/>
          <w:szCs w:val="24"/>
        </w:rPr>
        <w:t>«Ընդհանուր ռեսուրսի արդիականացման վիճակ» (R.007)</w:t>
      </w:r>
      <w:bookmarkEnd w:id="190"/>
      <w:bookmarkEnd w:id="191"/>
    </w:p>
    <w:tbl>
      <w:tblPr>
        <w:tblOverlap w:val="never"/>
        <w:tblW w:w="14747" w:type="dxa"/>
        <w:jc w:val="center"/>
        <w:tblLayout w:type="fixed"/>
        <w:tblCellMar>
          <w:left w:w="10" w:type="dxa"/>
          <w:right w:w="10" w:type="dxa"/>
        </w:tblCellMar>
        <w:tblLook w:val="0000" w:firstRow="0" w:lastRow="0" w:firstColumn="0" w:lastColumn="0" w:noHBand="0" w:noVBand="0"/>
      </w:tblPr>
      <w:tblGrid>
        <w:gridCol w:w="223"/>
        <w:gridCol w:w="7"/>
        <w:gridCol w:w="26"/>
        <w:gridCol w:w="3850"/>
        <w:gridCol w:w="3597"/>
        <w:gridCol w:w="2366"/>
        <w:gridCol w:w="3947"/>
        <w:gridCol w:w="731"/>
      </w:tblGrid>
      <w:tr w:rsidR="00EC5713" w:rsidRPr="00131148" w14:paraId="17CA1B46" w14:textId="77777777" w:rsidTr="00131148">
        <w:trPr>
          <w:tblHeader/>
          <w:jc w:val="center"/>
        </w:trPr>
        <w:tc>
          <w:tcPr>
            <w:tcW w:w="4106" w:type="dxa"/>
            <w:gridSpan w:val="4"/>
            <w:tcBorders>
              <w:top w:val="single" w:sz="4" w:space="0" w:color="auto"/>
              <w:left w:val="single" w:sz="4" w:space="0" w:color="auto"/>
            </w:tcBorders>
            <w:shd w:val="clear" w:color="auto" w:fill="FFFFFF"/>
            <w:vAlign w:val="center"/>
          </w:tcPr>
          <w:p w14:paraId="743EA411" w14:textId="77777777" w:rsidR="00EC5713" w:rsidRPr="00131148" w:rsidRDefault="001F413D" w:rsidP="00131148">
            <w:pPr>
              <w:pStyle w:val="Other0"/>
              <w:spacing w:after="120" w:line="240" w:lineRule="auto"/>
              <w:ind w:right="122" w:firstLine="0"/>
              <w:jc w:val="center"/>
              <w:rPr>
                <w:rFonts w:ascii="Sylfaen" w:hAnsi="Sylfaen"/>
                <w:sz w:val="20"/>
                <w:szCs w:val="20"/>
              </w:rPr>
            </w:pPr>
            <w:r w:rsidRPr="00131148">
              <w:rPr>
                <w:rFonts w:ascii="Sylfaen" w:hAnsi="Sylfaen"/>
                <w:sz w:val="20"/>
                <w:szCs w:val="20"/>
              </w:rPr>
              <w:t>Վավերապայմանի անվանումը</w:t>
            </w:r>
          </w:p>
        </w:tc>
        <w:tc>
          <w:tcPr>
            <w:tcW w:w="3597" w:type="dxa"/>
            <w:tcBorders>
              <w:top w:val="single" w:sz="4" w:space="0" w:color="auto"/>
              <w:left w:val="single" w:sz="4" w:space="0" w:color="auto"/>
            </w:tcBorders>
            <w:shd w:val="clear" w:color="auto" w:fill="FFFFFF"/>
            <w:vAlign w:val="center"/>
          </w:tcPr>
          <w:p w14:paraId="22290F85" w14:textId="77777777" w:rsidR="00EC5713" w:rsidRPr="00131148" w:rsidRDefault="001F413D" w:rsidP="00131148">
            <w:pPr>
              <w:pStyle w:val="Other0"/>
              <w:spacing w:after="120" w:line="240" w:lineRule="auto"/>
              <w:ind w:right="122" w:firstLine="0"/>
              <w:jc w:val="center"/>
              <w:rPr>
                <w:rFonts w:ascii="Sylfaen" w:hAnsi="Sylfaen"/>
                <w:sz w:val="20"/>
                <w:szCs w:val="20"/>
              </w:rPr>
            </w:pPr>
            <w:r w:rsidRPr="00131148">
              <w:rPr>
                <w:rFonts w:ascii="Sylfaen" w:hAnsi="Sylfaen"/>
                <w:sz w:val="20"/>
                <w:szCs w:val="20"/>
              </w:rPr>
              <w:t>Վավերապայմանի նկարագրությունը</w:t>
            </w:r>
          </w:p>
        </w:tc>
        <w:tc>
          <w:tcPr>
            <w:tcW w:w="2366" w:type="dxa"/>
            <w:tcBorders>
              <w:top w:val="single" w:sz="4" w:space="0" w:color="auto"/>
              <w:left w:val="single" w:sz="4" w:space="0" w:color="auto"/>
            </w:tcBorders>
            <w:shd w:val="clear" w:color="auto" w:fill="FFFFFF"/>
            <w:vAlign w:val="center"/>
          </w:tcPr>
          <w:p w14:paraId="1C453829" w14:textId="77777777" w:rsidR="00EC5713" w:rsidRPr="00131148" w:rsidRDefault="001F413D" w:rsidP="00131148">
            <w:pPr>
              <w:pStyle w:val="Other0"/>
              <w:spacing w:after="120" w:line="240" w:lineRule="auto"/>
              <w:ind w:right="122" w:firstLine="220"/>
              <w:jc w:val="center"/>
              <w:rPr>
                <w:rFonts w:ascii="Sylfaen" w:hAnsi="Sylfaen"/>
                <w:sz w:val="20"/>
                <w:szCs w:val="20"/>
              </w:rPr>
            </w:pPr>
            <w:r w:rsidRPr="00131148">
              <w:rPr>
                <w:rFonts w:ascii="Sylfaen" w:hAnsi="Sylfaen"/>
                <w:sz w:val="20"/>
                <w:szCs w:val="20"/>
              </w:rPr>
              <w:t>Նույնականացուցիչը</w:t>
            </w:r>
          </w:p>
        </w:tc>
        <w:tc>
          <w:tcPr>
            <w:tcW w:w="3947" w:type="dxa"/>
            <w:tcBorders>
              <w:top w:val="single" w:sz="4" w:space="0" w:color="auto"/>
              <w:left w:val="single" w:sz="4" w:space="0" w:color="auto"/>
            </w:tcBorders>
            <w:shd w:val="clear" w:color="auto" w:fill="FFFFFF"/>
            <w:vAlign w:val="center"/>
          </w:tcPr>
          <w:p w14:paraId="26884461" w14:textId="77777777" w:rsidR="00EC5713" w:rsidRPr="00131148" w:rsidRDefault="001F413D" w:rsidP="00131148">
            <w:pPr>
              <w:pStyle w:val="Other0"/>
              <w:spacing w:after="120" w:line="240" w:lineRule="auto"/>
              <w:ind w:right="122" w:firstLine="0"/>
              <w:jc w:val="center"/>
              <w:rPr>
                <w:rFonts w:ascii="Sylfaen" w:hAnsi="Sylfaen"/>
                <w:sz w:val="20"/>
                <w:szCs w:val="20"/>
              </w:rPr>
            </w:pPr>
            <w:r w:rsidRPr="00131148">
              <w:rPr>
                <w:rFonts w:ascii="Sylfaen" w:hAnsi="Sylfaen"/>
                <w:sz w:val="20"/>
                <w:szCs w:val="20"/>
              </w:rPr>
              <w:t>Տվյալների տիպը</w:t>
            </w:r>
          </w:p>
        </w:tc>
        <w:tc>
          <w:tcPr>
            <w:tcW w:w="731" w:type="dxa"/>
            <w:tcBorders>
              <w:top w:val="single" w:sz="4" w:space="0" w:color="auto"/>
              <w:left w:val="single" w:sz="4" w:space="0" w:color="auto"/>
              <w:right w:val="single" w:sz="4" w:space="0" w:color="auto"/>
            </w:tcBorders>
            <w:shd w:val="clear" w:color="auto" w:fill="FFFFFF"/>
            <w:vAlign w:val="center"/>
          </w:tcPr>
          <w:p w14:paraId="54B3FBA7" w14:textId="77777777" w:rsidR="00EC5713" w:rsidRPr="00131148" w:rsidRDefault="001F413D" w:rsidP="00131148">
            <w:pPr>
              <w:pStyle w:val="Other0"/>
              <w:spacing w:after="120" w:line="240" w:lineRule="auto"/>
              <w:ind w:right="122" w:firstLine="0"/>
              <w:jc w:val="center"/>
              <w:rPr>
                <w:rFonts w:ascii="Sylfaen" w:hAnsi="Sylfaen"/>
                <w:sz w:val="20"/>
                <w:szCs w:val="20"/>
              </w:rPr>
            </w:pPr>
            <w:r w:rsidRPr="00131148">
              <w:rPr>
                <w:rFonts w:ascii="Sylfaen" w:hAnsi="Sylfaen"/>
                <w:sz w:val="20"/>
                <w:szCs w:val="20"/>
              </w:rPr>
              <w:t>Բազմ.</w:t>
            </w:r>
          </w:p>
        </w:tc>
      </w:tr>
      <w:tr w:rsidR="00EC5713" w:rsidRPr="00131148" w14:paraId="7AFFFACF" w14:textId="77777777" w:rsidTr="00131148">
        <w:trPr>
          <w:jc w:val="center"/>
        </w:trPr>
        <w:tc>
          <w:tcPr>
            <w:tcW w:w="4106" w:type="dxa"/>
            <w:gridSpan w:val="4"/>
            <w:tcBorders>
              <w:top w:val="single" w:sz="4" w:space="0" w:color="auto"/>
              <w:left w:val="single" w:sz="4" w:space="0" w:color="auto"/>
            </w:tcBorders>
            <w:shd w:val="clear" w:color="auto" w:fill="FFFFFF"/>
          </w:tcPr>
          <w:p w14:paraId="3F850B98" w14:textId="77777777" w:rsidR="00EC5713" w:rsidRPr="00131148" w:rsidRDefault="001F413D" w:rsidP="00A72940">
            <w:pPr>
              <w:pStyle w:val="Other0"/>
              <w:tabs>
                <w:tab w:val="left" w:pos="362"/>
              </w:tabs>
              <w:spacing w:after="120" w:line="240" w:lineRule="auto"/>
              <w:ind w:firstLine="0"/>
              <w:rPr>
                <w:rFonts w:ascii="Sylfaen" w:hAnsi="Sylfaen"/>
                <w:sz w:val="20"/>
                <w:szCs w:val="20"/>
              </w:rPr>
            </w:pPr>
            <w:r w:rsidRPr="00131148">
              <w:rPr>
                <w:rFonts w:ascii="Sylfaen" w:hAnsi="Sylfaen"/>
                <w:sz w:val="20"/>
                <w:szCs w:val="20"/>
              </w:rPr>
              <w:t>1.</w:t>
            </w:r>
            <w:r w:rsidR="00A72940" w:rsidRPr="00A72940">
              <w:rPr>
                <w:rFonts w:ascii="Sylfaen" w:hAnsi="Sylfaen"/>
                <w:sz w:val="20"/>
                <w:szCs w:val="20"/>
              </w:rPr>
              <w:tab/>
            </w:r>
            <w:r w:rsidRPr="00131148">
              <w:rPr>
                <w:rFonts w:ascii="Sylfaen" w:hAnsi="Sylfaen"/>
                <w:sz w:val="20"/>
                <w:szCs w:val="20"/>
              </w:rPr>
              <w:t>Էլեկտրոնային փաստաթղթի (տեղեկությունների) վերնագիրը</w:t>
            </w:r>
          </w:p>
          <w:p w14:paraId="6E1AA4C7"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(ccdo:EDocHeader)</w:t>
            </w:r>
          </w:p>
        </w:tc>
        <w:tc>
          <w:tcPr>
            <w:tcW w:w="3597" w:type="dxa"/>
            <w:tcBorders>
              <w:top w:val="single" w:sz="4" w:space="0" w:color="auto"/>
              <w:left w:val="single" w:sz="4" w:space="0" w:color="auto"/>
            </w:tcBorders>
            <w:shd w:val="clear" w:color="auto" w:fill="FFFFFF"/>
          </w:tcPr>
          <w:p w14:paraId="0F3048FA"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էլեկտրոնային փաստաթղթի (տեղեկությունների) տեխնոլոգիական վավերապայմանների ամբողջությունը</w:t>
            </w:r>
          </w:p>
        </w:tc>
        <w:tc>
          <w:tcPr>
            <w:tcW w:w="2366" w:type="dxa"/>
            <w:tcBorders>
              <w:top w:val="single" w:sz="4" w:space="0" w:color="auto"/>
              <w:left w:val="single" w:sz="4" w:space="0" w:color="auto"/>
            </w:tcBorders>
            <w:shd w:val="clear" w:color="auto" w:fill="FFFFFF"/>
          </w:tcPr>
          <w:p w14:paraId="4A6C5AD6"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M.CDE.90001</w:t>
            </w:r>
          </w:p>
        </w:tc>
        <w:tc>
          <w:tcPr>
            <w:tcW w:w="3947" w:type="dxa"/>
            <w:tcBorders>
              <w:top w:val="single" w:sz="4" w:space="0" w:color="auto"/>
              <w:left w:val="single" w:sz="4" w:space="0" w:color="auto"/>
            </w:tcBorders>
            <w:shd w:val="clear" w:color="auto" w:fill="FFFFFF"/>
          </w:tcPr>
          <w:p w14:paraId="39E5B08A"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ccdo:EDocHeaderType (M.CDT.90001)։</w:t>
            </w:r>
          </w:p>
          <w:p w14:paraId="3BB26E15"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Որոշվում է ներդրված տարրերի արժեքների տիրույթներով</w:t>
            </w:r>
          </w:p>
        </w:tc>
        <w:tc>
          <w:tcPr>
            <w:tcW w:w="731" w:type="dxa"/>
            <w:tcBorders>
              <w:top w:val="single" w:sz="4" w:space="0" w:color="auto"/>
              <w:left w:val="single" w:sz="4" w:space="0" w:color="auto"/>
              <w:right w:val="single" w:sz="4" w:space="0" w:color="auto"/>
            </w:tcBorders>
            <w:shd w:val="clear" w:color="auto" w:fill="FFFFFF"/>
          </w:tcPr>
          <w:p w14:paraId="4735EE33" w14:textId="77777777" w:rsidR="00EC5713" w:rsidRPr="00131148" w:rsidRDefault="001F413D" w:rsidP="00A72940">
            <w:pPr>
              <w:pStyle w:val="Other0"/>
              <w:spacing w:after="120" w:line="240" w:lineRule="auto"/>
              <w:ind w:firstLine="0"/>
              <w:jc w:val="center"/>
              <w:rPr>
                <w:rFonts w:ascii="Sylfaen" w:hAnsi="Sylfaen"/>
                <w:sz w:val="20"/>
                <w:szCs w:val="20"/>
              </w:rPr>
            </w:pPr>
            <w:r w:rsidRPr="00131148">
              <w:rPr>
                <w:rFonts w:ascii="Sylfaen" w:hAnsi="Sylfaen"/>
                <w:sz w:val="20"/>
                <w:szCs w:val="20"/>
              </w:rPr>
              <w:t>1</w:t>
            </w:r>
          </w:p>
        </w:tc>
      </w:tr>
      <w:tr w:rsidR="00EC5713" w:rsidRPr="00131148" w14:paraId="5CC1E797" w14:textId="77777777" w:rsidTr="00131148">
        <w:trPr>
          <w:jc w:val="center"/>
        </w:trPr>
        <w:tc>
          <w:tcPr>
            <w:tcW w:w="230" w:type="dxa"/>
            <w:gridSpan w:val="2"/>
            <w:vMerge w:val="restart"/>
            <w:tcBorders>
              <w:top w:val="single" w:sz="4" w:space="0" w:color="auto"/>
            </w:tcBorders>
            <w:shd w:val="clear" w:color="auto" w:fill="FFFFFF"/>
          </w:tcPr>
          <w:p w14:paraId="4945C0B3" w14:textId="77777777" w:rsidR="00EC5713" w:rsidRPr="00131148" w:rsidRDefault="00EC5713" w:rsidP="00131148">
            <w:pPr>
              <w:spacing w:after="120"/>
              <w:rPr>
                <w:rFonts w:ascii="Sylfaen" w:hAnsi="Sylfaen"/>
                <w:sz w:val="20"/>
                <w:szCs w:val="20"/>
              </w:rPr>
            </w:pPr>
          </w:p>
        </w:tc>
        <w:tc>
          <w:tcPr>
            <w:tcW w:w="3876" w:type="dxa"/>
            <w:gridSpan w:val="2"/>
            <w:tcBorders>
              <w:top w:val="single" w:sz="4" w:space="0" w:color="auto"/>
              <w:left w:val="single" w:sz="4" w:space="0" w:color="auto"/>
            </w:tcBorders>
            <w:shd w:val="clear" w:color="auto" w:fill="FFFFFF"/>
          </w:tcPr>
          <w:p w14:paraId="13FE6347" w14:textId="77777777" w:rsidR="00EC5713" w:rsidRPr="00131148" w:rsidRDefault="001F413D" w:rsidP="00A72940">
            <w:pPr>
              <w:pStyle w:val="Other0"/>
              <w:tabs>
                <w:tab w:val="left" w:pos="457"/>
              </w:tabs>
              <w:spacing w:after="120" w:line="240" w:lineRule="auto"/>
              <w:ind w:firstLine="0"/>
              <w:rPr>
                <w:rFonts w:ascii="Sylfaen" w:hAnsi="Sylfaen"/>
                <w:sz w:val="20"/>
                <w:szCs w:val="20"/>
              </w:rPr>
            </w:pPr>
            <w:r w:rsidRPr="00131148">
              <w:rPr>
                <w:rFonts w:ascii="Sylfaen" w:hAnsi="Sylfaen"/>
                <w:sz w:val="20"/>
                <w:szCs w:val="20"/>
              </w:rPr>
              <w:t>1.1.</w:t>
            </w:r>
            <w:r w:rsidR="00A72940" w:rsidRPr="00A72940">
              <w:rPr>
                <w:rFonts w:ascii="Sylfaen" w:hAnsi="Sylfaen"/>
                <w:sz w:val="20"/>
                <w:szCs w:val="20"/>
              </w:rPr>
              <w:tab/>
            </w:r>
            <w:r w:rsidRPr="00131148">
              <w:rPr>
                <w:rFonts w:ascii="Sylfaen" w:hAnsi="Sylfaen"/>
                <w:sz w:val="20"/>
                <w:szCs w:val="20"/>
              </w:rPr>
              <w:t>Ընդհանուր գործընթացի հաղորդագրության ծածկագիրը</w:t>
            </w:r>
          </w:p>
          <w:p w14:paraId="213362E0" w14:textId="77777777" w:rsidR="00EC5713" w:rsidRPr="00131148" w:rsidRDefault="001F413D" w:rsidP="00A72940">
            <w:pPr>
              <w:pStyle w:val="Other0"/>
              <w:tabs>
                <w:tab w:val="left" w:pos="457"/>
              </w:tabs>
              <w:spacing w:after="120" w:line="240" w:lineRule="auto"/>
              <w:ind w:firstLine="0"/>
              <w:rPr>
                <w:rFonts w:ascii="Sylfaen" w:hAnsi="Sylfaen"/>
                <w:sz w:val="20"/>
                <w:szCs w:val="20"/>
              </w:rPr>
            </w:pPr>
            <w:r w:rsidRPr="00131148">
              <w:rPr>
                <w:rFonts w:ascii="Sylfaen" w:hAnsi="Sylfaen"/>
                <w:sz w:val="20"/>
                <w:szCs w:val="20"/>
              </w:rPr>
              <w:t>(csdo: InfEnvelopeCode)</w:t>
            </w:r>
          </w:p>
        </w:tc>
        <w:tc>
          <w:tcPr>
            <w:tcW w:w="3597" w:type="dxa"/>
            <w:tcBorders>
              <w:top w:val="single" w:sz="4" w:space="0" w:color="auto"/>
              <w:left w:val="single" w:sz="4" w:space="0" w:color="auto"/>
            </w:tcBorders>
            <w:shd w:val="clear" w:color="auto" w:fill="FFFFFF"/>
          </w:tcPr>
          <w:p w14:paraId="4B64FB2C"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ընդհանուր գործընթացի հաղորդագրության ծածկագրային նշագիրը</w:t>
            </w:r>
          </w:p>
        </w:tc>
        <w:tc>
          <w:tcPr>
            <w:tcW w:w="2366" w:type="dxa"/>
            <w:tcBorders>
              <w:top w:val="single" w:sz="4" w:space="0" w:color="auto"/>
              <w:left w:val="single" w:sz="4" w:space="0" w:color="auto"/>
            </w:tcBorders>
            <w:shd w:val="clear" w:color="auto" w:fill="FFFFFF"/>
          </w:tcPr>
          <w:p w14:paraId="7C04B1FB"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M.SDE.90010</w:t>
            </w:r>
          </w:p>
        </w:tc>
        <w:tc>
          <w:tcPr>
            <w:tcW w:w="3947" w:type="dxa"/>
            <w:tcBorders>
              <w:top w:val="single" w:sz="4" w:space="0" w:color="auto"/>
              <w:left w:val="single" w:sz="4" w:space="0" w:color="auto"/>
            </w:tcBorders>
            <w:shd w:val="clear" w:color="auto" w:fill="FFFFFF"/>
          </w:tcPr>
          <w:p w14:paraId="5B2CD2B5"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csdo։InfEnvelopeCodeType (M.SDT.90004)։</w:t>
            </w:r>
          </w:p>
          <w:p w14:paraId="619C5294"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Ծածկագրի արժեքը՝ Տեղեկատվական փոխգործակցության կանոնակարգին համապատասխան:</w:t>
            </w:r>
          </w:p>
          <w:p w14:paraId="4518D607"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Ձ</w:t>
            </w:r>
            <w:r w:rsidR="00A637A1" w:rsidRPr="00131148">
              <w:rPr>
                <w:rFonts w:ascii="Sylfaen" w:hAnsi="Sylfaen"/>
                <w:sz w:val="20"/>
                <w:szCs w:val="20"/>
              </w:rPr>
              <w:t>եւ</w:t>
            </w:r>
            <w:r w:rsidRPr="00131148">
              <w:rPr>
                <w:rFonts w:ascii="Sylfaen" w:hAnsi="Sylfaen"/>
                <w:sz w:val="20"/>
                <w:szCs w:val="20"/>
              </w:rPr>
              <w:t>անմուշ՝ P\.[A-Z]{2}\.[0-</w:t>
            </w:r>
          </w:p>
          <w:p w14:paraId="64D79159"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9]{2}\.MSG\.[0-9]{3}</w:t>
            </w:r>
          </w:p>
        </w:tc>
        <w:tc>
          <w:tcPr>
            <w:tcW w:w="731" w:type="dxa"/>
            <w:tcBorders>
              <w:top w:val="single" w:sz="4" w:space="0" w:color="auto"/>
              <w:left w:val="single" w:sz="4" w:space="0" w:color="auto"/>
              <w:right w:val="single" w:sz="4" w:space="0" w:color="auto"/>
            </w:tcBorders>
            <w:shd w:val="clear" w:color="auto" w:fill="FFFFFF"/>
          </w:tcPr>
          <w:p w14:paraId="3CEFF61F" w14:textId="77777777" w:rsidR="00EC5713" w:rsidRPr="00131148" w:rsidRDefault="001F413D" w:rsidP="00A72940">
            <w:pPr>
              <w:pStyle w:val="Other0"/>
              <w:spacing w:after="120" w:line="240" w:lineRule="auto"/>
              <w:ind w:firstLine="0"/>
              <w:jc w:val="center"/>
              <w:rPr>
                <w:rFonts w:ascii="Sylfaen" w:hAnsi="Sylfaen"/>
                <w:sz w:val="20"/>
                <w:szCs w:val="20"/>
              </w:rPr>
            </w:pPr>
            <w:r w:rsidRPr="00131148">
              <w:rPr>
                <w:rFonts w:ascii="Sylfaen" w:hAnsi="Sylfaen"/>
                <w:sz w:val="20"/>
                <w:szCs w:val="20"/>
              </w:rPr>
              <w:t>1</w:t>
            </w:r>
          </w:p>
        </w:tc>
      </w:tr>
      <w:tr w:rsidR="00EC5713" w:rsidRPr="00131148" w14:paraId="3A8B555C" w14:textId="77777777" w:rsidTr="00131148">
        <w:trPr>
          <w:jc w:val="center"/>
        </w:trPr>
        <w:tc>
          <w:tcPr>
            <w:tcW w:w="230" w:type="dxa"/>
            <w:gridSpan w:val="2"/>
            <w:vMerge/>
            <w:shd w:val="clear" w:color="auto" w:fill="FFFFFF"/>
          </w:tcPr>
          <w:p w14:paraId="15DE6E04" w14:textId="77777777" w:rsidR="00EC5713" w:rsidRPr="00131148" w:rsidRDefault="00EC5713" w:rsidP="00131148">
            <w:pPr>
              <w:spacing w:after="120"/>
              <w:rPr>
                <w:rFonts w:ascii="Sylfaen" w:hAnsi="Sylfaen"/>
                <w:sz w:val="20"/>
                <w:szCs w:val="20"/>
              </w:rPr>
            </w:pPr>
          </w:p>
        </w:tc>
        <w:tc>
          <w:tcPr>
            <w:tcW w:w="3876" w:type="dxa"/>
            <w:gridSpan w:val="2"/>
            <w:tcBorders>
              <w:top w:val="single" w:sz="4" w:space="0" w:color="auto"/>
              <w:left w:val="single" w:sz="4" w:space="0" w:color="auto"/>
              <w:bottom w:val="single" w:sz="4" w:space="0" w:color="auto"/>
            </w:tcBorders>
            <w:shd w:val="clear" w:color="auto" w:fill="FFFFFF"/>
          </w:tcPr>
          <w:p w14:paraId="112F40FC" w14:textId="77777777" w:rsidR="00EC5713" w:rsidRPr="00131148" w:rsidRDefault="001F413D" w:rsidP="00A72940">
            <w:pPr>
              <w:pStyle w:val="Other0"/>
              <w:tabs>
                <w:tab w:val="left" w:pos="457"/>
              </w:tabs>
              <w:spacing w:after="120" w:line="240" w:lineRule="auto"/>
              <w:ind w:firstLine="0"/>
              <w:rPr>
                <w:rFonts w:ascii="Sylfaen" w:hAnsi="Sylfaen"/>
                <w:sz w:val="20"/>
                <w:szCs w:val="20"/>
              </w:rPr>
            </w:pPr>
            <w:r w:rsidRPr="00131148">
              <w:rPr>
                <w:rFonts w:ascii="Sylfaen" w:hAnsi="Sylfaen"/>
                <w:sz w:val="20"/>
                <w:szCs w:val="20"/>
              </w:rPr>
              <w:t>1.2.</w:t>
            </w:r>
            <w:r w:rsidR="00A72940" w:rsidRPr="00A72940">
              <w:rPr>
                <w:rFonts w:ascii="Sylfaen" w:hAnsi="Sylfaen"/>
                <w:sz w:val="20"/>
                <w:szCs w:val="20"/>
              </w:rPr>
              <w:tab/>
            </w:r>
            <w:r w:rsidRPr="00131148">
              <w:rPr>
                <w:rFonts w:ascii="Sylfaen" w:hAnsi="Sylfaen"/>
                <w:sz w:val="20"/>
                <w:szCs w:val="20"/>
              </w:rPr>
              <w:t>Էլեկտրոնային փաստաթղթի (տեղեկությունների) ծածկագիրը</w:t>
            </w:r>
          </w:p>
          <w:p w14:paraId="5CDCB97E" w14:textId="77777777" w:rsidR="00EC5713" w:rsidRPr="00131148" w:rsidRDefault="001F413D" w:rsidP="00A72940">
            <w:pPr>
              <w:pStyle w:val="Other0"/>
              <w:tabs>
                <w:tab w:val="left" w:pos="457"/>
              </w:tabs>
              <w:spacing w:after="120" w:line="240" w:lineRule="auto"/>
              <w:ind w:firstLine="0"/>
              <w:rPr>
                <w:rFonts w:ascii="Sylfaen" w:hAnsi="Sylfaen"/>
                <w:sz w:val="20"/>
                <w:szCs w:val="20"/>
              </w:rPr>
            </w:pPr>
            <w:r w:rsidRPr="00131148">
              <w:rPr>
                <w:rFonts w:ascii="Sylfaen" w:hAnsi="Sylfaen"/>
                <w:sz w:val="20"/>
                <w:szCs w:val="20"/>
              </w:rPr>
              <w:t>(csdo:EDocCode)</w:t>
            </w:r>
          </w:p>
        </w:tc>
        <w:tc>
          <w:tcPr>
            <w:tcW w:w="3597" w:type="dxa"/>
            <w:tcBorders>
              <w:top w:val="single" w:sz="4" w:space="0" w:color="auto"/>
              <w:left w:val="single" w:sz="4" w:space="0" w:color="auto"/>
              <w:bottom w:val="single" w:sz="4" w:space="0" w:color="auto"/>
            </w:tcBorders>
            <w:shd w:val="clear" w:color="auto" w:fill="FFFFFF"/>
          </w:tcPr>
          <w:p w14:paraId="1AC50E96"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 xml:space="preserve">էլեկտրոնային փաստաթղթի (տեղեկությունների) ծածկագրային նշագիրը՝ էլեկտրոնային փաստաթղթերի </w:t>
            </w:r>
            <w:r w:rsidR="00A637A1" w:rsidRPr="00131148">
              <w:rPr>
                <w:rFonts w:ascii="Sylfaen" w:hAnsi="Sylfaen"/>
                <w:sz w:val="20"/>
                <w:szCs w:val="20"/>
              </w:rPr>
              <w:t>եւ</w:t>
            </w:r>
            <w:r w:rsidRPr="00131148">
              <w:rPr>
                <w:rFonts w:ascii="Sylfaen" w:hAnsi="Sylfaen"/>
                <w:sz w:val="20"/>
                <w:szCs w:val="20"/>
              </w:rPr>
              <w:t xml:space="preserve"> տեղեկությունների կառուցվածքների ռեեստրին համապատասխան</w:t>
            </w:r>
          </w:p>
        </w:tc>
        <w:tc>
          <w:tcPr>
            <w:tcW w:w="2366" w:type="dxa"/>
            <w:tcBorders>
              <w:top w:val="single" w:sz="4" w:space="0" w:color="auto"/>
              <w:left w:val="single" w:sz="4" w:space="0" w:color="auto"/>
              <w:bottom w:val="single" w:sz="4" w:space="0" w:color="auto"/>
            </w:tcBorders>
            <w:shd w:val="clear" w:color="auto" w:fill="FFFFFF"/>
          </w:tcPr>
          <w:p w14:paraId="14CD54FB"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M.SDE.90001</w:t>
            </w:r>
          </w:p>
        </w:tc>
        <w:tc>
          <w:tcPr>
            <w:tcW w:w="3947" w:type="dxa"/>
            <w:tcBorders>
              <w:top w:val="single" w:sz="4" w:space="0" w:color="auto"/>
              <w:left w:val="single" w:sz="4" w:space="0" w:color="auto"/>
              <w:bottom w:val="single" w:sz="4" w:space="0" w:color="auto"/>
            </w:tcBorders>
            <w:shd w:val="clear" w:color="auto" w:fill="FFFFFF"/>
          </w:tcPr>
          <w:p w14:paraId="2441D569"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 xml:space="preserve">csdo:EDocCodeType (M.SDT.90001)։ Ծածկագրի արժեքը՝ էլեկտրոնային փաստաթղթերի </w:t>
            </w:r>
            <w:r w:rsidR="00A637A1" w:rsidRPr="00131148">
              <w:rPr>
                <w:rFonts w:ascii="Sylfaen" w:hAnsi="Sylfaen"/>
                <w:sz w:val="20"/>
                <w:szCs w:val="20"/>
              </w:rPr>
              <w:t>եւ</w:t>
            </w:r>
            <w:r w:rsidRPr="00131148">
              <w:rPr>
                <w:rFonts w:ascii="Sylfaen" w:hAnsi="Sylfaen"/>
                <w:sz w:val="20"/>
                <w:szCs w:val="20"/>
              </w:rPr>
              <w:t xml:space="preserve"> տեղեկությունների կառուցվածքների ռեեստրին համապատասխան:</w:t>
            </w:r>
          </w:p>
          <w:p w14:paraId="0CA4E7C7"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Ձ</w:t>
            </w:r>
            <w:r w:rsidR="00A637A1" w:rsidRPr="00131148">
              <w:rPr>
                <w:rFonts w:ascii="Sylfaen" w:hAnsi="Sylfaen"/>
                <w:sz w:val="20"/>
                <w:szCs w:val="20"/>
              </w:rPr>
              <w:t>եւ</w:t>
            </w:r>
            <w:r w:rsidRPr="00131148">
              <w:rPr>
                <w:rFonts w:ascii="Sylfaen" w:hAnsi="Sylfaen"/>
                <w:sz w:val="20"/>
                <w:szCs w:val="20"/>
              </w:rPr>
              <w:t>անմուշ՝ R(\.[A-Z]{2}\.[A-Z] {2}\.[0-</w:t>
            </w:r>
          </w:p>
          <w:p w14:paraId="2D5C6D79"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9]{2})?\.[0-9]{3}</w:t>
            </w:r>
          </w:p>
        </w:tc>
        <w:tc>
          <w:tcPr>
            <w:tcW w:w="731" w:type="dxa"/>
            <w:tcBorders>
              <w:top w:val="single" w:sz="4" w:space="0" w:color="auto"/>
              <w:left w:val="single" w:sz="4" w:space="0" w:color="auto"/>
              <w:bottom w:val="single" w:sz="4" w:space="0" w:color="auto"/>
              <w:right w:val="single" w:sz="4" w:space="0" w:color="auto"/>
            </w:tcBorders>
            <w:shd w:val="clear" w:color="auto" w:fill="FFFFFF"/>
          </w:tcPr>
          <w:p w14:paraId="4DE08CEE" w14:textId="77777777" w:rsidR="00EC5713" w:rsidRPr="00131148" w:rsidRDefault="001F413D" w:rsidP="00A72940">
            <w:pPr>
              <w:pStyle w:val="Other0"/>
              <w:spacing w:after="120" w:line="240" w:lineRule="auto"/>
              <w:ind w:firstLine="0"/>
              <w:jc w:val="center"/>
              <w:rPr>
                <w:rFonts w:ascii="Sylfaen" w:hAnsi="Sylfaen"/>
                <w:sz w:val="20"/>
                <w:szCs w:val="20"/>
              </w:rPr>
            </w:pPr>
            <w:r w:rsidRPr="00131148">
              <w:rPr>
                <w:rFonts w:ascii="Sylfaen" w:hAnsi="Sylfaen"/>
                <w:sz w:val="20"/>
                <w:szCs w:val="20"/>
              </w:rPr>
              <w:t>1</w:t>
            </w:r>
          </w:p>
        </w:tc>
      </w:tr>
      <w:tr w:rsidR="00EC5713" w:rsidRPr="00131148" w14:paraId="7CABB482" w14:textId="77777777" w:rsidTr="00131148">
        <w:trPr>
          <w:jc w:val="center"/>
        </w:trPr>
        <w:tc>
          <w:tcPr>
            <w:tcW w:w="223" w:type="dxa"/>
            <w:tcBorders>
              <w:top w:val="single" w:sz="4" w:space="0" w:color="auto"/>
            </w:tcBorders>
            <w:shd w:val="clear" w:color="auto" w:fill="FFFFFF"/>
          </w:tcPr>
          <w:p w14:paraId="0E568E88" w14:textId="77777777" w:rsidR="00EC5713" w:rsidRPr="00131148" w:rsidRDefault="00EC5713" w:rsidP="00131148">
            <w:pPr>
              <w:spacing w:after="120"/>
              <w:rPr>
                <w:rFonts w:ascii="Sylfaen" w:hAnsi="Sylfaen"/>
                <w:sz w:val="20"/>
                <w:szCs w:val="20"/>
              </w:rPr>
            </w:pPr>
          </w:p>
        </w:tc>
        <w:tc>
          <w:tcPr>
            <w:tcW w:w="3883" w:type="dxa"/>
            <w:gridSpan w:val="3"/>
            <w:tcBorders>
              <w:top w:val="single" w:sz="4" w:space="0" w:color="auto"/>
              <w:left w:val="single" w:sz="4" w:space="0" w:color="auto"/>
            </w:tcBorders>
            <w:shd w:val="clear" w:color="auto" w:fill="FFFFFF"/>
          </w:tcPr>
          <w:p w14:paraId="29A69E4C" w14:textId="77777777" w:rsidR="00EC5713" w:rsidRPr="00131148" w:rsidRDefault="001F413D" w:rsidP="00A72940">
            <w:pPr>
              <w:pStyle w:val="Other0"/>
              <w:tabs>
                <w:tab w:val="left" w:pos="457"/>
              </w:tabs>
              <w:spacing w:after="120" w:line="240" w:lineRule="auto"/>
              <w:ind w:firstLine="0"/>
              <w:rPr>
                <w:rFonts w:ascii="Sylfaen" w:hAnsi="Sylfaen"/>
                <w:sz w:val="20"/>
                <w:szCs w:val="20"/>
              </w:rPr>
            </w:pPr>
            <w:r w:rsidRPr="00131148">
              <w:rPr>
                <w:rFonts w:ascii="Sylfaen" w:hAnsi="Sylfaen"/>
                <w:sz w:val="20"/>
                <w:szCs w:val="20"/>
              </w:rPr>
              <w:t>1.3.</w:t>
            </w:r>
            <w:r w:rsidR="00A72940" w:rsidRPr="00A72940">
              <w:rPr>
                <w:rFonts w:ascii="Sylfaen" w:hAnsi="Sylfaen"/>
                <w:sz w:val="20"/>
                <w:szCs w:val="20"/>
              </w:rPr>
              <w:tab/>
            </w:r>
            <w:r w:rsidRPr="00131148">
              <w:rPr>
                <w:rFonts w:ascii="Sylfaen" w:hAnsi="Sylfaen"/>
                <w:sz w:val="20"/>
                <w:szCs w:val="20"/>
              </w:rPr>
              <w:t>Էլեկտրոնային փաստաթղթի (տեղեկությունների) նույնականացուցիչը</w:t>
            </w:r>
          </w:p>
          <w:p w14:paraId="7813877F" w14:textId="77777777" w:rsidR="00EC5713" w:rsidRPr="00131148" w:rsidRDefault="001F413D" w:rsidP="00A72940">
            <w:pPr>
              <w:pStyle w:val="Other0"/>
              <w:tabs>
                <w:tab w:val="left" w:pos="457"/>
              </w:tabs>
              <w:spacing w:after="120" w:line="240" w:lineRule="auto"/>
              <w:ind w:firstLine="0"/>
              <w:rPr>
                <w:rFonts w:ascii="Sylfaen" w:hAnsi="Sylfaen"/>
                <w:sz w:val="20"/>
                <w:szCs w:val="20"/>
              </w:rPr>
            </w:pPr>
            <w:r w:rsidRPr="00131148">
              <w:rPr>
                <w:rFonts w:ascii="Sylfaen" w:hAnsi="Sylfaen"/>
                <w:sz w:val="20"/>
                <w:szCs w:val="20"/>
              </w:rPr>
              <w:t>(csdo:EDocId)</w:t>
            </w:r>
          </w:p>
        </w:tc>
        <w:tc>
          <w:tcPr>
            <w:tcW w:w="3597" w:type="dxa"/>
            <w:tcBorders>
              <w:top w:val="single" w:sz="4" w:space="0" w:color="auto"/>
              <w:left w:val="single" w:sz="4" w:space="0" w:color="auto"/>
            </w:tcBorders>
            <w:shd w:val="clear" w:color="auto" w:fill="FFFFFF"/>
          </w:tcPr>
          <w:p w14:paraId="204214B1"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էլեկտրոնային փաստաթուղթը (տեղեկությունները) միանշանակ նույնականացնող պայմանանշանների տողը</w:t>
            </w:r>
          </w:p>
        </w:tc>
        <w:tc>
          <w:tcPr>
            <w:tcW w:w="2366" w:type="dxa"/>
            <w:tcBorders>
              <w:top w:val="single" w:sz="4" w:space="0" w:color="auto"/>
              <w:left w:val="single" w:sz="4" w:space="0" w:color="auto"/>
            </w:tcBorders>
            <w:shd w:val="clear" w:color="auto" w:fill="FFFFFF"/>
          </w:tcPr>
          <w:p w14:paraId="22208007"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M.SDE.90007</w:t>
            </w:r>
          </w:p>
        </w:tc>
        <w:tc>
          <w:tcPr>
            <w:tcW w:w="3947" w:type="dxa"/>
            <w:tcBorders>
              <w:top w:val="single" w:sz="4" w:space="0" w:color="auto"/>
              <w:left w:val="single" w:sz="4" w:space="0" w:color="auto"/>
            </w:tcBorders>
            <w:shd w:val="clear" w:color="auto" w:fill="FFFFFF"/>
          </w:tcPr>
          <w:p w14:paraId="53DC4916"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csdo:UniversallyUniqueIdType</w:t>
            </w:r>
          </w:p>
          <w:p w14:paraId="44ECA1D7"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(M.SDT.90003)։</w:t>
            </w:r>
          </w:p>
          <w:p w14:paraId="45098E92"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Նույնականացուցչի արժեքը՝ ISO/IEC 9834-8-ին համապատասխան։</w:t>
            </w:r>
          </w:p>
          <w:p w14:paraId="1AAF4C3C"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lastRenderedPageBreak/>
              <w:t>Ձ</w:t>
            </w:r>
            <w:r w:rsidR="00A637A1" w:rsidRPr="00131148">
              <w:rPr>
                <w:rFonts w:ascii="Sylfaen" w:hAnsi="Sylfaen"/>
                <w:sz w:val="20"/>
                <w:szCs w:val="20"/>
              </w:rPr>
              <w:t>եւ</w:t>
            </w:r>
            <w:r w:rsidRPr="00131148">
              <w:rPr>
                <w:rFonts w:ascii="Sylfaen" w:hAnsi="Sylfaen"/>
                <w:sz w:val="20"/>
                <w:szCs w:val="20"/>
              </w:rPr>
              <w:t>անմուշ՝ [0-9a-fA-F]{8}-[0-9a-fA-</w:t>
            </w:r>
          </w:p>
          <w:p w14:paraId="520C616D"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F]{4}-[0-9a-fA-F]{4}-[0-9a-fA-F]{4}-</w:t>
            </w:r>
          </w:p>
          <w:p w14:paraId="40028550"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[0-9a-fA-F]{12}</w:t>
            </w:r>
          </w:p>
        </w:tc>
        <w:tc>
          <w:tcPr>
            <w:tcW w:w="731" w:type="dxa"/>
            <w:tcBorders>
              <w:top w:val="single" w:sz="4" w:space="0" w:color="auto"/>
              <w:left w:val="single" w:sz="4" w:space="0" w:color="auto"/>
              <w:right w:val="single" w:sz="4" w:space="0" w:color="auto"/>
            </w:tcBorders>
            <w:shd w:val="clear" w:color="auto" w:fill="FFFFFF"/>
          </w:tcPr>
          <w:p w14:paraId="3BC12B6C" w14:textId="77777777" w:rsidR="00EC5713" w:rsidRPr="00131148" w:rsidRDefault="001F413D" w:rsidP="00A72940">
            <w:pPr>
              <w:pStyle w:val="Other0"/>
              <w:spacing w:after="120" w:line="240" w:lineRule="auto"/>
              <w:ind w:firstLine="0"/>
              <w:jc w:val="center"/>
              <w:rPr>
                <w:rFonts w:ascii="Sylfaen" w:hAnsi="Sylfaen"/>
                <w:sz w:val="20"/>
                <w:szCs w:val="20"/>
              </w:rPr>
            </w:pPr>
            <w:r w:rsidRPr="00131148">
              <w:rPr>
                <w:rFonts w:ascii="Sylfaen" w:hAnsi="Sylfaen"/>
                <w:sz w:val="20"/>
                <w:szCs w:val="20"/>
              </w:rPr>
              <w:lastRenderedPageBreak/>
              <w:t>1</w:t>
            </w:r>
          </w:p>
        </w:tc>
      </w:tr>
      <w:tr w:rsidR="00EC5713" w:rsidRPr="00131148" w14:paraId="24172C02" w14:textId="77777777" w:rsidTr="00131148">
        <w:trPr>
          <w:jc w:val="center"/>
        </w:trPr>
        <w:tc>
          <w:tcPr>
            <w:tcW w:w="223" w:type="dxa"/>
            <w:shd w:val="clear" w:color="auto" w:fill="FFFFFF"/>
          </w:tcPr>
          <w:p w14:paraId="6238DD1B" w14:textId="77777777" w:rsidR="00EC5713" w:rsidRPr="00131148" w:rsidRDefault="00EC5713" w:rsidP="00131148">
            <w:pPr>
              <w:spacing w:after="120"/>
              <w:rPr>
                <w:rFonts w:ascii="Sylfaen" w:hAnsi="Sylfaen"/>
                <w:sz w:val="20"/>
                <w:szCs w:val="20"/>
              </w:rPr>
            </w:pPr>
          </w:p>
        </w:tc>
        <w:tc>
          <w:tcPr>
            <w:tcW w:w="3883" w:type="dxa"/>
            <w:gridSpan w:val="3"/>
            <w:tcBorders>
              <w:top w:val="single" w:sz="4" w:space="0" w:color="auto"/>
              <w:left w:val="single" w:sz="4" w:space="0" w:color="auto"/>
            </w:tcBorders>
            <w:shd w:val="clear" w:color="auto" w:fill="FFFFFF"/>
          </w:tcPr>
          <w:p w14:paraId="3A8734A4" w14:textId="77777777" w:rsidR="00EC5713" w:rsidRPr="00131148" w:rsidRDefault="001F413D" w:rsidP="00A72940">
            <w:pPr>
              <w:pStyle w:val="Other0"/>
              <w:tabs>
                <w:tab w:val="left" w:pos="457"/>
              </w:tabs>
              <w:spacing w:after="120" w:line="240" w:lineRule="auto"/>
              <w:ind w:firstLine="0"/>
              <w:rPr>
                <w:rFonts w:ascii="Sylfaen" w:hAnsi="Sylfaen"/>
                <w:sz w:val="20"/>
                <w:szCs w:val="20"/>
              </w:rPr>
            </w:pPr>
            <w:r w:rsidRPr="00131148">
              <w:rPr>
                <w:rFonts w:ascii="Sylfaen" w:hAnsi="Sylfaen"/>
                <w:sz w:val="20"/>
                <w:szCs w:val="20"/>
              </w:rPr>
              <w:t>1.4.</w:t>
            </w:r>
            <w:r w:rsidR="00A72940" w:rsidRPr="00A72940">
              <w:rPr>
                <w:rFonts w:ascii="Sylfaen" w:hAnsi="Sylfaen"/>
                <w:sz w:val="20"/>
                <w:szCs w:val="20"/>
              </w:rPr>
              <w:tab/>
            </w:r>
            <w:r w:rsidRPr="00131148">
              <w:rPr>
                <w:rFonts w:ascii="Sylfaen" w:hAnsi="Sylfaen"/>
                <w:sz w:val="20"/>
                <w:szCs w:val="20"/>
              </w:rPr>
              <w:t>Սկզբնական էլեկտրոնային փաստաթղթի (տեղեկությունների) նույնականացուցիչը</w:t>
            </w:r>
          </w:p>
          <w:p w14:paraId="6FFB5DA1" w14:textId="77777777" w:rsidR="00EC5713" w:rsidRPr="00131148" w:rsidRDefault="001F413D" w:rsidP="00A72940">
            <w:pPr>
              <w:pStyle w:val="Other0"/>
              <w:tabs>
                <w:tab w:val="left" w:pos="457"/>
              </w:tabs>
              <w:spacing w:after="120" w:line="240" w:lineRule="auto"/>
              <w:ind w:firstLine="0"/>
              <w:rPr>
                <w:rFonts w:ascii="Sylfaen" w:hAnsi="Sylfaen"/>
                <w:sz w:val="20"/>
                <w:szCs w:val="20"/>
              </w:rPr>
            </w:pPr>
            <w:r w:rsidRPr="00131148">
              <w:rPr>
                <w:rFonts w:ascii="Sylfaen" w:hAnsi="Sylfaen"/>
                <w:sz w:val="20"/>
                <w:szCs w:val="20"/>
              </w:rPr>
              <w:t>(сsdо:ЕDосRefId)</w:t>
            </w:r>
          </w:p>
        </w:tc>
        <w:tc>
          <w:tcPr>
            <w:tcW w:w="3597" w:type="dxa"/>
            <w:tcBorders>
              <w:top w:val="single" w:sz="4" w:space="0" w:color="auto"/>
              <w:left w:val="single" w:sz="4" w:space="0" w:color="auto"/>
            </w:tcBorders>
            <w:shd w:val="clear" w:color="auto" w:fill="FFFFFF"/>
          </w:tcPr>
          <w:p w14:paraId="1943D277"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այն էլեկտրոնային փաստաթղթի (տեղեկությունների) նույնականացուցիչը, որին ի պատասխան ձ</w:t>
            </w:r>
            <w:r w:rsidR="00A637A1" w:rsidRPr="00131148">
              <w:rPr>
                <w:rFonts w:ascii="Sylfaen" w:hAnsi="Sylfaen"/>
                <w:sz w:val="20"/>
                <w:szCs w:val="20"/>
              </w:rPr>
              <w:t>եւ</w:t>
            </w:r>
            <w:r w:rsidRPr="00131148">
              <w:rPr>
                <w:rFonts w:ascii="Sylfaen" w:hAnsi="Sylfaen"/>
                <w:sz w:val="20"/>
                <w:szCs w:val="20"/>
              </w:rPr>
              <w:t>ավորվել է տվյալ էլեկտրոնային փաստաթուղթը (տեղեկությունները)</w:t>
            </w:r>
          </w:p>
        </w:tc>
        <w:tc>
          <w:tcPr>
            <w:tcW w:w="2366" w:type="dxa"/>
            <w:tcBorders>
              <w:top w:val="single" w:sz="4" w:space="0" w:color="auto"/>
              <w:left w:val="single" w:sz="4" w:space="0" w:color="auto"/>
            </w:tcBorders>
            <w:shd w:val="clear" w:color="auto" w:fill="FFFFFF"/>
          </w:tcPr>
          <w:p w14:paraId="59EDE523"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M.SDE.90008</w:t>
            </w:r>
          </w:p>
        </w:tc>
        <w:tc>
          <w:tcPr>
            <w:tcW w:w="3947" w:type="dxa"/>
            <w:tcBorders>
              <w:top w:val="single" w:sz="4" w:space="0" w:color="auto"/>
              <w:left w:val="single" w:sz="4" w:space="0" w:color="auto"/>
            </w:tcBorders>
            <w:shd w:val="clear" w:color="auto" w:fill="FFFFFF"/>
          </w:tcPr>
          <w:p w14:paraId="167C5B9D"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csdo:UniversallyUniqueIdType</w:t>
            </w:r>
          </w:p>
          <w:p w14:paraId="3BD35F17"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(M.SDT.90003)։</w:t>
            </w:r>
          </w:p>
          <w:p w14:paraId="36F3D304"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Նույնականացուցչի արժեքը՝</w:t>
            </w:r>
          </w:p>
          <w:p w14:paraId="42F31C3E"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ISO/IEC 9834-8-ին համապատասխան։</w:t>
            </w:r>
          </w:p>
          <w:p w14:paraId="038F3D8F"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Ձ</w:t>
            </w:r>
            <w:r w:rsidR="00A637A1" w:rsidRPr="00131148">
              <w:rPr>
                <w:rFonts w:ascii="Sylfaen" w:hAnsi="Sylfaen"/>
                <w:sz w:val="20"/>
                <w:szCs w:val="20"/>
              </w:rPr>
              <w:t>եւ</w:t>
            </w:r>
            <w:r w:rsidRPr="00131148">
              <w:rPr>
                <w:rFonts w:ascii="Sylfaen" w:hAnsi="Sylfaen"/>
                <w:sz w:val="20"/>
                <w:szCs w:val="20"/>
              </w:rPr>
              <w:t>անմուշ՝ [0-9a-fA-F]{8}-[0-9a-fA-</w:t>
            </w:r>
          </w:p>
          <w:p w14:paraId="293951EB"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F]{4}-[0-9a-fA-F]{4}-[0֊9a-fA-F]{4}-</w:t>
            </w:r>
          </w:p>
          <w:p w14:paraId="17087C57"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[0-9a-fA-F]{12}</w:t>
            </w:r>
          </w:p>
        </w:tc>
        <w:tc>
          <w:tcPr>
            <w:tcW w:w="731" w:type="dxa"/>
            <w:tcBorders>
              <w:top w:val="single" w:sz="4" w:space="0" w:color="auto"/>
              <w:left w:val="single" w:sz="4" w:space="0" w:color="auto"/>
              <w:right w:val="single" w:sz="4" w:space="0" w:color="auto"/>
            </w:tcBorders>
            <w:shd w:val="clear" w:color="auto" w:fill="FFFFFF"/>
          </w:tcPr>
          <w:p w14:paraId="3B96D286" w14:textId="77777777" w:rsidR="00EC5713" w:rsidRPr="00131148" w:rsidRDefault="001F413D" w:rsidP="00A72940">
            <w:pPr>
              <w:pStyle w:val="Other0"/>
              <w:spacing w:after="120" w:line="240" w:lineRule="auto"/>
              <w:ind w:firstLine="0"/>
              <w:jc w:val="center"/>
              <w:rPr>
                <w:rFonts w:ascii="Sylfaen" w:hAnsi="Sylfaen"/>
                <w:sz w:val="20"/>
                <w:szCs w:val="20"/>
              </w:rPr>
            </w:pPr>
            <w:r w:rsidRPr="00131148">
              <w:rPr>
                <w:rFonts w:ascii="Sylfaen" w:hAnsi="Sylfaen"/>
                <w:sz w:val="20"/>
                <w:szCs w:val="20"/>
              </w:rPr>
              <w:t>0..1</w:t>
            </w:r>
          </w:p>
        </w:tc>
      </w:tr>
      <w:tr w:rsidR="00EC5713" w:rsidRPr="00131148" w14:paraId="4448A85D" w14:textId="77777777" w:rsidTr="00131148">
        <w:trPr>
          <w:jc w:val="center"/>
        </w:trPr>
        <w:tc>
          <w:tcPr>
            <w:tcW w:w="223" w:type="dxa"/>
            <w:shd w:val="clear" w:color="auto" w:fill="FFFFFF"/>
          </w:tcPr>
          <w:p w14:paraId="28000D96" w14:textId="77777777" w:rsidR="00EC5713" w:rsidRPr="00131148" w:rsidRDefault="00EC5713" w:rsidP="00131148">
            <w:pPr>
              <w:spacing w:after="120"/>
              <w:rPr>
                <w:rFonts w:ascii="Sylfaen" w:hAnsi="Sylfaen"/>
                <w:sz w:val="20"/>
                <w:szCs w:val="20"/>
              </w:rPr>
            </w:pPr>
          </w:p>
        </w:tc>
        <w:tc>
          <w:tcPr>
            <w:tcW w:w="3883" w:type="dxa"/>
            <w:gridSpan w:val="3"/>
            <w:tcBorders>
              <w:top w:val="single" w:sz="4" w:space="0" w:color="auto"/>
              <w:left w:val="single" w:sz="4" w:space="0" w:color="auto"/>
            </w:tcBorders>
            <w:shd w:val="clear" w:color="auto" w:fill="FFFFFF"/>
          </w:tcPr>
          <w:p w14:paraId="25160A90" w14:textId="77777777" w:rsidR="00EC5713" w:rsidRPr="00131148" w:rsidRDefault="001F413D" w:rsidP="00A72940">
            <w:pPr>
              <w:pStyle w:val="Other0"/>
              <w:tabs>
                <w:tab w:val="left" w:pos="457"/>
              </w:tabs>
              <w:spacing w:after="120" w:line="240" w:lineRule="auto"/>
              <w:ind w:firstLine="0"/>
              <w:rPr>
                <w:rFonts w:ascii="Sylfaen" w:hAnsi="Sylfaen"/>
                <w:sz w:val="20"/>
                <w:szCs w:val="20"/>
              </w:rPr>
            </w:pPr>
            <w:r w:rsidRPr="00131148">
              <w:rPr>
                <w:rFonts w:ascii="Sylfaen" w:hAnsi="Sylfaen"/>
                <w:sz w:val="20"/>
                <w:szCs w:val="20"/>
              </w:rPr>
              <w:t>1.5.</w:t>
            </w:r>
            <w:r w:rsidR="00A72940" w:rsidRPr="00A72940">
              <w:rPr>
                <w:rFonts w:ascii="Sylfaen" w:hAnsi="Sylfaen"/>
                <w:sz w:val="20"/>
                <w:szCs w:val="20"/>
              </w:rPr>
              <w:tab/>
            </w:r>
            <w:r w:rsidRPr="00131148">
              <w:rPr>
                <w:rFonts w:ascii="Sylfaen" w:hAnsi="Sylfaen"/>
                <w:sz w:val="20"/>
                <w:szCs w:val="20"/>
              </w:rPr>
              <w:t xml:space="preserve">Էլեկտրոնային փաստաթղթի (տեղեկությունների) ամսաթիվը </w:t>
            </w:r>
            <w:r w:rsidR="00A637A1" w:rsidRPr="00131148">
              <w:rPr>
                <w:rFonts w:ascii="Sylfaen" w:hAnsi="Sylfaen"/>
                <w:sz w:val="20"/>
                <w:szCs w:val="20"/>
              </w:rPr>
              <w:t>եւ</w:t>
            </w:r>
            <w:r w:rsidRPr="00131148">
              <w:rPr>
                <w:rFonts w:ascii="Sylfaen" w:hAnsi="Sylfaen"/>
                <w:sz w:val="20"/>
                <w:szCs w:val="20"/>
              </w:rPr>
              <w:t xml:space="preserve"> ժամը (csdo:EDocDateTime)</w:t>
            </w:r>
          </w:p>
        </w:tc>
        <w:tc>
          <w:tcPr>
            <w:tcW w:w="3597" w:type="dxa"/>
            <w:tcBorders>
              <w:top w:val="single" w:sz="4" w:space="0" w:color="auto"/>
              <w:left w:val="single" w:sz="4" w:space="0" w:color="auto"/>
            </w:tcBorders>
            <w:shd w:val="clear" w:color="auto" w:fill="FFFFFF"/>
          </w:tcPr>
          <w:p w14:paraId="599FEC56"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 xml:space="preserve">էլեկտրոնային փաստաթղթի (տեղեկությունների) ստեղծման ամսաթիվը </w:t>
            </w:r>
            <w:r w:rsidR="00A637A1" w:rsidRPr="00131148">
              <w:rPr>
                <w:rFonts w:ascii="Sylfaen" w:hAnsi="Sylfaen"/>
                <w:sz w:val="20"/>
                <w:szCs w:val="20"/>
              </w:rPr>
              <w:t>եւ</w:t>
            </w:r>
            <w:r w:rsidRPr="00131148">
              <w:rPr>
                <w:rFonts w:ascii="Sylfaen" w:hAnsi="Sylfaen"/>
                <w:sz w:val="20"/>
                <w:szCs w:val="20"/>
              </w:rPr>
              <w:t xml:space="preserve"> ժամը</w:t>
            </w:r>
          </w:p>
        </w:tc>
        <w:tc>
          <w:tcPr>
            <w:tcW w:w="2366" w:type="dxa"/>
            <w:tcBorders>
              <w:top w:val="single" w:sz="4" w:space="0" w:color="auto"/>
              <w:left w:val="single" w:sz="4" w:space="0" w:color="auto"/>
            </w:tcBorders>
            <w:shd w:val="clear" w:color="auto" w:fill="FFFFFF"/>
          </w:tcPr>
          <w:p w14:paraId="673A77A8"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M.SDE.90002</w:t>
            </w:r>
          </w:p>
        </w:tc>
        <w:tc>
          <w:tcPr>
            <w:tcW w:w="3947" w:type="dxa"/>
            <w:tcBorders>
              <w:top w:val="single" w:sz="4" w:space="0" w:color="auto"/>
              <w:left w:val="single" w:sz="4" w:space="0" w:color="auto"/>
            </w:tcBorders>
            <w:shd w:val="clear" w:color="auto" w:fill="FFFFFF"/>
          </w:tcPr>
          <w:p w14:paraId="490D4EC2"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bdt:DateTimeType (M.BDT.00006)։</w:t>
            </w:r>
          </w:p>
          <w:p w14:paraId="1E934371"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 xml:space="preserve">Ամսաթվի </w:t>
            </w:r>
            <w:r w:rsidR="00A637A1" w:rsidRPr="00131148">
              <w:rPr>
                <w:rFonts w:ascii="Sylfaen" w:hAnsi="Sylfaen"/>
                <w:sz w:val="20"/>
                <w:szCs w:val="20"/>
              </w:rPr>
              <w:t>եւ</w:t>
            </w:r>
            <w:r w:rsidRPr="00131148">
              <w:rPr>
                <w:rFonts w:ascii="Sylfaen" w:hAnsi="Sylfaen"/>
                <w:sz w:val="20"/>
                <w:szCs w:val="20"/>
              </w:rPr>
              <w:t xml:space="preserve"> ժամի նշագիրը՝</w:t>
            </w:r>
          </w:p>
          <w:p w14:paraId="128F0D29"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ԳՕՍՏ ԻՍՕ 8601-2001-ին</w:t>
            </w:r>
          </w:p>
          <w:p w14:paraId="14F89FD6"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համապատասխան</w:t>
            </w:r>
          </w:p>
        </w:tc>
        <w:tc>
          <w:tcPr>
            <w:tcW w:w="731" w:type="dxa"/>
            <w:tcBorders>
              <w:top w:val="single" w:sz="4" w:space="0" w:color="auto"/>
              <w:left w:val="single" w:sz="4" w:space="0" w:color="auto"/>
              <w:right w:val="single" w:sz="4" w:space="0" w:color="auto"/>
            </w:tcBorders>
            <w:shd w:val="clear" w:color="auto" w:fill="FFFFFF"/>
          </w:tcPr>
          <w:p w14:paraId="2118823A" w14:textId="77777777" w:rsidR="00EC5713" w:rsidRPr="00131148" w:rsidRDefault="001F413D" w:rsidP="00A72940">
            <w:pPr>
              <w:pStyle w:val="Other0"/>
              <w:spacing w:after="120" w:line="240" w:lineRule="auto"/>
              <w:ind w:right="280" w:firstLine="0"/>
              <w:jc w:val="center"/>
              <w:rPr>
                <w:rFonts w:ascii="Sylfaen" w:hAnsi="Sylfaen"/>
                <w:sz w:val="20"/>
                <w:szCs w:val="20"/>
              </w:rPr>
            </w:pPr>
            <w:r w:rsidRPr="00131148">
              <w:rPr>
                <w:rFonts w:ascii="Sylfaen" w:hAnsi="Sylfaen"/>
                <w:sz w:val="20"/>
                <w:szCs w:val="20"/>
              </w:rPr>
              <w:t>1</w:t>
            </w:r>
          </w:p>
        </w:tc>
      </w:tr>
      <w:tr w:rsidR="00EC5713" w:rsidRPr="00131148" w14:paraId="62348176" w14:textId="77777777" w:rsidTr="00131148">
        <w:trPr>
          <w:jc w:val="center"/>
        </w:trPr>
        <w:tc>
          <w:tcPr>
            <w:tcW w:w="223" w:type="dxa"/>
            <w:shd w:val="clear" w:color="auto" w:fill="FFFFFF"/>
          </w:tcPr>
          <w:p w14:paraId="326FC197" w14:textId="77777777" w:rsidR="00EC5713" w:rsidRPr="00131148" w:rsidRDefault="00EC5713" w:rsidP="00131148">
            <w:pPr>
              <w:spacing w:after="120"/>
              <w:rPr>
                <w:rFonts w:ascii="Sylfaen" w:hAnsi="Sylfaen"/>
                <w:sz w:val="20"/>
                <w:szCs w:val="20"/>
              </w:rPr>
            </w:pPr>
          </w:p>
        </w:tc>
        <w:tc>
          <w:tcPr>
            <w:tcW w:w="3883" w:type="dxa"/>
            <w:gridSpan w:val="3"/>
            <w:tcBorders>
              <w:top w:val="single" w:sz="4" w:space="0" w:color="auto"/>
              <w:left w:val="single" w:sz="4" w:space="0" w:color="auto"/>
              <w:bottom w:val="single" w:sz="4" w:space="0" w:color="auto"/>
            </w:tcBorders>
            <w:shd w:val="clear" w:color="auto" w:fill="FFFFFF"/>
          </w:tcPr>
          <w:p w14:paraId="0462947A" w14:textId="77777777" w:rsidR="00EC5713" w:rsidRPr="00131148" w:rsidRDefault="001F413D" w:rsidP="00A72940">
            <w:pPr>
              <w:pStyle w:val="Other0"/>
              <w:tabs>
                <w:tab w:val="left" w:pos="457"/>
              </w:tabs>
              <w:spacing w:after="120" w:line="240" w:lineRule="auto"/>
              <w:ind w:firstLine="0"/>
              <w:rPr>
                <w:rFonts w:ascii="Sylfaen" w:hAnsi="Sylfaen"/>
                <w:sz w:val="20"/>
                <w:szCs w:val="20"/>
              </w:rPr>
            </w:pPr>
            <w:r w:rsidRPr="00131148">
              <w:rPr>
                <w:rFonts w:ascii="Sylfaen" w:hAnsi="Sylfaen"/>
                <w:sz w:val="20"/>
                <w:szCs w:val="20"/>
              </w:rPr>
              <w:t>1.6.</w:t>
            </w:r>
            <w:r w:rsidR="00A72940" w:rsidRPr="00A72940">
              <w:rPr>
                <w:rFonts w:ascii="Sylfaen" w:hAnsi="Sylfaen"/>
                <w:sz w:val="20"/>
                <w:szCs w:val="20"/>
              </w:rPr>
              <w:tab/>
            </w:r>
            <w:r w:rsidRPr="00131148">
              <w:rPr>
                <w:rFonts w:ascii="Sylfaen" w:hAnsi="Sylfaen"/>
                <w:sz w:val="20"/>
                <w:szCs w:val="20"/>
              </w:rPr>
              <w:t>Լեզվի ծածկագիրը (csdo:LanguageCode)</w:t>
            </w:r>
          </w:p>
        </w:tc>
        <w:tc>
          <w:tcPr>
            <w:tcW w:w="3597" w:type="dxa"/>
            <w:tcBorders>
              <w:top w:val="single" w:sz="4" w:space="0" w:color="auto"/>
              <w:left w:val="single" w:sz="4" w:space="0" w:color="auto"/>
              <w:bottom w:val="single" w:sz="4" w:space="0" w:color="auto"/>
            </w:tcBorders>
            <w:shd w:val="clear" w:color="auto" w:fill="FFFFFF"/>
          </w:tcPr>
          <w:p w14:paraId="54E6BEE5"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լեզվի ծածկագրային նշագիրը</w:t>
            </w:r>
          </w:p>
        </w:tc>
        <w:tc>
          <w:tcPr>
            <w:tcW w:w="2366" w:type="dxa"/>
            <w:tcBorders>
              <w:top w:val="single" w:sz="4" w:space="0" w:color="auto"/>
              <w:left w:val="single" w:sz="4" w:space="0" w:color="auto"/>
              <w:bottom w:val="single" w:sz="4" w:space="0" w:color="auto"/>
            </w:tcBorders>
            <w:shd w:val="clear" w:color="auto" w:fill="FFFFFF"/>
          </w:tcPr>
          <w:p w14:paraId="33364856"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M.SDE.00051</w:t>
            </w:r>
          </w:p>
        </w:tc>
        <w:tc>
          <w:tcPr>
            <w:tcW w:w="3947" w:type="dxa"/>
            <w:tcBorders>
              <w:top w:val="single" w:sz="4" w:space="0" w:color="auto"/>
              <w:left w:val="single" w:sz="4" w:space="0" w:color="auto"/>
              <w:bottom w:val="single" w:sz="4" w:space="0" w:color="auto"/>
            </w:tcBorders>
            <w:shd w:val="clear" w:color="auto" w:fill="FFFFFF"/>
          </w:tcPr>
          <w:p w14:paraId="4481C95C"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csdo:LanguageCodeTуре (M.SDT.00051)։</w:t>
            </w:r>
          </w:p>
          <w:p w14:paraId="42169827"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Լեզվի երկտառ ծածկագիրը՝ ISO 639-1-ին համապատասխան:</w:t>
            </w:r>
          </w:p>
          <w:p w14:paraId="77D7DFD0"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Ձ</w:t>
            </w:r>
            <w:r w:rsidR="00A637A1" w:rsidRPr="00131148">
              <w:rPr>
                <w:rFonts w:ascii="Sylfaen" w:hAnsi="Sylfaen"/>
                <w:sz w:val="20"/>
                <w:szCs w:val="20"/>
              </w:rPr>
              <w:t>եւ</w:t>
            </w:r>
            <w:r w:rsidRPr="00131148">
              <w:rPr>
                <w:rFonts w:ascii="Sylfaen" w:hAnsi="Sylfaen"/>
                <w:sz w:val="20"/>
                <w:szCs w:val="20"/>
              </w:rPr>
              <w:t>անմուշ՝ [a-z]{2}</w:t>
            </w:r>
          </w:p>
        </w:tc>
        <w:tc>
          <w:tcPr>
            <w:tcW w:w="731" w:type="dxa"/>
            <w:tcBorders>
              <w:top w:val="single" w:sz="4" w:space="0" w:color="auto"/>
              <w:left w:val="single" w:sz="4" w:space="0" w:color="auto"/>
              <w:bottom w:val="single" w:sz="4" w:space="0" w:color="auto"/>
              <w:right w:val="single" w:sz="4" w:space="0" w:color="auto"/>
            </w:tcBorders>
            <w:shd w:val="clear" w:color="auto" w:fill="FFFFFF"/>
          </w:tcPr>
          <w:p w14:paraId="2FB231FD" w14:textId="77777777" w:rsidR="00EC5713" w:rsidRPr="00131148" w:rsidRDefault="001F413D" w:rsidP="00A72940">
            <w:pPr>
              <w:pStyle w:val="Other0"/>
              <w:spacing w:after="120" w:line="240" w:lineRule="auto"/>
              <w:ind w:firstLine="0"/>
              <w:jc w:val="center"/>
              <w:rPr>
                <w:rFonts w:ascii="Sylfaen" w:hAnsi="Sylfaen"/>
                <w:sz w:val="20"/>
                <w:szCs w:val="20"/>
              </w:rPr>
            </w:pPr>
            <w:r w:rsidRPr="00131148">
              <w:rPr>
                <w:rFonts w:ascii="Sylfaen" w:hAnsi="Sylfaen"/>
                <w:sz w:val="20"/>
                <w:szCs w:val="20"/>
              </w:rPr>
              <w:t>0..1</w:t>
            </w:r>
          </w:p>
        </w:tc>
      </w:tr>
      <w:tr w:rsidR="00EC5713" w:rsidRPr="00131148" w14:paraId="5374E8CF" w14:textId="77777777" w:rsidTr="00131148">
        <w:trPr>
          <w:jc w:val="center"/>
        </w:trPr>
        <w:tc>
          <w:tcPr>
            <w:tcW w:w="4106" w:type="dxa"/>
            <w:gridSpan w:val="4"/>
            <w:tcBorders>
              <w:top w:val="single" w:sz="4" w:space="0" w:color="auto"/>
              <w:left w:val="single" w:sz="4" w:space="0" w:color="auto"/>
            </w:tcBorders>
            <w:shd w:val="clear" w:color="auto" w:fill="FFFFFF"/>
          </w:tcPr>
          <w:p w14:paraId="135781CF" w14:textId="77777777" w:rsidR="00EC5713" w:rsidRPr="00131148" w:rsidRDefault="001F413D" w:rsidP="00A72940">
            <w:pPr>
              <w:pStyle w:val="Other0"/>
              <w:tabs>
                <w:tab w:val="left" w:pos="429"/>
              </w:tabs>
              <w:spacing w:after="120" w:line="240" w:lineRule="auto"/>
              <w:ind w:firstLine="0"/>
              <w:rPr>
                <w:rFonts w:ascii="Sylfaen" w:hAnsi="Sylfaen"/>
                <w:sz w:val="20"/>
                <w:szCs w:val="20"/>
              </w:rPr>
            </w:pPr>
            <w:r w:rsidRPr="00131148">
              <w:rPr>
                <w:rFonts w:ascii="Sylfaen" w:hAnsi="Sylfaen"/>
                <w:sz w:val="20"/>
                <w:szCs w:val="20"/>
              </w:rPr>
              <w:t>2.</w:t>
            </w:r>
            <w:r w:rsidR="00A72940" w:rsidRPr="00A72940">
              <w:rPr>
                <w:rFonts w:ascii="Sylfaen" w:hAnsi="Sylfaen"/>
                <w:sz w:val="20"/>
                <w:szCs w:val="20"/>
              </w:rPr>
              <w:tab/>
            </w:r>
            <w:r w:rsidRPr="00131148">
              <w:rPr>
                <w:rFonts w:ascii="Sylfaen" w:hAnsi="Sylfaen"/>
                <w:sz w:val="20"/>
                <w:szCs w:val="20"/>
              </w:rPr>
              <w:t xml:space="preserve">Թարմացման ամսաթիվը </w:t>
            </w:r>
            <w:r w:rsidR="00A637A1" w:rsidRPr="00131148">
              <w:rPr>
                <w:rFonts w:ascii="Sylfaen" w:hAnsi="Sylfaen"/>
                <w:sz w:val="20"/>
                <w:szCs w:val="20"/>
              </w:rPr>
              <w:t>եւ</w:t>
            </w:r>
            <w:r w:rsidRPr="00131148">
              <w:rPr>
                <w:rFonts w:ascii="Sylfaen" w:hAnsi="Sylfaen"/>
                <w:sz w:val="20"/>
                <w:szCs w:val="20"/>
              </w:rPr>
              <w:t xml:space="preserve"> ժամը (csdo։UpdateDateTime)</w:t>
            </w:r>
          </w:p>
        </w:tc>
        <w:tc>
          <w:tcPr>
            <w:tcW w:w="3597" w:type="dxa"/>
            <w:tcBorders>
              <w:top w:val="single" w:sz="4" w:space="0" w:color="auto"/>
              <w:left w:val="single" w:sz="4" w:space="0" w:color="auto"/>
            </w:tcBorders>
            <w:shd w:val="clear" w:color="auto" w:fill="FFFFFF"/>
          </w:tcPr>
          <w:p w14:paraId="1F1B91EE"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ընդհանուր ռեսուրսի (ռեեստրի, ցանկի, տվյալների բազայի) թարմացման ամսաթիվն ու ժամը</w:t>
            </w:r>
          </w:p>
        </w:tc>
        <w:tc>
          <w:tcPr>
            <w:tcW w:w="2366" w:type="dxa"/>
            <w:tcBorders>
              <w:top w:val="single" w:sz="4" w:space="0" w:color="auto"/>
              <w:left w:val="single" w:sz="4" w:space="0" w:color="auto"/>
            </w:tcBorders>
            <w:shd w:val="clear" w:color="auto" w:fill="FFFFFF"/>
          </w:tcPr>
          <w:p w14:paraId="7FBA25FB"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M.SDE.00079</w:t>
            </w:r>
          </w:p>
        </w:tc>
        <w:tc>
          <w:tcPr>
            <w:tcW w:w="3947" w:type="dxa"/>
            <w:tcBorders>
              <w:top w:val="single" w:sz="4" w:space="0" w:color="auto"/>
              <w:left w:val="single" w:sz="4" w:space="0" w:color="auto"/>
            </w:tcBorders>
            <w:shd w:val="clear" w:color="auto" w:fill="FFFFFF"/>
          </w:tcPr>
          <w:p w14:paraId="23501C2D"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bdt:DateTimeType (M.BDT.00006)։</w:t>
            </w:r>
          </w:p>
          <w:p w14:paraId="5355A5EA"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 xml:space="preserve">Ամսաթվի </w:t>
            </w:r>
            <w:r w:rsidR="00A637A1" w:rsidRPr="00131148">
              <w:rPr>
                <w:rFonts w:ascii="Sylfaen" w:hAnsi="Sylfaen"/>
                <w:sz w:val="20"/>
                <w:szCs w:val="20"/>
              </w:rPr>
              <w:t>եւ</w:t>
            </w:r>
            <w:r w:rsidRPr="00131148">
              <w:rPr>
                <w:rFonts w:ascii="Sylfaen" w:hAnsi="Sylfaen"/>
                <w:sz w:val="20"/>
                <w:szCs w:val="20"/>
              </w:rPr>
              <w:t xml:space="preserve"> ժամի նշագիրը՝</w:t>
            </w:r>
          </w:p>
          <w:p w14:paraId="17CAEB5C"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ԳՕՍՏ ԻՍՕ 8601-2001-ին</w:t>
            </w:r>
          </w:p>
          <w:p w14:paraId="5EB3EABB"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համապատասխան</w:t>
            </w:r>
          </w:p>
        </w:tc>
        <w:tc>
          <w:tcPr>
            <w:tcW w:w="731" w:type="dxa"/>
            <w:tcBorders>
              <w:top w:val="single" w:sz="4" w:space="0" w:color="auto"/>
              <w:left w:val="single" w:sz="4" w:space="0" w:color="auto"/>
              <w:right w:val="single" w:sz="4" w:space="0" w:color="auto"/>
            </w:tcBorders>
            <w:shd w:val="clear" w:color="auto" w:fill="FFFFFF"/>
          </w:tcPr>
          <w:p w14:paraId="3740FE9F" w14:textId="77777777" w:rsidR="00EC5713" w:rsidRPr="00131148" w:rsidRDefault="001F413D" w:rsidP="00A72940">
            <w:pPr>
              <w:pStyle w:val="Other0"/>
              <w:spacing w:after="120" w:line="240" w:lineRule="auto"/>
              <w:ind w:firstLine="0"/>
              <w:jc w:val="center"/>
              <w:rPr>
                <w:rFonts w:ascii="Sylfaen" w:hAnsi="Sylfaen"/>
                <w:sz w:val="20"/>
                <w:szCs w:val="20"/>
              </w:rPr>
            </w:pPr>
            <w:r w:rsidRPr="00131148">
              <w:rPr>
                <w:rFonts w:ascii="Sylfaen" w:hAnsi="Sylfaen"/>
                <w:sz w:val="20"/>
                <w:szCs w:val="20"/>
              </w:rPr>
              <w:t>0..1</w:t>
            </w:r>
          </w:p>
        </w:tc>
      </w:tr>
      <w:tr w:rsidR="00EC5713" w:rsidRPr="00131148" w14:paraId="0B855DB7" w14:textId="77777777" w:rsidTr="00131148">
        <w:trPr>
          <w:jc w:val="center"/>
        </w:trPr>
        <w:tc>
          <w:tcPr>
            <w:tcW w:w="4106" w:type="dxa"/>
            <w:gridSpan w:val="4"/>
            <w:tcBorders>
              <w:top w:val="single" w:sz="4" w:space="0" w:color="auto"/>
              <w:left w:val="single" w:sz="4" w:space="0" w:color="auto"/>
            </w:tcBorders>
            <w:shd w:val="clear" w:color="auto" w:fill="FFFFFF"/>
          </w:tcPr>
          <w:p w14:paraId="47143F3D" w14:textId="77777777" w:rsidR="00EC5713" w:rsidRPr="00131148" w:rsidRDefault="001F413D" w:rsidP="00A72940">
            <w:pPr>
              <w:pStyle w:val="Other0"/>
              <w:tabs>
                <w:tab w:val="left" w:pos="412"/>
              </w:tabs>
              <w:spacing w:after="120" w:line="240" w:lineRule="auto"/>
              <w:ind w:firstLine="0"/>
              <w:rPr>
                <w:rFonts w:ascii="Sylfaen" w:hAnsi="Sylfaen"/>
                <w:sz w:val="20"/>
                <w:szCs w:val="20"/>
              </w:rPr>
            </w:pPr>
            <w:r w:rsidRPr="00131148">
              <w:rPr>
                <w:rFonts w:ascii="Sylfaen" w:hAnsi="Sylfaen"/>
                <w:sz w:val="20"/>
                <w:szCs w:val="20"/>
              </w:rPr>
              <w:lastRenderedPageBreak/>
              <w:t>3.</w:t>
            </w:r>
            <w:r w:rsidR="00A72940" w:rsidRPr="00A72940">
              <w:rPr>
                <w:rFonts w:ascii="Sylfaen" w:hAnsi="Sylfaen"/>
                <w:sz w:val="20"/>
                <w:szCs w:val="20"/>
              </w:rPr>
              <w:tab/>
            </w:r>
            <w:r w:rsidRPr="00131148">
              <w:rPr>
                <w:rFonts w:ascii="Sylfaen" w:hAnsi="Sylfaen"/>
                <w:sz w:val="20"/>
                <w:szCs w:val="20"/>
              </w:rPr>
              <w:t>Երկրի ծածկագիրը</w:t>
            </w:r>
          </w:p>
          <w:p w14:paraId="6ECAF288"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(csdo:UnifiedCountryCode)</w:t>
            </w:r>
          </w:p>
        </w:tc>
        <w:tc>
          <w:tcPr>
            <w:tcW w:w="3597" w:type="dxa"/>
            <w:tcBorders>
              <w:top w:val="single" w:sz="4" w:space="0" w:color="auto"/>
              <w:left w:val="single" w:sz="4" w:space="0" w:color="auto"/>
            </w:tcBorders>
            <w:shd w:val="clear" w:color="auto" w:fill="FFFFFF"/>
          </w:tcPr>
          <w:p w14:paraId="7AC73068" w14:textId="77777777" w:rsidR="00EC5713" w:rsidRPr="00131148" w:rsidRDefault="001F413D" w:rsidP="00131148">
            <w:pPr>
              <w:pStyle w:val="Other0"/>
              <w:spacing w:after="120" w:line="240" w:lineRule="auto"/>
              <w:ind w:firstLine="0"/>
              <w:jc w:val="both"/>
              <w:rPr>
                <w:rFonts w:ascii="Sylfaen" w:hAnsi="Sylfaen"/>
                <w:sz w:val="20"/>
                <w:szCs w:val="20"/>
              </w:rPr>
            </w:pPr>
            <w:r w:rsidRPr="00131148">
              <w:rPr>
                <w:rFonts w:ascii="Sylfaen" w:hAnsi="Sylfaen"/>
                <w:sz w:val="20"/>
                <w:szCs w:val="20"/>
              </w:rPr>
              <w:t>տեղեկություններն ընդհանուր ռեսուրս (ռեեստր, ցանկ, տվյալների բազա) ներկայացրած երկրի ծածկագրային նշագիրը</w:t>
            </w:r>
          </w:p>
        </w:tc>
        <w:tc>
          <w:tcPr>
            <w:tcW w:w="2366" w:type="dxa"/>
            <w:tcBorders>
              <w:top w:val="single" w:sz="4" w:space="0" w:color="auto"/>
              <w:left w:val="single" w:sz="4" w:space="0" w:color="auto"/>
            </w:tcBorders>
            <w:shd w:val="clear" w:color="auto" w:fill="FFFFFF"/>
          </w:tcPr>
          <w:p w14:paraId="4699004A"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M.SDE.00162</w:t>
            </w:r>
          </w:p>
        </w:tc>
        <w:tc>
          <w:tcPr>
            <w:tcW w:w="3947" w:type="dxa"/>
            <w:tcBorders>
              <w:top w:val="single" w:sz="4" w:space="0" w:color="auto"/>
              <w:left w:val="single" w:sz="4" w:space="0" w:color="auto"/>
            </w:tcBorders>
            <w:shd w:val="clear" w:color="auto" w:fill="FFFFFF"/>
          </w:tcPr>
          <w:p w14:paraId="76ACF01F"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csdo:UnifiedCountryCodeType (M.SDT.00112)։</w:t>
            </w:r>
          </w:p>
          <w:p w14:paraId="6384BBE9"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Երկրի երկտառ ծածկագրի արժեք</w:t>
            </w:r>
            <w:r w:rsidR="00B13D09" w:rsidRPr="00131148">
              <w:rPr>
                <w:rFonts w:ascii="Sylfaen" w:hAnsi="Sylfaen"/>
                <w:sz w:val="20"/>
                <w:szCs w:val="20"/>
              </w:rPr>
              <w:t>ը՝</w:t>
            </w:r>
            <w:r w:rsidRPr="00131148">
              <w:rPr>
                <w:rFonts w:ascii="Sylfaen" w:hAnsi="Sylfaen"/>
                <w:sz w:val="20"/>
                <w:szCs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7629D426"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Ձ</w:t>
            </w:r>
            <w:r w:rsidR="00A637A1" w:rsidRPr="00131148">
              <w:rPr>
                <w:rFonts w:ascii="Sylfaen" w:hAnsi="Sylfaen"/>
                <w:sz w:val="20"/>
                <w:szCs w:val="20"/>
              </w:rPr>
              <w:t>եւ</w:t>
            </w:r>
            <w:r w:rsidRPr="00131148">
              <w:rPr>
                <w:rFonts w:ascii="Sylfaen" w:hAnsi="Sylfaen"/>
                <w:sz w:val="20"/>
                <w:szCs w:val="20"/>
              </w:rPr>
              <w:t>անմուշ՝ [A-Z]{2}</w:t>
            </w:r>
          </w:p>
        </w:tc>
        <w:tc>
          <w:tcPr>
            <w:tcW w:w="731" w:type="dxa"/>
            <w:tcBorders>
              <w:top w:val="single" w:sz="4" w:space="0" w:color="auto"/>
              <w:left w:val="single" w:sz="4" w:space="0" w:color="auto"/>
              <w:right w:val="single" w:sz="4" w:space="0" w:color="auto"/>
            </w:tcBorders>
            <w:shd w:val="clear" w:color="auto" w:fill="FFFFFF"/>
          </w:tcPr>
          <w:p w14:paraId="3DBCB555" w14:textId="77777777" w:rsidR="00EC5713" w:rsidRPr="00131148" w:rsidRDefault="001F413D" w:rsidP="00A72940">
            <w:pPr>
              <w:pStyle w:val="Other0"/>
              <w:spacing w:after="120" w:line="240" w:lineRule="auto"/>
              <w:ind w:firstLine="0"/>
              <w:jc w:val="center"/>
              <w:rPr>
                <w:rFonts w:ascii="Sylfaen" w:hAnsi="Sylfaen"/>
                <w:sz w:val="20"/>
                <w:szCs w:val="20"/>
              </w:rPr>
            </w:pPr>
            <w:r w:rsidRPr="00131148">
              <w:rPr>
                <w:rFonts w:ascii="Sylfaen" w:hAnsi="Sylfaen"/>
                <w:sz w:val="20"/>
                <w:szCs w:val="20"/>
              </w:rPr>
              <w:t>0..*</w:t>
            </w:r>
          </w:p>
        </w:tc>
      </w:tr>
      <w:tr w:rsidR="00EC5713" w:rsidRPr="00131148" w14:paraId="1395E9B3" w14:textId="77777777" w:rsidTr="00131148">
        <w:trPr>
          <w:jc w:val="center"/>
        </w:trPr>
        <w:tc>
          <w:tcPr>
            <w:tcW w:w="256" w:type="dxa"/>
            <w:gridSpan w:val="3"/>
            <w:tcBorders>
              <w:top w:val="single" w:sz="4" w:space="0" w:color="auto"/>
            </w:tcBorders>
            <w:shd w:val="clear" w:color="auto" w:fill="FFFFFF"/>
          </w:tcPr>
          <w:p w14:paraId="1668F52C" w14:textId="77777777" w:rsidR="00EC5713" w:rsidRPr="00131148" w:rsidRDefault="00EC5713" w:rsidP="00131148">
            <w:pPr>
              <w:spacing w:after="120"/>
              <w:rPr>
                <w:rFonts w:ascii="Sylfaen" w:hAnsi="Sylfaen"/>
                <w:sz w:val="20"/>
                <w:szCs w:val="20"/>
              </w:rPr>
            </w:pPr>
          </w:p>
        </w:tc>
        <w:tc>
          <w:tcPr>
            <w:tcW w:w="3850" w:type="dxa"/>
            <w:tcBorders>
              <w:top w:val="single" w:sz="4" w:space="0" w:color="auto"/>
              <w:left w:val="single" w:sz="4" w:space="0" w:color="auto"/>
            </w:tcBorders>
            <w:shd w:val="clear" w:color="auto" w:fill="FFFFFF"/>
          </w:tcPr>
          <w:p w14:paraId="53925B98" w14:textId="77777777" w:rsidR="00EC5713" w:rsidRPr="00131148" w:rsidRDefault="001F413D" w:rsidP="00A72940">
            <w:pPr>
              <w:pStyle w:val="Other0"/>
              <w:tabs>
                <w:tab w:val="left" w:pos="390"/>
              </w:tabs>
              <w:spacing w:after="120" w:line="240" w:lineRule="auto"/>
              <w:ind w:firstLine="0"/>
              <w:rPr>
                <w:rFonts w:ascii="Sylfaen" w:hAnsi="Sylfaen"/>
                <w:sz w:val="20"/>
                <w:szCs w:val="20"/>
              </w:rPr>
            </w:pPr>
            <w:r w:rsidRPr="00131148">
              <w:rPr>
                <w:rFonts w:ascii="Sylfaen" w:hAnsi="Sylfaen"/>
                <w:sz w:val="20"/>
                <w:szCs w:val="20"/>
              </w:rPr>
              <w:t>ա)</w:t>
            </w:r>
            <w:r w:rsidR="00A72940" w:rsidRPr="00A72940">
              <w:rPr>
                <w:rFonts w:ascii="Sylfaen" w:hAnsi="Sylfaen"/>
                <w:sz w:val="20"/>
                <w:szCs w:val="20"/>
              </w:rPr>
              <w:tab/>
            </w:r>
            <w:r w:rsidRPr="00131148">
              <w:rPr>
                <w:rFonts w:ascii="Sylfaen" w:hAnsi="Sylfaen"/>
                <w:sz w:val="20"/>
                <w:szCs w:val="20"/>
              </w:rPr>
              <w:t>Տեղեկագրքի (դասակարգչի) նույնականացուցիչը</w:t>
            </w:r>
          </w:p>
          <w:p w14:paraId="30D0C26B"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(codeListId ատրիբուտ)</w:t>
            </w:r>
          </w:p>
        </w:tc>
        <w:tc>
          <w:tcPr>
            <w:tcW w:w="3597" w:type="dxa"/>
            <w:tcBorders>
              <w:top w:val="single" w:sz="4" w:space="0" w:color="auto"/>
              <w:left w:val="single" w:sz="4" w:space="0" w:color="auto"/>
            </w:tcBorders>
            <w:shd w:val="clear" w:color="auto" w:fill="FFFFFF"/>
          </w:tcPr>
          <w:p w14:paraId="53BF416F"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տեղեկագրքի (դասակարգչի) նշագիրը, որին համապատասխան նշված է ծածկագիրը</w:t>
            </w:r>
          </w:p>
        </w:tc>
        <w:tc>
          <w:tcPr>
            <w:tcW w:w="2366" w:type="dxa"/>
            <w:tcBorders>
              <w:top w:val="single" w:sz="4" w:space="0" w:color="auto"/>
              <w:left w:val="single" w:sz="4" w:space="0" w:color="auto"/>
            </w:tcBorders>
            <w:shd w:val="clear" w:color="auto" w:fill="FFFFFF"/>
          </w:tcPr>
          <w:p w14:paraId="6B3E32DD" w14:textId="77777777" w:rsidR="00EC5713" w:rsidRPr="00131148" w:rsidRDefault="00EC5713" w:rsidP="00131148">
            <w:pPr>
              <w:spacing w:after="120"/>
              <w:rPr>
                <w:rFonts w:ascii="Sylfaen" w:hAnsi="Sylfaen"/>
                <w:sz w:val="20"/>
                <w:szCs w:val="20"/>
              </w:rPr>
            </w:pPr>
          </w:p>
        </w:tc>
        <w:tc>
          <w:tcPr>
            <w:tcW w:w="3947" w:type="dxa"/>
            <w:tcBorders>
              <w:top w:val="single" w:sz="4" w:space="0" w:color="auto"/>
              <w:left w:val="single" w:sz="4" w:space="0" w:color="auto"/>
            </w:tcBorders>
            <w:shd w:val="clear" w:color="auto" w:fill="FFFFFF"/>
          </w:tcPr>
          <w:p w14:paraId="4C322592"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csdo:ReferenceDataIdTуре (M.SDT.00091)։</w:t>
            </w:r>
          </w:p>
          <w:p w14:paraId="3AD8316C"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Պայմանանշանների նորմալացված տողը:</w:t>
            </w:r>
          </w:p>
          <w:p w14:paraId="12ECDED8"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Նվազ. երկարությունը՝ 1։</w:t>
            </w:r>
          </w:p>
          <w:p w14:paraId="242DB972"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Առավել. երկարությունը՝ 20</w:t>
            </w:r>
          </w:p>
        </w:tc>
        <w:tc>
          <w:tcPr>
            <w:tcW w:w="731" w:type="dxa"/>
            <w:tcBorders>
              <w:top w:val="single" w:sz="4" w:space="0" w:color="auto"/>
              <w:left w:val="single" w:sz="4" w:space="0" w:color="auto"/>
              <w:right w:val="single" w:sz="4" w:space="0" w:color="auto"/>
            </w:tcBorders>
            <w:shd w:val="clear" w:color="auto" w:fill="FFFFFF"/>
          </w:tcPr>
          <w:p w14:paraId="09300E01" w14:textId="77777777" w:rsidR="00EC5713" w:rsidRPr="00131148" w:rsidRDefault="001F413D" w:rsidP="00A72940">
            <w:pPr>
              <w:pStyle w:val="Other0"/>
              <w:spacing w:after="120" w:line="240" w:lineRule="auto"/>
              <w:ind w:firstLine="0"/>
              <w:jc w:val="center"/>
              <w:rPr>
                <w:rFonts w:ascii="Sylfaen" w:hAnsi="Sylfaen"/>
                <w:sz w:val="20"/>
                <w:szCs w:val="20"/>
              </w:rPr>
            </w:pPr>
            <w:r w:rsidRPr="00131148">
              <w:rPr>
                <w:rFonts w:ascii="Sylfaen" w:hAnsi="Sylfaen"/>
                <w:sz w:val="20"/>
                <w:szCs w:val="20"/>
              </w:rPr>
              <w:t>1</w:t>
            </w:r>
          </w:p>
        </w:tc>
      </w:tr>
      <w:tr w:rsidR="00EC5713" w:rsidRPr="00131148" w14:paraId="51E939B2" w14:textId="77777777" w:rsidTr="00131148">
        <w:trPr>
          <w:jc w:val="center"/>
        </w:trPr>
        <w:tc>
          <w:tcPr>
            <w:tcW w:w="4106" w:type="dxa"/>
            <w:gridSpan w:val="4"/>
            <w:tcBorders>
              <w:top w:val="single" w:sz="4" w:space="0" w:color="auto"/>
              <w:left w:val="single" w:sz="4" w:space="0" w:color="auto"/>
              <w:bottom w:val="single" w:sz="4" w:space="0" w:color="auto"/>
            </w:tcBorders>
            <w:shd w:val="clear" w:color="auto" w:fill="FFFFFF"/>
          </w:tcPr>
          <w:p w14:paraId="79332761" w14:textId="77777777" w:rsidR="00EC5713" w:rsidRPr="00131148" w:rsidRDefault="00A72940" w:rsidP="00A72940">
            <w:pPr>
              <w:pStyle w:val="Other0"/>
              <w:tabs>
                <w:tab w:val="left" w:pos="396"/>
              </w:tabs>
              <w:spacing w:after="120" w:line="240" w:lineRule="auto"/>
              <w:ind w:firstLine="0"/>
              <w:rPr>
                <w:rFonts w:ascii="Sylfaen" w:hAnsi="Sylfaen"/>
                <w:sz w:val="20"/>
                <w:szCs w:val="20"/>
              </w:rPr>
            </w:pPr>
            <w:r>
              <w:rPr>
                <w:rFonts w:ascii="Sylfaen" w:hAnsi="Sylfaen"/>
                <w:sz w:val="20"/>
                <w:szCs w:val="20"/>
              </w:rPr>
              <w:t>4.</w:t>
            </w:r>
            <w:r w:rsidRPr="00A72940">
              <w:rPr>
                <w:rFonts w:ascii="Sylfaen" w:hAnsi="Sylfaen"/>
                <w:sz w:val="20"/>
                <w:szCs w:val="20"/>
              </w:rPr>
              <w:tab/>
            </w:r>
            <w:r w:rsidR="001F413D" w:rsidRPr="00131148">
              <w:rPr>
                <w:rFonts w:ascii="Sylfaen" w:hAnsi="Sylfaen"/>
                <w:sz w:val="20"/>
                <w:szCs w:val="20"/>
              </w:rPr>
              <w:t>Ընդհանուր գործընթացի տեղեկատվական օբյեկտի նույնականացուցիչը (csdo:InformationResourceId)</w:t>
            </w:r>
          </w:p>
        </w:tc>
        <w:tc>
          <w:tcPr>
            <w:tcW w:w="3597" w:type="dxa"/>
            <w:tcBorders>
              <w:top w:val="single" w:sz="4" w:space="0" w:color="auto"/>
              <w:left w:val="single" w:sz="4" w:space="0" w:color="auto"/>
              <w:bottom w:val="single" w:sz="4" w:space="0" w:color="auto"/>
            </w:tcBorders>
            <w:shd w:val="clear" w:color="auto" w:fill="FFFFFF"/>
          </w:tcPr>
          <w:p w14:paraId="3A7AACA6"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ընդհանուր ռեսուրսը (ռեեստրը, ցանկը, տվյալների բազան) նույնականացնող պայմանանշանների տողը</w:t>
            </w:r>
          </w:p>
        </w:tc>
        <w:tc>
          <w:tcPr>
            <w:tcW w:w="2366" w:type="dxa"/>
            <w:tcBorders>
              <w:top w:val="single" w:sz="4" w:space="0" w:color="auto"/>
              <w:left w:val="single" w:sz="4" w:space="0" w:color="auto"/>
              <w:bottom w:val="single" w:sz="4" w:space="0" w:color="auto"/>
            </w:tcBorders>
            <w:shd w:val="clear" w:color="auto" w:fill="FFFFFF"/>
          </w:tcPr>
          <w:p w14:paraId="0F3E3240"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M.SDE.00326</w:t>
            </w:r>
          </w:p>
        </w:tc>
        <w:tc>
          <w:tcPr>
            <w:tcW w:w="3947" w:type="dxa"/>
            <w:tcBorders>
              <w:top w:val="single" w:sz="4" w:space="0" w:color="auto"/>
              <w:left w:val="single" w:sz="4" w:space="0" w:color="auto"/>
              <w:bottom w:val="single" w:sz="4" w:space="0" w:color="auto"/>
            </w:tcBorders>
            <w:shd w:val="clear" w:color="auto" w:fill="FFFFFF"/>
          </w:tcPr>
          <w:p w14:paraId="601A81D6"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csdo:InformationResourceIdType (M.SDT.00330)։</w:t>
            </w:r>
          </w:p>
          <w:p w14:paraId="73F3DE9B"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Պայմանանշանների նորմալացված տողը:</w:t>
            </w:r>
          </w:p>
          <w:p w14:paraId="6DAFE7C7"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Նվազ. երկարությունը՝ 1։</w:t>
            </w:r>
          </w:p>
          <w:p w14:paraId="105BA6B8"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Առավել. երկարությունը՝ 20</w:t>
            </w:r>
          </w:p>
        </w:tc>
        <w:tc>
          <w:tcPr>
            <w:tcW w:w="731" w:type="dxa"/>
            <w:tcBorders>
              <w:top w:val="single" w:sz="4" w:space="0" w:color="auto"/>
              <w:left w:val="single" w:sz="4" w:space="0" w:color="auto"/>
              <w:bottom w:val="single" w:sz="4" w:space="0" w:color="auto"/>
              <w:right w:val="single" w:sz="4" w:space="0" w:color="auto"/>
            </w:tcBorders>
            <w:shd w:val="clear" w:color="auto" w:fill="FFFFFF"/>
          </w:tcPr>
          <w:p w14:paraId="2717AA33" w14:textId="77777777" w:rsidR="00EC5713" w:rsidRPr="00131148" w:rsidRDefault="001F413D" w:rsidP="00A72940">
            <w:pPr>
              <w:pStyle w:val="Other0"/>
              <w:spacing w:after="120" w:line="240" w:lineRule="auto"/>
              <w:ind w:firstLine="0"/>
              <w:jc w:val="center"/>
              <w:rPr>
                <w:rFonts w:ascii="Sylfaen" w:hAnsi="Sylfaen"/>
                <w:sz w:val="20"/>
                <w:szCs w:val="20"/>
              </w:rPr>
            </w:pPr>
            <w:r w:rsidRPr="00131148">
              <w:rPr>
                <w:rFonts w:ascii="Sylfaen" w:hAnsi="Sylfaen"/>
                <w:sz w:val="20"/>
                <w:szCs w:val="20"/>
              </w:rPr>
              <w:t>0..1</w:t>
            </w:r>
          </w:p>
        </w:tc>
      </w:tr>
    </w:tbl>
    <w:p w14:paraId="7B575354" w14:textId="77777777" w:rsidR="00EC5713" w:rsidRPr="00A637A1" w:rsidRDefault="00EC5713" w:rsidP="00A637A1">
      <w:pPr>
        <w:spacing w:after="160" w:line="360" w:lineRule="auto"/>
        <w:rPr>
          <w:rFonts w:ascii="Sylfaen" w:hAnsi="Sylfaen"/>
        </w:rPr>
        <w:sectPr w:rsidR="00EC5713" w:rsidRPr="00A637A1" w:rsidSect="009B518B">
          <w:pgSz w:w="16840" w:h="11900" w:orient="landscape" w:code="9"/>
          <w:pgMar w:top="1418" w:right="1418" w:bottom="1418" w:left="1418" w:header="0" w:footer="533" w:gutter="0"/>
          <w:cols w:space="720"/>
          <w:noEndnote/>
          <w:docGrid w:linePitch="360"/>
        </w:sectPr>
      </w:pPr>
    </w:p>
    <w:p w14:paraId="6024AC68" w14:textId="77777777" w:rsidR="00EC5713" w:rsidRPr="00A637A1" w:rsidRDefault="001F413D" w:rsidP="00131148">
      <w:pPr>
        <w:pStyle w:val="1"/>
        <w:tabs>
          <w:tab w:val="left" w:pos="1134"/>
        </w:tabs>
        <w:spacing w:after="160"/>
        <w:ind w:firstLine="567"/>
        <w:jc w:val="both"/>
        <w:rPr>
          <w:rFonts w:ascii="Sylfaen" w:hAnsi="Sylfaen"/>
          <w:sz w:val="24"/>
          <w:szCs w:val="24"/>
        </w:rPr>
      </w:pPr>
      <w:bookmarkStart w:id="192" w:name="bookmark194"/>
      <w:bookmarkEnd w:id="192"/>
      <w:r w:rsidRPr="00A637A1">
        <w:rPr>
          <w:rFonts w:ascii="Sylfaen" w:hAnsi="Sylfaen"/>
          <w:sz w:val="24"/>
          <w:szCs w:val="24"/>
          <w:shd w:val="clear" w:color="auto" w:fill="FFFFFF"/>
        </w:rPr>
        <w:lastRenderedPageBreak/>
        <w:t>19.</w:t>
      </w:r>
      <w:r w:rsidR="00131148" w:rsidRPr="00131148">
        <w:rPr>
          <w:rFonts w:ascii="Sylfaen" w:hAnsi="Sylfaen"/>
          <w:sz w:val="24"/>
          <w:szCs w:val="24"/>
          <w:shd w:val="clear" w:color="auto" w:fill="FFFFFF"/>
        </w:rPr>
        <w:tab/>
      </w:r>
      <w:r w:rsidRPr="00A637A1">
        <w:rPr>
          <w:rFonts w:ascii="Sylfaen" w:hAnsi="Sylfaen"/>
          <w:sz w:val="24"/>
          <w:szCs w:val="24"/>
        </w:rPr>
        <w:t>«Էլեկտրոնային փաստաթղթի (տեղեկությունների) ընդհանրացված կառուցվածքը» (R.010) էլեկտրոնային փաստաթղթի (տեղեկությունների) կառուցվածքի նկարագրությունը բերված է 11-րդ աղյուսակում։</w:t>
      </w:r>
    </w:p>
    <w:p w14:paraId="79F70B63" w14:textId="77777777" w:rsidR="006621E2" w:rsidRPr="00A637A1" w:rsidRDefault="006621E2" w:rsidP="00A637A1">
      <w:pPr>
        <w:pStyle w:val="Tablecaption0"/>
        <w:spacing w:after="160" w:line="360" w:lineRule="auto"/>
        <w:rPr>
          <w:rFonts w:ascii="Sylfaen" w:hAnsi="Sylfaen"/>
          <w:sz w:val="24"/>
          <w:szCs w:val="24"/>
        </w:rPr>
      </w:pPr>
    </w:p>
    <w:p w14:paraId="157CCD9A" w14:textId="77777777" w:rsidR="00EC5713" w:rsidRPr="00A637A1" w:rsidRDefault="001F413D" w:rsidP="00A637A1">
      <w:pPr>
        <w:pStyle w:val="Tablecaption0"/>
        <w:spacing w:after="160" w:line="360" w:lineRule="auto"/>
        <w:rPr>
          <w:rFonts w:ascii="Sylfaen" w:hAnsi="Sylfaen"/>
          <w:sz w:val="24"/>
          <w:szCs w:val="24"/>
        </w:rPr>
      </w:pPr>
      <w:r w:rsidRPr="00A637A1">
        <w:rPr>
          <w:rFonts w:ascii="Sylfaen" w:hAnsi="Sylfaen"/>
          <w:sz w:val="24"/>
          <w:szCs w:val="24"/>
        </w:rPr>
        <w:t>Աղյուսակ 11</w:t>
      </w:r>
    </w:p>
    <w:p w14:paraId="6FE85181" w14:textId="77777777" w:rsidR="00EC5713" w:rsidRPr="00A637A1" w:rsidRDefault="001F413D" w:rsidP="00A637A1">
      <w:pPr>
        <w:pStyle w:val="Tablecaption0"/>
        <w:spacing w:after="160" w:line="360" w:lineRule="auto"/>
        <w:jc w:val="center"/>
        <w:rPr>
          <w:rFonts w:ascii="Sylfaen" w:hAnsi="Sylfaen"/>
          <w:sz w:val="24"/>
          <w:szCs w:val="24"/>
        </w:rPr>
      </w:pPr>
      <w:r w:rsidRPr="00A637A1">
        <w:rPr>
          <w:rFonts w:ascii="Sylfaen" w:hAnsi="Sylfaen"/>
          <w:sz w:val="24"/>
          <w:szCs w:val="24"/>
        </w:rPr>
        <w:t xml:space="preserve">«Էլեկտրոնային փաստաթղթի (տեղեկությունների) ընդհանրացված կառուցվածքը» (R.010) էլեկտրոնային փաստաթղթի (տեղեկությունների) </w:t>
      </w:r>
      <w:r w:rsidR="00A72940" w:rsidRPr="00A72940">
        <w:rPr>
          <w:rFonts w:ascii="Sylfaen" w:hAnsi="Sylfaen"/>
          <w:sz w:val="24"/>
          <w:szCs w:val="24"/>
        </w:rPr>
        <w:br/>
      </w:r>
      <w:r w:rsidRPr="00A637A1">
        <w:rPr>
          <w:rFonts w:ascii="Sylfaen" w:hAnsi="Sylfaen"/>
          <w:sz w:val="24"/>
          <w:szCs w:val="24"/>
        </w:rPr>
        <w:t>կառուցվածքի նկարագրությունը</w:t>
      </w:r>
    </w:p>
    <w:tbl>
      <w:tblPr>
        <w:tblOverlap w:val="never"/>
        <w:tblW w:w="9393" w:type="dxa"/>
        <w:jc w:val="center"/>
        <w:tblLayout w:type="fixed"/>
        <w:tblCellMar>
          <w:left w:w="10" w:type="dxa"/>
          <w:right w:w="10" w:type="dxa"/>
        </w:tblCellMar>
        <w:tblLook w:val="0000" w:firstRow="0" w:lastRow="0" w:firstColumn="0" w:lastColumn="0" w:noHBand="0" w:noVBand="0"/>
      </w:tblPr>
      <w:tblGrid>
        <w:gridCol w:w="874"/>
        <w:gridCol w:w="2442"/>
        <w:gridCol w:w="6077"/>
      </w:tblGrid>
      <w:tr w:rsidR="00EC5713" w:rsidRPr="00131148" w14:paraId="1628FEC9" w14:textId="77777777" w:rsidTr="00131148">
        <w:trPr>
          <w:jc w:val="center"/>
        </w:trPr>
        <w:tc>
          <w:tcPr>
            <w:tcW w:w="874" w:type="dxa"/>
            <w:tcBorders>
              <w:top w:val="single" w:sz="4" w:space="0" w:color="auto"/>
              <w:left w:val="single" w:sz="4" w:space="0" w:color="auto"/>
            </w:tcBorders>
            <w:shd w:val="clear" w:color="auto" w:fill="FFFFFF"/>
            <w:vAlign w:val="center"/>
          </w:tcPr>
          <w:p w14:paraId="3E8BA36C" w14:textId="77777777" w:rsidR="00EC5713" w:rsidRPr="00131148" w:rsidRDefault="001F413D" w:rsidP="00131148">
            <w:pPr>
              <w:pStyle w:val="Other0"/>
              <w:spacing w:after="120" w:line="240" w:lineRule="auto"/>
              <w:ind w:firstLine="0"/>
              <w:jc w:val="center"/>
              <w:rPr>
                <w:rFonts w:ascii="Sylfaen" w:hAnsi="Sylfaen"/>
                <w:sz w:val="20"/>
                <w:szCs w:val="20"/>
              </w:rPr>
            </w:pPr>
            <w:r w:rsidRPr="00131148">
              <w:rPr>
                <w:rFonts w:ascii="Sylfaen" w:hAnsi="Sylfaen"/>
                <w:sz w:val="20"/>
                <w:szCs w:val="20"/>
              </w:rPr>
              <w:t>Համարը՝ ը/կ</w:t>
            </w:r>
          </w:p>
        </w:tc>
        <w:tc>
          <w:tcPr>
            <w:tcW w:w="2442" w:type="dxa"/>
            <w:tcBorders>
              <w:top w:val="single" w:sz="4" w:space="0" w:color="auto"/>
              <w:left w:val="single" w:sz="4" w:space="0" w:color="auto"/>
            </w:tcBorders>
            <w:shd w:val="clear" w:color="auto" w:fill="FFFFFF"/>
          </w:tcPr>
          <w:p w14:paraId="0E092CE5" w14:textId="77777777" w:rsidR="00EC5713" w:rsidRPr="00131148" w:rsidRDefault="001F413D" w:rsidP="00131148">
            <w:pPr>
              <w:pStyle w:val="Other0"/>
              <w:spacing w:after="120" w:line="240" w:lineRule="auto"/>
              <w:ind w:firstLine="140"/>
              <w:rPr>
                <w:rFonts w:ascii="Sylfaen" w:hAnsi="Sylfaen"/>
                <w:sz w:val="20"/>
                <w:szCs w:val="20"/>
              </w:rPr>
            </w:pPr>
            <w:r w:rsidRPr="00131148">
              <w:rPr>
                <w:rFonts w:ascii="Sylfaen" w:hAnsi="Sylfaen"/>
                <w:sz w:val="20"/>
                <w:szCs w:val="20"/>
              </w:rPr>
              <w:t>Տարրի նշագիրը</w:t>
            </w:r>
          </w:p>
        </w:tc>
        <w:tc>
          <w:tcPr>
            <w:tcW w:w="6077" w:type="dxa"/>
            <w:tcBorders>
              <w:top w:val="single" w:sz="4" w:space="0" w:color="auto"/>
              <w:left w:val="single" w:sz="4" w:space="0" w:color="auto"/>
              <w:right w:val="single" w:sz="4" w:space="0" w:color="auto"/>
            </w:tcBorders>
            <w:shd w:val="clear" w:color="auto" w:fill="FFFFFF"/>
          </w:tcPr>
          <w:p w14:paraId="110C0BAF" w14:textId="77777777" w:rsidR="00EC5713" w:rsidRPr="00131148" w:rsidRDefault="001F413D" w:rsidP="00131148">
            <w:pPr>
              <w:pStyle w:val="Other0"/>
              <w:spacing w:after="120" w:line="240" w:lineRule="auto"/>
              <w:ind w:firstLine="0"/>
              <w:jc w:val="center"/>
              <w:rPr>
                <w:rFonts w:ascii="Sylfaen" w:hAnsi="Sylfaen"/>
                <w:sz w:val="20"/>
                <w:szCs w:val="20"/>
              </w:rPr>
            </w:pPr>
            <w:r w:rsidRPr="00131148">
              <w:rPr>
                <w:rFonts w:ascii="Sylfaen" w:hAnsi="Sylfaen"/>
                <w:sz w:val="20"/>
                <w:szCs w:val="20"/>
              </w:rPr>
              <w:t>Նկարագրությունը</w:t>
            </w:r>
          </w:p>
        </w:tc>
      </w:tr>
      <w:tr w:rsidR="00EC5713" w:rsidRPr="00131148" w14:paraId="67E8928F" w14:textId="77777777" w:rsidTr="00131148">
        <w:trPr>
          <w:jc w:val="center"/>
        </w:trPr>
        <w:tc>
          <w:tcPr>
            <w:tcW w:w="874" w:type="dxa"/>
            <w:tcBorders>
              <w:top w:val="single" w:sz="4" w:space="0" w:color="auto"/>
              <w:left w:val="single" w:sz="4" w:space="0" w:color="auto"/>
            </w:tcBorders>
            <w:shd w:val="clear" w:color="auto" w:fill="FFFFFF"/>
            <w:vAlign w:val="center"/>
          </w:tcPr>
          <w:p w14:paraId="3DC32010" w14:textId="77777777" w:rsidR="00EC5713" w:rsidRPr="00131148" w:rsidRDefault="001F413D" w:rsidP="00131148">
            <w:pPr>
              <w:pStyle w:val="Other0"/>
              <w:spacing w:after="120" w:line="240" w:lineRule="auto"/>
              <w:ind w:firstLine="260"/>
              <w:rPr>
                <w:rFonts w:ascii="Sylfaen" w:hAnsi="Sylfaen"/>
                <w:sz w:val="20"/>
                <w:szCs w:val="20"/>
              </w:rPr>
            </w:pPr>
            <w:r w:rsidRPr="00131148">
              <w:rPr>
                <w:rFonts w:ascii="Sylfaen" w:hAnsi="Sylfaen"/>
                <w:sz w:val="20"/>
                <w:szCs w:val="20"/>
              </w:rPr>
              <w:t>1</w:t>
            </w:r>
          </w:p>
        </w:tc>
        <w:tc>
          <w:tcPr>
            <w:tcW w:w="2442" w:type="dxa"/>
            <w:tcBorders>
              <w:top w:val="single" w:sz="4" w:space="0" w:color="auto"/>
              <w:left w:val="single" w:sz="4" w:space="0" w:color="auto"/>
            </w:tcBorders>
            <w:shd w:val="clear" w:color="auto" w:fill="FFFFFF"/>
            <w:vAlign w:val="center"/>
          </w:tcPr>
          <w:p w14:paraId="01B1E4C0" w14:textId="77777777" w:rsidR="00EC5713" w:rsidRPr="00131148" w:rsidRDefault="001F413D" w:rsidP="00131148">
            <w:pPr>
              <w:pStyle w:val="Other0"/>
              <w:spacing w:after="120" w:line="240" w:lineRule="auto"/>
              <w:ind w:firstLine="0"/>
              <w:jc w:val="center"/>
              <w:rPr>
                <w:rFonts w:ascii="Sylfaen" w:hAnsi="Sylfaen"/>
                <w:sz w:val="20"/>
                <w:szCs w:val="20"/>
              </w:rPr>
            </w:pPr>
            <w:r w:rsidRPr="00131148">
              <w:rPr>
                <w:rFonts w:ascii="Sylfaen" w:hAnsi="Sylfaen"/>
                <w:sz w:val="20"/>
                <w:szCs w:val="20"/>
              </w:rPr>
              <w:t>2</w:t>
            </w:r>
          </w:p>
        </w:tc>
        <w:tc>
          <w:tcPr>
            <w:tcW w:w="6077" w:type="dxa"/>
            <w:tcBorders>
              <w:top w:val="single" w:sz="4" w:space="0" w:color="auto"/>
              <w:left w:val="single" w:sz="4" w:space="0" w:color="auto"/>
              <w:right w:val="single" w:sz="4" w:space="0" w:color="auto"/>
            </w:tcBorders>
            <w:shd w:val="clear" w:color="auto" w:fill="FFFFFF"/>
            <w:vAlign w:val="center"/>
          </w:tcPr>
          <w:p w14:paraId="20A1528C" w14:textId="77777777" w:rsidR="00EC5713" w:rsidRPr="00131148" w:rsidRDefault="001F413D" w:rsidP="00131148">
            <w:pPr>
              <w:pStyle w:val="Other0"/>
              <w:spacing w:after="120" w:line="240" w:lineRule="auto"/>
              <w:ind w:firstLine="0"/>
              <w:jc w:val="center"/>
              <w:rPr>
                <w:rFonts w:ascii="Sylfaen" w:hAnsi="Sylfaen"/>
                <w:sz w:val="20"/>
                <w:szCs w:val="20"/>
              </w:rPr>
            </w:pPr>
            <w:r w:rsidRPr="00131148">
              <w:rPr>
                <w:rFonts w:ascii="Sylfaen" w:hAnsi="Sylfaen"/>
                <w:sz w:val="20"/>
                <w:szCs w:val="20"/>
              </w:rPr>
              <w:t>3</w:t>
            </w:r>
          </w:p>
        </w:tc>
      </w:tr>
      <w:tr w:rsidR="00EC5713" w:rsidRPr="00131148" w14:paraId="47B3C84E" w14:textId="77777777" w:rsidTr="00131148">
        <w:trPr>
          <w:jc w:val="center"/>
        </w:trPr>
        <w:tc>
          <w:tcPr>
            <w:tcW w:w="874" w:type="dxa"/>
            <w:tcBorders>
              <w:top w:val="single" w:sz="4" w:space="0" w:color="auto"/>
              <w:left w:val="single" w:sz="4" w:space="0" w:color="auto"/>
            </w:tcBorders>
            <w:shd w:val="clear" w:color="auto" w:fill="FFFFFF"/>
          </w:tcPr>
          <w:p w14:paraId="604B76A7" w14:textId="77777777" w:rsidR="00EC5713" w:rsidRPr="00131148" w:rsidRDefault="001F413D" w:rsidP="00131148">
            <w:pPr>
              <w:pStyle w:val="Other0"/>
              <w:spacing w:after="120" w:line="240" w:lineRule="auto"/>
              <w:ind w:firstLine="13"/>
              <w:jc w:val="center"/>
              <w:rPr>
                <w:rFonts w:ascii="Sylfaen" w:hAnsi="Sylfaen"/>
                <w:sz w:val="20"/>
                <w:szCs w:val="20"/>
              </w:rPr>
            </w:pPr>
            <w:r w:rsidRPr="00131148">
              <w:rPr>
                <w:rFonts w:ascii="Sylfaen" w:hAnsi="Sylfaen"/>
                <w:sz w:val="20"/>
                <w:szCs w:val="20"/>
              </w:rPr>
              <w:t>1</w:t>
            </w:r>
          </w:p>
        </w:tc>
        <w:tc>
          <w:tcPr>
            <w:tcW w:w="2442" w:type="dxa"/>
            <w:tcBorders>
              <w:top w:val="single" w:sz="4" w:space="0" w:color="auto"/>
              <w:left w:val="single" w:sz="4" w:space="0" w:color="auto"/>
            </w:tcBorders>
            <w:shd w:val="clear" w:color="auto" w:fill="FFFFFF"/>
          </w:tcPr>
          <w:p w14:paraId="4A13C46D"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Անունը</w:t>
            </w:r>
          </w:p>
        </w:tc>
        <w:tc>
          <w:tcPr>
            <w:tcW w:w="6077" w:type="dxa"/>
            <w:tcBorders>
              <w:top w:val="single" w:sz="4" w:space="0" w:color="auto"/>
              <w:left w:val="single" w:sz="4" w:space="0" w:color="auto"/>
              <w:right w:val="single" w:sz="4" w:space="0" w:color="auto"/>
            </w:tcBorders>
            <w:shd w:val="clear" w:color="auto" w:fill="FFFFFF"/>
            <w:vAlign w:val="center"/>
          </w:tcPr>
          <w:p w14:paraId="736368AE"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էլեկտրոնային փաստաթղթի (տեղեկությունների) ընդհանրացված կառուցվածքը</w:t>
            </w:r>
          </w:p>
        </w:tc>
      </w:tr>
      <w:tr w:rsidR="00EC5713" w:rsidRPr="00131148" w14:paraId="7F7B8F24" w14:textId="77777777" w:rsidTr="00131148">
        <w:trPr>
          <w:jc w:val="center"/>
        </w:trPr>
        <w:tc>
          <w:tcPr>
            <w:tcW w:w="874" w:type="dxa"/>
            <w:tcBorders>
              <w:top w:val="single" w:sz="4" w:space="0" w:color="auto"/>
              <w:left w:val="single" w:sz="4" w:space="0" w:color="auto"/>
            </w:tcBorders>
            <w:shd w:val="clear" w:color="auto" w:fill="FFFFFF"/>
            <w:vAlign w:val="center"/>
          </w:tcPr>
          <w:p w14:paraId="57184428" w14:textId="77777777" w:rsidR="00EC5713" w:rsidRPr="00131148" w:rsidRDefault="001F413D" w:rsidP="00131148">
            <w:pPr>
              <w:pStyle w:val="Other0"/>
              <w:spacing w:after="120" w:line="240" w:lineRule="auto"/>
              <w:ind w:firstLine="13"/>
              <w:jc w:val="center"/>
              <w:rPr>
                <w:rFonts w:ascii="Sylfaen" w:hAnsi="Sylfaen"/>
                <w:sz w:val="20"/>
                <w:szCs w:val="20"/>
              </w:rPr>
            </w:pPr>
            <w:r w:rsidRPr="00131148">
              <w:rPr>
                <w:rFonts w:ascii="Sylfaen" w:hAnsi="Sylfaen"/>
                <w:sz w:val="20"/>
                <w:szCs w:val="20"/>
              </w:rPr>
              <w:t>2</w:t>
            </w:r>
          </w:p>
        </w:tc>
        <w:tc>
          <w:tcPr>
            <w:tcW w:w="2442" w:type="dxa"/>
            <w:tcBorders>
              <w:top w:val="single" w:sz="4" w:space="0" w:color="auto"/>
              <w:left w:val="single" w:sz="4" w:space="0" w:color="auto"/>
            </w:tcBorders>
            <w:shd w:val="clear" w:color="auto" w:fill="FFFFFF"/>
            <w:vAlign w:val="center"/>
          </w:tcPr>
          <w:p w14:paraId="58FB9AFB"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Նույնականացուցիչը</w:t>
            </w:r>
          </w:p>
        </w:tc>
        <w:tc>
          <w:tcPr>
            <w:tcW w:w="6077" w:type="dxa"/>
            <w:tcBorders>
              <w:top w:val="single" w:sz="4" w:space="0" w:color="auto"/>
              <w:left w:val="single" w:sz="4" w:space="0" w:color="auto"/>
              <w:right w:val="single" w:sz="4" w:space="0" w:color="auto"/>
            </w:tcBorders>
            <w:shd w:val="clear" w:color="auto" w:fill="FFFFFF"/>
            <w:vAlign w:val="center"/>
          </w:tcPr>
          <w:p w14:paraId="477570F7"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R.010</w:t>
            </w:r>
          </w:p>
        </w:tc>
      </w:tr>
      <w:tr w:rsidR="00EC5713" w:rsidRPr="00131148" w14:paraId="0EE0B589" w14:textId="77777777" w:rsidTr="00131148">
        <w:trPr>
          <w:jc w:val="center"/>
        </w:trPr>
        <w:tc>
          <w:tcPr>
            <w:tcW w:w="874" w:type="dxa"/>
            <w:tcBorders>
              <w:top w:val="single" w:sz="4" w:space="0" w:color="auto"/>
              <w:left w:val="single" w:sz="4" w:space="0" w:color="auto"/>
            </w:tcBorders>
            <w:shd w:val="clear" w:color="auto" w:fill="FFFFFF"/>
            <w:vAlign w:val="center"/>
          </w:tcPr>
          <w:p w14:paraId="422F48FF" w14:textId="77777777" w:rsidR="00EC5713" w:rsidRPr="00131148" w:rsidRDefault="001F413D" w:rsidP="00131148">
            <w:pPr>
              <w:pStyle w:val="Other0"/>
              <w:spacing w:after="120" w:line="240" w:lineRule="auto"/>
              <w:ind w:firstLine="13"/>
              <w:jc w:val="center"/>
              <w:rPr>
                <w:rFonts w:ascii="Sylfaen" w:hAnsi="Sylfaen"/>
                <w:sz w:val="20"/>
                <w:szCs w:val="20"/>
              </w:rPr>
            </w:pPr>
            <w:r w:rsidRPr="00131148">
              <w:rPr>
                <w:rFonts w:ascii="Sylfaen" w:hAnsi="Sylfaen"/>
                <w:sz w:val="20"/>
                <w:szCs w:val="20"/>
              </w:rPr>
              <w:t>3</w:t>
            </w:r>
          </w:p>
        </w:tc>
        <w:tc>
          <w:tcPr>
            <w:tcW w:w="2442" w:type="dxa"/>
            <w:tcBorders>
              <w:top w:val="single" w:sz="4" w:space="0" w:color="auto"/>
              <w:left w:val="single" w:sz="4" w:space="0" w:color="auto"/>
            </w:tcBorders>
            <w:shd w:val="clear" w:color="auto" w:fill="FFFFFF"/>
            <w:vAlign w:val="center"/>
          </w:tcPr>
          <w:p w14:paraId="2B102E49"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Տարբերակը</w:t>
            </w:r>
          </w:p>
        </w:tc>
        <w:tc>
          <w:tcPr>
            <w:tcW w:w="6077" w:type="dxa"/>
            <w:tcBorders>
              <w:top w:val="single" w:sz="4" w:space="0" w:color="auto"/>
              <w:left w:val="single" w:sz="4" w:space="0" w:color="auto"/>
              <w:right w:val="single" w:sz="4" w:space="0" w:color="auto"/>
            </w:tcBorders>
            <w:shd w:val="clear" w:color="auto" w:fill="FFFFFF"/>
            <w:vAlign w:val="center"/>
          </w:tcPr>
          <w:p w14:paraId="26CC8395"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Y.Y.Y</w:t>
            </w:r>
          </w:p>
        </w:tc>
      </w:tr>
      <w:tr w:rsidR="00EC5713" w:rsidRPr="00131148" w14:paraId="3AA79727" w14:textId="77777777" w:rsidTr="00131148">
        <w:trPr>
          <w:jc w:val="center"/>
        </w:trPr>
        <w:tc>
          <w:tcPr>
            <w:tcW w:w="874" w:type="dxa"/>
            <w:tcBorders>
              <w:top w:val="single" w:sz="4" w:space="0" w:color="auto"/>
              <w:left w:val="single" w:sz="4" w:space="0" w:color="auto"/>
            </w:tcBorders>
            <w:shd w:val="clear" w:color="auto" w:fill="FFFFFF"/>
          </w:tcPr>
          <w:p w14:paraId="5DA10A68" w14:textId="77777777" w:rsidR="00EC5713" w:rsidRPr="00131148" w:rsidRDefault="001F413D" w:rsidP="00131148">
            <w:pPr>
              <w:pStyle w:val="Other0"/>
              <w:spacing w:after="120" w:line="240" w:lineRule="auto"/>
              <w:ind w:firstLine="13"/>
              <w:jc w:val="center"/>
              <w:rPr>
                <w:rFonts w:ascii="Sylfaen" w:hAnsi="Sylfaen"/>
                <w:sz w:val="20"/>
                <w:szCs w:val="20"/>
              </w:rPr>
            </w:pPr>
            <w:r w:rsidRPr="00131148">
              <w:rPr>
                <w:rFonts w:ascii="Sylfaen" w:hAnsi="Sylfaen"/>
                <w:sz w:val="20"/>
                <w:szCs w:val="20"/>
              </w:rPr>
              <w:t>4</w:t>
            </w:r>
          </w:p>
        </w:tc>
        <w:tc>
          <w:tcPr>
            <w:tcW w:w="2442" w:type="dxa"/>
            <w:tcBorders>
              <w:top w:val="single" w:sz="4" w:space="0" w:color="auto"/>
              <w:left w:val="single" w:sz="4" w:space="0" w:color="auto"/>
            </w:tcBorders>
            <w:shd w:val="clear" w:color="auto" w:fill="FFFFFF"/>
          </w:tcPr>
          <w:p w14:paraId="0619161F"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Սահմանումը</w:t>
            </w:r>
          </w:p>
        </w:tc>
        <w:tc>
          <w:tcPr>
            <w:tcW w:w="6077" w:type="dxa"/>
            <w:tcBorders>
              <w:top w:val="single" w:sz="4" w:space="0" w:color="auto"/>
              <w:left w:val="single" w:sz="4" w:space="0" w:color="auto"/>
              <w:right w:val="single" w:sz="4" w:space="0" w:color="auto"/>
            </w:tcBorders>
            <w:shd w:val="clear" w:color="auto" w:fill="FFFFFF"/>
            <w:vAlign w:val="center"/>
          </w:tcPr>
          <w:p w14:paraId="0B724AAD"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կամայական կառուցվածք ունեցող տեղեկությունների փոխանցման համար կոնտեյներ</w:t>
            </w:r>
          </w:p>
        </w:tc>
      </w:tr>
      <w:tr w:rsidR="00EC5713" w:rsidRPr="00131148" w14:paraId="570EFA0A" w14:textId="77777777" w:rsidTr="00131148">
        <w:trPr>
          <w:jc w:val="center"/>
        </w:trPr>
        <w:tc>
          <w:tcPr>
            <w:tcW w:w="874" w:type="dxa"/>
            <w:tcBorders>
              <w:top w:val="single" w:sz="4" w:space="0" w:color="auto"/>
              <w:left w:val="single" w:sz="4" w:space="0" w:color="auto"/>
            </w:tcBorders>
            <w:shd w:val="clear" w:color="auto" w:fill="FFFFFF"/>
            <w:vAlign w:val="center"/>
          </w:tcPr>
          <w:p w14:paraId="4A5E97DF" w14:textId="77777777" w:rsidR="00EC5713" w:rsidRPr="00131148" w:rsidRDefault="001F413D" w:rsidP="00131148">
            <w:pPr>
              <w:pStyle w:val="Other0"/>
              <w:spacing w:after="120" w:line="240" w:lineRule="auto"/>
              <w:ind w:firstLine="13"/>
              <w:jc w:val="center"/>
              <w:rPr>
                <w:rFonts w:ascii="Sylfaen" w:hAnsi="Sylfaen"/>
                <w:sz w:val="20"/>
                <w:szCs w:val="20"/>
              </w:rPr>
            </w:pPr>
            <w:r w:rsidRPr="00131148">
              <w:rPr>
                <w:rFonts w:ascii="Sylfaen" w:hAnsi="Sylfaen"/>
                <w:sz w:val="20"/>
                <w:szCs w:val="20"/>
              </w:rPr>
              <w:t>5</w:t>
            </w:r>
          </w:p>
        </w:tc>
        <w:tc>
          <w:tcPr>
            <w:tcW w:w="2442" w:type="dxa"/>
            <w:tcBorders>
              <w:top w:val="single" w:sz="4" w:space="0" w:color="auto"/>
              <w:left w:val="single" w:sz="4" w:space="0" w:color="auto"/>
            </w:tcBorders>
            <w:shd w:val="clear" w:color="auto" w:fill="FFFFFF"/>
            <w:vAlign w:val="center"/>
          </w:tcPr>
          <w:p w14:paraId="29F524A6"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Օգտագործումը</w:t>
            </w:r>
          </w:p>
        </w:tc>
        <w:tc>
          <w:tcPr>
            <w:tcW w:w="6077" w:type="dxa"/>
            <w:tcBorders>
              <w:top w:val="single" w:sz="4" w:space="0" w:color="auto"/>
              <w:left w:val="single" w:sz="4" w:space="0" w:color="auto"/>
              <w:right w:val="single" w:sz="4" w:space="0" w:color="auto"/>
            </w:tcBorders>
            <w:shd w:val="clear" w:color="auto" w:fill="FFFFFF"/>
            <w:vAlign w:val="center"/>
          </w:tcPr>
          <w:p w14:paraId="3C8BB797"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w:t>
            </w:r>
          </w:p>
        </w:tc>
      </w:tr>
      <w:tr w:rsidR="00EC5713" w:rsidRPr="00131148" w14:paraId="78192E4A" w14:textId="77777777" w:rsidTr="00131148">
        <w:trPr>
          <w:jc w:val="center"/>
        </w:trPr>
        <w:tc>
          <w:tcPr>
            <w:tcW w:w="874" w:type="dxa"/>
            <w:tcBorders>
              <w:top w:val="single" w:sz="4" w:space="0" w:color="auto"/>
              <w:left w:val="single" w:sz="4" w:space="0" w:color="auto"/>
            </w:tcBorders>
            <w:shd w:val="clear" w:color="auto" w:fill="FFFFFF"/>
          </w:tcPr>
          <w:p w14:paraId="749B37D5" w14:textId="77777777" w:rsidR="00EC5713" w:rsidRPr="00131148" w:rsidRDefault="001F413D" w:rsidP="00131148">
            <w:pPr>
              <w:pStyle w:val="Other0"/>
              <w:spacing w:after="120" w:line="240" w:lineRule="auto"/>
              <w:ind w:firstLine="13"/>
              <w:jc w:val="center"/>
              <w:rPr>
                <w:rFonts w:ascii="Sylfaen" w:hAnsi="Sylfaen"/>
                <w:sz w:val="20"/>
                <w:szCs w:val="20"/>
              </w:rPr>
            </w:pPr>
            <w:r w:rsidRPr="00131148">
              <w:rPr>
                <w:rFonts w:ascii="Sylfaen" w:hAnsi="Sylfaen"/>
                <w:sz w:val="20"/>
                <w:szCs w:val="20"/>
              </w:rPr>
              <w:t>6</w:t>
            </w:r>
          </w:p>
        </w:tc>
        <w:tc>
          <w:tcPr>
            <w:tcW w:w="2442" w:type="dxa"/>
            <w:tcBorders>
              <w:top w:val="single" w:sz="4" w:space="0" w:color="auto"/>
              <w:left w:val="single" w:sz="4" w:space="0" w:color="auto"/>
            </w:tcBorders>
            <w:shd w:val="clear" w:color="auto" w:fill="FFFFFF"/>
            <w:vAlign w:val="center"/>
          </w:tcPr>
          <w:p w14:paraId="01B9DD4B"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Անվանումների տարածության նույնականացուցիչը</w:t>
            </w:r>
          </w:p>
        </w:tc>
        <w:tc>
          <w:tcPr>
            <w:tcW w:w="6077" w:type="dxa"/>
            <w:tcBorders>
              <w:top w:val="single" w:sz="4" w:space="0" w:color="auto"/>
              <w:left w:val="single" w:sz="4" w:space="0" w:color="auto"/>
              <w:right w:val="single" w:sz="4" w:space="0" w:color="auto"/>
            </w:tcBorders>
            <w:shd w:val="clear" w:color="auto" w:fill="FFFFFF"/>
          </w:tcPr>
          <w:p w14:paraId="526B43E9"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urn:EEC:R:GenericEDocDetails:vY.Y.Y</w:t>
            </w:r>
          </w:p>
        </w:tc>
      </w:tr>
      <w:tr w:rsidR="00EC5713" w:rsidRPr="00131148" w14:paraId="089CDAAC" w14:textId="77777777" w:rsidTr="00131148">
        <w:trPr>
          <w:jc w:val="center"/>
        </w:trPr>
        <w:tc>
          <w:tcPr>
            <w:tcW w:w="874" w:type="dxa"/>
            <w:tcBorders>
              <w:top w:val="single" w:sz="4" w:space="0" w:color="auto"/>
              <w:left w:val="single" w:sz="4" w:space="0" w:color="auto"/>
            </w:tcBorders>
            <w:shd w:val="clear" w:color="auto" w:fill="FFFFFF"/>
          </w:tcPr>
          <w:p w14:paraId="7911CC42" w14:textId="77777777" w:rsidR="00EC5713" w:rsidRPr="00131148" w:rsidRDefault="001F413D" w:rsidP="00131148">
            <w:pPr>
              <w:pStyle w:val="Other0"/>
              <w:spacing w:after="120" w:line="240" w:lineRule="auto"/>
              <w:ind w:firstLine="13"/>
              <w:jc w:val="center"/>
              <w:rPr>
                <w:rFonts w:ascii="Sylfaen" w:hAnsi="Sylfaen"/>
                <w:sz w:val="20"/>
                <w:szCs w:val="20"/>
              </w:rPr>
            </w:pPr>
            <w:r w:rsidRPr="00131148">
              <w:rPr>
                <w:rFonts w:ascii="Sylfaen" w:hAnsi="Sylfaen"/>
                <w:sz w:val="20"/>
                <w:szCs w:val="20"/>
              </w:rPr>
              <w:t>7</w:t>
            </w:r>
          </w:p>
        </w:tc>
        <w:tc>
          <w:tcPr>
            <w:tcW w:w="2442" w:type="dxa"/>
            <w:tcBorders>
              <w:top w:val="single" w:sz="4" w:space="0" w:color="auto"/>
              <w:left w:val="single" w:sz="4" w:space="0" w:color="auto"/>
            </w:tcBorders>
            <w:shd w:val="clear" w:color="auto" w:fill="FFFFFF"/>
            <w:vAlign w:val="center"/>
          </w:tcPr>
          <w:p w14:paraId="3AD5F816"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XML փաստաթղթի արմատային տարրը</w:t>
            </w:r>
          </w:p>
        </w:tc>
        <w:tc>
          <w:tcPr>
            <w:tcW w:w="6077" w:type="dxa"/>
            <w:tcBorders>
              <w:top w:val="single" w:sz="4" w:space="0" w:color="auto"/>
              <w:left w:val="single" w:sz="4" w:space="0" w:color="auto"/>
              <w:right w:val="single" w:sz="4" w:space="0" w:color="auto"/>
            </w:tcBorders>
            <w:shd w:val="clear" w:color="auto" w:fill="FFFFFF"/>
          </w:tcPr>
          <w:p w14:paraId="3D9B446D"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GenericEDocDetails</w:t>
            </w:r>
          </w:p>
        </w:tc>
      </w:tr>
      <w:tr w:rsidR="00EC5713" w:rsidRPr="00131148" w14:paraId="66699EF6" w14:textId="77777777" w:rsidTr="00131148">
        <w:trPr>
          <w:jc w:val="center"/>
        </w:trPr>
        <w:tc>
          <w:tcPr>
            <w:tcW w:w="874" w:type="dxa"/>
            <w:tcBorders>
              <w:top w:val="single" w:sz="4" w:space="0" w:color="auto"/>
              <w:left w:val="single" w:sz="4" w:space="0" w:color="auto"/>
              <w:bottom w:val="single" w:sz="4" w:space="0" w:color="auto"/>
            </w:tcBorders>
            <w:shd w:val="clear" w:color="auto" w:fill="FFFFFF"/>
            <w:vAlign w:val="center"/>
          </w:tcPr>
          <w:p w14:paraId="047DC07F" w14:textId="77777777" w:rsidR="00EC5713" w:rsidRPr="00131148" w:rsidRDefault="001F413D" w:rsidP="00131148">
            <w:pPr>
              <w:pStyle w:val="Other0"/>
              <w:spacing w:after="120" w:line="240" w:lineRule="auto"/>
              <w:ind w:firstLine="13"/>
              <w:jc w:val="center"/>
              <w:rPr>
                <w:rFonts w:ascii="Sylfaen" w:hAnsi="Sylfaen"/>
                <w:sz w:val="20"/>
                <w:szCs w:val="20"/>
              </w:rPr>
            </w:pPr>
            <w:r w:rsidRPr="00131148">
              <w:rPr>
                <w:rFonts w:ascii="Sylfaen" w:hAnsi="Sylfaen"/>
                <w:sz w:val="20"/>
                <w:szCs w:val="20"/>
              </w:rPr>
              <w:t>8</w:t>
            </w:r>
          </w:p>
        </w:tc>
        <w:tc>
          <w:tcPr>
            <w:tcW w:w="2442" w:type="dxa"/>
            <w:tcBorders>
              <w:top w:val="single" w:sz="4" w:space="0" w:color="auto"/>
              <w:left w:val="single" w:sz="4" w:space="0" w:color="auto"/>
              <w:bottom w:val="single" w:sz="4" w:space="0" w:color="auto"/>
            </w:tcBorders>
            <w:shd w:val="clear" w:color="auto" w:fill="FFFFFF"/>
            <w:vAlign w:val="center"/>
          </w:tcPr>
          <w:p w14:paraId="674E6A9A"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XML սխեմայի ֆայլի (նիշքի) անվանումը</w:t>
            </w:r>
          </w:p>
        </w:tc>
        <w:tc>
          <w:tcPr>
            <w:tcW w:w="6077" w:type="dxa"/>
            <w:tcBorders>
              <w:top w:val="single" w:sz="4" w:space="0" w:color="auto"/>
              <w:left w:val="single" w:sz="4" w:space="0" w:color="auto"/>
              <w:bottom w:val="single" w:sz="4" w:space="0" w:color="auto"/>
              <w:right w:val="single" w:sz="4" w:space="0" w:color="auto"/>
            </w:tcBorders>
            <w:shd w:val="clear" w:color="auto" w:fill="FFFFFF"/>
            <w:vAlign w:val="center"/>
          </w:tcPr>
          <w:p w14:paraId="465C8510"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EEC_R_GenericEDocDetails_vY.Y.Y.xsd</w:t>
            </w:r>
          </w:p>
        </w:tc>
      </w:tr>
    </w:tbl>
    <w:p w14:paraId="7D042FA3" w14:textId="77777777" w:rsidR="00EC5713" w:rsidRPr="00A637A1" w:rsidRDefault="00EC5713" w:rsidP="00A637A1">
      <w:pPr>
        <w:spacing w:after="160" w:line="360" w:lineRule="auto"/>
        <w:rPr>
          <w:rFonts w:ascii="Sylfaen" w:hAnsi="Sylfaen"/>
        </w:rPr>
      </w:pPr>
    </w:p>
    <w:p w14:paraId="24A46C1D"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t xml:space="preserve">Էլեկտրոնային փաստաթղթերի </w:t>
      </w:r>
      <w:r w:rsidR="00A637A1">
        <w:rPr>
          <w:rFonts w:ascii="Sylfaen" w:hAnsi="Sylfaen"/>
          <w:sz w:val="24"/>
          <w:szCs w:val="24"/>
        </w:rPr>
        <w:t>եւ</w:t>
      </w:r>
      <w:r w:rsidRPr="00A637A1">
        <w:rPr>
          <w:rFonts w:ascii="Sylfaen" w:hAnsi="Sylfaen"/>
          <w:sz w:val="24"/>
          <w:szCs w:val="24"/>
        </w:rPr>
        <w:t xml:space="preserve">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կառուցվածքների ռեեստրում ընդգրկման ենթակա՝ էլեկտրոնային փաստաթղթի (տեղեկությունների) կառուցվածքի տեխնիկական սխեման սույն նկարագրությանը համապատասխան </w:t>
      </w:r>
      <w:r w:rsidRPr="00A637A1">
        <w:rPr>
          <w:rFonts w:ascii="Sylfaen" w:hAnsi="Sylfaen"/>
          <w:sz w:val="24"/>
          <w:szCs w:val="24"/>
        </w:rPr>
        <w:lastRenderedPageBreak/>
        <w:t>մշակելիս օգտագործված տվյալների բազիսային մոդելի տարբերակի համարին համապատասխան:</w:t>
      </w:r>
    </w:p>
    <w:p w14:paraId="52D45D97" w14:textId="77777777" w:rsidR="00EC5713" w:rsidRPr="00A637A1" w:rsidRDefault="001F413D" w:rsidP="00131148">
      <w:pPr>
        <w:pStyle w:val="1"/>
        <w:tabs>
          <w:tab w:val="left" w:pos="1134"/>
        </w:tabs>
        <w:spacing w:after="160"/>
        <w:ind w:firstLine="567"/>
        <w:jc w:val="both"/>
        <w:rPr>
          <w:rFonts w:ascii="Sylfaen" w:hAnsi="Sylfaen"/>
          <w:sz w:val="24"/>
          <w:szCs w:val="24"/>
        </w:rPr>
      </w:pPr>
      <w:bookmarkStart w:id="193" w:name="bookmark195"/>
      <w:bookmarkEnd w:id="193"/>
      <w:r w:rsidRPr="00A637A1">
        <w:rPr>
          <w:rFonts w:ascii="Sylfaen" w:hAnsi="Sylfaen"/>
          <w:sz w:val="24"/>
          <w:szCs w:val="24"/>
        </w:rPr>
        <w:t>20.</w:t>
      </w:r>
      <w:r w:rsidR="00131148" w:rsidRPr="00131148">
        <w:rPr>
          <w:rFonts w:ascii="Sylfaen" w:hAnsi="Sylfaen"/>
          <w:sz w:val="24"/>
          <w:szCs w:val="24"/>
        </w:rPr>
        <w:tab/>
      </w:r>
      <w:r w:rsidRPr="00A637A1">
        <w:rPr>
          <w:rFonts w:ascii="Sylfaen" w:hAnsi="Sylfaen"/>
          <w:sz w:val="24"/>
          <w:szCs w:val="24"/>
        </w:rPr>
        <w:t>Ներմուծվող անվանումների տարածությունները բերված են 12-րդ աղյուսակում:</w:t>
      </w:r>
    </w:p>
    <w:p w14:paraId="38174784" w14:textId="77777777" w:rsidR="006621E2" w:rsidRPr="00A637A1" w:rsidRDefault="006621E2" w:rsidP="00A637A1">
      <w:pPr>
        <w:pStyle w:val="Tablecaption0"/>
        <w:spacing w:after="160" w:line="360" w:lineRule="auto"/>
        <w:rPr>
          <w:rFonts w:ascii="Sylfaen" w:hAnsi="Sylfaen"/>
          <w:sz w:val="24"/>
          <w:szCs w:val="24"/>
        </w:rPr>
      </w:pPr>
    </w:p>
    <w:p w14:paraId="701F6EBD" w14:textId="77777777" w:rsidR="00EC5713" w:rsidRPr="00A637A1" w:rsidRDefault="001F413D" w:rsidP="00A637A1">
      <w:pPr>
        <w:pStyle w:val="Tablecaption0"/>
        <w:spacing w:after="160" w:line="360" w:lineRule="auto"/>
        <w:rPr>
          <w:rFonts w:ascii="Sylfaen" w:hAnsi="Sylfaen"/>
          <w:sz w:val="24"/>
          <w:szCs w:val="24"/>
        </w:rPr>
      </w:pPr>
      <w:r w:rsidRPr="00A637A1">
        <w:rPr>
          <w:rFonts w:ascii="Sylfaen" w:hAnsi="Sylfaen"/>
          <w:sz w:val="24"/>
          <w:szCs w:val="24"/>
        </w:rPr>
        <w:t>Աղյուսակ 12</w:t>
      </w:r>
    </w:p>
    <w:p w14:paraId="00E8360F" w14:textId="77777777" w:rsidR="00EC5713" w:rsidRPr="00A637A1" w:rsidRDefault="001F413D" w:rsidP="00A637A1">
      <w:pPr>
        <w:pStyle w:val="Tablecaption0"/>
        <w:spacing w:after="160" w:line="360" w:lineRule="auto"/>
        <w:jc w:val="center"/>
        <w:rPr>
          <w:rFonts w:ascii="Sylfaen" w:hAnsi="Sylfaen"/>
          <w:sz w:val="24"/>
          <w:szCs w:val="24"/>
        </w:rPr>
      </w:pPr>
      <w:r w:rsidRPr="00A637A1">
        <w:rPr>
          <w:rFonts w:ascii="Sylfaen" w:hAnsi="Sylfaen"/>
          <w:sz w:val="24"/>
          <w:szCs w:val="24"/>
        </w:rPr>
        <w:t>Ներմուծվող անվանումների տարածությունները</w:t>
      </w:r>
    </w:p>
    <w:tbl>
      <w:tblPr>
        <w:tblOverlap w:val="never"/>
        <w:tblW w:w="9367" w:type="dxa"/>
        <w:jc w:val="center"/>
        <w:tblLayout w:type="fixed"/>
        <w:tblCellMar>
          <w:left w:w="10" w:type="dxa"/>
          <w:right w:w="10" w:type="dxa"/>
        </w:tblCellMar>
        <w:tblLook w:val="0000" w:firstRow="0" w:lastRow="0" w:firstColumn="0" w:lastColumn="0" w:noHBand="0" w:noVBand="0"/>
      </w:tblPr>
      <w:tblGrid>
        <w:gridCol w:w="861"/>
        <w:gridCol w:w="6278"/>
        <w:gridCol w:w="2228"/>
      </w:tblGrid>
      <w:tr w:rsidR="00EC5713" w:rsidRPr="00131148" w14:paraId="176D58B9" w14:textId="77777777" w:rsidTr="00131148">
        <w:trPr>
          <w:jc w:val="center"/>
        </w:trPr>
        <w:tc>
          <w:tcPr>
            <w:tcW w:w="861" w:type="dxa"/>
            <w:tcBorders>
              <w:top w:val="single" w:sz="4" w:space="0" w:color="auto"/>
              <w:left w:val="single" w:sz="4" w:space="0" w:color="auto"/>
            </w:tcBorders>
            <w:shd w:val="clear" w:color="auto" w:fill="FFFFFF"/>
            <w:vAlign w:val="center"/>
          </w:tcPr>
          <w:p w14:paraId="676E986A" w14:textId="77777777" w:rsidR="00EC5713" w:rsidRPr="00131148" w:rsidRDefault="001F413D" w:rsidP="00131148">
            <w:pPr>
              <w:pStyle w:val="Other0"/>
              <w:spacing w:after="120" w:line="240" w:lineRule="auto"/>
              <w:ind w:firstLine="0"/>
              <w:jc w:val="center"/>
              <w:rPr>
                <w:rFonts w:ascii="Sylfaen" w:hAnsi="Sylfaen"/>
                <w:sz w:val="20"/>
                <w:szCs w:val="20"/>
              </w:rPr>
            </w:pPr>
            <w:r w:rsidRPr="00131148">
              <w:rPr>
                <w:rFonts w:ascii="Sylfaen" w:hAnsi="Sylfaen"/>
                <w:sz w:val="20"/>
                <w:szCs w:val="20"/>
              </w:rPr>
              <w:t>Համարը՝ ը/կ</w:t>
            </w:r>
          </w:p>
        </w:tc>
        <w:tc>
          <w:tcPr>
            <w:tcW w:w="6278" w:type="dxa"/>
            <w:tcBorders>
              <w:top w:val="single" w:sz="4" w:space="0" w:color="auto"/>
              <w:left w:val="single" w:sz="4" w:space="0" w:color="auto"/>
            </w:tcBorders>
            <w:shd w:val="clear" w:color="auto" w:fill="FFFFFF"/>
          </w:tcPr>
          <w:p w14:paraId="18DA18D7" w14:textId="77777777" w:rsidR="00EC5713" w:rsidRPr="00131148" w:rsidRDefault="001F413D" w:rsidP="00131148">
            <w:pPr>
              <w:pStyle w:val="Other0"/>
              <w:spacing w:after="120" w:line="240" w:lineRule="auto"/>
              <w:ind w:firstLine="0"/>
              <w:jc w:val="center"/>
              <w:rPr>
                <w:rFonts w:ascii="Sylfaen" w:hAnsi="Sylfaen"/>
                <w:sz w:val="20"/>
                <w:szCs w:val="20"/>
              </w:rPr>
            </w:pPr>
            <w:r w:rsidRPr="00131148">
              <w:rPr>
                <w:rFonts w:ascii="Sylfaen" w:hAnsi="Sylfaen"/>
                <w:sz w:val="20"/>
                <w:szCs w:val="20"/>
              </w:rPr>
              <w:t>Անվանումների տարածության նույնականացուցիչը</w:t>
            </w:r>
          </w:p>
        </w:tc>
        <w:tc>
          <w:tcPr>
            <w:tcW w:w="2228" w:type="dxa"/>
            <w:tcBorders>
              <w:top w:val="single" w:sz="4" w:space="0" w:color="auto"/>
              <w:left w:val="single" w:sz="4" w:space="0" w:color="auto"/>
              <w:right w:val="single" w:sz="4" w:space="0" w:color="auto"/>
            </w:tcBorders>
            <w:shd w:val="clear" w:color="auto" w:fill="FFFFFF"/>
          </w:tcPr>
          <w:p w14:paraId="01F7B87E" w14:textId="77777777" w:rsidR="00EC5713" w:rsidRPr="00131148" w:rsidRDefault="001F413D" w:rsidP="00131148">
            <w:pPr>
              <w:pStyle w:val="Other0"/>
              <w:spacing w:after="120" w:line="240" w:lineRule="auto"/>
              <w:ind w:firstLine="0"/>
              <w:jc w:val="center"/>
              <w:rPr>
                <w:rFonts w:ascii="Sylfaen" w:hAnsi="Sylfaen"/>
                <w:sz w:val="20"/>
                <w:szCs w:val="20"/>
              </w:rPr>
            </w:pPr>
            <w:r w:rsidRPr="00131148">
              <w:rPr>
                <w:rFonts w:ascii="Sylfaen" w:hAnsi="Sylfaen"/>
                <w:sz w:val="20"/>
                <w:szCs w:val="20"/>
              </w:rPr>
              <w:t>Նախածանցը</w:t>
            </w:r>
          </w:p>
        </w:tc>
      </w:tr>
      <w:tr w:rsidR="00EC5713" w:rsidRPr="00131148" w14:paraId="35E9B947" w14:textId="77777777" w:rsidTr="00131148">
        <w:trPr>
          <w:jc w:val="center"/>
        </w:trPr>
        <w:tc>
          <w:tcPr>
            <w:tcW w:w="861" w:type="dxa"/>
            <w:tcBorders>
              <w:top w:val="single" w:sz="4" w:space="0" w:color="auto"/>
              <w:left w:val="single" w:sz="4" w:space="0" w:color="auto"/>
            </w:tcBorders>
            <w:shd w:val="clear" w:color="auto" w:fill="FFFFFF"/>
            <w:vAlign w:val="center"/>
          </w:tcPr>
          <w:p w14:paraId="58F1655C" w14:textId="77777777" w:rsidR="00EC5713" w:rsidRPr="00131148" w:rsidRDefault="001F413D" w:rsidP="00131148">
            <w:pPr>
              <w:pStyle w:val="Other0"/>
              <w:spacing w:after="120" w:line="240" w:lineRule="auto"/>
              <w:ind w:firstLine="0"/>
              <w:jc w:val="center"/>
              <w:rPr>
                <w:rFonts w:ascii="Sylfaen" w:hAnsi="Sylfaen"/>
                <w:sz w:val="20"/>
                <w:szCs w:val="20"/>
              </w:rPr>
            </w:pPr>
            <w:r w:rsidRPr="00131148">
              <w:rPr>
                <w:rFonts w:ascii="Sylfaen" w:hAnsi="Sylfaen"/>
                <w:sz w:val="20"/>
                <w:szCs w:val="20"/>
              </w:rPr>
              <w:t>1</w:t>
            </w:r>
          </w:p>
        </w:tc>
        <w:tc>
          <w:tcPr>
            <w:tcW w:w="6278" w:type="dxa"/>
            <w:tcBorders>
              <w:top w:val="single" w:sz="4" w:space="0" w:color="auto"/>
              <w:left w:val="single" w:sz="4" w:space="0" w:color="auto"/>
            </w:tcBorders>
            <w:shd w:val="clear" w:color="auto" w:fill="FFFFFF"/>
            <w:vAlign w:val="center"/>
          </w:tcPr>
          <w:p w14:paraId="3FCA5516" w14:textId="77777777" w:rsidR="00EC5713" w:rsidRPr="00131148" w:rsidRDefault="001F413D" w:rsidP="00131148">
            <w:pPr>
              <w:pStyle w:val="Other0"/>
              <w:spacing w:after="120" w:line="240" w:lineRule="auto"/>
              <w:ind w:firstLine="0"/>
              <w:jc w:val="center"/>
              <w:rPr>
                <w:rFonts w:ascii="Sylfaen" w:hAnsi="Sylfaen"/>
                <w:sz w:val="20"/>
                <w:szCs w:val="20"/>
              </w:rPr>
            </w:pPr>
            <w:r w:rsidRPr="00131148">
              <w:rPr>
                <w:rFonts w:ascii="Sylfaen" w:hAnsi="Sylfaen"/>
                <w:sz w:val="20"/>
                <w:szCs w:val="20"/>
              </w:rPr>
              <w:t>2</w:t>
            </w:r>
          </w:p>
        </w:tc>
        <w:tc>
          <w:tcPr>
            <w:tcW w:w="2228" w:type="dxa"/>
            <w:tcBorders>
              <w:top w:val="single" w:sz="4" w:space="0" w:color="auto"/>
              <w:left w:val="single" w:sz="4" w:space="0" w:color="auto"/>
              <w:right w:val="single" w:sz="4" w:space="0" w:color="auto"/>
            </w:tcBorders>
            <w:shd w:val="clear" w:color="auto" w:fill="FFFFFF"/>
            <w:vAlign w:val="center"/>
          </w:tcPr>
          <w:p w14:paraId="502EFE97" w14:textId="77777777" w:rsidR="00EC5713" w:rsidRPr="00131148" w:rsidRDefault="001F413D" w:rsidP="00131148">
            <w:pPr>
              <w:pStyle w:val="Other0"/>
              <w:spacing w:after="120" w:line="240" w:lineRule="auto"/>
              <w:ind w:left="1040" w:firstLine="0"/>
              <w:rPr>
                <w:rFonts w:ascii="Sylfaen" w:hAnsi="Sylfaen"/>
                <w:sz w:val="20"/>
                <w:szCs w:val="20"/>
              </w:rPr>
            </w:pPr>
            <w:r w:rsidRPr="00131148">
              <w:rPr>
                <w:rFonts w:ascii="Sylfaen" w:hAnsi="Sylfaen"/>
                <w:sz w:val="20"/>
                <w:szCs w:val="20"/>
              </w:rPr>
              <w:t>3</w:t>
            </w:r>
          </w:p>
        </w:tc>
      </w:tr>
      <w:tr w:rsidR="00EC5713" w:rsidRPr="00131148" w14:paraId="3FBEF47D" w14:textId="77777777" w:rsidTr="00131148">
        <w:trPr>
          <w:jc w:val="center"/>
        </w:trPr>
        <w:tc>
          <w:tcPr>
            <w:tcW w:w="861" w:type="dxa"/>
            <w:tcBorders>
              <w:top w:val="single" w:sz="4" w:space="0" w:color="auto"/>
              <w:left w:val="single" w:sz="4" w:space="0" w:color="auto"/>
            </w:tcBorders>
            <w:shd w:val="clear" w:color="auto" w:fill="FFFFFF"/>
            <w:vAlign w:val="center"/>
          </w:tcPr>
          <w:p w14:paraId="6275AB23" w14:textId="77777777" w:rsidR="00EC5713" w:rsidRPr="00131148" w:rsidRDefault="001F413D" w:rsidP="00131148">
            <w:pPr>
              <w:pStyle w:val="Other0"/>
              <w:spacing w:after="120" w:line="240" w:lineRule="auto"/>
              <w:ind w:firstLine="0"/>
              <w:jc w:val="center"/>
              <w:rPr>
                <w:rFonts w:ascii="Sylfaen" w:hAnsi="Sylfaen"/>
                <w:sz w:val="20"/>
                <w:szCs w:val="20"/>
              </w:rPr>
            </w:pPr>
            <w:r w:rsidRPr="00131148">
              <w:rPr>
                <w:rFonts w:ascii="Sylfaen" w:hAnsi="Sylfaen"/>
                <w:sz w:val="20"/>
                <w:szCs w:val="20"/>
              </w:rPr>
              <w:t>1</w:t>
            </w:r>
          </w:p>
        </w:tc>
        <w:tc>
          <w:tcPr>
            <w:tcW w:w="6278" w:type="dxa"/>
            <w:tcBorders>
              <w:top w:val="single" w:sz="4" w:space="0" w:color="auto"/>
              <w:left w:val="single" w:sz="4" w:space="0" w:color="auto"/>
            </w:tcBorders>
            <w:shd w:val="clear" w:color="auto" w:fill="FFFFFF"/>
            <w:vAlign w:val="center"/>
          </w:tcPr>
          <w:p w14:paraId="57334F74"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urn:EEC:M:ComplexDataObjects:vY.Y.Y</w:t>
            </w:r>
          </w:p>
        </w:tc>
        <w:tc>
          <w:tcPr>
            <w:tcW w:w="2228" w:type="dxa"/>
            <w:tcBorders>
              <w:top w:val="single" w:sz="4" w:space="0" w:color="auto"/>
              <w:left w:val="single" w:sz="4" w:space="0" w:color="auto"/>
              <w:right w:val="single" w:sz="4" w:space="0" w:color="auto"/>
            </w:tcBorders>
            <w:shd w:val="clear" w:color="auto" w:fill="FFFFFF"/>
            <w:vAlign w:val="center"/>
          </w:tcPr>
          <w:p w14:paraId="667C0B00"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ccdo</w:t>
            </w:r>
          </w:p>
        </w:tc>
      </w:tr>
      <w:tr w:rsidR="00EC5713" w:rsidRPr="00131148" w14:paraId="30984663" w14:textId="77777777" w:rsidTr="00131148">
        <w:trPr>
          <w:jc w:val="center"/>
        </w:trPr>
        <w:tc>
          <w:tcPr>
            <w:tcW w:w="861" w:type="dxa"/>
            <w:tcBorders>
              <w:top w:val="single" w:sz="4" w:space="0" w:color="auto"/>
              <w:left w:val="single" w:sz="4" w:space="0" w:color="auto"/>
              <w:bottom w:val="single" w:sz="4" w:space="0" w:color="auto"/>
            </w:tcBorders>
            <w:shd w:val="clear" w:color="auto" w:fill="FFFFFF"/>
            <w:vAlign w:val="center"/>
          </w:tcPr>
          <w:p w14:paraId="1BB6320F" w14:textId="77777777" w:rsidR="00EC5713" w:rsidRPr="00131148" w:rsidRDefault="001F413D" w:rsidP="00131148">
            <w:pPr>
              <w:pStyle w:val="Other0"/>
              <w:spacing w:after="120" w:line="240" w:lineRule="auto"/>
              <w:ind w:firstLine="0"/>
              <w:jc w:val="center"/>
              <w:rPr>
                <w:rFonts w:ascii="Sylfaen" w:hAnsi="Sylfaen"/>
                <w:sz w:val="20"/>
                <w:szCs w:val="20"/>
              </w:rPr>
            </w:pPr>
            <w:r w:rsidRPr="00131148">
              <w:rPr>
                <w:rFonts w:ascii="Sylfaen" w:hAnsi="Sylfaen"/>
                <w:sz w:val="20"/>
                <w:szCs w:val="20"/>
              </w:rPr>
              <w:t>2</w:t>
            </w:r>
          </w:p>
        </w:tc>
        <w:tc>
          <w:tcPr>
            <w:tcW w:w="6278" w:type="dxa"/>
            <w:tcBorders>
              <w:top w:val="single" w:sz="4" w:space="0" w:color="auto"/>
              <w:left w:val="single" w:sz="4" w:space="0" w:color="auto"/>
              <w:bottom w:val="single" w:sz="4" w:space="0" w:color="auto"/>
            </w:tcBorders>
            <w:shd w:val="clear" w:color="auto" w:fill="FFFFFF"/>
            <w:vAlign w:val="center"/>
          </w:tcPr>
          <w:p w14:paraId="37AB2A57"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urn:EEC:М:SimpleDataObjects:vY.Y.Y</w:t>
            </w:r>
          </w:p>
        </w:tc>
        <w:tc>
          <w:tcPr>
            <w:tcW w:w="2228" w:type="dxa"/>
            <w:tcBorders>
              <w:top w:val="single" w:sz="4" w:space="0" w:color="auto"/>
              <w:left w:val="single" w:sz="4" w:space="0" w:color="auto"/>
              <w:bottom w:val="single" w:sz="4" w:space="0" w:color="auto"/>
              <w:right w:val="single" w:sz="4" w:space="0" w:color="auto"/>
            </w:tcBorders>
            <w:shd w:val="clear" w:color="auto" w:fill="FFFFFF"/>
            <w:vAlign w:val="center"/>
          </w:tcPr>
          <w:p w14:paraId="3C840A9F"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csdo</w:t>
            </w:r>
          </w:p>
        </w:tc>
      </w:tr>
    </w:tbl>
    <w:p w14:paraId="5CD10886" w14:textId="77777777" w:rsidR="00EC5713" w:rsidRPr="00A637A1" w:rsidRDefault="00EC5713" w:rsidP="00A637A1">
      <w:pPr>
        <w:spacing w:after="160" w:line="360" w:lineRule="auto"/>
        <w:rPr>
          <w:rFonts w:ascii="Sylfaen" w:hAnsi="Sylfaen"/>
        </w:rPr>
      </w:pPr>
    </w:p>
    <w:p w14:paraId="5A40DE3C"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t xml:space="preserve">Էլեկտրոնային փաստաթղթերի </w:t>
      </w:r>
      <w:r w:rsidR="00A637A1">
        <w:rPr>
          <w:rFonts w:ascii="Sylfaen" w:hAnsi="Sylfaen"/>
          <w:sz w:val="24"/>
          <w:szCs w:val="24"/>
        </w:rPr>
        <w:t>եւ</w:t>
      </w:r>
      <w:r w:rsidRPr="00A637A1">
        <w:rPr>
          <w:rFonts w:ascii="Sylfaen" w:hAnsi="Sylfaen"/>
          <w:sz w:val="24"/>
          <w:szCs w:val="24"/>
        </w:rPr>
        <w:t xml:space="preserve"> տեղեկությունների կառուցվածքների անվանումների տարածություններում «Y.Y.Y» պայմանանշանները համապատասխանում են՝ կառուցվածքների ռեեստրում ընդգրկման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w:t>
      </w:r>
    </w:p>
    <w:p w14:paraId="059A90AC" w14:textId="77777777" w:rsidR="00A72940" w:rsidRPr="00E65015" w:rsidRDefault="001F413D" w:rsidP="00131148">
      <w:pPr>
        <w:pStyle w:val="1"/>
        <w:tabs>
          <w:tab w:val="left" w:pos="1134"/>
        </w:tabs>
        <w:spacing w:after="160"/>
        <w:ind w:firstLine="567"/>
        <w:jc w:val="both"/>
        <w:rPr>
          <w:rFonts w:ascii="Sylfaen" w:hAnsi="Sylfaen"/>
          <w:sz w:val="24"/>
          <w:szCs w:val="24"/>
        </w:rPr>
      </w:pPr>
      <w:bookmarkStart w:id="194" w:name="bookmark196"/>
      <w:bookmarkEnd w:id="194"/>
      <w:r w:rsidRPr="00A637A1">
        <w:rPr>
          <w:rFonts w:ascii="Sylfaen" w:hAnsi="Sylfaen"/>
          <w:sz w:val="24"/>
          <w:szCs w:val="24"/>
        </w:rPr>
        <w:t>21.</w:t>
      </w:r>
      <w:r w:rsidR="00131148" w:rsidRPr="00131148">
        <w:rPr>
          <w:rFonts w:ascii="Sylfaen" w:hAnsi="Sylfaen"/>
          <w:sz w:val="24"/>
          <w:szCs w:val="24"/>
        </w:rPr>
        <w:tab/>
      </w:r>
      <w:r w:rsidRPr="00A637A1">
        <w:rPr>
          <w:rFonts w:ascii="Sylfaen" w:hAnsi="Sylfaen"/>
          <w:sz w:val="24"/>
          <w:szCs w:val="24"/>
        </w:rPr>
        <w:t>«Էլեկտրոնային փաստաթղթի (տեղեկությունների) ընդհանրացված կառուցվածքը» (R.010) էլեկտրոնային փաստաթղթի (տեղեկությունների) կառուցվածքի վավերապայմանների կազմը բերված է 13-րդ աղյուսակում</w:t>
      </w:r>
    </w:p>
    <w:p w14:paraId="15ACC70A" w14:textId="77777777" w:rsidR="00EC5713" w:rsidRPr="00A637A1" w:rsidRDefault="001F413D" w:rsidP="00131148">
      <w:pPr>
        <w:pStyle w:val="1"/>
        <w:tabs>
          <w:tab w:val="left" w:pos="1134"/>
        </w:tabs>
        <w:spacing w:after="160"/>
        <w:ind w:firstLine="567"/>
        <w:jc w:val="both"/>
        <w:rPr>
          <w:rFonts w:ascii="Sylfaen" w:hAnsi="Sylfaen"/>
          <w:sz w:val="24"/>
          <w:szCs w:val="24"/>
        </w:rPr>
        <w:sectPr w:rsidR="00EC5713" w:rsidRPr="00A637A1" w:rsidSect="009B518B">
          <w:pgSz w:w="11900" w:h="16840" w:code="9"/>
          <w:pgMar w:top="1418" w:right="1418" w:bottom="1418" w:left="1418" w:header="0" w:footer="516" w:gutter="0"/>
          <w:cols w:space="720"/>
          <w:noEndnote/>
          <w:docGrid w:linePitch="360"/>
        </w:sectPr>
      </w:pPr>
      <w:r w:rsidRPr="00A637A1">
        <w:rPr>
          <w:rFonts w:ascii="Sylfaen" w:hAnsi="Sylfaen"/>
          <w:sz w:val="24"/>
          <w:szCs w:val="24"/>
        </w:rPr>
        <w:t>։</w:t>
      </w:r>
    </w:p>
    <w:p w14:paraId="205C9916" w14:textId="77777777" w:rsidR="00EC5713" w:rsidRPr="00A637A1" w:rsidRDefault="001F413D" w:rsidP="00A637A1">
      <w:pPr>
        <w:pStyle w:val="Heading20"/>
        <w:spacing w:after="160" w:line="360" w:lineRule="auto"/>
        <w:jc w:val="right"/>
        <w:outlineLvl w:val="9"/>
        <w:rPr>
          <w:rFonts w:ascii="Sylfaen" w:hAnsi="Sylfaen"/>
          <w:sz w:val="24"/>
          <w:szCs w:val="24"/>
        </w:rPr>
      </w:pPr>
      <w:bookmarkStart w:id="195" w:name="bookmark197"/>
      <w:bookmarkStart w:id="196" w:name="bookmark198"/>
      <w:r w:rsidRPr="00A637A1">
        <w:rPr>
          <w:rFonts w:ascii="Sylfaen" w:hAnsi="Sylfaen"/>
          <w:sz w:val="24"/>
          <w:szCs w:val="24"/>
        </w:rPr>
        <w:lastRenderedPageBreak/>
        <w:t>Աղյուսակ 13</w:t>
      </w:r>
      <w:bookmarkEnd w:id="195"/>
      <w:bookmarkEnd w:id="196"/>
    </w:p>
    <w:p w14:paraId="1B699B4A" w14:textId="77777777" w:rsidR="00EC5713" w:rsidRPr="00A637A1" w:rsidRDefault="001F413D" w:rsidP="00A637A1">
      <w:pPr>
        <w:pStyle w:val="Heading20"/>
        <w:spacing w:after="160" w:line="360" w:lineRule="auto"/>
        <w:ind w:left="1134" w:right="1246"/>
        <w:jc w:val="center"/>
        <w:outlineLvl w:val="9"/>
        <w:rPr>
          <w:rFonts w:ascii="Sylfaen" w:hAnsi="Sylfaen"/>
          <w:sz w:val="24"/>
          <w:szCs w:val="24"/>
        </w:rPr>
      </w:pPr>
      <w:bookmarkStart w:id="197" w:name="bookmark199"/>
      <w:bookmarkStart w:id="198" w:name="bookmark200"/>
      <w:r w:rsidRPr="00A637A1">
        <w:rPr>
          <w:rFonts w:ascii="Sylfaen" w:hAnsi="Sylfaen"/>
          <w:sz w:val="24"/>
          <w:szCs w:val="24"/>
        </w:rPr>
        <w:t>«Էլեկտրոնային փաստաթղթի (տեղեկությունների) ընդհանրացված կառուցվածք» (R.010) էլեկտրոնային փաստաթղթի (տեղեկությունների) կառուցվածքի վավերապայմանների կազմը</w:t>
      </w:r>
      <w:bookmarkEnd w:id="197"/>
      <w:bookmarkEnd w:id="198"/>
    </w:p>
    <w:tbl>
      <w:tblPr>
        <w:tblOverlap w:val="never"/>
        <w:tblW w:w="14699" w:type="dxa"/>
        <w:jc w:val="center"/>
        <w:tblLayout w:type="fixed"/>
        <w:tblCellMar>
          <w:left w:w="10" w:type="dxa"/>
          <w:right w:w="10" w:type="dxa"/>
        </w:tblCellMar>
        <w:tblLook w:val="0000" w:firstRow="0" w:lastRow="0" w:firstColumn="0" w:lastColumn="0" w:noHBand="0" w:noVBand="0"/>
      </w:tblPr>
      <w:tblGrid>
        <w:gridCol w:w="212"/>
        <w:gridCol w:w="18"/>
        <w:gridCol w:w="3804"/>
        <w:gridCol w:w="3685"/>
        <w:gridCol w:w="2127"/>
        <w:gridCol w:w="4110"/>
        <w:gridCol w:w="743"/>
      </w:tblGrid>
      <w:tr w:rsidR="00EC5713" w:rsidRPr="00131148" w14:paraId="247C5606" w14:textId="77777777" w:rsidTr="006621E2">
        <w:trPr>
          <w:tblHeader/>
          <w:jc w:val="center"/>
        </w:trPr>
        <w:tc>
          <w:tcPr>
            <w:tcW w:w="4034" w:type="dxa"/>
            <w:gridSpan w:val="3"/>
            <w:tcBorders>
              <w:top w:val="single" w:sz="4" w:space="0" w:color="auto"/>
              <w:left w:val="single" w:sz="4" w:space="0" w:color="auto"/>
            </w:tcBorders>
            <w:shd w:val="clear" w:color="auto" w:fill="FFFFFF"/>
            <w:vAlign w:val="center"/>
          </w:tcPr>
          <w:p w14:paraId="3D77257F" w14:textId="77777777" w:rsidR="00EC5713" w:rsidRPr="00131148" w:rsidRDefault="001F413D" w:rsidP="00131148">
            <w:pPr>
              <w:pStyle w:val="Other0"/>
              <w:spacing w:after="120" w:line="240" w:lineRule="auto"/>
              <w:ind w:right="132" w:firstLine="0"/>
              <w:jc w:val="center"/>
              <w:rPr>
                <w:rFonts w:ascii="Sylfaen" w:hAnsi="Sylfaen"/>
                <w:sz w:val="20"/>
                <w:szCs w:val="20"/>
              </w:rPr>
            </w:pPr>
            <w:r w:rsidRPr="00131148">
              <w:rPr>
                <w:rFonts w:ascii="Sylfaen" w:hAnsi="Sylfaen"/>
                <w:sz w:val="20"/>
                <w:szCs w:val="20"/>
              </w:rPr>
              <w:t>Վավերապայմանի անվանումը</w:t>
            </w:r>
          </w:p>
        </w:tc>
        <w:tc>
          <w:tcPr>
            <w:tcW w:w="3685" w:type="dxa"/>
            <w:tcBorders>
              <w:top w:val="single" w:sz="4" w:space="0" w:color="auto"/>
              <w:left w:val="single" w:sz="4" w:space="0" w:color="auto"/>
            </w:tcBorders>
            <w:shd w:val="clear" w:color="auto" w:fill="FFFFFF"/>
            <w:vAlign w:val="center"/>
          </w:tcPr>
          <w:p w14:paraId="1EE65B25" w14:textId="77777777" w:rsidR="00EC5713" w:rsidRPr="00131148" w:rsidRDefault="001F413D" w:rsidP="00131148">
            <w:pPr>
              <w:pStyle w:val="Other0"/>
              <w:spacing w:after="120" w:line="240" w:lineRule="auto"/>
              <w:ind w:right="132" w:firstLine="0"/>
              <w:jc w:val="center"/>
              <w:rPr>
                <w:rFonts w:ascii="Sylfaen" w:hAnsi="Sylfaen"/>
                <w:sz w:val="20"/>
                <w:szCs w:val="20"/>
              </w:rPr>
            </w:pPr>
            <w:r w:rsidRPr="00131148">
              <w:rPr>
                <w:rFonts w:ascii="Sylfaen" w:hAnsi="Sylfaen"/>
                <w:sz w:val="20"/>
                <w:szCs w:val="20"/>
              </w:rPr>
              <w:t>Վավերապայմանի նկարագրությունը</w:t>
            </w:r>
          </w:p>
        </w:tc>
        <w:tc>
          <w:tcPr>
            <w:tcW w:w="2127" w:type="dxa"/>
            <w:tcBorders>
              <w:top w:val="single" w:sz="4" w:space="0" w:color="auto"/>
              <w:left w:val="single" w:sz="4" w:space="0" w:color="auto"/>
            </w:tcBorders>
            <w:shd w:val="clear" w:color="auto" w:fill="FFFFFF"/>
            <w:vAlign w:val="center"/>
          </w:tcPr>
          <w:p w14:paraId="06436466" w14:textId="77777777" w:rsidR="00EC5713" w:rsidRPr="00131148" w:rsidRDefault="001F413D" w:rsidP="00131148">
            <w:pPr>
              <w:pStyle w:val="Other0"/>
              <w:spacing w:after="120" w:line="240" w:lineRule="auto"/>
              <w:ind w:right="132" w:firstLine="0"/>
              <w:jc w:val="center"/>
              <w:rPr>
                <w:rFonts w:ascii="Sylfaen" w:hAnsi="Sylfaen"/>
                <w:sz w:val="20"/>
                <w:szCs w:val="20"/>
              </w:rPr>
            </w:pPr>
            <w:r w:rsidRPr="00131148">
              <w:rPr>
                <w:rFonts w:ascii="Sylfaen" w:hAnsi="Sylfaen"/>
                <w:sz w:val="20"/>
                <w:szCs w:val="20"/>
              </w:rPr>
              <w:t>Նույնականացուցիչը</w:t>
            </w:r>
          </w:p>
        </w:tc>
        <w:tc>
          <w:tcPr>
            <w:tcW w:w="4110" w:type="dxa"/>
            <w:tcBorders>
              <w:top w:val="single" w:sz="4" w:space="0" w:color="auto"/>
              <w:left w:val="single" w:sz="4" w:space="0" w:color="auto"/>
            </w:tcBorders>
            <w:shd w:val="clear" w:color="auto" w:fill="FFFFFF"/>
            <w:vAlign w:val="center"/>
          </w:tcPr>
          <w:p w14:paraId="626F5B3E" w14:textId="77777777" w:rsidR="00EC5713" w:rsidRPr="00131148" w:rsidRDefault="001F413D" w:rsidP="00131148">
            <w:pPr>
              <w:pStyle w:val="Other0"/>
              <w:spacing w:after="120" w:line="240" w:lineRule="auto"/>
              <w:ind w:right="132" w:firstLine="0"/>
              <w:jc w:val="center"/>
              <w:rPr>
                <w:rFonts w:ascii="Sylfaen" w:hAnsi="Sylfaen"/>
                <w:sz w:val="20"/>
                <w:szCs w:val="20"/>
              </w:rPr>
            </w:pPr>
            <w:r w:rsidRPr="00131148">
              <w:rPr>
                <w:rFonts w:ascii="Sylfaen" w:hAnsi="Sylfaen"/>
                <w:sz w:val="20"/>
                <w:szCs w:val="20"/>
              </w:rPr>
              <w:t>Տվյալների տիպը</w:t>
            </w:r>
          </w:p>
        </w:tc>
        <w:tc>
          <w:tcPr>
            <w:tcW w:w="743" w:type="dxa"/>
            <w:tcBorders>
              <w:top w:val="single" w:sz="4" w:space="0" w:color="auto"/>
              <w:left w:val="single" w:sz="4" w:space="0" w:color="auto"/>
              <w:right w:val="single" w:sz="4" w:space="0" w:color="auto"/>
            </w:tcBorders>
            <w:shd w:val="clear" w:color="auto" w:fill="FFFFFF"/>
            <w:vAlign w:val="center"/>
          </w:tcPr>
          <w:p w14:paraId="650C5095" w14:textId="77777777" w:rsidR="00EC5713" w:rsidRPr="00131148" w:rsidRDefault="001F413D" w:rsidP="00131148">
            <w:pPr>
              <w:pStyle w:val="Other0"/>
              <w:spacing w:after="120" w:line="240" w:lineRule="auto"/>
              <w:ind w:right="132" w:firstLine="0"/>
              <w:jc w:val="center"/>
              <w:rPr>
                <w:rFonts w:ascii="Sylfaen" w:hAnsi="Sylfaen"/>
                <w:sz w:val="20"/>
                <w:szCs w:val="20"/>
              </w:rPr>
            </w:pPr>
            <w:r w:rsidRPr="00131148">
              <w:rPr>
                <w:rFonts w:ascii="Sylfaen" w:hAnsi="Sylfaen"/>
                <w:sz w:val="20"/>
                <w:szCs w:val="20"/>
              </w:rPr>
              <w:t>Բազմ.</w:t>
            </w:r>
          </w:p>
        </w:tc>
      </w:tr>
      <w:tr w:rsidR="00EC5713" w:rsidRPr="00131148" w14:paraId="542B227F" w14:textId="77777777" w:rsidTr="006621E2">
        <w:trPr>
          <w:jc w:val="center"/>
        </w:trPr>
        <w:tc>
          <w:tcPr>
            <w:tcW w:w="4034" w:type="dxa"/>
            <w:gridSpan w:val="3"/>
            <w:tcBorders>
              <w:top w:val="single" w:sz="4" w:space="0" w:color="auto"/>
              <w:left w:val="single" w:sz="4" w:space="0" w:color="auto"/>
            </w:tcBorders>
            <w:shd w:val="clear" w:color="auto" w:fill="FFFFFF"/>
            <w:vAlign w:val="center"/>
          </w:tcPr>
          <w:p w14:paraId="50FCDB40" w14:textId="77777777" w:rsidR="00EC5713" w:rsidRPr="00131148" w:rsidRDefault="001F413D" w:rsidP="00A72940">
            <w:pPr>
              <w:pStyle w:val="Other0"/>
              <w:tabs>
                <w:tab w:val="left" w:pos="422"/>
              </w:tabs>
              <w:spacing w:after="120" w:line="240" w:lineRule="auto"/>
              <w:ind w:firstLine="0"/>
              <w:rPr>
                <w:rFonts w:ascii="Sylfaen" w:hAnsi="Sylfaen"/>
                <w:sz w:val="20"/>
                <w:szCs w:val="20"/>
              </w:rPr>
            </w:pPr>
            <w:r w:rsidRPr="00131148">
              <w:rPr>
                <w:rFonts w:ascii="Sylfaen" w:hAnsi="Sylfaen"/>
                <w:sz w:val="20"/>
                <w:szCs w:val="20"/>
              </w:rPr>
              <w:t>1.</w:t>
            </w:r>
            <w:r w:rsidR="00A72940" w:rsidRPr="00A72940">
              <w:rPr>
                <w:rFonts w:ascii="Sylfaen" w:hAnsi="Sylfaen"/>
                <w:sz w:val="20"/>
                <w:szCs w:val="20"/>
              </w:rPr>
              <w:tab/>
            </w:r>
            <w:r w:rsidRPr="00131148">
              <w:rPr>
                <w:rFonts w:ascii="Sylfaen" w:hAnsi="Sylfaen"/>
                <w:sz w:val="20"/>
                <w:szCs w:val="20"/>
              </w:rPr>
              <w:t>Էլեկտրոնային փաստաթղթի (տեղեկությունների) վերնագիրը</w:t>
            </w:r>
          </w:p>
          <w:p w14:paraId="0F741380"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(ccdo:EDocHeader)</w:t>
            </w:r>
          </w:p>
        </w:tc>
        <w:tc>
          <w:tcPr>
            <w:tcW w:w="3685" w:type="dxa"/>
            <w:tcBorders>
              <w:top w:val="single" w:sz="4" w:space="0" w:color="auto"/>
              <w:left w:val="single" w:sz="4" w:space="0" w:color="auto"/>
            </w:tcBorders>
            <w:shd w:val="clear" w:color="auto" w:fill="FFFFFF"/>
            <w:vAlign w:val="center"/>
          </w:tcPr>
          <w:p w14:paraId="731CC287"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էլեկտրոնային փաստաթղթի (տեղեկությունների) տեխնոլոգիական վավերապայմանների ամբողջությունը</w:t>
            </w:r>
          </w:p>
        </w:tc>
        <w:tc>
          <w:tcPr>
            <w:tcW w:w="2127" w:type="dxa"/>
            <w:tcBorders>
              <w:top w:val="single" w:sz="4" w:space="0" w:color="auto"/>
              <w:left w:val="single" w:sz="4" w:space="0" w:color="auto"/>
            </w:tcBorders>
            <w:shd w:val="clear" w:color="auto" w:fill="FFFFFF"/>
          </w:tcPr>
          <w:p w14:paraId="315FBB9E"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M.CDE.90001</w:t>
            </w:r>
          </w:p>
        </w:tc>
        <w:tc>
          <w:tcPr>
            <w:tcW w:w="4110" w:type="dxa"/>
            <w:tcBorders>
              <w:top w:val="single" w:sz="4" w:space="0" w:color="auto"/>
              <w:left w:val="single" w:sz="4" w:space="0" w:color="auto"/>
            </w:tcBorders>
            <w:shd w:val="clear" w:color="auto" w:fill="FFFFFF"/>
            <w:vAlign w:val="center"/>
          </w:tcPr>
          <w:p w14:paraId="40AD5891"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ccdo:EDocHeaderType (M.CDT.90001)։</w:t>
            </w:r>
          </w:p>
          <w:p w14:paraId="552B870B"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Որոշվում է ներդրված տարրերի արժեքների տիրույթներով</w:t>
            </w:r>
          </w:p>
        </w:tc>
        <w:tc>
          <w:tcPr>
            <w:tcW w:w="743" w:type="dxa"/>
            <w:tcBorders>
              <w:top w:val="single" w:sz="4" w:space="0" w:color="auto"/>
              <w:left w:val="single" w:sz="4" w:space="0" w:color="auto"/>
              <w:right w:val="single" w:sz="4" w:space="0" w:color="auto"/>
            </w:tcBorders>
            <w:shd w:val="clear" w:color="auto" w:fill="FFFFFF"/>
          </w:tcPr>
          <w:p w14:paraId="01E89F12" w14:textId="77777777" w:rsidR="00EC5713" w:rsidRPr="00131148" w:rsidRDefault="001F413D" w:rsidP="00A72940">
            <w:pPr>
              <w:pStyle w:val="Other0"/>
              <w:spacing w:after="120" w:line="240" w:lineRule="auto"/>
              <w:ind w:hanging="10"/>
              <w:jc w:val="center"/>
              <w:rPr>
                <w:rFonts w:ascii="Sylfaen" w:hAnsi="Sylfaen"/>
                <w:sz w:val="20"/>
                <w:szCs w:val="20"/>
              </w:rPr>
            </w:pPr>
            <w:r w:rsidRPr="00131148">
              <w:rPr>
                <w:rFonts w:ascii="Sylfaen" w:hAnsi="Sylfaen"/>
                <w:sz w:val="20"/>
                <w:szCs w:val="20"/>
              </w:rPr>
              <w:t>1</w:t>
            </w:r>
          </w:p>
        </w:tc>
      </w:tr>
      <w:tr w:rsidR="00EC5713" w:rsidRPr="00131148" w14:paraId="3944A047" w14:textId="77777777" w:rsidTr="006621E2">
        <w:trPr>
          <w:jc w:val="center"/>
        </w:trPr>
        <w:tc>
          <w:tcPr>
            <w:tcW w:w="230" w:type="dxa"/>
            <w:gridSpan w:val="2"/>
            <w:vMerge w:val="restart"/>
            <w:tcBorders>
              <w:top w:val="single" w:sz="4" w:space="0" w:color="auto"/>
            </w:tcBorders>
            <w:shd w:val="clear" w:color="auto" w:fill="FFFFFF"/>
          </w:tcPr>
          <w:p w14:paraId="15D73B62" w14:textId="77777777" w:rsidR="00EC5713" w:rsidRPr="00131148" w:rsidRDefault="00EC5713" w:rsidP="00131148">
            <w:pPr>
              <w:spacing w:after="120"/>
              <w:rPr>
                <w:rFonts w:ascii="Sylfaen" w:hAnsi="Sylfaen"/>
                <w:sz w:val="20"/>
                <w:szCs w:val="20"/>
              </w:rPr>
            </w:pPr>
          </w:p>
        </w:tc>
        <w:tc>
          <w:tcPr>
            <w:tcW w:w="3804" w:type="dxa"/>
            <w:tcBorders>
              <w:top w:val="single" w:sz="4" w:space="0" w:color="auto"/>
              <w:left w:val="single" w:sz="4" w:space="0" w:color="auto"/>
            </w:tcBorders>
            <w:shd w:val="clear" w:color="auto" w:fill="FFFFFF"/>
          </w:tcPr>
          <w:p w14:paraId="7D0DCF87" w14:textId="77777777" w:rsidR="00EC5713" w:rsidRPr="00131148" w:rsidRDefault="001F413D" w:rsidP="00A72940">
            <w:pPr>
              <w:pStyle w:val="Other0"/>
              <w:tabs>
                <w:tab w:val="left" w:pos="534"/>
              </w:tabs>
              <w:spacing w:after="120" w:line="240" w:lineRule="auto"/>
              <w:ind w:firstLine="0"/>
              <w:rPr>
                <w:rFonts w:ascii="Sylfaen" w:hAnsi="Sylfaen"/>
                <w:sz w:val="20"/>
                <w:szCs w:val="20"/>
              </w:rPr>
            </w:pPr>
            <w:r w:rsidRPr="00131148">
              <w:rPr>
                <w:rFonts w:ascii="Sylfaen" w:hAnsi="Sylfaen"/>
                <w:sz w:val="20"/>
                <w:szCs w:val="20"/>
              </w:rPr>
              <w:t>1.1.</w:t>
            </w:r>
            <w:r w:rsidR="00A72940" w:rsidRPr="00A72940">
              <w:rPr>
                <w:rFonts w:ascii="Sylfaen" w:hAnsi="Sylfaen"/>
                <w:sz w:val="20"/>
                <w:szCs w:val="20"/>
              </w:rPr>
              <w:tab/>
            </w:r>
            <w:r w:rsidRPr="00131148">
              <w:rPr>
                <w:rFonts w:ascii="Sylfaen" w:hAnsi="Sylfaen"/>
                <w:sz w:val="20"/>
                <w:szCs w:val="20"/>
              </w:rPr>
              <w:t>Ընդհանուր գործընթացի հաղորդագրության ծածկագիրը</w:t>
            </w:r>
          </w:p>
          <w:p w14:paraId="15DF5F56" w14:textId="77777777" w:rsidR="00EC5713" w:rsidRPr="00131148" w:rsidRDefault="001F413D" w:rsidP="00A72940">
            <w:pPr>
              <w:pStyle w:val="Other0"/>
              <w:tabs>
                <w:tab w:val="left" w:pos="534"/>
              </w:tabs>
              <w:spacing w:after="120" w:line="240" w:lineRule="auto"/>
              <w:ind w:firstLine="0"/>
              <w:rPr>
                <w:rFonts w:ascii="Sylfaen" w:hAnsi="Sylfaen"/>
                <w:sz w:val="20"/>
                <w:szCs w:val="20"/>
              </w:rPr>
            </w:pPr>
            <w:r w:rsidRPr="00131148">
              <w:rPr>
                <w:rFonts w:ascii="Sylfaen" w:hAnsi="Sylfaen"/>
                <w:sz w:val="20"/>
                <w:szCs w:val="20"/>
              </w:rPr>
              <w:t>(csdo:InfEnvelopeCode)</w:t>
            </w:r>
          </w:p>
        </w:tc>
        <w:tc>
          <w:tcPr>
            <w:tcW w:w="3685" w:type="dxa"/>
            <w:tcBorders>
              <w:top w:val="single" w:sz="4" w:space="0" w:color="auto"/>
              <w:left w:val="single" w:sz="4" w:space="0" w:color="auto"/>
            </w:tcBorders>
            <w:shd w:val="clear" w:color="auto" w:fill="FFFFFF"/>
          </w:tcPr>
          <w:p w14:paraId="3559324C"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ընդհանուր գործընթացի հաղորդագրության ծածկագրային նշագիրը</w:t>
            </w:r>
          </w:p>
        </w:tc>
        <w:tc>
          <w:tcPr>
            <w:tcW w:w="2127" w:type="dxa"/>
            <w:tcBorders>
              <w:top w:val="single" w:sz="4" w:space="0" w:color="auto"/>
              <w:left w:val="single" w:sz="4" w:space="0" w:color="auto"/>
            </w:tcBorders>
            <w:shd w:val="clear" w:color="auto" w:fill="FFFFFF"/>
          </w:tcPr>
          <w:p w14:paraId="39EB4F19"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M.SDE.90010</w:t>
            </w:r>
          </w:p>
        </w:tc>
        <w:tc>
          <w:tcPr>
            <w:tcW w:w="4110" w:type="dxa"/>
            <w:tcBorders>
              <w:top w:val="single" w:sz="4" w:space="0" w:color="auto"/>
              <w:left w:val="single" w:sz="4" w:space="0" w:color="auto"/>
            </w:tcBorders>
            <w:shd w:val="clear" w:color="auto" w:fill="FFFFFF"/>
            <w:vAlign w:val="center"/>
          </w:tcPr>
          <w:p w14:paraId="1346427C"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csdo։InfEnvelopeCodeType</w:t>
            </w:r>
          </w:p>
          <w:p w14:paraId="09713EB4"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(M.SDT.90004).</w:t>
            </w:r>
          </w:p>
          <w:p w14:paraId="587F46F2"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Ծածկագրի արժեքը՝ Տեղեկատվական փոխգործակցության կանոնակարգին համապատասխան:</w:t>
            </w:r>
          </w:p>
          <w:p w14:paraId="25D19DAA"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Ձ</w:t>
            </w:r>
            <w:r w:rsidR="00A637A1" w:rsidRPr="00131148">
              <w:rPr>
                <w:rFonts w:ascii="Sylfaen" w:hAnsi="Sylfaen"/>
                <w:sz w:val="20"/>
                <w:szCs w:val="20"/>
              </w:rPr>
              <w:t>եւ</w:t>
            </w:r>
            <w:r w:rsidRPr="00131148">
              <w:rPr>
                <w:rFonts w:ascii="Sylfaen" w:hAnsi="Sylfaen"/>
                <w:sz w:val="20"/>
                <w:szCs w:val="20"/>
              </w:rPr>
              <w:t>անմուշ՝ P\.[A-Z]{2}\.[0-9]{2}\.MSG\.[0-9]{3}</w:t>
            </w:r>
          </w:p>
        </w:tc>
        <w:tc>
          <w:tcPr>
            <w:tcW w:w="743" w:type="dxa"/>
            <w:tcBorders>
              <w:top w:val="single" w:sz="4" w:space="0" w:color="auto"/>
              <w:left w:val="single" w:sz="4" w:space="0" w:color="auto"/>
              <w:right w:val="single" w:sz="4" w:space="0" w:color="auto"/>
            </w:tcBorders>
            <w:shd w:val="clear" w:color="auto" w:fill="FFFFFF"/>
          </w:tcPr>
          <w:p w14:paraId="759A3DE0" w14:textId="77777777" w:rsidR="00EC5713" w:rsidRPr="00131148" w:rsidRDefault="001F413D" w:rsidP="00A72940">
            <w:pPr>
              <w:pStyle w:val="Other0"/>
              <w:spacing w:after="120" w:line="240" w:lineRule="auto"/>
              <w:ind w:hanging="10"/>
              <w:jc w:val="center"/>
              <w:rPr>
                <w:rFonts w:ascii="Sylfaen" w:hAnsi="Sylfaen"/>
                <w:sz w:val="20"/>
                <w:szCs w:val="20"/>
              </w:rPr>
            </w:pPr>
            <w:r w:rsidRPr="00131148">
              <w:rPr>
                <w:rFonts w:ascii="Sylfaen" w:hAnsi="Sylfaen"/>
                <w:sz w:val="20"/>
                <w:szCs w:val="20"/>
              </w:rPr>
              <w:t>1</w:t>
            </w:r>
          </w:p>
        </w:tc>
      </w:tr>
      <w:tr w:rsidR="00EC5713" w:rsidRPr="00131148" w14:paraId="6720A0DE" w14:textId="77777777" w:rsidTr="006621E2">
        <w:trPr>
          <w:jc w:val="center"/>
        </w:trPr>
        <w:tc>
          <w:tcPr>
            <w:tcW w:w="230" w:type="dxa"/>
            <w:gridSpan w:val="2"/>
            <w:vMerge/>
            <w:shd w:val="clear" w:color="auto" w:fill="FFFFFF"/>
          </w:tcPr>
          <w:p w14:paraId="18C59ED5" w14:textId="77777777" w:rsidR="00EC5713" w:rsidRPr="00131148" w:rsidRDefault="00EC5713" w:rsidP="00131148">
            <w:pPr>
              <w:spacing w:after="120"/>
              <w:rPr>
                <w:rFonts w:ascii="Sylfaen" w:hAnsi="Sylfaen"/>
                <w:sz w:val="20"/>
                <w:szCs w:val="20"/>
              </w:rPr>
            </w:pPr>
          </w:p>
        </w:tc>
        <w:tc>
          <w:tcPr>
            <w:tcW w:w="3804" w:type="dxa"/>
            <w:tcBorders>
              <w:top w:val="single" w:sz="4" w:space="0" w:color="auto"/>
              <w:left w:val="single" w:sz="4" w:space="0" w:color="auto"/>
              <w:bottom w:val="single" w:sz="4" w:space="0" w:color="auto"/>
            </w:tcBorders>
            <w:shd w:val="clear" w:color="auto" w:fill="FFFFFF"/>
          </w:tcPr>
          <w:p w14:paraId="706B1F74" w14:textId="77777777" w:rsidR="00EC5713" w:rsidRPr="00131148" w:rsidRDefault="001F413D" w:rsidP="00A72940">
            <w:pPr>
              <w:pStyle w:val="Other0"/>
              <w:tabs>
                <w:tab w:val="left" w:pos="534"/>
              </w:tabs>
              <w:spacing w:after="120" w:line="240" w:lineRule="auto"/>
              <w:ind w:firstLine="0"/>
              <w:rPr>
                <w:rFonts w:ascii="Sylfaen" w:hAnsi="Sylfaen"/>
                <w:sz w:val="20"/>
                <w:szCs w:val="20"/>
              </w:rPr>
            </w:pPr>
            <w:r w:rsidRPr="00131148">
              <w:rPr>
                <w:rFonts w:ascii="Sylfaen" w:hAnsi="Sylfaen"/>
                <w:sz w:val="20"/>
                <w:szCs w:val="20"/>
              </w:rPr>
              <w:t>1.2.</w:t>
            </w:r>
            <w:r w:rsidR="00A72940" w:rsidRPr="00A72940">
              <w:rPr>
                <w:rFonts w:ascii="Sylfaen" w:hAnsi="Sylfaen"/>
                <w:sz w:val="20"/>
                <w:szCs w:val="20"/>
              </w:rPr>
              <w:tab/>
            </w:r>
            <w:r w:rsidRPr="00131148">
              <w:rPr>
                <w:rFonts w:ascii="Sylfaen" w:hAnsi="Sylfaen"/>
                <w:sz w:val="20"/>
                <w:szCs w:val="20"/>
              </w:rPr>
              <w:t>Էլեկտրոնային փաստաթղթի (տեղեկությունների) ծածկագիրը</w:t>
            </w:r>
          </w:p>
          <w:p w14:paraId="58A28952" w14:textId="77777777" w:rsidR="00EC5713" w:rsidRPr="00131148" w:rsidRDefault="001F413D" w:rsidP="00A72940">
            <w:pPr>
              <w:pStyle w:val="Other0"/>
              <w:tabs>
                <w:tab w:val="left" w:pos="534"/>
              </w:tabs>
              <w:spacing w:after="120" w:line="240" w:lineRule="auto"/>
              <w:ind w:firstLine="0"/>
              <w:rPr>
                <w:rFonts w:ascii="Sylfaen" w:hAnsi="Sylfaen"/>
                <w:sz w:val="20"/>
                <w:szCs w:val="20"/>
              </w:rPr>
            </w:pPr>
            <w:r w:rsidRPr="00131148">
              <w:rPr>
                <w:rFonts w:ascii="Sylfaen" w:hAnsi="Sylfaen"/>
                <w:sz w:val="20"/>
                <w:szCs w:val="20"/>
              </w:rPr>
              <w:t>(csdo:EDocCode)</w:t>
            </w:r>
          </w:p>
        </w:tc>
        <w:tc>
          <w:tcPr>
            <w:tcW w:w="3685" w:type="dxa"/>
            <w:tcBorders>
              <w:top w:val="single" w:sz="4" w:space="0" w:color="auto"/>
              <w:left w:val="single" w:sz="4" w:space="0" w:color="auto"/>
              <w:bottom w:val="single" w:sz="4" w:space="0" w:color="auto"/>
            </w:tcBorders>
            <w:shd w:val="clear" w:color="auto" w:fill="FFFFFF"/>
            <w:vAlign w:val="center"/>
          </w:tcPr>
          <w:p w14:paraId="6E7AE315" w14:textId="77777777" w:rsidR="00EC5713" w:rsidRPr="00131148" w:rsidRDefault="001F413D" w:rsidP="00A72940">
            <w:pPr>
              <w:pStyle w:val="Other0"/>
              <w:spacing w:line="240" w:lineRule="auto"/>
              <w:ind w:firstLine="0"/>
              <w:rPr>
                <w:rFonts w:ascii="Sylfaen" w:hAnsi="Sylfaen"/>
                <w:sz w:val="20"/>
                <w:szCs w:val="20"/>
              </w:rPr>
            </w:pPr>
            <w:r w:rsidRPr="00131148">
              <w:rPr>
                <w:rFonts w:ascii="Sylfaen" w:hAnsi="Sylfaen"/>
                <w:sz w:val="20"/>
                <w:szCs w:val="20"/>
              </w:rPr>
              <w:t xml:space="preserve">էլեկտրոնային փաստաթղթի (տեղեկությունների) ծածկագրային նշագիրը՝ էլեկտրոնային փաստաթղթերի </w:t>
            </w:r>
            <w:r w:rsidR="00A637A1" w:rsidRPr="00131148">
              <w:rPr>
                <w:rFonts w:ascii="Sylfaen" w:hAnsi="Sylfaen"/>
                <w:sz w:val="20"/>
                <w:szCs w:val="20"/>
              </w:rPr>
              <w:t>եւ</w:t>
            </w:r>
            <w:r w:rsidRPr="00131148">
              <w:rPr>
                <w:rFonts w:ascii="Sylfaen" w:hAnsi="Sylfaen"/>
                <w:sz w:val="20"/>
                <w:szCs w:val="20"/>
              </w:rPr>
              <w:t xml:space="preserve"> տեղեկությունների կառուցվածքների ռեեստրին համապատասխան</w:t>
            </w:r>
          </w:p>
        </w:tc>
        <w:tc>
          <w:tcPr>
            <w:tcW w:w="2127" w:type="dxa"/>
            <w:tcBorders>
              <w:top w:val="single" w:sz="4" w:space="0" w:color="auto"/>
              <w:left w:val="single" w:sz="4" w:space="0" w:color="auto"/>
              <w:bottom w:val="single" w:sz="4" w:space="0" w:color="auto"/>
            </w:tcBorders>
            <w:shd w:val="clear" w:color="auto" w:fill="FFFFFF"/>
          </w:tcPr>
          <w:p w14:paraId="7B6683BA" w14:textId="77777777" w:rsidR="00EC5713" w:rsidRPr="00131148" w:rsidRDefault="001F413D" w:rsidP="00A72940">
            <w:pPr>
              <w:pStyle w:val="Other0"/>
              <w:spacing w:line="240" w:lineRule="auto"/>
              <w:ind w:firstLine="0"/>
              <w:rPr>
                <w:rFonts w:ascii="Sylfaen" w:hAnsi="Sylfaen"/>
                <w:sz w:val="20"/>
                <w:szCs w:val="20"/>
              </w:rPr>
            </w:pPr>
            <w:r w:rsidRPr="00131148">
              <w:rPr>
                <w:rFonts w:ascii="Sylfaen" w:hAnsi="Sylfaen"/>
                <w:sz w:val="20"/>
                <w:szCs w:val="20"/>
              </w:rPr>
              <w:t>M.SDE.90001</w:t>
            </w:r>
          </w:p>
        </w:tc>
        <w:tc>
          <w:tcPr>
            <w:tcW w:w="4110" w:type="dxa"/>
            <w:tcBorders>
              <w:top w:val="single" w:sz="4" w:space="0" w:color="auto"/>
              <w:left w:val="single" w:sz="4" w:space="0" w:color="auto"/>
              <w:bottom w:val="single" w:sz="4" w:space="0" w:color="auto"/>
            </w:tcBorders>
            <w:shd w:val="clear" w:color="auto" w:fill="FFFFFF"/>
            <w:vAlign w:val="center"/>
          </w:tcPr>
          <w:p w14:paraId="26D87460" w14:textId="77777777" w:rsidR="00EC5713" w:rsidRPr="00131148" w:rsidRDefault="001F413D" w:rsidP="00A72940">
            <w:pPr>
              <w:pStyle w:val="Other0"/>
              <w:spacing w:line="240" w:lineRule="auto"/>
              <w:ind w:firstLine="0"/>
              <w:rPr>
                <w:rFonts w:ascii="Sylfaen" w:hAnsi="Sylfaen"/>
                <w:sz w:val="20"/>
                <w:szCs w:val="20"/>
              </w:rPr>
            </w:pPr>
            <w:r w:rsidRPr="00131148">
              <w:rPr>
                <w:rFonts w:ascii="Sylfaen" w:hAnsi="Sylfaen"/>
                <w:sz w:val="20"/>
                <w:szCs w:val="20"/>
              </w:rPr>
              <w:t xml:space="preserve">csdo:EDocCodeType (M.SDT.90001)։ Ծածկագրի արժեքը՝ էլեկտրոնային փաստաթղթերի </w:t>
            </w:r>
            <w:r w:rsidR="00A637A1" w:rsidRPr="00131148">
              <w:rPr>
                <w:rFonts w:ascii="Sylfaen" w:hAnsi="Sylfaen"/>
                <w:sz w:val="20"/>
                <w:szCs w:val="20"/>
              </w:rPr>
              <w:t>եւ</w:t>
            </w:r>
            <w:r w:rsidRPr="00131148">
              <w:rPr>
                <w:rFonts w:ascii="Sylfaen" w:hAnsi="Sylfaen"/>
                <w:sz w:val="20"/>
                <w:szCs w:val="20"/>
              </w:rPr>
              <w:t xml:space="preserve"> տեղեկությունների կառուցվածքների ռեեստրին համապատասխան:</w:t>
            </w:r>
          </w:p>
          <w:p w14:paraId="58F55FD0" w14:textId="77777777" w:rsidR="00EC5713" w:rsidRPr="00131148" w:rsidRDefault="001F413D" w:rsidP="00A72940">
            <w:pPr>
              <w:pStyle w:val="Other0"/>
              <w:spacing w:line="240" w:lineRule="auto"/>
              <w:ind w:firstLine="0"/>
              <w:rPr>
                <w:rFonts w:ascii="Sylfaen" w:hAnsi="Sylfaen"/>
                <w:sz w:val="20"/>
                <w:szCs w:val="20"/>
              </w:rPr>
            </w:pPr>
            <w:r w:rsidRPr="00131148">
              <w:rPr>
                <w:rFonts w:ascii="Sylfaen" w:hAnsi="Sylfaen"/>
                <w:sz w:val="20"/>
                <w:szCs w:val="20"/>
              </w:rPr>
              <w:t>Ձ</w:t>
            </w:r>
            <w:r w:rsidR="00A637A1" w:rsidRPr="00131148">
              <w:rPr>
                <w:rFonts w:ascii="Sylfaen" w:hAnsi="Sylfaen"/>
                <w:sz w:val="20"/>
                <w:szCs w:val="20"/>
              </w:rPr>
              <w:t>եւ</w:t>
            </w:r>
            <w:r w:rsidRPr="00131148">
              <w:rPr>
                <w:rFonts w:ascii="Sylfaen" w:hAnsi="Sylfaen"/>
                <w:sz w:val="20"/>
                <w:szCs w:val="20"/>
              </w:rPr>
              <w:t>անմուշ՝ R(\.[A-Z] {2}\.[A֊Z] {2}\.[0-9]{2})?\.[0-9]{3}</w:t>
            </w:r>
          </w:p>
        </w:tc>
        <w:tc>
          <w:tcPr>
            <w:tcW w:w="743" w:type="dxa"/>
            <w:tcBorders>
              <w:top w:val="single" w:sz="4" w:space="0" w:color="auto"/>
              <w:left w:val="single" w:sz="4" w:space="0" w:color="auto"/>
              <w:bottom w:val="single" w:sz="4" w:space="0" w:color="auto"/>
              <w:right w:val="single" w:sz="4" w:space="0" w:color="auto"/>
            </w:tcBorders>
            <w:shd w:val="clear" w:color="auto" w:fill="FFFFFF"/>
          </w:tcPr>
          <w:p w14:paraId="58699FB4" w14:textId="77777777" w:rsidR="00EC5713" w:rsidRPr="00131148" w:rsidRDefault="001F413D" w:rsidP="00A72940">
            <w:pPr>
              <w:pStyle w:val="Other0"/>
              <w:spacing w:after="120" w:line="240" w:lineRule="auto"/>
              <w:ind w:hanging="10"/>
              <w:jc w:val="center"/>
              <w:rPr>
                <w:rFonts w:ascii="Sylfaen" w:hAnsi="Sylfaen"/>
                <w:sz w:val="20"/>
                <w:szCs w:val="20"/>
              </w:rPr>
            </w:pPr>
            <w:r w:rsidRPr="00131148">
              <w:rPr>
                <w:rFonts w:ascii="Sylfaen" w:hAnsi="Sylfaen"/>
                <w:sz w:val="20"/>
                <w:szCs w:val="20"/>
              </w:rPr>
              <w:t>1</w:t>
            </w:r>
          </w:p>
        </w:tc>
      </w:tr>
      <w:tr w:rsidR="00EC5713" w:rsidRPr="00131148" w14:paraId="42DFD5EE" w14:textId="77777777" w:rsidTr="006621E2">
        <w:trPr>
          <w:jc w:val="center"/>
        </w:trPr>
        <w:tc>
          <w:tcPr>
            <w:tcW w:w="212" w:type="dxa"/>
            <w:tcBorders>
              <w:top w:val="single" w:sz="4" w:space="0" w:color="auto"/>
            </w:tcBorders>
            <w:shd w:val="clear" w:color="auto" w:fill="FFFFFF"/>
          </w:tcPr>
          <w:p w14:paraId="69C854BD" w14:textId="77777777" w:rsidR="00EC5713" w:rsidRPr="00131148" w:rsidRDefault="00EC5713" w:rsidP="00131148">
            <w:pPr>
              <w:spacing w:after="120"/>
              <w:rPr>
                <w:rFonts w:ascii="Sylfaen" w:hAnsi="Sylfaen"/>
                <w:sz w:val="20"/>
                <w:szCs w:val="20"/>
              </w:rPr>
            </w:pPr>
          </w:p>
        </w:tc>
        <w:tc>
          <w:tcPr>
            <w:tcW w:w="3822" w:type="dxa"/>
            <w:gridSpan w:val="2"/>
            <w:tcBorders>
              <w:top w:val="single" w:sz="4" w:space="0" w:color="auto"/>
              <w:left w:val="single" w:sz="4" w:space="0" w:color="auto"/>
            </w:tcBorders>
            <w:shd w:val="clear" w:color="auto" w:fill="FFFFFF"/>
          </w:tcPr>
          <w:p w14:paraId="4567CCAC" w14:textId="77777777" w:rsidR="00EC5713" w:rsidRPr="00131148" w:rsidRDefault="001F413D" w:rsidP="00A72940">
            <w:pPr>
              <w:pStyle w:val="Other0"/>
              <w:tabs>
                <w:tab w:val="left" w:pos="534"/>
              </w:tabs>
              <w:spacing w:after="120" w:line="240" w:lineRule="auto"/>
              <w:ind w:firstLine="0"/>
              <w:rPr>
                <w:rFonts w:ascii="Sylfaen" w:hAnsi="Sylfaen"/>
                <w:sz w:val="20"/>
                <w:szCs w:val="20"/>
              </w:rPr>
            </w:pPr>
            <w:r w:rsidRPr="00131148">
              <w:rPr>
                <w:rFonts w:ascii="Sylfaen" w:hAnsi="Sylfaen"/>
                <w:sz w:val="20"/>
                <w:szCs w:val="20"/>
              </w:rPr>
              <w:t>1.3.</w:t>
            </w:r>
            <w:r w:rsidR="00A72940" w:rsidRPr="00A72940">
              <w:rPr>
                <w:rFonts w:ascii="Sylfaen" w:hAnsi="Sylfaen"/>
                <w:sz w:val="20"/>
                <w:szCs w:val="20"/>
              </w:rPr>
              <w:tab/>
            </w:r>
            <w:r w:rsidRPr="00131148">
              <w:rPr>
                <w:rFonts w:ascii="Sylfaen" w:hAnsi="Sylfaen"/>
                <w:sz w:val="20"/>
                <w:szCs w:val="20"/>
              </w:rPr>
              <w:t>Էլեկտրոնային փաստաթղթի (տեղեկությունների) նույնականացուցիչը</w:t>
            </w:r>
          </w:p>
          <w:p w14:paraId="3A23BF8C"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(csdo:EDocId)</w:t>
            </w:r>
          </w:p>
        </w:tc>
        <w:tc>
          <w:tcPr>
            <w:tcW w:w="3685" w:type="dxa"/>
            <w:tcBorders>
              <w:top w:val="single" w:sz="4" w:space="0" w:color="auto"/>
              <w:left w:val="single" w:sz="4" w:space="0" w:color="auto"/>
            </w:tcBorders>
            <w:shd w:val="clear" w:color="auto" w:fill="FFFFFF"/>
          </w:tcPr>
          <w:p w14:paraId="08782844" w14:textId="77777777" w:rsidR="00EC5713" w:rsidRPr="00131148" w:rsidRDefault="001F413D" w:rsidP="00A72940">
            <w:pPr>
              <w:pStyle w:val="Other0"/>
              <w:spacing w:line="240" w:lineRule="auto"/>
              <w:ind w:firstLine="0"/>
              <w:rPr>
                <w:rFonts w:ascii="Sylfaen" w:hAnsi="Sylfaen"/>
                <w:sz w:val="20"/>
                <w:szCs w:val="20"/>
              </w:rPr>
            </w:pPr>
            <w:r w:rsidRPr="00131148">
              <w:rPr>
                <w:rFonts w:ascii="Sylfaen" w:hAnsi="Sylfaen"/>
                <w:sz w:val="20"/>
                <w:szCs w:val="20"/>
              </w:rPr>
              <w:t>էլեկտրոնային փաստաթուղթը (տեղեկությունները) միանշանակ նույնականացնող պայմանանշանների տողը</w:t>
            </w:r>
          </w:p>
        </w:tc>
        <w:tc>
          <w:tcPr>
            <w:tcW w:w="2127" w:type="dxa"/>
            <w:tcBorders>
              <w:top w:val="single" w:sz="4" w:space="0" w:color="auto"/>
              <w:left w:val="single" w:sz="4" w:space="0" w:color="auto"/>
            </w:tcBorders>
            <w:shd w:val="clear" w:color="auto" w:fill="FFFFFF"/>
          </w:tcPr>
          <w:p w14:paraId="04AD7A58" w14:textId="77777777" w:rsidR="00EC5713" w:rsidRPr="00131148" w:rsidRDefault="001F413D" w:rsidP="00A72940">
            <w:pPr>
              <w:pStyle w:val="Other0"/>
              <w:spacing w:line="240" w:lineRule="auto"/>
              <w:ind w:firstLine="0"/>
              <w:rPr>
                <w:rFonts w:ascii="Sylfaen" w:hAnsi="Sylfaen"/>
                <w:sz w:val="20"/>
                <w:szCs w:val="20"/>
              </w:rPr>
            </w:pPr>
            <w:r w:rsidRPr="00131148">
              <w:rPr>
                <w:rFonts w:ascii="Sylfaen" w:hAnsi="Sylfaen"/>
                <w:sz w:val="20"/>
                <w:szCs w:val="20"/>
              </w:rPr>
              <w:t>M.SDE.90007</w:t>
            </w:r>
          </w:p>
        </w:tc>
        <w:tc>
          <w:tcPr>
            <w:tcW w:w="4110" w:type="dxa"/>
            <w:tcBorders>
              <w:top w:val="single" w:sz="4" w:space="0" w:color="auto"/>
              <w:left w:val="single" w:sz="4" w:space="0" w:color="auto"/>
            </w:tcBorders>
            <w:shd w:val="clear" w:color="auto" w:fill="FFFFFF"/>
            <w:vAlign w:val="center"/>
          </w:tcPr>
          <w:p w14:paraId="0E3B39F2" w14:textId="77777777" w:rsidR="00EC5713" w:rsidRPr="00131148" w:rsidRDefault="001F413D" w:rsidP="00A72940">
            <w:pPr>
              <w:pStyle w:val="Other0"/>
              <w:spacing w:line="240" w:lineRule="auto"/>
              <w:ind w:firstLine="0"/>
              <w:rPr>
                <w:rFonts w:ascii="Sylfaen" w:hAnsi="Sylfaen"/>
                <w:sz w:val="20"/>
                <w:szCs w:val="20"/>
              </w:rPr>
            </w:pPr>
            <w:r w:rsidRPr="00131148">
              <w:rPr>
                <w:rFonts w:ascii="Sylfaen" w:hAnsi="Sylfaen"/>
                <w:sz w:val="20"/>
                <w:szCs w:val="20"/>
              </w:rPr>
              <w:t>csdo։UniversallyUniqueIdType</w:t>
            </w:r>
          </w:p>
          <w:p w14:paraId="112AA054" w14:textId="77777777" w:rsidR="00EC5713" w:rsidRPr="00131148" w:rsidRDefault="001F413D" w:rsidP="00A72940">
            <w:pPr>
              <w:pStyle w:val="Other0"/>
              <w:spacing w:line="240" w:lineRule="auto"/>
              <w:ind w:firstLine="0"/>
              <w:rPr>
                <w:rFonts w:ascii="Sylfaen" w:hAnsi="Sylfaen"/>
                <w:sz w:val="20"/>
                <w:szCs w:val="20"/>
              </w:rPr>
            </w:pPr>
            <w:r w:rsidRPr="00131148">
              <w:rPr>
                <w:rFonts w:ascii="Sylfaen" w:hAnsi="Sylfaen"/>
                <w:sz w:val="20"/>
                <w:szCs w:val="20"/>
              </w:rPr>
              <w:t>(M.SDT.90003)։</w:t>
            </w:r>
          </w:p>
          <w:p w14:paraId="2B557ED3" w14:textId="77777777" w:rsidR="00EC5713" w:rsidRPr="00131148" w:rsidRDefault="001F413D" w:rsidP="00A72940">
            <w:pPr>
              <w:pStyle w:val="Other0"/>
              <w:spacing w:line="240" w:lineRule="auto"/>
              <w:ind w:firstLine="0"/>
              <w:rPr>
                <w:rFonts w:ascii="Sylfaen" w:hAnsi="Sylfaen"/>
                <w:sz w:val="20"/>
                <w:szCs w:val="20"/>
              </w:rPr>
            </w:pPr>
            <w:r w:rsidRPr="00131148">
              <w:rPr>
                <w:rFonts w:ascii="Sylfaen" w:hAnsi="Sylfaen"/>
                <w:sz w:val="20"/>
                <w:szCs w:val="20"/>
              </w:rPr>
              <w:t>Նույնականացուցչի արժեքը՝ ISO/IEC 9834-8-ին համապատասխան։</w:t>
            </w:r>
          </w:p>
          <w:p w14:paraId="09EF22FF" w14:textId="77777777" w:rsidR="00EC5713" w:rsidRPr="00131148" w:rsidRDefault="001F413D" w:rsidP="00A72940">
            <w:pPr>
              <w:pStyle w:val="Other0"/>
              <w:spacing w:line="240" w:lineRule="auto"/>
              <w:ind w:firstLine="0"/>
              <w:rPr>
                <w:rFonts w:ascii="Sylfaen" w:hAnsi="Sylfaen"/>
                <w:sz w:val="20"/>
                <w:szCs w:val="20"/>
              </w:rPr>
            </w:pPr>
            <w:r w:rsidRPr="00131148">
              <w:rPr>
                <w:rFonts w:ascii="Sylfaen" w:hAnsi="Sylfaen"/>
                <w:sz w:val="20"/>
                <w:szCs w:val="20"/>
              </w:rPr>
              <w:t>Ձ</w:t>
            </w:r>
            <w:r w:rsidR="00A637A1" w:rsidRPr="00131148">
              <w:rPr>
                <w:rFonts w:ascii="Sylfaen" w:hAnsi="Sylfaen"/>
                <w:sz w:val="20"/>
                <w:szCs w:val="20"/>
              </w:rPr>
              <w:t>եւ</w:t>
            </w:r>
            <w:r w:rsidRPr="00131148">
              <w:rPr>
                <w:rFonts w:ascii="Sylfaen" w:hAnsi="Sylfaen"/>
                <w:sz w:val="20"/>
                <w:szCs w:val="20"/>
              </w:rPr>
              <w:t>անմուշ՝ [0-9a-fA-F]{8}-[0-9a-fA-F]{4}-[0-9a-fA-F]{4}-[0-9a-fA-F] {4}-[0-9a֊fA-F]{12}</w:t>
            </w:r>
          </w:p>
        </w:tc>
        <w:tc>
          <w:tcPr>
            <w:tcW w:w="743" w:type="dxa"/>
            <w:tcBorders>
              <w:top w:val="single" w:sz="4" w:space="0" w:color="auto"/>
              <w:left w:val="single" w:sz="4" w:space="0" w:color="auto"/>
              <w:right w:val="single" w:sz="4" w:space="0" w:color="auto"/>
            </w:tcBorders>
            <w:shd w:val="clear" w:color="auto" w:fill="FFFFFF"/>
          </w:tcPr>
          <w:p w14:paraId="361E48E9" w14:textId="77777777" w:rsidR="00EC5713" w:rsidRPr="00131148" w:rsidRDefault="001F413D" w:rsidP="00A72940">
            <w:pPr>
              <w:pStyle w:val="Other0"/>
              <w:spacing w:after="120" w:line="240" w:lineRule="auto"/>
              <w:ind w:hanging="10"/>
              <w:jc w:val="center"/>
              <w:rPr>
                <w:rFonts w:ascii="Sylfaen" w:hAnsi="Sylfaen"/>
                <w:sz w:val="20"/>
                <w:szCs w:val="20"/>
              </w:rPr>
            </w:pPr>
            <w:r w:rsidRPr="00131148">
              <w:rPr>
                <w:rFonts w:ascii="Sylfaen" w:hAnsi="Sylfaen"/>
                <w:sz w:val="20"/>
                <w:szCs w:val="20"/>
              </w:rPr>
              <w:t>1</w:t>
            </w:r>
          </w:p>
        </w:tc>
      </w:tr>
      <w:tr w:rsidR="00EC5713" w:rsidRPr="00131148" w14:paraId="2DE15BFE" w14:textId="77777777" w:rsidTr="006621E2">
        <w:trPr>
          <w:jc w:val="center"/>
        </w:trPr>
        <w:tc>
          <w:tcPr>
            <w:tcW w:w="212" w:type="dxa"/>
            <w:shd w:val="clear" w:color="auto" w:fill="FFFFFF"/>
          </w:tcPr>
          <w:p w14:paraId="201EE9A6" w14:textId="77777777" w:rsidR="00EC5713" w:rsidRPr="00131148" w:rsidRDefault="00EC5713" w:rsidP="00131148">
            <w:pPr>
              <w:spacing w:after="120"/>
              <w:rPr>
                <w:rFonts w:ascii="Sylfaen" w:hAnsi="Sylfaen"/>
                <w:sz w:val="20"/>
                <w:szCs w:val="20"/>
              </w:rPr>
            </w:pPr>
          </w:p>
        </w:tc>
        <w:tc>
          <w:tcPr>
            <w:tcW w:w="3822" w:type="dxa"/>
            <w:gridSpan w:val="2"/>
            <w:tcBorders>
              <w:top w:val="single" w:sz="4" w:space="0" w:color="auto"/>
              <w:left w:val="single" w:sz="4" w:space="0" w:color="auto"/>
            </w:tcBorders>
            <w:shd w:val="clear" w:color="auto" w:fill="FFFFFF"/>
          </w:tcPr>
          <w:p w14:paraId="5CF64524" w14:textId="77777777" w:rsidR="00EC5713" w:rsidRPr="00131148" w:rsidRDefault="001F413D" w:rsidP="00A72940">
            <w:pPr>
              <w:pStyle w:val="Other0"/>
              <w:tabs>
                <w:tab w:val="left" w:pos="495"/>
              </w:tabs>
              <w:spacing w:after="120" w:line="240" w:lineRule="auto"/>
              <w:ind w:firstLine="0"/>
              <w:rPr>
                <w:rFonts w:ascii="Sylfaen" w:hAnsi="Sylfaen"/>
                <w:sz w:val="20"/>
                <w:szCs w:val="20"/>
              </w:rPr>
            </w:pPr>
            <w:r w:rsidRPr="00131148">
              <w:rPr>
                <w:rFonts w:ascii="Sylfaen" w:hAnsi="Sylfaen"/>
                <w:sz w:val="20"/>
                <w:szCs w:val="20"/>
              </w:rPr>
              <w:t>1.4.</w:t>
            </w:r>
            <w:r w:rsidR="00A72940" w:rsidRPr="00A72940">
              <w:rPr>
                <w:rFonts w:ascii="Sylfaen" w:hAnsi="Sylfaen"/>
                <w:sz w:val="20"/>
                <w:szCs w:val="20"/>
              </w:rPr>
              <w:tab/>
            </w:r>
            <w:r w:rsidRPr="00131148">
              <w:rPr>
                <w:rFonts w:ascii="Sylfaen" w:hAnsi="Sylfaen"/>
                <w:sz w:val="20"/>
                <w:szCs w:val="20"/>
              </w:rPr>
              <w:t>Սկզբնական էլեկտրոնային փաստաթղթի (տեղեկությունների) նույնականացուցիչը</w:t>
            </w:r>
          </w:p>
          <w:p w14:paraId="6EC76CFD" w14:textId="77777777" w:rsidR="00EC5713" w:rsidRPr="00131148" w:rsidRDefault="001F413D" w:rsidP="00A72940">
            <w:pPr>
              <w:pStyle w:val="Other0"/>
              <w:tabs>
                <w:tab w:val="left" w:pos="495"/>
              </w:tabs>
              <w:spacing w:after="120" w:line="240" w:lineRule="auto"/>
              <w:ind w:firstLine="0"/>
              <w:rPr>
                <w:rFonts w:ascii="Sylfaen" w:hAnsi="Sylfaen"/>
                <w:sz w:val="20"/>
                <w:szCs w:val="20"/>
              </w:rPr>
            </w:pPr>
            <w:r w:rsidRPr="00131148">
              <w:rPr>
                <w:rFonts w:ascii="Sylfaen" w:hAnsi="Sylfaen"/>
                <w:sz w:val="20"/>
                <w:szCs w:val="20"/>
              </w:rPr>
              <w:t>(сsdо:ЕDосRefId)</w:t>
            </w:r>
          </w:p>
        </w:tc>
        <w:tc>
          <w:tcPr>
            <w:tcW w:w="3685" w:type="dxa"/>
            <w:tcBorders>
              <w:top w:val="single" w:sz="4" w:space="0" w:color="auto"/>
              <w:left w:val="single" w:sz="4" w:space="0" w:color="auto"/>
            </w:tcBorders>
            <w:shd w:val="clear" w:color="auto" w:fill="FFFFFF"/>
          </w:tcPr>
          <w:p w14:paraId="73AD09DD"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այն էլեկտրոնային փաստաթղթի (տեղեկությունների) նույնականացուցիչը, որին ի պատասխան ձ</w:t>
            </w:r>
            <w:r w:rsidR="00A637A1" w:rsidRPr="00131148">
              <w:rPr>
                <w:rFonts w:ascii="Sylfaen" w:hAnsi="Sylfaen"/>
                <w:sz w:val="20"/>
                <w:szCs w:val="20"/>
              </w:rPr>
              <w:t>եւ</w:t>
            </w:r>
            <w:r w:rsidRPr="00131148">
              <w:rPr>
                <w:rFonts w:ascii="Sylfaen" w:hAnsi="Sylfaen"/>
                <w:sz w:val="20"/>
                <w:szCs w:val="20"/>
              </w:rPr>
              <w:t>ավորվել է տվյալ էլեկտրոնային փաստաթուղթը (տեղեկությունները)</w:t>
            </w:r>
          </w:p>
        </w:tc>
        <w:tc>
          <w:tcPr>
            <w:tcW w:w="2127" w:type="dxa"/>
            <w:tcBorders>
              <w:top w:val="single" w:sz="4" w:space="0" w:color="auto"/>
              <w:left w:val="single" w:sz="4" w:space="0" w:color="auto"/>
            </w:tcBorders>
            <w:shd w:val="clear" w:color="auto" w:fill="FFFFFF"/>
          </w:tcPr>
          <w:p w14:paraId="5060491D"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M.SDE.90008</w:t>
            </w:r>
          </w:p>
        </w:tc>
        <w:tc>
          <w:tcPr>
            <w:tcW w:w="4110" w:type="dxa"/>
            <w:tcBorders>
              <w:top w:val="single" w:sz="4" w:space="0" w:color="auto"/>
              <w:left w:val="single" w:sz="4" w:space="0" w:color="auto"/>
            </w:tcBorders>
            <w:shd w:val="clear" w:color="auto" w:fill="FFFFFF"/>
            <w:vAlign w:val="bottom"/>
          </w:tcPr>
          <w:p w14:paraId="18E1B1AF"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csdo:UniversallyUniqueIdType</w:t>
            </w:r>
          </w:p>
          <w:p w14:paraId="256A3961"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(M.SDT.90003)։</w:t>
            </w:r>
          </w:p>
          <w:p w14:paraId="7727F78E"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Նույնականացուցչի արժեքը՝ ISO/IEC 9834-8-ին համապատասխան։</w:t>
            </w:r>
          </w:p>
          <w:p w14:paraId="53510110"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Ձ</w:t>
            </w:r>
            <w:r w:rsidR="00A637A1" w:rsidRPr="00131148">
              <w:rPr>
                <w:rFonts w:ascii="Sylfaen" w:hAnsi="Sylfaen"/>
                <w:sz w:val="20"/>
                <w:szCs w:val="20"/>
              </w:rPr>
              <w:t>եւ</w:t>
            </w:r>
            <w:r w:rsidRPr="00131148">
              <w:rPr>
                <w:rFonts w:ascii="Sylfaen" w:hAnsi="Sylfaen"/>
                <w:sz w:val="20"/>
                <w:szCs w:val="20"/>
              </w:rPr>
              <w:t>անմուշ՝ [0-9a-fA-F]{8}-[0-9a-fA-F]{4}-[0-9a-fA-F]{4}-[0-9a-fA-F]{4}-[0-9a-fA-F]{12}</w:t>
            </w:r>
          </w:p>
        </w:tc>
        <w:tc>
          <w:tcPr>
            <w:tcW w:w="743" w:type="dxa"/>
            <w:tcBorders>
              <w:top w:val="single" w:sz="4" w:space="0" w:color="auto"/>
              <w:left w:val="single" w:sz="4" w:space="0" w:color="auto"/>
              <w:right w:val="single" w:sz="4" w:space="0" w:color="auto"/>
            </w:tcBorders>
            <w:shd w:val="clear" w:color="auto" w:fill="FFFFFF"/>
          </w:tcPr>
          <w:p w14:paraId="65A2B407" w14:textId="77777777" w:rsidR="00EC5713" w:rsidRPr="00131148" w:rsidRDefault="001F413D" w:rsidP="00A72940">
            <w:pPr>
              <w:pStyle w:val="Other0"/>
              <w:spacing w:after="120" w:line="240" w:lineRule="auto"/>
              <w:ind w:firstLine="0"/>
              <w:jc w:val="center"/>
              <w:rPr>
                <w:rFonts w:ascii="Sylfaen" w:hAnsi="Sylfaen"/>
                <w:sz w:val="20"/>
                <w:szCs w:val="20"/>
              </w:rPr>
            </w:pPr>
            <w:r w:rsidRPr="00131148">
              <w:rPr>
                <w:rFonts w:ascii="Sylfaen" w:hAnsi="Sylfaen"/>
                <w:sz w:val="20"/>
                <w:szCs w:val="20"/>
              </w:rPr>
              <w:t>0..1</w:t>
            </w:r>
          </w:p>
        </w:tc>
      </w:tr>
      <w:tr w:rsidR="00EC5713" w:rsidRPr="00131148" w14:paraId="1510DA88" w14:textId="77777777" w:rsidTr="006621E2">
        <w:trPr>
          <w:jc w:val="center"/>
        </w:trPr>
        <w:tc>
          <w:tcPr>
            <w:tcW w:w="212" w:type="dxa"/>
            <w:shd w:val="clear" w:color="auto" w:fill="FFFFFF"/>
          </w:tcPr>
          <w:p w14:paraId="3992E4E2" w14:textId="77777777" w:rsidR="00EC5713" w:rsidRPr="00131148" w:rsidRDefault="00EC5713" w:rsidP="00131148">
            <w:pPr>
              <w:spacing w:after="120"/>
              <w:rPr>
                <w:rFonts w:ascii="Sylfaen" w:hAnsi="Sylfaen"/>
                <w:sz w:val="20"/>
                <w:szCs w:val="20"/>
              </w:rPr>
            </w:pPr>
          </w:p>
        </w:tc>
        <w:tc>
          <w:tcPr>
            <w:tcW w:w="3822" w:type="dxa"/>
            <w:gridSpan w:val="2"/>
            <w:tcBorders>
              <w:top w:val="single" w:sz="4" w:space="0" w:color="auto"/>
              <w:left w:val="single" w:sz="4" w:space="0" w:color="auto"/>
            </w:tcBorders>
            <w:shd w:val="clear" w:color="auto" w:fill="FFFFFF"/>
            <w:vAlign w:val="center"/>
          </w:tcPr>
          <w:p w14:paraId="53638220" w14:textId="77777777" w:rsidR="00EC5713" w:rsidRPr="00131148" w:rsidRDefault="001F413D" w:rsidP="00A72940">
            <w:pPr>
              <w:pStyle w:val="Other0"/>
              <w:tabs>
                <w:tab w:val="left" w:pos="495"/>
              </w:tabs>
              <w:spacing w:after="120" w:line="240" w:lineRule="auto"/>
              <w:ind w:firstLine="0"/>
              <w:rPr>
                <w:rFonts w:ascii="Sylfaen" w:hAnsi="Sylfaen"/>
                <w:sz w:val="20"/>
                <w:szCs w:val="20"/>
              </w:rPr>
            </w:pPr>
            <w:r w:rsidRPr="00131148">
              <w:rPr>
                <w:rFonts w:ascii="Sylfaen" w:hAnsi="Sylfaen"/>
                <w:sz w:val="20"/>
                <w:szCs w:val="20"/>
              </w:rPr>
              <w:t>1.5.</w:t>
            </w:r>
            <w:r w:rsidR="00A72940" w:rsidRPr="00A72940">
              <w:rPr>
                <w:rFonts w:ascii="Sylfaen" w:hAnsi="Sylfaen"/>
                <w:sz w:val="20"/>
                <w:szCs w:val="20"/>
              </w:rPr>
              <w:tab/>
            </w:r>
            <w:r w:rsidRPr="00131148">
              <w:rPr>
                <w:rFonts w:ascii="Sylfaen" w:hAnsi="Sylfaen"/>
                <w:sz w:val="20"/>
                <w:szCs w:val="20"/>
              </w:rPr>
              <w:t xml:space="preserve">Էլեկտրոնային փաստաթղթի (տեղեկությունների) ամսաթիվը </w:t>
            </w:r>
            <w:r w:rsidR="00A637A1" w:rsidRPr="00131148">
              <w:rPr>
                <w:rFonts w:ascii="Sylfaen" w:hAnsi="Sylfaen"/>
                <w:sz w:val="20"/>
                <w:szCs w:val="20"/>
              </w:rPr>
              <w:t>եւ</w:t>
            </w:r>
            <w:r w:rsidRPr="00131148">
              <w:rPr>
                <w:rFonts w:ascii="Sylfaen" w:hAnsi="Sylfaen"/>
                <w:sz w:val="20"/>
                <w:szCs w:val="20"/>
              </w:rPr>
              <w:t xml:space="preserve"> ժամը (csdo:EDocDateTime)</w:t>
            </w:r>
          </w:p>
        </w:tc>
        <w:tc>
          <w:tcPr>
            <w:tcW w:w="3685" w:type="dxa"/>
            <w:tcBorders>
              <w:top w:val="single" w:sz="4" w:space="0" w:color="auto"/>
              <w:left w:val="single" w:sz="4" w:space="0" w:color="auto"/>
            </w:tcBorders>
            <w:shd w:val="clear" w:color="auto" w:fill="FFFFFF"/>
            <w:vAlign w:val="center"/>
          </w:tcPr>
          <w:p w14:paraId="2B83DF2A"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 xml:space="preserve">էլեկտրոնային փաստաթղթի (տեղեկությունների) ստեղծման ամսաթիվը </w:t>
            </w:r>
            <w:r w:rsidR="00A637A1" w:rsidRPr="00131148">
              <w:rPr>
                <w:rFonts w:ascii="Sylfaen" w:hAnsi="Sylfaen"/>
                <w:sz w:val="20"/>
                <w:szCs w:val="20"/>
              </w:rPr>
              <w:t>եւ</w:t>
            </w:r>
            <w:r w:rsidRPr="00131148">
              <w:rPr>
                <w:rFonts w:ascii="Sylfaen" w:hAnsi="Sylfaen"/>
                <w:sz w:val="20"/>
                <w:szCs w:val="20"/>
              </w:rPr>
              <w:t xml:space="preserve"> ժամը</w:t>
            </w:r>
          </w:p>
        </w:tc>
        <w:tc>
          <w:tcPr>
            <w:tcW w:w="2127" w:type="dxa"/>
            <w:tcBorders>
              <w:top w:val="single" w:sz="4" w:space="0" w:color="auto"/>
              <w:left w:val="single" w:sz="4" w:space="0" w:color="auto"/>
            </w:tcBorders>
            <w:shd w:val="clear" w:color="auto" w:fill="FFFFFF"/>
          </w:tcPr>
          <w:p w14:paraId="7D152A6B"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M.SDE.90002</w:t>
            </w:r>
          </w:p>
        </w:tc>
        <w:tc>
          <w:tcPr>
            <w:tcW w:w="4110" w:type="dxa"/>
            <w:tcBorders>
              <w:top w:val="single" w:sz="4" w:space="0" w:color="auto"/>
              <w:left w:val="single" w:sz="4" w:space="0" w:color="auto"/>
            </w:tcBorders>
            <w:shd w:val="clear" w:color="auto" w:fill="FFFFFF"/>
            <w:vAlign w:val="center"/>
          </w:tcPr>
          <w:p w14:paraId="300934BF"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bdt:DateTimeType (M.BDT.00006)։</w:t>
            </w:r>
          </w:p>
          <w:p w14:paraId="6C395030"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 xml:space="preserve">Ամսաթվի </w:t>
            </w:r>
            <w:r w:rsidR="00A637A1" w:rsidRPr="00131148">
              <w:rPr>
                <w:rFonts w:ascii="Sylfaen" w:hAnsi="Sylfaen"/>
                <w:sz w:val="20"/>
                <w:szCs w:val="20"/>
              </w:rPr>
              <w:t>եւ</w:t>
            </w:r>
            <w:r w:rsidRPr="00131148">
              <w:rPr>
                <w:rFonts w:ascii="Sylfaen" w:hAnsi="Sylfaen"/>
                <w:sz w:val="20"/>
                <w:szCs w:val="20"/>
              </w:rPr>
              <w:t xml:space="preserve"> ժամի նշագիրը՝</w:t>
            </w:r>
          </w:p>
          <w:p w14:paraId="6DC6223E"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ԳՕՍՏ ԻՍՕ 8601–2001-ին համապատասխան</w:t>
            </w:r>
          </w:p>
        </w:tc>
        <w:tc>
          <w:tcPr>
            <w:tcW w:w="743" w:type="dxa"/>
            <w:tcBorders>
              <w:top w:val="single" w:sz="4" w:space="0" w:color="auto"/>
              <w:left w:val="single" w:sz="4" w:space="0" w:color="auto"/>
              <w:right w:val="single" w:sz="4" w:space="0" w:color="auto"/>
            </w:tcBorders>
            <w:shd w:val="clear" w:color="auto" w:fill="FFFFFF"/>
          </w:tcPr>
          <w:p w14:paraId="651C9870" w14:textId="77777777" w:rsidR="00EC5713" w:rsidRPr="00131148" w:rsidRDefault="001F413D" w:rsidP="00A72940">
            <w:pPr>
              <w:pStyle w:val="Other0"/>
              <w:spacing w:after="120" w:line="240" w:lineRule="auto"/>
              <w:ind w:firstLine="0"/>
              <w:jc w:val="center"/>
              <w:rPr>
                <w:rFonts w:ascii="Sylfaen" w:hAnsi="Sylfaen"/>
                <w:sz w:val="20"/>
                <w:szCs w:val="20"/>
              </w:rPr>
            </w:pPr>
            <w:r w:rsidRPr="00131148">
              <w:rPr>
                <w:rFonts w:ascii="Sylfaen" w:hAnsi="Sylfaen"/>
                <w:sz w:val="20"/>
                <w:szCs w:val="20"/>
              </w:rPr>
              <w:t>1</w:t>
            </w:r>
          </w:p>
        </w:tc>
      </w:tr>
      <w:tr w:rsidR="00EC5713" w:rsidRPr="00131148" w14:paraId="41231135" w14:textId="77777777" w:rsidTr="006621E2">
        <w:trPr>
          <w:jc w:val="center"/>
        </w:trPr>
        <w:tc>
          <w:tcPr>
            <w:tcW w:w="212" w:type="dxa"/>
            <w:shd w:val="clear" w:color="auto" w:fill="FFFFFF"/>
          </w:tcPr>
          <w:p w14:paraId="429C3EB7" w14:textId="77777777" w:rsidR="00EC5713" w:rsidRPr="00131148" w:rsidRDefault="00EC5713" w:rsidP="00131148">
            <w:pPr>
              <w:spacing w:after="120"/>
              <w:rPr>
                <w:rFonts w:ascii="Sylfaen" w:hAnsi="Sylfaen"/>
                <w:sz w:val="20"/>
                <w:szCs w:val="20"/>
              </w:rPr>
            </w:pPr>
          </w:p>
        </w:tc>
        <w:tc>
          <w:tcPr>
            <w:tcW w:w="3822" w:type="dxa"/>
            <w:gridSpan w:val="2"/>
            <w:tcBorders>
              <w:top w:val="single" w:sz="4" w:space="0" w:color="auto"/>
              <w:left w:val="single" w:sz="4" w:space="0" w:color="auto"/>
              <w:bottom w:val="single" w:sz="4" w:space="0" w:color="auto"/>
            </w:tcBorders>
            <w:shd w:val="clear" w:color="auto" w:fill="FFFFFF"/>
          </w:tcPr>
          <w:p w14:paraId="7F1ECBDE" w14:textId="77777777" w:rsidR="00EC5713" w:rsidRPr="00131148" w:rsidRDefault="001F413D" w:rsidP="00A72940">
            <w:pPr>
              <w:pStyle w:val="Other0"/>
              <w:tabs>
                <w:tab w:val="left" w:pos="495"/>
              </w:tabs>
              <w:spacing w:after="120" w:line="240" w:lineRule="auto"/>
              <w:ind w:firstLine="0"/>
              <w:rPr>
                <w:rFonts w:ascii="Sylfaen" w:hAnsi="Sylfaen"/>
                <w:sz w:val="20"/>
                <w:szCs w:val="20"/>
              </w:rPr>
            </w:pPr>
            <w:r w:rsidRPr="00131148">
              <w:rPr>
                <w:rFonts w:ascii="Sylfaen" w:hAnsi="Sylfaen"/>
                <w:sz w:val="20"/>
                <w:szCs w:val="20"/>
              </w:rPr>
              <w:t>1.6.</w:t>
            </w:r>
            <w:r w:rsidR="00A72940" w:rsidRPr="00A72940">
              <w:rPr>
                <w:rFonts w:ascii="Sylfaen" w:hAnsi="Sylfaen"/>
                <w:sz w:val="20"/>
                <w:szCs w:val="20"/>
              </w:rPr>
              <w:tab/>
            </w:r>
            <w:r w:rsidRPr="00131148">
              <w:rPr>
                <w:rFonts w:ascii="Sylfaen" w:hAnsi="Sylfaen"/>
                <w:sz w:val="20"/>
                <w:szCs w:val="20"/>
              </w:rPr>
              <w:t>Լեզվի ծածկագիրը</w:t>
            </w:r>
          </w:p>
          <w:p w14:paraId="5B7FF83C" w14:textId="77777777" w:rsidR="00EC5713" w:rsidRPr="00131148" w:rsidRDefault="001F413D" w:rsidP="00A72940">
            <w:pPr>
              <w:pStyle w:val="Other0"/>
              <w:tabs>
                <w:tab w:val="left" w:pos="495"/>
              </w:tabs>
              <w:spacing w:after="120" w:line="240" w:lineRule="auto"/>
              <w:ind w:firstLine="0"/>
              <w:rPr>
                <w:rFonts w:ascii="Sylfaen" w:hAnsi="Sylfaen"/>
                <w:sz w:val="20"/>
                <w:szCs w:val="20"/>
              </w:rPr>
            </w:pPr>
            <w:r w:rsidRPr="00131148">
              <w:rPr>
                <w:rFonts w:ascii="Sylfaen" w:hAnsi="Sylfaen"/>
                <w:sz w:val="20"/>
                <w:szCs w:val="20"/>
              </w:rPr>
              <w:t>(csdo:LanguageCode)</w:t>
            </w:r>
          </w:p>
        </w:tc>
        <w:tc>
          <w:tcPr>
            <w:tcW w:w="3685" w:type="dxa"/>
            <w:tcBorders>
              <w:top w:val="single" w:sz="4" w:space="0" w:color="auto"/>
              <w:left w:val="single" w:sz="4" w:space="0" w:color="auto"/>
              <w:bottom w:val="single" w:sz="4" w:space="0" w:color="auto"/>
            </w:tcBorders>
            <w:shd w:val="clear" w:color="auto" w:fill="FFFFFF"/>
          </w:tcPr>
          <w:p w14:paraId="576307E9"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լեզվի ծածկագրային նշագիրը</w:t>
            </w:r>
          </w:p>
        </w:tc>
        <w:tc>
          <w:tcPr>
            <w:tcW w:w="2127" w:type="dxa"/>
            <w:tcBorders>
              <w:top w:val="single" w:sz="4" w:space="0" w:color="auto"/>
              <w:left w:val="single" w:sz="4" w:space="0" w:color="auto"/>
              <w:bottom w:val="single" w:sz="4" w:space="0" w:color="auto"/>
            </w:tcBorders>
            <w:shd w:val="clear" w:color="auto" w:fill="FFFFFF"/>
          </w:tcPr>
          <w:p w14:paraId="0D3367FD"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M.SDE.00051</w:t>
            </w:r>
          </w:p>
        </w:tc>
        <w:tc>
          <w:tcPr>
            <w:tcW w:w="4110" w:type="dxa"/>
            <w:tcBorders>
              <w:top w:val="single" w:sz="4" w:space="0" w:color="auto"/>
              <w:left w:val="single" w:sz="4" w:space="0" w:color="auto"/>
              <w:bottom w:val="single" w:sz="4" w:space="0" w:color="auto"/>
            </w:tcBorders>
            <w:shd w:val="clear" w:color="auto" w:fill="FFFFFF"/>
            <w:vAlign w:val="center"/>
          </w:tcPr>
          <w:p w14:paraId="08290F6F"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csdo: LanguageCodeTуре (M.SDT.00051)։</w:t>
            </w:r>
          </w:p>
          <w:p w14:paraId="2A41C37B"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Լեզվի երկտառ ծածկագիրը՝ ISO 639-1-ին համապատասխան:</w:t>
            </w:r>
          </w:p>
          <w:p w14:paraId="37F51B54"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Ձ</w:t>
            </w:r>
            <w:r w:rsidR="00A637A1" w:rsidRPr="00131148">
              <w:rPr>
                <w:rFonts w:ascii="Sylfaen" w:hAnsi="Sylfaen"/>
                <w:sz w:val="20"/>
                <w:szCs w:val="20"/>
              </w:rPr>
              <w:t>եւ</w:t>
            </w:r>
            <w:r w:rsidRPr="00131148">
              <w:rPr>
                <w:rFonts w:ascii="Sylfaen" w:hAnsi="Sylfaen"/>
                <w:sz w:val="20"/>
                <w:szCs w:val="20"/>
              </w:rPr>
              <w:t>անմուշ՝ [a-z]{2}</w:t>
            </w:r>
          </w:p>
        </w:tc>
        <w:tc>
          <w:tcPr>
            <w:tcW w:w="743" w:type="dxa"/>
            <w:tcBorders>
              <w:top w:val="single" w:sz="4" w:space="0" w:color="auto"/>
              <w:left w:val="single" w:sz="4" w:space="0" w:color="auto"/>
              <w:bottom w:val="single" w:sz="4" w:space="0" w:color="auto"/>
              <w:right w:val="single" w:sz="4" w:space="0" w:color="auto"/>
            </w:tcBorders>
            <w:shd w:val="clear" w:color="auto" w:fill="FFFFFF"/>
          </w:tcPr>
          <w:p w14:paraId="51263098" w14:textId="77777777" w:rsidR="00EC5713" w:rsidRPr="00131148" w:rsidRDefault="001F413D" w:rsidP="00A72940">
            <w:pPr>
              <w:pStyle w:val="Other0"/>
              <w:spacing w:after="120" w:line="240" w:lineRule="auto"/>
              <w:ind w:firstLine="0"/>
              <w:jc w:val="center"/>
              <w:rPr>
                <w:rFonts w:ascii="Sylfaen" w:hAnsi="Sylfaen"/>
                <w:sz w:val="20"/>
                <w:szCs w:val="20"/>
              </w:rPr>
            </w:pPr>
            <w:r w:rsidRPr="00131148">
              <w:rPr>
                <w:rFonts w:ascii="Sylfaen" w:hAnsi="Sylfaen"/>
                <w:sz w:val="20"/>
                <w:szCs w:val="20"/>
              </w:rPr>
              <w:t>0..1</w:t>
            </w:r>
          </w:p>
        </w:tc>
      </w:tr>
      <w:tr w:rsidR="00EC5713" w:rsidRPr="00131148" w14:paraId="33D4355C" w14:textId="77777777" w:rsidTr="006621E2">
        <w:trPr>
          <w:jc w:val="center"/>
        </w:trPr>
        <w:tc>
          <w:tcPr>
            <w:tcW w:w="4034" w:type="dxa"/>
            <w:gridSpan w:val="3"/>
            <w:tcBorders>
              <w:top w:val="single" w:sz="4" w:space="0" w:color="auto"/>
              <w:left w:val="single" w:sz="4" w:space="0" w:color="auto"/>
              <w:bottom w:val="single" w:sz="4" w:space="0" w:color="auto"/>
            </w:tcBorders>
            <w:shd w:val="clear" w:color="auto" w:fill="FFFFFF"/>
          </w:tcPr>
          <w:p w14:paraId="7957FDDC" w14:textId="77777777" w:rsidR="00EC5713" w:rsidRPr="00131148" w:rsidRDefault="001F413D" w:rsidP="00A72940">
            <w:pPr>
              <w:pStyle w:val="Other0"/>
              <w:tabs>
                <w:tab w:val="left" w:pos="439"/>
              </w:tabs>
              <w:spacing w:after="120" w:line="240" w:lineRule="auto"/>
              <w:ind w:firstLine="0"/>
              <w:rPr>
                <w:rFonts w:ascii="Sylfaen" w:hAnsi="Sylfaen"/>
                <w:sz w:val="20"/>
                <w:szCs w:val="20"/>
              </w:rPr>
            </w:pPr>
            <w:r w:rsidRPr="00131148">
              <w:rPr>
                <w:rFonts w:ascii="Sylfaen" w:hAnsi="Sylfaen"/>
                <w:sz w:val="20"/>
                <w:szCs w:val="20"/>
              </w:rPr>
              <w:t>2.</w:t>
            </w:r>
            <w:r w:rsidR="00A72940" w:rsidRPr="00A72940">
              <w:rPr>
                <w:rFonts w:ascii="Sylfaen" w:hAnsi="Sylfaen"/>
                <w:sz w:val="20"/>
                <w:szCs w:val="20"/>
              </w:rPr>
              <w:tab/>
            </w:r>
            <w:r w:rsidRPr="00131148">
              <w:rPr>
                <w:rFonts w:ascii="Sylfaen" w:hAnsi="Sylfaen"/>
                <w:sz w:val="20"/>
                <w:szCs w:val="20"/>
              </w:rPr>
              <w:t>Կամայական բովանդակությունը</w:t>
            </w:r>
          </w:p>
        </w:tc>
        <w:tc>
          <w:tcPr>
            <w:tcW w:w="3685" w:type="dxa"/>
            <w:tcBorders>
              <w:top w:val="single" w:sz="4" w:space="0" w:color="auto"/>
              <w:left w:val="single" w:sz="4" w:space="0" w:color="auto"/>
              <w:bottom w:val="single" w:sz="4" w:space="0" w:color="auto"/>
            </w:tcBorders>
            <w:shd w:val="clear" w:color="auto" w:fill="FFFFFF"/>
          </w:tcPr>
          <w:p w14:paraId="3FB2D86F"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կամայական կառուցվածքով բովանդակությունը</w:t>
            </w:r>
          </w:p>
        </w:tc>
        <w:tc>
          <w:tcPr>
            <w:tcW w:w="2127" w:type="dxa"/>
            <w:tcBorders>
              <w:top w:val="single" w:sz="4" w:space="0" w:color="auto"/>
              <w:left w:val="single" w:sz="4" w:space="0" w:color="auto"/>
              <w:bottom w:val="single" w:sz="4" w:space="0" w:color="auto"/>
            </w:tcBorders>
            <w:shd w:val="clear" w:color="auto" w:fill="FFFFFF"/>
          </w:tcPr>
          <w:p w14:paraId="4B25E960" w14:textId="77777777" w:rsidR="00EC5713" w:rsidRPr="00131148" w:rsidRDefault="001F413D" w:rsidP="00131148">
            <w:pPr>
              <w:pStyle w:val="Other0"/>
              <w:spacing w:after="120" w:line="240" w:lineRule="auto"/>
              <w:ind w:firstLine="0"/>
              <w:jc w:val="both"/>
              <w:rPr>
                <w:rFonts w:ascii="Sylfaen" w:hAnsi="Sylfaen"/>
                <w:sz w:val="20"/>
                <w:szCs w:val="20"/>
              </w:rPr>
            </w:pPr>
            <w:r w:rsidRPr="00131148">
              <w:rPr>
                <w:rFonts w:ascii="Sylfaen" w:hAnsi="Sylfaen"/>
                <w:sz w:val="20"/>
                <w:szCs w:val="20"/>
              </w:rPr>
              <w:t>—</w:t>
            </w:r>
          </w:p>
        </w:tc>
        <w:tc>
          <w:tcPr>
            <w:tcW w:w="4110" w:type="dxa"/>
            <w:tcBorders>
              <w:top w:val="single" w:sz="4" w:space="0" w:color="auto"/>
              <w:left w:val="single" w:sz="4" w:space="0" w:color="auto"/>
              <w:bottom w:val="single" w:sz="4" w:space="0" w:color="auto"/>
            </w:tcBorders>
            <w:shd w:val="clear" w:color="auto" w:fill="FFFFFF"/>
            <w:vAlign w:val="center"/>
          </w:tcPr>
          <w:p w14:paraId="0876D38E"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կամայական տարրը։</w:t>
            </w:r>
          </w:p>
          <w:p w14:paraId="519EB398"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Անվանումների տարածությունը՝ ցանկացած:</w:t>
            </w:r>
          </w:p>
          <w:p w14:paraId="505CB339"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Վալիդացումը կատարվում է միշտ</w:t>
            </w:r>
          </w:p>
        </w:tc>
        <w:tc>
          <w:tcPr>
            <w:tcW w:w="743" w:type="dxa"/>
            <w:tcBorders>
              <w:top w:val="single" w:sz="4" w:space="0" w:color="auto"/>
              <w:left w:val="single" w:sz="4" w:space="0" w:color="auto"/>
              <w:bottom w:val="single" w:sz="4" w:space="0" w:color="auto"/>
              <w:right w:val="single" w:sz="4" w:space="0" w:color="auto"/>
            </w:tcBorders>
            <w:shd w:val="clear" w:color="auto" w:fill="FFFFFF"/>
          </w:tcPr>
          <w:p w14:paraId="0F5465DB" w14:textId="77777777" w:rsidR="00EC5713" w:rsidRPr="00131148" w:rsidRDefault="001F413D" w:rsidP="00A72940">
            <w:pPr>
              <w:pStyle w:val="Other0"/>
              <w:spacing w:after="120" w:line="240" w:lineRule="auto"/>
              <w:ind w:firstLine="0"/>
              <w:jc w:val="center"/>
              <w:rPr>
                <w:rFonts w:ascii="Sylfaen" w:hAnsi="Sylfaen"/>
                <w:sz w:val="20"/>
                <w:szCs w:val="20"/>
              </w:rPr>
            </w:pPr>
            <w:r w:rsidRPr="00131148">
              <w:rPr>
                <w:rFonts w:ascii="Sylfaen" w:hAnsi="Sylfaen"/>
                <w:sz w:val="20"/>
                <w:szCs w:val="20"/>
              </w:rPr>
              <w:t>1..*</w:t>
            </w:r>
          </w:p>
        </w:tc>
      </w:tr>
    </w:tbl>
    <w:p w14:paraId="6F0FEA1A" w14:textId="77777777" w:rsidR="00EC5713" w:rsidRPr="00A637A1" w:rsidRDefault="00EC5713" w:rsidP="00A637A1">
      <w:pPr>
        <w:spacing w:after="160" w:line="360" w:lineRule="auto"/>
        <w:rPr>
          <w:rFonts w:ascii="Sylfaen" w:hAnsi="Sylfaen"/>
        </w:rPr>
        <w:sectPr w:rsidR="00EC5713" w:rsidRPr="00A637A1" w:rsidSect="009B518B">
          <w:pgSz w:w="16840" w:h="11900" w:orient="landscape" w:code="9"/>
          <w:pgMar w:top="1418" w:right="1418" w:bottom="1418" w:left="1418" w:header="0" w:footer="675" w:gutter="0"/>
          <w:cols w:space="720"/>
          <w:noEndnote/>
          <w:docGrid w:linePitch="360"/>
        </w:sectPr>
      </w:pPr>
    </w:p>
    <w:p w14:paraId="5094E5EC" w14:textId="77777777" w:rsidR="00EC5713" w:rsidRPr="00A637A1" w:rsidRDefault="001F413D" w:rsidP="00131148">
      <w:pPr>
        <w:pStyle w:val="1"/>
        <w:tabs>
          <w:tab w:val="left" w:pos="1134"/>
        </w:tabs>
        <w:spacing w:after="160"/>
        <w:ind w:firstLine="567"/>
        <w:jc w:val="both"/>
        <w:rPr>
          <w:rFonts w:ascii="Sylfaen" w:hAnsi="Sylfaen"/>
          <w:sz w:val="24"/>
          <w:szCs w:val="24"/>
        </w:rPr>
      </w:pPr>
      <w:bookmarkStart w:id="199" w:name="bookmark201"/>
      <w:bookmarkEnd w:id="199"/>
      <w:r w:rsidRPr="00A637A1">
        <w:rPr>
          <w:rFonts w:ascii="Sylfaen" w:hAnsi="Sylfaen"/>
          <w:sz w:val="24"/>
          <w:szCs w:val="24"/>
          <w:shd w:val="clear" w:color="auto" w:fill="FFFFFF"/>
        </w:rPr>
        <w:lastRenderedPageBreak/>
        <w:t>22.</w:t>
      </w:r>
      <w:r w:rsidR="00131148" w:rsidRPr="00131148">
        <w:rPr>
          <w:rFonts w:ascii="Sylfaen" w:hAnsi="Sylfaen"/>
          <w:sz w:val="24"/>
          <w:szCs w:val="24"/>
          <w:shd w:val="clear" w:color="auto" w:fill="FFFFFF"/>
        </w:rPr>
        <w:tab/>
      </w:r>
      <w:r w:rsidRPr="00A637A1">
        <w:rPr>
          <w:rFonts w:ascii="Sylfaen" w:hAnsi="Sylfaen"/>
          <w:sz w:val="24"/>
          <w:szCs w:val="24"/>
        </w:rPr>
        <w:t>«Տեղեկատվության աղբյուրների ընդհանուր ցանկ» (R.050) էլեկտրոնային փաստաթղթի (տեղեկությունների) կառուցվածքի նկարագրությունը բերված է 14-րդ աղյուսակում:</w:t>
      </w:r>
    </w:p>
    <w:p w14:paraId="7B457FF3" w14:textId="77777777" w:rsidR="00882E8A" w:rsidRPr="00A637A1" w:rsidRDefault="00882E8A" w:rsidP="00A637A1">
      <w:pPr>
        <w:pStyle w:val="Tablecaption0"/>
        <w:spacing w:after="160" w:line="360" w:lineRule="auto"/>
        <w:rPr>
          <w:rFonts w:ascii="Sylfaen" w:hAnsi="Sylfaen"/>
          <w:sz w:val="24"/>
          <w:szCs w:val="24"/>
        </w:rPr>
      </w:pPr>
    </w:p>
    <w:p w14:paraId="344A78BA" w14:textId="77777777" w:rsidR="00EC5713" w:rsidRPr="00A637A1" w:rsidRDefault="001F413D" w:rsidP="00A637A1">
      <w:pPr>
        <w:pStyle w:val="Tablecaption0"/>
        <w:spacing w:after="160" w:line="360" w:lineRule="auto"/>
        <w:rPr>
          <w:rFonts w:ascii="Sylfaen" w:hAnsi="Sylfaen"/>
          <w:sz w:val="24"/>
          <w:szCs w:val="24"/>
        </w:rPr>
      </w:pPr>
      <w:r w:rsidRPr="00A637A1">
        <w:rPr>
          <w:rFonts w:ascii="Sylfaen" w:hAnsi="Sylfaen"/>
          <w:sz w:val="24"/>
          <w:szCs w:val="24"/>
        </w:rPr>
        <w:t>Աղյուսակ 14</w:t>
      </w:r>
    </w:p>
    <w:p w14:paraId="28063D55" w14:textId="77777777" w:rsidR="00EC5713" w:rsidRPr="00A637A1" w:rsidRDefault="001F413D" w:rsidP="00A637A1">
      <w:pPr>
        <w:pStyle w:val="Tablecaption0"/>
        <w:spacing w:after="160" w:line="360" w:lineRule="auto"/>
        <w:jc w:val="center"/>
        <w:rPr>
          <w:rFonts w:ascii="Sylfaen" w:hAnsi="Sylfaen"/>
          <w:sz w:val="24"/>
          <w:szCs w:val="24"/>
        </w:rPr>
      </w:pPr>
      <w:r w:rsidRPr="00A637A1">
        <w:rPr>
          <w:rFonts w:ascii="Sylfaen" w:hAnsi="Sylfaen"/>
          <w:sz w:val="24"/>
          <w:szCs w:val="24"/>
        </w:rPr>
        <w:t>«Տեղեկատվության աղբյուրների ընդհանուր ցանկ» (R.050) էլեկտրոնային փաստաթղթի (տեղեկությունների) կառուցվածքի նկարագրությունը</w:t>
      </w:r>
    </w:p>
    <w:tbl>
      <w:tblPr>
        <w:tblOverlap w:val="never"/>
        <w:tblW w:w="9385" w:type="dxa"/>
        <w:jc w:val="center"/>
        <w:tblLayout w:type="fixed"/>
        <w:tblCellMar>
          <w:left w:w="10" w:type="dxa"/>
          <w:right w:w="10" w:type="dxa"/>
        </w:tblCellMar>
        <w:tblLook w:val="0000" w:firstRow="0" w:lastRow="0" w:firstColumn="0" w:lastColumn="0" w:noHBand="0" w:noVBand="0"/>
      </w:tblPr>
      <w:tblGrid>
        <w:gridCol w:w="870"/>
        <w:gridCol w:w="2442"/>
        <w:gridCol w:w="6073"/>
      </w:tblGrid>
      <w:tr w:rsidR="00EC5713" w:rsidRPr="00131148" w14:paraId="217C8D88" w14:textId="77777777" w:rsidTr="00131148">
        <w:trPr>
          <w:jc w:val="center"/>
        </w:trPr>
        <w:tc>
          <w:tcPr>
            <w:tcW w:w="870" w:type="dxa"/>
            <w:tcBorders>
              <w:top w:val="single" w:sz="4" w:space="0" w:color="auto"/>
              <w:left w:val="single" w:sz="4" w:space="0" w:color="auto"/>
            </w:tcBorders>
            <w:shd w:val="clear" w:color="auto" w:fill="FFFFFF"/>
            <w:vAlign w:val="center"/>
          </w:tcPr>
          <w:p w14:paraId="126B9D7B" w14:textId="77777777" w:rsidR="00EC5713" w:rsidRPr="00131148" w:rsidRDefault="001F413D" w:rsidP="00131148">
            <w:pPr>
              <w:pStyle w:val="Other0"/>
              <w:spacing w:after="120" w:line="240" w:lineRule="auto"/>
              <w:ind w:firstLine="0"/>
              <w:jc w:val="center"/>
              <w:rPr>
                <w:rFonts w:ascii="Sylfaen" w:hAnsi="Sylfaen"/>
                <w:sz w:val="20"/>
                <w:szCs w:val="20"/>
              </w:rPr>
            </w:pPr>
            <w:r w:rsidRPr="00131148">
              <w:rPr>
                <w:rFonts w:ascii="Sylfaen" w:hAnsi="Sylfaen"/>
                <w:sz w:val="20"/>
                <w:szCs w:val="20"/>
              </w:rPr>
              <w:t>Համարը՝ ը/կ</w:t>
            </w:r>
          </w:p>
        </w:tc>
        <w:tc>
          <w:tcPr>
            <w:tcW w:w="2442" w:type="dxa"/>
            <w:tcBorders>
              <w:top w:val="single" w:sz="4" w:space="0" w:color="auto"/>
              <w:left w:val="single" w:sz="4" w:space="0" w:color="auto"/>
            </w:tcBorders>
            <w:shd w:val="clear" w:color="auto" w:fill="FFFFFF"/>
          </w:tcPr>
          <w:p w14:paraId="4585229E" w14:textId="77777777" w:rsidR="00EC5713" w:rsidRPr="00131148" w:rsidRDefault="001F413D" w:rsidP="00131148">
            <w:pPr>
              <w:pStyle w:val="Other0"/>
              <w:spacing w:after="120" w:line="240" w:lineRule="auto"/>
              <w:ind w:firstLine="140"/>
              <w:rPr>
                <w:rFonts w:ascii="Sylfaen" w:hAnsi="Sylfaen"/>
                <w:sz w:val="20"/>
                <w:szCs w:val="20"/>
              </w:rPr>
            </w:pPr>
            <w:r w:rsidRPr="00131148">
              <w:rPr>
                <w:rFonts w:ascii="Sylfaen" w:hAnsi="Sylfaen"/>
                <w:sz w:val="20"/>
                <w:szCs w:val="20"/>
              </w:rPr>
              <w:t>Տարրի նշագիրը</w:t>
            </w:r>
          </w:p>
        </w:tc>
        <w:tc>
          <w:tcPr>
            <w:tcW w:w="6073" w:type="dxa"/>
            <w:tcBorders>
              <w:top w:val="single" w:sz="4" w:space="0" w:color="auto"/>
              <w:left w:val="single" w:sz="4" w:space="0" w:color="auto"/>
              <w:right w:val="single" w:sz="4" w:space="0" w:color="auto"/>
            </w:tcBorders>
            <w:shd w:val="clear" w:color="auto" w:fill="FFFFFF"/>
          </w:tcPr>
          <w:p w14:paraId="1F8DE450" w14:textId="77777777" w:rsidR="00EC5713" w:rsidRPr="00131148" w:rsidRDefault="001F413D" w:rsidP="00131148">
            <w:pPr>
              <w:pStyle w:val="Other0"/>
              <w:spacing w:after="120" w:line="240" w:lineRule="auto"/>
              <w:ind w:firstLine="0"/>
              <w:jc w:val="center"/>
              <w:rPr>
                <w:rFonts w:ascii="Sylfaen" w:hAnsi="Sylfaen"/>
                <w:sz w:val="20"/>
                <w:szCs w:val="20"/>
              </w:rPr>
            </w:pPr>
            <w:r w:rsidRPr="00131148">
              <w:rPr>
                <w:rFonts w:ascii="Sylfaen" w:hAnsi="Sylfaen"/>
                <w:sz w:val="20"/>
                <w:szCs w:val="20"/>
              </w:rPr>
              <w:t>Նկարագրությունը</w:t>
            </w:r>
          </w:p>
        </w:tc>
      </w:tr>
      <w:tr w:rsidR="00EC5713" w:rsidRPr="00131148" w14:paraId="71F4FDA3" w14:textId="77777777" w:rsidTr="00131148">
        <w:trPr>
          <w:jc w:val="center"/>
        </w:trPr>
        <w:tc>
          <w:tcPr>
            <w:tcW w:w="870" w:type="dxa"/>
            <w:tcBorders>
              <w:top w:val="single" w:sz="4" w:space="0" w:color="auto"/>
              <w:left w:val="single" w:sz="4" w:space="0" w:color="auto"/>
            </w:tcBorders>
            <w:shd w:val="clear" w:color="auto" w:fill="FFFFFF"/>
            <w:vAlign w:val="center"/>
          </w:tcPr>
          <w:p w14:paraId="424E6449" w14:textId="77777777" w:rsidR="00EC5713" w:rsidRPr="00131148" w:rsidRDefault="001F413D" w:rsidP="00131148">
            <w:pPr>
              <w:pStyle w:val="Other0"/>
              <w:spacing w:after="120" w:line="240" w:lineRule="auto"/>
              <w:ind w:firstLine="0"/>
              <w:jc w:val="center"/>
              <w:rPr>
                <w:rFonts w:ascii="Sylfaen" w:hAnsi="Sylfaen"/>
                <w:sz w:val="20"/>
                <w:szCs w:val="20"/>
              </w:rPr>
            </w:pPr>
            <w:r w:rsidRPr="00131148">
              <w:rPr>
                <w:rFonts w:ascii="Sylfaen" w:hAnsi="Sylfaen"/>
                <w:sz w:val="20"/>
                <w:szCs w:val="20"/>
              </w:rPr>
              <w:t>1</w:t>
            </w:r>
          </w:p>
        </w:tc>
        <w:tc>
          <w:tcPr>
            <w:tcW w:w="2442" w:type="dxa"/>
            <w:tcBorders>
              <w:top w:val="single" w:sz="4" w:space="0" w:color="auto"/>
              <w:left w:val="single" w:sz="4" w:space="0" w:color="auto"/>
            </w:tcBorders>
            <w:shd w:val="clear" w:color="auto" w:fill="FFFFFF"/>
            <w:vAlign w:val="center"/>
          </w:tcPr>
          <w:p w14:paraId="546A221B" w14:textId="77777777" w:rsidR="00EC5713" w:rsidRPr="00131148" w:rsidRDefault="001F413D" w:rsidP="00131148">
            <w:pPr>
              <w:pStyle w:val="Other0"/>
              <w:spacing w:after="120" w:line="240" w:lineRule="auto"/>
              <w:ind w:firstLine="0"/>
              <w:jc w:val="center"/>
              <w:rPr>
                <w:rFonts w:ascii="Sylfaen" w:hAnsi="Sylfaen"/>
                <w:sz w:val="20"/>
                <w:szCs w:val="20"/>
              </w:rPr>
            </w:pPr>
            <w:r w:rsidRPr="00131148">
              <w:rPr>
                <w:rFonts w:ascii="Sylfaen" w:hAnsi="Sylfaen"/>
                <w:sz w:val="20"/>
                <w:szCs w:val="20"/>
              </w:rPr>
              <w:t>2</w:t>
            </w:r>
          </w:p>
        </w:tc>
        <w:tc>
          <w:tcPr>
            <w:tcW w:w="6073" w:type="dxa"/>
            <w:tcBorders>
              <w:top w:val="single" w:sz="4" w:space="0" w:color="auto"/>
              <w:left w:val="single" w:sz="4" w:space="0" w:color="auto"/>
              <w:right w:val="single" w:sz="4" w:space="0" w:color="auto"/>
            </w:tcBorders>
            <w:shd w:val="clear" w:color="auto" w:fill="FFFFFF"/>
            <w:vAlign w:val="center"/>
          </w:tcPr>
          <w:p w14:paraId="06AB3AA2" w14:textId="77777777" w:rsidR="00EC5713" w:rsidRPr="00131148" w:rsidRDefault="001F413D" w:rsidP="00131148">
            <w:pPr>
              <w:pStyle w:val="Other0"/>
              <w:spacing w:after="120" w:line="240" w:lineRule="auto"/>
              <w:ind w:firstLine="0"/>
              <w:jc w:val="center"/>
              <w:rPr>
                <w:rFonts w:ascii="Sylfaen" w:hAnsi="Sylfaen"/>
                <w:sz w:val="20"/>
                <w:szCs w:val="20"/>
              </w:rPr>
            </w:pPr>
            <w:r w:rsidRPr="00131148">
              <w:rPr>
                <w:rFonts w:ascii="Sylfaen" w:hAnsi="Sylfaen"/>
                <w:sz w:val="20"/>
                <w:szCs w:val="20"/>
              </w:rPr>
              <w:t>3</w:t>
            </w:r>
          </w:p>
        </w:tc>
      </w:tr>
      <w:tr w:rsidR="00EC5713" w:rsidRPr="00131148" w14:paraId="1F411ABD" w14:textId="77777777" w:rsidTr="00131148">
        <w:trPr>
          <w:jc w:val="center"/>
        </w:trPr>
        <w:tc>
          <w:tcPr>
            <w:tcW w:w="870" w:type="dxa"/>
            <w:tcBorders>
              <w:top w:val="single" w:sz="4" w:space="0" w:color="auto"/>
              <w:left w:val="single" w:sz="4" w:space="0" w:color="auto"/>
            </w:tcBorders>
            <w:shd w:val="clear" w:color="auto" w:fill="FFFFFF"/>
            <w:vAlign w:val="center"/>
          </w:tcPr>
          <w:p w14:paraId="5EB35D89" w14:textId="77777777" w:rsidR="00EC5713" w:rsidRPr="00131148" w:rsidRDefault="001F413D" w:rsidP="00131148">
            <w:pPr>
              <w:pStyle w:val="Other0"/>
              <w:spacing w:after="120" w:line="240" w:lineRule="auto"/>
              <w:ind w:firstLine="0"/>
              <w:jc w:val="center"/>
              <w:rPr>
                <w:rFonts w:ascii="Sylfaen" w:hAnsi="Sylfaen"/>
                <w:sz w:val="20"/>
                <w:szCs w:val="20"/>
              </w:rPr>
            </w:pPr>
            <w:r w:rsidRPr="00131148">
              <w:rPr>
                <w:rFonts w:ascii="Sylfaen" w:hAnsi="Sylfaen"/>
                <w:sz w:val="20"/>
                <w:szCs w:val="20"/>
              </w:rPr>
              <w:t>1</w:t>
            </w:r>
          </w:p>
        </w:tc>
        <w:tc>
          <w:tcPr>
            <w:tcW w:w="2442" w:type="dxa"/>
            <w:tcBorders>
              <w:top w:val="single" w:sz="4" w:space="0" w:color="auto"/>
              <w:left w:val="single" w:sz="4" w:space="0" w:color="auto"/>
            </w:tcBorders>
            <w:shd w:val="clear" w:color="auto" w:fill="FFFFFF"/>
            <w:vAlign w:val="center"/>
          </w:tcPr>
          <w:p w14:paraId="22182C69"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Անունը</w:t>
            </w:r>
          </w:p>
        </w:tc>
        <w:tc>
          <w:tcPr>
            <w:tcW w:w="6073" w:type="dxa"/>
            <w:tcBorders>
              <w:top w:val="single" w:sz="4" w:space="0" w:color="auto"/>
              <w:left w:val="single" w:sz="4" w:space="0" w:color="auto"/>
              <w:right w:val="single" w:sz="4" w:space="0" w:color="auto"/>
            </w:tcBorders>
            <w:shd w:val="clear" w:color="auto" w:fill="FFFFFF"/>
            <w:vAlign w:val="center"/>
          </w:tcPr>
          <w:p w14:paraId="146C713E"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տեղեկատվության աղբյուրների ընդհանուր ցանկ</w:t>
            </w:r>
          </w:p>
        </w:tc>
      </w:tr>
      <w:tr w:rsidR="00EC5713" w:rsidRPr="00131148" w14:paraId="1FCBF530" w14:textId="77777777" w:rsidTr="00131148">
        <w:trPr>
          <w:jc w:val="center"/>
        </w:trPr>
        <w:tc>
          <w:tcPr>
            <w:tcW w:w="870" w:type="dxa"/>
            <w:tcBorders>
              <w:top w:val="single" w:sz="4" w:space="0" w:color="auto"/>
              <w:left w:val="single" w:sz="4" w:space="0" w:color="auto"/>
            </w:tcBorders>
            <w:shd w:val="clear" w:color="auto" w:fill="FFFFFF"/>
            <w:vAlign w:val="center"/>
          </w:tcPr>
          <w:p w14:paraId="1FAB7584" w14:textId="77777777" w:rsidR="00EC5713" w:rsidRPr="00131148" w:rsidRDefault="001F413D" w:rsidP="00131148">
            <w:pPr>
              <w:pStyle w:val="Other0"/>
              <w:spacing w:after="120" w:line="240" w:lineRule="auto"/>
              <w:ind w:firstLine="0"/>
              <w:jc w:val="center"/>
              <w:rPr>
                <w:rFonts w:ascii="Sylfaen" w:hAnsi="Sylfaen"/>
                <w:sz w:val="20"/>
                <w:szCs w:val="20"/>
              </w:rPr>
            </w:pPr>
            <w:r w:rsidRPr="00131148">
              <w:rPr>
                <w:rFonts w:ascii="Sylfaen" w:hAnsi="Sylfaen"/>
                <w:sz w:val="20"/>
                <w:szCs w:val="20"/>
              </w:rPr>
              <w:t>2</w:t>
            </w:r>
          </w:p>
        </w:tc>
        <w:tc>
          <w:tcPr>
            <w:tcW w:w="2442" w:type="dxa"/>
            <w:tcBorders>
              <w:top w:val="single" w:sz="4" w:space="0" w:color="auto"/>
              <w:left w:val="single" w:sz="4" w:space="0" w:color="auto"/>
            </w:tcBorders>
            <w:shd w:val="clear" w:color="auto" w:fill="FFFFFF"/>
            <w:vAlign w:val="center"/>
          </w:tcPr>
          <w:p w14:paraId="0FC80CEB"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Նույնականացուցիչը</w:t>
            </w:r>
          </w:p>
        </w:tc>
        <w:tc>
          <w:tcPr>
            <w:tcW w:w="6073" w:type="dxa"/>
            <w:tcBorders>
              <w:top w:val="single" w:sz="4" w:space="0" w:color="auto"/>
              <w:left w:val="single" w:sz="4" w:space="0" w:color="auto"/>
              <w:right w:val="single" w:sz="4" w:space="0" w:color="auto"/>
            </w:tcBorders>
            <w:shd w:val="clear" w:color="auto" w:fill="FFFFFF"/>
            <w:vAlign w:val="center"/>
          </w:tcPr>
          <w:p w14:paraId="08A43D2F"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R.050</w:t>
            </w:r>
          </w:p>
        </w:tc>
      </w:tr>
      <w:tr w:rsidR="00EC5713" w:rsidRPr="00131148" w14:paraId="467210D7" w14:textId="77777777" w:rsidTr="00131148">
        <w:trPr>
          <w:jc w:val="center"/>
        </w:trPr>
        <w:tc>
          <w:tcPr>
            <w:tcW w:w="870" w:type="dxa"/>
            <w:tcBorders>
              <w:top w:val="single" w:sz="4" w:space="0" w:color="auto"/>
              <w:left w:val="single" w:sz="4" w:space="0" w:color="auto"/>
            </w:tcBorders>
            <w:shd w:val="clear" w:color="auto" w:fill="FFFFFF"/>
            <w:vAlign w:val="center"/>
          </w:tcPr>
          <w:p w14:paraId="6E8A065B" w14:textId="77777777" w:rsidR="00EC5713" w:rsidRPr="00131148" w:rsidRDefault="001F413D" w:rsidP="00131148">
            <w:pPr>
              <w:pStyle w:val="Other0"/>
              <w:spacing w:after="120" w:line="240" w:lineRule="auto"/>
              <w:ind w:firstLine="0"/>
              <w:jc w:val="center"/>
              <w:rPr>
                <w:rFonts w:ascii="Sylfaen" w:hAnsi="Sylfaen"/>
                <w:sz w:val="20"/>
                <w:szCs w:val="20"/>
              </w:rPr>
            </w:pPr>
            <w:r w:rsidRPr="00131148">
              <w:rPr>
                <w:rFonts w:ascii="Sylfaen" w:hAnsi="Sylfaen"/>
                <w:sz w:val="20"/>
                <w:szCs w:val="20"/>
              </w:rPr>
              <w:t>3</w:t>
            </w:r>
          </w:p>
        </w:tc>
        <w:tc>
          <w:tcPr>
            <w:tcW w:w="2442" w:type="dxa"/>
            <w:tcBorders>
              <w:top w:val="single" w:sz="4" w:space="0" w:color="auto"/>
              <w:left w:val="single" w:sz="4" w:space="0" w:color="auto"/>
            </w:tcBorders>
            <w:shd w:val="clear" w:color="auto" w:fill="FFFFFF"/>
            <w:vAlign w:val="center"/>
          </w:tcPr>
          <w:p w14:paraId="4022BBAF"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Տարբերակը</w:t>
            </w:r>
          </w:p>
        </w:tc>
        <w:tc>
          <w:tcPr>
            <w:tcW w:w="6073" w:type="dxa"/>
            <w:tcBorders>
              <w:top w:val="single" w:sz="4" w:space="0" w:color="auto"/>
              <w:left w:val="single" w:sz="4" w:space="0" w:color="auto"/>
              <w:right w:val="single" w:sz="4" w:space="0" w:color="auto"/>
            </w:tcBorders>
            <w:shd w:val="clear" w:color="auto" w:fill="FFFFFF"/>
            <w:vAlign w:val="center"/>
          </w:tcPr>
          <w:p w14:paraId="0F86EE56"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Y.Y.Y</w:t>
            </w:r>
          </w:p>
        </w:tc>
      </w:tr>
      <w:tr w:rsidR="00EC5713" w:rsidRPr="00131148" w14:paraId="261CFE37" w14:textId="77777777" w:rsidTr="00131148">
        <w:trPr>
          <w:jc w:val="center"/>
        </w:trPr>
        <w:tc>
          <w:tcPr>
            <w:tcW w:w="870" w:type="dxa"/>
            <w:tcBorders>
              <w:top w:val="single" w:sz="4" w:space="0" w:color="auto"/>
              <w:left w:val="single" w:sz="4" w:space="0" w:color="auto"/>
            </w:tcBorders>
            <w:shd w:val="clear" w:color="auto" w:fill="FFFFFF"/>
          </w:tcPr>
          <w:p w14:paraId="20FCD968" w14:textId="77777777" w:rsidR="00EC5713" w:rsidRPr="00131148" w:rsidRDefault="001F413D" w:rsidP="00131148">
            <w:pPr>
              <w:pStyle w:val="Other0"/>
              <w:spacing w:after="120" w:line="240" w:lineRule="auto"/>
              <w:ind w:firstLine="0"/>
              <w:jc w:val="center"/>
              <w:rPr>
                <w:rFonts w:ascii="Sylfaen" w:hAnsi="Sylfaen"/>
                <w:sz w:val="20"/>
                <w:szCs w:val="20"/>
              </w:rPr>
            </w:pPr>
            <w:r w:rsidRPr="00131148">
              <w:rPr>
                <w:rFonts w:ascii="Sylfaen" w:hAnsi="Sylfaen"/>
                <w:sz w:val="20"/>
                <w:szCs w:val="20"/>
              </w:rPr>
              <w:t>4</w:t>
            </w:r>
          </w:p>
        </w:tc>
        <w:tc>
          <w:tcPr>
            <w:tcW w:w="2442" w:type="dxa"/>
            <w:tcBorders>
              <w:top w:val="single" w:sz="4" w:space="0" w:color="auto"/>
              <w:left w:val="single" w:sz="4" w:space="0" w:color="auto"/>
            </w:tcBorders>
            <w:shd w:val="clear" w:color="auto" w:fill="FFFFFF"/>
          </w:tcPr>
          <w:p w14:paraId="1F2D2155"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Սահմանումը</w:t>
            </w:r>
          </w:p>
        </w:tc>
        <w:tc>
          <w:tcPr>
            <w:tcW w:w="6073" w:type="dxa"/>
            <w:tcBorders>
              <w:top w:val="single" w:sz="4" w:space="0" w:color="auto"/>
              <w:left w:val="single" w:sz="4" w:space="0" w:color="auto"/>
              <w:right w:val="single" w:sz="4" w:space="0" w:color="auto"/>
            </w:tcBorders>
            <w:shd w:val="clear" w:color="auto" w:fill="FFFFFF"/>
            <w:vAlign w:val="center"/>
          </w:tcPr>
          <w:p w14:paraId="21647659"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 xml:space="preserve">ընդհանուր </w:t>
            </w:r>
            <w:r w:rsidR="00A637A1" w:rsidRPr="00131148">
              <w:rPr>
                <w:rFonts w:ascii="Sylfaen" w:hAnsi="Sylfaen"/>
                <w:sz w:val="20"/>
                <w:szCs w:val="20"/>
              </w:rPr>
              <w:t>եւ</w:t>
            </w:r>
            <w:r w:rsidRPr="00131148">
              <w:rPr>
                <w:rFonts w:ascii="Sylfaen" w:hAnsi="Sylfaen"/>
                <w:sz w:val="20"/>
                <w:szCs w:val="20"/>
              </w:rPr>
              <w:t xml:space="preserve"> ազգային տեղեկատվական ռեսուրսների մասին տեղեկատվություն պարունակող տեղեկատվական ռեսուրս</w:t>
            </w:r>
          </w:p>
        </w:tc>
      </w:tr>
      <w:tr w:rsidR="00EC5713" w:rsidRPr="00131148" w14:paraId="666D6306" w14:textId="77777777" w:rsidTr="00131148">
        <w:trPr>
          <w:jc w:val="center"/>
        </w:trPr>
        <w:tc>
          <w:tcPr>
            <w:tcW w:w="870" w:type="dxa"/>
            <w:tcBorders>
              <w:top w:val="single" w:sz="4" w:space="0" w:color="auto"/>
              <w:left w:val="single" w:sz="4" w:space="0" w:color="auto"/>
            </w:tcBorders>
            <w:shd w:val="clear" w:color="auto" w:fill="FFFFFF"/>
            <w:vAlign w:val="center"/>
          </w:tcPr>
          <w:p w14:paraId="41513B34" w14:textId="77777777" w:rsidR="00EC5713" w:rsidRPr="00131148" w:rsidRDefault="001F413D" w:rsidP="00131148">
            <w:pPr>
              <w:pStyle w:val="Other0"/>
              <w:spacing w:after="120" w:line="240" w:lineRule="auto"/>
              <w:ind w:firstLine="0"/>
              <w:jc w:val="center"/>
              <w:rPr>
                <w:rFonts w:ascii="Sylfaen" w:hAnsi="Sylfaen"/>
                <w:sz w:val="20"/>
                <w:szCs w:val="20"/>
              </w:rPr>
            </w:pPr>
            <w:r w:rsidRPr="00131148">
              <w:rPr>
                <w:rFonts w:ascii="Sylfaen" w:hAnsi="Sylfaen"/>
                <w:sz w:val="20"/>
                <w:szCs w:val="20"/>
              </w:rPr>
              <w:t>5</w:t>
            </w:r>
          </w:p>
        </w:tc>
        <w:tc>
          <w:tcPr>
            <w:tcW w:w="2442" w:type="dxa"/>
            <w:tcBorders>
              <w:top w:val="single" w:sz="4" w:space="0" w:color="auto"/>
              <w:left w:val="single" w:sz="4" w:space="0" w:color="auto"/>
            </w:tcBorders>
            <w:shd w:val="clear" w:color="auto" w:fill="FFFFFF"/>
            <w:vAlign w:val="center"/>
          </w:tcPr>
          <w:p w14:paraId="64590EB5"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Օգտագործումը</w:t>
            </w:r>
          </w:p>
        </w:tc>
        <w:tc>
          <w:tcPr>
            <w:tcW w:w="6073" w:type="dxa"/>
            <w:tcBorders>
              <w:top w:val="single" w:sz="4" w:space="0" w:color="auto"/>
              <w:left w:val="single" w:sz="4" w:space="0" w:color="auto"/>
              <w:right w:val="single" w:sz="4" w:space="0" w:color="auto"/>
            </w:tcBorders>
            <w:shd w:val="clear" w:color="auto" w:fill="FFFFFF"/>
            <w:vAlign w:val="center"/>
          </w:tcPr>
          <w:p w14:paraId="47962745"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w:t>
            </w:r>
          </w:p>
        </w:tc>
      </w:tr>
      <w:tr w:rsidR="00EC5713" w:rsidRPr="00131148" w14:paraId="66469B28" w14:textId="77777777" w:rsidTr="00131148">
        <w:trPr>
          <w:jc w:val="center"/>
        </w:trPr>
        <w:tc>
          <w:tcPr>
            <w:tcW w:w="870" w:type="dxa"/>
            <w:tcBorders>
              <w:top w:val="single" w:sz="4" w:space="0" w:color="auto"/>
              <w:left w:val="single" w:sz="4" w:space="0" w:color="auto"/>
            </w:tcBorders>
            <w:shd w:val="clear" w:color="auto" w:fill="FFFFFF"/>
          </w:tcPr>
          <w:p w14:paraId="0D7CB8AC" w14:textId="77777777" w:rsidR="00EC5713" w:rsidRPr="00131148" w:rsidRDefault="001F413D" w:rsidP="00131148">
            <w:pPr>
              <w:pStyle w:val="Other0"/>
              <w:spacing w:after="120" w:line="240" w:lineRule="auto"/>
              <w:ind w:firstLine="0"/>
              <w:jc w:val="center"/>
              <w:rPr>
                <w:rFonts w:ascii="Sylfaen" w:hAnsi="Sylfaen"/>
                <w:sz w:val="20"/>
                <w:szCs w:val="20"/>
              </w:rPr>
            </w:pPr>
            <w:r w:rsidRPr="00131148">
              <w:rPr>
                <w:rFonts w:ascii="Sylfaen" w:hAnsi="Sylfaen"/>
                <w:sz w:val="20"/>
                <w:szCs w:val="20"/>
              </w:rPr>
              <w:t>6</w:t>
            </w:r>
          </w:p>
        </w:tc>
        <w:tc>
          <w:tcPr>
            <w:tcW w:w="2442" w:type="dxa"/>
            <w:tcBorders>
              <w:top w:val="single" w:sz="4" w:space="0" w:color="auto"/>
              <w:left w:val="single" w:sz="4" w:space="0" w:color="auto"/>
            </w:tcBorders>
            <w:shd w:val="clear" w:color="auto" w:fill="FFFFFF"/>
            <w:vAlign w:val="center"/>
          </w:tcPr>
          <w:p w14:paraId="04C549A6"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Անվանումների տարածության նույնականացուցիչը</w:t>
            </w:r>
          </w:p>
        </w:tc>
        <w:tc>
          <w:tcPr>
            <w:tcW w:w="6073" w:type="dxa"/>
            <w:tcBorders>
              <w:top w:val="single" w:sz="4" w:space="0" w:color="auto"/>
              <w:left w:val="single" w:sz="4" w:space="0" w:color="auto"/>
              <w:right w:val="single" w:sz="4" w:space="0" w:color="auto"/>
            </w:tcBorders>
            <w:shd w:val="clear" w:color="auto" w:fill="FFFFFF"/>
          </w:tcPr>
          <w:p w14:paraId="1FA70A66"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urn:EEC:R:InformationResourceRegister:vY.Y.Y</w:t>
            </w:r>
          </w:p>
        </w:tc>
      </w:tr>
      <w:tr w:rsidR="00EC5713" w:rsidRPr="00131148" w14:paraId="347E9820" w14:textId="77777777" w:rsidTr="00131148">
        <w:trPr>
          <w:jc w:val="center"/>
        </w:trPr>
        <w:tc>
          <w:tcPr>
            <w:tcW w:w="870" w:type="dxa"/>
            <w:tcBorders>
              <w:top w:val="single" w:sz="4" w:space="0" w:color="auto"/>
              <w:left w:val="single" w:sz="4" w:space="0" w:color="auto"/>
            </w:tcBorders>
            <w:shd w:val="clear" w:color="auto" w:fill="FFFFFF"/>
          </w:tcPr>
          <w:p w14:paraId="3DBB3EE6" w14:textId="77777777" w:rsidR="00EC5713" w:rsidRPr="00131148" w:rsidRDefault="001F413D" w:rsidP="00131148">
            <w:pPr>
              <w:pStyle w:val="Other0"/>
              <w:spacing w:after="120" w:line="240" w:lineRule="auto"/>
              <w:ind w:firstLine="0"/>
              <w:jc w:val="center"/>
              <w:rPr>
                <w:rFonts w:ascii="Sylfaen" w:hAnsi="Sylfaen"/>
                <w:sz w:val="20"/>
                <w:szCs w:val="20"/>
              </w:rPr>
            </w:pPr>
            <w:r w:rsidRPr="00131148">
              <w:rPr>
                <w:rFonts w:ascii="Sylfaen" w:hAnsi="Sylfaen"/>
                <w:sz w:val="20"/>
                <w:szCs w:val="20"/>
              </w:rPr>
              <w:t>7</w:t>
            </w:r>
          </w:p>
        </w:tc>
        <w:tc>
          <w:tcPr>
            <w:tcW w:w="2442" w:type="dxa"/>
            <w:tcBorders>
              <w:top w:val="single" w:sz="4" w:space="0" w:color="auto"/>
              <w:left w:val="single" w:sz="4" w:space="0" w:color="auto"/>
            </w:tcBorders>
            <w:shd w:val="clear" w:color="auto" w:fill="FFFFFF"/>
            <w:vAlign w:val="center"/>
          </w:tcPr>
          <w:p w14:paraId="5368D093"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XML փաստաթղթի արմատային տարրը</w:t>
            </w:r>
          </w:p>
        </w:tc>
        <w:tc>
          <w:tcPr>
            <w:tcW w:w="6073" w:type="dxa"/>
            <w:tcBorders>
              <w:top w:val="single" w:sz="4" w:space="0" w:color="auto"/>
              <w:left w:val="single" w:sz="4" w:space="0" w:color="auto"/>
              <w:right w:val="single" w:sz="4" w:space="0" w:color="auto"/>
            </w:tcBorders>
            <w:shd w:val="clear" w:color="auto" w:fill="FFFFFF"/>
          </w:tcPr>
          <w:p w14:paraId="77167B21"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InformationResourceRegisterDetails</w:t>
            </w:r>
          </w:p>
        </w:tc>
      </w:tr>
      <w:tr w:rsidR="00EC5713" w:rsidRPr="00131148" w14:paraId="29C93334" w14:textId="77777777" w:rsidTr="00131148">
        <w:trPr>
          <w:jc w:val="center"/>
        </w:trPr>
        <w:tc>
          <w:tcPr>
            <w:tcW w:w="870" w:type="dxa"/>
            <w:tcBorders>
              <w:top w:val="single" w:sz="4" w:space="0" w:color="auto"/>
              <w:left w:val="single" w:sz="4" w:space="0" w:color="auto"/>
              <w:bottom w:val="single" w:sz="4" w:space="0" w:color="auto"/>
            </w:tcBorders>
            <w:shd w:val="clear" w:color="auto" w:fill="FFFFFF"/>
            <w:vAlign w:val="center"/>
          </w:tcPr>
          <w:p w14:paraId="779ED645" w14:textId="77777777" w:rsidR="00EC5713" w:rsidRPr="00131148" w:rsidRDefault="001F413D" w:rsidP="00131148">
            <w:pPr>
              <w:pStyle w:val="Other0"/>
              <w:spacing w:after="120" w:line="240" w:lineRule="auto"/>
              <w:ind w:firstLine="0"/>
              <w:jc w:val="center"/>
              <w:rPr>
                <w:rFonts w:ascii="Sylfaen" w:hAnsi="Sylfaen"/>
                <w:sz w:val="20"/>
                <w:szCs w:val="20"/>
              </w:rPr>
            </w:pPr>
            <w:r w:rsidRPr="00131148">
              <w:rPr>
                <w:rFonts w:ascii="Sylfaen" w:hAnsi="Sylfaen"/>
                <w:sz w:val="20"/>
                <w:szCs w:val="20"/>
              </w:rPr>
              <w:t>8</w:t>
            </w:r>
          </w:p>
        </w:tc>
        <w:tc>
          <w:tcPr>
            <w:tcW w:w="2442" w:type="dxa"/>
            <w:tcBorders>
              <w:top w:val="single" w:sz="4" w:space="0" w:color="auto"/>
              <w:left w:val="single" w:sz="4" w:space="0" w:color="auto"/>
              <w:bottom w:val="single" w:sz="4" w:space="0" w:color="auto"/>
            </w:tcBorders>
            <w:shd w:val="clear" w:color="auto" w:fill="FFFFFF"/>
            <w:vAlign w:val="center"/>
          </w:tcPr>
          <w:p w14:paraId="238EFC52"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XML սխեմայի ֆայլի (նիշքի) անվանումը</w:t>
            </w:r>
          </w:p>
        </w:tc>
        <w:tc>
          <w:tcPr>
            <w:tcW w:w="6073" w:type="dxa"/>
            <w:tcBorders>
              <w:top w:val="single" w:sz="4" w:space="0" w:color="auto"/>
              <w:left w:val="single" w:sz="4" w:space="0" w:color="auto"/>
              <w:bottom w:val="single" w:sz="4" w:space="0" w:color="auto"/>
              <w:right w:val="single" w:sz="4" w:space="0" w:color="auto"/>
            </w:tcBorders>
            <w:shd w:val="clear" w:color="auto" w:fill="FFFFFF"/>
            <w:vAlign w:val="center"/>
          </w:tcPr>
          <w:p w14:paraId="3F7294F4"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EEC_R_InformationResourceRegister_vY.Y.Y.xsd</w:t>
            </w:r>
          </w:p>
        </w:tc>
      </w:tr>
    </w:tbl>
    <w:p w14:paraId="26BE0E36" w14:textId="77777777" w:rsidR="00EC5713" w:rsidRPr="00A637A1" w:rsidRDefault="00EC5713" w:rsidP="00A637A1">
      <w:pPr>
        <w:spacing w:after="160" w:line="360" w:lineRule="auto"/>
        <w:rPr>
          <w:rFonts w:ascii="Sylfaen" w:hAnsi="Sylfaen"/>
        </w:rPr>
      </w:pPr>
    </w:p>
    <w:p w14:paraId="6433E98F"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t xml:space="preserve">Էլեկտրոնային փաստաթղթերի </w:t>
      </w:r>
      <w:r w:rsidR="00A637A1">
        <w:rPr>
          <w:rFonts w:ascii="Sylfaen" w:hAnsi="Sylfaen"/>
          <w:sz w:val="24"/>
          <w:szCs w:val="24"/>
        </w:rPr>
        <w:t>եւ</w:t>
      </w:r>
      <w:r w:rsidRPr="00A637A1">
        <w:rPr>
          <w:rFonts w:ascii="Sylfaen" w:hAnsi="Sylfaen"/>
          <w:sz w:val="24"/>
          <w:szCs w:val="24"/>
        </w:rPr>
        <w:t xml:space="preserve">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կառուցվածքների ռեեստրում ընդգրկման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 համապատասխան:</w:t>
      </w:r>
    </w:p>
    <w:p w14:paraId="3693F8C7" w14:textId="77777777" w:rsidR="00EC5713" w:rsidRPr="00A637A1" w:rsidRDefault="001F413D" w:rsidP="00131148">
      <w:pPr>
        <w:pStyle w:val="1"/>
        <w:tabs>
          <w:tab w:val="left" w:pos="1134"/>
        </w:tabs>
        <w:spacing w:after="160"/>
        <w:ind w:firstLine="567"/>
        <w:jc w:val="both"/>
        <w:rPr>
          <w:rFonts w:ascii="Sylfaen" w:hAnsi="Sylfaen"/>
          <w:sz w:val="24"/>
          <w:szCs w:val="24"/>
        </w:rPr>
      </w:pPr>
      <w:bookmarkStart w:id="200" w:name="bookmark202"/>
      <w:bookmarkEnd w:id="200"/>
      <w:r w:rsidRPr="00A637A1">
        <w:rPr>
          <w:rFonts w:ascii="Sylfaen" w:hAnsi="Sylfaen"/>
          <w:sz w:val="24"/>
          <w:szCs w:val="24"/>
        </w:rPr>
        <w:lastRenderedPageBreak/>
        <w:t>23.</w:t>
      </w:r>
      <w:r w:rsidR="00131148" w:rsidRPr="00131148">
        <w:rPr>
          <w:rFonts w:ascii="Sylfaen" w:hAnsi="Sylfaen"/>
          <w:sz w:val="24"/>
          <w:szCs w:val="24"/>
        </w:rPr>
        <w:tab/>
      </w:r>
      <w:r w:rsidRPr="00A637A1">
        <w:rPr>
          <w:rFonts w:ascii="Sylfaen" w:hAnsi="Sylfaen"/>
          <w:sz w:val="24"/>
          <w:szCs w:val="24"/>
        </w:rPr>
        <w:t>Ներմուծվող անվանումների տարածությունները բերված են 15-րդ աղյուսակում:</w:t>
      </w:r>
    </w:p>
    <w:p w14:paraId="65BBBE5C" w14:textId="77777777" w:rsidR="00882E8A" w:rsidRPr="00A637A1" w:rsidRDefault="00882E8A" w:rsidP="00A637A1">
      <w:pPr>
        <w:pStyle w:val="Tablecaption0"/>
        <w:spacing w:after="160" w:line="360" w:lineRule="auto"/>
        <w:rPr>
          <w:rFonts w:ascii="Sylfaen" w:hAnsi="Sylfaen"/>
          <w:sz w:val="24"/>
          <w:szCs w:val="24"/>
        </w:rPr>
      </w:pPr>
    </w:p>
    <w:p w14:paraId="6E82C7FB" w14:textId="77777777" w:rsidR="00EC5713" w:rsidRPr="00A637A1" w:rsidRDefault="001F413D" w:rsidP="00A637A1">
      <w:pPr>
        <w:pStyle w:val="Tablecaption0"/>
        <w:spacing w:after="160" w:line="360" w:lineRule="auto"/>
        <w:rPr>
          <w:rFonts w:ascii="Sylfaen" w:hAnsi="Sylfaen"/>
          <w:sz w:val="24"/>
          <w:szCs w:val="24"/>
        </w:rPr>
      </w:pPr>
      <w:r w:rsidRPr="00A637A1">
        <w:rPr>
          <w:rFonts w:ascii="Sylfaen" w:hAnsi="Sylfaen"/>
          <w:sz w:val="24"/>
          <w:szCs w:val="24"/>
        </w:rPr>
        <w:t>Աղյուսակ 15</w:t>
      </w:r>
    </w:p>
    <w:p w14:paraId="2A3ECBFD" w14:textId="77777777" w:rsidR="00EC5713" w:rsidRPr="00A637A1" w:rsidRDefault="001F413D" w:rsidP="00131148">
      <w:pPr>
        <w:pStyle w:val="Tablecaption0"/>
        <w:spacing w:after="160" w:line="360" w:lineRule="auto"/>
        <w:ind w:left="567" w:right="559"/>
        <w:jc w:val="center"/>
        <w:rPr>
          <w:rFonts w:ascii="Sylfaen" w:hAnsi="Sylfaen"/>
          <w:sz w:val="24"/>
          <w:szCs w:val="24"/>
        </w:rPr>
      </w:pPr>
      <w:r w:rsidRPr="00A637A1">
        <w:rPr>
          <w:rFonts w:ascii="Sylfaen" w:hAnsi="Sylfaen"/>
          <w:sz w:val="24"/>
          <w:szCs w:val="24"/>
        </w:rPr>
        <w:t>Ներմուծվող անվանումների տարածությունները</w:t>
      </w:r>
    </w:p>
    <w:tbl>
      <w:tblPr>
        <w:tblOverlap w:val="never"/>
        <w:tblW w:w="9378" w:type="dxa"/>
        <w:jc w:val="center"/>
        <w:tblLayout w:type="fixed"/>
        <w:tblCellMar>
          <w:left w:w="10" w:type="dxa"/>
          <w:right w:w="10" w:type="dxa"/>
        </w:tblCellMar>
        <w:tblLook w:val="0000" w:firstRow="0" w:lastRow="0" w:firstColumn="0" w:lastColumn="0" w:noHBand="0" w:noVBand="0"/>
      </w:tblPr>
      <w:tblGrid>
        <w:gridCol w:w="866"/>
        <w:gridCol w:w="6276"/>
        <w:gridCol w:w="2236"/>
      </w:tblGrid>
      <w:tr w:rsidR="00EC5713" w:rsidRPr="00131148" w14:paraId="22F103AD" w14:textId="77777777" w:rsidTr="00A72940">
        <w:trPr>
          <w:jc w:val="center"/>
        </w:trPr>
        <w:tc>
          <w:tcPr>
            <w:tcW w:w="866" w:type="dxa"/>
            <w:tcBorders>
              <w:top w:val="single" w:sz="4" w:space="0" w:color="auto"/>
              <w:left w:val="single" w:sz="4" w:space="0" w:color="auto"/>
            </w:tcBorders>
            <w:shd w:val="clear" w:color="auto" w:fill="FFFFFF"/>
            <w:vAlign w:val="center"/>
          </w:tcPr>
          <w:p w14:paraId="462480A7" w14:textId="77777777" w:rsidR="00EC5713" w:rsidRPr="00131148" w:rsidRDefault="001F413D" w:rsidP="00131148">
            <w:pPr>
              <w:pStyle w:val="Other0"/>
              <w:spacing w:after="120" w:line="240" w:lineRule="auto"/>
              <w:ind w:firstLine="0"/>
              <w:jc w:val="center"/>
              <w:rPr>
                <w:rFonts w:ascii="Sylfaen" w:hAnsi="Sylfaen"/>
                <w:sz w:val="20"/>
                <w:szCs w:val="20"/>
              </w:rPr>
            </w:pPr>
            <w:r w:rsidRPr="00131148">
              <w:rPr>
                <w:rFonts w:ascii="Sylfaen" w:hAnsi="Sylfaen"/>
                <w:sz w:val="20"/>
                <w:szCs w:val="20"/>
              </w:rPr>
              <w:t>Համարը՝ ը/կ</w:t>
            </w:r>
          </w:p>
        </w:tc>
        <w:tc>
          <w:tcPr>
            <w:tcW w:w="6276" w:type="dxa"/>
            <w:tcBorders>
              <w:top w:val="single" w:sz="4" w:space="0" w:color="auto"/>
              <w:left w:val="single" w:sz="4" w:space="0" w:color="auto"/>
            </w:tcBorders>
            <w:shd w:val="clear" w:color="auto" w:fill="FFFFFF"/>
          </w:tcPr>
          <w:p w14:paraId="0168550C" w14:textId="77777777" w:rsidR="00EC5713" w:rsidRPr="00131148" w:rsidRDefault="001F413D" w:rsidP="00131148">
            <w:pPr>
              <w:pStyle w:val="Other0"/>
              <w:spacing w:after="120" w:line="240" w:lineRule="auto"/>
              <w:ind w:firstLine="0"/>
              <w:jc w:val="center"/>
              <w:rPr>
                <w:rFonts w:ascii="Sylfaen" w:hAnsi="Sylfaen"/>
                <w:sz w:val="20"/>
                <w:szCs w:val="20"/>
              </w:rPr>
            </w:pPr>
            <w:r w:rsidRPr="00131148">
              <w:rPr>
                <w:rFonts w:ascii="Sylfaen" w:hAnsi="Sylfaen"/>
                <w:sz w:val="20"/>
                <w:szCs w:val="20"/>
              </w:rPr>
              <w:t>Անվանումների տարածության նույնականացուցիչը</w:t>
            </w:r>
          </w:p>
        </w:tc>
        <w:tc>
          <w:tcPr>
            <w:tcW w:w="2236" w:type="dxa"/>
            <w:tcBorders>
              <w:top w:val="single" w:sz="4" w:space="0" w:color="auto"/>
              <w:left w:val="single" w:sz="4" w:space="0" w:color="auto"/>
              <w:right w:val="single" w:sz="4" w:space="0" w:color="auto"/>
            </w:tcBorders>
            <w:shd w:val="clear" w:color="auto" w:fill="FFFFFF"/>
          </w:tcPr>
          <w:p w14:paraId="1A9360B0" w14:textId="77777777" w:rsidR="00EC5713" w:rsidRPr="00131148" w:rsidRDefault="001F413D" w:rsidP="00131148">
            <w:pPr>
              <w:pStyle w:val="Other0"/>
              <w:spacing w:after="120" w:line="240" w:lineRule="auto"/>
              <w:ind w:firstLine="640"/>
              <w:rPr>
                <w:rFonts w:ascii="Sylfaen" w:hAnsi="Sylfaen"/>
                <w:sz w:val="20"/>
                <w:szCs w:val="20"/>
              </w:rPr>
            </w:pPr>
            <w:r w:rsidRPr="00131148">
              <w:rPr>
                <w:rFonts w:ascii="Sylfaen" w:hAnsi="Sylfaen"/>
                <w:sz w:val="20"/>
                <w:szCs w:val="20"/>
              </w:rPr>
              <w:t>Նախածանցը</w:t>
            </w:r>
          </w:p>
        </w:tc>
      </w:tr>
      <w:tr w:rsidR="00EC5713" w:rsidRPr="00131148" w14:paraId="03D3547A" w14:textId="77777777" w:rsidTr="00A72940">
        <w:trPr>
          <w:jc w:val="center"/>
        </w:trPr>
        <w:tc>
          <w:tcPr>
            <w:tcW w:w="866" w:type="dxa"/>
            <w:tcBorders>
              <w:top w:val="single" w:sz="4" w:space="0" w:color="auto"/>
              <w:left w:val="single" w:sz="4" w:space="0" w:color="auto"/>
            </w:tcBorders>
            <w:shd w:val="clear" w:color="auto" w:fill="FFFFFF"/>
            <w:vAlign w:val="center"/>
          </w:tcPr>
          <w:p w14:paraId="1326CA9F" w14:textId="77777777" w:rsidR="00EC5713" w:rsidRPr="00131148" w:rsidRDefault="001F413D" w:rsidP="00131148">
            <w:pPr>
              <w:pStyle w:val="Other0"/>
              <w:spacing w:after="120" w:line="240" w:lineRule="auto"/>
              <w:ind w:firstLine="280"/>
              <w:rPr>
                <w:rFonts w:ascii="Sylfaen" w:hAnsi="Sylfaen"/>
                <w:sz w:val="20"/>
                <w:szCs w:val="20"/>
              </w:rPr>
            </w:pPr>
            <w:r w:rsidRPr="00131148">
              <w:rPr>
                <w:rFonts w:ascii="Sylfaen" w:hAnsi="Sylfaen"/>
                <w:sz w:val="20"/>
                <w:szCs w:val="20"/>
              </w:rPr>
              <w:t>1</w:t>
            </w:r>
          </w:p>
        </w:tc>
        <w:tc>
          <w:tcPr>
            <w:tcW w:w="6276" w:type="dxa"/>
            <w:tcBorders>
              <w:top w:val="single" w:sz="4" w:space="0" w:color="auto"/>
              <w:left w:val="single" w:sz="4" w:space="0" w:color="auto"/>
            </w:tcBorders>
            <w:shd w:val="clear" w:color="auto" w:fill="FFFFFF"/>
            <w:vAlign w:val="center"/>
          </w:tcPr>
          <w:p w14:paraId="5237EB86" w14:textId="77777777" w:rsidR="00EC5713" w:rsidRPr="00131148" w:rsidRDefault="001F413D" w:rsidP="00131148">
            <w:pPr>
              <w:pStyle w:val="Other0"/>
              <w:spacing w:after="120" w:line="240" w:lineRule="auto"/>
              <w:ind w:firstLine="0"/>
              <w:jc w:val="center"/>
              <w:rPr>
                <w:rFonts w:ascii="Sylfaen" w:hAnsi="Sylfaen"/>
                <w:sz w:val="20"/>
                <w:szCs w:val="20"/>
              </w:rPr>
            </w:pPr>
            <w:r w:rsidRPr="00131148">
              <w:rPr>
                <w:rFonts w:ascii="Sylfaen" w:hAnsi="Sylfaen"/>
                <w:sz w:val="20"/>
                <w:szCs w:val="20"/>
              </w:rPr>
              <w:t>2</w:t>
            </w:r>
          </w:p>
        </w:tc>
        <w:tc>
          <w:tcPr>
            <w:tcW w:w="2236" w:type="dxa"/>
            <w:tcBorders>
              <w:top w:val="single" w:sz="4" w:space="0" w:color="auto"/>
              <w:left w:val="single" w:sz="4" w:space="0" w:color="auto"/>
              <w:right w:val="single" w:sz="4" w:space="0" w:color="auto"/>
            </w:tcBorders>
            <w:shd w:val="clear" w:color="auto" w:fill="FFFFFF"/>
            <w:vAlign w:val="center"/>
          </w:tcPr>
          <w:p w14:paraId="465346E3" w14:textId="77777777" w:rsidR="00EC5713" w:rsidRPr="00131148" w:rsidRDefault="001F413D" w:rsidP="00131148">
            <w:pPr>
              <w:pStyle w:val="Other0"/>
              <w:spacing w:after="120" w:line="240" w:lineRule="auto"/>
              <w:ind w:left="1040" w:firstLine="0"/>
              <w:rPr>
                <w:rFonts w:ascii="Sylfaen" w:hAnsi="Sylfaen"/>
                <w:sz w:val="20"/>
                <w:szCs w:val="20"/>
              </w:rPr>
            </w:pPr>
            <w:r w:rsidRPr="00131148">
              <w:rPr>
                <w:rFonts w:ascii="Sylfaen" w:hAnsi="Sylfaen"/>
                <w:sz w:val="20"/>
                <w:szCs w:val="20"/>
              </w:rPr>
              <w:t>3</w:t>
            </w:r>
          </w:p>
        </w:tc>
      </w:tr>
      <w:tr w:rsidR="00EC5713" w:rsidRPr="00131148" w14:paraId="16C4AF9A" w14:textId="77777777" w:rsidTr="00A72940">
        <w:trPr>
          <w:jc w:val="center"/>
        </w:trPr>
        <w:tc>
          <w:tcPr>
            <w:tcW w:w="866" w:type="dxa"/>
            <w:tcBorders>
              <w:top w:val="single" w:sz="4" w:space="0" w:color="auto"/>
              <w:left w:val="single" w:sz="4" w:space="0" w:color="auto"/>
            </w:tcBorders>
            <w:shd w:val="clear" w:color="auto" w:fill="FFFFFF"/>
            <w:vAlign w:val="center"/>
          </w:tcPr>
          <w:p w14:paraId="5D5C6FE9" w14:textId="77777777" w:rsidR="00EC5713" w:rsidRPr="00131148" w:rsidRDefault="001F413D" w:rsidP="00A72940">
            <w:pPr>
              <w:pStyle w:val="Other0"/>
              <w:spacing w:after="120" w:line="240" w:lineRule="auto"/>
              <w:ind w:firstLine="5"/>
              <w:jc w:val="center"/>
              <w:rPr>
                <w:rFonts w:ascii="Sylfaen" w:hAnsi="Sylfaen"/>
                <w:sz w:val="20"/>
                <w:szCs w:val="20"/>
              </w:rPr>
            </w:pPr>
            <w:r w:rsidRPr="00131148">
              <w:rPr>
                <w:rFonts w:ascii="Sylfaen" w:hAnsi="Sylfaen"/>
                <w:sz w:val="20"/>
                <w:szCs w:val="20"/>
              </w:rPr>
              <w:t>1</w:t>
            </w:r>
          </w:p>
        </w:tc>
        <w:tc>
          <w:tcPr>
            <w:tcW w:w="6276" w:type="dxa"/>
            <w:tcBorders>
              <w:top w:val="single" w:sz="4" w:space="0" w:color="auto"/>
              <w:left w:val="single" w:sz="4" w:space="0" w:color="auto"/>
            </w:tcBorders>
            <w:shd w:val="clear" w:color="auto" w:fill="FFFFFF"/>
            <w:vAlign w:val="center"/>
          </w:tcPr>
          <w:p w14:paraId="3E3E2233"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urn:EEC:M:ComplexDataObjects:vY.Y.Y</w:t>
            </w:r>
          </w:p>
        </w:tc>
        <w:tc>
          <w:tcPr>
            <w:tcW w:w="2236" w:type="dxa"/>
            <w:tcBorders>
              <w:top w:val="single" w:sz="4" w:space="0" w:color="auto"/>
              <w:left w:val="single" w:sz="4" w:space="0" w:color="auto"/>
              <w:right w:val="single" w:sz="4" w:space="0" w:color="auto"/>
            </w:tcBorders>
            <w:shd w:val="clear" w:color="auto" w:fill="FFFFFF"/>
            <w:vAlign w:val="center"/>
          </w:tcPr>
          <w:p w14:paraId="70B2CF39"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ccdo</w:t>
            </w:r>
          </w:p>
        </w:tc>
      </w:tr>
      <w:tr w:rsidR="00EC5713" w:rsidRPr="00131148" w14:paraId="76FB6984" w14:textId="77777777" w:rsidTr="00A72940">
        <w:trPr>
          <w:jc w:val="center"/>
        </w:trPr>
        <w:tc>
          <w:tcPr>
            <w:tcW w:w="866" w:type="dxa"/>
            <w:tcBorders>
              <w:top w:val="single" w:sz="4" w:space="0" w:color="auto"/>
              <w:left w:val="single" w:sz="4" w:space="0" w:color="auto"/>
              <w:bottom w:val="single" w:sz="4" w:space="0" w:color="auto"/>
            </w:tcBorders>
            <w:shd w:val="clear" w:color="auto" w:fill="FFFFFF"/>
            <w:vAlign w:val="center"/>
          </w:tcPr>
          <w:p w14:paraId="12915E05" w14:textId="77777777" w:rsidR="00EC5713" w:rsidRPr="00131148" w:rsidRDefault="001F413D" w:rsidP="00A72940">
            <w:pPr>
              <w:pStyle w:val="Other0"/>
              <w:spacing w:after="120" w:line="240" w:lineRule="auto"/>
              <w:ind w:firstLine="5"/>
              <w:jc w:val="center"/>
              <w:rPr>
                <w:rFonts w:ascii="Sylfaen" w:hAnsi="Sylfaen"/>
                <w:sz w:val="20"/>
                <w:szCs w:val="20"/>
              </w:rPr>
            </w:pPr>
            <w:r w:rsidRPr="00131148">
              <w:rPr>
                <w:rFonts w:ascii="Sylfaen" w:hAnsi="Sylfaen"/>
                <w:sz w:val="20"/>
                <w:szCs w:val="20"/>
              </w:rPr>
              <w:t>2</w:t>
            </w:r>
          </w:p>
        </w:tc>
        <w:tc>
          <w:tcPr>
            <w:tcW w:w="6276" w:type="dxa"/>
            <w:tcBorders>
              <w:top w:val="single" w:sz="4" w:space="0" w:color="auto"/>
              <w:left w:val="single" w:sz="4" w:space="0" w:color="auto"/>
              <w:bottom w:val="single" w:sz="4" w:space="0" w:color="auto"/>
            </w:tcBorders>
            <w:shd w:val="clear" w:color="auto" w:fill="FFFFFF"/>
            <w:vAlign w:val="center"/>
          </w:tcPr>
          <w:p w14:paraId="6DD0ACB2"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urn:EEC:M:SimpleDataObjects:vY.Y.Y</w:t>
            </w:r>
          </w:p>
        </w:tc>
        <w:tc>
          <w:tcPr>
            <w:tcW w:w="2236" w:type="dxa"/>
            <w:tcBorders>
              <w:top w:val="single" w:sz="4" w:space="0" w:color="auto"/>
              <w:left w:val="single" w:sz="4" w:space="0" w:color="auto"/>
              <w:bottom w:val="single" w:sz="4" w:space="0" w:color="auto"/>
              <w:right w:val="single" w:sz="4" w:space="0" w:color="auto"/>
            </w:tcBorders>
            <w:shd w:val="clear" w:color="auto" w:fill="FFFFFF"/>
            <w:vAlign w:val="center"/>
          </w:tcPr>
          <w:p w14:paraId="797E226B"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csdo</w:t>
            </w:r>
          </w:p>
        </w:tc>
      </w:tr>
    </w:tbl>
    <w:p w14:paraId="260BD687" w14:textId="77777777" w:rsidR="00EC5713" w:rsidRPr="00A637A1" w:rsidRDefault="00EC5713" w:rsidP="00A637A1">
      <w:pPr>
        <w:spacing w:after="160" w:line="360" w:lineRule="auto"/>
        <w:rPr>
          <w:rFonts w:ascii="Sylfaen" w:hAnsi="Sylfaen"/>
        </w:rPr>
      </w:pPr>
    </w:p>
    <w:p w14:paraId="2F31D056"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t xml:space="preserve">Էլեկտրոնային փաստաթղթերի </w:t>
      </w:r>
      <w:r w:rsidR="00A637A1">
        <w:rPr>
          <w:rFonts w:ascii="Sylfaen" w:hAnsi="Sylfaen"/>
          <w:sz w:val="24"/>
          <w:szCs w:val="24"/>
        </w:rPr>
        <w:t>եւ</w:t>
      </w:r>
      <w:r w:rsidRPr="00A637A1">
        <w:rPr>
          <w:rFonts w:ascii="Sylfaen" w:hAnsi="Sylfaen"/>
          <w:sz w:val="24"/>
          <w:szCs w:val="24"/>
        </w:rPr>
        <w:t xml:space="preserve"> տեղեկությունների կառուցվածքների անվանումների տարածություններում «Y.Y.Y» պայմանանշանները համապատասխանում են կառուցվածքների ռեեստրում ընդգրկման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w:t>
      </w:r>
    </w:p>
    <w:p w14:paraId="25123E2C" w14:textId="77777777" w:rsidR="00EC5713" w:rsidRPr="00E65015" w:rsidRDefault="001F413D" w:rsidP="00131148">
      <w:pPr>
        <w:pStyle w:val="1"/>
        <w:tabs>
          <w:tab w:val="left" w:pos="1134"/>
        </w:tabs>
        <w:spacing w:after="160"/>
        <w:ind w:firstLine="567"/>
        <w:jc w:val="both"/>
        <w:rPr>
          <w:rFonts w:ascii="Sylfaen" w:hAnsi="Sylfaen"/>
          <w:sz w:val="24"/>
          <w:szCs w:val="24"/>
        </w:rPr>
      </w:pPr>
      <w:bookmarkStart w:id="201" w:name="bookmark203"/>
      <w:bookmarkEnd w:id="201"/>
      <w:r w:rsidRPr="00A637A1">
        <w:rPr>
          <w:rFonts w:ascii="Sylfaen" w:hAnsi="Sylfaen"/>
          <w:sz w:val="24"/>
          <w:szCs w:val="24"/>
        </w:rPr>
        <w:t>24.</w:t>
      </w:r>
      <w:r w:rsidR="00131148" w:rsidRPr="00131148">
        <w:rPr>
          <w:rFonts w:ascii="Sylfaen" w:hAnsi="Sylfaen"/>
          <w:sz w:val="24"/>
          <w:szCs w:val="24"/>
        </w:rPr>
        <w:tab/>
      </w:r>
      <w:r w:rsidRPr="00A637A1">
        <w:rPr>
          <w:rFonts w:ascii="Sylfaen" w:hAnsi="Sylfaen"/>
          <w:sz w:val="24"/>
          <w:szCs w:val="24"/>
        </w:rPr>
        <w:t>«Տեղեկատվության աղբյուրների ընդհանուր ցանկ» (R.050) էլեկտրոնային փաստաթղթի (տեղեկությունների) կառուցվածքի վավերապայմանների կազմը բերված է 16-րդ աղյուսակում:</w:t>
      </w:r>
    </w:p>
    <w:p w14:paraId="47E7EA09" w14:textId="77777777" w:rsidR="00A72940" w:rsidRPr="00E65015" w:rsidRDefault="00A72940" w:rsidP="00131148">
      <w:pPr>
        <w:pStyle w:val="1"/>
        <w:tabs>
          <w:tab w:val="left" w:pos="1134"/>
        </w:tabs>
        <w:spacing w:after="160"/>
        <w:ind w:firstLine="567"/>
        <w:jc w:val="both"/>
        <w:rPr>
          <w:rFonts w:ascii="Sylfaen" w:hAnsi="Sylfaen"/>
          <w:sz w:val="24"/>
          <w:szCs w:val="24"/>
        </w:rPr>
      </w:pPr>
    </w:p>
    <w:p w14:paraId="270A431F" w14:textId="77777777" w:rsidR="00A72940" w:rsidRPr="00E65015" w:rsidRDefault="00A72940" w:rsidP="00131148">
      <w:pPr>
        <w:pStyle w:val="1"/>
        <w:tabs>
          <w:tab w:val="left" w:pos="1134"/>
        </w:tabs>
        <w:spacing w:after="160"/>
        <w:ind w:firstLine="567"/>
        <w:jc w:val="both"/>
        <w:rPr>
          <w:rFonts w:ascii="Sylfaen" w:hAnsi="Sylfaen"/>
          <w:sz w:val="24"/>
          <w:szCs w:val="24"/>
        </w:rPr>
        <w:sectPr w:rsidR="00A72940" w:rsidRPr="00E65015" w:rsidSect="009B518B">
          <w:pgSz w:w="11900" w:h="16840" w:code="9"/>
          <w:pgMar w:top="1418" w:right="1418" w:bottom="1418" w:left="1418" w:header="0" w:footer="658" w:gutter="0"/>
          <w:cols w:space="720"/>
          <w:noEndnote/>
          <w:docGrid w:linePitch="360"/>
        </w:sectPr>
      </w:pPr>
    </w:p>
    <w:p w14:paraId="4FBDCCA9" w14:textId="77777777" w:rsidR="00EC5713" w:rsidRPr="00A637A1" w:rsidRDefault="001F413D" w:rsidP="00A637A1">
      <w:pPr>
        <w:pStyle w:val="Heading20"/>
        <w:spacing w:after="160" w:line="360" w:lineRule="auto"/>
        <w:jc w:val="right"/>
        <w:outlineLvl w:val="9"/>
        <w:rPr>
          <w:rFonts w:ascii="Sylfaen" w:hAnsi="Sylfaen"/>
          <w:sz w:val="24"/>
          <w:szCs w:val="24"/>
        </w:rPr>
      </w:pPr>
      <w:bookmarkStart w:id="202" w:name="bookmark204"/>
      <w:bookmarkStart w:id="203" w:name="bookmark205"/>
      <w:r w:rsidRPr="00A637A1">
        <w:rPr>
          <w:rFonts w:ascii="Sylfaen" w:hAnsi="Sylfaen"/>
          <w:sz w:val="24"/>
          <w:szCs w:val="24"/>
        </w:rPr>
        <w:lastRenderedPageBreak/>
        <w:t>Աղյուսակ 16</w:t>
      </w:r>
      <w:bookmarkEnd w:id="202"/>
      <w:bookmarkEnd w:id="203"/>
    </w:p>
    <w:p w14:paraId="3F61456A" w14:textId="77777777" w:rsidR="00EC5713" w:rsidRPr="00A637A1" w:rsidRDefault="001F413D" w:rsidP="00A637A1">
      <w:pPr>
        <w:pStyle w:val="Heading20"/>
        <w:spacing w:after="160" w:line="360" w:lineRule="auto"/>
        <w:jc w:val="center"/>
        <w:outlineLvl w:val="9"/>
        <w:rPr>
          <w:rFonts w:ascii="Sylfaen" w:hAnsi="Sylfaen"/>
          <w:sz w:val="24"/>
          <w:szCs w:val="24"/>
        </w:rPr>
      </w:pPr>
      <w:bookmarkStart w:id="204" w:name="bookmark206"/>
      <w:bookmarkStart w:id="205" w:name="bookmark207"/>
      <w:r w:rsidRPr="00A637A1">
        <w:rPr>
          <w:rFonts w:ascii="Sylfaen" w:hAnsi="Sylfaen"/>
          <w:sz w:val="24"/>
          <w:szCs w:val="24"/>
        </w:rPr>
        <w:t xml:space="preserve">«Տեղեկատվության աղբյուրների ընդհանուր ցանկ» (R.050) էլեկտրոնային փաստաթղթի (տեղեկությունների) </w:t>
      </w:r>
      <w:r w:rsidR="00131148" w:rsidRPr="00131148">
        <w:rPr>
          <w:rFonts w:ascii="Sylfaen" w:hAnsi="Sylfaen"/>
          <w:sz w:val="24"/>
          <w:szCs w:val="24"/>
        </w:rPr>
        <w:br/>
      </w:r>
      <w:r w:rsidRPr="00A637A1">
        <w:rPr>
          <w:rFonts w:ascii="Sylfaen" w:hAnsi="Sylfaen"/>
          <w:sz w:val="24"/>
          <w:szCs w:val="24"/>
        </w:rPr>
        <w:t>կառուցվածքի վավերապայմանների կազմը</w:t>
      </w:r>
      <w:bookmarkEnd w:id="204"/>
      <w:bookmarkEnd w:id="205"/>
    </w:p>
    <w:tbl>
      <w:tblPr>
        <w:tblOverlap w:val="never"/>
        <w:tblW w:w="14676" w:type="dxa"/>
        <w:jc w:val="center"/>
        <w:tblLayout w:type="fixed"/>
        <w:tblCellMar>
          <w:left w:w="10" w:type="dxa"/>
          <w:right w:w="10" w:type="dxa"/>
        </w:tblCellMar>
        <w:tblLook w:val="0000" w:firstRow="0" w:lastRow="0" w:firstColumn="0" w:lastColumn="0" w:noHBand="0" w:noVBand="0"/>
      </w:tblPr>
      <w:tblGrid>
        <w:gridCol w:w="228"/>
        <w:gridCol w:w="31"/>
        <w:gridCol w:w="219"/>
        <w:gridCol w:w="284"/>
        <w:gridCol w:w="3260"/>
        <w:gridCol w:w="3827"/>
        <w:gridCol w:w="2126"/>
        <w:gridCol w:w="3969"/>
        <w:gridCol w:w="732"/>
      </w:tblGrid>
      <w:tr w:rsidR="00EC5713" w:rsidRPr="00131148" w14:paraId="3EDDA73A" w14:textId="77777777" w:rsidTr="00612EFF">
        <w:trPr>
          <w:tblHeader/>
          <w:jc w:val="center"/>
        </w:trPr>
        <w:tc>
          <w:tcPr>
            <w:tcW w:w="4022" w:type="dxa"/>
            <w:gridSpan w:val="5"/>
            <w:tcBorders>
              <w:top w:val="single" w:sz="4" w:space="0" w:color="auto"/>
              <w:left w:val="single" w:sz="4" w:space="0" w:color="auto"/>
            </w:tcBorders>
            <w:shd w:val="clear" w:color="auto" w:fill="FFFFFF"/>
            <w:vAlign w:val="center"/>
          </w:tcPr>
          <w:p w14:paraId="11B0BB11" w14:textId="77777777" w:rsidR="00EC5713" w:rsidRPr="00131148" w:rsidRDefault="001F413D" w:rsidP="00131148">
            <w:pPr>
              <w:pStyle w:val="Other0"/>
              <w:spacing w:after="120" w:line="240" w:lineRule="auto"/>
              <w:ind w:right="132" w:firstLine="0"/>
              <w:jc w:val="center"/>
              <w:rPr>
                <w:rFonts w:ascii="Sylfaen" w:hAnsi="Sylfaen"/>
                <w:sz w:val="20"/>
                <w:szCs w:val="20"/>
              </w:rPr>
            </w:pPr>
            <w:r w:rsidRPr="00131148">
              <w:rPr>
                <w:rFonts w:ascii="Sylfaen" w:hAnsi="Sylfaen"/>
                <w:sz w:val="20"/>
                <w:szCs w:val="20"/>
              </w:rPr>
              <w:t>Վավերապայմանի անվանումը</w:t>
            </w:r>
          </w:p>
        </w:tc>
        <w:tc>
          <w:tcPr>
            <w:tcW w:w="3827" w:type="dxa"/>
            <w:tcBorders>
              <w:top w:val="single" w:sz="4" w:space="0" w:color="auto"/>
              <w:left w:val="single" w:sz="4" w:space="0" w:color="auto"/>
            </w:tcBorders>
            <w:shd w:val="clear" w:color="auto" w:fill="FFFFFF"/>
            <w:vAlign w:val="center"/>
          </w:tcPr>
          <w:p w14:paraId="4405408F" w14:textId="77777777" w:rsidR="00EC5713" w:rsidRPr="00131148" w:rsidRDefault="001F413D" w:rsidP="00131148">
            <w:pPr>
              <w:pStyle w:val="Other0"/>
              <w:spacing w:after="120" w:line="240" w:lineRule="auto"/>
              <w:ind w:right="132" w:firstLine="0"/>
              <w:jc w:val="center"/>
              <w:rPr>
                <w:rFonts w:ascii="Sylfaen" w:hAnsi="Sylfaen"/>
                <w:sz w:val="20"/>
                <w:szCs w:val="20"/>
              </w:rPr>
            </w:pPr>
            <w:r w:rsidRPr="00131148">
              <w:rPr>
                <w:rFonts w:ascii="Sylfaen" w:hAnsi="Sylfaen"/>
                <w:sz w:val="20"/>
                <w:szCs w:val="20"/>
              </w:rPr>
              <w:t>Վավերապայմանի նկարագրությունը</w:t>
            </w:r>
          </w:p>
        </w:tc>
        <w:tc>
          <w:tcPr>
            <w:tcW w:w="2126" w:type="dxa"/>
            <w:tcBorders>
              <w:top w:val="single" w:sz="4" w:space="0" w:color="auto"/>
              <w:left w:val="single" w:sz="4" w:space="0" w:color="auto"/>
            </w:tcBorders>
            <w:shd w:val="clear" w:color="auto" w:fill="FFFFFF"/>
            <w:vAlign w:val="center"/>
          </w:tcPr>
          <w:p w14:paraId="188A8F6F" w14:textId="77777777" w:rsidR="00EC5713" w:rsidRPr="00131148" w:rsidRDefault="001F413D" w:rsidP="00612EFF">
            <w:pPr>
              <w:pStyle w:val="Other0"/>
              <w:spacing w:after="120" w:line="240" w:lineRule="auto"/>
              <w:ind w:right="-10" w:firstLine="0"/>
              <w:jc w:val="center"/>
              <w:rPr>
                <w:rFonts w:ascii="Sylfaen" w:hAnsi="Sylfaen"/>
                <w:sz w:val="20"/>
                <w:szCs w:val="20"/>
              </w:rPr>
            </w:pPr>
            <w:r w:rsidRPr="00131148">
              <w:rPr>
                <w:rFonts w:ascii="Sylfaen" w:hAnsi="Sylfaen"/>
                <w:sz w:val="20"/>
                <w:szCs w:val="20"/>
              </w:rPr>
              <w:t>Նույնականացուցիչը</w:t>
            </w:r>
          </w:p>
        </w:tc>
        <w:tc>
          <w:tcPr>
            <w:tcW w:w="3969" w:type="dxa"/>
            <w:tcBorders>
              <w:top w:val="single" w:sz="4" w:space="0" w:color="auto"/>
              <w:left w:val="single" w:sz="4" w:space="0" w:color="auto"/>
            </w:tcBorders>
            <w:shd w:val="clear" w:color="auto" w:fill="FFFFFF"/>
            <w:vAlign w:val="center"/>
          </w:tcPr>
          <w:p w14:paraId="16AD54DE" w14:textId="77777777" w:rsidR="00EC5713" w:rsidRPr="00131148" w:rsidRDefault="001F413D" w:rsidP="00131148">
            <w:pPr>
              <w:pStyle w:val="Other0"/>
              <w:spacing w:after="120" w:line="240" w:lineRule="auto"/>
              <w:ind w:right="132" w:firstLine="0"/>
              <w:jc w:val="center"/>
              <w:rPr>
                <w:rFonts w:ascii="Sylfaen" w:hAnsi="Sylfaen"/>
                <w:sz w:val="20"/>
                <w:szCs w:val="20"/>
              </w:rPr>
            </w:pPr>
            <w:r w:rsidRPr="00131148">
              <w:rPr>
                <w:rFonts w:ascii="Sylfaen" w:hAnsi="Sylfaen"/>
                <w:sz w:val="20"/>
                <w:szCs w:val="20"/>
              </w:rPr>
              <w:t>Տվյալների տիպը</w:t>
            </w:r>
          </w:p>
        </w:tc>
        <w:tc>
          <w:tcPr>
            <w:tcW w:w="732" w:type="dxa"/>
            <w:tcBorders>
              <w:top w:val="single" w:sz="4" w:space="0" w:color="auto"/>
              <w:left w:val="single" w:sz="4" w:space="0" w:color="auto"/>
              <w:right w:val="single" w:sz="4" w:space="0" w:color="auto"/>
            </w:tcBorders>
            <w:shd w:val="clear" w:color="auto" w:fill="FFFFFF"/>
            <w:vAlign w:val="center"/>
          </w:tcPr>
          <w:p w14:paraId="129D7D53" w14:textId="77777777" w:rsidR="00EC5713" w:rsidRPr="00131148" w:rsidRDefault="001F413D" w:rsidP="00131148">
            <w:pPr>
              <w:pStyle w:val="Other0"/>
              <w:spacing w:after="120" w:line="240" w:lineRule="auto"/>
              <w:ind w:right="132" w:firstLine="0"/>
              <w:jc w:val="center"/>
              <w:rPr>
                <w:rFonts w:ascii="Sylfaen" w:hAnsi="Sylfaen"/>
                <w:sz w:val="20"/>
                <w:szCs w:val="20"/>
              </w:rPr>
            </w:pPr>
            <w:r w:rsidRPr="00131148">
              <w:rPr>
                <w:rFonts w:ascii="Sylfaen" w:hAnsi="Sylfaen"/>
                <w:sz w:val="20"/>
                <w:szCs w:val="20"/>
              </w:rPr>
              <w:t>Բազմ.</w:t>
            </w:r>
          </w:p>
        </w:tc>
      </w:tr>
      <w:tr w:rsidR="00EC5713" w:rsidRPr="00131148" w14:paraId="11D3B7E9" w14:textId="77777777" w:rsidTr="00612EFF">
        <w:trPr>
          <w:jc w:val="center"/>
        </w:trPr>
        <w:tc>
          <w:tcPr>
            <w:tcW w:w="4022" w:type="dxa"/>
            <w:gridSpan w:val="5"/>
            <w:tcBorders>
              <w:top w:val="single" w:sz="4" w:space="0" w:color="auto"/>
              <w:left w:val="single" w:sz="4" w:space="0" w:color="auto"/>
            </w:tcBorders>
            <w:shd w:val="clear" w:color="auto" w:fill="FFFFFF"/>
            <w:vAlign w:val="center"/>
          </w:tcPr>
          <w:p w14:paraId="58654040" w14:textId="77777777" w:rsidR="00EC5713" w:rsidRPr="00131148" w:rsidRDefault="001F413D" w:rsidP="00A72940">
            <w:pPr>
              <w:pStyle w:val="Other0"/>
              <w:tabs>
                <w:tab w:val="left" w:pos="443"/>
              </w:tabs>
              <w:spacing w:after="120" w:line="240" w:lineRule="auto"/>
              <w:ind w:firstLine="0"/>
              <w:rPr>
                <w:rFonts w:ascii="Sylfaen" w:hAnsi="Sylfaen"/>
                <w:sz w:val="20"/>
                <w:szCs w:val="20"/>
              </w:rPr>
            </w:pPr>
            <w:r w:rsidRPr="00131148">
              <w:rPr>
                <w:rFonts w:ascii="Sylfaen" w:hAnsi="Sylfaen"/>
                <w:sz w:val="20"/>
                <w:szCs w:val="20"/>
              </w:rPr>
              <w:t>1.</w:t>
            </w:r>
            <w:r w:rsidR="00A72940" w:rsidRPr="00A72940">
              <w:rPr>
                <w:rFonts w:ascii="Sylfaen" w:hAnsi="Sylfaen"/>
                <w:sz w:val="20"/>
                <w:szCs w:val="20"/>
              </w:rPr>
              <w:tab/>
            </w:r>
            <w:r w:rsidRPr="00131148">
              <w:rPr>
                <w:rFonts w:ascii="Sylfaen" w:hAnsi="Sylfaen"/>
                <w:sz w:val="20"/>
                <w:szCs w:val="20"/>
              </w:rPr>
              <w:t>Էլեկտրոնային փաստաթղթի (տեղեկությունների) վերնագիրը</w:t>
            </w:r>
          </w:p>
          <w:p w14:paraId="3F5EAB78"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(ccdo:EDocHeader)</w:t>
            </w:r>
          </w:p>
        </w:tc>
        <w:tc>
          <w:tcPr>
            <w:tcW w:w="3827" w:type="dxa"/>
            <w:tcBorders>
              <w:top w:val="single" w:sz="4" w:space="0" w:color="auto"/>
              <w:left w:val="single" w:sz="4" w:space="0" w:color="auto"/>
            </w:tcBorders>
            <w:shd w:val="clear" w:color="auto" w:fill="FFFFFF"/>
            <w:vAlign w:val="center"/>
          </w:tcPr>
          <w:p w14:paraId="2DE4FABA" w14:textId="77777777" w:rsidR="00EC5713" w:rsidRPr="00131148" w:rsidRDefault="001F413D" w:rsidP="00612EFF">
            <w:pPr>
              <w:pStyle w:val="Other0"/>
              <w:spacing w:after="120" w:line="240" w:lineRule="auto"/>
              <w:ind w:firstLine="0"/>
              <w:rPr>
                <w:rFonts w:ascii="Sylfaen" w:hAnsi="Sylfaen"/>
                <w:sz w:val="20"/>
                <w:szCs w:val="20"/>
              </w:rPr>
            </w:pPr>
            <w:r w:rsidRPr="00131148">
              <w:rPr>
                <w:rFonts w:ascii="Sylfaen" w:hAnsi="Sylfaen"/>
                <w:sz w:val="20"/>
                <w:szCs w:val="20"/>
              </w:rPr>
              <w:t>էլեկտրոնային փաստաթղթի (տեղեկությունների) տեխնոլոգիական վավերապայմանների ամբողջությունը</w:t>
            </w:r>
          </w:p>
        </w:tc>
        <w:tc>
          <w:tcPr>
            <w:tcW w:w="2126" w:type="dxa"/>
            <w:tcBorders>
              <w:top w:val="single" w:sz="4" w:space="0" w:color="auto"/>
              <w:left w:val="single" w:sz="4" w:space="0" w:color="auto"/>
            </w:tcBorders>
            <w:shd w:val="clear" w:color="auto" w:fill="FFFFFF"/>
          </w:tcPr>
          <w:p w14:paraId="44738D22"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M.CDE.90001</w:t>
            </w:r>
          </w:p>
        </w:tc>
        <w:tc>
          <w:tcPr>
            <w:tcW w:w="3969" w:type="dxa"/>
            <w:tcBorders>
              <w:top w:val="single" w:sz="4" w:space="0" w:color="auto"/>
              <w:left w:val="single" w:sz="4" w:space="0" w:color="auto"/>
            </w:tcBorders>
            <w:shd w:val="clear" w:color="auto" w:fill="FFFFFF"/>
            <w:vAlign w:val="center"/>
          </w:tcPr>
          <w:p w14:paraId="1FFA29D8"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ccdo:EDocHeaderType (M.CDT.90001)։</w:t>
            </w:r>
          </w:p>
          <w:p w14:paraId="5B240ACD"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Որոշվում է ներդրված տարրերի արժեքների տիրույթներով</w:t>
            </w:r>
          </w:p>
        </w:tc>
        <w:tc>
          <w:tcPr>
            <w:tcW w:w="732" w:type="dxa"/>
            <w:tcBorders>
              <w:top w:val="single" w:sz="4" w:space="0" w:color="auto"/>
              <w:left w:val="single" w:sz="4" w:space="0" w:color="auto"/>
              <w:right w:val="single" w:sz="4" w:space="0" w:color="auto"/>
            </w:tcBorders>
            <w:shd w:val="clear" w:color="auto" w:fill="FFFFFF"/>
          </w:tcPr>
          <w:p w14:paraId="10BF3151" w14:textId="77777777" w:rsidR="00EC5713" w:rsidRPr="00131148" w:rsidRDefault="001F413D" w:rsidP="00A72940">
            <w:pPr>
              <w:pStyle w:val="Other0"/>
              <w:spacing w:after="120" w:line="240" w:lineRule="auto"/>
              <w:ind w:firstLine="0"/>
              <w:jc w:val="center"/>
              <w:rPr>
                <w:rFonts w:ascii="Sylfaen" w:hAnsi="Sylfaen"/>
                <w:sz w:val="20"/>
                <w:szCs w:val="20"/>
              </w:rPr>
            </w:pPr>
            <w:r w:rsidRPr="00131148">
              <w:rPr>
                <w:rFonts w:ascii="Sylfaen" w:hAnsi="Sylfaen"/>
                <w:sz w:val="20"/>
                <w:szCs w:val="20"/>
              </w:rPr>
              <w:t>1</w:t>
            </w:r>
          </w:p>
        </w:tc>
      </w:tr>
      <w:tr w:rsidR="00882E8A" w:rsidRPr="00131148" w14:paraId="1BCB463D" w14:textId="77777777" w:rsidTr="00612EFF">
        <w:trPr>
          <w:jc w:val="center"/>
        </w:trPr>
        <w:tc>
          <w:tcPr>
            <w:tcW w:w="228" w:type="dxa"/>
            <w:vMerge w:val="restart"/>
            <w:tcBorders>
              <w:top w:val="single" w:sz="4" w:space="0" w:color="auto"/>
            </w:tcBorders>
            <w:shd w:val="clear" w:color="auto" w:fill="FFFFFF"/>
          </w:tcPr>
          <w:p w14:paraId="02432410" w14:textId="77777777" w:rsidR="00EC5713" w:rsidRPr="00131148" w:rsidRDefault="00EC5713" w:rsidP="00131148">
            <w:pPr>
              <w:spacing w:after="120"/>
              <w:rPr>
                <w:rFonts w:ascii="Sylfaen" w:hAnsi="Sylfaen"/>
                <w:sz w:val="20"/>
                <w:szCs w:val="20"/>
              </w:rPr>
            </w:pPr>
          </w:p>
        </w:tc>
        <w:tc>
          <w:tcPr>
            <w:tcW w:w="3794" w:type="dxa"/>
            <w:gridSpan w:val="4"/>
            <w:tcBorders>
              <w:top w:val="single" w:sz="4" w:space="0" w:color="auto"/>
              <w:left w:val="single" w:sz="4" w:space="0" w:color="auto"/>
            </w:tcBorders>
            <w:shd w:val="clear" w:color="auto" w:fill="FFFFFF"/>
          </w:tcPr>
          <w:p w14:paraId="64CB390D" w14:textId="77777777" w:rsidR="00EC5713" w:rsidRPr="00131148" w:rsidRDefault="001F413D" w:rsidP="00A72940">
            <w:pPr>
              <w:pStyle w:val="Other0"/>
              <w:tabs>
                <w:tab w:val="left" w:pos="483"/>
              </w:tabs>
              <w:spacing w:after="120" w:line="240" w:lineRule="auto"/>
              <w:ind w:firstLine="0"/>
              <w:rPr>
                <w:rFonts w:ascii="Sylfaen" w:hAnsi="Sylfaen"/>
                <w:sz w:val="20"/>
                <w:szCs w:val="20"/>
              </w:rPr>
            </w:pPr>
            <w:r w:rsidRPr="00131148">
              <w:rPr>
                <w:rFonts w:ascii="Sylfaen" w:hAnsi="Sylfaen"/>
                <w:sz w:val="20"/>
                <w:szCs w:val="20"/>
              </w:rPr>
              <w:t>1.1.</w:t>
            </w:r>
            <w:r w:rsidR="00A72940" w:rsidRPr="00A72940">
              <w:rPr>
                <w:rFonts w:ascii="Sylfaen" w:hAnsi="Sylfaen"/>
                <w:sz w:val="20"/>
                <w:szCs w:val="20"/>
              </w:rPr>
              <w:tab/>
            </w:r>
            <w:r w:rsidRPr="00131148">
              <w:rPr>
                <w:rFonts w:ascii="Sylfaen" w:hAnsi="Sylfaen"/>
                <w:sz w:val="20"/>
                <w:szCs w:val="20"/>
              </w:rPr>
              <w:t>Ընդհանուր գործընթացի հաղորդագրության ծածկագիրը</w:t>
            </w:r>
          </w:p>
          <w:p w14:paraId="63588D40" w14:textId="77777777" w:rsidR="00EC5713" w:rsidRPr="00131148" w:rsidRDefault="001F413D" w:rsidP="00A72940">
            <w:pPr>
              <w:pStyle w:val="Other0"/>
              <w:tabs>
                <w:tab w:val="left" w:pos="483"/>
              </w:tabs>
              <w:spacing w:after="120" w:line="240" w:lineRule="auto"/>
              <w:ind w:firstLine="0"/>
              <w:rPr>
                <w:rFonts w:ascii="Sylfaen" w:hAnsi="Sylfaen"/>
                <w:sz w:val="20"/>
                <w:szCs w:val="20"/>
              </w:rPr>
            </w:pPr>
            <w:r w:rsidRPr="00131148">
              <w:rPr>
                <w:rFonts w:ascii="Sylfaen" w:hAnsi="Sylfaen"/>
                <w:sz w:val="20"/>
                <w:szCs w:val="20"/>
              </w:rPr>
              <w:t>(csdo:InfEnvelopeCode)</w:t>
            </w:r>
          </w:p>
        </w:tc>
        <w:tc>
          <w:tcPr>
            <w:tcW w:w="3827" w:type="dxa"/>
            <w:tcBorders>
              <w:top w:val="single" w:sz="4" w:space="0" w:color="auto"/>
              <w:left w:val="single" w:sz="4" w:space="0" w:color="auto"/>
            </w:tcBorders>
            <w:shd w:val="clear" w:color="auto" w:fill="FFFFFF"/>
          </w:tcPr>
          <w:p w14:paraId="572FC5D0" w14:textId="77777777" w:rsidR="00EC5713" w:rsidRPr="00131148" w:rsidRDefault="001F413D" w:rsidP="00612EFF">
            <w:pPr>
              <w:pStyle w:val="Other0"/>
              <w:spacing w:after="120" w:line="240" w:lineRule="auto"/>
              <w:ind w:firstLine="0"/>
              <w:rPr>
                <w:rFonts w:ascii="Sylfaen" w:hAnsi="Sylfaen"/>
                <w:sz w:val="20"/>
                <w:szCs w:val="20"/>
              </w:rPr>
            </w:pPr>
            <w:r w:rsidRPr="00131148">
              <w:rPr>
                <w:rFonts w:ascii="Sylfaen" w:hAnsi="Sylfaen"/>
                <w:sz w:val="20"/>
                <w:szCs w:val="20"/>
              </w:rPr>
              <w:t>ընդհանուր գործընթացի հաղորդագրության ծածկագրային նշագիրը</w:t>
            </w:r>
          </w:p>
        </w:tc>
        <w:tc>
          <w:tcPr>
            <w:tcW w:w="2126" w:type="dxa"/>
            <w:tcBorders>
              <w:top w:val="single" w:sz="4" w:space="0" w:color="auto"/>
              <w:left w:val="single" w:sz="4" w:space="0" w:color="auto"/>
            </w:tcBorders>
            <w:shd w:val="clear" w:color="auto" w:fill="FFFFFF"/>
          </w:tcPr>
          <w:p w14:paraId="5EC4962D"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M.SDE.90010</w:t>
            </w:r>
          </w:p>
        </w:tc>
        <w:tc>
          <w:tcPr>
            <w:tcW w:w="3969" w:type="dxa"/>
            <w:tcBorders>
              <w:top w:val="single" w:sz="4" w:space="0" w:color="auto"/>
              <w:left w:val="single" w:sz="4" w:space="0" w:color="auto"/>
            </w:tcBorders>
            <w:shd w:val="clear" w:color="auto" w:fill="FFFFFF"/>
            <w:vAlign w:val="center"/>
          </w:tcPr>
          <w:p w14:paraId="36C21F7B"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csdo:InfEnvelopeCodeType</w:t>
            </w:r>
          </w:p>
          <w:p w14:paraId="503E7113"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(M.SDT.90004).</w:t>
            </w:r>
          </w:p>
          <w:p w14:paraId="0684B302"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Ծածկագրի արժեքը՝ Տեղեկատվական փոխգործակցության կանոնակարգին համապատասխան:</w:t>
            </w:r>
          </w:p>
          <w:p w14:paraId="2BD403AF"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Ձ</w:t>
            </w:r>
            <w:r w:rsidR="00A637A1" w:rsidRPr="00131148">
              <w:rPr>
                <w:rFonts w:ascii="Sylfaen" w:hAnsi="Sylfaen"/>
                <w:sz w:val="20"/>
                <w:szCs w:val="20"/>
              </w:rPr>
              <w:t>եւ</w:t>
            </w:r>
            <w:r w:rsidRPr="00131148">
              <w:rPr>
                <w:rFonts w:ascii="Sylfaen" w:hAnsi="Sylfaen"/>
                <w:sz w:val="20"/>
                <w:szCs w:val="20"/>
              </w:rPr>
              <w:t>անմուշ՝ P\.[A-Z] {2}\.[0-</w:t>
            </w:r>
          </w:p>
          <w:p w14:paraId="7F9E0DA3"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9]{2}\.MSG\.[0-9]{3}</w:t>
            </w:r>
          </w:p>
        </w:tc>
        <w:tc>
          <w:tcPr>
            <w:tcW w:w="732" w:type="dxa"/>
            <w:tcBorders>
              <w:top w:val="single" w:sz="4" w:space="0" w:color="auto"/>
              <w:left w:val="single" w:sz="4" w:space="0" w:color="auto"/>
              <w:right w:val="single" w:sz="4" w:space="0" w:color="auto"/>
            </w:tcBorders>
            <w:shd w:val="clear" w:color="auto" w:fill="FFFFFF"/>
          </w:tcPr>
          <w:p w14:paraId="6D7E27D7" w14:textId="77777777" w:rsidR="00EC5713" w:rsidRPr="00131148" w:rsidRDefault="001F413D" w:rsidP="00A72940">
            <w:pPr>
              <w:pStyle w:val="Other0"/>
              <w:spacing w:after="120" w:line="240" w:lineRule="auto"/>
              <w:ind w:firstLine="0"/>
              <w:jc w:val="center"/>
              <w:rPr>
                <w:rFonts w:ascii="Sylfaen" w:hAnsi="Sylfaen"/>
                <w:sz w:val="20"/>
                <w:szCs w:val="20"/>
              </w:rPr>
            </w:pPr>
            <w:r w:rsidRPr="00131148">
              <w:rPr>
                <w:rFonts w:ascii="Sylfaen" w:hAnsi="Sylfaen"/>
                <w:sz w:val="20"/>
                <w:szCs w:val="20"/>
              </w:rPr>
              <w:t>1</w:t>
            </w:r>
          </w:p>
        </w:tc>
      </w:tr>
      <w:tr w:rsidR="00882E8A" w:rsidRPr="00131148" w14:paraId="42343123" w14:textId="77777777" w:rsidTr="00612EFF">
        <w:trPr>
          <w:jc w:val="center"/>
        </w:trPr>
        <w:tc>
          <w:tcPr>
            <w:tcW w:w="228" w:type="dxa"/>
            <w:vMerge/>
            <w:shd w:val="clear" w:color="auto" w:fill="FFFFFF"/>
          </w:tcPr>
          <w:p w14:paraId="6052519F" w14:textId="77777777" w:rsidR="00EC5713" w:rsidRPr="00131148" w:rsidRDefault="00EC5713" w:rsidP="00131148">
            <w:pPr>
              <w:spacing w:after="120"/>
              <w:rPr>
                <w:rFonts w:ascii="Sylfaen" w:hAnsi="Sylfaen"/>
                <w:sz w:val="20"/>
                <w:szCs w:val="20"/>
              </w:rPr>
            </w:pPr>
          </w:p>
        </w:tc>
        <w:tc>
          <w:tcPr>
            <w:tcW w:w="3794" w:type="dxa"/>
            <w:gridSpan w:val="4"/>
            <w:tcBorders>
              <w:top w:val="single" w:sz="4" w:space="0" w:color="auto"/>
              <w:left w:val="single" w:sz="4" w:space="0" w:color="auto"/>
              <w:bottom w:val="single" w:sz="4" w:space="0" w:color="auto"/>
            </w:tcBorders>
            <w:shd w:val="clear" w:color="auto" w:fill="FFFFFF"/>
          </w:tcPr>
          <w:p w14:paraId="51123B32" w14:textId="77777777" w:rsidR="00EC5713" w:rsidRPr="00131148" w:rsidRDefault="001F413D" w:rsidP="00A72940">
            <w:pPr>
              <w:pStyle w:val="Other0"/>
              <w:tabs>
                <w:tab w:val="left" w:pos="483"/>
              </w:tabs>
              <w:spacing w:after="120" w:line="240" w:lineRule="auto"/>
              <w:ind w:firstLine="0"/>
              <w:rPr>
                <w:rFonts w:ascii="Sylfaen" w:hAnsi="Sylfaen"/>
                <w:sz w:val="20"/>
                <w:szCs w:val="20"/>
              </w:rPr>
            </w:pPr>
            <w:r w:rsidRPr="00131148">
              <w:rPr>
                <w:rFonts w:ascii="Sylfaen" w:hAnsi="Sylfaen"/>
                <w:sz w:val="20"/>
                <w:szCs w:val="20"/>
              </w:rPr>
              <w:t>1.2.</w:t>
            </w:r>
            <w:r w:rsidR="00A72940" w:rsidRPr="00E65015">
              <w:rPr>
                <w:rFonts w:ascii="Sylfaen" w:hAnsi="Sylfaen"/>
                <w:sz w:val="20"/>
                <w:szCs w:val="20"/>
              </w:rPr>
              <w:tab/>
            </w:r>
            <w:r w:rsidRPr="00131148">
              <w:rPr>
                <w:rFonts w:ascii="Sylfaen" w:hAnsi="Sylfaen"/>
                <w:sz w:val="20"/>
                <w:szCs w:val="20"/>
              </w:rPr>
              <w:t>Էլեկտրոնային փաստաթղթի (տեղեկությունների) ծածկագիրը</w:t>
            </w:r>
          </w:p>
          <w:p w14:paraId="4375BF5C" w14:textId="77777777" w:rsidR="00EC5713" w:rsidRPr="00131148" w:rsidRDefault="001F413D" w:rsidP="00A72940">
            <w:pPr>
              <w:pStyle w:val="Other0"/>
              <w:tabs>
                <w:tab w:val="left" w:pos="483"/>
              </w:tabs>
              <w:spacing w:after="120" w:line="240" w:lineRule="auto"/>
              <w:ind w:firstLine="0"/>
              <w:rPr>
                <w:rFonts w:ascii="Sylfaen" w:hAnsi="Sylfaen"/>
                <w:sz w:val="20"/>
                <w:szCs w:val="20"/>
              </w:rPr>
            </w:pPr>
            <w:r w:rsidRPr="00131148">
              <w:rPr>
                <w:rFonts w:ascii="Sylfaen" w:hAnsi="Sylfaen"/>
                <w:sz w:val="20"/>
                <w:szCs w:val="20"/>
              </w:rPr>
              <w:t>(csdo:EDocCode)</w:t>
            </w:r>
          </w:p>
        </w:tc>
        <w:tc>
          <w:tcPr>
            <w:tcW w:w="3827" w:type="dxa"/>
            <w:tcBorders>
              <w:top w:val="single" w:sz="4" w:space="0" w:color="auto"/>
              <w:left w:val="single" w:sz="4" w:space="0" w:color="auto"/>
              <w:bottom w:val="single" w:sz="4" w:space="0" w:color="auto"/>
            </w:tcBorders>
            <w:shd w:val="clear" w:color="auto" w:fill="FFFFFF"/>
            <w:vAlign w:val="center"/>
          </w:tcPr>
          <w:p w14:paraId="173B103B" w14:textId="77777777" w:rsidR="00EC5713" w:rsidRPr="00131148" w:rsidRDefault="001F413D" w:rsidP="00612EFF">
            <w:pPr>
              <w:pStyle w:val="Other0"/>
              <w:spacing w:after="120" w:line="240" w:lineRule="auto"/>
              <w:ind w:firstLine="0"/>
              <w:rPr>
                <w:rFonts w:ascii="Sylfaen" w:hAnsi="Sylfaen"/>
                <w:sz w:val="20"/>
                <w:szCs w:val="20"/>
              </w:rPr>
            </w:pPr>
            <w:r w:rsidRPr="00131148">
              <w:rPr>
                <w:rFonts w:ascii="Sylfaen" w:hAnsi="Sylfaen"/>
                <w:sz w:val="20"/>
                <w:szCs w:val="20"/>
              </w:rPr>
              <w:t>էլեկտրոնային փաստաթղթի (տեղեկությունների) ծածկագրային նշագիրը՝</w:t>
            </w:r>
          </w:p>
          <w:p w14:paraId="4FEA58D0" w14:textId="77777777" w:rsidR="00EC5713" w:rsidRPr="00131148" w:rsidRDefault="001F413D" w:rsidP="00612EFF">
            <w:pPr>
              <w:pStyle w:val="Other0"/>
              <w:spacing w:after="120" w:line="240" w:lineRule="auto"/>
              <w:ind w:firstLine="0"/>
              <w:rPr>
                <w:rFonts w:ascii="Sylfaen" w:hAnsi="Sylfaen"/>
                <w:sz w:val="20"/>
                <w:szCs w:val="20"/>
              </w:rPr>
            </w:pPr>
            <w:r w:rsidRPr="00131148">
              <w:rPr>
                <w:rFonts w:ascii="Sylfaen" w:hAnsi="Sylfaen"/>
                <w:sz w:val="20"/>
                <w:szCs w:val="20"/>
              </w:rPr>
              <w:t xml:space="preserve">էլեկտրոնային փաստաթղթերի </w:t>
            </w:r>
            <w:r w:rsidR="00A637A1" w:rsidRPr="00131148">
              <w:rPr>
                <w:rFonts w:ascii="Sylfaen" w:hAnsi="Sylfaen"/>
                <w:sz w:val="20"/>
                <w:szCs w:val="20"/>
              </w:rPr>
              <w:t>եւ</w:t>
            </w:r>
            <w:r w:rsidRPr="00131148">
              <w:rPr>
                <w:rFonts w:ascii="Sylfaen" w:hAnsi="Sylfaen"/>
                <w:sz w:val="20"/>
                <w:szCs w:val="20"/>
              </w:rPr>
              <w:t xml:space="preserve"> տեղեկությունների կառուցվածքների ռեեստրին համապատասխան</w:t>
            </w:r>
          </w:p>
        </w:tc>
        <w:tc>
          <w:tcPr>
            <w:tcW w:w="2126" w:type="dxa"/>
            <w:tcBorders>
              <w:top w:val="single" w:sz="4" w:space="0" w:color="auto"/>
              <w:left w:val="single" w:sz="4" w:space="0" w:color="auto"/>
              <w:bottom w:val="single" w:sz="4" w:space="0" w:color="auto"/>
            </w:tcBorders>
            <w:shd w:val="clear" w:color="auto" w:fill="FFFFFF"/>
          </w:tcPr>
          <w:p w14:paraId="6C5DF1EF"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M.SDE.90001</w:t>
            </w:r>
          </w:p>
        </w:tc>
        <w:tc>
          <w:tcPr>
            <w:tcW w:w="3969" w:type="dxa"/>
            <w:tcBorders>
              <w:top w:val="single" w:sz="4" w:space="0" w:color="auto"/>
              <w:left w:val="single" w:sz="4" w:space="0" w:color="auto"/>
              <w:bottom w:val="single" w:sz="4" w:space="0" w:color="auto"/>
            </w:tcBorders>
            <w:shd w:val="clear" w:color="auto" w:fill="FFFFFF"/>
            <w:vAlign w:val="center"/>
          </w:tcPr>
          <w:p w14:paraId="6B175DE0"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csdo:EDocCodeType (M.SDT.90001)։ Ծածկագրի արժեքը՝</w:t>
            </w:r>
          </w:p>
          <w:p w14:paraId="7A79448C"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 xml:space="preserve">էլեկտրոնային փաստաթղթերի </w:t>
            </w:r>
            <w:r w:rsidR="00A637A1" w:rsidRPr="00131148">
              <w:rPr>
                <w:rFonts w:ascii="Sylfaen" w:hAnsi="Sylfaen"/>
                <w:sz w:val="20"/>
                <w:szCs w:val="20"/>
              </w:rPr>
              <w:t>եւ</w:t>
            </w:r>
            <w:r w:rsidRPr="00131148">
              <w:rPr>
                <w:rFonts w:ascii="Sylfaen" w:hAnsi="Sylfaen"/>
                <w:sz w:val="20"/>
                <w:szCs w:val="20"/>
              </w:rPr>
              <w:t xml:space="preserve"> տեղեկությունների կառուցվածքների ռեեստրին համապատասխան։</w:t>
            </w:r>
          </w:p>
          <w:p w14:paraId="19479789"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Ձ</w:t>
            </w:r>
            <w:r w:rsidR="00A637A1" w:rsidRPr="00131148">
              <w:rPr>
                <w:rFonts w:ascii="Sylfaen" w:hAnsi="Sylfaen"/>
                <w:sz w:val="20"/>
                <w:szCs w:val="20"/>
              </w:rPr>
              <w:t>եւ</w:t>
            </w:r>
            <w:r w:rsidRPr="00131148">
              <w:rPr>
                <w:rFonts w:ascii="Sylfaen" w:hAnsi="Sylfaen"/>
                <w:sz w:val="20"/>
                <w:szCs w:val="20"/>
              </w:rPr>
              <w:t>անմուշ՝ R(\.[A-Z]{2}\.[A-Z] {2}\.[0-</w:t>
            </w:r>
          </w:p>
          <w:p w14:paraId="6A8D332A"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9]{2})?\.[0-9]{3}</w:t>
            </w:r>
          </w:p>
        </w:tc>
        <w:tc>
          <w:tcPr>
            <w:tcW w:w="732" w:type="dxa"/>
            <w:tcBorders>
              <w:top w:val="single" w:sz="4" w:space="0" w:color="auto"/>
              <w:left w:val="single" w:sz="4" w:space="0" w:color="auto"/>
              <w:bottom w:val="single" w:sz="4" w:space="0" w:color="auto"/>
              <w:right w:val="single" w:sz="4" w:space="0" w:color="auto"/>
            </w:tcBorders>
            <w:shd w:val="clear" w:color="auto" w:fill="FFFFFF"/>
          </w:tcPr>
          <w:p w14:paraId="45F0CEA4" w14:textId="77777777" w:rsidR="00EC5713" w:rsidRPr="00131148" w:rsidRDefault="001F413D" w:rsidP="00A72940">
            <w:pPr>
              <w:pStyle w:val="Other0"/>
              <w:spacing w:after="120" w:line="240" w:lineRule="auto"/>
              <w:ind w:firstLine="0"/>
              <w:jc w:val="center"/>
              <w:rPr>
                <w:rFonts w:ascii="Sylfaen" w:hAnsi="Sylfaen"/>
                <w:sz w:val="20"/>
                <w:szCs w:val="20"/>
              </w:rPr>
            </w:pPr>
            <w:r w:rsidRPr="00131148">
              <w:rPr>
                <w:rFonts w:ascii="Sylfaen" w:hAnsi="Sylfaen"/>
                <w:sz w:val="20"/>
                <w:szCs w:val="20"/>
              </w:rPr>
              <w:t>1</w:t>
            </w:r>
          </w:p>
        </w:tc>
      </w:tr>
      <w:tr w:rsidR="00882E8A" w:rsidRPr="00131148" w14:paraId="10A6D8D3" w14:textId="77777777" w:rsidTr="00612EFF">
        <w:trPr>
          <w:jc w:val="center"/>
        </w:trPr>
        <w:tc>
          <w:tcPr>
            <w:tcW w:w="228" w:type="dxa"/>
            <w:vMerge w:val="restart"/>
            <w:tcBorders>
              <w:top w:val="single" w:sz="4" w:space="0" w:color="auto"/>
            </w:tcBorders>
            <w:shd w:val="clear" w:color="auto" w:fill="FFFFFF"/>
          </w:tcPr>
          <w:p w14:paraId="674DD119" w14:textId="77777777" w:rsidR="00EC5713" w:rsidRPr="00131148" w:rsidRDefault="00EC5713" w:rsidP="00131148">
            <w:pPr>
              <w:spacing w:after="120"/>
              <w:rPr>
                <w:rFonts w:ascii="Sylfaen" w:hAnsi="Sylfaen"/>
                <w:sz w:val="20"/>
                <w:szCs w:val="20"/>
              </w:rPr>
            </w:pPr>
          </w:p>
        </w:tc>
        <w:tc>
          <w:tcPr>
            <w:tcW w:w="3794" w:type="dxa"/>
            <w:gridSpan w:val="4"/>
            <w:tcBorders>
              <w:top w:val="single" w:sz="4" w:space="0" w:color="auto"/>
              <w:left w:val="single" w:sz="4" w:space="0" w:color="auto"/>
            </w:tcBorders>
            <w:shd w:val="clear" w:color="auto" w:fill="FFFFFF"/>
          </w:tcPr>
          <w:p w14:paraId="2F5B8D91" w14:textId="77777777" w:rsidR="00EC5713" w:rsidRPr="00131148" w:rsidRDefault="001F413D" w:rsidP="00A72940">
            <w:pPr>
              <w:pStyle w:val="Other0"/>
              <w:tabs>
                <w:tab w:val="left" w:pos="483"/>
              </w:tabs>
              <w:spacing w:after="120" w:line="240" w:lineRule="auto"/>
              <w:ind w:firstLine="0"/>
              <w:rPr>
                <w:rFonts w:ascii="Sylfaen" w:hAnsi="Sylfaen"/>
                <w:sz w:val="20"/>
                <w:szCs w:val="20"/>
              </w:rPr>
            </w:pPr>
            <w:r w:rsidRPr="00131148">
              <w:rPr>
                <w:rFonts w:ascii="Sylfaen" w:hAnsi="Sylfaen"/>
                <w:sz w:val="20"/>
                <w:szCs w:val="20"/>
              </w:rPr>
              <w:t>1.3.</w:t>
            </w:r>
            <w:r w:rsidR="00A72940" w:rsidRPr="00A72940">
              <w:rPr>
                <w:rFonts w:ascii="Sylfaen" w:hAnsi="Sylfaen"/>
                <w:sz w:val="20"/>
                <w:szCs w:val="20"/>
              </w:rPr>
              <w:tab/>
            </w:r>
            <w:r w:rsidRPr="00131148">
              <w:rPr>
                <w:rFonts w:ascii="Sylfaen" w:hAnsi="Sylfaen"/>
                <w:sz w:val="20"/>
                <w:szCs w:val="20"/>
              </w:rPr>
              <w:t>Էլեկտրոնային փաստաթղթի (տեղեկությունների) նույնականացուցիչը (csdo:EDocId)</w:t>
            </w:r>
          </w:p>
        </w:tc>
        <w:tc>
          <w:tcPr>
            <w:tcW w:w="3827" w:type="dxa"/>
            <w:tcBorders>
              <w:top w:val="single" w:sz="4" w:space="0" w:color="auto"/>
              <w:left w:val="single" w:sz="4" w:space="0" w:color="auto"/>
            </w:tcBorders>
            <w:shd w:val="clear" w:color="auto" w:fill="FFFFFF"/>
          </w:tcPr>
          <w:p w14:paraId="6652B337" w14:textId="77777777" w:rsidR="00EC5713" w:rsidRPr="00131148" w:rsidRDefault="001F413D" w:rsidP="00612EFF">
            <w:pPr>
              <w:pStyle w:val="Other0"/>
              <w:spacing w:after="120" w:line="240" w:lineRule="auto"/>
              <w:ind w:firstLine="0"/>
              <w:rPr>
                <w:rFonts w:ascii="Sylfaen" w:hAnsi="Sylfaen"/>
                <w:sz w:val="20"/>
                <w:szCs w:val="20"/>
              </w:rPr>
            </w:pPr>
            <w:r w:rsidRPr="00131148">
              <w:rPr>
                <w:rFonts w:ascii="Sylfaen" w:hAnsi="Sylfaen"/>
                <w:sz w:val="20"/>
                <w:szCs w:val="20"/>
              </w:rPr>
              <w:t xml:space="preserve">էլեկտրոնային փաստաթուղթը (տեղեկությունները) միանշանակ նույնականացնող պայմանանշանների </w:t>
            </w:r>
            <w:r w:rsidRPr="00131148">
              <w:rPr>
                <w:rFonts w:ascii="Sylfaen" w:hAnsi="Sylfaen"/>
                <w:sz w:val="20"/>
                <w:szCs w:val="20"/>
              </w:rPr>
              <w:lastRenderedPageBreak/>
              <w:t>տողը</w:t>
            </w:r>
          </w:p>
        </w:tc>
        <w:tc>
          <w:tcPr>
            <w:tcW w:w="2126" w:type="dxa"/>
            <w:tcBorders>
              <w:top w:val="single" w:sz="4" w:space="0" w:color="auto"/>
              <w:left w:val="single" w:sz="4" w:space="0" w:color="auto"/>
            </w:tcBorders>
            <w:shd w:val="clear" w:color="auto" w:fill="FFFFFF"/>
          </w:tcPr>
          <w:p w14:paraId="0DB22006"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lastRenderedPageBreak/>
              <w:t>M.SDE.90007</w:t>
            </w:r>
          </w:p>
        </w:tc>
        <w:tc>
          <w:tcPr>
            <w:tcW w:w="3969" w:type="dxa"/>
            <w:tcBorders>
              <w:top w:val="single" w:sz="4" w:space="0" w:color="auto"/>
              <w:left w:val="single" w:sz="4" w:space="0" w:color="auto"/>
            </w:tcBorders>
            <w:shd w:val="clear" w:color="auto" w:fill="FFFFFF"/>
            <w:vAlign w:val="center"/>
          </w:tcPr>
          <w:p w14:paraId="05832DE5"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csdo։UniversallyUniqueIdType</w:t>
            </w:r>
          </w:p>
          <w:p w14:paraId="14846803"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(M.SDT.90003)։</w:t>
            </w:r>
          </w:p>
          <w:p w14:paraId="3696E8F2"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lastRenderedPageBreak/>
              <w:t>Նույնականացուցչի արժեքը՝</w:t>
            </w:r>
          </w:p>
          <w:p w14:paraId="56736C0C"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ISO/IEC 9834-8-ին համապատասխան։</w:t>
            </w:r>
          </w:p>
          <w:p w14:paraId="2504E3EC"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Ձ</w:t>
            </w:r>
            <w:r w:rsidR="00A637A1" w:rsidRPr="00131148">
              <w:rPr>
                <w:rFonts w:ascii="Sylfaen" w:hAnsi="Sylfaen"/>
                <w:sz w:val="20"/>
                <w:szCs w:val="20"/>
              </w:rPr>
              <w:t>եւ</w:t>
            </w:r>
            <w:r w:rsidRPr="00131148">
              <w:rPr>
                <w:rFonts w:ascii="Sylfaen" w:hAnsi="Sylfaen"/>
                <w:sz w:val="20"/>
                <w:szCs w:val="20"/>
              </w:rPr>
              <w:t>անմուշ՝ [0-9a-fA֊F]{8}-[0-9a-fA-</w:t>
            </w:r>
          </w:p>
          <w:p w14:paraId="47A8AD39"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F]{4}-[0-9a-fA-F]{4}-[0-9a-fA֊F]{4}-</w:t>
            </w:r>
          </w:p>
          <w:p w14:paraId="2D0A5167"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[0-9a-fA-F]{12}</w:t>
            </w:r>
          </w:p>
        </w:tc>
        <w:tc>
          <w:tcPr>
            <w:tcW w:w="732" w:type="dxa"/>
            <w:tcBorders>
              <w:top w:val="single" w:sz="4" w:space="0" w:color="auto"/>
              <w:left w:val="single" w:sz="4" w:space="0" w:color="auto"/>
              <w:right w:val="single" w:sz="4" w:space="0" w:color="auto"/>
            </w:tcBorders>
            <w:shd w:val="clear" w:color="auto" w:fill="FFFFFF"/>
          </w:tcPr>
          <w:p w14:paraId="7FE1B342" w14:textId="77777777" w:rsidR="00EC5713" w:rsidRPr="00131148" w:rsidRDefault="001F413D" w:rsidP="00A72940">
            <w:pPr>
              <w:pStyle w:val="Other0"/>
              <w:spacing w:after="120" w:line="240" w:lineRule="auto"/>
              <w:ind w:firstLine="0"/>
              <w:jc w:val="center"/>
              <w:rPr>
                <w:rFonts w:ascii="Sylfaen" w:hAnsi="Sylfaen"/>
                <w:sz w:val="20"/>
                <w:szCs w:val="20"/>
              </w:rPr>
            </w:pPr>
            <w:r w:rsidRPr="00131148">
              <w:rPr>
                <w:rFonts w:ascii="Sylfaen" w:hAnsi="Sylfaen"/>
                <w:sz w:val="20"/>
                <w:szCs w:val="20"/>
              </w:rPr>
              <w:lastRenderedPageBreak/>
              <w:t>1</w:t>
            </w:r>
          </w:p>
        </w:tc>
      </w:tr>
      <w:tr w:rsidR="00882E8A" w:rsidRPr="00131148" w14:paraId="66115228" w14:textId="77777777" w:rsidTr="00A72940">
        <w:trPr>
          <w:jc w:val="center"/>
        </w:trPr>
        <w:tc>
          <w:tcPr>
            <w:tcW w:w="228" w:type="dxa"/>
            <w:vMerge/>
            <w:shd w:val="clear" w:color="auto" w:fill="FFFFFF"/>
          </w:tcPr>
          <w:p w14:paraId="6BD8D537" w14:textId="77777777" w:rsidR="00EC5713" w:rsidRPr="00131148" w:rsidRDefault="00EC5713" w:rsidP="00131148">
            <w:pPr>
              <w:spacing w:after="120"/>
              <w:rPr>
                <w:rFonts w:ascii="Sylfaen" w:hAnsi="Sylfaen"/>
                <w:sz w:val="20"/>
                <w:szCs w:val="20"/>
              </w:rPr>
            </w:pPr>
          </w:p>
        </w:tc>
        <w:tc>
          <w:tcPr>
            <w:tcW w:w="3794" w:type="dxa"/>
            <w:gridSpan w:val="4"/>
            <w:tcBorders>
              <w:top w:val="single" w:sz="4" w:space="0" w:color="auto"/>
              <w:left w:val="single" w:sz="4" w:space="0" w:color="auto"/>
            </w:tcBorders>
            <w:shd w:val="clear" w:color="auto" w:fill="FFFFFF"/>
          </w:tcPr>
          <w:p w14:paraId="78789284" w14:textId="77777777" w:rsidR="00EC5713" w:rsidRPr="00131148" w:rsidRDefault="001F413D" w:rsidP="00A72940">
            <w:pPr>
              <w:pStyle w:val="Other0"/>
              <w:tabs>
                <w:tab w:val="left" w:pos="524"/>
              </w:tabs>
              <w:spacing w:after="120" w:line="240" w:lineRule="auto"/>
              <w:ind w:firstLine="0"/>
              <w:rPr>
                <w:rFonts w:ascii="Sylfaen" w:hAnsi="Sylfaen"/>
                <w:sz w:val="20"/>
                <w:szCs w:val="20"/>
              </w:rPr>
            </w:pPr>
            <w:r w:rsidRPr="00131148">
              <w:rPr>
                <w:rFonts w:ascii="Sylfaen" w:hAnsi="Sylfaen"/>
                <w:sz w:val="20"/>
                <w:szCs w:val="20"/>
              </w:rPr>
              <w:t>1.4.</w:t>
            </w:r>
            <w:r w:rsidR="00A72940" w:rsidRPr="00A72940">
              <w:rPr>
                <w:rFonts w:ascii="Sylfaen" w:hAnsi="Sylfaen"/>
                <w:sz w:val="20"/>
                <w:szCs w:val="20"/>
              </w:rPr>
              <w:tab/>
            </w:r>
            <w:r w:rsidRPr="00131148">
              <w:rPr>
                <w:rFonts w:ascii="Sylfaen" w:hAnsi="Sylfaen"/>
                <w:sz w:val="20"/>
                <w:szCs w:val="20"/>
              </w:rPr>
              <w:t>Սկզբնական էլեկտրոնային փաստաթղթի (տեղեկությունների) նույնականացուցիչը</w:t>
            </w:r>
          </w:p>
          <w:p w14:paraId="4499D5C1" w14:textId="77777777" w:rsidR="00EC5713" w:rsidRPr="00131148" w:rsidRDefault="001F413D" w:rsidP="00A72940">
            <w:pPr>
              <w:pStyle w:val="Other0"/>
              <w:tabs>
                <w:tab w:val="left" w:pos="524"/>
              </w:tabs>
              <w:spacing w:after="120" w:line="240" w:lineRule="auto"/>
              <w:ind w:firstLine="0"/>
              <w:rPr>
                <w:rFonts w:ascii="Sylfaen" w:hAnsi="Sylfaen"/>
                <w:sz w:val="20"/>
                <w:szCs w:val="20"/>
              </w:rPr>
            </w:pPr>
            <w:r w:rsidRPr="00131148">
              <w:rPr>
                <w:rFonts w:ascii="Sylfaen" w:hAnsi="Sylfaen"/>
                <w:sz w:val="20"/>
                <w:szCs w:val="20"/>
              </w:rPr>
              <w:t>(csdo:EDocRefId)</w:t>
            </w:r>
          </w:p>
        </w:tc>
        <w:tc>
          <w:tcPr>
            <w:tcW w:w="3827" w:type="dxa"/>
            <w:tcBorders>
              <w:top w:val="single" w:sz="4" w:space="0" w:color="auto"/>
              <w:left w:val="single" w:sz="4" w:space="0" w:color="auto"/>
            </w:tcBorders>
            <w:shd w:val="clear" w:color="auto" w:fill="FFFFFF"/>
          </w:tcPr>
          <w:p w14:paraId="5CAA1412"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այն էլեկտրոնային փաստաթղթի (տեղեկությունների) նույնականացուցիչը, որին ի պատասխան ձ</w:t>
            </w:r>
            <w:r w:rsidR="00A637A1" w:rsidRPr="00131148">
              <w:rPr>
                <w:rFonts w:ascii="Sylfaen" w:hAnsi="Sylfaen"/>
                <w:sz w:val="20"/>
                <w:szCs w:val="20"/>
              </w:rPr>
              <w:t>եւ</w:t>
            </w:r>
            <w:r w:rsidRPr="00131148">
              <w:rPr>
                <w:rFonts w:ascii="Sylfaen" w:hAnsi="Sylfaen"/>
                <w:sz w:val="20"/>
                <w:szCs w:val="20"/>
              </w:rPr>
              <w:t>ավորվել է տվյալ էլեկտրոնային փաստաթուղթը (տեղեկությունները)</w:t>
            </w:r>
          </w:p>
        </w:tc>
        <w:tc>
          <w:tcPr>
            <w:tcW w:w="2126" w:type="dxa"/>
            <w:tcBorders>
              <w:top w:val="single" w:sz="4" w:space="0" w:color="auto"/>
              <w:left w:val="single" w:sz="4" w:space="0" w:color="auto"/>
            </w:tcBorders>
            <w:shd w:val="clear" w:color="auto" w:fill="FFFFFF"/>
          </w:tcPr>
          <w:p w14:paraId="03D0D0E8"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M.SDE.90008</w:t>
            </w:r>
          </w:p>
        </w:tc>
        <w:tc>
          <w:tcPr>
            <w:tcW w:w="3969" w:type="dxa"/>
            <w:tcBorders>
              <w:top w:val="single" w:sz="4" w:space="0" w:color="auto"/>
              <w:left w:val="single" w:sz="4" w:space="0" w:color="auto"/>
            </w:tcBorders>
            <w:shd w:val="clear" w:color="auto" w:fill="FFFFFF"/>
            <w:vAlign w:val="center"/>
          </w:tcPr>
          <w:p w14:paraId="7CEB0A00"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csdo:UniversallyUniqueIdType (M.SDT.90003):</w:t>
            </w:r>
          </w:p>
          <w:p w14:paraId="5FEBAB44"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Նույնականացուցչի արժեքը՝</w:t>
            </w:r>
          </w:p>
          <w:p w14:paraId="6F1646E9"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ISO/IEC 9834-8-ին համապատասխան։</w:t>
            </w:r>
          </w:p>
          <w:p w14:paraId="44AB5879"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Ձ</w:t>
            </w:r>
            <w:r w:rsidR="00A637A1" w:rsidRPr="00131148">
              <w:rPr>
                <w:rFonts w:ascii="Sylfaen" w:hAnsi="Sylfaen"/>
                <w:sz w:val="20"/>
                <w:szCs w:val="20"/>
              </w:rPr>
              <w:t>եւ</w:t>
            </w:r>
            <w:r w:rsidRPr="00131148">
              <w:rPr>
                <w:rFonts w:ascii="Sylfaen" w:hAnsi="Sylfaen"/>
                <w:sz w:val="20"/>
                <w:szCs w:val="20"/>
              </w:rPr>
              <w:t>անմուշ՝ [0-9a-fA-F]{8}-[0-9a-fA-</w:t>
            </w:r>
          </w:p>
          <w:p w14:paraId="7C6DEF4C"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F]{4}-[0-9a-fA֊F]{4}-[0-9a-fA-F]{4}-</w:t>
            </w:r>
          </w:p>
          <w:p w14:paraId="2082328B"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[0-9a-fA-F]{12}</w:t>
            </w:r>
          </w:p>
        </w:tc>
        <w:tc>
          <w:tcPr>
            <w:tcW w:w="732" w:type="dxa"/>
            <w:tcBorders>
              <w:top w:val="single" w:sz="4" w:space="0" w:color="auto"/>
              <w:left w:val="single" w:sz="4" w:space="0" w:color="auto"/>
              <w:right w:val="single" w:sz="4" w:space="0" w:color="auto"/>
            </w:tcBorders>
            <w:shd w:val="clear" w:color="auto" w:fill="FFFFFF"/>
          </w:tcPr>
          <w:p w14:paraId="3DD9C2C2" w14:textId="77777777" w:rsidR="00EC5713" w:rsidRPr="00131148" w:rsidRDefault="001F413D" w:rsidP="00A72940">
            <w:pPr>
              <w:pStyle w:val="Other0"/>
              <w:spacing w:after="120" w:line="240" w:lineRule="auto"/>
              <w:ind w:firstLine="0"/>
              <w:jc w:val="center"/>
              <w:rPr>
                <w:rFonts w:ascii="Sylfaen" w:hAnsi="Sylfaen"/>
                <w:sz w:val="20"/>
                <w:szCs w:val="20"/>
              </w:rPr>
            </w:pPr>
            <w:r w:rsidRPr="00131148">
              <w:rPr>
                <w:rFonts w:ascii="Sylfaen" w:hAnsi="Sylfaen"/>
                <w:sz w:val="20"/>
                <w:szCs w:val="20"/>
              </w:rPr>
              <w:t>0..1</w:t>
            </w:r>
          </w:p>
        </w:tc>
      </w:tr>
      <w:tr w:rsidR="00882E8A" w:rsidRPr="00131148" w14:paraId="34089E68" w14:textId="77777777" w:rsidTr="00A72940">
        <w:trPr>
          <w:jc w:val="center"/>
        </w:trPr>
        <w:tc>
          <w:tcPr>
            <w:tcW w:w="228" w:type="dxa"/>
            <w:vMerge/>
            <w:shd w:val="clear" w:color="auto" w:fill="FFFFFF"/>
          </w:tcPr>
          <w:p w14:paraId="4189C5E3" w14:textId="77777777" w:rsidR="00EC5713" w:rsidRPr="00131148" w:rsidRDefault="00EC5713" w:rsidP="00131148">
            <w:pPr>
              <w:spacing w:after="120"/>
              <w:rPr>
                <w:rFonts w:ascii="Sylfaen" w:hAnsi="Sylfaen"/>
                <w:sz w:val="20"/>
                <w:szCs w:val="20"/>
              </w:rPr>
            </w:pPr>
          </w:p>
        </w:tc>
        <w:tc>
          <w:tcPr>
            <w:tcW w:w="3794" w:type="dxa"/>
            <w:gridSpan w:val="4"/>
            <w:tcBorders>
              <w:top w:val="single" w:sz="4" w:space="0" w:color="auto"/>
              <w:left w:val="single" w:sz="4" w:space="0" w:color="auto"/>
            </w:tcBorders>
            <w:shd w:val="clear" w:color="auto" w:fill="FFFFFF"/>
            <w:vAlign w:val="center"/>
          </w:tcPr>
          <w:p w14:paraId="5D796AE2" w14:textId="77777777" w:rsidR="00EC5713" w:rsidRPr="00131148" w:rsidRDefault="001F413D" w:rsidP="00A72940">
            <w:pPr>
              <w:pStyle w:val="Other0"/>
              <w:tabs>
                <w:tab w:val="left" w:pos="524"/>
              </w:tabs>
              <w:spacing w:after="120" w:line="240" w:lineRule="auto"/>
              <w:ind w:firstLine="0"/>
              <w:rPr>
                <w:rFonts w:ascii="Sylfaen" w:hAnsi="Sylfaen"/>
                <w:sz w:val="20"/>
                <w:szCs w:val="20"/>
              </w:rPr>
            </w:pPr>
            <w:r w:rsidRPr="00131148">
              <w:rPr>
                <w:rFonts w:ascii="Sylfaen" w:hAnsi="Sylfaen"/>
                <w:sz w:val="20"/>
                <w:szCs w:val="20"/>
              </w:rPr>
              <w:t>1.5.</w:t>
            </w:r>
            <w:r w:rsidR="00A72940" w:rsidRPr="00A72940">
              <w:rPr>
                <w:rFonts w:ascii="Sylfaen" w:hAnsi="Sylfaen"/>
                <w:sz w:val="20"/>
                <w:szCs w:val="20"/>
              </w:rPr>
              <w:tab/>
            </w:r>
            <w:r w:rsidRPr="00131148">
              <w:rPr>
                <w:rFonts w:ascii="Sylfaen" w:hAnsi="Sylfaen"/>
                <w:sz w:val="20"/>
                <w:szCs w:val="20"/>
              </w:rPr>
              <w:t xml:space="preserve">Էլեկտրոնային փաստաթղթի (տեղեկությունների) ամսաթիվը </w:t>
            </w:r>
            <w:r w:rsidR="00A637A1" w:rsidRPr="00131148">
              <w:rPr>
                <w:rFonts w:ascii="Sylfaen" w:hAnsi="Sylfaen"/>
                <w:sz w:val="20"/>
                <w:szCs w:val="20"/>
              </w:rPr>
              <w:t>եւ</w:t>
            </w:r>
            <w:r w:rsidRPr="00131148">
              <w:rPr>
                <w:rFonts w:ascii="Sylfaen" w:hAnsi="Sylfaen"/>
                <w:sz w:val="20"/>
                <w:szCs w:val="20"/>
              </w:rPr>
              <w:t xml:space="preserve"> ժամը (csdo:EDocDateTime)</w:t>
            </w:r>
          </w:p>
        </w:tc>
        <w:tc>
          <w:tcPr>
            <w:tcW w:w="3827" w:type="dxa"/>
            <w:tcBorders>
              <w:top w:val="single" w:sz="4" w:space="0" w:color="auto"/>
              <w:left w:val="single" w:sz="4" w:space="0" w:color="auto"/>
            </w:tcBorders>
            <w:shd w:val="clear" w:color="auto" w:fill="FFFFFF"/>
            <w:vAlign w:val="center"/>
          </w:tcPr>
          <w:p w14:paraId="16063CA4"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 xml:space="preserve">էլեկտրոնային փաստաթղթի (տեղեկությունների) ստեղծման ամսաթիվը </w:t>
            </w:r>
            <w:r w:rsidR="00A637A1" w:rsidRPr="00131148">
              <w:rPr>
                <w:rFonts w:ascii="Sylfaen" w:hAnsi="Sylfaen"/>
                <w:sz w:val="20"/>
                <w:szCs w:val="20"/>
              </w:rPr>
              <w:t>եւ</w:t>
            </w:r>
            <w:r w:rsidRPr="00131148">
              <w:rPr>
                <w:rFonts w:ascii="Sylfaen" w:hAnsi="Sylfaen"/>
                <w:sz w:val="20"/>
                <w:szCs w:val="20"/>
              </w:rPr>
              <w:t xml:space="preserve"> ժամը</w:t>
            </w:r>
          </w:p>
        </w:tc>
        <w:tc>
          <w:tcPr>
            <w:tcW w:w="2126" w:type="dxa"/>
            <w:tcBorders>
              <w:top w:val="single" w:sz="4" w:space="0" w:color="auto"/>
              <w:left w:val="single" w:sz="4" w:space="0" w:color="auto"/>
            </w:tcBorders>
            <w:shd w:val="clear" w:color="auto" w:fill="FFFFFF"/>
          </w:tcPr>
          <w:p w14:paraId="08511F92"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M.SDE.90002</w:t>
            </w:r>
          </w:p>
        </w:tc>
        <w:tc>
          <w:tcPr>
            <w:tcW w:w="3969" w:type="dxa"/>
            <w:tcBorders>
              <w:top w:val="single" w:sz="4" w:space="0" w:color="auto"/>
              <w:left w:val="single" w:sz="4" w:space="0" w:color="auto"/>
            </w:tcBorders>
            <w:shd w:val="clear" w:color="auto" w:fill="FFFFFF"/>
            <w:vAlign w:val="center"/>
          </w:tcPr>
          <w:p w14:paraId="2B34DC29"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bdt:DateTimeType (M.BDT.00006)։</w:t>
            </w:r>
          </w:p>
          <w:p w14:paraId="25EEEC9C"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 xml:space="preserve">Ամսաթվի </w:t>
            </w:r>
            <w:r w:rsidR="00A637A1" w:rsidRPr="00131148">
              <w:rPr>
                <w:rFonts w:ascii="Sylfaen" w:hAnsi="Sylfaen"/>
                <w:sz w:val="20"/>
                <w:szCs w:val="20"/>
              </w:rPr>
              <w:t>եւ</w:t>
            </w:r>
            <w:r w:rsidRPr="00131148">
              <w:rPr>
                <w:rFonts w:ascii="Sylfaen" w:hAnsi="Sylfaen"/>
                <w:sz w:val="20"/>
                <w:szCs w:val="20"/>
              </w:rPr>
              <w:t xml:space="preserve"> ժամի նշագիրը՝</w:t>
            </w:r>
          </w:p>
          <w:p w14:paraId="59F7DCBC"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ԳՕՍՏ ԻՍՕ 8601-2001-ին</w:t>
            </w:r>
          </w:p>
          <w:p w14:paraId="14DBFDC1"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համապատասխան</w:t>
            </w:r>
          </w:p>
        </w:tc>
        <w:tc>
          <w:tcPr>
            <w:tcW w:w="732" w:type="dxa"/>
            <w:tcBorders>
              <w:top w:val="single" w:sz="4" w:space="0" w:color="auto"/>
              <w:left w:val="single" w:sz="4" w:space="0" w:color="auto"/>
              <w:right w:val="single" w:sz="4" w:space="0" w:color="auto"/>
            </w:tcBorders>
            <w:shd w:val="clear" w:color="auto" w:fill="FFFFFF"/>
          </w:tcPr>
          <w:p w14:paraId="56A28657" w14:textId="77777777" w:rsidR="00EC5713" w:rsidRPr="00131148" w:rsidRDefault="001F413D" w:rsidP="00A72940">
            <w:pPr>
              <w:pStyle w:val="Other0"/>
              <w:spacing w:after="120" w:line="240" w:lineRule="auto"/>
              <w:ind w:firstLine="260"/>
              <w:jc w:val="center"/>
              <w:rPr>
                <w:rFonts w:ascii="Sylfaen" w:hAnsi="Sylfaen"/>
                <w:sz w:val="20"/>
                <w:szCs w:val="20"/>
              </w:rPr>
            </w:pPr>
            <w:r w:rsidRPr="00131148">
              <w:rPr>
                <w:rFonts w:ascii="Sylfaen" w:hAnsi="Sylfaen"/>
                <w:sz w:val="20"/>
                <w:szCs w:val="20"/>
              </w:rPr>
              <w:t>1</w:t>
            </w:r>
          </w:p>
        </w:tc>
      </w:tr>
      <w:tr w:rsidR="00882E8A" w:rsidRPr="00131148" w14:paraId="2D994EA9" w14:textId="77777777" w:rsidTr="00A72940">
        <w:trPr>
          <w:jc w:val="center"/>
        </w:trPr>
        <w:tc>
          <w:tcPr>
            <w:tcW w:w="228" w:type="dxa"/>
            <w:vMerge/>
            <w:shd w:val="clear" w:color="auto" w:fill="FFFFFF"/>
          </w:tcPr>
          <w:p w14:paraId="49B1DDB6" w14:textId="77777777" w:rsidR="00EC5713" w:rsidRPr="00131148" w:rsidRDefault="00EC5713" w:rsidP="00131148">
            <w:pPr>
              <w:spacing w:after="120"/>
              <w:rPr>
                <w:rFonts w:ascii="Sylfaen" w:hAnsi="Sylfaen"/>
                <w:sz w:val="20"/>
                <w:szCs w:val="20"/>
              </w:rPr>
            </w:pPr>
          </w:p>
        </w:tc>
        <w:tc>
          <w:tcPr>
            <w:tcW w:w="3794" w:type="dxa"/>
            <w:gridSpan w:val="4"/>
            <w:tcBorders>
              <w:top w:val="single" w:sz="4" w:space="0" w:color="auto"/>
              <w:left w:val="single" w:sz="4" w:space="0" w:color="auto"/>
              <w:bottom w:val="single" w:sz="4" w:space="0" w:color="auto"/>
            </w:tcBorders>
            <w:shd w:val="clear" w:color="auto" w:fill="FFFFFF"/>
          </w:tcPr>
          <w:p w14:paraId="47937877" w14:textId="77777777" w:rsidR="00EC5713" w:rsidRPr="00131148" w:rsidRDefault="001F413D" w:rsidP="00A72940">
            <w:pPr>
              <w:pStyle w:val="Other0"/>
              <w:tabs>
                <w:tab w:val="left" w:pos="524"/>
              </w:tabs>
              <w:spacing w:after="120" w:line="240" w:lineRule="auto"/>
              <w:ind w:firstLine="0"/>
              <w:rPr>
                <w:rFonts w:ascii="Sylfaen" w:hAnsi="Sylfaen"/>
                <w:sz w:val="20"/>
                <w:szCs w:val="20"/>
              </w:rPr>
            </w:pPr>
            <w:r w:rsidRPr="00131148">
              <w:rPr>
                <w:rFonts w:ascii="Sylfaen" w:hAnsi="Sylfaen"/>
                <w:sz w:val="20"/>
                <w:szCs w:val="20"/>
              </w:rPr>
              <w:t>1.6.</w:t>
            </w:r>
            <w:r w:rsidR="00A72940" w:rsidRPr="00A72940">
              <w:rPr>
                <w:rFonts w:ascii="Sylfaen" w:hAnsi="Sylfaen"/>
                <w:sz w:val="20"/>
                <w:szCs w:val="20"/>
              </w:rPr>
              <w:tab/>
            </w:r>
            <w:r w:rsidRPr="00131148">
              <w:rPr>
                <w:rFonts w:ascii="Sylfaen" w:hAnsi="Sylfaen"/>
                <w:sz w:val="20"/>
                <w:szCs w:val="20"/>
              </w:rPr>
              <w:t>Լեզվի ծածկագիրը</w:t>
            </w:r>
          </w:p>
          <w:p w14:paraId="7F8155E7" w14:textId="77777777" w:rsidR="00EC5713" w:rsidRPr="00131148" w:rsidRDefault="001F413D" w:rsidP="00A72940">
            <w:pPr>
              <w:pStyle w:val="Other0"/>
              <w:tabs>
                <w:tab w:val="left" w:pos="524"/>
              </w:tabs>
              <w:spacing w:after="120" w:line="240" w:lineRule="auto"/>
              <w:ind w:firstLine="0"/>
              <w:rPr>
                <w:rFonts w:ascii="Sylfaen" w:hAnsi="Sylfaen"/>
                <w:sz w:val="20"/>
                <w:szCs w:val="20"/>
              </w:rPr>
            </w:pPr>
            <w:r w:rsidRPr="00131148">
              <w:rPr>
                <w:rFonts w:ascii="Sylfaen" w:hAnsi="Sylfaen"/>
                <w:sz w:val="20"/>
                <w:szCs w:val="20"/>
              </w:rPr>
              <w:t>(csdo:LanguageCode)</w:t>
            </w:r>
          </w:p>
        </w:tc>
        <w:tc>
          <w:tcPr>
            <w:tcW w:w="3827" w:type="dxa"/>
            <w:tcBorders>
              <w:top w:val="single" w:sz="4" w:space="0" w:color="auto"/>
              <w:left w:val="single" w:sz="4" w:space="0" w:color="auto"/>
              <w:bottom w:val="single" w:sz="4" w:space="0" w:color="auto"/>
            </w:tcBorders>
            <w:shd w:val="clear" w:color="auto" w:fill="FFFFFF"/>
          </w:tcPr>
          <w:p w14:paraId="1FC9759B"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լեզվի ծածկագրային նշագիրը</w:t>
            </w:r>
          </w:p>
        </w:tc>
        <w:tc>
          <w:tcPr>
            <w:tcW w:w="2126" w:type="dxa"/>
            <w:tcBorders>
              <w:top w:val="single" w:sz="4" w:space="0" w:color="auto"/>
              <w:left w:val="single" w:sz="4" w:space="0" w:color="auto"/>
              <w:bottom w:val="single" w:sz="4" w:space="0" w:color="auto"/>
            </w:tcBorders>
            <w:shd w:val="clear" w:color="auto" w:fill="FFFFFF"/>
          </w:tcPr>
          <w:p w14:paraId="0EB18A5C"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M.SDE.00051</w:t>
            </w:r>
          </w:p>
        </w:tc>
        <w:tc>
          <w:tcPr>
            <w:tcW w:w="3969" w:type="dxa"/>
            <w:tcBorders>
              <w:top w:val="single" w:sz="4" w:space="0" w:color="auto"/>
              <w:left w:val="single" w:sz="4" w:space="0" w:color="auto"/>
              <w:bottom w:val="single" w:sz="4" w:space="0" w:color="auto"/>
            </w:tcBorders>
            <w:shd w:val="clear" w:color="auto" w:fill="FFFFFF"/>
            <w:vAlign w:val="center"/>
          </w:tcPr>
          <w:p w14:paraId="4C15B719" w14:textId="77777777" w:rsidR="00EC5713" w:rsidRPr="00131148" w:rsidRDefault="001F413D" w:rsidP="006A4EB2">
            <w:pPr>
              <w:pStyle w:val="Other0"/>
              <w:spacing w:line="240" w:lineRule="auto"/>
              <w:ind w:firstLine="0"/>
              <w:rPr>
                <w:rFonts w:ascii="Sylfaen" w:hAnsi="Sylfaen"/>
                <w:sz w:val="20"/>
                <w:szCs w:val="20"/>
              </w:rPr>
            </w:pPr>
            <w:r w:rsidRPr="00131148">
              <w:rPr>
                <w:rFonts w:ascii="Sylfaen" w:hAnsi="Sylfaen"/>
                <w:sz w:val="20"/>
                <w:szCs w:val="20"/>
              </w:rPr>
              <w:t>csdo: LanguageCodeTуре (M.SDT.00051)։</w:t>
            </w:r>
          </w:p>
          <w:p w14:paraId="781E2574" w14:textId="77777777" w:rsidR="00EC5713" w:rsidRPr="00131148" w:rsidRDefault="001F413D" w:rsidP="006A4EB2">
            <w:pPr>
              <w:pStyle w:val="Other0"/>
              <w:spacing w:line="240" w:lineRule="auto"/>
              <w:ind w:firstLine="0"/>
              <w:rPr>
                <w:rFonts w:ascii="Sylfaen" w:hAnsi="Sylfaen"/>
                <w:sz w:val="20"/>
                <w:szCs w:val="20"/>
              </w:rPr>
            </w:pPr>
            <w:r w:rsidRPr="00131148">
              <w:rPr>
                <w:rFonts w:ascii="Sylfaen" w:hAnsi="Sylfaen"/>
                <w:sz w:val="20"/>
                <w:szCs w:val="20"/>
              </w:rPr>
              <w:t>Լեզվի երկտառ ծածկագիրը՝ ISO 639-1-ին համապատասխան:</w:t>
            </w:r>
          </w:p>
          <w:p w14:paraId="378FB825" w14:textId="77777777" w:rsidR="00EC5713" w:rsidRPr="00131148" w:rsidRDefault="001F413D" w:rsidP="006A4EB2">
            <w:pPr>
              <w:pStyle w:val="Other0"/>
              <w:spacing w:line="240" w:lineRule="auto"/>
              <w:ind w:firstLine="0"/>
              <w:rPr>
                <w:rFonts w:ascii="Sylfaen" w:hAnsi="Sylfaen"/>
                <w:sz w:val="20"/>
                <w:szCs w:val="20"/>
              </w:rPr>
            </w:pPr>
            <w:r w:rsidRPr="00131148">
              <w:rPr>
                <w:rFonts w:ascii="Sylfaen" w:hAnsi="Sylfaen"/>
                <w:sz w:val="20"/>
                <w:szCs w:val="20"/>
              </w:rPr>
              <w:t>Ձ</w:t>
            </w:r>
            <w:r w:rsidR="00A637A1" w:rsidRPr="00131148">
              <w:rPr>
                <w:rFonts w:ascii="Sylfaen" w:hAnsi="Sylfaen"/>
                <w:sz w:val="20"/>
                <w:szCs w:val="20"/>
              </w:rPr>
              <w:t>եւ</w:t>
            </w:r>
            <w:r w:rsidRPr="00131148">
              <w:rPr>
                <w:rFonts w:ascii="Sylfaen" w:hAnsi="Sylfaen"/>
                <w:sz w:val="20"/>
                <w:szCs w:val="20"/>
              </w:rPr>
              <w:t>անմուշ՝ [a-z]{2}</w:t>
            </w:r>
          </w:p>
        </w:tc>
        <w:tc>
          <w:tcPr>
            <w:tcW w:w="732" w:type="dxa"/>
            <w:tcBorders>
              <w:top w:val="single" w:sz="4" w:space="0" w:color="auto"/>
              <w:left w:val="single" w:sz="4" w:space="0" w:color="auto"/>
              <w:bottom w:val="single" w:sz="4" w:space="0" w:color="auto"/>
              <w:right w:val="single" w:sz="4" w:space="0" w:color="auto"/>
            </w:tcBorders>
            <w:shd w:val="clear" w:color="auto" w:fill="FFFFFF"/>
          </w:tcPr>
          <w:p w14:paraId="1F983797" w14:textId="77777777" w:rsidR="00EC5713" w:rsidRPr="00131148" w:rsidRDefault="001F413D" w:rsidP="00A72940">
            <w:pPr>
              <w:pStyle w:val="Other0"/>
              <w:spacing w:after="120" w:line="240" w:lineRule="auto"/>
              <w:ind w:firstLine="0"/>
              <w:jc w:val="center"/>
              <w:rPr>
                <w:rFonts w:ascii="Sylfaen" w:hAnsi="Sylfaen"/>
                <w:sz w:val="20"/>
                <w:szCs w:val="20"/>
              </w:rPr>
            </w:pPr>
            <w:r w:rsidRPr="00131148">
              <w:rPr>
                <w:rFonts w:ascii="Sylfaen" w:hAnsi="Sylfaen"/>
                <w:sz w:val="20"/>
                <w:szCs w:val="20"/>
              </w:rPr>
              <w:t>0..1</w:t>
            </w:r>
          </w:p>
        </w:tc>
      </w:tr>
      <w:tr w:rsidR="00EC5713" w:rsidRPr="00131148" w14:paraId="7AAE4CB3" w14:textId="77777777" w:rsidTr="00A72940">
        <w:trPr>
          <w:jc w:val="center"/>
        </w:trPr>
        <w:tc>
          <w:tcPr>
            <w:tcW w:w="4022" w:type="dxa"/>
            <w:gridSpan w:val="5"/>
            <w:tcBorders>
              <w:top w:val="single" w:sz="4" w:space="0" w:color="auto"/>
              <w:left w:val="single" w:sz="4" w:space="0" w:color="auto"/>
            </w:tcBorders>
            <w:shd w:val="clear" w:color="auto" w:fill="FFFFFF"/>
          </w:tcPr>
          <w:p w14:paraId="6D6B62B6" w14:textId="77777777" w:rsidR="00EC5713" w:rsidRPr="00131148" w:rsidRDefault="001F413D" w:rsidP="006A4EB2">
            <w:pPr>
              <w:pStyle w:val="Other0"/>
              <w:tabs>
                <w:tab w:val="left" w:pos="443"/>
              </w:tabs>
              <w:spacing w:after="120" w:line="240" w:lineRule="auto"/>
              <w:ind w:firstLine="0"/>
              <w:rPr>
                <w:rFonts w:ascii="Sylfaen" w:hAnsi="Sylfaen"/>
                <w:sz w:val="20"/>
                <w:szCs w:val="20"/>
              </w:rPr>
            </w:pPr>
            <w:r w:rsidRPr="00131148">
              <w:rPr>
                <w:rFonts w:ascii="Sylfaen" w:hAnsi="Sylfaen"/>
                <w:sz w:val="20"/>
                <w:szCs w:val="20"/>
              </w:rPr>
              <w:t>2.</w:t>
            </w:r>
            <w:r w:rsidR="00A72940" w:rsidRPr="00A72940">
              <w:rPr>
                <w:rFonts w:ascii="Sylfaen" w:hAnsi="Sylfaen"/>
                <w:sz w:val="20"/>
                <w:szCs w:val="20"/>
              </w:rPr>
              <w:tab/>
            </w:r>
            <w:r w:rsidRPr="00131148">
              <w:rPr>
                <w:rFonts w:ascii="Sylfaen" w:hAnsi="Sylfaen"/>
                <w:sz w:val="20"/>
                <w:szCs w:val="20"/>
              </w:rPr>
              <w:t>Տեղեկատվական ռեսուրսի մասին տեղեկությունները</w:t>
            </w:r>
          </w:p>
          <w:p w14:paraId="4BB6DE99"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(ccdo։InformationResourceDetails)</w:t>
            </w:r>
          </w:p>
        </w:tc>
        <w:tc>
          <w:tcPr>
            <w:tcW w:w="3827" w:type="dxa"/>
            <w:tcBorders>
              <w:top w:val="single" w:sz="4" w:space="0" w:color="auto"/>
              <w:left w:val="single" w:sz="4" w:space="0" w:color="auto"/>
            </w:tcBorders>
            <w:shd w:val="clear" w:color="auto" w:fill="FFFFFF"/>
          </w:tcPr>
          <w:p w14:paraId="41865E70"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տեղեկատվական ռեսուրսի մասին տեղեկությունները</w:t>
            </w:r>
          </w:p>
        </w:tc>
        <w:tc>
          <w:tcPr>
            <w:tcW w:w="2126" w:type="dxa"/>
            <w:tcBorders>
              <w:top w:val="single" w:sz="4" w:space="0" w:color="auto"/>
              <w:left w:val="single" w:sz="4" w:space="0" w:color="auto"/>
            </w:tcBorders>
            <w:shd w:val="clear" w:color="auto" w:fill="FFFFFF"/>
          </w:tcPr>
          <w:p w14:paraId="5AE1B3C5"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M.CDE.00215</w:t>
            </w:r>
          </w:p>
        </w:tc>
        <w:tc>
          <w:tcPr>
            <w:tcW w:w="3969" w:type="dxa"/>
            <w:tcBorders>
              <w:top w:val="single" w:sz="4" w:space="0" w:color="auto"/>
              <w:left w:val="single" w:sz="4" w:space="0" w:color="auto"/>
            </w:tcBorders>
            <w:shd w:val="clear" w:color="auto" w:fill="FFFFFF"/>
            <w:vAlign w:val="center"/>
          </w:tcPr>
          <w:p w14:paraId="1FBA788A" w14:textId="77777777" w:rsidR="00EC5713" w:rsidRPr="00131148" w:rsidRDefault="001F413D" w:rsidP="006A4EB2">
            <w:pPr>
              <w:pStyle w:val="Other0"/>
              <w:spacing w:after="120" w:line="240" w:lineRule="auto"/>
              <w:ind w:firstLine="0"/>
              <w:rPr>
                <w:rFonts w:ascii="Sylfaen" w:hAnsi="Sylfaen"/>
                <w:sz w:val="20"/>
                <w:szCs w:val="20"/>
              </w:rPr>
            </w:pPr>
            <w:r w:rsidRPr="00131148">
              <w:rPr>
                <w:rFonts w:ascii="Sylfaen" w:hAnsi="Sylfaen"/>
                <w:sz w:val="20"/>
                <w:szCs w:val="20"/>
              </w:rPr>
              <w:t>ccdo:InformationResourceDetailsType (M.CDT.00314)։</w:t>
            </w:r>
          </w:p>
          <w:p w14:paraId="4FAF1628" w14:textId="77777777" w:rsidR="00EC5713" w:rsidRPr="00131148" w:rsidRDefault="001F413D" w:rsidP="006A4EB2">
            <w:pPr>
              <w:pStyle w:val="Other0"/>
              <w:spacing w:after="120" w:line="240" w:lineRule="auto"/>
              <w:ind w:firstLine="0"/>
              <w:rPr>
                <w:rFonts w:ascii="Sylfaen" w:hAnsi="Sylfaen"/>
                <w:sz w:val="20"/>
                <w:szCs w:val="20"/>
              </w:rPr>
            </w:pPr>
            <w:r w:rsidRPr="00131148">
              <w:rPr>
                <w:rFonts w:ascii="Sylfaen" w:hAnsi="Sylfaen"/>
                <w:sz w:val="20"/>
                <w:szCs w:val="20"/>
              </w:rPr>
              <w:t>Որոշվում է ներդրված տարրերի արժեքների տիրույթներով</w:t>
            </w:r>
          </w:p>
        </w:tc>
        <w:tc>
          <w:tcPr>
            <w:tcW w:w="732" w:type="dxa"/>
            <w:tcBorders>
              <w:top w:val="single" w:sz="4" w:space="0" w:color="auto"/>
              <w:left w:val="single" w:sz="4" w:space="0" w:color="auto"/>
              <w:right w:val="single" w:sz="4" w:space="0" w:color="auto"/>
            </w:tcBorders>
            <w:shd w:val="clear" w:color="auto" w:fill="FFFFFF"/>
          </w:tcPr>
          <w:p w14:paraId="0AF1D613" w14:textId="77777777" w:rsidR="00EC5713" w:rsidRPr="00131148" w:rsidRDefault="001F413D" w:rsidP="00A72940">
            <w:pPr>
              <w:pStyle w:val="Other0"/>
              <w:spacing w:after="120" w:line="240" w:lineRule="auto"/>
              <w:ind w:firstLine="0"/>
              <w:jc w:val="center"/>
              <w:rPr>
                <w:rFonts w:ascii="Sylfaen" w:hAnsi="Sylfaen"/>
                <w:sz w:val="20"/>
                <w:szCs w:val="20"/>
              </w:rPr>
            </w:pPr>
            <w:r w:rsidRPr="00131148">
              <w:rPr>
                <w:rFonts w:ascii="Sylfaen" w:hAnsi="Sylfaen"/>
                <w:sz w:val="20"/>
                <w:szCs w:val="20"/>
              </w:rPr>
              <w:t>1..*</w:t>
            </w:r>
          </w:p>
        </w:tc>
      </w:tr>
      <w:tr w:rsidR="00EC5713" w:rsidRPr="00131148" w14:paraId="05AD1BAF" w14:textId="77777777" w:rsidTr="00612EFF">
        <w:trPr>
          <w:jc w:val="center"/>
        </w:trPr>
        <w:tc>
          <w:tcPr>
            <w:tcW w:w="228" w:type="dxa"/>
            <w:vMerge w:val="restart"/>
            <w:tcBorders>
              <w:top w:val="single" w:sz="4" w:space="0" w:color="auto"/>
            </w:tcBorders>
            <w:shd w:val="clear" w:color="auto" w:fill="FFFFFF"/>
          </w:tcPr>
          <w:p w14:paraId="0BC158E8" w14:textId="77777777" w:rsidR="00EC5713" w:rsidRPr="00131148" w:rsidRDefault="00EC5713" w:rsidP="00131148">
            <w:pPr>
              <w:spacing w:after="120"/>
              <w:rPr>
                <w:rFonts w:ascii="Sylfaen" w:hAnsi="Sylfaen"/>
                <w:sz w:val="20"/>
                <w:szCs w:val="20"/>
              </w:rPr>
            </w:pPr>
          </w:p>
        </w:tc>
        <w:tc>
          <w:tcPr>
            <w:tcW w:w="3794" w:type="dxa"/>
            <w:gridSpan w:val="4"/>
            <w:tcBorders>
              <w:top w:val="single" w:sz="4" w:space="0" w:color="auto"/>
              <w:left w:val="single" w:sz="4" w:space="0" w:color="auto"/>
            </w:tcBorders>
            <w:shd w:val="clear" w:color="auto" w:fill="FFFFFF"/>
          </w:tcPr>
          <w:p w14:paraId="137C62B9" w14:textId="77777777" w:rsidR="00EC5713" w:rsidRPr="00131148" w:rsidRDefault="001F413D" w:rsidP="006A4EB2">
            <w:pPr>
              <w:pStyle w:val="Other0"/>
              <w:tabs>
                <w:tab w:val="left" w:pos="483"/>
              </w:tabs>
              <w:spacing w:after="120" w:line="240" w:lineRule="auto"/>
              <w:ind w:firstLine="0"/>
              <w:rPr>
                <w:rFonts w:ascii="Sylfaen" w:hAnsi="Sylfaen"/>
                <w:sz w:val="20"/>
                <w:szCs w:val="20"/>
              </w:rPr>
            </w:pPr>
            <w:r w:rsidRPr="00131148">
              <w:rPr>
                <w:rFonts w:ascii="Sylfaen" w:hAnsi="Sylfaen"/>
                <w:sz w:val="20"/>
                <w:szCs w:val="20"/>
              </w:rPr>
              <w:t>2.1.</w:t>
            </w:r>
            <w:r w:rsidR="006A4EB2" w:rsidRPr="006A4EB2">
              <w:rPr>
                <w:rFonts w:ascii="Sylfaen" w:hAnsi="Sylfaen"/>
                <w:sz w:val="20"/>
                <w:szCs w:val="20"/>
              </w:rPr>
              <w:tab/>
            </w:r>
            <w:r w:rsidRPr="00131148">
              <w:rPr>
                <w:rFonts w:ascii="Sylfaen" w:hAnsi="Sylfaen"/>
                <w:sz w:val="20"/>
                <w:szCs w:val="20"/>
              </w:rPr>
              <w:t>Ընդհանուր գործընթացի տեղեկատվական օբյեկտի նույնականացուցիչը</w:t>
            </w:r>
          </w:p>
          <w:p w14:paraId="25E40DA7" w14:textId="77777777" w:rsidR="00EC5713" w:rsidRPr="00131148" w:rsidRDefault="001F413D" w:rsidP="006A4EB2">
            <w:pPr>
              <w:pStyle w:val="Other0"/>
              <w:tabs>
                <w:tab w:val="left" w:pos="483"/>
              </w:tabs>
              <w:spacing w:after="120" w:line="240" w:lineRule="auto"/>
              <w:ind w:firstLine="0"/>
              <w:rPr>
                <w:rFonts w:ascii="Sylfaen" w:hAnsi="Sylfaen"/>
                <w:sz w:val="20"/>
                <w:szCs w:val="20"/>
              </w:rPr>
            </w:pPr>
            <w:r w:rsidRPr="00131148">
              <w:rPr>
                <w:rFonts w:ascii="Sylfaen" w:hAnsi="Sylfaen"/>
                <w:sz w:val="20"/>
                <w:szCs w:val="20"/>
              </w:rPr>
              <w:t>(csdo:InformationResourceId)</w:t>
            </w:r>
          </w:p>
        </w:tc>
        <w:tc>
          <w:tcPr>
            <w:tcW w:w="3827" w:type="dxa"/>
            <w:tcBorders>
              <w:top w:val="single" w:sz="4" w:space="0" w:color="auto"/>
              <w:left w:val="single" w:sz="4" w:space="0" w:color="auto"/>
            </w:tcBorders>
            <w:shd w:val="clear" w:color="auto" w:fill="FFFFFF"/>
          </w:tcPr>
          <w:p w14:paraId="38EC8D38"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ընդհանուր կամ ազգային ռեսուրսը (ռեեստրը, ցանկը, տվյալների բազան) նույնականացնող պայմանանշանների տողը</w:t>
            </w:r>
          </w:p>
        </w:tc>
        <w:tc>
          <w:tcPr>
            <w:tcW w:w="2126" w:type="dxa"/>
            <w:tcBorders>
              <w:top w:val="single" w:sz="4" w:space="0" w:color="auto"/>
              <w:left w:val="single" w:sz="4" w:space="0" w:color="auto"/>
            </w:tcBorders>
            <w:shd w:val="clear" w:color="auto" w:fill="FFFFFF"/>
          </w:tcPr>
          <w:p w14:paraId="65F2771B"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M.SDE.00326</w:t>
            </w:r>
          </w:p>
        </w:tc>
        <w:tc>
          <w:tcPr>
            <w:tcW w:w="3969" w:type="dxa"/>
            <w:tcBorders>
              <w:top w:val="single" w:sz="4" w:space="0" w:color="auto"/>
              <w:left w:val="single" w:sz="4" w:space="0" w:color="auto"/>
            </w:tcBorders>
            <w:shd w:val="clear" w:color="auto" w:fill="FFFFFF"/>
            <w:vAlign w:val="center"/>
          </w:tcPr>
          <w:p w14:paraId="21D037E1"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csdo։InformationResourceIdType (M.SDT.00330)։</w:t>
            </w:r>
          </w:p>
          <w:p w14:paraId="4BFC69E3"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Պայմանանշանների նորմալացված տողը:</w:t>
            </w:r>
          </w:p>
          <w:p w14:paraId="2D76F751"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Նվազ. երկարությունը՝ 1։</w:t>
            </w:r>
          </w:p>
          <w:p w14:paraId="47FAADB3" w14:textId="77777777" w:rsidR="00EC5713" w:rsidRPr="00131148" w:rsidRDefault="001F413D" w:rsidP="00131148">
            <w:pPr>
              <w:pStyle w:val="Other0"/>
              <w:spacing w:after="120" w:line="240" w:lineRule="auto"/>
              <w:ind w:firstLine="0"/>
              <w:jc w:val="both"/>
              <w:rPr>
                <w:rFonts w:ascii="Sylfaen" w:hAnsi="Sylfaen"/>
                <w:sz w:val="20"/>
                <w:szCs w:val="20"/>
              </w:rPr>
            </w:pPr>
            <w:r w:rsidRPr="00131148">
              <w:rPr>
                <w:rFonts w:ascii="Sylfaen" w:hAnsi="Sylfaen"/>
                <w:sz w:val="20"/>
                <w:szCs w:val="20"/>
              </w:rPr>
              <w:t>Առավել. երկարությունը՝ 20</w:t>
            </w:r>
          </w:p>
        </w:tc>
        <w:tc>
          <w:tcPr>
            <w:tcW w:w="732" w:type="dxa"/>
            <w:tcBorders>
              <w:top w:val="single" w:sz="4" w:space="0" w:color="auto"/>
              <w:left w:val="single" w:sz="4" w:space="0" w:color="auto"/>
              <w:right w:val="single" w:sz="4" w:space="0" w:color="auto"/>
            </w:tcBorders>
            <w:shd w:val="clear" w:color="auto" w:fill="FFFFFF"/>
          </w:tcPr>
          <w:p w14:paraId="76E68C9B" w14:textId="77777777" w:rsidR="00EC5713" w:rsidRPr="00131148" w:rsidRDefault="001F413D" w:rsidP="00A80288">
            <w:pPr>
              <w:pStyle w:val="Other0"/>
              <w:spacing w:after="120" w:line="240" w:lineRule="auto"/>
              <w:ind w:firstLine="0"/>
              <w:jc w:val="center"/>
              <w:rPr>
                <w:rFonts w:ascii="Sylfaen" w:hAnsi="Sylfaen"/>
                <w:sz w:val="20"/>
                <w:szCs w:val="20"/>
              </w:rPr>
            </w:pPr>
            <w:r w:rsidRPr="00131148">
              <w:rPr>
                <w:rFonts w:ascii="Sylfaen" w:hAnsi="Sylfaen"/>
                <w:sz w:val="20"/>
                <w:szCs w:val="20"/>
              </w:rPr>
              <w:t>1</w:t>
            </w:r>
          </w:p>
        </w:tc>
      </w:tr>
      <w:tr w:rsidR="00EC5713" w:rsidRPr="00131148" w14:paraId="3990C82D" w14:textId="77777777" w:rsidTr="00612EFF">
        <w:trPr>
          <w:jc w:val="center"/>
        </w:trPr>
        <w:tc>
          <w:tcPr>
            <w:tcW w:w="228" w:type="dxa"/>
            <w:vMerge/>
            <w:shd w:val="clear" w:color="auto" w:fill="FFFFFF"/>
          </w:tcPr>
          <w:p w14:paraId="5D0BC856" w14:textId="77777777" w:rsidR="00EC5713" w:rsidRPr="00131148" w:rsidRDefault="00EC5713" w:rsidP="00131148">
            <w:pPr>
              <w:spacing w:after="120"/>
              <w:rPr>
                <w:rFonts w:ascii="Sylfaen" w:hAnsi="Sylfaen"/>
                <w:sz w:val="20"/>
                <w:szCs w:val="20"/>
              </w:rPr>
            </w:pPr>
          </w:p>
        </w:tc>
        <w:tc>
          <w:tcPr>
            <w:tcW w:w="3794" w:type="dxa"/>
            <w:gridSpan w:val="4"/>
            <w:tcBorders>
              <w:top w:val="single" w:sz="4" w:space="0" w:color="auto"/>
              <w:left w:val="single" w:sz="4" w:space="0" w:color="auto"/>
            </w:tcBorders>
            <w:shd w:val="clear" w:color="auto" w:fill="FFFFFF"/>
          </w:tcPr>
          <w:p w14:paraId="28117B30" w14:textId="77777777" w:rsidR="00EC5713" w:rsidRPr="00131148" w:rsidRDefault="001F413D" w:rsidP="006A4EB2">
            <w:pPr>
              <w:pStyle w:val="Other0"/>
              <w:tabs>
                <w:tab w:val="left" w:pos="483"/>
              </w:tabs>
              <w:spacing w:after="120" w:line="240" w:lineRule="auto"/>
              <w:ind w:firstLine="0"/>
              <w:rPr>
                <w:rFonts w:ascii="Sylfaen" w:hAnsi="Sylfaen"/>
                <w:sz w:val="20"/>
                <w:szCs w:val="20"/>
              </w:rPr>
            </w:pPr>
            <w:r w:rsidRPr="00131148">
              <w:rPr>
                <w:rFonts w:ascii="Sylfaen" w:hAnsi="Sylfaen"/>
                <w:sz w:val="20"/>
                <w:szCs w:val="20"/>
              </w:rPr>
              <w:t>2.2.</w:t>
            </w:r>
            <w:r w:rsidR="006A4EB2" w:rsidRPr="006A4EB2">
              <w:rPr>
                <w:rFonts w:ascii="Sylfaen" w:hAnsi="Sylfaen"/>
                <w:sz w:val="20"/>
                <w:szCs w:val="20"/>
              </w:rPr>
              <w:tab/>
            </w:r>
            <w:r w:rsidRPr="00131148">
              <w:rPr>
                <w:rFonts w:ascii="Sylfaen" w:hAnsi="Sylfaen"/>
                <w:sz w:val="20"/>
                <w:szCs w:val="20"/>
              </w:rPr>
              <w:t>Տեղեկատվական ռեսուրսի անվանումը (csdo:InformationResourceName)</w:t>
            </w:r>
          </w:p>
        </w:tc>
        <w:tc>
          <w:tcPr>
            <w:tcW w:w="3827" w:type="dxa"/>
            <w:tcBorders>
              <w:top w:val="single" w:sz="4" w:space="0" w:color="auto"/>
              <w:left w:val="single" w:sz="4" w:space="0" w:color="auto"/>
            </w:tcBorders>
            <w:shd w:val="clear" w:color="auto" w:fill="FFFFFF"/>
          </w:tcPr>
          <w:p w14:paraId="41AFA226"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տեղեկատվական ռեսուրսի</w:t>
            </w:r>
          </w:p>
          <w:p w14:paraId="09EC711D"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լրիվ անվանումը</w:t>
            </w:r>
          </w:p>
        </w:tc>
        <w:tc>
          <w:tcPr>
            <w:tcW w:w="2126" w:type="dxa"/>
            <w:tcBorders>
              <w:top w:val="single" w:sz="4" w:space="0" w:color="auto"/>
              <w:left w:val="single" w:sz="4" w:space="0" w:color="auto"/>
            </w:tcBorders>
            <w:shd w:val="clear" w:color="auto" w:fill="FFFFFF"/>
          </w:tcPr>
          <w:p w14:paraId="4EBC08D3"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M.SDE.00332</w:t>
            </w:r>
          </w:p>
        </w:tc>
        <w:tc>
          <w:tcPr>
            <w:tcW w:w="3969" w:type="dxa"/>
            <w:tcBorders>
              <w:top w:val="single" w:sz="4" w:space="0" w:color="auto"/>
              <w:left w:val="single" w:sz="4" w:space="0" w:color="auto"/>
            </w:tcBorders>
            <w:shd w:val="clear" w:color="auto" w:fill="FFFFFF"/>
            <w:vAlign w:val="center"/>
          </w:tcPr>
          <w:p w14:paraId="1EAB75B3" w14:textId="77777777" w:rsidR="00EC5713" w:rsidRPr="00131148" w:rsidRDefault="001F413D" w:rsidP="00131148">
            <w:pPr>
              <w:pStyle w:val="Other0"/>
              <w:spacing w:after="120" w:line="240" w:lineRule="auto"/>
              <w:ind w:firstLine="0"/>
              <w:jc w:val="both"/>
              <w:rPr>
                <w:rFonts w:ascii="Sylfaen" w:hAnsi="Sylfaen"/>
                <w:sz w:val="20"/>
                <w:szCs w:val="20"/>
              </w:rPr>
            </w:pPr>
            <w:r w:rsidRPr="00131148">
              <w:rPr>
                <w:rFonts w:ascii="Sylfaen" w:hAnsi="Sylfaen"/>
                <w:sz w:val="20"/>
                <w:szCs w:val="20"/>
              </w:rPr>
              <w:t>csdo:Name1000Type (M.SDT.00185)։</w:t>
            </w:r>
          </w:p>
          <w:p w14:paraId="32CF0ED9" w14:textId="77777777" w:rsidR="00EC5713" w:rsidRPr="00131148" w:rsidRDefault="001F413D" w:rsidP="00131148">
            <w:pPr>
              <w:pStyle w:val="Other0"/>
              <w:spacing w:after="120" w:line="240" w:lineRule="auto"/>
              <w:ind w:firstLine="0"/>
              <w:jc w:val="both"/>
              <w:rPr>
                <w:rFonts w:ascii="Sylfaen" w:hAnsi="Sylfaen"/>
                <w:sz w:val="20"/>
                <w:szCs w:val="20"/>
              </w:rPr>
            </w:pPr>
            <w:r w:rsidRPr="00131148">
              <w:rPr>
                <w:rFonts w:ascii="Sylfaen" w:hAnsi="Sylfaen"/>
                <w:sz w:val="20"/>
                <w:szCs w:val="20"/>
              </w:rPr>
              <w:t>Պայմանանշանների նորմալացված տողը:</w:t>
            </w:r>
          </w:p>
          <w:p w14:paraId="4C7964DC" w14:textId="77777777" w:rsidR="00EC5713" w:rsidRPr="00131148" w:rsidRDefault="001F413D" w:rsidP="00131148">
            <w:pPr>
              <w:pStyle w:val="Other0"/>
              <w:spacing w:after="120" w:line="240" w:lineRule="auto"/>
              <w:ind w:firstLine="0"/>
              <w:jc w:val="both"/>
              <w:rPr>
                <w:rFonts w:ascii="Sylfaen" w:hAnsi="Sylfaen"/>
                <w:sz w:val="20"/>
                <w:szCs w:val="20"/>
              </w:rPr>
            </w:pPr>
            <w:r w:rsidRPr="00131148">
              <w:rPr>
                <w:rFonts w:ascii="Sylfaen" w:hAnsi="Sylfaen"/>
                <w:sz w:val="20"/>
                <w:szCs w:val="20"/>
              </w:rPr>
              <w:t>Նվազ. երկարությունը՝ 1։</w:t>
            </w:r>
          </w:p>
          <w:p w14:paraId="681F3771" w14:textId="77777777" w:rsidR="00EC5713" w:rsidRPr="00131148" w:rsidRDefault="001F413D" w:rsidP="00131148">
            <w:pPr>
              <w:pStyle w:val="Other0"/>
              <w:spacing w:after="120" w:line="240" w:lineRule="auto"/>
              <w:ind w:firstLine="0"/>
              <w:jc w:val="both"/>
              <w:rPr>
                <w:rFonts w:ascii="Sylfaen" w:hAnsi="Sylfaen"/>
                <w:sz w:val="20"/>
                <w:szCs w:val="20"/>
              </w:rPr>
            </w:pPr>
            <w:r w:rsidRPr="00131148">
              <w:rPr>
                <w:rFonts w:ascii="Sylfaen" w:hAnsi="Sylfaen"/>
                <w:sz w:val="20"/>
                <w:szCs w:val="20"/>
              </w:rPr>
              <w:t>Առավել. երկարությունը՝ 1000</w:t>
            </w:r>
          </w:p>
        </w:tc>
        <w:tc>
          <w:tcPr>
            <w:tcW w:w="732" w:type="dxa"/>
            <w:tcBorders>
              <w:top w:val="single" w:sz="4" w:space="0" w:color="auto"/>
              <w:left w:val="single" w:sz="4" w:space="0" w:color="auto"/>
              <w:right w:val="single" w:sz="4" w:space="0" w:color="auto"/>
            </w:tcBorders>
            <w:shd w:val="clear" w:color="auto" w:fill="FFFFFF"/>
          </w:tcPr>
          <w:p w14:paraId="109EDCFE" w14:textId="77777777" w:rsidR="00EC5713" w:rsidRPr="00131148" w:rsidRDefault="001F413D" w:rsidP="00A80288">
            <w:pPr>
              <w:pStyle w:val="Other0"/>
              <w:spacing w:after="120" w:line="240" w:lineRule="auto"/>
              <w:ind w:right="300" w:firstLine="0"/>
              <w:jc w:val="center"/>
              <w:rPr>
                <w:rFonts w:ascii="Sylfaen" w:hAnsi="Sylfaen"/>
                <w:sz w:val="20"/>
                <w:szCs w:val="20"/>
              </w:rPr>
            </w:pPr>
            <w:r w:rsidRPr="00131148">
              <w:rPr>
                <w:rFonts w:ascii="Sylfaen" w:hAnsi="Sylfaen"/>
                <w:sz w:val="20"/>
                <w:szCs w:val="20"/>
              </w:rPr>
              <w:t>1</w:t>
            </w:r>
          </w:p>
        </w:tc>
      </w:tr>
      <w:tr w:rsidR="00EC5713" w:rsidRPr="00131148" w14:paraId="0942348D" w14:textId="77777777" w:rsidTr="00612EFF">
        <w:trPr>
          <w:jc w:val="center"/>
        </w:trPr>
        <w:tc>
          <w:tcPr>
            <w:tcW w:w="228" w:type="dxa"/>
            <w:vMerge/>
            <w:shd w:val="clear" w:color="auto" w:fill="FFFFFF"/>
          </w:tcPr>
          <w:p w14:paraId="025C4044" w14:textId="77777777" w:rsidR="00EC5713" w:rsidRPr="00131148" w:rsidRDefault="00EC5713" w:rsidP="00131148">
            <w:pPr>
              <w:spacing w:after="120"/>
              <w:rPr>
                <w:rFonts w:ascii="Sylfaen" w:hAnsi="Sylfaen"/>
                <w:sz w:val="20"/>
                <w:szCs w:val="20"/>
              </w:rPr>
            </w:pPr>
          </w:p>
        </w:tc>
        <w:tc>
          <w:tcPr>
            <w:tcW w:w="3794" w:type="dxa"/>
            <w:gridSpan w:val="4"/>
            <w:tcBorders>
              <w:top w:val="single" w:sz="4" w:space="0" w:color="auto"/>
              <w:left w:val="single" w:sz="4" w:space="0" w:color="auto"/>
              <w:bottom w:val="single" w:sz="4" w:space="0" w:color="auto"/>
            </w:tcBorders>
            <w:shd w:val="clear" w:color="auto" w:fill="FFFFFF"/>
          </w:tcPr>
          <w:p w14:paraId="281A22FB" w14:textId="77777777" w:rsidR="00EC5713" w:rsidRPr="00131148" w:rsidRDefault="001F413D" w:rsidP="006A4EB2">
            <w:pPr>
              <w:pStyle w:val="Other0"/>
              <w:tabs>
                <w:tab w:val="left" w:pos="483"/>
              </w:tabs>
              <w:spacing w:after="120" w:line="240" w:lineRule="auto"/>
              <w:ind w:firstLine="0"/>
              <w:rPr>
                <w:rFonts w:ascii="Sylfaen" w:hAnsi="Sylfaen"/>
                <w:sz w:val="20"/>
                <w:szCs w:val="20"/>
              </w:rPr>
            </w:pPr>
            <w:r w:rsidRPr="00131148">
              <w:rPr>
                <w:rFonts w:ascii="Sylfaen" w:hAnsi="Sylfaen"/>
                <w:sz w:val="20"/>
                <w:szCs w:val="20"/>
              </w:rPr>
              <w:t>2.3.</w:t>
            </w:r>
            <w:r w:rsidR="006A4EB2" w:rsidRPr="006A4EB2">
              <w:rPr>
                <w:rFonts w:ascii="Sylfaen" w:hAnsi="Sylfaen"/>
                <w:sz w:val="20"/>
                <w:szCs w:val="20"/>
              </w:rPr>
              <w:tab/>
            </w:r>
            <w:r w:rsidRPr="00131148">
              <w:rPr>
                <w:rFonts w:ascii="Sylfaen" w:hAnsi="Sylfaen"/>
                <w:sz w:val="20"/>
                <w:szCs w:val="20"/>
              </w:rPr>
              <w:t>Անդամ պետության լիազորված մարմինը (ccdo:UnifiedAuthorityDetails)</w:t>
            </w:r>
          </w:p>
        </w:tc>
        <w:tc>
          <w:tcPr>
            <w:tcW w:w="3827" w:type="dxa"/>
            <w:tcBorders>
              <w:top w:val="single" w:sz="4" w:space="0" w:color="auto"/>
              <w:left w:val="single" w:sz="4" w:space="0" w:color="auto"/>
              <w:bottom w:val="single" w:sz="4" w:space="0" w:color="auto"/>
            </w:tcBorders>
            <w:shd w:val="clear" w:color="auto" w:fill="FFFFFF"/>
            <w:vAlign w:val="center"/>
          </w:tcPr>
          <w:p w14:paraId="0DBCCC75" w14:textId="77777777" w:rsidR="00EC5713" w:rsidRPr="00131148" w:rsidRDefault="00665583" w:rsidP="00131148">
            <w:pPr>
              <w:pStyle w:val="Other0"/>
              <w:spacing w:after="120" w:line="240" w:lineRule="auto"/>
              <w:ind w:firstLine="0"/>
              <w:rPr>
                <w:rFonts w:ascii="Sylfaen" w:hAnsi="Sylfaen"/>
                <w:sz w:val="20"/>
                <w:szCs w:val="20"/>
              </w:rPr>
            </w:pPr>
            <w:r w:rsidRPr="00131148">
              <w:rPr>
                <w:rFonts w:ascii="Sylfaen" w:hAnsi="Sylfaen"/>
                <w:sz w:val="20"/>
                <w:szCs w:val="20"/>
              </w:rPr>
              <w:t xml:space="preserve">տեղեկություններ </w:t>
            </w:r>
            <w:r w:rsidR="001F413D" w:rsidRPr="00131148">
              <w:rPr>
                <w:rFonts w:ascii="Sylfaen" w:hAnsi="Sylfaen"/>
                <w:sz w:val="20"/>
                <w:szCs w:val="20"/>
              </w:rPr>
              <w:t xml:space="preserve">տեղեկատվական ռեսուրսի վարման համար լիազորված՝ անդամ պետության պետական իշխանության մարմնի մասին </w:t>
            </w:r>
          </w:p>
        </w:tc>
        <w:tc>
          <w:tcPr>
            <w:tcW w:w="2126" w:type="dxa"/>
            <w:tcBorders>
              <w:top w:val="single" w:sz="4" w:space="0" w:color="auto"/>
              <w:left w:val="single" w:sz="4" w:space="0" w:color="auto"/>
              <w:bottom w:val="single" w:sz="4" w:space="0" w:color="auto"/>
            </w:tcBorders>
            <w:shd w:val="clear" w:color="auto" w:fill="FFFFFF"/>
          </w:tcPr>
          <w:p w14:paraId="1EFC63BF"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M.CDE.00053</w:t>
            </w:r>
          </w:p>
        </w:tc>
        <w:tc>
          <w:tcPr>
            <w:tcW w:w="3969" w:type="dxa"/>
            <w:tcBorders>
              <w:top w:val="single" w:sz="4" w:space="0" w:color="auto"/>
              <w:left w:val="single" w:sz="4" w:space="0" w:color="auto"/>
              <w:bottom w:val="single" w:sz="4" w:space="0" w:color="auto"/>
            </w:tcBorders>
            <w:shd w:val="clear" w:color="auto" w:fill="FFFFFF"/>
          </w:tcPr>
          <w:p w14:paraId="538B558D"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ccdo:UnifiedAuthorityDetailsType (M.CDT.00054)։</w:t>
            </w:r>
          </w:p>
          <w:p w14:paraId="235DE0C9"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Որոշվում է ներդրված տարրերի արժեքների տիրույթներով</w:t>
            </w:r>
          </w:p>
        </w:tc>
        <w:tc>
          <w:tcPr>
            <w:tcW w:w="732" w:type="dxa"/>
            <w:tcBorders>
              <w:top w:val="single" w:sz="4" w:space="0" w:color="auto"/>
              <w:left w:val="single" w:sz="4" w:space="0" w:color="auto"/>
              <w:bottom w:val="single" w:sz="4" w:space="0" w:color="auto"/>
              <w:right w:val="single" w:sz="4" w:space="0" w:color="auto"/>
            </w:tcBorders>
            <w:shd w:val="clear" w:color="auto" w:fill="FFFFFF"/>
          </w:tcPr>
          <w:p w14:paraId="63853B56" w14:textId="77777777" w:rsidR="00EC5713" w:rsidRPr="00131148" w:rsidRDefault="001F413D" w:rsidP="00A80288">
            <w:pPr>
              <w:pStyle w:val="Other0"/>
              <w:spacing w:after="120" w:line="240" w:lineRule="auto"/>
              <w:ind w:firstLine="0"/>
              <w:jc w:val="center"/>
              <w:rPr>
                <w:rFonts w:ascii="Sylfaen" w:hAnsi="Sylfaen"/>
                <w:sz w:val="20"/>
                <w:szCs w:val="20"/>
              </w:rPr>
            </w:pPr>
            <w:r w:rsidRPr="00131148">
              <w:rPr>
                <w:rFonts w:ascii="Sylfaen" w:hAnsi="Sylfaen"/>
                <w:sz w:val="20"/>
                <w:szCs w:val="20"/>
              </w:rPr>
              <w:t>1</w:t>
            </w:r>
          </w:p>
        </w:tc>
      </w:tr>
      <w:tr w:rsidR="00EC5713" w:rsidRPr="00131148" w14:paraId="393CB235" w14:textId="77777777" w:rsidTr="00612EFF">
        <w:trPr>
          <w:jc w:val="center"/>
        </w:trPr>
        <w:tc>
          <w:tcPr>
            <w:tcW w:w="478" w:type="dxa"/>
            <w:gridSpan w:val="3"/>
            <w:vMerge w:val="restart"/>
            <w:tcBorders>
              <w:top w:val="single" w:sz="4" w:space="0" w:color="auto"/>
            </w:tcBorders>
            <w:shd w:val="clear" w:color="auto" w:fill="FFFFFF"/>
          </w:tcPr>
          <w:p w14:paraId="4BE6C4B0" w14:textId="77777777" w:rsidR="00EC5713" w:rsidRPr="00131148" w:rsidRDefault="00EC5713" w:rsidP="00131148">
            <w:pPr>
              <w:spacing w:after="120"/>
              <w:rPr>
                <w:rFonts w:ascii="Sylfaen" w:hAnsi="Sylfaen"/>
                <w:sz w:val="20"/>
                <w:szCs w:val="20"/>
              </w:rPr>
            </w:pPr>
          </w:p>
        </w:tc>
        <w:tc>
          <w:tcPr>
            <w:tcW w:w="3544" w:type="dxa"/>
            <w:gridSpan w:val="2"/>
            <w:tcBorders>
              <w:top w:val="single" w:sz="4" w:space="0" w:color="auto"/>
              <w:left w:val="single" w:sz="4" w:space="0" w:color="auto"/>
            </w:tcBorders>
            <w:shd w:val="clear" w:color="auto" w:fill="FFFFFF"/>
          </w:tcPr>
          <w:p w14:paraId="6F146801" w14:textId="77777777" w:rsidR="00EC5713" w:rsidRPr="00131148" w:rsidRDefault="001F413D" w:rsidP="006A4EB2">
            <w:pPr>
              <w:pStyle w:val="Other0"/>
              <w:tabs>
                <w:tab w:val="left" w:pos="685"/>
              </w:tabs>
              <w:spacing w:after="120" w:line="240" w:lineRule="auto"/>
              <w:ind w:firstLine="0"/>
              <w:rPr>
                <w:rFonts w:ascii="Sylfaen" w:hAnsi="Sylfaen"/>
                <w:sz w:val="20"/>
                <w:szCs w:val="20"/>
              </w:rPr>
            </w:pPr>
            <w:r w:rsidRPr="00131148">
              <w:rPr>
                <w:rFonts w:ascii="Sylfaen" w:hAnsi="Sylfaen"/>
                <w:sz w:val="20"/>
                <w:szCs w:val="20"/>
              </w:rPr>
              <w:t>2.3.1.</w:t>
            </w:r>
            <w:r w:rsidR="006A4EB2">
              <w:rPr>
                <w:rFonts w:ascii="Sylfaen" w:hAnsi="Sylfaen"/>
                <w:sz w:val="20"/>
                <w:szCs w:val="20"/>
                <w:lang w:val="en-US"/>
              </w:rPr>
              <w:tab/>
            </w:r>
            <w:r w:rsidRPr="00131148">
              <w:rPr>
                <w:rFonts w:ascii="Sylfaen" w:hAnsi="Sylfaen"/>
                <w:sz w:val="20"/>
                <w:szCs w:val="20"/>
              </w:rPr>
              <w:t>Երկրի ծածկագիրը</w:t>
            </w:r>
          </w:p>
          <w:p w14:paraId="7CE6E6EB"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(csdo:UnifiedCountryCode)</w:t>
            </w:r>
          </w:p>
        </w:tc>
        <w:tc>
          <w:tcPr>
            <w:tcW w:w="3827" w:type="dxa"/>
            <w:tcBorders>
              <w:top w:val="single" w:sz="4" w:space="0" w:color="auto"/>
              <w:left w:val="single" w:sz="4" w:space="0" w:color="auto"/>
            </w:tcBorders>
            <w:shd w:val="clear" w:color="auto" w:fill="FFFFFF"/>
          </w:tcPr>
          <w:p w14:paraId="4135CF9D"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երկրի ծածկագրային նշագիրը</w:t>
            </w:r>
          </w:p>
        </w:tc>
        <w:tc>
          <w:tcPr>
            <w:tcW w:w="2126" w:type="dxa"/>
            <w:tcBorders>
              <w:top w:val="single" w:sz="4" w:space="0" w:color="auto"/>
              <w:left w:val="single" w:sz="4" w:space="0" w:color="auto"/>
            </w:tcBorders>
            <w:shd w:val="clear" w:color="auto" w:fill="FFFFFF"/>
          </w:tcPr>
          <w:p w14:paraId="486A98D2"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M.SDE.00162</w:t>
            </w:r>
          </w:p>
        </w:tc>
        <w:tc>
          <w:tcPr>
            <w:tcW w:w="3969" w:type="dxa"/>
            <w:tcBorders>
              <w:top w:val="single" w:sz="4" w:space="0" w:color="auto"/>
              <w:left w:val="single" w:sz="4" w:space="0" w:color="auto"/>
            </w:tcBorders>
            <w:shd w:val="clear" w:color="auto" w:fill="FFFFFF"/>
            <w:vAlign w:val="center"/>
          </w:tcPr>
          <w:p w14:paraId="3C758183"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csdo:UnifiedCountryCodeType (M.SDT.00112)։</w:t>
            </w:r>
          </w:p>
          <w:p w14:paraId="02F65489"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Երկրի երկտառ ծածկագրի արժեք</w:t>
            </w:r>
            <w:r w:rsidR="004E4137" w:rsidRPr="00131148">
              <w:rPr>
                <w:rFonts w:ascii="Sylfaen" w:hAnsi="Sylfaen"/>
                <w:sz w:val="20"/>
                <w:szCs w:val="20"/>
              </w:rPr>
              <w:t>ը՝</w:t>
            </w:r>
            <w:r w:rsidRPr="00131148">
              <w:rPr>
                <w:rFonts w:ascii="Sylfaen" w:hAnsi="Sylfaen"/>
                <w:sz w:val="20"/>
                <w:szCs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3F15CC5C"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Ձ</w:t>
            </w:r>
            <w:r w:rsidR="00A637A1" w:rsidRPr="00131148">
              <w:rPr>
                <w:rFonts w:ascii="Sylfaen" w:hAnsi="Sylfaen"/>
                <w:sz w:val="20"/>
                <w:szCs w:val="20"/>
              </w:rPr>
              <w:t>եւ</w:t>
            </w:r>
            <w:r w:rsidRPr="00131148">
              <w:rPr>
                <w:rFonts w:ascii="Sylfaen" w:hAnsi="Sylfaen"/>
                <w:sz w:val="20"/>
                <w:szCs w:val="20"/>
              </w:rPr>
              <w:t>անմուշ՝ [A-Z]{2}</w:t>
            </w:r>
          </w:p>
        </w:tc>
        <w:tc>
          <w:tcPr>
            <w:tcW w:w="732" w:type="dxa"/>
            <w:tcBorders>
              <w:top w:val="single" w:sz="4" w:space="0" w:color="auto"/>
              <w:left w:val="single" w:sz="4" w:space="0" w:color="auto"/>
              <w:right w:val="single" w:sz="4" w:space="0" w:color="auto"/>
            </w:tcBorders>
            <w:shd w:val="clear" w:color="auto" w:fill="FFFFFF"/>
          </w:tcPr>
          <w:p w14:paraId="424DAEEE" w14:textId="77777777" w:rsidR="00EC5713" w:rsidRPr="00131148" w:rsidRDefault="001F413D" w:rsidP="00A80288">
            <w:pPr>
              <w:pStyle w:val="Other0"/>
              <w:spacing w:after="120" w:line="240" w:lineRule="auto"/>
              <w:ind w:firstLine="0"/>
              <w:jc w:val="center"/>
              <w:rPr>
                <w:rFonts w:ascii="Sylfaen" w:hAnsi="Sylfaen"/>
                <w:sz w:val="20"/>
                <w:szCs w:val="20"/>
              </w:rPr>
            </w:pPr>
            <w:r w:rsidRPr="00131148">
              <w:rPr>
                <w:rFonts w:ascii="Sylfaen" w:hAnsi="Sylfaen"/>
                <w:sz w:val="20"/>
                <w:szCs w:val="20"/>
              </w:rPr>
              <w:t>0..1</w:t>
            </w:r>
          </w:p>
        </w:tc>
      </w:tr>
      <w:tr w:rsidR="00EC5713" w:rsidRPr="00131148" w14:paraId="4AF27B8D" w14:textId="77777777" w:rsidTr="00612EFF">
        <w:trPr>
          <w:jc w:val="center"/>
        </w:trPr>
        <w:tc>
          <w:tcPr>
            <w:tcW w:w="478" w:type="dxa"/>
            <w:gridSpan w:val="3"/>
            <w:vMerge/>
            <w:shd w:val="clear" w:color="auto" w:fill="FFFFFF"/>
          </w:tcPr>
          <w:p w14:paraId="688D7B9C" w14:textId="77777777" w:rsidR="00EC5713" w:rsidRPr="00131148" w:rsidRDefault="00EC5713" w:rsidP="00131148">
            <w:pPr>
              <w:spacing w:after="120"/>
              <w:rPr>
                <w:rFonts w:ascii="Sylfaen" w:hAnsi="Sylfaen"/>
                <w:sz w:val="20"/>
                <w:szCs w:val="20"/>
              </w:rPr>
            </w:pPr>
          </w:p>
        </w:tc>
        <w:tc>
          <w:tcPr>
            <w:tcW w:w="284" w:type="dxa"/>
            <w:tcBorders>
              <w:top w:val="single" w:sz="4" w:space="0" w:color="auto"/>
            </w:tcBorders>
            <w:shd w:val="clear" w:color="auto" w:fill="FFFFFF"/>
          </w:tcPr>
          <w:p w14:paraId="16CC0024" w14:textId="77777777" w:rsidR="00EC5713" w:rsidRPr="00131148" w:rsidRDefault="00EC5713" w:rsidP="00131148">
            <w:pPr>
              <w:spacing w:after="120"/>
              <w:rPr>
                <w:rFonts w:ascii="Sylfaen" w:hAnsi="Sylfaen"/>
                <w:sz w:val="20"/>
                <w:szCs w:val="20"/>
              </w:rPr>
            </w:pPr>
          </w:p>
        </w:tc>
        <w:tc>
          <w:tcPr>
            <w:tcW w:w="3260" w:type="dxa"/>
            <w:tcBorders>
              <w:top w:val="single" w:sz="4" w:space="0" w:color="auto"/>
              <w:left w:val="single" w:sz="4" w:space="0" w:color="auto"/>
            </w:tcBorders>
            <w:shd w:val="clear" w:color="auto" w:fill="FFFFFF"/>
          </w:tcPr>
          <w:p w14:paraId="2B2E3135" w14:textId="77777777" w:rsidR="00EC5713" w:rsidRPr="00131148" w:rsidRDefault="001F413D" w:rsidP="006A4EB2">
            <w:pPr>
              <w:pStyle w:val="Other0"/>
              <w:tabs>
                <w:tab w:val="left" w:pos="535"/>
              </w:tabs>
              <w:spacing w:after="120" w:line="240" w:lineRule="auto"/>
              <w:ind w:firstLine="0"/>
              <w:rPr>
                <w:rFonts w:ascii="Sylfaen" w:hAnsi="Sylfaen"/>
                <w:sz w:val="20"/>
                <w:szCs w:val="20"/>
              </w:rPr>
            </w:pPr>
            <w:r w:rsidRPr="00131148">
              <w:rPr>
                <w:rFonts w:ascii="Sylfaen" w:hAnsi="Sylfaen"/>
                <w:sz w:val="20"/>
                <w:szCs w:val="20"/>
              </w:rPr>
              <w:t>ա)</w:t>
            </w:r>
            <w:r w:rsidR="006A4EB2" w:rsidRPr="006A4EB2">
              <w:rPr>
                <w:rFonts w:ascii="Sylfaen" w:hAnsi="Sylfaen"/>
                <w:sz w:val="20"/>
                <w:szCs w:val="20"/>
              </w:rPr>
              <w:tab/>
            </w:r>
            <w:r w:rsidRPr="00131148">
              <w:rPr>
                <w:rFonts w:ascii="Sylfaen" w:hAnsi="Sylfaen"/>
                <w:sz w:val="20"/>
                <w:szCs w:val="20"/>
              </w:rPr>
              <w:t>Տեղեկագրքի (դասակարգչի) նույնականացուցիչը</w:t>
            </w:r>
          </w:p>
          <w:p w14:paraId="262286B6"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(codeListId ատրիբուտ)</w:t>
            </w:r>
          </w:p>
        </w:tc>
        <w:tc>
          <w:tcPr>
            <w:tcW w:w="3827" w:type="dxa"/>
            <w:tcBorders>
              <w:top w:val="single" w:sz="4" w:space="0" w:color="auto"/>
              <w:left w:val="single" w:sz="4" w:space="0" w:color="auto"/>
            </w:tcBorders>
            <w:shd w:val="clear" w:color="auto" w:fill="FFFFFF"/>
          </w:tcPr>
          <w:p w14:paraId="1596C066"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այն տեղեկագրքի (դասակարգչի) նշագիրը,</w:t>
            </w:r>
          </w:p>
          <w:p w14:paraId="535FB915"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որին</w:t>
            </w:r>
          </w:p>
          <w:p w14:paraId="1A4C4508"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lastRenderedPageBreak/>
              <w:t>համապատասխան</w:t>
            </w:r>
          </w:p>
          <w:p w14:paraId="7B00F4AE"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նշված է ծածկագիրը</w:t>
            </w:r>
          </w:p>
        </w:tc>
        <w:tc>
          <w:tcPr>
            <w:tcW w:w="2126" w:type="dxa"/>
            <w:tcBorders>
              <w:top w:val="single" w:sz="4" w:space="0" w:color="auto"/>
              <w:left w:val="single" w:sz="4" w:space="0" w:color="auto"/>
            </w:tcBorders>
            <w:shd w:val="clear" w:color="auto" w:fill="FFFFFF"/>
          </w:tcPr>
          <w:p w14:paraId="6EB7C0ED" w14:textId="77777777" w:rsidR="00EC5713" w:rsidRPr="00131148" w:rsidRDefault="00EC5713" w:rsidP="00131148">
            <w:pPr>
              <w:spacing w:after="120"/>
              <w:rPr>
                <w:rFonts w:ascii="Sylfaen" w:hAnsi="Sylfaen"/>
                <w:sz w:val="20"/>
                <w:szCs w:val="20"/>
              </w:rPr>
            </w:pPr>
          </w:p>
        </w:tc>
        <w:tc>
          <w:tcPr>
            <w:tcW w:w="3969" w:type="dxa"/>
            <w:tcBorders>
              <w:top w:val="single" w:sz="4" w:space="0" w:color="auto"/>
              <w:left w:val="single" w:sz="4" w:space="0" w:color="auto"/>
            </w:tcBorders>
            <w:shd w:val="clear" w:color="auto" w:fill="FFFFFF"/>
            <w:vAlign w:val="center"/>
          </w:tcPr>
          <w:p w14:paraId="1A713EE8"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csdo:ReferenceDataIdType</w:t>
            </w:r>
          </w:p>
          <w:p w14:paraId="05871909"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(M.SDT.00091)։</w:t>
            </w:r>
          </w:p>
          <w:p w14:paraId="2AD81E13"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Պայմանանշանների նորմալացված տողը:</w:t>
            </w:r>
          </w:p>
          <w:p w14:paraId="40069465"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lastRenderedPageBreak/>
              <w:t>Նվազ. երկարությունը՝ 1։</w:t>
            </w:r>
          </w:p>
          <w:p w14:paraId="5777CA32"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Առավել. երկարությունը՝ 20</w:t>
            </w:r>
          </w:p>
        </w:tc>
        <w:tc>
          <w:tcPr>
            <w:tcW w:w="732" w:type="dxa"/>
            <w:tcBorders>
              <w:top w:val="single" w:sz="4" w:space="0" w:color="auto"/>
              <w:left w:val="single" w:sz="4" w:space="0" w:color="auto"/>
              <w:right w:val="single" w:sz="4" w:space="0" w:color="auto"/>
            </w:tcBorders>
            <w:shd w:val="clear" w:color="auto" w:fill="FFFFFF"/>
          </w:tcPr>
          <w:p w14:paraId="2994C266" w14:textId="77777777" w:rsidR="00EC5713" w:rsidRPr="00131148" w:rsidRDefault="001F413D" w:rsidP="00A80288">
            <w:pPr>
              <w:pStyle w:val="Other0"/>
              <w:spacing w:after="120" w:line="240" w:lineRule="auto"/>
              <w:ind w:right="300" w:firstLine="0"/>
              <w:jc w:val="center"/>
              <w:rPr>
                <w:rFonts w:ascii="Sylfaen" w:hAnsi="Sylfaen"/>
                <w:sz w:val="20"/>
                <w:szCs w:val="20"/>
              </w:rPr>
            </w:pPr>
            <w:r w:rsidRPr="00131148">
              <w:rPr>
                <w:rFonts w:ascii="Sylfaen" w:hAnsi="Sylfaen"/>
                <w:sz w:val="20"/>
                <w:szCs w:val="20"/>
              </w:rPr>
              <w:lastRenderedPageBreak/>
              <w:t>1</w:t>
            </w:r>
          </w:p>
        </w:tc>
      </w:tr>
      <w:tr w:rsidR="00EC5713" w:rsidRPr="00131148" w14:paraId="226A2367" w14:textId="77777777" w:rsidTr="006A4EB2">
        <w:trPr>
          <w:jc w:val="center"/>
        </w:trPr>
        <w:tc>
          <w:tcPr>
            <w:tcW w:w="478" w:type="dxa"/>
            <w:gridSpan w:val="3"/>
            <w:vMerge/>
            <w:shd w:val="clear" w:color="auto" w:fill="FFFFFF"/>
          </w:tcPr>
          <w:p w14:paraId="537AA86A" w14:textId="77777777" w:rsidR="00EC5713" w:rsidRPr="00131148" w:rsidRDefault="00EC5713" w:rsidP="00131148">
            <w:pPr>
              <w:spacing w:after="120"/>
              <w:rPr>
                <w:rFonts w:ascii="Sylfaen" w:hAnsi="Sylfaen"/>
                <w:sz w:val="20"/>
                <w:szCs w:val="20"/>
              </w:rPr>
            </w:pPr>
          </w:p>
        </w:tc>
        <w:tc>
          <w:tcPr>
            <w:tcW w:w="3544" w:type="dxa"/>
            <w:gridSpan w:val="2"/>
            <w:tcBorders>
              <w:top w:val="single" w:sz="4" w:space="0" w:color="auto"/>
              <w:left w:val="single" w:sz="4" w:space="0" w:color="auto"/>
            </w:tcBorders>
            <w:shd w:val="clear" w:color="auto" w:fill="FFFFFF"/>
          </w:tcPr>
          <w:p w14:paraId="239BBC55" w14:textId="77777777" w:rsidR="00EC5713" w:rsidRPr="00131148" w:rsidRDefault="001F413D" w:rsidP="006A4EB2">
            <w:pPr>
              <w:pStyle w:val="Other0"/>
              <w:tabs>
                <w:tab w:val="left" w:pos="699"/>
              </w:tabs>
              <w:spacing w:after="120" w:line="240" w:lineRule="auto"/>
              <w:ind w:firstLine="0"/>
              <w:rPr>
                <w:rFonts w:ascii="Sylfaen" w:hAnsi="Sylfaen"/>
                <w:sz w:val="20"/>
                <w:szCs w:val="20"/>
              </w:rPr>
            </w:pPr>
            <w:r w:rsidRPr="00131148">
              <w:rPr>
                <w:rFonts w:ascii="Sylfaen" w:hAnsi="Sylfaen"/>
                <w:sz w:val="20"/>
                <w:szCs w:val="20"/>
              </w:rPr>
              <w:t>2.3.2.</w:t>
            </w:r>
            <w:r w:rsidR="006A4EB2" w:rsidRPr="00E65015">
              <w:rPr>
                <w:rFonts w:ascii="Sylfaen" w:hAnsi="Sylfaen"/>
                <w:sz w:val="20"/>
                <w:szCs w:val="20"/>
              </w:rPr>
              <w:tab/>
            </w:r>
            <w:r w:rsidRPr="00131148">
              <w:rPr>
                <w:rFonts w:ascii="Sylfaen" w:hAnsi="Sylfaen"/>
                <w:sz w:val="20"/>
                <w:szCs w:val="20"/>
              </w:rPr>
              <w:t>Անդամ պետության լիազորված մարմնի նույնականացուցիչը (csdo:AuthorityId)</w:t>
            </w:r>
          </w:p>
        </w:tc>
        <w:tc>
          <w:tcPr>
            <w:tcW w:w="3827" w:type="dxa"/>
            <w:tcBorders>
              <w:top w:val="single" w:sz="4" w:space="0" w:color="auto"/>
              <w:left w:val="single" w:sz="4" w:space="0" w:color="auto"/>
            </w:tcBorders>
            <w:shd w:val="clear" w:color="auto" w:fill="FFFFFF"/>
          </w:tcPr>
          <w:p w14:paraId="2894C9D8"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անդամ պետության լիազորված մարմնի եզակի նույնականացուցիչը</w:t>
            </w:r>
          </w:p>
        </w:tc>
        <w:tc>
          <w:tcPr>
            <w:tcW w:w="2126" w:type="dxa"/>
            <w:tcBorders>
              <w:top w:val="single" w:sz="4" w:space="0" w:color="auto"/>
              <w:left w:val="single" w:sz="4" w:space="0" w:color="auto"/>
            </w:tcBorders>
            <w:shd w:val="clear" w:color="auto" w:fill="FFFFFF"/>
          </w:tcPr>
          <w:p w14:paraId="6F102973"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M.SDE.00068</w:t>
            </w:r>
          </w:p>
        </w:tc>
        <w:tc>
          <w:tcPr>
            <w:tcW w:w="3969" w:type="dxa"/>
            <w:tcBorders>
              <w:top w:val="single" w:sz="4" w:space="0" w:color="auto"/>
              <w:left w:val="single" w:sz="4" w:space="0" w:color="auto"/>
            </w:tcBorders>
            <w:shd w:val="clear" w:color="auto" w:fill="FFFFFF"/>
            <w:vAlign w:val="center"/>
          </w:tcPr>
          <w:p w14:paraId="5A1313A4"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csdo:Id20Type (M.SDT.00092)։</w:t>
            </w:r>
          </w:p>
          <w:p w14:paraId="28E565F4"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Պայմանանշանների նորմալացված տողը:</w:t>
            </w:r>
          </w:p>
          <w:p w14:paraId="03850049"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Նվազ. երկարությունը՝ 1։</w:t>
            </w:r>
          </w:p>
          <w:p w14:paraId="20689E4E"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Առավել. երկարությունը՝ 20</w:t>
            </w:r>
          </w:p>
        </w:tc>
        <w:tc>
          <w:tcPr>
            <w:tcW w:w="732" w:type="dxa"/>
            <w:tcBorders>
              <w:top w:val="single" w:sz="4" w:space="0" w:color="auto"/>
              <w:left w:val="single" w:sz="4" w:space="0" w:color="auto"/>
              <w:right w:val="single" w:sz="4" w:space="0" w:color="auto"/>
            </w:tcBorders>
            <w:shd w:val="clear" w:color="auto" w:fill="FFFFFF"/>
          </w:tcPr>
          <w:p w14:paraId="688DC923" w14:textId="77777777" w:rsidR="00EC5713" w:rsidRPr="00131148" w:rsidRDefault="001F413D" w:rsidP="00A80288">
            <w:pPr>
              <w:pStyle w:val="Other0"/>
              <w:spacing w:after="120" w:line="240" w:lineRule="auto"/>
              <w:ind w:hanging="21"/>
              <w:jc w:val="center"/>
              <w:rPr>
                <w:rFonts w:ascii="Sylfaen" w:hAnsi="Sylfaen"/>
                <w:sz w:val="20"/>
                <w:szCs w:val="20"/>
              </w:rPr>
            </w:pPr>
            <w:r w:rsidRPr="00131148">
              <w:rPr>
                <w:rFonts w:ascii="Sylfaen" w:hAnsi="Sylfaen"/>
                <w:sz w:val="20"/>
                <w:szCs w:val="20"/>
              </w:rPr>
              <w:t>0..1</w:t>
            </w:r>
          </w:p>
        </w:tc>
      </w:tr>
      <w:tr w:rsidR="00EC5713" w:rsidRPr="00131148" w14:paraId="7C929576" w14:textId="77777777" w:rsidTr="006A4EB2">
        <w:trPr>
          <w:jc w:val="center"/>
        </w:trPr>
        <w:tc>
          <w:tcPr>
            <w:tcW w:w="478" w:type="dxa"/>
            <w:gridSpan w:val="3"/>
            <w:vMerge/>
            <w:shd w:val="clear" w:color="auto" w:fill="FFFFFF"/>
          </w:tcPr>
          <w:p w14:paraId="5CDCD82B" w14:textId="77777777" w:rsidR="00EC5713" w:rsidRPr="00131148" w:rsidRDefault="00EC5713" w:rsidP="00131148">
            <w:pPr>
              <w:spacing w:after="120"/>
              <w:rPr>
                <w:rFonts w:ascii="Sylfaen" w:hAnsi="Sylfaen"/>
                <w:sz w:val="20"/>
                <w:szCs w:val="20"/>
              </w:rPr>
            </w:pPr>
          </w:p>
        </w:tc>
        <w:tc>
          <w:tcPr>
            <w:tcW w:w="3544" w:type="dxa"/>
            <w:gridSpan w:val="2"/>
            <w:tcBorders>
              <w:top w:val="single" w:sz="4" w:space="0" w:color="auto"/>
              <w:left w:val="single" w:sz="4" w:space="0" w:color="auto"/>
              <w:bottom w:val="single" w:sz="4" w:space="0" w:color="auto"/>
            </w:tcBorders>
            <w:shd w:val="clear" w:color="auto" w:fill="FFFFFF"/>
          </w:tcPr>
          <w:p w14:paraId="1F5DDAD7" w14:textId="77777777" w:rsidR="00EC5713" w:rsidRPr="00131148" w:rsidRDefault="001F413D" w:rsidP="006A4EB2">
            <w:pPr>
              <w:pStyle w:val="Other0"/>
              <w:tabs>
                <w:tab w:val="left" w:pos="699"/>
              </w:tabs>
              <w:spacing w:after="120" w:line="240" w:lineRule="auto"/>
              <w:ind w:firstLine="0"/>
              <w:rPr>
                <w:rFonts w:ascii="Sylfaen" w:hAnsi="Sylfaen"/>
                <w:sz w:val="20"/>
                <w:szCs w:val="20"/>
              </w:rPr>
            </w:pPr>
            <w:r w:rsidRPr="00131148">
              <w:rPr>
                <w:rFonts w:ascii="Sylfaen" w:hAnsi="Sylfaen"/>
                <w:sz w:val="20"/>
                <w:szCs w:val="20"/>
              </w:rPr>
              <w:t>2.3.3.</w:t>
            </w:r>
            <w:r w:rsidR="006A4EB2" w:rsidRPr="00E65015">
              <w:rPr>
                <w:rFonts w:ascii="Sylfaen" w:hAnsi="Sylfaen"/>
                <w:sz w:val="20"/>
                <w:szCs w:val="20"/>
              </w:rPr>
              <w:tab/>
            </w:r>
            <w:r w:rsidRPr="00131148">
              <w:rPr>
                <w:rFonts w:ascii="Sylfaen" w:hAnsi="Sylfaen"/>
                <w:sz w:val="20"/>
                <w:szCs w:val="20"/>
              </w:rPr>
              <w:t>Անդամ պետության լիազորված մարմնի անվանումը (csdo:AuthorityName)</w:t>
            </w:r>
          </w:p>
        </w:tc>
        <w:tc>
          <w:tcPr>
            <w:tcW w:w="3827" w:type="dxa"/>
            <w:tcBorders>
              <w:top w:val="single" w:sz="4" w:space="0" w:color="auto"/>
              <w:left w:val="single" w:sz="4" w:space="0" w:color="auto"/>
              <w:bottom w:val="single" w:sz="4" w:space="0" w:color="auto"/>
            </w:tcBorders>
            <w:shd w:val="clear" w:color="auto" w:fill="FFFFFF"/>
            <w:vAlign w:val="bottom"/>
          </w:tcPr>
          <w:p w14:paraId="6EA12F30"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անդամ պետության պետական իշխանության մարմնի կամ դրա կողմից լիազորված կազմակերպության լրիվ անվանումը</w:t>
            </w:r>
          </w:p>
        </w:tc>
        <w:tc>
          <w:tcPr>
            <w:tcW w:w="2126" w:type="dxa"/>
            <w:tcBorders>
              <w:top w:val="single" w:sz="4" w:space="0" w:color="auto"/>
              <w:left w:val="single" w:sz="4" w:space="0" w:color="auto"/>
              <w:bottom w:val="single" w:sz="4" w:space="0" w:color="auto"/>
            </w:tcBorders>
            <w:shd w:val="clear" w:color="auto" w:fill="FFFFFF"/>
          </w:tcPr>
          <w:p w14:paraId="389C3069"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M.SDE.00066</w:t>
            </w:r>
          </w:p>
        </w:tc>
        <w:tc>
          <w:tcPr>
            <w:tcW w:w="3969" w:type="dxa"/>
            <w:tcBorders>
              <w:top w:val="single" w:sz="4" w:space="0" w:color="auto"/>
              <w:left w:val="single" w:sz="4" w:space="0" w:color="auto"/>
              <w:bottom w:val="single" w:sz="4" w:space="0" w:color="auto"/>
            </w:tcBorders>
            <w:shd w:val="clear" w:color="auto" w:fill="FFFFFF"/>
            <w:vAlign w:val="center"/>
          </w:tcPr>
          <w:p w14:paraId="5AF9FC3E"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csdo:Name300Type (M.SDT.00056)։</w:t>
            </w:r>
          </w:p>
          <w:p w14:paraId="434EB708"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Պայմանանշանների նորմալացված տողը:</w:t>
            </w:r>
          </w:p>
          <w:p w14:paraId="3DD085F3"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Նվազ. երկարությունը՝ 1։</w:t>
            </w:r>
          </w:p>
          <w:p w14:paraId="03AF7F2B"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Առավել. երկարությունը՝ 300</w:t>
            </w:r>
          </w:p>
        </w:tc>
        <w:tc>
          <w:tcPr>
            <w:tcW w:w="732" w:type="dxa"/>
            <w:tcBorders>
              <w:top w:val="single" w:sz="4" w:space="0" w:color="auto"/>
              <w:left w:val="single" w:sz="4" w:space="0" w:color="auto"/>
              <w:bottom w:val="single" w:sz="4" w:space="0" w:color="auto"/>
              <w:right w:val="single" w:sz="4" w:space="0" w:color="auto"/>
            </w:tcBorders>
            <w:shd w:val="clear" w:color="auto" w:fill="FFFFFF"/>
          </w:tcPr>
          <w:p w14:paraId="7EAE3776" w14:textId="77777777" w:rsidR="00EC5713" w:rsidRPr="00131148" w:rsidRDefault="001F413D" w:rsidP="00A80288">
            <w:pPr>
              <w:pStyle w:val="Other0"/>
              <w:spacing w:after="120" w:line="240" w:lineRule="auto"/>
              <w:ind w:hanging="21"/>
              <w:jc w:val="center"/>
              <w:rPr>
                <w:rFonts w:ascii="Sylfaen" w:hAnsi="Sylfaen"/>
                <w:sz w:val="20"/>
                <w:szCs w:val="20"/>
              </w:rPr>
            </w:pPr>
            <w:r w:rsidRPr="00131148">
              <w:rPr>
                <w:rFonts w:ascii="Sylfaen" w:hAnsi="Sylfaen"/>
                <w:sz w:val="20"/>
                <w:szCs w:val="20"/>
              </w:rPr>
              <w:t>0..1</w:t>
            </w:r>
          </w:p>
        </w:tc>
      </w:tr>
      <w:tr w:rsidR="00EC5713" w:rsidRPr="00131148" w14:paraId="45794C9D" w14:textId="77777777" w:rsidTr="006A4EB2">
        <w:trPr>
          <w:jc w:val="center"/>
        </w:trPr>
        <w:tc>
          <w:tcPr>
            <w:tcW w:w="228" w:type="dxa"/>
            <w:tcBorders>
              <w:top w:val="single" w:sz="4" w:space="0" w:color="auto"/>
            </w:tcBorders>
            <w:shd w:val="clear" w:color="auto" w:fill="FFFFFF"/>
          </w:tcPr>
          <w:p w14:paraId="1E7CC9C7" w14:textId="77777777" w:rsidR="00EC5713" w:rsidRPr="00131148" w:rsidRDefault="00EC5713" w:rsidP="00131148">
            <w:pPr>
              <w:spacing w:after="120"/>
              <w:rPr>
                <w:rFonts w:ascii="Sylfaen" w:hAnsi="Sylfaen"/>
                <w:sz w:val="20"/>
                <w:szCs w:val="20"/>
              </w:rPr>
            </w:pPr>
          </w:p>
        </w:tc>
        <w:tc>
          <w:tcPr>
            <w:tcW w:w="250" w:type="dxa"/>
            <w:gridSpan w:val="2"/>
            <w:tcBorders>
              <w:top w:val="single" w:sz="4" w:space="0" w:color="auto"/>
            </w:tcBorders>
            <w:shd w:val="clear" w:color="auto" w:fill="FFFFFF"/>
          </w:tcPr>
          <w:p w14:paraId="34559F26" w14:textId="77777777" w:rsidR="00EC5713" w:rsidRPr="00131148" w:rsidRDefault="00EC5713" w:rsidP="00131148">
            <w:pPr>
              <w:spacing w:after="120"/>
              <w:rPr>
                <w:rFonts w:ascii="Sylfaen" w:hAnsi="Sylfaen"/>
                <w:sz w:val="20"/>
                <w:szCs w:val="20"/>
              </w:rPr>
            </w:pPr>
          </w:p>
        </w:tc>
        <w:tc>
          <w:tcPr>
            <w:tcW w:w="3544" w:type="dxa"/>
            <w:gridSpan w:val="2"/>
            <w:tcBorders>
              <w:top w:val="single" w:sz="4" w:space="0" w:color="auto"/>
              <w:left w:val="single" w:sz="4" w:space="0" w:color="auto"/>
            </w:tcBorders>
            <w:shd w:val="clear" w:color="auto" w:fill="FFFFFF"/>
          </w:tcPr>
          <w:p w14:paraId="53C75610" w14:textId="77777777" w:rsidR="00EC5713" w:rsidRPr="00131148" w:rsidRDefault="001F413D" w:rsidP="006A4EB2">
            <w:pPr>
              <w:pStyle w:val="Other0"/>
              <w:tabs>
                <w:tab w:val="left" w:pos="699"/>
              </w:tabs>
              <w:spacing w:after="120" w:line="240" w:lineRule="auto"/>
              <w:ind w:firstLine="0"/>
              <w:rPr>
                <w:rFonts w:ascii="Sylfaen" w:hAnsi="Sylfaen"/>
                <w:sz w:val="20"/>
                <w:szCs w:val="20"/>
              </w:rPr>
            </w:pPr>
            <w:r w:rsidRPr="00131148">
              <w:rPr>
                <w:rFonts w:ascii="Sylfaen" w:hAnsi="Sylfaen"/>
                <w:sz w:val="20"/>
                <w:szCs w:val="20"/>
              </w:rPr>
              <w:t>2.3.4.</w:t>
            </w:r>
            <w:r w:rsidR="006A4EB2" w:rsidRPr="00E65015">
              <w:rPr>
                <w:rFonts w:ascii="Sylfaen" w:hAnsi="Sylfaen"/>
                <w:sz w:val="20"/>
                <w:szCs w:val="20"/>
              </w:rPr>
              <w:tab/>
            </w:r>
            <w:r w:rsidRPr="00131148">
              <w:rPr>
                <w:rFonts w:ascii="Sylfaen" w:hAnsi="Sylfaen"/>
                <w:sz w:val="20"/>
                <w:szCs w:val="20"/>
              </w:rPr>
              <w:t>Անդամ պետության լիազորված մարմնի կրճատ անվանումը (csdo:AuthorityBriefName)</w:t>
            </w:r>
          </w:p>
        </w:tc>
        <w:tc>
          <w:tcPr>
            <w:tcW w:w="3827" w:type="dxa"/>
            <w:tcBorders>
              <w:top w:val="single" w:sz="4" w:space="0" w:color="auto"/>
              <w:left w:val="single" w:sz="4" w:space="0" w:color="auto"/>
            </w:tcBorders>
            <w:shd w:val="clear" w:color="auto" w:fill="FFFFFF"/>
            <w:vAlign w:val="center"/>
          </w:tcPr>
          <w:p w14:paraId="213D74D0"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անդամ պետության լիազորված մարմնի կրճատված անվանումը</w:t>
            </w:r>
          </w:p>
        </w:tc>
        <w:tc>
          <w:tcPr>
            <w:tcW w:w="2126" w:type="dxa"/>
            <w:tcBorders>
              <w:top w:val="single" w:sz="4" w:space="0" w:color="auto"/>
              <w:left w:val="single" w:sz="4" w:space="0" w:color="auto"/>
            </w:tcBorders>
            <w:shd w:val="clear" w:color="auto" w:fill="FFFFFF"/>
          </w:tcPr>
          <w:p w14:paraId="4DB7109A"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M.SDE.00126</w:t>
            </w:r>
          </w:p>
        </w:tc>
        <w:tc>
          <w:tcPr>
            <w:tcW w:w="3969" w:type="dxa"/>
            <w:tcBorders>
              <w:top w:val="single" w:sz="4" w:space="0" w:color="auto"/>
              <w:left w:val="single" w:sz="4" w:space="0" w:color="auto"/>
            </w:tcBorders>
            <w:shd w:val="clear" w:color="auto" w:fill="FFFFFF"/>
            <w:vAlign w:val="center"/>
          </w:tcPr>
          <w:p w14:paraId="0304B0E7"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csdo:Name120Type (M.SDT.00055)։</w:t>
            </w:r>
          </w:p>
          <w:p w14:paraId="66032FEF"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Պայմանանշանների նորմալացված տողը:</w:t>
            </w:r>
          </w:p>
          <w:p w14:paraId="2352CF80"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Նվազ. երկարությունը՝ 1։</w:t>
            </w:r>
          </w:p>
          <w:p w14:paraId="3AEF2CA7"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Առավել. երկարությունը՝ 120</w:t>
            </w:r>
          </w:p>
        </w:tc>
        <w:tc>
          <w:tcPr>
            <w:tcW w:w="732" w:type="dxa"/>
            <w:tcBorders>
              <w:top w:val="single" w:sz="4" w:space="0" w:color="auto"/>
              <w:left w:val="single" w:sz="4" w:space="0" w:color="auto"/>
              <w:right w:val="single" w:sz="4" w:space="0" w:color="auto"/>
            </w:tcBorders>
            <w:shd w:val="clear" w:color="auto" w:fill="FFFFFF"/>
          </w:tcPr>
          <w:p w14:paraId="0490E3A1" w14:textId="77777777" w:rsidR="00EC5713" w:rsidRPr="00131148" w:rsidRDefault="001F413D" w:rsidP="00A80288">
            <w:pPr>
              <w:pStyle w:val="Other0"/>
              <w:spacing w:after="120" w:line="240" w:lineRule="auto"/>
              <w:ind w:hanging="21"/>
              <w:jc w:val="center"/>
              <w:rPr>
                <w:rFonts w:ascii="Sylfaen" w:hAnsi="Sylfaen"/>
                <w:sz w:val="20"/>
                <w:szCs w:val="20"/>
              </w:rPr>
            </w:pPr>
            <w:r w:rsidRPr="00131148">
              <w:rPr>
                <w:rFonts w:ascii="Sylfaen" w:hAnsi="Sylfaen"/>
                <w:sz w:val="20"/>
                <w:szCs w:val="20"/>
              </w:rPr>
              <w:t>0..1</w:t>
            </w:r>
          </w:p>
        </w:tc>
      </w:tr>
      <w:tr w:rsidR="00EC5713" w:rsidRPr="00131148" w14:paraId="387C4DCA" w14:textId="77777777" w:rsidTr="00612EFF">
        <w:trPr>
          <w:jc w:val="center"/>
        </w:trPr>
        <w:tc>
          <w:tcPr>
            <w:tcW w:w="228" w:type="dxa"/>
            <w:shd w:val="clear" w:color="auto" w:fill="FFFFFF"/>
          </w:tcPr>
          <w:p w14:paraId="597CF48E" w14:textId="77777777" w:rsidR="00EC5713" w:rsidRPr="00131148" w:rsidRDefault="00EC5713" w:rsidP="00131148">
            <w:pPr>
              <w:spacing w:after="120"/>
              <w:rPr>
                <w:rFonts w:ascii="Sylfaen" w:hAnsi="Sylfaen"/>
                <w:sz w:val="20"/>
                <w:szCs w:val="20"/>
              </w:rPr>
            </w:pPr>
          </w:p>
        </w:tc>
        <w:tc>
          <w:tcPr>
            <w:tcW w:w="3794" w:type="dxa"/>
            <w:gridSpan w:val="4"/>
            <w:tcBorders>
              <w:top w:val="single" w:sz="4" w:space="0" w:color="auto"/>
              <w:left w:val="single" w:sz="4" w:space="0" w:color="auto"/>
            </w:tcBorders>
            <w:shd w:val="clear" w:color="auto" w:fill="FFFFFF"/>
          </w:tcPr>
          <w:p w14:paraId="29BEDD67" w14:textId="77777777" w:rsidR="00EC5713" w:rsidRPr="00131148" w:rsidRDefault="001F413D" w:rsidP="006A4EB2">
            <w:pPr>
              <w:pStyle w:val="Other0"/>
              <w:tabs>
                <w:tab w:val="left" w:pos="517"/>
              </w:tabs>
              <w:spacing w:after="120" w:line="240" w:lineRule="auto"/>
              <w:ind w:firstLine="0"/>
              <w:rPr>
                <w:rFonts w:ascii="Sylfaen" w:hAnsi="Sylfaen"/>
                <w:sz w:val="20"/>
                <w:szCs w:val="20"/>
              </w:rPr>
            </w:pPr>
            <w:r w:rsidRPr="00131148">
              <w:rPr>
                <w:rFonts w:ascii="Sylfaen" w:hAnsi="Sylfaen"/>
                <w:sz w:val="20"/>
                <w:szCs w:val="20"/>
              </w:rPr>
              <w:t>2.4.</w:t>
            </w:r>
            <w:r w:rsidR="006A4EB2" w:rsidRPr="006A4EB2">
              <w:rPr>
                <w:rFonts w:ascii="Sylfaen" w:hAnsi="Sylfaen"/>
                <w:sz w:val="20"/>
                <w:szCs w:val="20"/>
              </w:rPr>
              <w:tab/>
            </w:r>
            <w:r w:rsidRPr="00131148">
              <w:rPr>
                <w:rFonts w:ascii="Sylfaen" w:hAnsi="Sylfaen"/>
                <w:sz w:val="20"/>
                <w:szCs w:val="20"/>
              </w:rPr>
              <w:t>Նկարագրությունը</w:t>
            </w:r>
          </w:p>
          <w:p w14:paraId="1A408EE3" w14:textId="77777777" w:rsidR="00EC5713" w:rsidRPr="00131148" w:rsidRDefault="001F413D" w:rsidP="006A4EB2">
            <w:pPr>
              <w:pStyle w:val="Other0"/>
              <w:tabs>
                <w:tab w:val="left" w:pos="517"/>
              </w:tabs>
              <w:spacing w:after="120" w:line="240" w:lineRule="auto"/>
              <w:ind w:firstLine="0"/>
              <w:rPr>
                <w:rFonts w:ascii="Sylfaen" w:hAnsi="Sylfaen"/>
                <w:sz w:val="20"/>
                <w:szCs w:val="20"/>
              </w:rPr>
            </w:pPr>
            <w:r w:rsidRPr="00131148">
              <w:rPr>
                <w:rFonts w:ascii="Sylfaen" w:hAnsi="Sylfaen"/>
                <w:sz w:val="20"/>
                <w:szCs w:val="20"/>
              </w:rPr>
              <w:t>(csdo:DescriptionText)</w:t>
            </w:r>
          </w:p>
        </w:tc>
        <w:tc>
          <w:tcPr>
            <w:tcW w:w="3827" w:type="dxa"/>
            <w:tcBorders>
              <w:top w:val="single" w:sz="4" w:space="0" w:color="auto"/>
              <w:left w:val="single" w:sz="4" w:space="0" w:color="auto"/>
            </w:tcBorders>
            <w:shd w:val="clear" w:color="auto" w:fill="FFFFFF"/>
          </w:tcPr>
          <w:p w14:paraId="39B66578"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տեղեկատվական ռեսուրսի</w:t>
            </w:r>
          </w:p>
          <w:p w14:paraId="255F7F9E"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բովանդակության նկարագրությունը</w:t>
            </w:r>
          </w:p>
        </w:tc>
        <w:tc>
          <w:tcPr>
            <w:tcW w:w="2126" w:type="dxa"/>
            <w:tcBorders>
              <w:top w:val="single" w:sz="4" w:space="0" w:color="auto"/>
              <w:left w:val="single" w:sz="4" w:space="0" w:color="auto"/>
            </w:tcBorders>
            <w:shd w:val="clear" w:color="auto" w:fill="FFFFFF"/>
          </w:tcPr>
          <w:p w14:paraId="5BAF8DC3"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M.SDE.00002</w:t>
            </w:r>
          </w:p>
        </w:tc>
        <w:tc>
          <w:tcPr>
            <w:tcW w:w="3969" w:type="dxa"/>
            <w:tcBorders>
              <w:top w:val="single" w:sz="4" w:space="0" w:color="auto"/>
              <w:left w:val="single" w:sz="4" w:space="0" w:color="auto"/>
            </w:tcBorders>
            <w:shd w:val="clear" w:color="auto" w:fill="FFFFFF"/>
            <w:vAlign w:val="center"/>
          </w:tcPr>
          <w:p w14:paraId="78DE68F9"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csdo:Text4000Type (M.SDT.00088)։</w:t>
            </w:r>
          </w:p>
          <w:p w14:paraId="076E1152"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Պայմանանշանների տողը:</w:t>
            </w:r>
          </w:p>
          <w:p w14:paraId="249B29D1"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Նվազ. երկարությունը՝ 1։</w:t>
            </w:r>
          </w:p>
          <w:p w14:paraId="6FA00526"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Առավել. երկարությունը՝ 4000</w:t>
            </w:r>
          </w:p>
        </w:tc>
        <w:tc>
          <w:tcPr>
            <w:tcW w:w="732" w:type="dxa"/>
            <w:tcBorders>
              <w:top w:val="single" w:sz="4" w:space="0" w:color="auto"/>
              <w:left w:val="single" w:sz="4" w:space="0" w:color="auto"/>
              <w:right w:val="single" w:sz="4" w:space="0" w:color="auto"/>
            </w:tcBorders>
            <w:shd w:val="clear" w:color="auto" w:fill="FFFFFF"/>
          </w:tcPr>
          <w:p w14:paraId="68F274EB" w14:textId="77777777" w:rsidR="00EC5713" w:rsidRPr="00131148" w:rsidRDefault="001F413D" w:rsidP="00A80288">
            <w:pPr>
              <w:pStyle w:val="Other0"/>
              <w:spacing w:after="120" w:line="240" w:lineRule="auto"/>
              <w:ind w:hanging="21"/>
              <w:jc w:val="center"/>
              <w:rPr>
                <w:rFonts w:ascii="Sylfaen" w:hAnsi="Sylfaen"/>
                <w:sz w:val="20"/>
                <w:szCs w:val="20"/>
              </w:rPr>
            </w:pPr>
            <w:r w:rsidRPr="00131148">
              <w:rPr>
                <w:rFonts w:ascii="Sylfaen" w:hAnsi="Sylfaen"/>
                <w:sz w:val="20"/>
                <w:szCs w:val="20"/>
              </w:rPr>
              <w:t>1</w:t>
            </w:r>
          </w:p>
        </w:tc>
      </w:tr>
      <w:tr w:rsidR="00EC5713" w:rsidRPr="00131148" w14:paraId="2F41B426" w14:textId="77777777" w:rsidTr="00612EFF">
        <w:trPr>
          <w:jc w:val="center"/>
        </w:trPr>
        <w:tc>
          <w:tcPr>
            <w:tcW w:w="228" w:type="dxa"/>
            <w:shd w:val="clear" w:color="auto" w:fill="FFFFFF"/>
          </w:tcPr>
          <w:p w14:paraId="13C0FFE0" w14:textId="77777777" w:rsidR="00EC5713" w:rsidRPr="00131148" w:rsidRDefault="00EC5713" w:rsidP="00131148">
            <w:pPr>
              <w:spacing w:after="120"/>
              <w:rPr>
                <w:rFonts w:ascii="Sylfaen" w:hAnsi="Sylfaen"/>
                <w:sz w:val="20"/>
                <w:szCs w:val="20"/>
              </w:rPr>
            </w:pPr>
          </w:p>
        </w:tc>
        <w:tc>
          <w:tcPr>
            <w:tcW w:w="3794" w:type="dxa"/>
            <w:gridSpan w:val="4"/>
            <w:tcBorders>
              <w:top w:val="single" w:sz="4" w:space="0" w:color="auto"/>
              <w:left w:val="single" w:sz="4" w:space="0" w:color="auto"/>
            </w:tcBorders>
            <w:shd w:val="clear" w:color="auto" w:fill="FFFFFF"/>
          </w:tcPr>
          <w:p w14:paraId="6E24DE68" w14:textId="77777777" w:rsidR="00EC5713" w:rsidRPr="00131148" w:rsidRDefault="001F413D" w:rsidP="006A4EB2">
            <w:pPr>
              <w:pStyle w:val="Other0"/>
              <w:tabs>
                <w:tab w:val="left" w:pos="517"/>
              </w:tabs>
              <w:spacing w:after="120" w:line="240" w:lineRule="auto"/>
              <w:ind w:firstLine="0"/>
              <w:rPr>
                <w:rFonts w:ascii="Sylfaen" w:hAnsi="Sylfaen"/>
                <w:sz w:val="20"/>
                <w:szCs w:val="20"/>
              </w:rPr>
            </w:pPr>
            <w:r w:rsidRPr="00131148">
              <w:rPr>
                <w:rFonts w:ascii="Sylfaen" w:hAnsi="Sylfaen"/>
                <w:sz w:val="20"/>
                <w:szCs w:val="20"/>
              </w:rPr>
              <w:t>2.5.</w:t>
            </w:r>
            <w:r w:rsidR="006A4EB2" w:rsidRPr="006A4EB2">
              <w:rPr>
                <w:rFonts w:ascii="Sylfaen" w:hAnsi="Sylfaen"/>
                <w:sz w:val="20"/>
                <w:szCs w:val="20"/>
              </w:rPr>
              <w:tab/>
            </w:r>
            <w:r w:rsidRPr="00131148">
              <w:rPr>
                <w:rFonts w:ascii="Sylfaen" w:hAnsi="Sylfaen"/>
                <w:sz w:val="20"/>
                <w:szCs w:val="20"/>
              </w:rPr>
              <w:t>Փաստաթղթի տեսակի ծածկագիրը (csdo:DocKindCode)</w:t>
            </w:r>
          </w:p>
        </w:tc>
        <w:tc>
          <w:tcPr>
            <w:tcW w:w="3827" w:type="dxa"/>
            <w:tcBorders>
              <w:top w:val="single" w:sz="4" w:space="0" w:color="auto"/>
              <w:left w:val="single" w:sz="4" w:space="0" w:color="auto"/>
            </w:tcBorders>
            <w:shd w:val="clear" w:color="auto" w:fill="FFFFFF"/>
          </w:tcPr>
          <w:p w14:paraId="1775382A"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այն փաստաթղթի տեսակի ծածկագրային նշագիրը, որի վերաբերյալ տեղեկությունները պարունակ</w:t>
            </w:r>
            <w:r w:rsidR="000160DF" w:rsidRPr="00131148">
              <w:rPr>
                <w:rFonts w:ascii="Sylfaen" w:hAnsi="Sylfaen"/>
                <w:sz w:val="20"/>
                <w:szCs w:val="20"/>
              </w:rPr>
              <w:t>վ</w:t>
            </w:r>
            <w:r w:rsidRPr="00131148">
              <w:rPr>
                <w:rFonts w:ascii="Sylfaen" w:hAnsi="Sylfaen"/>
                <w:sz w:val="20"/>
                <w:szCs w:val="20"/>
              </w:rPr>
              <w:t>ում են տեղեկատվական ռեսուրսում</w:t>
            </w:r>
          </w:p>
        </w:tc>
        <w:tc>
          <w:tcPr>
            <w:tcW w:w="2126" w:type="dxa"/>
            <w:tcBorders>
              <w:top w:val="single" w:sz="4" w:space="0" w:color="auto"/>
              <w:left w:val="single" w:sz="4" w:space="0" w:color="auto"/>
            </w:tcBorders>
            <w:shd w:val="clear" w:color="auto" w:fill="FFFFFF"/>
          </w:tcPr>
          <w:p w14:paraId="06F86AD1"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M.SDE.00054</w:t>
            </w:r>
          </w:p>
        </w:tc>
        <w:tc>
          <w:tcPr>
            <w:tcW w:w="3969" w:type="dxa"/>
            <w:tcBorders>
              <w:top w:val="single" w:sz="4" w:space="0" w:color="auto"/>
              <w:left w:val="single" w:sz="4" w:space="0" w:color="auto"/>
            </w:tcBorders>
            <w:shd w:val="clear" w:color="auto" w:fill="FFFFFF"/>
            <w:vAlign w:val="center"/>
          </w:tcPr>
          <w:p w14:paraId="03269950"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csdo:UnifiedCode20Type (M.SDT.00140)։</w:t>
            </w:r>
          </w:p>
          <w:p w14:paraId="7AD44D2D"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Ծածկագրի արժեք</w:t>
            </w:r>
            <w:r w:rsidR="00EC35D0" w:rsidRPr="00131148">
              <w:rPr>
                <w:rFonts w:ascii="Sylfaen" w:hAnsi="Sylfaen"/>
                <w:sz w:val="20"/>
                <w:szCs w:val="20"/>
              </w:rPr>
              <w:t>ը՝</w:t>
            </w:r>
            <w:r w:rsidRPr="00131148">
              <w:rPr>
                <w:rFonts w:ascii="Sylfaen" w:hAnsi="Sylfaen"/>
                <w:sz w:val="20"/>
                <w:szCs w:val="20"/>
              </w:rPr>
              <w:t xml:space="preserve"> այն տեղեկագրքին (դասակարգչին) համապատասխան, որի նույնականացուցիչը սահմանվել է «Տեղեկագրքի (դասակարգչի) նույնականացուցիչը» ատրիբուտում: </w:t>
            </w:r>
            <w:r w:rsidRPr="00131148">
              <w:rPr>
                <w:rFonts w:ascii="Sylfaen" w:hAnsi="Sylfaen"/>
                <w:sz w:val="20"/>
                <w:szCs w:val="20"/>
              </w:rPr>
              <w:lastRenderedPageBreak/>
              <w:t>Նվազ. երկարությունը՝ 1։</w:t>
            </w:r>
          </w:p>
          <w:p w14:paraId="3DA1C39E"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Առավել. երկարությունը՝ 20</w:t>
            </w:r>
          </w:p>
        </w:tc>
        <w:tc>
          <w:tcPr>
            <w:tcW w:w="732" w:type="dxa"/>
            <w:tcBorders>
              <w:top w:val="single" w:sz="4" w:space="0" w:color="auto"/>
              <w:left w:val="single" w:sz="4" w:space="0" w:color="auto"/>
              <w:right w:val="single" w:sz="4" w:space="0" w:color="auto"/>
            </w:tcBorders>
            <w:shd w:val="clear" w:color="auto" w:fill="FFFFFF"/>
          </w:tcPr>
          <w:p w14:paraId="01DA5028" w14:textId="77777777" w:rsidR="00EC5713" w:rsidRPr="00131148" w:rsidRDefault="001F413D" w:rsidP="00A80288">
            <w:pPr>
              <w:pStyle w:val="Other0"/>
              <w:spacing w:after="120" w:line="240" w:lineRule="auto"/>
              <w:ind w:hanging="21"/>
              <w:jc w:val="center"/>
              <w:rPr>
                <w:rFonts w:ascii="Sylfaen" w:hAnsi="Sylfaen"/>
                <w:sz w:val="20"/>
                <w:szCs w:val="20"/>
              </w:rPr>
            </w:pPr>
            <w:r w:rsidRPr="00131148">
              <w:rPr>
                <w:rFonts w:ascii="Sylfaen" w:hAnsi="Sylfaen"/>
                <w:sz w:val="20"/>
                <w:szCs w:val="20"/>
              </w:rPr>
              <w:lastRenderedPageBreak/>
              <w:t>1</w:t>
            </w:r>
          </w:p>
        </w:tc>
      </w:tr>
      <w:tr w:rsidR="00EC5713" w:rsidRPr="00131148" w14:paraId="41B774F0" w14:textId="77777777" w:rsidTr="006A4EB2">
        <w:trPr>
          <w:jc w:val="center"/>
        </w:trPr>
        <w:tc>
          <w:tcPr>
            <w:tcW w:w="228" w:type="dxa"/>
            <w:shd w:val="clear" w:color="auto" w:fill="FFFFFF"/>
          </w:tcPr>
          <w:p w14:paraId="06A8D054" w14:textId="77777777" w:rsidR="00EC5713" w:rsidRPr="00131148" w:rsidRDefault="00EC5713" w:rsidP="00131148">
            <w:pPr>
              <w:spacing w:after="120"/>
              <w:rPr>
                <w:rFonts w:ascii="Sylfaen" w:hAnsi="Sylfaen"/>
                <w:sz w:val="20"/>
                <w:szCs w:val="20"/>
              </w:rPr>
            </w:pPr>
          </w:p>
        </w:tc>
        <w:tc>
          <w:tcPr>
            <w:tcW w:w="250" w:type="dxa"/>
            <w:gridSpan w:val="2"/>
            <w:tcBorders>
              <w:top w:val="single" w:sz="4" w:space="0" w:color="auto"/>
            </w:tcBorders>
            <w:shd w:val="clear" w:color="auto" w:fill="FFFFFF"/>
          </w:tcPr>
          <w:p w14:paraId="154CEBAD" w14:textId="77777777" w:rsidR="00EC5713" w:rsidRPr="00131148" w:rsidRDefault="00EC5713" w:rsidP="00131148">
            <w:pPr>
              <w:spacing w:after="120"/>
              <w:rPr>
                <w:rFonts w:ascii="Sylfaen" w:hAnsi="Sylfaen"/>
                <w:sz w:val="20"/>
                <w:szCs w:val="20"/>
              </w:rPr>
            </w:pPr>
          </w:p>
        </w:tc>
        <w:tc>
          <w:tcPr>
            <w:tcW w:w="3544" w:type="dxa"/>
            <w:gridSpan w:val="2"/>
            <w:tcBorders>
              <w:top w:val="single" w:sz="4" w:space="0" w:color="auto"/>
              <w:left w:val="single" w:sz="4" w:space="0" w:color="auto"/>
              <w:bottom w:val="single" w:sz="4" w:space="0" w:color="auto"/>
            </w:tcBorders>
            <w:shd w:val="clear" w:color="auto" w:fill="FFFFFF"/>
          </w:tcPr>
          <w:p w14:paraId="42FA186D" w14:textId="77777777" w:rsidR="00EC5713" w:rsidRPr="00131148" w:rsidRDefault="001F413D" w:rsidP="006A4EB2">
            <w:pPr>
              <w:pStyle w:val="Other0"/>
              <w:tabs>
                <w:tab w:val="left" w:pos="485"/>
              </w:tabs>
              <w:spacing w:after="120" w:line="240" w:lineRule="auto"/>
              <w:ind w:firstLine="0"/>
              <w:rPr>
                <w:rFonts w:ascii="Sylfaen" w:hAnsi="Sylfaen"/>
                <w:sz w:val="20"/>
                <w:szCs w:val="20"/>
              </w:rPr>
            </w:pPr>
            <w:r w:rsidRPr="00131148">
              <w:rPr>
                <w:rFonts w:ascii="Sylfaen" w:hAnsi="Sylfaen"/>
                <w:sz w:val="20"/>
                <w:szCs w:val="20"/>
              </w:rPr>
              <w:t>ա)</w:t>
            </w:r>
            <w:r w:rsidR="006A4EB2" w:rsidRPr="006A4EB2">
              <w:rPr>
                <w:rFonts w:ascii="Sylfaen" w:hAnsi="Sylfaen"/>
                <w:sz w:val="20"/>
                <w:szCs w:val="20"/>
              </w:rPr>
              <w:tab/>
            </w:r>
            <w:r w:rsidRPr="00131148">
              <w:rPr>
                <w:rFonts w:ascii="Sylfaen" w:hAnsi="Sylfaen"/>
                <w:sz w:val="20"/>
                <w:szCs w:val="20"/>
              </w:rPr>
              <w:t>Տեղեկագրքի (դասակարգչի)</w:t>
            </w:r>
          </w:p>
          <w:p w14:paraId="0F87D981"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նույնականացուցիչը</w:t>
            </w:r>
          </w:p>
          <w:p w14:paraId="69AFDD69"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(codeListId ատրիբուտ)</w:t>
            </w:r>
          </w:p>
        </w:tc>
        <w:tc>
          <w:tcPr>
            <w:tcW w:w="3827" w:type="dxa"/>
            <w:tcBorders>
              <w:top w:val="single" w:sz="4" w:space="0" w:color="auto"/>
              <w:left w:val="single" w:sz="4" w:space="0" w:color="auto"/>
              <w:bottom w:val="single" w:sz="4" w:space="0" w:color="auto"/>
            </w:tcBorders>
            <w:shd w:val="clear" w:color="auto" w:fill="FFFFFF"/>
          </w:tcPr>
          <w:p w14:paraId="1ACE0427"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այն տեղեկագրքի (դասակարգչի) նշագիրը,</w:t>
            </w:r>
          </w:p>
          <w:p w14:paraId="6C81FB12"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որին համապատասխան</w:t>
            </w:r>
          </w:p>
          <w:p w14:paraId="5189D680"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նշված է</w:t>
            </w:r>
          </w:p>
          <w:p w14:paraId="2FF6DB2C"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ծածկագիրը</w:t>
            </w:r>
          </w:p>
        </w:tc>
        <w:tc>
          <w:tcPr>
            <w:tcW w:w="2126" w:type="dxa"/>
            <w:tcBorders>
              <w:top w:val="single" w:sz="4" w:space="0" w:color="auto"/>
              <w:left w:val="single" w:sz="4" w:space="0" w:color="auto"/>
              <w:bottom w:val="single" w:sz="4" w:space="0" w:color="auto"/>
            </w:tcBorders>
            <w:shd w:val="clear" w:color="auto" w:fill="FFFFFF"/>
          </w:tcPr>
          <w:p w14:paraId="2C42E554" w14:textId="77777777" w:rsidR="00EC5713" w:rsidRPr="00131148" w:rsidRDefault="00EC5713" w:rsidP="00131148">
            <w:pPr>
              <w:spacing w:after="120"/>
              <w:rPr>
                <w:rFonts w:ascii="Sylfaen" w:hAnsi="Sylfaen"/>
                <w:sz w:val="20"/>
                <w:szCs w:val="20"/>
              </w:rPr>
            </w:pPr>
          </w:p>
        </w:tc>
        <w:tc>
          <w:tcPr>
            <w:tcW w:w="3969" w:type="dxa"/>
            <w:tcBorders>
              <w:top w:val="single" w:sz="4" w:space="0" w:color="auto"/>
              <w:left w:val="single" w:sz="4" w:space="0" w:color="auto"/>
              <w:bottom w:val="single" w:sz="4" w:space="0" w:color="auto"/>
            </w:tcBorders>
            <w:shd w:val="clear" w:color="auto" w:fill="FFFFFF"/>
            <w:vAlign w:val="center"/>
          </w:tcPr>
          <w:p w14:paraId="1D647FCA"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csdo:ReferenceDataIdType</w:t>
            </w:r>
          </w:p>
          <w:p w14:paraId="33872BAB"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(M.SDT.00091)։</w:t>
            </w:r>
          </w:p>
          <w:p w14:paraId="63A31D4E"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Պայմանանշանների նորմալացված տողը:</w:t>
            </w:r>
          </w:p>
          <w:p w14:paraId="03A81F8B"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Նվազ. երկարությունը՝ 1։</w:t>
            </w:r>
          </w:p>
          <w:p w14:paraId="63CEC1AE"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Առավել. երկարությունը՝ 20</w:t>
            </w:r>
          </w:p>
        </w:tc>
        <w:tc>
          <w:tcPr>
            <w:tcW w:w="732" w:type="dxa"/>
            <w:tcBorders>
              <w:top w:val="single" w:sz="4" w:space="0" w:color="auto"/>
              <w:left w:val="single" w:sz="4" w:space="0" w:color="auto"/>
              <w:bottom w:val="single" w:sz="4" w:space="0" w:color="auto"/>
              <w:right w:val="single" w:sz="4" w:space="0" w:color="auto"/>
            </w:tcBorders>
            <w:shd w:val="clear" w:color="auto" w:fill="FFFFFF"/>
          </w:tcPr>
          <w:p w14:paraId="0DE9142B" w14:textId="77777777" w:rsidR="00EC5713" w:rsidRPr="00131148" w:rsidRDefault="001F413D" w:rsidP="00A80288">
            <w:pPr>
              <w:pStyle w:val="Other0"/>
              <w:spacing w:after="120" w:line="240" w:lineRule="auto"/>
              <w:ind w:hanging="10"/>
              <w:jc w:val="center"/>
              <w:rPr>
                <w:rFonts w:ascii="Sylfaen" w:hAnsi="Sylfaen"/>
                <w:sz w:val="20"/>
                <w:szCs w:val="20"/>
              </w:rPr>
            </w:pPr>
            <w:r w:rsidRPr="00131148">
              <w:rPr>
                <w:rFonts w:ascii="Sylfaen" w:hAnsi="Sylfaen"/>
                <w:sz w:val="20"/>
                <w:szCs w:val="20"/>
              </w:rPr>
              <w:t>1</w:t>
            </w:r>
          </w:p>
        </w:tc>
      </w:tr>
      <w:tr w:rsidR="00EC5713" w:rsidRPr="00131148" w14:paraId="7F59FF17" w14:textId="77777777" w:rsidTr="006A4EB2">
        <w:trPr>
          <w:jc w:val="center"/>
        </w:trPr>
        <w:tc>
          <w:tcPr>
            <w:tcW w:w="228" w:type="dxa"/>
            <w:vMerge w:val="restart"/>
            <w:tcBorders>
              <w:top w:val="single" w:sz="4" w:space="0" w:color="auto"/>
            </w:tcBorders>
            <w:shd w:val="clear" w:color="auto" w:fill="FFFFFF"/>
          </w:tcPr>
          <w:p w14:paraId="360DE152" w14:textId="77777777" w:rsidR="00EC5713" w:rsidRPr="00131148" w:rsidRDefault="00EC5713" w:rsidP="00131148">
            <w:pPr>
              <w:spacing w:after="120"/>
              <w:rPr>
                <w:rFonts w:ascii="Sylfaen" w:hAnsi="Sylfaen"/>
                <w:sz w:val="20"/>
                <w:szCs w:val="20"/>
              </w:rPr>
            </w:pPr>
          </w:p>
        </w:tc>
        <w:tc>
          <w:tcPr>
            <w:tcW w:w="3794" w:type="dxa"/>
            <w:gridSpan w:val="4"/>
            <w:tcBorders>
              <w:top w:val="single" w:sz="4" w:space="0" w:color="auto"/>
              <w:left w:val="single" w:sz="4" w:space="0" w:color="auto"/>
            </w:tcBorders>
            <w:shd w:val="clear" w:color="auto" w:fill="FFFFFF"/>
          </w:tcPr>
          <w:p w14:paraId="4D89E13A" w14:textId="77777777" w:rsidR="00EC5713" w:rsidRPr="00131148" w:rsidRDefault="001F413D" w:rsidP="006A4EB2">
            <w:pPr>
              <w:pStyle w:val="Other0"/>
              <w:tabs>
                <w:tab w:val="left" w:pos="500"/>
              </w:tabs>
              <w:spacing w:after="120" w:line="240" w:lineRule="auto"/>
              <w:ind w:firstLine="0"/>
              <w:rPr>
                <w:rFonts w:ascii="Sylfaen" w:hAnsi="Sylfaen"/>
                <w:sz w:val="20"/>
                <w:szCs w:val="20"/>
              </w:rPr>
            </w:pPr>
            <w:r w:rsidRPr="00131148">
              <w:rPr>
                <w:rFonts w:ascii="Sylfaen" w:hAnsi="Sylfaen"/>
                <w:sz w:val="20"/>
                <w:szCs w:val="20"/>
              </w:rPr>
              <w:t>2.6.</w:t>
            </w:r>
            <w:r w:rsidR="006A4EB2" w:rsidRPr="006A4EB2">
              <w:rPr>
                <w:rFonts w:ascii="Sylfaen" w:hAnsi="Sylfaen"/>
                <w:sz w:val="20"/>
                <w:szCs w:val="20"/>
              </w:rPr>
              <w:tab/>
            </w:r>
            <w:r w:rsidRPr="00131148">
              <w:rPr>
                <w:rFonts w:ascii="Sylfaen" w:hAnsi="Sylfaen"/>
                <w:sz w:val="20"/>
                <w:szCs w:val="20"/>
              </w:rPr>
              <w:t>Էլեկտրոնային փաստաթղթի (տեղեկությունների) ծածկագիրը</w:t>
            </w:r>
          </w:p>
          <w:p w14:paraId="3D925120" w14:textId="77777777" w:rsidR="00EC5713" w:rsidRPr="00131148" w:rsidRDefault="001F413D" w:rsidP="006A4EB2">
            <w:pPr>
              <w:pStyle w:val="Other0"/>
              <w:tabs>
                <w:tab w:val="left" w:pos="500"/>
              </w:tabs>
              <w:spacing w:after="120" w:line="240" w:lineRule="auto"/>
              <w:ind w:firstLine="0"/>
              <w:rPr>
                <w:rFonts w:ascii="Sylfaen" w:hAnsi="Sylfaen"/>
                <w:sz w:val="20"/>
                <w:szCs w:val="20"/>
              </w:rPr>
            </w:pPr>
            <w:r w:rsidRPr="00131148">
              <w:rPr>
                <w:rFonts w:ascii="Sylfaen" w:hAnsi="Sylfaen"/>
                <w:sz w:val="20"/>
                <w:szCs w:val="20"/>
              </w:rPr>
              <w:t>(csdo:EDocCode)</w:t>
            </w:r>
          </w:p>
        </w:tc>
        <w:tc>
          <w:tcPr>
            <w:tcW w:w="3827" w:type="dxa"/>
            <w:tcBorders>
              <w:top w:val="single" w:sz="4" w:space="0" w:color="auto"/>
              <w:left w:val="single" w:sz="4" w:space="0" w:color="auto"/>
            </w:tcBorders>
            <w:shd w:val="clear" w:color="auto" w:fill="FFFFFF"/>
            <w:vAlign w:val="center"/>
          </w:tcPr>
          <w:p w14:paraId="313F1769"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 xml:space="preserve">էլեկտրոնային փաստաթղթի (տեղեկությունների) կառուցվածքի ծածկագրային նշագիրը՝ էլեկտրոնային փաստաթղթերի </w:t>
            </w:r>
            <w:r w:rsidR="00A637A1" w:rsidRPr="00131148">
              <w:rPr>
                <w:rFonts w:ascii="Sylfaen" w:hAnsi="Sylfaen"/>
                <w:sz w:val="20"/>
                <w:szCs w:val="20"/>
              </w:rPr>
              <w:t>եւ</w:t>
            </w:r>
            <w:r w:rsidRPr="00131148">
              <w:rPr>
                <w:rFonts w:ascii="Sylfaen" w:hAnsi="Sylfaen"/>
                <w:sz w:val="20"/>
                <w:szCs w:val="20"/>
              </w:rPr>
              <w:t xml:space="preserve"> տեղեկությունների կառուցվածքների ռեեստրին համապատասխան</w:t>
            </w:r>
          </w:p>
        </w:tc>
        <w:tc>
          <w:tcPr>
            <w:tcW w:w="2126" w:type="dxa"/>
            <w:tcBorders>
              <w:top w:val="single" w:sz="4" w:space="0" w:color="auto"/>
              <w:left w:val="single" w:sz="4" w:space="0" w:color="auto"/>
            </w:tcBorders>
            <w:shd w:val="clear" w:color="auto" w:fill="FFFFFF"/>
          </w:tcPr>
          <w:p w14:paraId="5C71E85E"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M.SDE.90001</w:t>
            </w:r>
          </w:p>
        </w:tc>
        <w:tc>
          <w:tcPr>
            <w:tcW w:w="3969" w:type="dxa"/>
            <w:tcBorders>
              <w:top w:val="single" w:sz="4" w:space="0" w:color="auto"/>
              <w:left w:val="single" w:sz="4" w:space="0" w:color="auto"/>
            </w:tcBorders>
            <w:shd w:val="clear" w:color="auto" w:fill="FFFFFF"/>
            <w:vAlign w:val="center"/>
          </w:tcPr>
          <w:p w14:paraId="18EC3418"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csdo:EDocCodeType (M.SDT.90001)։ Ծածկագրի արժեքը՝</w:t>
            </w:r>
          </w:p>
          <w:p w14:paraId="38973D4F"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 xml:space="preserve">էլեկտրոնային փաստաթղթերի </w:t>
            </w:r>
            <w:r w:rsidR="00A637A1" w:rsidRPr="00131148">
              <w:rPr>
                <w:rFonts w:ascii="Sylfaen" w:hAnsi="Sylfaen"/>
                <w:sz w:val="20"/>
                <w:szCs w:val="20"/>
              </w:rPr>
              <w:t>եւ</w:t>
            </w:r>
            <w:r w:rsidRPr="00131148">
              <w:rPr>
                <w:rFonts w:ascii="Sylfaen" w:hAnsi="Sylfaen"/>
                <w:sz w:val="20"/>
                <w:szCs w:val="20"/>
              </w:rPr>
              <w:t xml:space="preserve"> տեղեկությունների կառուցվածքների ռեեստրին համապատասխան։</w:t>
            </w:r>
          </w:p>
          <w:p w14:paraId="1D17C935"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Ձ</w:t>
            </w:r>
            <w:r w:rsidR="00A637A1" w:rsidRPr="00131148">
              <w:rPr>
                <w:rFonts w:ascii="Sylfaen" w:hAnsi="Sylfaen"/>
                <w:sz w:val="20"/>
                <w:szCs w:val="20"/>
              </w:rPr>
              <w:t>եւ</w:t>
            </w:r>
            <w:r w:rsidRPr="00131148">
              <w:rPr>
                <w:rFonts w:ascii="Sylfaen" w:hAnsi="Sylfaen"/>
                <w:sz w:val="20"/>
                <w:szCs w:val="20"/>
              </w:rPr>
              <w:t>անմուշ՝ R(\.[A-Z]{2}\.[A-Z] {2}\.[0-</w:t>
            </w:r>
          </w:p>
          <w:p w14:paraId="348EB100"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9]{2})?\.[0-9]{3}</w:t>
            </w:r>
          </w:p>
        </w:tc>
        <w:tc>
          <w:tcPr>
            <w:tcW w:w="732" w:type="dxa"/>
            <w:tcBorders>
              <w:top w:val="single" w:sz="4" w:space="0" w:color="auto"/>
              <w:left w:val="single" w:sz="4" w:space="0" w:color="auto"/>
              <w:right w:val="single" w:sz="4" w:space="0" w:color="auto"/>
            </w:tcBorders>
            <w:shd w:val="clear" w:color="auto" w:fill="FFFFFF"/>
          </w:tcPr>
          <w:p w14:paraId="6129100F" w14:textId="77777777" w:rsidR="00EC5713" w:rsidRPr="00131148" w:rsidRDefault="001F413D" w:rsidP="00A80288">
            <w:pPr>
              <w:pStyle w:val="Other0"/>
              <w:spacing w:after="120" w:line="240" w:lineRule="auto"/>
              <w:ind w:hanging="10"/>
              <w:jc w:val="center"/>
              <w:rPr>
                <w:rFonts w:ascii="Sylfaen" w:hAnsi="Sylfaen"/>
                <w:sz w:val="20"/>
                <w:szCs w:val="20"/>
              </w:rPr>
            </w:pPr>
            <w:r w:rsidRPr="00131148">
              <w:rPr>
                <w:rFonts w:ascii="Sylfaen" w:hAnsi="Sylfaen"/>
                <w:sz w:val="20"/>
                <w:szCs w:val="20"/>
              </w:rPr>
              <w:t>0..1</w:t>
            </w:r>
          </w:p>
        </w:tc>
      </w:tr>
      <w:tr w:rsidR="00EC5713" w:rsidRPr="00131148" w14:paraId="132E49CB" w14:textId="77777777" w:rsidTr="006A4EB2">
        <w:trPr>
          <w:jc w:val="center"/>
        </w:trPr>
        <w:tc>
          <w:tcPr>
            <w:tcW w:w="228" w:type="dxa"/>
            <w:vMerge/>
            <w:shd w:val="clear" w:color="auto" w:fill="FFFFFF"/>
          </w:tcPr>
          <w:p w14:paraId="3A9C07EC" w14:textId="77777777" w:rsidR="00EC5713" w:rsidRPr="00131148" w:rsidRDefault="00EC5713" w:rsidP="00131148">
            <w:pPr>
              <w:spacing w:after="120"/>
              <w:rPr>
                <w:rFonts w:ascii="Sylfaen" w:hAnsi="Sylfaen"/>
                <w:sz w:val="20"/>
                <w:szCs w:val="20"/>
              </w:rPr>
            </w:pPr>
          </w:p>
        </w:tc>
        <w:tc>
          <w:tcPr>
            <w:tcW w:w="3794" w:type="dxa"/>
            <w:gridSpan w:val="4"/>
            <w:tcBorders>
              <w:top w:val="single" w:sz="4" w:space="0" w:color="auto"/>
              <w:left w:val="single" w:sz="4" w:space="0" w:color="auto"/>
            </w:tcBorders>
            <w:shd w:val="clear" w:color="auto" w:fill="FFFFFF"/>
          </w:tcPr>
          <w:p w14:paraId="0EE8B83D" w14:textId="77777777" w:rsidR="00EC5713" w:rsidRPr="00131148" w:rsidRDefault="001F413D" w:rsidP="006A4EB2">
            <w:pPr>
              <w:pStyle w:val="Other0"/>
              <w:tabs>
                <w:tab w:val="left" w:pos="500"/>
              </w:tabs>
              <w:spacing w:after="120" w:line="240" w:lineRule="auto"/>
              <w:ind w:firstLine="0"/>
              <w:rPr>
                <w:rFonts w:ascii="Sylfaen" w:hAnsi="Sylfaen"/>
                <w:sz w:val="20"/>
                <w:szCs w:val="20"/>
              </w:rPr>
            </w:pPr>
            <w:r w:rsidRPr="00131148">
              <w:rPr>
                <w:rFonts w:ascii="Sylfaen" w:hAnsi="Sylfaen"/>
                <w:sz w:val="20"/>
                <w:szCs w:val="20"/>
              </w:rPr>
              <w:t>2.7</w:t>
            </w:r>
            <w:r w:rsidR="006A4EB2" w:rsidRPr="006A4EB2">
              <w:rPr>
                <w:rFonts w:ascii="Sylfaen" w:hAnsi="Sylfaen"/>
                <w:sz w:val="20"/>
                <w:szCs w:val="20"/>
              </w:rPr>
              <w:t>.</w:t>
            </w:r>
            <w:r w:rsidR="006A4EB2" w:rsidRPr="006A4EB2">
              <w:rPr>
                <w:rFonts w:ascii="Sylfaen" w:hAnsi="Sylfaen"/>
                <w:sz w:val="20"/>
                <w:szCs w:val="20"/>
              </w:rPr>
              <w:tab/>
            </w:r>
            <w:r w:rsidRPr="00131148">
              <w:rPr>
                <w:rFonts w:ascii="Sylfaen" w:hAnsi="Sylfaen"/>
                <w:sz w:val="20"/>
                <w:szCs w:val="20"/>
              </w:rPr>
              <w:t>Էլեկտրոնային փաստաթղթի (տեղեկությունների) տարբերակը (csdo:EDocVersionId)</w:t>
            </w:r>
          </w:p>
        </w:tc>
        <w:tc>
          <w:tcPr>
            <w:tcW w:w="3827" w:type="dxa"/>
            <w:tcBorders>
              <w:top w:val="single" w:sz="4" w:space="0" w:color="auto"/>
              <w:left w:val="single" w:sz="4" w:space="0" w:color="auto"/>
            </w:tcBorders>
            <w:shd w:val="clear" w:color="auto" w:fill="FFFFFF"/>
            <w:vAlign w:val="center"/>
          </w:tcPr>
          <w:p w14:paraId="10F0A4ED"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էլեկտրոնային փաստաթղթի (տեղեկությունների) կառուցվածքի տարբերակը նույնականացնող պայմանանշանների տողը</w:t>
            </w:r>
          </w:p>
        </w:tc>
        <w:tc>
          <w:tcPr>
            <w:tcW w:w="2126" w:type="dxa"/>
            <w:tcBorders>
              <w:top w:val="single" w:sz="4" w:space="0" w:color="auto"/>
              <w:left w:val="single" w:sz="4" w:space="0" w:color="auto"/>
            </w:tcBorders>
            <w:shd w:val="clear" w:color="auto" w:fill="FFFFFF"/>
          </w:tcPr>
          <w:p w14:paraId="7AF3C461"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M.SDE.90015</w:t>
            </w:r>
          </w:p>
        </w:tc>
        <w:tc>
          <w:tcPr>
            <w:tcW w:w="3969" w:type="dxa"/>
            <w:tcBorders>
              <w:top w:val="single" w:sz="4" w:space="0" w:color="auto"/>
              <w:left w:val="single" w:sz="4" w:space="0" w:color="auto"/>
            </w:tcBorders>
            <w:shd w:val="clear" w:color="auto" w:fill="FFFFFF"/>
            <w:vAlign w:val="center"/>
          </w:tcPr>
          <w:p w14:paraId="74C1A47D"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csdo:Id20Type (M.SDT.00092)։</w:t>
            </w:r>
          </w:p>
          <w:p w14:paraId="43D034F0"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Պայմանանշանների նորմալացված տողը:</w:t>
            </w:r>
          </w:p>
          <w:p w14:paraId="258BB9D3"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Նվազ. երկարությունը՝ 1։</w:t>
            </w:r>
          </w:p>
          <w:p w14:paraId="7C6496EF"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Առավել. երկարությունը՝ 20</w:t>
            </w:r>
          </w:p>
        </w:tc>
        <w:tc>
          <w:tcPr>
            <w:tcW w:w="732" w:type="dxa"/>
            <w:tcBorders>
              <w:top w:val="single" w:sz="4" w:space="0" w:color="auto"/>
              <w:left w:val="single" w:sz="4" w:space="0" w:color="auto"/>
              <w:right w:val="single" w:sz="4" w:space="0" w:color="auto"/>
            </w:tcBorders>
            <w:shd w:val="clear" w:color="auto" w:fill="FFFFFF"/>
          </w:tcPr>
          <w:p w14:paraId="39FF5360" w14:textId="77777777" w:rsidR="00EC5713" w:rsidRPr="00131148" w:rsidRDefault="001F413D" w:rsidP="00A80288">
            <w:pPr>
              <w:pStyle w:val="Other0"/>
              <w:spacing w:after="120" w:line="240" w:lineRule="auto"/>
              <w:ind w:hanging="10"/>
              <w:jc w:val="center"/>
              <w:rPr>
                <w:rFonts w:ascii="Sylfaen" w:hAnsi="Sylfaen"/>
                <w:sz w:val="20"/>
                <w:szCs w:val="20"/>
              </w:rPr>
            </w:pPr>
            <w:r w:rsidRPr="00131148">
              <w:rPr>
                <w:rFonts w:ascii="Sylfaen" w:hAnsi="Sylfaen"/>
                <w:sz w:val="20"/>
                <w:szCs w:val="20"/>
              </w:rPr>
              <w:t>0..*</w:t>
            </w:r>
          </w:p>
        </w:tc>
      </w:tr>
      <w:tr w:rsidR="00EC5713" w:rsidRPr="00131148" w14:paraId="3F171042" w14:textId="77777777" w:rsidTr="006A4EB2">
        <w:trPr>
          <w:jc w:val="center"/>
        </w:trPr>
        <w:tc>
          <w:tcPr>
            <w:tcW w:w="228" w:type="dxa"/>
            <w:vMerge/>
            <w:shd w:val="clear" w:color="auto" w:fill="FFFFFF"/>
          </w:tcPr>
          <w:p w14:paraId="71D1A1E5" w14:textId="77777777" w:rsidR="00EC5713" w:rsidRPr="00131148" w:rsidRDefault="00EC5713" w:rsidP="00131148">
            <w:pPr>
              <w:spacing w:after="120"/>
              <w:rPr>
                <w:rFonts w:ascii="Sylfaen" w:hAnsi="Sylfaen"/>
                <w:sz w:val="20"/>
                <w:szCs w:val="20"/>
              </w:rPr>
            </w:pPr>
          </w:p>
        </w:tc>
        <w:tc>
          <w:tcPr>
            <w:tcW w:w="3794" w:type="dxa"/>
            <w:gridSpan w:val="4"/>
            <w:tcBorders>
              <w:top w:val="single" w:sz="4" w:space="0" w:color="auto"/>
              <w:left w:val="single" w:sz="4" w:space="0" w:color="auto"/>
            </w:tcBorders>
            <w:shd w:val="clear" w:color="auto" w:fill="FFFFFF"/>
          </w:tcPr>
          <w:p w14:paraId="123CD464" w14:textId="77777777" w:rsidR="00EC5713" w:rsidRPr="00131148" w:rsidRDefault="001F413D" w:rsidP="006A4EB2">
            <w:pPr>
              <w:pStyle w:val="Other0"/>
              <w:tabs>
                <w:tab w:val="left" w:pos="500"/>
              </w:tabs>
              <w:spacing w:after="120" w:line="240" w:lineRule="auto"/>
              <w:ind w:firstLine="0"/>
              <w:rPr>
                <w:rFonts w:ascii="Sylfaen" w:hAnsi="Sylfaen"/>
                <w:sz w:val="20"/>
                <w:szCs w:val="20"/>
              </w:rPr>
            </w:pPr>
            <w:r w:rsidRPr="00131148">
              <w:rPr>
                <w:rFonts w:ascii="Sylfaen" w:hAnsi="Sylfaen"/>
                <w:sz w:val="20"/>
                <w:szCs w:val="20"/>
              </w:rPr>
              <w:t>2.8.</w:t>
            </w:r>
            <w:r w:rsidR="006A4EB2" w:rsidRPr="006A4EB2">
              <w:rPr>
                <w:rFonts w:ascii="Sylfaen" w:hAnsi="Sylfaen"/>
                <w:sz w:val="20"/>
                <w:szCs w:val="20"/>
              </w:rPr>
              <w:tab/>
            </w:r>
            <w:r w:rsidRPr="00131148">
              <w:rPr>
                <w:rFonts w:ascii="Sylfaen" w:hAnsi="Sylfaen"/>
                <w:sz w:val="20"/>
                <w:szCs w:val="20"/>
              </w:rPr>
              <w:t>Ռեսուրսի նույնականացուցիչը (csdo:ResourceId)</w:t>
            </w:r>
          </w:p>
        </w:tc>
        <w:tc>
          <w:tcPr>
            <w:tcW w:w="3827" w:type="dxa"/>
            <w:tcBorders>
              <w:top w:val="single" w:sz="4" w:space="0" w:color="auto"/>
              <w:left w:val="single" w:sz="4" w:space="0" w:color="auto"/>
            </w:tcBorders>
            <w:shd w:val="clear" w:color="auto" w:fill="FFFFFF"/>
          </w:tcPr>
          <w:p w14:paraId="42ACC018"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տեղեկատվական ռեսուրսի նույնականացուցչի հասցեն «Ինտերնետ» ցանցում</w:t>
            </w:r>
          </w:p>
        </w:tc>
        <w:tc>
          <w:tcPr>
            <w:tcW w:w="2126" w:type="dxa"/>
            <w:tcBorders>
              <w:top w:val="single" w:sz="4" w:space="0" w:color="auto"/>
              <w:left w:val="single" w:sz="4" w:space="0" w:color="auto"/>
            </w:tcBorders>
            <w:shd w:val="clear" w:color="auto" w:fill="FFFFFF"/>
          </w:tcPr>
          <w:p w14:paraId="7852224C"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M.SDE.00333</w:t>
            </w:r>
          </w:p>
        </w:tc>
        <w:tc>
          <w:tcPr>
            <w:tcW w:w="3969" w:type="dxa"/>
            <w:tcBorders>
              <w:top w:val="single" w:sz="4" w:space="0" w:color="auto"/>
              <w:left w:val="single" w:sz="4" w:space="0" w:color="auto"/>
            </w:tcBorders>
            <w:shd w:val="clear" w:color="auto" w:fill="FFFFFF"/>
            <w:vAlign w:val="center"/>
          </w:tcPr>
          <w:p w14:paraId="01FAA5B0"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csdo:ResourceIdTуре (М.SDT.00197)։ Պայմանանշանների նորմալացված տողը: Նվազ. երկարությունը՝ 1։</w:t>
            </w:r>
          </w:p>
          <w:p w14:paraId="07B30FF5"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Առավել. երկարությունը՝ 2048</w:t>
            </w:r>
          </w:p>
        </w:tc>
        <w:tc>
          <w:tcPr>
            <w:tcW w:w="732" w:type="dxa"/>
            <w:tcBorders>
              <w:top w:val="single" w:sz="4" w:space="0" w:color="auto"/>
              <w:left w:val="single" w:sz="4" w:space="0" w:color="auto"/>
              <w:right w:val="single" w:sz="4" w:space="0" w:color="auto"/>
            </w:tcBorders>
            <w:shd w:val="clear" w:color="auto" w:fill="FFFFFF"/>
          </w:tcPr>
          <w:p w14:paraId="7B77D443" w14:textId="77777777" w:rsidR="00EC5713" w:rsidRPr="00131148" w:rsidRDefault="001F413D" w:rsidP="00A80288">
            <w:pPr>
              <w:pStyle w:val="Other0"/>
              <w:spacing w:after="120" w:line="240" w:lineRule="auto"/>
              <w:ind w:hanging="10"/>
              <w:jc w:val="center"/>
              <w:rPr>
                <w:rFonts w:ascii="Sylfaen" w:hAnsi="Sylfaen"/>
                <w:sz w:val="20"/>
                <w:szCs w:val="20"/>
              </w:rPr>
            </w:pPr>
            <w:r w:rsidRPr="00131148">
              <w:rPr>
                <w:rFonts w:ascii="Sylfaen" w:hAnsi="Sylfaen"/>
                <w:sz w:val="20"/>
                <w:szCs w:val="20"/>
              </w:rPr>
              <w:t>1</w:t>
            </w:r>
          </w:p>
        </w:tc>
      </w:tr>
      <w:tr w:rsidR="00EC5713" w:rsidRPr="00131148" w14:paraId="3B3644BF" w14:textId="77777777" w:rsidTr="006A4EB2">
        <w:trPr>
          <w:jc w:val="center"/>
        </w:trPr>
        <w:tc>
          <w:tcPr>
            <w:tcW w:w="228" w:type="dxa"/>
            <w:vMerge/>
            <w:shd w:val="clear" w:color="auto" w:fill="FFFFFF"/>
          </w:tcPr>
          <w:p w14:paraId="72D77D54" w14:textId="77777777" w:rsidR="00EC5713" w:rsidRPr="00131148" w:rsidRDefault="00EC5713" w:rsidP="00131148">
            <w:pPr>
              <w:spacing w:after="120"/>
              <w:rPr>
                <w:rFonts w:ascii="Sylfaen" w:hAnsi="Sylfaen"/>
                <w:sz w:val="20"/>
                <w:szCs w:val="20"/>
              </w:rPr>
            </w:pPr>
          </w:p>
        </w:tc>
        <w:tc>
          <w:tcPr>
            <w:tcW w:w="3794" w:type="dxa"/>
            <w:gridSpan w:val="4"/>
            <w:tcBorders>
              <w:top w:val="single" w:sz="4" w:space="0" w:color="auto"/>
              <w:left w:val="single" w:sz="4" w:space="0" w:color="auto"/>
              <w:bottom w:val="single" w:sz="4" w:space="0" w:color="auto"/>
            </w:tcBorders>
            <w:shd w:val="clear" w:color="auto" w:fill="FFFFFF"/>
          </w:tcPr>
          <w:p w14:paraId="4FEFF90C" w14:textId="77777777" w:rsidR="00EC5713" w:rsidRPr="00131148" w:rsidRDefault="001F413D" w:rsidP="006A4EB2">
            <w:pPr>
              <w:pStyle w:val="Other0"/>
              <w:tabs>
                <w:tab w:val="left" w:pos="500"/>
              </w:tabs>
              <w:spacing w:after="120" w:line="240" w:lineRule="auto"/>
              <w:ind w:firstLine="0"/>
              <w:rPr>
                <w:rFonts w:ascii="Sylfaen" w:hAnsi="Sylfaen"/>
                <w:sz w:val="20"/>
                <w:szCs w:val="20"/>
              </w:rPr>
            </w:pPr>
            <w:r w:rsidRPr="00131148">
              <w:rPr>
                <w:rFonts w:ascii="Sylfaen" w:hAnsi="Sylfaen"/>
                <w:sz w:val="20"/>
                <w:szCs w:val="20"/>
              </w:rPr>
              <w:t>2.9.</w:t>
            </w:r>
            <w:r w:rsidR="006A4EB2" w:rsidRPr="006A4EB2">
              <w:rPr>
                <w:rFonts w:ascii="Sylfaen" w:hAnsi="Sylfaen"/>
                <w:sz w:val="20"/>
                <w:szCs w:val="20"/>
              </w:rPr>
              <w:tab/>
            </w:r>
            <w:r w:rsidRPr="00131148">
              <w:rPr>
                <w:rFonts w:ascii="Sylfaen" w:hAnsi="Sylfaen"/>
                <w:sz w:val="20"/>
                <w:szCs w:val="20"/>
              </w:rPr>
              <w:t xml:space="preserve">Տեղեկատվական ռեսուրսի օգտատիրոջ մասին տեղեկությունները </w:t>
            </w:r>
            <w:r w:rsidRPr="00131148">
              <w:rPr>
                <w:rFonts w:ascii="Sylfaen" w:hAnsi="Sylfaen"/>
                <w:sz w:val="20"/>
                <w:szCs w:val="20"/>
              </w:rPr>
              <w:lastRenderedPageBreak/>
              <w:t>(ccdo:InformationResourceUserDetails)</w:t>
            </w:r>
          </w:p>
        </w:tc>
        <w:tc>
          <w:tcPr>
            <w:tcW w:w="3827" w:type="dxa"/>
            <w:tcBorders>
              <w:top w:val="single" w:sz="4" w:space="0" w:color="auto"/>
              <w:left w:val="single" w:sz="4" w:space="0" w:color="auto"/>
              <w:bottom w:val="single" w:sz="4" w:space="0" w:color="auto"/>
            </w:tcBorders>
            <w:shd w:val="clear" w:color="auto" w:fill="FFFFFF"/>
            <w:vAlign w:val="center"/>
          </w:tcPr>
          <w:p w14:paraId="4432332D"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lastRenderedPageBreak/>
              <w:t xml:space="preserve">անդամ պետության պետական իշխանության մարմինը կամ դրա կողմից </w:t>
            </w:r>
            <w:r w:rsidRPr="00131148">
              <w:rPr>
                <w:rFonts w:ascii="Sylfaen" w:hAnsi="Sylfaen"/>
                <w:sz w:val="20"/>
                <w:szCs w:val="20"/>
              </w:rPr>
              <w:lastRenderedPageBreak/>
              <w:t>լիազորված կազմակերպությունը, որ</w:t>
            </w:r>
            <w:r w:rsidR="00E96374" w:rsidRPr="00131148">
              <w:rPr>
                <w:rFonts w:ascii="Sylfaen" w:hAnsi="Sylfaen"/>
                <w:sz w:val="20"/>
                <w:szCs w:val="20"/>
              </w:rPr>
              <w:t>ի</w:t>
            </w:r>
            <w:r w:rsidRPr="00131148">
              <w:rPr>
                <w:rFonts w:ascii="Sylfaen" w:hAnsi="Sylfaen"/>
                <w:sz w:val="20"/>
                <w:szCs w:val="20"/>
              </w:rPr>
              <w:t xml:space="preserve"> համար տեղեկատվական ռեսուրսի տեղեկությունները հասանելի են</w:t>
            </w:r>
          </w:p>
        </w:tc>
        <w:tc>
          <w:tcPr>
            <w:tcW w:w="2126" w:type="dxa"/>
            <w:tcBorders>
              <w:top w:val="single" w:sz="4" w:space="0" w:color="auto"/>
              <w:left w:val="single" w:sz="4" w:space="0" w:color="auto"/>
              <w:bottom w:val="single" w:sz="4" w:space="0" w:color="auto"/>
            </w:tcBorders>
            <w:shd w:val="clear" w:color="auto" w:fill="FFFFFF"/>
          </w:tcPr>
          <w:p w14:paraId="54E21BD0"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lastRenderedPageBreak/>
              <w:t>M.CDE.00216</w:t>
            </w:r>
          </w:p>
        </w:tc>
        <w:tc>
          <w:tcPr>
            <w:tcW w:w="3969" w:type="dxa"/>
            <w:tcBorders>
              <w:top w:val="single" w:sz="4" w:space="0" w:color="auto"/>
              <w:left w:val="single" w:sz="4" w:space="0" w:color="auto"/>
              <w:bottom w:val="single" w:sz="4" w:space="0" w:color="auto"/>
            </w:tcBorders>
            <w:shd w:val="clear" w:color="auto" w:fill="FFFFFF"/>
          </w:tcPr>
          <w:p w14:paraId="0151EBEF"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ccdo:UnifiedAuthorityDetailsType (M.CDT.00054)։</w:t>
            </w:r>
          </w:p>
          <w:p w14:paraId="3ED4DC7B" w14:textId="77777777" w:rsidR="00EC5713" w:rsidRPr="00131148" w:rsidRDefault="001F413D" w:rsidP="00131148">
            <w:pPr>
              <w:pStyle w:val="Other0"/>
              <w:spacing w:after="120" w:line="240" w:lineRule="auto"/>
              <w:ind w:firstLine="0"/>
              <w:rPr>
                <w:rFonts w:ascii="Sylfaen" w:hAnsi="Sylfaen"/>
                <w:sz w:val="20"/>
                <w:szCs w:val="20"/>
                <w:highlight w:val="magenta"/>
              </w:rPr>
            </w:pPr>
            <w:r w:rsidRPr="00131148">
              <w:rPr>
                <w:rFonts w:ascii="Sylfaen" w:hAnsi="Sylfaen"/>
                <w:sz w:val="20"/>
                <w:szCs w:val="20"/>
              </w:rPr>
              <w:lastRenderedPageBreak/>
              <w:t>Որոշվում է ներդրված տարրերի արժեքների տիրույթներով</w:t>
            </w:r>
          </w:p>
        </w:tc>
        <w:tc>
          <w:tcPr>
            <w:tcW w:w="732" w:type="dxa"/>
            <w:tcBorders>
              <w:top w:val="single" w:sz="4" w:space="0" w:color="auto"/>
              <w:left w:val="single" w:sz="4" w:space="0" w:color="auto"/>
              <w:bottom w:val="single" w:sz="4" w:space="0" w:color="auto"/>
              <w:right w:val="single" w:sz="4" w:space="0" w:color="auto"/>
            </w:tcBorders>
            <w:shd w:val="clear" w:color="auto" w:fill="FFFFFF"/>
          </w:tcPr>
          <w:p w14:paraId="071B3E6B" w14:textId="77777777" w:rsidR="00EC5713" w:rsidRPr="00131148" w:rsidRDefault="001F413D" w:rsidP="00A80288">
            <w:pPr>
              <w:pStyle w:val="Other0"/>
              <w:spacing w:after="120" w:line="240" w:lineRule="auto"/>
              <w:ind w:hanging="10"/>
              <w:jc w:val="center"/>
              <w:rPr>
                <w:rFonts w:ascii="Sylfaen" w:hAnsi="Sylfaen"/>
                <w:sz w:val="20"/>
                <w:szCs w:val="20"/>
              </w:rPr>
            </w:pPr>
            <w:r w:rsidRPr="00131148">
              <w:rPr>
                <w:rFonts w:ascii="Sylfaen" w:hAnsi="Sylfaen"/>
                <w:sz w:val="20"/>
                <w:szCs w:val="20"/>
              </w:rPr>
              <w:lastRenderedPageBreak/>
              <w:t>0..*</w:t>
            </w:r>
          </w:p>
        </w:tc>
      </w:tr>
      <w:tr w:rsidR="00EC5713" w:rsidRPr="00131148" w14:paraId="1E63CB47" w14:textId="77777777" w:rsidTr="006A4EB2">
        <w:trPr>
          <w:jc w:val="center"/>
        </w:trPr>
        <w:tc>
          <w:tcPr>
            <w:tcW w:w="478" w:type="dxa"/>
            <w:gridSpan w:val="3"/>
            <w:vMerge w:val="restart"/>
            <w:tcBorders>
              <w:top w:val="single" w:sz="4" w:space="0" w:color="auto"/>
            </w:tcBorders>
            <w:shd w:val="clear" w:color="auto" w:fill="FFFFFF"/>
          </w:tcPr>
          <w:p w14:paraId="2BF81DDE" w14:textId="77777777" w:rsidR="00EC5713" w:rsidRPr="00131148" w:rsidRDefault="00EC5713" w:rsidP="00131148">
            <w:pPr>
              <w:spacing w:after="120"/>
              <w:rPr>
                <w:rFonts w:ascii="Sylfaen" w:hAnsi="Sylfaen"/>
                <w:sz w:val="20"/>
                <w:szCs w:val="20"/>
              </w:rPr>
            </w:pPr>
          </w:p>
        </w:tc>
        <w:tc>
          <w:tcPr>
            <w:tcW w:w="3544" w:type="dxa"/>
            <w:gridSpan w:val="2"/>
            <w:tcBorders>
              <w:top w:val="single" w:sz="4" w:space="0" w:color="auto"/>
              <w:left w:val="single" w:sz="4" w:space="0" w:color="auto"/>
            </w:tcBorders>
            <w:shd w:val="clear" w:color="auto" w:fill="FFFFFF"/>
          </w:tcPr>
          <w:p w14:paraId="689E9640" w14:textId="77777777" w:rsidR="00EC5713" w:rsidRPr="00131148" w:rsidRDefault="001F413D" w:rsidP="006A4EB2">
            <w:pPr>
              <w:pStyle w:val="Other0"/>
              <w:tabs>
                <w:tab w:val="left" w:pos="699"/>
              </w:tabs>
              <w:spacing w:after="120" w:line="240" w:lineRule="auto"/>
              <w:ind w:firstLine="0"/>
              <w:rPr>
                <w:rFonts w:ascii="Sylfaen" w:hAnsi="Sylfaen"/>
                <w:sz w:val="20"/>
                <w:szCs w:val="20"/>
              </w:rPr>
            </w:pPr>
            <w:r w:rsidRPr="00131148">
              <w:rPr>
                <w:rFonts w:ascii="Sylfaen" w:hAnsi="Sylfaen"/>
                <w:sz w:val="20"/>
                <w:szCs w:val="20"/>
              </w:rPr>
              <w:t>2.9.1.</w:t>
            </w:r>
            <w:r w:rsidR="006A4EB2">
              <w:rPr>
                <w:rFonts w:ascii="Sylfaen" w:hAnsi="Sylfaen"/>
                <w:sz w:val="20"/>
                <w:szCs w:val="20"/>
                <w:lang w:val="en-US"/>
              </w:rPr>
              <w:tab/>
            </w:r>
            <w:r w:rsidRPr="00131148">
              <w:rPr>
                <w:rFonts w:ascii="Sylfaen" w:hAnsi="Sylfaen"/>
                <w:sz w:val="20"/>
                <w:szCs w:val="20"/>
              </w:rPr>
              <w:t>Երկրի ծածկագիրը</w:t>
            </w:r>
          </w:p>
          <w:p w14:paraId="26F715D4"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(csdo:UnifiedCountryCode)</w:t>
            </w:r>
          </w:p>
        </w:tc>
        <w:tc>
          <w:tcPr>
            <w:tcW w:w="3827" w:type="dxa"/>
            <w:tcBorders>
              <w:top w:val="single" w:sz="4" w:space="0" w:color="auto"/>
              <w:left w:val="single" w:sz="4" w:space="0" w:color="auto"/>
            </w:tcBorders>
            <w:shd w:val="clear" w:color="auto" w:fill="FFFFFF"/>
          </w:tcPr>
          <w:p w14:paraId="700D342A"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երկրի ծածկագրային նշագիրը</w:t>
            </w:r>
          </w:p>
        </w:tc>
        <w:tc>
          <w:tcPr>
            <w:tcW w:w="2126" w:type="dxa"/>
            <w:tcBorders>
              <w:top w:val="single" w:sz="4" w:space="0" w:color="auto"/>
              <w:left w:val="single" w:sz="4" w:space="0" w:color="auto"/>
            </w:tcBorders>
            <w:shd w:val="clear" w:color="auto" w:fill="FFFFFF"/>
          </w:tcPr>
          <w:p w14:paraId="45971A68"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M.SDE.00162</w:t>
            </w:r>
          </w:p>
        </w:tc>
        <w:tc>
          <w:tcPr>
            <w:tcW w:w="3969" w:type="dxa"/>
            <w:tcBorders>
              <w:top w:val="single" w:sz="4" w:space="0" w:color="auto"/>
              <w:left w:val="single" w:sz="4" w:space="0" w:color="auto"/>
            </w:tcBorders>
            <w:shd w:val="clear" w:color="auto" w:fill="FFFFFF"/>
            <w:vAlign w:val="center"/>
          </w:tcPr>
          <w:p w14:paraId="50DCD807"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csdo:UnifiedCountryCodeType (M.SDT.00112)։</w:t>
            </w:r>
          </w:p>
          <w:p w14:paraId="435872FD"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Երկրի երկտառ ծածկագրի արժեք</w:t>
            </w:r>
            <w:r w:rsidR="00E31C2A" w:rsidRPr="00131148">
              <w:rPr>
                <w:rFonts w:ascii="Sylfaen" w:hAnsi="Sylfaen"/>
                <w:sz w:val="20"/>
                <w:szCs w:val="20"/>
              </w:rPr>
              <w:t>ը՝</w:t>
            </w:r>
            <w:r w:rsidRPr="00131148">
              <w:rPr>
                <w:rFonts w:ascii="Sylfaen" w:hAnsi="Sylfaen"/>
                <w:sz w:val="20"/>
                <w:szCs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334023B6" w14:textId="77777777" w:rsidR="00EC5713" w:rsidRPr="00131148" w:rsidRDefault="001F413D" w:rsidP="00131148">
            <w:pPr>
              <w:pStyle w:val="Other0"/>
              <w:spacing w:after="120" w:line="240" w:lineRule="auto"/>
              <w:ind w:firstLine="0"/>
              <w:rPr>
                <w:rFonts w:ascii="Sylfaen" w:hAnsi="Sylfaen"/>
                <w:sz w:val="20"/>
                <w:szCs w:val="20"/>
                <w:highlight w:val="magenta"/>
              </w:rPr>
            </w:pPr>
            <w:r w:rsidRPr="00131148">
              <w:rPr>
                <w:rFonts w:ascii="Sylfaen" w:hAnsi="Sylfaen"/>
                <w:sz w:val="20"/>
                <w:szCs w:val="20"/>
              </w:rPr>
              <w:t>Ձ</w:t>
            </w:r>
            <w:r w:rsidR="00A637A1" w:rsidRPr="00131148">
              <w:rPr>
                <w:rFonts w:ascii="Sylfaen" w:hAnsi="Sylfaen"/>
                <w:sz w:val="20"/>
                <w:szCs w:val="20"/>
              </w:rPr>
              <w:t>եւ</w:t>
            </w:r>
            <w:r w:rsidRPr="00131148">
              <w:rPr>
                <w:rFonts w:ascii="Sylfaen" w:hAnsi="Sylfaen"/>
                <w:sz w:val="20"/>
                <w:szCs w:val="20"/>
              </w:rPr>
              <w:t>անմուշ՝ [A-Z]{2}</w:t>
            </w:r>
          </w:p>
        </w:tc>
        <w:tc>
          <w:tcPr>
            <w:tcW w:w="732" w:type="dxa"/>
            <w:tcBorders>
              <w:top w:val="single" w:sz="4" w:space="0" w:color="auto"/>
              <w:left w:val="single" w:sz="4" w:space="0" w:color="auto"/>
              <w:right w:val="single" w:sz="4" w:space="0" w:color="auto"/>
            </w:tcBorders>
            <w:shd w:val="clear" w:color="auto" w:fill="FFFFFF"/>
          </w:tcPr>
          <w:p w14:paraId="3EA6C1C0" w14:textId="77777777" w:rsidR="00EC5713" w:rsidRPr="00131148" w:rsidRDefault="001F413D" w:rsidP="006A4EB2">
            <w:pPr>
              <w:pStyle w:val="Other0"/>
              <w:spacing w:after="120" w:line="240" w:lineRule="auto"/>
              <w:ind w:firstLine="0"/>
              <w:jc w:val="center"/>
              <w:rPr>
                <w:rFonts w:ascii="Sylfaen" w:hAnsi="Sylfaen"/>
                <w:sz w:val="20"/>
                <w:szCs w:val="20"/>
              </w:rPr>
            </w:pPr>
            <w:r w:rsidRPr="00131148">
              <w:rPr>
                <w:rFonts w:ascii="Sylfaen" w:hAnsi="Sylfaen"/>
                <w:sz w:val="20"/>
                <w:szCs w:val="20"/>
              </w:rPr>
              <w:t>0..1</w:t>
            </w:r>
          </w:p>
        </w:tc>
      </w:tr>
      <w:tr w:rsidR="00EC5713" w:rsidRPr="00131148" w14:paraId="24BB06D4" w14:textId="77777777" w:rsidTr="006A4EB2">
        <w:trPr>
          <w:jc w:val="center"/>
        </w:trPr>
        <w:tc>
          <w:tcPr>
            <w:tcW w:w="478" w:type="dxa"/>
            <w:gridSpan w:val="3"/>
            <w:vMerge/>
            <w:shd w:val="clear" w:color="auto" w:fill="FFFFFF"/>
          </w:tcPr>
          <w:p w14:paraId="757A252D" w14:textId="77777777" w:rsidR="00EC5713" w:rsidRPr="00131148" w:rsidRDefault="00EC5713" w:rsidP="00131148">
            <w:pPr>
              <w:spacing w:after="120"/>
              <w:rPr>
                <w:rFonts w:ascii="Sylfaen" w:hAnsi="Sylfaen"/>
                <w:sz w:val="20"/>
                <w:szCs w:val="20"/>
              </w:rPr>
            </w:pPr>
          </w:p>
        </w:tc>
        <w:tc>
          <w:tcPr>
            <w:tcW w:w="284" w:type="dxa"/>
            <w:tcBorders>
              <w:top w:val="single" w:sz="4" w:space="0" w:color="auto"/>
            </w:tcBorders>
            <w:shd w:val="clear" w:color="auto" w:fill="FFFFFF"/>
          </w:tcPr>
          <w:p w14:paraId="69F12D00" w14:textId="77777777" w:rsidR="00EC5713" w:rsidRPr="00131148" w:rsidRDefault="00EC5713" w:rsidP="00131148">
            <w:pPr>
              <w:spacing w:after="120"/>
              <w:rPr>
                <w:rFonts w:ascii="Sylfaen" w:hAnsi="Sylfaen"/>
                <w:sz w:val="20"/>
                <w:szCs w:val="20"/>
              </w:rPr>
            </w:pPr>
          </w:p>
        </w:tc>
        <w:tc>
          <w:tcPr>
            <w:tcW w:w="3260" w:type="dxa"/>
            <w:tcBorders>
              <w:top w:val="single" w:sz="4" w:space="0" w:color="auto"/>
              <w:left w:val="single" w:sz="4" w:space="0" w:color="auto"/>
            </w:tcBorders>
            <w:shd w:val="clear" w:color="auto" w:fill="FFFFFF"/>
          </w:tcPr>
          <w:p w14:paraId="64584A5D" w14:textId="77777777" w:rsidR="00EC5713" w:rsidRPr="00131148" w:rsidRDefault="001F413D" w:rsidP="006A4EB2">
            <w:pPr>
              <w:pStyle w:val="Other0"/>
              <w:tabs>
                <w:tab w:val="left" w:pos="502"/>
              </w:tabs>
              <w:spacing w:after="120" w:line="240" w:lineRule="auto"/>
              <w:ind w:firstLine="0"/>
              <w:rPr>
                <w:rFonts w:ascii="Sylfaen" w:hAnsi="Sylfaen"/>
                <w:sz w:val="20"/>
                <w:szCs w:val="20"/>
              </w:rPr>
            </w:pPr>
            <w:r w:rsidRPr="00131148">
              <w:rPr>
                <w:rFonts w:ascii="Sylfaen" w:hAnsi="Sylfaen"/>
                <w:sz w:val="20"/>
                <w:szCs w:val="20"/>
              </w:rPr>
              <w:t>ա)</w:t>
            </w:r>
            <w:r w:rsidR="006A4EB2" w:rsidRPr="006A4EB2">
              <w:rPr>
                <w:rFonts w:ascii="Sylfaen" w:hAnsi="Sylfaen"/>
                <w:sz w:val="20"/>
                <w:szCs w:val="20"/>
              </w:rPr>
              <w:tab/>
            </w:r>
            <w:r w:rsidRPr="00131148">
              <w:rPr>
                <w:rFonts w:ascii="Sylfaen" w:hAnsi="Sylfaen"/>
                <w:sz w:val="20"/>
                <w:szCs w:val="20"/>
              </w:rPr>
              <w:t>Տեղեկագրքի (դասակարգչի) նույնականացուցիչը (codeListId ատրիբուտ)</w:t>
            </w:r>
          </w:p>
        </w:tc>
        <w:tc>
          <w:tcPr>
            <w:tcW w:w="3827" w:type="dxa"/>
            <w:tcBorders>
              <w:top w:val="single" w:sz="4" w:space="0" w:color="auto"/>
              <w:left w:val="single" w:sz="4" w:space="0" w:color="auto"/>
            </w:tcBorders>
            <w:shd w:val="clear" w:color="auto" w:fill="FFFFFF"/>
          </w:tcPr>
          <w:p w14:paraId="2A29CB2C"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տեղեկագրքի (դասակարգչի) նշագիրը, որին համապատասխան նշված է ծածկագիրը</w:t>
            </w:r>
          </w:p>
        </w:tc>
        <w:tc>
          <w:tcPr>
            <w:tcW w:w="2126" w:type="dxa"/>
            <w:tcBorders>
              <w:top w:val="single" w:sz="4" w:space="0" w:color="auto"/>
              <w:left w:val="single" w:sz="4" w:space="0" w:color="auto"/>
            </w:tcBorders>
            <w:shd w:val="clear" w:color="auto" w:fill="FFFFFF"/>
          </w:tcPr>
          <w:p w14:paraId="2064145A" w14:textId="77777777" w:rsidR="00EC5713" w:rsidRPr="00131148" w:rsidRDefault="00EC5713" w:rsidP="00131148">
            <w:pPr>
              <w:spacing w:after="120"/>
              <w:rPr>
                <w:rFonts w:ascii="Sylfaen" w:hAnsi="Sylfaen"/>
                <w:sz w:val="20"/>
                <w:szCs w:val="20"/>
              </w:rPr>
            </w:pPr>
          </w:p>
        </w:tc>
        <w:tc>
          <w:tcPr>
            <w:tcW w:w="3969" w:type="dxa"/>
            <w:tcBorders>
              <w:top w:val="single" w:sz="4" w:space="0" w:color="auto"/>
              <w:left w:val="single" w:sz="4" w:space="0" w:color="auto"/>
            </w:tcBorders>
            <w:shd w:val="clear" w:color="auto" w:fill="FFFFFF"/>
            <w:vAlign w:val="center"/>
          </w:tcPr>
          <w:p w14:paraId="3A6D9178"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csdo:ReferenceDataIdType</w:t>
            </w:r>
          </w:p>
          <w:p w14:paraId="18727B18"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(M.SDT.00091)։</w:t>
            </w:r>
          </w:p>
          <w:p w14:paraId="7AE8FAAB"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Պայմանանշանների նորմալացված տողը:</w:t>
            </w:r>
          </w:p>
          <w:p w14:paraId="56E55FBD"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Նվազ. երկարությունը՝ 1։</w:t>
            </w:r>
          </w:p>
          <w:p w14:paraId="3896CBF9"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Առավել. երկարությունը՝ 20</w:t>
            </w:r>
          </w:p>
        </w:tc>
        <w:tc>
          <w:tcPr>
            <w:tcW w:w="732" w:type="dxa"/>
            <w:tcBorders>
              <w:top w:val="single" w:sz="4" w:space="0" w:color="auto"/>
              <w:left w:val="single" w:sz="4" w:space="0" w:color="auto"/>
              <w:right w:val="single" w:sz="4" w:space="0" w:color="auto"/>
            </w:tcBorders>
            <w:shd w:val="clear" w:color="auto" w:fill="FFFFFF"/>
          </w:tcPr>
          <w:p w14:paraId="0C1BE208" w14:textId="77777777" w:rsidR="00EC5713" w:rsidRPr="00131148" w:rsidRDefault="001F413D" w:rsidP="006A4EB2">
            <w:pPr>
              <w:pStyle w:val="Other0"/>
              <w:spacing w:after="120" w:line="240" w:lineRule="auto"/>
              <w:ind w:right="300" w:firstLine="0"/>
              <w:jc w:val="center"/>
              <w:rPr>
                <w:rFonts w:ascii="Sylfaen" w:hAnsi="Sylfaen"/>
                <w:sz w:val="20"/>
                <w:szCs w:val="20"/>
              </w:rPr>
            </w:pPr>
            <w:r w:rsidRPr="00131148">
              <w:rPr>
                <w:rFonts w:ascii="Sylfaen" w:hAnsi="Sylfaen"/>
                <w:sz w:val="20"/>
                <w:szCs w:val="20"/>
              </w:rPr>
              <w:t>1</w:t>
            </w:r>
          </w:p>
        </w:tc>
      </w:tr>
      <w:tr w:rsidR="00EC5713" w:rsidRPr="00131148" w14:paraId="128EF6FF" w14:textId="77777777" w:rsidTr="006A4EB2">
        <w:trPr>
          <w:jc w:val="center"/>
        </w:trPr>
        <w:tc>
          <w:tcPr>
            <w:tcW w:w="478" w:type="dxa"/>
            <w:gridSpan w:val="3"/>
            <w:vMerge/>
            <w:shd w:val="clear" w:color="auto" w:fill="FFFFFF"/>
          </w:tcPr>
          <w:p w14:paraId="3601B627" w14:textId="77777777" w:rsidR="00EC5713" w:rsidRPr="00131148" w:rsidRDefault="00EC5713" w:rsidP="00131148">
            <w:pPr>
              <w:spacing w:after="120"/>
              <w:rPr>
                <w:rFonts w:ascii="Sylfaen" w:hAnsi="Sylfaen"/>
                <w:sz w:val="20"/>
                <w:szCs w:val="20"/>
              </w:rPr>
            </w:pPr>
          </w:p>
        </w:tc>
        <w:tc>
          <w:tcPr>
            <w:tcW w:w="3544" w:type="dxa"/>
            <w:gridSpan w:val="2"/>
            <w:tcBorders>
              <w:top w:val="single" w:sz="4" w:space="0" w:color="auto"/>
              <w:left w:val="single" w:sz="4" w:space="0" w:color="auto"/>
            </w:tcBorders>
            <w:shd w:val="clear" w:color="auto" w:fill="FFFFFF"/>
          </w:tcPr>
          <w:p w14:paraId="7AB5C66A" w14:textId="77777777" w:rsidR="00EC5713" w:rsidRPr="00131148" w:rsidRDefault="001F413D" w:rsidP="006A4EB2">
            <w:pPr>
              <w:pStyle w:val="Other0"/>
              <w:tabs>
                <w:tab w:val="left" w:pos="699"/>
              </w:tabs>
              <w:spacing w:after="120" w:line="240" w:lineRule="auto"/>
              <w:ind w:firstLine="0"/>
              <w:rPr>
                <w:rFonts w:ascii="Sylfaen" w:hAnsi="Sylfaen"/>
                <w:sz w:val="20"/>
                <w:szCs w:val="20"/>
              </w:rPr>
            </w:pPr>
            <w:r w:rsidRPr="00131148">
              <w:rPr>
                <w:rFonts w:ascii="Sylfaen" w:hAnsi="Sylfaen"/>
                <w:sz w:val="20"/>
                <w:szCs w:val="20"/>
              </w:rPr>
              <w:t>2.9.2.</w:t>
            </w:r>
            <w:r w:rsidR="006A4EB2" w:rsidRPr="00E65015">
              <w:rPr>
                <w:rFonts w:ascii="Sylfaen" w:hAnsi="Sylfaen"/>
                <w:sz w:val="20"/>
                <w:szCs w:val="20"/>
              </w:rPr>
              <w:tab/>
            </w:r>
            <w:r w:rsidRPr="00131148">
              <w:rPr>
                <w:rFonts w:ascii="Sylfaen" w:hAnsi="Sylfaen"/>
                <w:sz w:val="20"/>
                <w:szCs w:val="20"/>
              </w:rPr>
              <w:t>Անդամ պետության լիազորված մարմնի նույնականացուցիչը (csdo:AuthorityId)</w:t>
            </w:r>
          </w:p>
        </w:tc>
        <w:tc>
          <w:tcPr>
            <w:tcW w:w="3827" w:type="dxa"/>
            <w:tcBorders>
              <w:top w:val="single" w:sz="4" w:space="0" w:color="auto"/>
              <w:left w:val="single" w:sz="4" w:space="0" w:color="auto"/>
            </w:tcBorders>
            <w:shd w:val="clear" w:color="auto" w:fill="FFFFFF"/>
          </w:tcPr>
          <w:p w14:paraId="2A89BEF4"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անդամ պետության լիազորված մարմնի եզակի նույնականացուցիչը</w:t>
            </w:r>
          </w:p>
        </w:tc>
        <w:tc>
          <w:tcPr>
            <w:tcW w:w="2126" w:type="dxa"/>
            <w:tcBorders>
              <w:top w:val="single" w:sz="4" w:space="0" w:color="auto"/>
              <w:left w:val="single" w:sz="4" w:space="0" w:color="auto"/>
            </w:tcBorders>
            <w:shd w:val="clear" w:color="auto" w:fill="FFFFFF"/>
          </w:tcPr>
          <w:p w14:paraId="016F6698"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M.SDE.00068</w:t>
            </w:r>
          </w:p>
        </w:tc>
        <w:tc>
          <w:tcPr>
            <w:tcW w:w="3969" w:type="dxa"/>
            <w:tcBorders>
              <w:top w:val="single" w:sz="4" w:space="0" w:color="auto"/>
              <w:left w:val="single" w:sz="4" w:space="0" w:color="auto"/>
            </w:tcBorders>
            <w:shd w:val="clear" w:color="auto" w:fill="FFFFFF"/>
            <w:vAlign w:val="center"/>
          </w:tcPr>
          <w:p w14:paraId="29BF816E" w14:textId="77777777" w:rsidR="00EC5713" w:rsidRPr="00131148" w:rsidRDefault="001F413D" w:rsidP="006A4EB2">
            <w:pPr>
              <w:pStyle w:val="Other0"/>
              <w:spacing w:after="60" w:line="240" w:lineRule="auto"/>
              <w:ind w:firstLine="0"/>
              <w:rPr>
                <w:rFonts w:ascii="Sylfaen" w:hAnsi="Sylfaen"/>
                <w:sz w:val="20"/>
                <w:szCs w:val="20"/>
              </w:rPr>
            </w:pPr>
            <w:r w:rsidRPr="00131148">
              <w:rPr>
                <w:rFonts w:ascii="Sylfaen" w:hAnsi="Sylfaen"/>
                <w:sz w:val="20"/>
                <w:szCs w:val="20"/>
              </w:rPr>
              <w:t>csdo:Id20Type (M.SDT.00092)։</w:t>
            </w:r>
          </w:p>
          <w:p w14:paraId="32D512E2" w14:textId="77777777" w:rsidR="00EC5713" w:rsidRPr="00131148" w:rsidRDefault="001F413D" w:rsidP="006A4EB2">
            <w:pPr>
              <w:pStyle w:val="Other0"/>
              <w:spacing w:after="60" w:line="240" w:lineRule="auto"/>
              <w:ind w:firstLine="0"/>
              <w:rPr>
                <w:rFonts w:ascii="Sylfaen" w:hAnsi="Sylfaen"/>
                <w:sz w:val="20"/>
                <w:szCs w:val="20"/>
              </w:rPr>
            </w:pPr>
            <w:r w:rsidRPr="00131148">
              <w:rPr>
                <w:rFonts w:ascii="Sylfaen" w:hAnsi="Sylfaen"/>
                <w:sz w:val="20"/>
                <w:szCs w:val="20"/>
              </w:rPr>
              <w:t>Պայմանանշանների նորմալացված տողը:</w:t>
            </w:r>
          </w:p>
          <w:p w14:paraId="334236BD" w14:textId="77777777" w:rsidR="00EC5713" w:rsidRPr="00131148" w:rsidRDefault="001F413D" w:rsidP="006A4EB2">
            <w:pPr>
              <w:pStyle w:val="Other0"/>
              <w:spacing w:after="60" w:line="240" w:lineRule="auto"/>
              <w:ind w:firstLine="0"/>
              <w:rPr>
                <w:rFonts w:ascii="Sylfaen" w:hAnsi="Sylfaen"/>
                <w:sz w:val="20"/>
                <w:szCs w:val="20"/>
              </w:rPr>
            </w:pPr>
            <w:r w:rsidRPr="00131148">
              <w:rPr>
                <w:rFonts w:ascii="Sylfaen" w:hAnsi="Sylfaen"/>
                <w:sz w:val="20"/>
                <w:szCs w:val="20"/>
              </w:rPr>
              <w:t>Նվազ. երկարությունը՝ 1։</w:t>
            </w:r>
          </w:p>
          <w:p w14:paraId="0E3ACF8F" w14:textId="77777777" w:rsidR="00EC5713" w:rsidRPr="00131148" w:rsidRDefault="001F413D" w:rsidP="006A4EB2">
            <w:pPr>
              <w:pStyle w:val="Other0"/>
              <w:spacing w:after="60" w:line="240" w:lineRule="auto"/>
              <w:ind w:firstLine="0"/>
              <w:rPr>
                <w:rFonts w:ascii="Sylfaen" w:hAnsi="Sylfaen"/>
                <w:sz w:val="20"/>
                <w:szCs w:val="20"/>
              </w:rPr>
            </w:pPr>
            <w:r w:rsidRPr="00131148">
              <w:rPr>
                <w:rFonts w:ascii="Sylfaen" w:hAnsi="Sylfaen"/>
                <w:sz w:val="20"/>
                <w:szCs w:val="20"/>
              </w:rPr>
              <w:t>Առավել. երկարությունը՝ 20</w:t>
            </w:r>
          </w:p>
        </w:tc>
        <w:tc>
          <w:tcPr>
            <w:tcW w:w="732" w:type="dxa"/>
            <w:tcBorders>
              <w:top w:val="single" w:sz="4" w:space="0" w:color="auto"/>
              <w:left w:val="single" w:sz="4" w:space="0" w:color="auto"/>
              <w:right w:val="single" w:sz="4" w:space="0" w:color="auto"/>
            </w:tcBorders>
            <w:shd w:val="clear" w:color="auto" w:fill="FFFFFF"/>
          </w:tcPr>
          <w:p w14:paraId="01396972" w14:textId="77777777" w:rsidR="00EC5713" w:rsidRPr="00131148" w:rsidRDefault="001F413D" w:rsidP="006A4EB2">
            <w:pPr>
              <w:pStyle w:val="Other0"/>
              <w:spacing w:after="120" w:line="240" w:lineRule="auto"/>
              <w:ind w:firstLine="0"/>
              <w:jc w:val="center"/>
              <w:rPr>
                <w:rFonts w:ascii="Sylfaen" w:hAnsi="Sylfaen"/>
                <w:sz w:val="20"/>
                <w:szCs w:val="20"/>
              </w:rPr>
            </w:pPr>
            <w:r w:rsidRPr="00131148">
              <w:rPr>
                <w:rFonts w:ascii="Sylfaen" w:hAnsi="Sylfaen"/>
                <w:sz w:val="20"/>
                <w:szCs w:val="20"/>
              </w:rPr>
              <w:t>0..1</w:t>
            </w:r>
          </w:p>
        </w:tc>
      </w:tr>
      <w:tr w:rsidR="00EC5713" w:rsidRPr="00131148" w14:paraId="27D15761" w14:textId="77777777" w:rsidTr="006A4EB2">
        <w:trPr>
          <w:jc w:val="center"/>
        </w:trPr>
        <w:tc>
          <w:tcPr>
            <w:tcW w:w="478" w:type="dxa"/>
            <w:gridSpan w:val="3"/>
            <w:vMerge/>
            <w:shd w:val="clear" w:color="auto" w:fill="FFFFFF"/>
          </w:tcPr>
          <w:p w14:paraId="11A655CB" w14:textId="77777777" w:rsidR="00EC5713" w:rsidRPr="00131148" w:rsidRDefault="00EC5713" w:rsidP="00131148">
            <w:pPr>
              <w:spacing w:after="120"/>
              <w:rPr>
                <w:rFonts w:ascii="Sylfaen" w:hAnsi="Sylfaen"/>
                <w:sz w:val="20"/>
                <w:szCs w:val="20"/>
              </w:rPr>
            </w:pPr>
          </w:p>
        </w:tc>
        <w:tc>
          <w:tcPr>
            <w:tcW w:w="3544" w:type="dxa"/>
            <w:gridSpan w:val="2"/>
            <w:tcBorders>
              <w:top w:val="single" w:sz="4" w:space="0" w:color="auto"/>
              <w:left w:val="single" w:sz="4" w:space="0" w:color="auto"/>
              <w:bottom w:val="single" w:sz="4" w:space="0" w:color="auto"/>
            </w:tcBorders>
            <w:shd w:val="clear" w:color="auto" w:fill="FFFFFF"/>
          </w:tcPr>
          <w:p w14:paraId="3535F61C" w14:textId="77777777" w:rsidR="00EC5713" w:rsidRPr="00131148" w:rsidRDefault="001F413D" w:rsidP="006A4EB2">
            <w:pPr>
              <w:pStyle w:val="Other0"/>
              <w:tabs>
                <w:tab w:val="left" w:pos="699"/>
              </w:tabs>
              <w:spacing w:after="120" w:line="240" w:lineRule="auto"/>
              <w:ind w:firstLine="0"/>
              <w:rPr>
                <w:rFonts w:ascii="Sylfaen" w:hAnsi="Sylfaen"/>
                <w:sz w:val="20"/>
                <w:szCs w:val="20"/>
              </w:rPr>
            </w:pPr>
            <w:r w:rsidRPr="00131148">
              <w:rPr>
                <w:rFonts w:ascii="Sylfaen" w:hAnsi="Sylfaen"/>
                <w:sz w:val="20"/>
                <w:szCs w:val="20"/>
              </w:rPr>
              <w:t>2.9.3.</w:t>
            </w:r>
            <w:r w:rsidR="006A4EB2" w:rsidRPr="00E65015">
              <w:rPr>
                <w:rFonts w:ascii="Sylfaen" w:hAnsi="Sylfaen"/>
                <w:sz w:val="20"/>
                <w:szCs w:val="20"/>
              </w:rPr>
              <w:tab/>
            </w:r>
            <w:r w:rsidRPr="00131148">
              <w:rPr>
                <w:rFonts w:ascii="Sylfaen" w:hAnsi="Sylfaen"/>
                <w:sz w:val="20"/>
                <w:szCs w:val="20"/>
              </w:rPr>
              <w:t>Անդամ պետության լիազորված մարմնի անվանումը (csdo:AuthorityName)</w:t>
            </w:r>
          </w:p>
        </w:tc>
        <w:tc>
          <w:tcPr>
            <w:tcW w:w="3827" w:type="dxa"/>
            <w:tcBorders>
              <w:top w:val="single" w:sz="4" w:space="0" w:color="auto"/>
              <w:left w:val="single" w:sz="4" w:space="0" w:color="auto"/>
              <w:bottom w:val="single" w:sz="4" w:space="0" w:color="auto"/>
            </w:tcBorders>
            <w:shd w:val="clear" w:color="auto" w:fill="FFFFFF"/>
            <w:vAlign w:val="center"/>
          </w:tcPr>
          <w:p w14:paraId="722F4DD6"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անդամ պետության պետական իշխանության մարմնի կամ դրա կողմից լիազորված կազմակերպության լրիվ անվանումը</w:t>
            </w:r>
          </w:p>
        </w:tc>
        <w:tc>
          <w:tcPr>
            <w:tcW w:w="2126" w:type="dxa"/>
            <w:tcBorders>
              <w:top w:val="single" w:sz="4" w:space="0" w:color="auto"/>
              <w:left w:val="single" w:sz="4" w:space="0" w:color="auto"/>
              <w:bottom w:val="single" w:sz="4" w:space="0" w:color="auto"/>
            </w:tcBorders>
            <w:shd w:val="clear" w:color="auto" w:fill="FFFFFF"/>
          </w:tcPr>
          <w:p w14:paraId="1BC9F764"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M.SDE.00066</w:t>
            </w:r>
          </w:p>
        </w:tc>
        <w:tc>
          <w:tcPr>
            <w:tcW w:w="3969" w:type="dxa"/>
            <w:tcBorders>
              <w:top w:val="single" w:sz="4" w:space="0" w:color="auto"/>
              <w:left w:val="single" w:sz="4" w:space="0" w:color="auto"/>
              <w:bottom w:val="single" w:sz="4" w:space="0" w:color="auto"/>
            </w:tcBorders>
            <w:shd w:val="clear" w:color="auto" w:fill="FFFFFF"/>
          </w:tcPr>
          <w:p w14:paraId="2E24797E" w14:textId="77777777" w:rsidR="00EC5713" w:rsidRPr="00131148" w:rsidRDefault="001F413D" w:rsidP="006A4EB2">
            <w:pPr>
              <w:pStyle w:val="Other0"/>
              <w:spacing w:after="120" w:line="240" w:lineRule="auto"/>
              <w:ind w:firstLine="0"/>
              <w:rPr>
                <w:rFonts w:ascii="Sylfaen" w:hAnsi="Sylfaen"/>
                <w:sz w:val="20"/>
                <w:szCs w:val="20"/>
              </w:rPr>
            </w:pPr>
            <w:r w:rsidRPr="00131148">
              <w:rPr>
                <w:rFonts w:ascii="Sylfaen" w:hAnsi="Sylfaen"/>
                <w:sz w:val="20"/>
                <w:szCs w:val="20"/>
              </w:rPr>
              <w:t>csdo:Name300Type (M.SDT.00056)։</w:t>
            </w:r>
          </w:p>
          <w:p w14:paraId="48559929" w14:textId="77777777" w:rsidR="00EC5713" w:rsidRPr="00131148" w:rsidRDefault="001F413D" w:rsidP="006A4EB2">
            <w:pPr>
              <w:pStyle w:val="Other0"/>
              <w:spacing w:after="120" w:line="240" w:lineRule="auto"/>
              <w:ind w:firstLine="0"/>
              <w:rPr>
                <w:rFonts w:ascii="Sylfaen" w:hAnsi="Sylfaen"/>
                <w:sz w:val="20"/>
                <w:szCs w:val="20"/>
              </w:rPr>
            </w:pPr>
            <w:r w:rsidRPr="00131148">
              <w:rPr>
                <w:rFonts w:ascii="Sylfaen" w:hAnsi="Sylfaen"/>
                <w:sz w:val="20"/>
                <w:szCs w:val="20"/>
              </w:rPr>
              <w:t>Պայմանանշանների նորմալացված տողը:</w:t>
            </w:r>
          </w:p>
          <w:p w14:paraId="16E19130" w14:textId="77777777" w:rsidR="00EC5713" w:rsidRPr="00131148" w:rsidRDefault="001F413D" w:rsidP="006A4EB2">
            <w:pPr>
              <w:pStyle w:val="Other0"/>
              <w:spacing w:after="120" w:line="240" w:lineRule="auto"/>
              <w:ind w:firstLine="0"/>
              <w:rPr>
                <w:rFonts w:ascii="Sylfaen" w:hAnsi="Sylfaen"/>
                <w:sz w:val="20"/>
                <w:szCs w:val="20"/>
              </w:rPr>
            </w:pPr>
            <w:r w:rsidRPr="00131148">
              <w:rPr>
                <w:rFonts w:ascii="Sylfaen" w:hAnsi="Sylfaen"/>
                <w:sz w:val="20"/>
                <w:szCs w:val="20"/>
              </w:rPr>
              <w:t>Նվազ. երկարությունը՝ 1։</w:t>
            </w:r>
          </w:p>
          <w:p w14:paraId="668BA95D" w14:textId="77777777" w:rsidR="00EC5713" w:rsidRPr="00131148" w:rsidRDefault="001F413D" w:rsidP="006A4EB2">
            <w:pPr>
              <w:pStyle w:val="Other0"/>
              <w:spacing w:after="120" w:line="240" w:lineRule="auto"/>
              <w:ind w:firstLine="0"/>
              <w:rPr>
                <w:rFonts w:ascii="Sylfaen" w:hAnsi="Sylfaen"/>
                <w:sz w:val="20"/>
                <w:szCs w:val="20"/>
              </w:rPr>
            </w:pPr>
            <w:r w:rsidRPr="00131148">
              <w:rPr>
                <w:rFonts w:ascii="Sylfaen" w:hAnsi="Sylfaen"/>
                <w:sz w:val="20"/>
                <w:szCs w:val="20"/>
              </w:rPr>
              <w:t>Առավել. երկարությունը՝ 300</w:t>
            </w:r>
          </w:p>
        </w:tc>
        <w:tc>
          <w:tcPr>
            <w:tcW w:w="732" w:type="dxa"/>
            <w:tcBorders>
              <w:top w:val="single" w:sz="4" w:space="0" w:color="auto"/>
              <w:left w:val="single" w:sz="4" w:space="0" w:color="auto"/>
              <w:bottom w:val="single" w:sz="4" w:space="0" w:color="auto"/>
              <w:right w:val="single" w:sz="4" w:space="0" w:color="auto"/>
            </w:tcBorders>
            <w:shd w:val="clear" w:color="auto" w:fill="FFFFFF"/>
          </w:tcPr>
          <w:p w14:paraId="16ED4734" w14:textId="77777777" w:rsidR="00EC5713" w:rsidRPr="00131148" w:rsidRDefault="001F413D" w:rsidP="006A4EB2">
            <w:pPr>
              <w:pStyle w:val="Other0"/>
              <w:spacing w:after="120" w:line="240" w:lineRule="auto"/>
              <w:ind w:firstLine="0"/>
              <w:jc w:val="center"/>
              <w:rPr>
                <w:rFonts w:ascii="Sylfaen" w:hAnsi="Sylfaen"/>
                <w:sz w:val="20"/>
                <w:szCs w:val="20"/>
              </w:rPr>
            </w:pPr>
            <w:r w:rsidRPr="00131148">
              <w:rPr>
                <w:rFonts w:ascii="Sylfaen" w:hAnsi="Sylfaen"/>
                <w:sz w:val="20"/>
                <w:szCs w:val="20"/>
              </w:rPr>
              <w:t>0..1</w:t>
            </w:r>
          </w:p>
        </w:tc>
      </w:tr>
      <w:tr w:rsidR="00EC5713" w:rsidRPr="00131148" w14:paraId="01CBAE45" w14:textId="77777777" w:rsidTr="006A4EB2">
        <w:trPr>
          <w:jc w:val="center"/>
        </w:trPr>
        <w:tc>
          <w:tcPr>
            <w:tcW w:w="259" w:type="dxa"/>
            <w:gridSpan w:val="2"/>
            <w:tcBorders>
              <w:top w:val="single" w:sz="4" w:space="0" w:color="auto"/>
            </w:tcBorders>
            <w:shd w:val="clear" w:color="auto" w:fill="FFFFFF"/>
          </w:tcPr>
          <w:p w14:paraId="2511F4A3" w14:textId="77777777" w:rsidR="00EC5713" w:rsidRPr="00131148" w:rsidRDefault="00EC5713" w:rsidP="00131148">
            <w:pPr>
              <w:spacing w:after="120"/>
              <w:rPr>
                <w:rFonts w:ascii="Sylfaen" w:hAnsi="Sylfaen"/>
                <w:sz w:val="20"/>
                <w:szCs w:val="20"/>
              </w:rPr>
            </w:pPr>
          </w:p>
        </w:tc>
        <w:tc>
          <w:tcPr>
            <w:tcW w:w="219" w:type="dxa"/>
            <w:tcBorders>
              <w:top w:val="single" w:sz="4" w:space="0" w:color="auto"/>
            </w:tcBorders>
            <w:shd w:val="clear" w:color="auto" w:fill="FFFFFF"/>
          </w:tcPr>
          <w:p w14:paraId="3CE2E73C" w14:textId="77777777" w:rsidR="00EC5713" w:rsidRPr="00131148" w:rsidRDefault="00EC5713" w:rsidP="00131148">
            <w:pPr>
              <w:spacing w:after="120"/>
              <w:rPr>
                <w:rFonts w:ascii="Sylfaen" w:hAnsi="Sylfaen"/>
                <w:sz w:val="20"/>
                <w:szCs w:val="20"/>
              </w:rPr>
            </w:pPr>
          </w:p>
        </w:tc>
        <w:tc>
          <w:tcPr>
            <w:tcW w:w="3544" w:type="dxa"/>
            <w:gridSpan w:val="2"/>
            <w:tcBorders>
              <w:top w:val="single" w:sz="4" w:space="0" w:color="auto"/>
              <w:left w:val="single" w:sz="4" w:space="0" w:color="auto"/>
            </w:tcBorders>
            <w:shd w:val="clear" w:color="auto" w:fill="FFFFFF"/>
          </w:tcPr>
          <w:p w14:paraId="67CDB05A" w14:textId="77777777" w:rsidR="00EC5713" w:rsidRPr="00131148" w:rsidRDefault="001F413D" w:rsidP="006A4EB2">
            <w:pPr>
              <w:pStyle w:val="Other0"/>
              <w:tabs>
                <w:tab w:val="left" w:pos="685"/>
              </w:tabs>
              <w:spacing w:after="120" w:line="240" w:lineRule="auto"/>
              <w:ind w:firstLine="0"/>
              <w:rPr>
                <w:rFonts w:ascii="Sylfaen" w:hAnsi="Sylfaen"/>
                <w:sz w:val="20"/>
                <w:szCs w:val="20"/>
              </w:rPr>
            </w:pPr>
            <w:r w:rsidRPr="00131148">
              <w:rPr>
                <w:rFonts w:ascii="Sylfaen" w:hAnsi="Sylfaen"/>
                <w:sz w:val="20"/>
                <w:szCs w:val="20"/>
              </w:rPr>
              <w:t>2.9.4.</w:t>
            </w:r>
            <w:r w:rsidR="006A4EB2">
              <w:rPr>
                <w:rFonts w:ascii="Sylfaen" w:hAnsi="Sylfaen"/>
                <w:sz w:val="20"/>
                <w:szCs w:val="20"/>
              </w:rPr>
              <w:tab/>
            </w:r>
            <w:r w:rsidRPr="00131148">
              <w:rPr>
                <w:rFonts w:ascii="Sylfaen" w:hAnsi="Sylfaen"/>
                <w:sz w:val="20"/>
                <w:szCs w:val="20"/>
              </w:rPr>
              <w:t>Անդամ պետության լիազորված մարմնի կրճատ անվանումը (csdo:AuthorityBriefName)</w:t>
            </w:r>
          </w:p>
        </w:tc>
        <w:tc>
          <w:tcPr>
            <w:tcW w:w="3827" w:type="dxa"/>
            <w:tcBorders>
              <w:top w:val="single" w:sz="4" w:space="0" w:color="auto"/>
              <w:left w:val="single" w:sz="4" w:space="0" w:color="auto"/>
            </w:tcBorders>
            <w:shd w:val="clear" w:color="auto" w:fill="FFFFFF"/>
            <w:vAlign w:val="center"/>
          </w:tcPr>
          <w:p w14:paraId="58F35871"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անդամ պետության լիազորված մարմնի կրճատված անվանումը</w:t>
            </w:r>
          </w:p>
        </w:tc>
        <w:tc>
          <w:tcPr>
            <w:tcW w:w="2126" w:type="dxa"/>
            <w:tcBorders>
              <w:top w:val="single" w:sz="4" w:space="0" w:color="auto"/>
              <w:left w:val="single" w:sz="4" w:space="0" w:color="auto"/>
            </w:tcBorders>
            <w:shd w:val="clear" w:color="auto" w:fill="FFFFFF"/>
          </w:tcPr>
          <w:p w14:paraId="0A94C889"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M.SDE.00126</w:t>
            </w:r>
          </w:p>
        </w:tc>
        <w:tc>
          <w:tcPr>
            <w:tcW w:w="3969" w:type="dxa"/>
            <w:tcBorders>
              <w:top w:val="single" w:sz="4" w:space="0" w:color="auto"/>
              <w:left w:val="single" w:sz="4" w:space="0" w:color="auto"/>
            </w:tcBorders>
            <w:shd w:val="clear" w:color="auto" w:fill="FFFFFF"/>
            <w:vAlign w:val="center"/>
          </w:tcPr>
          <w:p w14:paraId="08DDEF50"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csdo:Name120Type (M.SDT.00055)։</w:t>
            </w:r>
          </w:p>
          <w:p w14:paraId="453284BD"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Պայմանանշանների նորմալացված տողը:</w:t>
            </w:r>
          </w:p>
          <w:p w14:paraId="3E1B14BC"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Նվազ. երկարությունը՝ 1։</w:t>
            </w:r>
          </w:p>
          <w:p w14:paraId="2FF7547A"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Առավել. երկարությունը՝ 120</w:t>
            </w:r>
          </w:p>
        </w:tc>
        <w:tc>
          <w:tcPr>
            <w:tcW w:w="732" w:type="dxa"/>
            <w:tcBorders>
              <w:top w:val="single" w:sz="4" w:space="0" w:color="auto"/>
              <w:left w:val="single" w:sz="4" w:space="0" w:color="auto"/>
              <w:right w:val="single" w:sz="4" w:space="0" w:color="auto"/>
            </w:tcBorders>
            <w:shd w:val="clear" w:color="auto" w:fill="FFFFFF"/>
          </w:tcPr>
          <w:p w14:paraId="3E70A08A" w14:textId="77777777" w:rsidR="00EC5713" w:rsidRPr="00131148" w:rsidRDefault="001F413D" w:rsidP="006A4EB2">
            <w:pPr>
              <w:pStyle w:val="Other0"/>
              <w:spacing w:after="120" w:line="240" w:lineRule="auto"/>
              <w:ind w:firstLine="0"/>
              <w:jc w:val="center"/>
              <w:rPr>
                <w:rFonts w:ascii="Sylfaen" w:hAnsi="Sylfaen"/>
                <w:sz w:val="20"/>
                <w:szCs w:val="20"/>
              </w:rPr>
            </w:pPr>
            <w:r w:rsidRPr="00131148">
              <w:rPr>
                <w:rFonts w:ascii="Sylfaen" w:hAnsi="Sylfaen"/>
                <w:sz w:val="20"/>
                <w:szCs w:val="20"/>
              </w:rPr>
              <w:t>0..1</w:t>
            </w:r>
          </w:p>
        </w:tc>
      </w:tr>
      <w:tr w:rsidR="00EC5713" w:rsidRPr="00131148" w14:paraId="326C6569" w14:textId="77777777" w:rsidTr="00612EFF">
        <w:trPr>
          <w:jc w:val="center"/>
        </w:trPr>
        <w:tc>
          <w:tcPr>
            <w:tcW w:w="259" w:type="dxa"/>
            <w:gridSpan w:val="2"/>
            <w:shd w:val="clear" w:color="auto" w:fill="FFFFFF"/>
          </w:tcPr>
          <w:p w14:paraId="7DE94243" w14:textId="77777777" w:rsidR="00EC5713" w:rsidRPr="00131148" w:rsidRDefault="00EC5713" w:rsidP="00131148">
            <w:pPr>
              <w:spacing w:after="120"/>
              <w:rPr>
                <w:rFonts w:ascii="Sylfaen" w:hAnsi="Sylfaen"/>
                <w:sz w:val="20"/>
                <w:szCs w:val="20"/>
              </w:rPr>
            </w:pPr>
          </w:p>
        </w:tc>
        <w:tc>
          <w:tcPr>
            <w:tcW w:w="3763" w:type="dxa"/>
            <w:gridSpan w:val="3"/>
            <w:tcBorders>
              <w:top w:val="single" w:sz="4" w:space="0" w:color="auto"/>
              <w:left w:val="single" w:sz="4" w:space="0" w:color="auto"/>
            </w:tcBorders>
            <w:shd w:val="clear" w:color="auto" w:fill="FFFFFF"/>
          </w:tcPr>
          <w:p w14:paraId="78A00331" w14:textId="77777777" w:rsidR="00EC5713" w:rsidRPr="00131148" w:rsidRDefault="001F413D" w:rsidP="006A4EB2">
            <w:pPr>
              <w:pStyle w:val="Other0"/>
              <w:tabs>
                <w:tab w:val="left" w:pos="704"/>
              </w:tabs>
              <w:spacing w:after="120" w:line="240" w:lineRule="auto"/>
              <w:ind w:firstLine="0"/>
              <w:rPr>
                <w:rFonts w:ascii="Sylfaen" w:hAnsi="Sylfaen"/>
                <w:sz w:val="20"/>
                <w:szCs w:val="20"/>
              </w:rPr>
            </w:pPr>
            <w:r w:rsidRPr="00131148">
              <w:rPr>
                <w:rFonts w:ascii="Sylfaen" w:hAnsi="Sylfaen"/>
                <w:sz w:val="20"/>
                <w:szCs w:val="20"/>
              </w:rPr>
              <w:t>2.10.</w:t>
            </w:r>
            <w:r w:rsidR="006A4EB2">
              <w:rPr>
                <w:rFonts w:ascii="Sylfaen" w:hAnsi="Sylfaen"/>
                <w:sz w:val="20"/>
                <w:szCs w:val="20"/>
              </w:rPr>
              <w:tab/>
            </w:r>
            <w:r w:rsidRPr="00131148">
              <w:rPr>
                <w:rFonts w:ascii="Sylfaen" w:hAnsi="Sylfaen"/>
                <w:sz w:val="20"/>
                <w:szCs w:val="20"/>
              </w:rPr>
              <w:t>Գործողության ժամանակահատվածը (ccdo:ValidityPeriodDetails)</w:t>
            </w:r>
          </w:p>
        </w:tc>
        <w:tc>
          <w:tcPr>
            <w:tcW w:w="3827" w:type="dxa"/>
            <w:tcBorders>
              <w:top w:val="single" w:sz="4" w:space="0" w:color="auto"/>
              <w:left w:val="single" w:sz="4" w:space="0" w:color="auto"/>
            </w:tcBorders>
            <w:shd w:val="clear" w:color="auto" w:fill="FFFFFF"/>
          </w:tcPr>
          <w:p w14:paraId="2DA77380"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տեղեկատվական ռեսուրսի մասին տեղեկությունների գործողության ժամանակահատվածը</w:t>
            </w:r>
          </w:p>
        </w:tc>
        <w:tc>
          <w:tcPr>
            <w:tcW w:w="2126" w:type="dxa"/>
            <w:tcBorders>
              <w:top w:val="single" w:sz="4" w:space="0" w:color="auto"/>
              <w:left w:val="single" w:sz="4" w:space="0" w:color="auto"/>
            </w:tcBorders>
            <w:shd w:val="clear" w:color="auto" w:fill="FFFFFF"/>
          </w:tcPr>
          <w:p w14:paraId="0C06C35B"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M.CDE.00033</w:t>
            </w:r>
          </w:p>
        </w:tc>
        <w:tc>
          <w:tcPr>
            <w:tcW w:w="3969" w:type="dxa"/>
            <w:tcBorders>
              <w:top w:val="single" w:sz="4" w:space="0" w:color="auto"/>
              <w:left w:val="single" w:sz="4" w:space="0" w:color="auto"/>
            </w:tcBorders>
            <w:shd w:val="clear" w:color="auto" w:fill="FFFFFF"/>
            <w:vAlign w:val="center"/>
          </w:tcPr>
          <w:p w14:paraId="7A8122F7"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ccdo:PeriodDetailsType</w:t>
            </w:r>
          </w:p>
          <w:p w14:paraId="472764AD"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(M.CDT.00026)։</w:t>
            </w:r>
          </w:p>
          <w:p w14:paraId="4D4E1FEE"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Որոշվում է ներդրված տարրերի արժեքների տիրույթներով</w:t>
            </w:r>
          </w:p>
        </w:tc>
        <w:tc>
          <w:tcPr>
            <w:tcW w:w="732" w:type="dxa"/>
            <w:tcBorders>
              <w:top w:val="single" w:sz="4" w:space="0" w:color="auto"/>
              <w:left w:val="single" w:sz="4" w:space="0" w:color="auto"/>
              <w:right w:val="single" w:sz="4" w:space="0" w:color="auto"/>
            </w:tcBorders>
            <w:shd w:val="clear" w:color="auto" w:fill="FFFFFF"/>
          </w:tcPr>
          <w:p w14:paraId="492BDA8E" w14:textId="77777777" w:rsidR="00EC5713" w:rsidRPr="00131148" w:rsidRDefault="001F413D" w:rsidP="006A4EB2">
            <w:pPr>
              <w:pStyle w:val="Other0"/>
              <w:spacing w:after="120" w:line="240" w:lineRule="auto"/>
              <w:ind w:firstLine="0"/>
              <w:jc w:val="center"/>
              <w:rPr>
                <w:rFonts w:ascii="Sylfaen" w:hAnsi="Sylfaen"/>
                <w:sz w:val="20"/>
                <w:szCs w:val="20"/>
              </w:rPr>
            </w:pPr>
            <w:r w:rsidRPr="00131148">
              <w:rPr>
                <w:rFonts w:ascii="Sylfaen" w:hAnsi="Sylfaen"/>
                <w:sz w:val="20"/>
                <w:szCs w:val="20"/>
              </w:rPr>
              <w:t>1</w:t>
            </w:r>
          </w:p>
        </w:tc>
      </w:tr>
      <w:tr w:rsidR="00EC5713" w:rsidRPr="00131148" w14:paraId="0CB534D4" w14:textId="77777777" w:rsidTr="00612EFF">
        <w:trPr>
          <w:jc w:val="center"/>
        </w:trPr>
        <w:tc>
          <w:tcPr>
            <w:tcW w:w="259" w:type="dxa"/>
            <w:gridSpan w:val="2"/>
            <w:vMerge w:val="restart"/>
            <w:shd w:val="clear" w:color="auto" w:fill="FFFFFF"/>
          </w:tcPr>
          <w:p w14:paraId="037B2F3C" w14:textId="77777777" w:rsidR="00EC5713" w:rsidRPr="00131148" w:rsidRDefault="00EC5713" w:rsidP="00131148">
            <w:pPr>
              <w:spacing w:after="120"/>
              <w:rPr>
                <w:rFonts w:ascii="Sylfaen" w:hAnsi="Sylfaen"/>
                <w:sz w:val="20"/>
                <w:szCs w:val="20"/>
              </w:rPr>
            </w:pPr>
          </w:p>
        </w:tc>
        <w:tc>
          <w:tcPr>
            <w:tcW w:w="219" w:type="dxa"/>
            <w:vMerge w:val="restart"/>
            <w:tcBorders>
              <w:top w:val="single" w:sz="4" w:space="0" w:color="auto"/>
            </w:tcBorders>
            <w:shd w:val="clear" w:color="auto" w:fill="FFFFFF"/>
          </w:tcPr>
          <w:p w14:paraId="27CFCC38" w14:textId="77777777" w:rsidR="00EC5713" w:rsidRPr="00131148" w:rsidRDefault="00EC5713" w:rsidP="00131148">
            <w:pPr>
              <w:spacing w:after="120"/>
              <w:rPr>
                <w:rFonts w:ascii="Sylfaen" w:hAnsi="Sylfaen"/>
                <w:sz w:val="20"/>
                <w:szCs w:val="20"/>
              </w:rPr>
            </w:pPr>
          </w:p>
        </w:tc>
        <w:tc>
          <w:tcPr>
            <w:tcW w:w="3544" w:type="dxa"/>
            <w:gridSpan w:val="2"/>
            <w:tcBorders>
              <w:top w:val="single" w:sz="4" w:space="0" w:color="auto"/>
              <w:left w:val="single" w:sz="4" w:space="0" w:color="auto"/>
            </w:tcBorders>
            <w:shd w:val="clear" w:color="auto" w:fill="FFFFFF"/>
          </w:tcPr>
          <w:p w14:paraId="69DA3564" w14:textId="77777777" w:rsidR="00EC5713" w:rsidRPr="00131148" w:rsidRDefault="001F413D" w:rsidP="006A4EB2">
            <w:pPr>
              <w:pStyle w:val="Other0"/>
              <w:tabs>
                <w:tab w:val="left" w:pos="685"/>
              </w:tabs>
              <w:spacing w:after="120" w:line="240" w:lineRule="auto"/>
              <w:ind w:firstLine="0"/>
              <w:rPr>
                <w:rFonts w:ascii="Sylfaen" w:hAnsi="Sylfaen"/>
                <w:sz w:val="20"/>
                <w:szCs w:val="20"/>
              </w:rPr>
            </w:pPr>
            <w:r w:rsidRPr="00131148">
              <w:rPr>
                <w:rFonts w:ascii="Sylfaen" w:hAnsi="Sylfaen"/>
                <w:sz w:val="20"/>
                <w:szCs w:val="20"/>
              </w:rPr>
              <w:t>2.10.1.</w:t>
            </w:r>
            <w:r w:rsidR="006A4EB2">
              <w:rPr>
                <w:rFonts w:ascii="Sylfaen" w:hAnsi="Sylfaen"/>
                <w:sz w:val="20"/>
                <w:szCs w:val="20"/>
              </w:rPr>
              <w:tab/>
            </w:r>
            <w:r w:rsidRPr="00131148">
              <w:rPr>
                <w:rFonts w:ascii="Sylfaen" w:hAnsi="Sylfaen"/>
                <w:sz w:val="20"/>
                <w:szCs w:val="20"/>
              </w:rPr>
              <w:t xml:space="preserve">Սկզբնական ամսաթիվը </w:t>
            </w:r>
            <w:r w:rsidR="00A637A1" w:rsidRPr="00131148">
              <w:rPr>
                <w:rFonts w:ascii="Sylfaen" w:hAnsi="Sylfaen"/>
                <w:sz w:val="20"/>
                <w:szCs w:val="20"/>
              </w:rPr>
              <w:t>եւ</w:t>
            </w:r>
            <w:r w:rsidRPr="00131148">
              <w:rPr>
                <w:rFonts w:ascii="Sylfaen" w:hAnsi="Sylfaen"/>
                <w:sz w:val="20"/>
                <w:szCs w:val="20"/>
              </w:rPr>
              <w:t xml:space="preserve"> ժամը (csdo:StartDateTime)</w:t>
            </w:r>
          </w:p>
        </w:tc>
        <w:tc>
          <w:tcPr>
            <w:tcW w:w="3827" w:type="dxa"/>
            <w:tcBorders>
              <w:top w:val="single" w:sz="4" w:space="0" w:color="auto"/>
              <w:left w:val="single" w:sz="4" w:space="0" w:color="auto"/>
            </w:tcBorders>
            <w:shd w:val="clear" w:color="auto" w:fill="FFFFFF"/>
          </w:tcPr>
          <w:p w14:paraId="733F2E3E"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 xml:space="preserve">սկզբնական ամսաթիվը </w:t>
            </w:r>
            <w:r w:rsidR="00A637A1" w:rsidRPr="00131148">
              <w:rPr>
                <w:rFonts w:ascii="Sylfaen" w:hAnsi="Sylfaen"/>
                <w:sz w:val="20"/>
                <w:szCs w:val="20"/>
              </w:rPr>
              <w:t>եւ</w:t>
            </w:r>
            <w:r w:rsidRPr="00131148">
              <w:rPr>
                <w:rFonts w:ascii="Sylfaen" w:hAnsi="Sylfaen"/>
                <w:sz w:val="20"/>
                <w:szCs w:val="20"/>
              </w:rPr>
              <w:t xml:space="preserve"> ժամը</w:t>
            </w:r>
          </w:p>
        </w:tc>
        <w:tc>
          <w:tcPr>
            <w:tcW w:w="2126" w:type="dxa"/>
            <w:tcBorders>
              <w:top w:val="single" w:sz="4" w:space="0" w:color="auto"/>
              <w:left w:val="single" w:sz="4" w:space="0" w:color="auto"/>
            </w:tcBorders>
            <w:shd w:val="clear" w:color="auto" w:fill="FFFFFF"/>
          </w:tcPr>
          <w:p w14:paraId="59DDF676"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M.SDE.00133</w:t>
            </w:r>
          </w:p>
        </w:tc>
        <w:tc>
          <w:tcPr>
            <w:tcW w:w="3969" w:type="dxa"/>
            <w:tcBorders>
              <w:top w:val="single" w:sz="4" w:space="0" w:color="auto"/>
              <w:left w:val="single" w:sz="4" w:space="0" w:color="auto"/>
            </w:tcBorders>
            <w:shd w:val="clear" w:color="auto" w:fill="FFFFFF"/>
            <w:vAlign w:val="center"/>
          </w:tcPr>
          <w:p w14:paraId="3344E31C"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bdt:DateTimeType (M.BDT.00006)։</w:t>
            </w:r>
          </w:p>
          <w:p w14:paraId="74C985A1"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 xml:space="preserve">Ամսաթվի </w:t>
            </w:r>
            <w:r w:rsidR="00A637A1" w:rsidRPr="00131148">
              <w:rPr>
                <w:rFonts w:ascii="Sylfaen" w:hAnsi="Sylfaen"/>
                <w:sz w:val="20"/>
                <w:szCs w:val="20"/>
              </w:rPr>
              <w:t>եւ</w:t>
            </w:r>
            <w:r w:rsidRPr="00131148">
              <w:rPr>
                <w:rFonts w:ascii="Sylfaen" w:hAnsi="Sylfaen"/>
                <w:sz w:val="20"/>
                <w:szCs w:val="20"/>
              </w:rPr>
              <w:t xml:space="preserve"> ժամի նշագիրը՝</w:t>
            </w:r>
          </w:p>
          <w:p w14:paraId="7218773C"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ԳՕՍՏ ԻՍՕ 8601–2001-ին</w:t>
            </w:r>
          </w:p>
          <w:p w14:paraId="2FA31B7B"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համապատասխան</w:t>
            </w:r>
          </w:p>
        </w:tc>
        <w:tc>
          <w:tcPr>
            <w:tcW w:w="732" w:type="dxa"/>
            <w:tcBorders>
              <w:top w:val="single" w:sz="4" w:space="0" w:color="auto"/>
              <w:left w:val="single" w:sz="4" w:space="0" w:color="auto"/>
              <w:right w:val="single" w:sz="4" w:space="0" w:color="auto"/>
            </w:tcBorders>
            <w:shd w:val="clear" w:color="auto" w:fill="FFFFFF"/>
          </w:tcPr>
          <w:p w14:paraId="1F61F9B4" w14:textId="77777777" w:rsidR="00EC5713" w:rsidRPr="00131148" w:rsidRDefault="001F413D" w:rsidP="006A4EB2">
            <w:pPr>
              <w:pStyle w:val="Other0"/>
              <w:spacing w:after="120" w:line="240" w:lineRule="auto"/>
              <w:ind w:firstLine="0"/>
              <w:jc w:val="center"/>
              <w:rPr>
                <w:rFonts w:ascii="Sylfaen" w:hAnsi="Sylfaen"/>
                <w:sz w:val="20"/>
                <w:szCs w:val="20"/>
              </w:rPr>
            </w:pPr>
            <w:r w:rsidRPr="00131148">
              <w:rPr>
                <w:rFonts w:ascii="Sylfaen" w:hAnsi="Sylfaen"/>
                <w:sz w:val="20"/>
                <w:szCs w:val="20"/>
              </w:rPr>
              <w:t>0..1</w:t>
            </w:r>
          </w:p>
        </w:tc>
      </w:tr>
      <w:tr w:rsidR="00EC5713" w:rsidRPr="00131148" w14:paraId="3C65CF94" w14:textId="77777777" w:rsidTr="00612EFF">
        <w:trPr>
          <w:jc w:val="center"/>
        </w:trPr>
        <w:tc>
          <w:tcPr>
            <w:tcW w:w="259" w:type="dxa"/>
            <w:gridSpan w:val="2"/>
            <w:vMerge/>
            <w:shd w:val="clear" w:color="auto" w:fill="FFFFFF"/>
          </w:tcPr>
          <w:p w14:paraId="1EB8529A" w14:textId="77777777" w:rsidR="00EC5713" w:rsidRPr="00131148" w:rsidRDefault="00EC5713" w:rsidP="00131148">
            <w:pPr>
              <w:spacing w:after="120"/>
              <w:rPr>
                <w:rFonts w:ascii="Sylfaen" w:hAnsi="Sylfaen"/>
                <w:sz w:val="20"/>
                <w:szCs w:val="20"/>
              </w:rPr>
            </w:pPr>
          </w:p>
        </w:tc>
        <w:tc>
          <w:tcPr>
            <w:tcW w:w="219" w:type="dxa"/>
            <w:vMerge/>
            <w:shd w:val="clear" w:color="auto" w:fill="FFFFFF"/>
          </w:tcPr>
          <w:p w14:paraId="2045B085" w14:textId="77777777" w:rsidR="00EC5713" w:rsidRPr="00131148" w:rsidRDefault="00EC5713" w:rsidP="00131148">
            <w:pPr>
              <w:spacing w:after="120"/>
              <w:rPr>
                <w:rFonts w:ascii="Sylfaen" w:hAnsi="Sylfaen"/>
                <w:sz w:val="20"/>
                <w:szCs w:val="20"/>
              </w:rPr>
            </w:pPr>
          </w:p>
        </w:tc>
        <w:tc>
          <w:tcPr>
            <w:tcW w:w="3544" w:type="dxa"/>
            <w:gridSpan w:val="2"/>
            <w:tcBorders>
              <w:top w:val="single" w:sz="4" w:space="0" w:color="auto"/>
              <w:left w:val="single" w:sz="4" w:space="0" w:color="auto"/>
            </w:tcBorders>
            <w:shd w:val="clear" w:color="auto" w:fill="FFFFFF"/>
          </w:tcPr>
          <w:p w14:paraId="2C91983D" w14:textId="77777777" w:rsidR="00EC5713" w:rsidRPr="00131148" w:rsidRDefault="001F413D" w:rsidP="006A4EB2">
            <w:pPr>
              <w:pStyle w:val="Other0"/>
              <w:tabs>
                <w:tab w:val="left" w:pos="685"/>
              </w:tabs>
              <w:spacing w:after="120" w:line="240" w:lineRule="auto"/>
              <w:ind w:firstLine="0"/>
              <w:rPr>
                <w:rFonts w:ascii="Sylfaen" w:hAnsi="Sylfaen"/>
                <w:sz w:val="20"/>
                <w:szCs w:val="20"/>
              </w:rPr>
            </w:pPr>
            <w:r w:rsidRPr="00131148">
              <w:rPr>
                <w:rFonts w:ascii="Sylfaen" w:hAnsi="Sylfaen"/>
                <w:sz w:val="20"/>
                <w:szCs w:val="20"/>
              </w:rPr>
              <w:t>2.10.2.</w:t>
            </w:r>
            <w:r w:rsidR="006A4EB2">
              <w:rPr>
                <w:rFonts w:ascii="Sylfaen" w:hAnsi="Sylfaen"/>
                <w:sz w:val="20"/>
                <w:szCs w:val="20"/>
              </w:rPr>
              <w:tab/>
            </w:r>
            <w:r w:rsidRPr="00131148">
              <w:rPr>
                <w:rFonts w:ascii="Sylfaen" w:hAnsi="Sylfaen"/>
                <w:sz w:val="20"/>
                <w:szCs w:val="20"/>
              </w:rPr>
              <w:t xml:space="preserve">Ավարտի ամսաթիվը </w:t>
            </w:r>
            <w:r w:rsidR="00A637A1" w:rsidRPr="00131148">
              <w:rPr>
                <w:rFonts w:ascii="Sylfaen" w:hAnsi="Sylfaen"/>
                <w:sz w:val="20"/>
                <w:szCs w:val="20"/>
              </w:rPr>
              <w:t>եւ</w:t>
            </w:r>
            <w:r w:rsidRPr="00131148">
              <w:rPr>
                <w:rFonts w:ascii="Sylfaen" w:hAnsi="Sylfaen"/>
                <w:sz w:val="20"/>
                <w:szCs w:val="20"/>
              </w:rPr>
              <w:t xml:space="preserve"> ժամը (csdo:EndDateTime)</w:t>
            </w:r>
          </w:p>
        </w:tc>
        <w:tc>
          <w:tcPr>
            <w:tcW w:w="3827" w:type="dxa"/>
            <w:tcBorders>
              <w:top w:val="single" w:sz="4" w:space="0" w:color="auto"/>
              <w:left w:val="single" w:sz="4" w:space="0" w:color="auto"/>
            </w:tcBorders>
            <w:shd w:val="clear" w:color="auto" w:fill="FFFFFF"/>
          </w:tcPr>
          <w:p w14:paraId="688A1F4B"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 xml:space="preserve">ավարտի ամսաթիվը </w:t>
            </w:r>
            <w:r w:rsidR="00A637A1" w:rsidRPr="00131148">
              <w:rPr>
                <w:rFonts w:ascii="Sylfaen" w:hAnsi="Sylfaen"/>
                <w:sz w:val="20"/>
                <w:szCs w:val="20"/>
              </w:rPr>
              <w:t>եւ</w:t>
            </w:r>
            <w:r w:rsidRPr="00131148">
              <w:rPr>
                <w:rFonts w:ascii="Sylfaen" w:hAnsi="Sylfaen"/>
                <w:sz w:val="20"/>
                <w:szCs w:val="20"/>
              </w:rPr>
              <w:t xml:space="preserve"> ժամը</w:t>
            </w:r>
          </w:p>
        </w:tc>
        <w:tc>
          <w:tcPr>
            <w:tcW w:w="2126" w:type="dxa"/>
            <w:tcBorders>
              <w:top w:val="single" w:sz="4" w:space="0" w:color="auto"/>
              <w:left w:val="single" w:sz="4" w:space="0" w:color="auto"/>
            </w:tcBorders>
            <w:shd w:val="clear" w:color="auto" w:fill="FFFFFF"/>
          </w:tcPr>
          <w:p w14:paraId="15DF76DC"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M.SDE.00134</w:t>
            </w:r>
          </w:p>
        </w:tc>
        <w:tc>
          <w:tcPr>
            <w:tcW w:w="3969" w:type="dxa"/>
            <w:tcBorders>
              <w:top w:val="single" w:sz="4" w:space="0" w:color="auto"/>
              <w:left w:val="single" w:sz="4" w:space="0" w:color="auto"/>
            </w:tcBorders>
            <w:shd w:val="clear" w:color="auto" w:fill="FFFFFF"/>
            <w:vAlign w:val="center"/>
          </w:tcPr>
          <w:p w14:paraId="38DF9E01"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bdt:DateTimeType (M.BDT.00006)։</w:t>
            </w:r>
          </w:p>
          <w:p w14:paraId="75BD5C29"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 xml:space="preserve">Ամսաթվի </w:t>
            </w:r>
            <w:r w:rsidR="00A637A1" w:rsidRPr="00131148">
              <w:rPr>
                <w:rFonts w:ascii="Sylfaen" w:hAnsi="Sylfaen"/>
                <w:sz w:val="20"/>
                <w:szCs w:val="20"/>
              </w:rPr>
              <w:t>եւ</w:t>
            </w:r>
            <w:r w:rsidRPr="00131148">
              <w:rPr>
                <w:rFonts w:ascii="Sylfaen" w:hAnsi="Sylfaen"/>
                <w:sz w:val="20"/>
                <w:szCs w:val="20"/>
              </w:rPr>
              <w:t xml:space="preserve"> ժամի նշագիրը՝</w:t>
            </w:r>
          </w:p>
          <w:p w14:paraId="7C857BE4"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ԳՕՍՏ ԻՍՕ 8601–2001-ին</w:t>
            </w:r>
          </w:p>
          <w:p w14:paraId="27EEC25B"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համապատասխան</w:t>
            </w:r>
          </w:p>
        </w:tc>
        <w:tc>
          <w:tcPr>
            <w:tcW w:w="732" w:type="dxa"/>
            <w:tcBorders>
              <w:top w:val="single" w:sz="4" w:space="0" w:color="auto"/>
              <w:left w:val="single" w:sz="4" w:space="0" w:color="auto"/>
              <w:right w:val="single" w:sz="4" w:space="0" w:color="auto"/>
            </w:tcBorders>
            <w:shd w:val="clear" w:color="auto" w:fill="FFFFFF"/>
          </w:tcPr>
          <w:p w14:paraId="0DA2DF86" w14:textId="77777777" w:rsidR="00EC5713" w:rsidRPr="00131148" w:rsidRDefault="001F413D" w:rsidP="006A4EB2">
            <w:pPr>
              <w:pStyle w:val="Other0"/>
              <w:spacing w:after="120" w:line="240" w:lineRule="auto"/>
              <w:ind w:firstLine="0"/>
              <w:jc w:val="center"/>
              <w:rPr>
                <w:rFonts w:ascii="Sylfaen" w:hAnsi="Sylfaen"/>
                <w:sz w:val="20"/>
                <w:szCs w:val="20"/>
              </w:rPr>
            </w:pPr>
            <w:r w:rsidRPr="00131148">
              <w:rPr>
                <w:rFonts w:ascii="Sylfaen" w:hAnsi="Sylfaen"/>
                <w:sz w:val="20"/>
                <w:szCs w:val="20"/>
              </w:rPr>
              <w:t>0..1</w:t>
            </w:r>
          </w:p>
        </w:tc>
      </w:tr>
      <w:tr w:rsidR="00EC5713" w:rsidRPr="00131148" w14:paraId="02D02513" w14:textId="77777777" w:rsidTr="00612EFF">
        <w:trPr>
          <w:jc w:val="center"/>
        </w:trPr>
        <w:tc>
          <w:tcPr>
            <w:tcW w:w="259" w:type="dxa"/>
            <w:gridSpan w:val="2"/>
            <w:shd w:val="clear" w:color="auto" w:fill="FFFFFF"/>
          </w:tcPr>
          <w:p w14:paraId="28D92793" w14:textId="77777777" w:rsidR="00EC5713" w:rsidRPr="00131148" w:rsidRDefault="00EC5713" w:rsidP="00131148">
            <w:pPr>
              <w:spacing w:after="120"/>
              <w:rPr>
                <w:rFonts w:ascii="Sylfaen" w:hAnsi="Sylfaen"/>
                <w:sz w:val="20"/>
                <w:szCs w:val="20"/>
              </w:rPr>
            </w:pPr>
          </w:p>
        </w:tc>
        <w:tc>
          <w:tcPr>
            <w:tcW w:w="3763" w:type="dxa"/>
            <w:gridSpan w:val="3"/>
            <w:tcBorders>
              <w:top w:val="single" w:sz="4" w:space="0" w:color="auto"/>
              <w:left w:val="single" w:sz="4" w:space="0" w:color="auto"/>
              <w:bottom w:val="single" w:sz="4" w:space="0" w:color="auto"/>
            </w:tcBorders>
            <w:shd w:val="clear" w:color="auto" w:fill="FFFFFF"/>
          </w:tcPr>
          <w:p w14:paraId="2DCFFED5" w14:textId="77777777" w:rsidR="00EC5713" w:rsidRPr="00131148" w:rsidRDefault="001F413D" w:rsidP="006A4EB2">
            <w:pPr>
              <w:pStyle w:val="Other0"/>
              <w:tabs>
                <w:tab w:val="left" w:pos="704"/>
              </w:tabs>
              <w:spacing w:after="120" w:line="240" w:lineRule="auto"/>
              <w:ind w:firstLine="0"/>
              <w:rPr>
                <w:rFonts w:ascii="Sylfaen" w:hAnsi="Sylfaen"/>
                <w:sz w:val="20"/>
                <w:szCs w:val="20"/>
              </w:rPr>
            </w:pPr>
            <w:r w:rsidRPr="00131148">
              <w:rPr>
                <w:rFonts w:ascii="Sylfaen" w:hAnsi="Sylfaen"/>
                <w:sz w:val="20"/>
                <w:szCs w:val="20"/>
              </w:rPr>
              <w:t>2.11.</w:t>
            </w:r>
            <w:r w:rsidR="006A4EB2">
              <w:rPr>
                <w:rFonts w:ascii="Sylfaen" w:hAnsi="Sylfaen"/>
                <w:sz w:val="20"/>
                <w:szCs w:val="20"/>
              </w:rPr>
              <w:tab/>
            </w:r>
            <w:r w:rsidRPr="00131148">
              <w:rPr>
                <w:rFonts w:ascii="Sylfaen" w:hAnsi="Sylfaen"/>
                <w:sz w:val="20"/>
                <w:szCs w:val="20"/>
              </w:rPr>
              <w:t xml:space="preserve">Թարմացման ամսաթիվը </w:t>
            </w:r>
            <w:r w:rsidR="00A637A1" w:rsidRPr="00131148">
              <w:rPr>
                <w:rFonts w:ascii="Sylfaen" w:hAnsi="Sylfaen"/>
                <w:sz w:val="20"/>
                <w:szCs w:val="20"/>
              </w:rPr>
              <w:t>եւ</w:t>
            </w:r>
            <w:r w:rsidRPr="00131148">
              <w:rPr>
                <w:rFonts w:ascii="Sylfaen" w:hAnsi="Sylfaen"/>
                <w:sz w:val="20"/>
                <w:szCs w:val="20"/>
              </w:rPr>
              <w:t xml:space="preserve"> ժամը (csdo:UpdateDateTime)</w:t>
            </w:r>
          </w:p>
        </w:tc>
        <w:tc>
          <w:tcPr>
            <w:tcW w:w="3827" w:type="dxa"/>
            <w:tcBorders>
              <w:top w:val="single" w:sz="4" w:space="0" w:color="auto"/>
              <w:left w:val="single" w:sz="4" w:space="0" w:color="auto"/>
              <w:bottom w:val="single" w:sz="4" w:space="0" w:color="auto"/>
            </w:tcBorders>
            <w:shd w:val="clear" w:color="auto" w:fill="FFFFFF"/>
            <w:vAlign w:val="center"/>
          </w:tcPr>
          <w:p w14:paraId="1F6FEF59"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 xml:space="preserve">տեղեկատվական ռեսուրսի մասին տեղեկությունների արդիականացման ամսաթիվը </w:t>
            </w:r>
            <w:r w:rsidR="00A637A1" w:rsidRPr="00131148">
              <w:rPr>
                <w:rFonts w:ascii="Sylfaen" w:hAnsi="Sylfaen"/>
                <w:sz w:val="20"/>
                <w:szCs w:val="20"/>
              </w:rPr>
              <w:t>եւ</w:t>
            </w:r>
            <w:r w:rsidRPr="00131148">
              <w:rPr>
                <w:rFonts w:ascii="Sylfaen" w:hAnsi="Sylfaen"/>
                <w:sz w:val="20"/>
                <w:szCs w:val="20"/>
              </w:rPr>
              <w:t xml:space="preserve"> ժամը</w:t>
            </w:r>
          </w:p>
        </w:tc>
        <w:tc>
          <w:tcPr>
            <w:tcW w:w="2126" w:type="dxa"/>
            <w:tcBorders>
              <w:top w:val="single" w:sz="4" w:space="0" w:color="auto"/>
              <w:left w:val="single" w:sz="4" w:space="0" w:color="auto"/>
              <w:bottom w:val="single" w:sz="4" w:space="0" w:color="auto"/>
            </w:tcBorders>
            <w:shd w:val="clear" w:color="auto" w:fill="FFFFFF"/>
          </w:tcPr>
          <w:p w14:paraId="243DE520"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M.SDE.00079</w:t>
            </w:r>
          </w:p>
        </w:tc>
        <w:tc>
          <w:tcPr>
            <w:tcW w:w="3969" w:type="dxa"/>
            <w:tcBorders>
              <w:top w:val="single" w:sz="4" w:space="0" w:color="auto"/>
              <w:left w:val="single" w:sz="4" w:space="0" w:color="auto"/>
              <w:bottom w:val="single" w:sz="4" w:space="0" w:color="auto"/>
            </w:tcBorders>
            <w:shd w:val="clear" w:color="auto" w:fill="FFFFFF"/>
            <w:vAlign w:val="center"/>
          </w:tcPr>
          <w:p w14:paraId="758BD483"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bdt:DateTimeType (M.BDT.00006)։</w:t>
            </w:r>
          </w:p>
          <w:p w14:paraId="1064A845"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 xml:space="preserve">Ամսաթվի </w:t>
            </w:r>
            <w:r w:rsidR="00A637A1" w:rsidRPr="00131148">
              <w:rPr>
                <w:rFonts w:ascii="Sylfaen" w:hAnsi="Sylfaen"/>
                <w:sz w:val="20"/>
                <w:szCs w:val="20"/>
              </w:rPr>
              <w:t>եւ</w:t>
            </w:r>
            <w:r w:rsidRPr="00131148">
              <w:rPr>
                <w:rFonts w:ascii="Sylfaen" w:hAnsi="Sylfaen"/>
                <w:sz w:val="20"/>
                <w:szCs w:val="20"/>
              </w:rPr>
              <w:t xml:space="preserve"> ժամի նշագիրը՝</w:t>
            </w:r>
          </w:p>
          <w:p w14:paraId="00980A28"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ԳՕՍՏ ԻՍՕ 8601–2001-ին</w:t>
            </w:r>
          </w:p>
          <w:p w14:paraId="63CA3EA7" w14:textId="77777777" w:rsidR="00EC5713" w:rsidRPr="00131148" w:rsidRDefault="001F413D" w:rsidP="00131148">
            <w:pPr>
              <w:pStyle w:val="Other0"/>
              <w:spacing w:after="120" w:line="240" w:lineRule="auto"/>
              <w:ind w:firstLine="0"/>
              <w:rPr>
                <w:rFonts w:ascii="Sylfaen" w:hAnsi="Sylfaen"/>
                <w:sz w:val="20"/>
                <w:szCs w:val="20"/>
              </w:rPr>
            </w:pPr>
            <w:r w:rsidRPr="00131148">
              <w:rPr>
                <w:rFonts w:ascii="Sylfaen" w:hAnsi="Sylfaen"/>
                <w:sz w:val="20"/>
                <w:szCs w:val="20"/>
              </w:rPr>
              <w:t>համապատասխան</w:t>
            </w:r>
          </w:p>
        </w:tc>
        <w:tc>
          <w:tcPr>
            <w:tcW w:w="732" w:type="dxa"/>
            <w:tcBorders>
              <w:top w:val="single" w:sz="4" w:space="0" w:color="auto"/>
              <w:left w:val="single" w:sz="4" w:space="0" w:color="auto"/>
              <w:bottom w:val="single" w:sz="4" w:space="0" w:color="auto"/>
              <w:right w:val="single" w:sz="4" w:space="0" w:color="auto"/>
            </w:tcBorders>
            <w:shd w:val="clear" w:color="auto" w:fill="FFFFFF"/>
          </w:tcPr>
          <w:p w14:paraId="60D26741" w14:textId="77777777" w:rsidR="00EC5713" w:rsidRPr="00131148" w:rsidRDefault="001F413D" w:rsidP="006A4EB2">
            <w:pPr>
              <w:pStyle w:val="Other0"/>
              <w:spacing w:after="120" w:line="240" w:lineRule="auto"/>
              <w:ind w:firstLine="0"/>
              <w:jc w:val="center"/>
              <w:rPr>
                <w:rFonts w:ascii="Sylfaen" w:hAnsi="Sylfaen"/>
                <w:sz w:val="20"/>
                <w:szCs w:val="20"/>
              </w:rPr>
            </w:pPr>
            <w:r w:rsidRPr="00131148">
              <w:rPr>
                <w:rFonts w:ascii="Sylfaen" w:hAnsi="Sylfaen"/>
                <w:sz w:val="20"/>
                <w:szCs w:val="20"/>
              </w:rPr>
              <w:t>0..1</w:t>
            </w:r>
          </w:p>
        </w:tc>
      </w:tr>
    </w:tbl>
    <w:p w14:paraId="062AF211" w14:textId="77777777" w:rsidR="00EC5713" w:rsidRPr="00A637A1" w:rsidRDefault="00EC5713" w:rsidP="00A637A1">
      <w:pPr>
        <w:spacing w:after="160" w:line="360" w:lineRule="auto"/>
        <w:rPr>
          <w:rFonts w:ascii="Sylfaen" w:hAnsi="Sylfaen"/>
        </w:rPr>
        <w:sectPr w:rsidR="00EC5713" w:rsidRPr="00A637A1" w:rsidSect="009B518B">
          <w:pgSz w:w="16840" w:h="11900" w:orient="landscape" w:code="9"/>
          <w:pgMar w:top="1418" w:right="1418" w:bottom="1418" w:left="1418" w:header="0" w:footer="675" w:gutter="0"/>
          <w:cols w:space="720"/>
          <w:noEndnote/>
          <w:docGrid w:linePitch="360"/>
        </w:sectPr>
      </w:pPr>
    </w:p>
    <w:p w14:paraId="38953771" w14:textId="77777777" w:rsidR="00EC5713" w:rsidRPr="00A637A1" w:rsidRDefault="001F413D" w:rsidP="00612EFF">
      <w:pPr>
        <w:pStyle w:val="1"/>
        <w:tabs>
          <w:tab w:val="left" w:pos="1134"/>
        </w:tabs>
        <w:spacing w:after="160"/>
        <w:ind w:firstLine="567"/>
        <w:jc w:val="both"/>
        <w:rPr>
          <w:rFonts w:ascii="Sylfaen" w:hAnsi="Sylfaen"/>
          <w:sz w:val="24"/>
          <w:szCs w:val="24"/>
        </w:rPr>
      </w:pPr>
      <w:bookmarkStart w:id="206" w:name="bookmark208"/>
      <w:bookmarkEnd w:id="206"/>
      <w:r w:rsidRPr="00A637A1">
        <w:rPr>
          <w:rFonts w:ascii="Sylfaen" w:hAnsi="Sylfaen"/>
          <w:sz w:val="24"/>
          <w:szCs w:val="24"/>
          <w:shd w:val="clear" w:color="auto" w:fill="FFFFFF"/>
        </w:rPr>
        <w:lastRenderedPageBreak/>
        <w:t>25.</w:t>
      </w:r>
      <w:r w:rsidR="00612EFF" w:rsidRPr="00612EFF">
        <w:rPr>
          <w:rFonts w:ascii="Sylfaen" w:hAnsi="Sylfaen"/>
          <w:sz w:val="24"/>
          <w:szCs w:val="24"/>
          <w:shd w:val="clear" w:color="auto" w:fill="FFFFFF"/>
        </w:rPr>
        <w:tab/>
      </w:r>
      <w:r w:rsidRPr="00A637A1">
        <w:rPr>
          <w:rFonts w:ascii="Sylfaen" w:hAnsi="Sylfaen"/>
          <w:sz w:val="24"/>
          <w:szCs w:val="24"/>
        </w:rPr>
        <w:t>«Փաստաթղթի հարցում» (R.054) էլեկտրոնային փաստաթղթի (տեղեկությունների) կառուցվածքի նկարագրությունը բերված է 17-րդ աղյուսակում։</w:t>
      </w:r>
    </w:p>
    <w:p w14:paraId="4F7CBC89" w14:textId="77777777" w:rsidR="00C771B1" w:rsidRPr="00A637A1" w:rsidRDefault="00C771B1" w:rsidP="00A637A1">
      <w:pPr>
        <w:pStyle w:val="Tablecaption0"/>
        <w:spacing w:after="160" w:line="360" w:lineRule="auto"/>
        <w:rPr>
          <w:rFonts w:ascii="Sylfaen" w:hAnsi="Sylfaen"/>
          <w:sz w:val="24"/>
          <w:szCs w:val="24"/>
        </w:rPr>
      </w:pPr>
    </w:p>
    <w:p w14:paraId="7F59C429" w14:textId="77777777" w:rsidR="00EC5713" w:rsidRPr="00A637A1" w:rsidRDefault="001F413D" w:rsidP="00A637A1">
      <w:pPr>
        <w:pStyle w:val="Tablecaption0"/>
        <w:spacing w:after="160" w:line="360" w:lineRule="auto"/>
        <w:rPr>
          <w:rFonts w:ascii="Sylfaen" w:hAnsi="Sylfaen"/>
          <w:sz w:val="24"/>
          <w:szCs w:val="24"/>
        </w:rPr>
      </w:pPr>
      <w:r w:rsidRPr="00A637A1">
        <w:rPr>
          <w:rFonts w:ascii="Sylfaen" w:hAnsi="Sylfaen"/>
          <w:sz w:val="24"/>
          <w:szCs w:val="24"/>
        </w:rPr>
        <w:t>Աղյուսակ 17</w:t>
      </w:r>
    </w:p>
    <w:p w14:paraId="31C7446B" w14:textId="77777777" w:rsidR="00EC5713" w:rsidRPr="00A637A1" w:rsidRDefault="001F413D" w:rsidP="00A637A1">
      <w:pPr>
        <w:pStyle w:val="Tablecaption0"/>
        <w:spacing w:after="160" w:line="360" w:lineRule="auto"/>
        <w:jc w:val="center"/>
        <w:rPr>
          <w:rFonts w:ascii="Sylfaen" w:hAnsi="Sylfaen"/>
          <w:sz w:val="24"/>
          <w:szCs w:val="24"/>
        </w:rPr>
      </w:pPr>
      <w:r w:rsidRPr="00A637A1">
        <w:rPr>
          <w:rFonts w:ascii="Sylfaen" w:hAnsi="Sylfaen"/>
          <w:sz w:val="24"/>
          <w:szCs w:val="24"/>
        </w:rPr>
        <w:t>«Փաստաթղթի հարցում» (R.054) էլեկտրոնային փաստաթղթի (տեղեկությունների) կառուցվածքի նկարագրությունը</w:t>
      </w:r>
    </w:p>
    <w:tbl>
      <w:tblPr>
        <w:tblOverlap w:val="never"/>
        <w:tblW w:w="9400" w:type="dxa"/>
        <w:jc w:val="center"/>
        <w:tblLayout w:type="fixed"/>
        <w:tblCellMar>
          <w:left w:w="10" w:type="dxa"/>
          <w:right w:w="10" w:type="dxa"/>
        </w:tblCellMar>
        <w:tblLook w:val="0000" w:firstRow="0" w:lastRow="0" w:firstColumn="0" w:lastColumn="0" w:noHBand="0" w:noVBand="0"/>
      </w:tblPr>
      <w:tblGrid>
        <w:gridCol w:w="877"/>
        <w:gridCol w:w="2446"/>
        <w:gridCol w:w="6077"/>
      </w:tblGrid>
      <w:tr w:rsidR="00EC5713" w:rsidRPr="00612EFF" w14:paraId="5E713977" w14:textId="77777777" w:rsidTr="00612EFF">
        <w:trPr>
          <w:jc w:val="center"/>
        </w:trPr>
        <w:tc>
          <w:tcPr>
            <w:tcW w:w="877" w:type="dxa"/>
            <w:tcBorders>
              <w:top w:val="single" w:sz="4" w:space="0" w:color="auto"/>
              <w:left w:val="single" w:sz="4" w:space="0" w:color="auto"/>
            </w:tcBorders>
            <w:shd w:val="clear" w:color="auto" w:fill="FFFFFF"/>
            <w:vAlign w:val="center"/>
          </w:tcPr>
          <w:p w14:paraId="44988986" w14:textId="77777777" w:rsidR="00EC5713" w:rsidRPr="00612EFF" w:rsidRDefault="001F413D" w:rsidP="00612EFF">
            <w:pPr>
              <w:pStyle w:val="Other0"/>
              <w:spacing w:after="120" w:line="240" w:lineRule="auto"/>
              <w:ind w:firstLine="0"/>
              <w:jc w:val="center"/>
              <w:rPr>
                <w:rFonts w:ascii="Sylfaen" w:hAnsi="Sylfaen"/>
                <w:sz w:val="20"/>
                <w:szCs w:val="20"/>
              </w:rPr>
            </w:pPr>
            <w:r w:rsidRPr="00612EFF">
              <w:rPr>
                <w:rFonts w:ascii="Sylfaen" w:hAnsi="Sylfaen"/>
                <w:sz w:val="20"/>
                <w:szCs w:val="20"/>
              </w:rPr>
              <w:t>Համարը՝ ը/կ</w:t>
            </w:r>
          </w:p>
        </w:tc>
        <w:tc>
          <w:tcPr>
            <w:tcW w:w="2446" w:type="dxa"/>
            <w:tcBorders>
              <w:top w:val="single" w:sz="4" w:space="0" w:color="auto"/>
              <w:left w:val="single" w:sz="4" w:space="0" w:color="auto"/>
            </w:tcBorders>
            <w:shd w:val="clear" w:color="auto" w:fill="FFFFFF"/>
          </w:tcPr>
          <w:p w14:paraId="2AE0AC8D" w14:textId="77777777" w:rsidR="00EC5713" w:rsidRPr="00612EFF" w:rsidRDefault="001F413D" w:rsidP="00612EFF">
            <w:pPr>
              <w:pStyle w:val="Other0"/>
              <w:spacing w:after="120" w:line="240" w:lineRule="auto"/>
              <w:ind w:firstLine="140"/>
              <w:rPr>
                <w:rFonts w:ascii="Sylfaen" w:hAnsi="Sylfaen"/>
                <w:sz w:val="20"/>
                <w:szCs w:val="20"/>
              </w:rPr>
            </w:pPr>
            <w:r w:rsidRPr="00612EFF">
              <w:rPr>
                <w:rFonts w:ascii="Sylfaen" w:hAnsi="Sylfaen"/>
                <w:sz w:val="20"/>
                <w:szCs w:val="20"/>
              </w:rPr>
              <w:t>Տարրի նշագիրը</w:t>
            </w:r>
          </w:p>
        </w:tc>
        <w:tc>
          <w:tcPr>
            <w:tcW w:w="6077" w:type="dxa"/>
            <w:tcBorders>
              <w:top w:val="single" w:sz="4" w:space="0" w:color="auto"/>
              <w:left w:val="single" w:sz="4" w:space="0" w:color="auto"/>
              <w:right w:val="single" w:sz="4" w:space="0" w:color="auto"/>
            </w:tcBorders>
            <w:shd w:val="clear" w:color="auto" w:fill="FFFFFF"/>
          </w:tcPr>
          <w:p w14:paraId="08487305" w14:textId="77777777" w:rsidR="00EC5713" w:rsidRPr="00612EFF" w:rsidRDefault="001F413D" w:rsidP="00612EFF">
            <w:pPr>
              <w:pStyle w:val="Other0"/>
              <w:spacing w:after="120" w:line="240" w:lineRule="auto"/>
              <w:ind w:firstLine="0"/>
              <w:jc w:val="center"/>
              <w:rPr>
                <w:rFonts w:ascii="Sylfaen" w:hAnsi="Sylfaen"/>
                <w:sz w:val="20"/>
                <w:szCs w:val="20"/>
              </w:rPr>
            </w:pPr>
            <w:r w:rsidRPr="00612EFF">
              <w:rPr>
                <w:rFonts w:ascii="Sylfaen" w:hAnsi="Sylfaen"/>
                <w:sz w:val="20"/>
                <w:szCs w:val="20"/>
              </w:rPr>
              <w:t>Նկարագրությունը</w:t>
            </w:r>
          </w:p>
        </w:tc>
      </w:tr>
      <w:tr w:rsidR="00EC5713" w:rsidRPr="00612EFF" w14:paraId="772FD1DE" w14:textId="77777777" w:rsidTr="00612EFF">
        <w:trPr>
          <w:jc w:val="center"/>
        </w:trPr>
        <w:tc>
          <w:tcPr>
            <w:tcW w:w="877" w:type="dxa"/>
            <w:tcBorders>
              <w:top w:val="single" w:sz="4" w:space="0" w:color="auto"/>
              <w:left w:val="single" w:sz="4" w:space="0" w:color="auto"/>
            </w:tcBorders>
            <w:shd w:val="clear" w:color="auto" w:fill="FFFFFF"/>
            <w:vAlign w:val="center"/>
          </w:tcPr>
          <w:p w14:paraId="38B68257" w14:textId="77777777" w:rsidR="00EC5713" w:rsidRPr="00612EFF" w:rsidRDefault="001F413D" w:rsidP="00612EFF">
            <w:pPr>
              <w:pStyle w:val="Other0"/>
              <w:spacing w:after="120" w:line="240" w:lineRule="auto"/>
              <w:ind w:firstLine="260"/>
              <w:rPr>
                <w:rFonts w:ascii="Sylfaen" w:hAnsi="Sylfaen"/>
                <w:sz w:val="20"/>
                <w:szCs w:val="20"/>
              </w:rPr>
            </w:pPr>
            <w:r w:rsidRPr="00612EFF">
              <w:rPr>
                <w:rFonts w:ascii="Sylfaen" w:hAnsi="Sylfaen"/>
                <w:sz w:val="20"/>
                <w:szCs w:val="20"/>
              </w:rPr>
              <w:t>1</w:t>
            </w:r>
          </w:p>
        </w:tc>
        <w:tc>
          <w:tcPr>
            <w:tcW w:w="2446" w:type="dxa"/>
            <w:tcBorders>
              <w:top w:val="single" w:sz="4" w:space="0" w:color="auto"/>
              <w:left w:val="single" w:sz="4" w:space="0" w:color="auto"/>
            </w:tcBorders>
            <w:shd w:val="clear" w:color="auto" w:fill="FFFFFF"/>
            <w:vAlign w:val="center"/>
          </w:tcPr>
          <w:p w14:paraId="4CB323F6" w14:textId="77777777" w:rsidR="00EC5713" w:rsidRPr="00612EFF" w:rsidRDefault="001F413D" w:rsidP="00612EFF">
            <w:pPr>
              <w:pStyle w:val="Other0"/>
              <w:spacing w:after="120" w:line="240" w:lineRule="auto"/>
              <w:ind w:firstLine="0"/>
              <w:jc w:val="center"/>
              <w:rPr>
                <w:rFonts w:ascii="Sylfaen" w:hAnsi="Sylfaen"/>
                <w:sz w:val="20"/>
                <w:szCs w:val="20"/>
              </w:rPr>
            </w:pPr>
            <w:r w:rsidRPr="00612EFF">
              <w:rPr>
                <w:rFonts w:ascii="Sylfaen" w:hAnsi="Sylfaen"/>
                <w:sz w:val="20"/>
                <w:szCs w:val="20"/>
              </w:rPr>
              <w:t>2</w:t>
            </w:r>
          </w:p>
        </w:tc>
        <w:tc>
          <w:tcPr>
            <w:tcW w:w="6077" w:type="dxa"/>
            <w:tcBorders>
              <w:top w:val="single" w:sz="4" w:space="0" w:color="auto"/>
              <w:left w:val="single" w:sz="4" w:space="0" w:color="auto"/>
              <w:right w:val="single" w:sz="4" w:space="0" w:color="auto"/>
            </w:tcBorders>
            <w:shd w:val="clear" w:color="auto" w:fill="FFFFFF"/>
            <w:vAlign w:val="center"/>
          </w:tcPr>
          <w:p w14:paraId="0F7784D6" w14:textId="77777777" w:rsidR="00EC5713" w:rsidRPr="00612EFF" w:rsidRDefault="001F413D" w:rsidP="00612EFF">
            <w:pPr>
              <w:pStyle w:val="Other0"/>
              <w:spacing w:after="120" w:line="240" w:lineRule="auto"/>
              <w:ind w:firstLine="0"/>
              <w:jc w:val="center"/>
              <w:rPr>
                <w:rFonts w:ascii="Sylfaen" w:hAnsi="Sylfaen"/>
                <w:sz w:val="20"/>
                <w:szCs w:val="20"/>
              </w:rPr>
            </w:pPr>
            <w:r w:rsidRPr="00612EFF">
              <w:rPr>
                <w:rFonts w:ascii="Sylfaen" w:hAnsi="Sylfaen"/>
                <w:sz w:val="20"/>
                <w:szCs w:val="20"/>
              </w:rPr>
              <w:t>3</w:t>
            </w:r>
          </w:p>
        </w:tc>
      </w:tr>
      <w:tr w:rsidR="00EC5713" w:rsidRPr="00612EFF" w14:paraId="17CB4B36" w14:textId="77777777" w:rsidTr="00612EFF">
        <w:trPr>
          <w:jc w:val="center"/>
        </w:trPr>
        <w:tc>
          <w:tcPr>
            <w:tcW w:w="877" w:type="dxa"/>
            <w:tcBorders>
              <w:top w:val="single" w:sz="4" w:space="0" w:color="auto"/>
              <w:left w:val="single" w:sz="4" w:space="0" w:color="auto"/>
            </w:tcBorders>
            <w:shd w:val="clear" w:color="auto" w:fill="FFFFFF"/>
            <w:vAlign w:val="center"/>
          </w:tcPr>
          <w:p w14:paraId="00932079" w14:textId="77777777" w:rsidR="00EC5713" w:rsidRPr="00612EFF" w:rsidRDefault="001F413D" w:rsidP="00612EFF">
            <w:pPr>
              <w:pStyle w:val="Other0"/>
              <w:spacing w:after="120" w:line="240" w:lineRule="auto"/>
              <w:ind w:firstLine="16"/>
              <w:jc w:val="center"/>
              <w:rPr>
                <w:rFonts w:ascii="Sylfaen" w:hAnsi="Sylfaen"/>
                <w:sz w:val="20"/>
                <w:szCs w:val="20"/>
              </w:rPr>
            </w:pPr>
            <w:r w:rsidRPr="00612EFF">
              <w:rPr>
                <w:rFonts w:ascii="Sylfaen" w:hAnsi="Sylfaen"/>
                <w:sz w:val="20"/>
                <w:szCs w:val="20"/>
              </w:rPr>
              <w:t>1</w:t>
            </w:r>
          </w:p>
        </w:tc>
        <w:tc>
          <w:tcPr>
            <w:tcW w:w="2446" w:type="dxa"/>
            <w:tcBorders>
              <w:top w:val="single" w:sz="4" w:space="0" w:color="auto"/>
              <w:left w:val="single" w:sz="4" w:space="0" w:color="auto"/>
            </w:tcBorders>
            <w:shd w:val="clear" w:color="auto" w:fill="FFFFFF"/>
            <w:vAlign w:val="center"/>
          </w:tcPr>
          <w:p w14:paraId="275167F3"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Անունը</w:t>
            </w:r>
          </w:p>
        </w:tc>
        <w:tc>
          <w:tcPr>
            <w:tcW w:w="6077" w:type="dxa"/>
            <w:tcBorders>
              <w:top w:val="single" w:sz="4" w:space="0" w:color="auto"/>
              <w:left w:val="single" w:sz="4" w:space="0" w:color="auto"/>
              <w:right w:val="single" w:sz="4" w:space="0" w:color="auto"/>
            </w:tcBorders>
            <w:shd w:val="clear" w:color="auto" w:fill="FFFFFF"/>
            <w:vAlign w:val="center"/>
          </w:tcPr>
          <w:p w14:paraId="790D8C46"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փաստաթղթի հարցում</w:t>
            </w:r>
          </w:p>
        </w:tc>
      </w:tr>
      <w:tr w:rsidR="00EC5713" w:rsidRPr="00612EFF" w14:paraId="5CA92FBA" w14:textId="77777777" w:rsidTr="00612EFF">
        <w:trPr>
          <w:jc w:val="center"/>
        </w:trPr>
        <w:tc>
          <w:tcPr>
            <w:tcW w:w="877" w:type="dxa"/>
            <w:tcBorders>
              <w:top w:val="single" w:sz="4" w:space="0" w:color="auto"/>
              <w:left w:val="single" w:sz="4" w:space="0" w:color="auto"/>
            </w:tcBorders>
            <w:shd w:val="clear" w:color="auto" w:fill="FFFFFF"/>
            <w:vAlign w:val="center"/>
          </w:tcPr>
          <w:p w14:paraId="6D111687" w14:textId="77777777" w:rsidR="00EC5713" w:rsidRPr="00612EFF" w:rsidRDefault="001F413D" w:rsidP="00612EFF">
            <w:pPr>
              <w:pStyle w:val="Other0"/>
              <w:spacing w:after="120" w:line="240" w:lineRule="auto"/>
              <w:ind w:firstLine="16"/>
              <w:jc w:val="center"/>
              <w:rPr>
                <w:rFonts w:ascii="Sylfaen" w:hAnsi="Sylfaen"/>
                <w:sz w:val="20"/>
                <w:szCs w:val="20"/>
              </w:rPr>
            </w:pPr>
            <w:r w:rsidRPr="00612EFF">
              <w:rPr>
                <w:rFonts w:ascii="Sylfaen" w:hAnsi="Sylfaen"/>
                <w:sz w:val="20"/>
                <w:szCs w:val="20"/>
              </w:rPr>
              <w:t>2</w:t>
            </w:r>
          </w:p>
        </w:tc>
        <w:tc>
          <w:tcPr>
            <w:tcW w:w="2446" w:type="dxa"/>
            <w:tcBorders>
              <w:top w:val="single" w:sz="4" w:space="0" w:color="auto"/>
              <w:left w:val="single" w:sz="4" w:space="0" w:color="auto"/>
            </w:tcBorders>
            <w:shd w:val="clear" w:color="auto" w:fill="FFFFFF"/>
            <w:vAlign w:val="center"/>
          </w:tcPr>
          <w:p w14:paraId="439A36EC"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Նույնականացուցիչը</w:t>
            </w:r>
          </w:p>
        </w:tc>
        <w:tc>
          <w:tcPr>
            <w:tcW w:w="6077" w:type="dxa"/>
            <w:tcBorders>
              <w:top w:val="single" w:sz="4" w:space="0" w:color="auto"/>
              <w:left w:val="single" w:sz="4" w:space="0" w:color="auto"/>
              <w:right w:val="single" w:sz="4" w:space="0" w:color="auto"/>
            </w:tcBorders>
            <w:shd w:val="clear" w:color="auto" w:fill="FFFFFF"/>
            <w:vAlign w:val="center"/>
          </w:tcPr>
          <w:p w14:paraId="0E39DB92"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R.054</w:t>
            </w:r>
          </w:p>
        </w:tc>
      </w:tr>
      <w:tr w:rsidR="00EC5713" w:rsidRPr="00612EFF" w14:paraId="1E9D8A9D" w14:textId="77777777" w:rsidTr="00612EFF">
        <w:trPr>
          <w:jc w:val="center"/>
        </w:trPr>
        <w:tc>
          <w:tcPr>
            <w:tcW w:w="877" w:type="dxa"/>
            <w:tcBorders>
              <w:top w:val="single" w:sz="4" w:space="0" w:color="auto"/>
              <w:left w:val="single" w:sz="4" w:space="0" w:color="auto"/>
            </w:tcBorders>
            <w:shd w:val="clear" w:color="auto" w:fill="FFFFFF"/>
            <w:vAlign w:val="center"/>
          </w:tcPr>
          <w:p w14:paraId="6198DB8B" w14:textId="77777777" w:rsidR="00EC5713" w:rsidRPr="00612EFF" w:rsidRDefault="001F413D" w:rsidP="00612EFF">
            <w:pPr>
              <w:pStyle w:val="Other0"/>
              <w:spacing w:after="120" w:line="240" w:lineRule="auto"/>
              <w:ind w:firstLine="16"/>
              <w:jc w:val="center"/>
              <w:rPr>
                <w:rFonts w:ascii="Sylfaen" w:hAnsi="Sylfaen"/>
                <w:sz w:val="20"/>
                <w:szCs w:val="20"/>
              </w:rPr>
            </w:pPr>
            <w:r w:rsidRPr="00612EFF">
              <w:rPr>
                <w:rFonts w:ascii="Sylfaen" w:hAnsi="Sylfaen"/>
                <w:sz w:val="20"/>
                <w:szCs w:val="20"/>
              </w:rPr>
              <w:t>3</w:t>
            </w:r>
          </w:p>
        </w:tc>
        <w:tc>
          <w:tcPr>
            <w:tcW w:w="2446" w:type="dxa"/>
            <w:tcBorders>
              <w:top w:val="single" w:sz="4" w:space="0" w:color="auto"/>
              <w:left w:val="single" w:sz="4" w:space="0" w:color="auto"/>
            </w:tcBorders>
            <w:shd w:val="clear" w:color="auto" w:fill="FFFFFF"/>
            <w:vAlign w:val="center"/>
          </w:tcPr>
          <w:p w14:paraId="402B4FB1"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Տարբերակը</w:t>
            </w:r>
          </w:p>
        </w:tc>
        <w:tc>
          <w:tcPr>
            <w:tcW w:w="6077" w:type="dxa"/>
            <w:tcBorders>
              <w:top w:val="single" w:sz="4" w:space="0" w:color="auto"/>
              <w:left w:val="single" w:sz="4" w:space="0" w:color="auto"/>
              <w:right w:val="single" w:sz="4" w:space="0" w:color="auto"/>
            </w:tcBorders>
            <w:shd w:val="clear" w:color="auto" w:fill="FFFFFF"/>
            <w:vAlign w:val="center"/>
          </w:tcPr>
          <w:p w14:paraId="589D1E3A"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Y.Y.Y</w:t>
            </w:r>
          </w:p>
        </w:tc>
      </w:tr>
      <w:tr w:rsidR="00EC5713" w:rsidRPr="00612EFF" w14:paraId="426BCB7C" w14:textId="77777777" w:rsidTr="00612EFF">
        <w:trPr>
          <w:jc w:val="center"/>
        </w:trPr>
        <w:tc>
          <w:tcPr>
            <w:tcW w:w="877" w:type="dxa"/>
            <w:tcBorders>
              <w:top w:val="single" w:sz="4" w:space="0" w:color="auto"/>
              <w:left w:val="single" w:sz="4" w:space="0" w:color="auto"/>
            </w:tcBorders>
            <w:shd w:val="clear" w:color="auto" w:fill="FFFFFF"/>
            <w:vAlign w:val="center"/>
          </w:tcPr>
          <w:p w14:paraId="1CDB5FF6" w14:textId="77777777" w:rsidR="00EC5713" w:rsidRPr="00612EFF" w:rsidRDefault="001F413D" w:rsidP="00612EFF">
            <w:pPr>
              <w:pStyle w:val="Other0"/>
              <w:spacing w:after="120" w:line="240" w:lineRule="auto"/>
              <w:ind w:firstLine="16"/>
              <w:jc w:val="center"/>
              <w:rPr>
                <w:rFonts w:ascii="Sylfaen" w:hAnsi="Sylfaen"/>
                <w:sz w:val="20"/>
                <w:szCs w:val="20"/>
              </w:rPr>
            </w:pPr>
            <w:r w:rsidRPr="00612EFF">
              <w:rPr>
                <w:rFonts w:ascii="Sylfaen" w:hAnsi="Sylfaen"/>
                <w:sz w:val="20"/>
                <w:szCs w:val="20"/>
              </w:rPr>
              <w:t>4</w:t>
            </w:r>
          </w:p>
        </w:tc>
        <w:tc>
          <w:tcPr>
            <w:tcW w:w="2446" w:type="dxa"/>
            <w:tcBorders>
              <w:top w:val="single" w:sz="4" w:space="0" w:color="auto"/>
              <w:left w:val="single" w:sz="4" w:space="0" w:color="auto"/>
            </w:tcBorders>
            <w:shd w:val="clear" w:color="auto" w:fill="FFFFFF"/>
            <w:vAlign w:val="center"/>
          </w:tcPr>
          <w:p w14:paraId="26FD1951"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Սահմանումը</w:t>
            </w:r>
          </w:p>
        </w:tc>
        <w:tc>
          <w:tcPr>
            <w:tcW w:w="6077" w:type="dxa"/>
            <w:tcBorders>
              <w:top w:val="single" w:sz="4" w:space="0" w:color="auto"/>
              <w:left w:val="single" w:sz="4" w:space="0" w:color="auto"/>
              <w:right w:val="single" w:sz="4" w:space="0" w:color="auto"/>
            </w:tcBorders>
            <w:shd w:val="clear" w:color="auto" w:fill="FFFFFF"/>
            <w:vAlign w:val="center"/>
          </w:tcPr>
          <w:p w14:paraId="56C0EDB3"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փաստաթղթի հարցում</w:t>
            </w:r>
          </w:p>
        </w:tc>
      </w:tr>
      <w:tr w:rsidR="00EC5713" w:rsidRPr="00612EFF" w14:paraId="22CC439E" w14:textId="77777777" w:rsidTr="00612EFF">
        <w:trPr>
          <w:jc w:val="center"/>
        </w:trPr>
        <w:tc>
          <w:tcPr>
            <w:tcW w:w="877" w:type="dxa"/>
            <w:tcBorders>
              <w:top w:val="single" w:sz="4" w:space="0" w:color="auto"/>
              <w:left w:val="single" w:sz="4" w:space="0" w:color="auto"/>
            </w:tcBorders>
            <w:shd w:val="clear" w:color="auto" w:fill="FFFFFF"/>
            <w:vAlign w:val="center"/>
          </w:tcPr>
          <w:p w14:paraId="3C6A3D9F" w14:textId="77777777" w:rsidR="00EC5713" w:rsidRPr="00612EFF" w:rsidRDefault="001F413D" w:rsidP="00612EFF">
            <w:pPr>
              <w:pStyle w:val="Other0"/>
              <w:spacing w:after="120" w:line="240" w:lineRule="auto"/>
              <w:ind w:firstLine="16"/>
              <w:jc w:val="center"/>
              <w:rPr>
                <w:rFonts w:ascii="Sylfaen" w:hAnsi="Sylfaen"/>
                <w:sz w:val="20"/>
                <w:szCs w:val="20"/>
              </w:rPr>
            </w:pPr>
            <w:r w:rsidRPr="00612EFF">
              <w:rPr>
                <w:rFonts w:ascii="Sylfaen" w:hAnsi="Sylfaen"/>
                <w:sz w:val="20"/>
                <w:szCs w:val="20"/>
              </w:rPr>
              <w:t>5</w:t>
            </w:r>
          </w:p>
        </w:tc>
        <w:tc>
          <w:tcPr>
            <w:tcW w:w="2446" w:type="dxa"/>
            <w:tcBorders>
              <w:top w:val="single" w:sz="4" w:space="0" w:color="auto"/>
              <w:left w:val="single" w:sz="4" w:space="0" w:color="auto"/>
            </w:tcBorders>
            <w:shd w:val="clear" w:color="auto" w:fill="FFFFFF"/>
            <w:vAlign w:val="center"/>
          </w:tcPr>
          <w:p w14:paraId="52CAD3FA"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Օգտագործումը</w:t>
            </w:r>
          </w:p>
        </w:tc>
        <w:tc>
          <w:tcPr>
            <w:tcW w:w="6077" w:type="dxa"/>
            <w:tcBorders>
              <w:top w:val="single" w:sz="4" w:space="0" w:color="auto"/>
              <w:left w:val="single" w:sz="4" w:space="0" w:color="auto"/>
              <w:right w:val="single" w:sz="4" w:space="0" w:color="auto"/>
            </w:tcBorders>
            <w:shd w:val="clear" w:color="auto" w:fill="FFFFFF"/>
            <w:vAlign w:val="center"/>
          </w:tcPr>
          <w:p w14:paraId="4A330825"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w:t>
            </w:r>
          </w:p>
        </w:tc>
      </w:tr>
      <w:tr w:rsidR="00EC5713" w:rsidRPr="00612EFF" w14:paraId="722AD7F3" w14:textId="77777777" w:rsidTr="00612EFF">
        <w:trPr>
          <w:jc w:val="center"/>
        </w:trPr>
        <w:tc>
          <w:tcPr>
            <w:tcW w:w="877" w:type="dxa"/>
            <w:tcBorders>
              <w:top w:val="single" w:sz="4" w:space="0" w:color="auto"/>
              <w:left w:val="single" w:sz="4" w:space="0" w:color="auto"/>
            </w:tcBorders>
            <w:shd w:val="clear" w:color="auto" w:fill="FFFFFF"/>
          </w:tcPr>
          <w:p w14:paraId="114AC584" w14:textId="77777777" w:rsidR="00EC5713" w:rsidRPr="00612EFF" w:rsidRDefault="001F413D" w:rsidP="00612EFF">
            <w:pPr>
              <w:pStyle w:val="Other0"/>
              <w:spacing w:after="120" w:line="240" w:lineRule="auto"/>
              <w:ind w:firstLine="16"/>
              <w:jc w:val="center"/>
              <w:rPr>
                <w:rFonts w:ascii="Sylfaen" w:hAnsi="Sylfaen"/>
                <w:sz w:val="20"/>
                <w:szCs w:val="20"/>
              </w:rPr>
            </w:pPr>
            <w:r w:rsidRPr="00612EFF">
              <w:rPr>
                <w:rFonts w:ascii="Sylfaen" w:hAnsi="Sylfaen"/>
                <w:sz w:val="20"/>
                <w:szCs w:val="20"/>
              </w:rPr>
              <w:t>6</w:t>
            </w:r>
          </w:p>
        </w:tc>
        <w:tc>
          <w:tcPr>
            <w:tcW w:w="2446" w:type="dxa"/>
            <w:tcBorders>
              <w:top w:val="single" w:sz="4" w:space="0" w:color="auto"/>
              <w:left w:val="single" w:sz="4" w:space="0" w:color="auto"/>
            </w:tcBorders>
            <w:shd w:val="clear" w:color="auto" w:fill="FFFFFF"/>
            <w:vAlign w:val="center"/>
          </w:tcPr>
          <w:p w14:paraId="7C880682"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Անվանումների տարածության նույնականացուցիչը</w:t>
            </w:r>
          </w:p>
        </w:tc>
        <w:tc>
          <w:tcPr>
            <w:tcW w:w="6077" w:type="dxa"/>
            <w:tcBorders>
              <w:top w:val="single" w:sz="4" w:space="0" w:color="auto"/>
              <w:left w:val="single" w:sz="4" w:space="0" w:color="auto"/>
              <w:right w:val="single" w:sz="4" w:space="0" w:color="auto"/>
            </w:tcBorders>
            <w:shd w:val="clear" w:color="auto" w:fill="FFFFFF"/>
          </w:tcPr>
          <w:p w14:paraId="096E93DA"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urn:EEC:R:RequestDocDetails:vY.Y.Y</w:t>
            </w:r>
          </w:p>
        </w:tc>
      </w:tr>
      <w:tr w:rsidR="00EC5713" w:rsidRPr="00612EFF" w14:paraId="6424DDE1" w14:textId="77777777" w:rsidTr="00612EFF">
        <w:trPr>
          <w:jc w:val="center"/>
        </w:trPr>
        <w:tc>
          <w:tcPr>
            <w:tcW w:w="877" w:type="dxa"/>
            <w:tcBorders>
              <w:top w:val="single" w:sz="4" w:space="0" w:color="auto"/>
              <w:left w:val="single" w:sz="4" w:space="0" w:color="auto"/>
            </w:tcBorders>
            <w:shd w:val="clear" w:color="auto" w:fill="FFFFFF"/>
          </w:tcPr>
          <w:p w14:paraId="70AB8999" w14:textId="77777777" w:rsidR="00EC5713" w:rsidRPr="00612EFF" w:rsidRDefault="001F413D" w:rsidP="00612EFF">
            <w:pPr>
              <w:pStyle w:val="Other0"/>
              <w:spacing w:after="120" w:line="240" w:lineRule="auto"/>
              <w:ind w:firstLine="16"/>
              <w:jc w:val="center"/>
              <w:rPr>
                <w:rFonts w:ascii="Sylfaen" w:hAnsi="Sylfaen"/>
                <w:sz w:val="20"/>
                <w:szCs w:val="20"/>
              </w:rPr>
            </w:pPr>
            <w:r w:rsidRPr="00612EFF">
              <w:rPr>
                <w:rFonts w:ascii="Sylfaen" w:hAnsi="Sylfaen"/>
                <w:sz w:val="20"/>
                <w:szCs w:val="20"/>
              </w:rPr>
              <w:t>7</w:t>
            </w:r>
          </w:p>
        </w:tc>
        <w:tc>
          <w:tcPr>
            <w:tcW w:w="2446" w:type="dxa"/>
            <w:tcBorders>
              <w:top w:val="single" w:sz="4" w:space="0" w:color="auto"/>
              <w:left w:val="single" w:sz="4" w:space="0" w:color="auto"/>
            </w:tcBorders>
            <w:shd w:val="clear" w:color="auto" w:fill="FFFFFF"/>
            <w:vAlign w:val="center"/>
          </w:tcPr>
          <w:p w14:paraId="7FCAAA64"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XML փաստաթղթի արմատային տարրը</w:t>
            </w:r>
          </w:p>
        </w:tc>
        <w:tc>
          <w:tcPr>
            <w:tcW w:w="6077" w:type="dxa"/>
            <w:tcBorders>
              <w:top w:val="single" w:sz="4" w:space="0" w:color="auto"/>
              <w:left w:val="single" w:sz="4" w:space="0" w:color="auto"/>
              <w:right w:val="single" w:sz="4" w:space="0" w:color="auto"/>
            </w:tcBorders>
            <w:shd w:val="clear" w:color="auto" w:fill="FFFFFF"/>
          </w:tcPr>
          <w:p w14:paraId="1CF7A941"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RequestDocDetails</w:t>
            </w:r>
          </w:p>
        </w:tc>
      </w:tr>
      <w:tr w:rsidR="00EC5713" w:rsidRPr="00612EFF" w14:paraId="5C44B6B8" w14:textId="77777777" w:rsidTr="00612EFF">
        <w:trPr>
          <w:jc w:val="center"/>
        </w:trPr>
        <w:tc>
          <w:tcPr>
            <w:tcW w:w="877" w:type="dxa"/>
            <w:tcBorders>
              <w:top w:val="single" w:sz="4" w:space="0" w:color="auto"/>
              <w:left w:val="single" w:sz="4" w:space="0" w:color="auto"/>
              <w:bottom w:val="single" w:sz="4" w:space="0" w:color="auto"/>
            </w:tcBorders>
            <w:shd w:val="clear" w:color="auto" w:fill="FFFFFF"/>
            <w:vAlign w:val="center"/>
          </w:tcPr>
          <w:p w14:paraId="7560F493" w14:textId="77777777" w:rsidR="00EC5713" w:rsidRPr="00612EFF" w:rsidRDefault="001F413D" w:rsidP="00612EFF">
            <w:pPr>
              <w:pStyle w:val="Other0"/>
              <w:spacing w:after="120" w:line="240" w:lineRule="auto"/>
              <w:ind w:firstLine="16"/>
              <w:jc w:val="center"/>
              <w:rPr>
                <w:rFonts w:ascii="Sylfaen" w:hAnsi="Sylfaen"/>
                <w:sz w:val="20"/>
                <w:szCs w:val="20"/>
              </w:rPr>
            </w:pPr>
            <w:r w:rsidRPr="00612EFF">
              <w:rPr>
                <w:rFonts w:ascii="Sylfaen" w:hAnsi="Sylfaen"/>
                <w:sz w:val="20"/>
                <w:szCs w:val="20"/>
              </w:rPr>
              <w:t>8</w:t>
            </w:r>
          </w:p>
        </w:tc>
        <w:tc>
          <w:tcPr>
            <w:tcW w:w="2446" w:type="dxa"/>
            <w:tcBorders>
              <w:top w:val="single" w:sz="4" w:space="0" w:color="auto"/>
              <w:left w:val="single" w:sz="4" w:space="0" w:color="auto"/>
              <w:bottom w:val="single" w:sz="4" w:space="0" w:color="auto"/>
            </w:tcBorders>
            <w:shd w:val="clear" w:color="auto" w:fill="FFFFFF"/>
            <w:vAlign w:val="center"/>
          </w:tcPr>
          <w:p w14:paraId="2393A490"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XML սխեմայի ֆայլի (նիշքի) անվանումը</w:t>
            </w:r>
          </w:p>
        </w:tc>
        <w:tc>
          <w:tcPr>
            <w:tcW w:w="6077" w:type="dxa"/>
            <w:tcBorders>
              <w:top w:val="single" w:sz="4" w:space="0" w:color="auto"/>
              <w:left w:val="single" w:sz="4" w:space="0" w:color="auto"/>
              <w:bottom w:val="single" w:sz="4" w:space="0" w:color="auto"/>
              <w:right w:val="single" w:sz="4" w:space="0" w:color="auto"/>
            </w:tcBorders>
            <w:shd w:val="clear" w:color="auto" w:fill="FFFFFF"/>
            <w:vAlign w:val="center"/>
          </w:tcPr>
          <w:p w14:paraId="721CF736"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EEC_R_RequestDocDetails_vY.Y.Y.xsd</w:t>
            </w:r>
          </w:p>
        </w:tc>
      </w:tr>
    </w:tbl>
    <w:p w14:paraId="5322A475" w14:textId="77777777" w:rsidR="00EC5713" w:rsidRPr="00A637A1" w:rsidRDefault="00EC5713" w:rsidP="00A637A1">
      <w:pPr>
        <w:spacing w:after="160" w:line="360" w:lineRule="auto"/>
        <w:rPr>
          <w:rFonts w:ascii="Sylfaen" w:hAnsi="Sylfaen"/>
        </w:rPr>
      </w:pPr>
    </w:p>
    <w:p w14:paraId="730C00C1"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t xml:space="preserve">Էլեկտրոնային փաստաթղթերի </w:t>
      </w:r>
      <w:r w:rsidR="00A637A1">
        <w:rPr>
          <w:rFonts w:ascii="Sylfaen" w:hAnsi="Sylfaen"/>
          <w:sz w:val="24"/>
          <w:szCs w:val="24"/>
        </w:rPr>
        <w:t>եւ</w:t>
      </w:r>
      <w:r w:rsidRPr="00A637A1">
        <w:rPr>
          <w:rFonts w:ascii="Sylfaen" w:hAnsi="Sylfaen"/>
          <w:sz w:val="24"/>
          <w:szCs w:val="24"/>
        </w:rPr>
        <w:t xml:space="preserve">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կառուցվածքների ռեեստրում ընդգրկման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 համապատասխան:</w:t>
      </w:r>
    </w:p>
    <w:p w14:paraId="2E85EDAA" w14:textId="77777777" w:rsidR="00EC5713" w:rsidRPr="00A637A1" w:rsidRDefault="001F413D" w:rsidP="00612EFF">
      <w:pPr>
        <w:pStyle w:val="1"/>
        <w:tabs>
          <w:tab w:val="left" w:pos="1134"/>
        </w:tabs>
        <w:spacing w:after="160"/>
        <w:ind w:firstLine="567"/>
        <w:jc w:val="both"/>
        <w:rPr>
          <w:rFonts w:ascii="Sylfaen" w:hAnsi="Sylfaen"/>
          <w:sz w:val="24"/>
          <w:szCs w:val="24"/>
        </w:rPr>
      </w:pPr>
      <w:bookmarkStart w:id="207" w:name="bookmark209"/>
      <w:bookmarkEnd w:id="207"/>
      <w:r w:rsidRPr="00A637A1">
        <w:rPr>
          <w:rFonts w:ascii="Sylfaen" w:hAnsi="Sylfaen"/>
          <w:sz w:val="24"/>
          <w:szCs w:val="24"/>
        </w:rPr>
        <w:lastRenderedPageBreak/>
        <w:t>26.</w:t>
      </w:r>
      <w:r w:rsidR="00612EFF" w:rsidRPr="00612EFF">
        <w:rPr>
          <w:rFonts w:ascii="Sylfaen" w:hAnsi="Sylfaen"/>
          <w:sz w:val="24"/>
          <w:szCs w:val="24"/>
        </w:rPr>
        <w:tab/>
      </w:r>
      <w:r w:rsidRPr="00A637A1">
        <w:rPr>
          <w:rFonts w:ascii="Sylfaen" w:hAnsi="Sylfaen"/>
          <w:sz w:val="24"/>
          <w:szCs w:val="24"/>
        </w:rPr>
        <w:t>Ներմուծվող անվանումների տարածությունները բերված են 18-րդ աղյուսակում:</w:t>
      </w:r>
    </w:p>
    <w:p w14:paraId="62FB6ED8" w14:textId="77777777" w:rsidR="00C771B1" w:rsidRPr="00A637A1" w:rsidRDefault="00C771B1" w:rsidP="00A637A1">
      <w:pPr>
        <w:pStyle w:val="Tablecaption0"/>
        <w:spacing w:after="160" w:line="360" w:lineRule="auto"/>
        <w:rPr>
          <w:rFonts w:ascii="Sylfaen" w:hAnsi="Sylfaen"/>
          <w:sz w:val="24"/>
          <w:szCs w:val="24"/>
        </w:rPr>
      </w:pPr>
    </w:p>
    <w:p w14:paraId="62D8375F" w14:textId="77777777" w:rsidR="00EC5713" w:rsidRPr="00A637A1" w:rsidRDefault="001F413D" w:rsidP="00A637A1">
      <w:pPr>
        <w:pStyle w:val="Tablecaption0"/>
        <w:spacing w:after="160" w:line="360" w:lineRule="auto"/>
        <w:rPr>
          <w:rFonts w:ascii="Sylfaen" w:hAnsi="Sylfaen"/>
          <w:sz w:val="24"/>
          <w:szCs w:val="24"/>
        </w:rPr>
      </w:pPr>
      <w:r w:rsidRPr="00A637A1">
        <w:rPr>
          <w:rFonts w:ascii="Sylfaen" w:hAnsi="Sylfaen"/>
          <w:sz w:val="24"/>
          <w:szCs w:val="24"/>
        </w:rPr>
        <w:t>Աղյուսակ 18</w:t>
      </w:r>
    </w:p>
    <w:p w14:paraId="1BD12EBA" w14:textId="77777777" w:rsidR="00EC5713" w:rsidRPr="00A637A1" w:rsidRDefault="001F413D" w:rsidP="00612EFF">
      <w:pPr>
        <w:pStyle w:val="Tablecaption0"/>
        <w:spacing w:after="160" w:line="360" w:lineRule="auto"/>
        <w:ind w:left="567" w:right="559"/>
        <w:jc w:val="center"/>
        <w:rPr>
          <w:rFonts w:ascii="Sylfaen" w:hAnsi="Sylfaen"/>
          <w:sz w:val="24"/>
          <w:szCs w:val="24"/>
        </w:rPr>
      </w:pPr>
      <w:r w:rsidRPr="00A637A1">
        <w:rPr>
          <w:rFonts w:ascii="Sylfaen" w:hAnsi="Sylfaen"/>
          <w:sz w:val="24"/>
          <w:szCs w:val="24"/>
        </w:rPr>
        <w:t>Ներմուծվող անվանումների տարածությունները</w:t>
      </w:r>
    </w:p>
    <w:tbl>
      <w:tblPr>
        <w:tblOverlap w:val="never"/>
        <w:tblW w:w="9364" w:type="dxa"/>
        <w:jc w:val="center"/>
        <w:tblLayout w:type="fixed"/>
        <w:tblCellMar>
          <w:left w:w="10" w:type="dxa"/>
          <w:right w:w="10" w:type="dxa"/>
        </w:tblCellMar>
        <w:tblLook w:val="0000" w:firstRow="0" w:lastRow="0" w:firstColumn="0" w:lastColumn="0" w:noHBand="0" w:noVBand="0"/>
      </w:tblPr>
      <w:tblGrid>
        <w:gridCol w:w="859"/>
        <w:gridCol w:w="6280"/>
        <w:gridCol w:w="2225"/>
      </w:tblGrid>
      <w:tr w:rsidR="00EC5713" w:rsidRPr="00612EFF" w14:paraId="628877D2" w14:textId="77777777" w:rsidTr="00612EFF">
        <w:trPr>
          <w:jc w:val="center"/>
        </w:trPr>
        <w:tc>
          <w:tcPr>
            <w:tcW w:w="859" w:type="dxa"/>
            <w:tcBorders>
              <w:top w:val="single" w:sz="4" w:space="0" w:color="auto"/>
              <w:left w:val="single" w:sz="4" w:space="0" w:color="auto"/>
            </w:tcBorders>
            <w:shd w:val="clear" w:color="auto" w:fill="FFFFFF"/>
            <w:vAlign w:val="center"/>
          </w:tcPr>
          <w:p w14:paraId="42FA48AC" w14:textId="77777777" w:rsidR="00EC5713" w:rsidRPr="00612EFF" w:rsidRDefault="001F413D" w:rsidP="00612EFF">
            <w:pPr>
              <w:pStyle w:val="Other0"/>
              <w:spacing w:after="120" w:line="240" w:lineRule="auto"/>
              <w:ind w:firstLine="0"/>
              <w:jc w:val="center"/>
              <w:rPr>
                <w:rFonts w:ascii="Sylfaen" w:hAnsi="Sylfaen"/>
                <w:sz w:val="20"/>
                <w:szCs w:val="20"/>
              </w:rPr>
            </w:pPr>
            <w:r w:rsidRPr="00612EFF">
              <w:rPr>
                <w:rFonts w:ascii="Sylfaen" w:hAnsi="Sylfaen"/>
                <w:sz w:val="20"/>
                <w:szCs w:val="20"/>
              </w:rPr>
              <w:t>Համարը՝ ը/կ</w:t>
            </w:r>
          </w:p>
        </w:tc>
        <w:tc>
          <w:tcPr>
            <w:tcW w:w="6280" w:type="dxa"/>
            <w:tcBorders>
              <w:top w:val="single" w:sz="4" w:space="0" w:color="auto"/>
              <w:left w:val="single" w:sz="4" w:space="0" w:color="auto"/>
            </w:tcBorders>
            <w:shd w:val="clear" w:color="auto" w:fill="FFFFFF"/>
          </w:tcPr>
          <w:p w14:paraId="16C2C3AE" w14:textId="77777777" w:rsidR="00EC5713" w:rsidRPr="00612EFF" w:rsidRDefault="001F413D" w:rsidP="00612EFF">
            <w:pPr>
              <w:pStyle w:val="Other0"/>
              <w:spacing w:after="120" w:line="240" w:lineRule="auto"/>
              <w:ind w:firstLine="0"/>
              <w:jc w:val="center"/>
              <w:rPr>
                <w:rFonts w:ascii="Sylfaen" w:hAnsi="Sylfaen"/>
                <w:sz w:val="20"/>
                <w:szCs w:val="20"/>
              </w:rPr>
            </w:pPr>
            <w:r w:rsidRPr="00612EFF">
              <w:rPr>
                <w:rFonts w:ascii="Sylfaen" w:hAnsi="Sylfaen"/>
                <w:sz w:val="20"/>
                <w:szCs w:val="20"/>
              </w:rPr>
              <w:t>Անվանումների տարածության նույնականացուցիչը</w:t>
            </w:r>
          </w:p>
        </w:tc>
        <w:tc>
          <w:tcPr>
            <w:tcW w:w="2225" w:type="dxa"/>
            <w:tcBorders>
              <w:top w:val="single" w:sz="4" w:space="0" w:color="auto"/>
              <w:left w:val="single" w:sz="4" w:space="0" w:color="auto"/>
              <w:right w:val="single" w:sz="4" w:space="0" w:color="auto"/>
            </w:tcBorders>
            <w:shd w:val="clear" w:color="auto" w:fill="FFFFFF"/>
          </w:tcPr>
          <w:p w14:paraId="48D9B1D8" w14:textId="77777777" w:rsidR="00EC5713" w:rsidRPr="00612EFF" w:rsidRDefault="001F413D" w:rsidP="00612EFF">
            <w:pPr>
              <w:pStyle w:val="Other0"/>
              <w:spacing w:after="120" w:line="240" w:lineRule="auto"/>
              <w:ind w:firstLine="0"/>
              <w:jc w:val="center"/>
              <w:rPr>
                <w:rFonts w:ascii="Sylfaen" w:hAnsi="Sylfaen"/>
                <w:sz w:val="20"/>
                <w:szCs w:val="20"/>
              </w:rPr>
            </w:pPr>
            <w:r w:rsidRPr="00612EFF">
              <w:rPr>
                <w:rFonts w:ascii="Sylfaen" w:hAnsi="Sylfaen"/>
                <w:sz w:val="20"/>
                <w:szCs w:val="20"/>
              </w:rPr>
              <w:t>Նախածանցը</w:t>
            </w:r>
          </w:p>
        </w:tc>
      </w:tr>
      <w:tr w:rsidR="00EC5713" w:rsidRPr="00612EFF" w14:paraId="0FB47EC7" w14:textId="77777777" w:rsidTr="00612EFF">
        <w:trPr>
          <w:jc w:val="center"/>
        </w:trPr>
        <w:tc>
          <w:tcPr>
            <w:tcW w:w="859" w:type="dxa"/>
            <w:tcBorders>
              <w:top w:val="single" w:sz="4" w:space="0" w:color="auto"/>
              <w:left w:val="single" w:sz="4" w:space="0" w:color="auto"/>
            </w:tcBorders>
            <w:shd w:val="clear" w:color="auto" w:fill="FFFFFF"/>
            <w:vAlign w:val="center"/>
          </w:tcPr>
          <w:p w14:paraId="286990A7" w14:textId="77777777" w:rsidR="00EC5713" w:rsidRPr="00612EFF" w:rsidRDefault="001F413D" w:rsidP="00612EFF">
            <w:pPr>
              <w:pStyle w:val="Other0"/>
              <w:spacing w:after="120" w:line="240" w:lineRule="auto"/>
              <w:ind w:firstLine="0"/>
              <w:jc w:val="center"/>
              <w:rPr>
                <w:rFonts w:ascii="Sylfaen" w:hAnsi="Sylfaen"/>
                <w:sz w:val="20"/>
                <w:szCs w:val="20"/>
              </w:rPr>
            </w:pPr>
            <w:r w:rsidRPr="00612EFF">
              <w:rPr>
                <w:rFonts w:ascii="Sylfaen" w:hAnsi="Sylfaen"/>
                <w:sz w:val="20"/>
                <w:szCs w:val="20"/>
              </w:rPr>
              <w:t>1</w:t>
            </w:r>
          </w:p>
        </w:tc>
        <w:tc>
          <w:tcPr>
            <w:tcW w:w="6280" w:type="dxa"/>
            <w:tcBorders>
              <w:top w:val="single" w:sz="4" w:space="0" w:color="auto"/>
              <w:left w:val="single" w:sz="4" w:space="0" w:color="auto"/>
            </w:tcBorders>
            <w:shd w:val="clear" w:color="auto" w:fill="FFFFFF"/>
            <w:vAlign w:val="center"/>
          </w:tcPr>
          <w:p w14:paraId="74DF1694" w14:textId="77777777" w:rsidR="00EC5713" w:rsidRPr="00612EFF" w:rsidRDefault="001F413D" w:rsidP="00612EFF">
            <w:pPr>
              <w:pStyle w:val="Other0"/>
              <w:spacing w:after="120" w:line="240" w:lineRule="auto"/>
              <w:ind w:firstLine="0"/>
              <w:jc w:val="center"/>
              <w:rPr>
                <w:rFonts w:ascii="Sylfaen" w:hAnsi="Sylfaen"/>
                <w:sz w:val="20"/>
                <w:szCs w:val="20"/>
              </w:rPr>
            </w:pPr>
            <w:r w:rsidRPr="00612EFF">
              <w:rPr>
                <w:rFonts w:ascii="Sylfaen" w:hAnsi="Sylfaen"/>
                <w:sz w:val="20"/>
                <w:szCs w:val="20"/>
              </w:rPr>
              <w:t>2</w:t>
            </w:r>
          </w:p>
        </w:tc>
        <w:tc>
          <w:tcPr>
            <w:tcW w:w="2225" w:type="dxa"/>
            <w:tcBorders>
              <w:top w:val="single" w:sz="4" w:space="0" w:color="auto"/>
              <w:left w:val="single" w:sz="4" w:space="0" w:color="auto"/>
              <w:right w:val="single" w:sz="4" w:space="0" w:color="auto"/>
            </w:tcBorders>
            <w:shd w:val="clear" w:color="auto" w:fill="FFFFFF"/>
            <w:vAlign w:val="center"/>
          </w:tcPr>
          <w:p w14:paraId="2D7229A6" w14:textId="77777777" w:rsidR="00EC5713" w:rsidRPr="00612EFF" w:rsidRDefault="001F413D" w:rsidP="00612EFF">
            <w:pPr>
              <w:pStyle w:val="Other0"/>
              <w:spacing w:after="120" w:line="240" w:lineRule="auto"/>
              <w:ind w:firstLine="0"/>
              <w:jc w:val="center"/>
              <w:rPr>
                <w:rFonts w:ascii="Sylfaen" w:hAnsi="Sylfaen"/>
                <w:sz w:val="20"/>
                <w:szCs w:val="20"/>
              </w:rPr>
            </w:pPr>
            <w:r w:rsidRPr="00612EFF">
              <w:rPr>
                <w:rFonts w:ascii="Sylfaen" w:hAnsi="Sylfaen"/>
                <w:sz w:val="20"/>
                <w:szCs w:val="20"/>
              </w:rPr>
              <w:t>3</w:t>
            </w:r>
          </w:p>
        </w:tc>
      </w:tr>
      <w:tr w:rsidR="00EC5713" w:rsidRPr="00612EFF" w14:paraId="5E86AF7F" w14:textId="77777777" w:rsidTr="00612EFF">
        <w:trPr>
          <w:jc w:val="center"/>
        </w:trPr>
        <w:tc>
          <w:tcPr>
            <w:tcW w:w="859" w:type="dxa"/>
            <w:tcBorders>
              <w:top w:val="single" w:sz="4" w:space="0" w:color="auto"/>
              <w:left w:val="single" w:sz="4" w:space="0" w:color="auto"/>
            </w:tcBorders>
            <w:shd w:val="clear" w:color="auto" w:fill="FFFFFF"/>
            <w:vAlign w:val="center"/>
          </w:tcPr>
          <w:p w14:paraId="1A7057FC" w14:textId="77777777" w:rsidR="00EC5713" w:rsidRPr="00612EFF" w:rsidRDefault="001F413D" w:rsidP="00612EFF">
            <w:pPr>
              <w:pStyle w:val="Other0"/>
              <w:spacing w:after="120" w:line="240" w:lineRule="auto"/>
              <w:ind w:hanging="2"/>
              <w:jc w:val="center"/>
              <w:rPr>
                <w:rFonts w:ascii="Sylfaen" w:hAnsi="Sylfaen"/>
                <w:sz w:val="20"/>
                <w:szCs w:val="20"/>
              </w:rPr>
            </w:pPr>
            <w:r w:rsidRPr="00612EFF">
              <w:rPr>
                <w:rFonts w:ascii="Sylfaen" w:hAnsi="Sylfaen"/>
                <w:sz w:val="20"/>
                <w:szCs w:val="20"/>
              </w:rPr>
              <w:t>1</w:t>
            </w:r>
          </w:p>
        </w:tc>
        <w:tc>
          <w:tcPr>
            <w:tcW w:w="6280" w:type="dxa"/>
            <w:tcBorders>
              <w:top w:val="single" w:sz="4" w:space="0" w:color="auto"/>
              <w:left w:val="single" w:sz="4" w:space="0" w:color="auto"/>
            </w:tcBorders>
            <w:shd w:val="clear" w:color="auto" w:fill="FFFFFF"/>
            <w:vAlign w:val="center"/>
          </w:tcPr>
          <w:p w14:paraId="62EC2128"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urn:EEC:M:SimpleDataObjects:vY.Y.Y</w:t>
            </w:r>
          </w:p>
        </w:tc>
        <w:tc>
          <w:tcPr>
            <w:tcW w:w="2225" w:type="dxa"/>
            <w:tcBorders>
              <w:top w:val="single" w:sz="4" w:space="0" w:color="auto"/>
              <w:left w:val="single" w:sz="4" w:space="0" w:color="auto"/>
              <w:right w:val="single" w:sz="4" w:space="0" w:color="auto"/>
            </w:tcBorders>
            <w:shd w:val="clear" w:color="auto" w:fill="FFFFFF"/>
            <w:vAlign w:val="center"/>
          </w:tcPr>
          <w:p w14:paraId="17C0E7BB"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csdo</w:t>
            </w:r>
          </w:p>
        </w:tc>
      </w:tr>
      <w:tr w:rsidR="00EC5713" w:rsidRPr="00612EFF" w14:paraId="670629FA" w14:textId="77777777" w:rsidTr="00612EFF">
        <w:trPr>
          <w:jc w:val="center"/>
        </w:trPr>
        <w:tc>
          <w:tcPr>
            <w:tcW w:w="859" w:type="dxa"/>
            <w:tcBorders>
              <w:top w:val="single" w:sz="4" w:space="0" w:color="auto"/>
              <w:left w:val="single" w:sz="4" w:space="0" w:color="auto"/>
              <w:bottom w:val="single" w:sz="4" w:space="0" w:color="auto"/>
            </w:tcBorders>
            <w:shd w:val="clear" w:color="auto" w:fill="FFFFFF"/>
            <w:vAlign w:val="center"/>
          </w:tcPr>
          <w:p w14:paraId="70078EAC" w14:textId="77777777" w:rsidR="00EC5713" w:rsidRPr="00612EFF" w:rsidRDefault="001F413D" w:rsidP="00612EFF">
            <w:pPr>
              <w:pStyle w:val="Other0"/>
              <w:spacing w:after="120" w:line="240" w:lineRule="auto"/>
              <w:ind w:hanging="2"/>
              <w:jc w:val="center"/>
              <w:rPr>
                <w:rFonts w:ascii="Sylfaen" w:hAnsi="Sylfaen"/>
                <w:sz w:val="20"/>
                <w:szCs w:val="20"/>
              </w:rPr>
            </w:pPr>
            <w:r w:rsidRPr="00612EFF">
              <w:rPr>
                <w:rFonts w:ascii="Sylfaen" w:hAnsi="Sylfaen"/>
                <w:sz w:val="20"/>
                <w:szCs w:val="20"/>
              </w:rPr>
              <w:t>2</w:t>
            </w:r>
          </w:p>
        </w:tc>
        <w:tc>
          <w:tcPr>
            <w:tcW w:w="6280" w:type="dxa"/>
            <w:tcBorders>
              <w:top w:val="single" w:sz="4" w:space="0" w:color="auto"/>
              <w:left w:val="single" w:sz="4" w:space="0" w:color="auto"/>
              <w:bottom w:val="single" w:sz="4" w:space="0" w:color="auto"/>
            </w:tcBorders>
            <w:shd w:val="clear" w:color="auto" w:fill="FFFFFF"/>
            <w:vAlign w:val="center"/>
          </w:tcPr>
          <w:p w14:paraId="6CF96022"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urn:EEC:M:ComplexDataObjects:vY.Y.Y</w:t>
            </w:r>
          </w:p>
        </w:tc>
        <w:tc>
          <w:tcPr>
            <w:tcW w:w="2225" w:type="dxa"/>
            <w:tcBorders>
              <w:top w:val="single" w:sz="4" w:space="0" w:color="auto"/>
              <w:left w:val="single" w:sz="4" w:space="0" w:color="auto"/>
              <w:bottom w:val="single" w:sz="4" w:space="0" w:color="auto"/>
              <w:right w:val="single" w:sz="4" w:space="0" w:color="auto"/>
            </w:tcBorders>
            <w:shd w:val="clear" w:color="auto" w:fill="FFFFFF"/>
            <w:vAlign w:val="center"/>
          </w:tcPr>
          <w:p w14:paraId="35E9D7BC"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ccdo</w:t>
            </w:r>
          </w:p>
        </w:tc>
      </w:tr>
    </w:tbl>
    <w:p w14:paraId="72853E20" w14:textId="77777777" w:rsidR="00EC5713" w:rsidRPr="00A637A1" w:rsidRDefault="00EC5713" w:rsidP="00A637A1">
      <w:pPr>
        <w:spacing w:after="160" w:line="360" w:lineRule="auto"/>
        <w:rPr>
          <w:rFonts w:ascii="Sylfaen" w:hAnsi="Sylfaen"/>
        </w:rPr>
      </w:pPr>
    </w:p>
    <w:p w14:paraId="7CAD3773"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t xml:space="preserve">Էլեկտրոնային փաստաթղթերի </w:t>
      </w:r>
      <w:r w:rsidR="00A637A1">
        <w:rPr>
          <w:rFonts w:ascii="Sylfaen" w:hAnsi="Sylfaen"/>
          <w:sz w:val="24"/>
          <w:szCs w:val="24"/>
        </w:rPr>
        <w:t>եւ</w:t>
      </w:r>
      <w:r w:rsidRPr="00A637A1">
        <w:rPr>
          <w:rFonts w:ascii="Sylfaen" w:hAnsi="Sylfaen"/>
          <w:sz w:val="24"/>
          <w:szCs w:val="24"/>
        </w:rPr>
        <w:t xml:space="preserve"> տեղեկությունների կառուցվածքների անվանումների տարածություններում «Y.Y.Y» պայմանանշանները համապատասխանում են կառուցվածքների ռեեստրում ընդգրկման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w:t>
      </w:r>
    </w:p>
    <w:p w14:paraId="1C35314A" w14:textId="77777777" w:rsidR="00612EFF" w:rsidRPr="00E65015" w:rsidRDefault="001F413D" w:rsidP="00612EFF">
      <w:pPr>
        <w:pStyle w:val="1"/>
        <w:tabs>
          <w:tab w:val="left" w:pos="1134"/>
        </w:tabs>
        <w:spacing w:after="160"/>
        <w:ind w:firstLine="567"/>
        <w:jc w:val="both"/>
        <w:rPr>
          <w:rFonts w:ascii="Sylfaen" w:hAnsi="Sylfaen"/>
          <w:sz w:val="24"/>
          <w:szCs w:val="24"/>
        </w:rPr>
      </w:pPr>
      <w:r w:rsidRPr="00A637A1">
        <w:rPr>
          <w:rFonts w:ascii="Sylfaen" w:hAnsi="Sylfaen"/>
          <w:sz w:val="24"/>
          <w:szCs w:val="24"/>
        </w:rPr>
        <w:t>27.</w:t>
      </w:r>
      <w:r w:rsidR="00612EFF" w:rsidRPr="00612EFF">
        <w:rPr>
          <w:rFonts w:ascii="Sylfaen" w:hAnsi="Sylfaen"/>
          <w:sz w:val="24"/>
          <w:szCs w:val="24"/>
        </w:rPr>
        <w:tab/>
      </w:r>
      <w:r w:rsidRPr="00A637A1">
        <w:rPr>
          <w:rFonts w:ascii="Sylfaen" w:hAnsi="Sylfaen"/>
          <w:sz w:val="24"/>
          <w:szCs w:val="24"/>
        </w:rPr>
        <w:t>«Փաստաթղթի հարցում» (R.054) էլեկտրոնային փաստաթղթի (տեղեկությունների) կառուցվածքի վավերապայմանների կազմը բերված է 19-րդ աղյուսակում</w:t>
      </w:r>
    </w:p>
    <w:p w14:paraId="3FB096C2" w14:textId="77777777" w:rsidR="00EC5713" w:rsidRPr="00A637A1" w:rsidRDefault="001F413D" w:rsidP="00612EFF">
      <w:pPr>
        <w:pStyle w:val="1"/>
        <w:tabs>
          <w:tab w:val="left" w:pos="1134"/>
        </w:tabs>
        <w:spacing w:after="160"/>
        <w:ind w:firstLine="567"/>
        <w:jc w:val="both"/>
        <w:rPr>
          <w:rFonts w:ascii="Sylfaen" w:hAnsi="Sylfaen"/>
          <w:sz w:val="24"/>
          <w:szCs w:val="24"/>
        </w:rPr>
        <w:sectPr w:rsidR="00EC5713" w:rsidRPr="00A637A1" w:rsidSect="009B518B">
          <w:pgSz w:w="11900" w:h="16840" w:code="9"/>
          <w:pgMar w:top="1418" w:right="1418" w:bottom="1418" w:left="1418" w:header="0" w:footer="799" w:gutter="0"/>
          <w:cols w:space="720"/>
          <w:noEndnote/>
          <w:docGrid w:linePitch="360"/>
        </w:sectPr>
      </w:pPr>
      <w:r w:rsidRPr="00A637A1">
        <w:rPr>
          <w:rFonts w:ascii="Sylfaen" w:hAnsi="Sylfaen"/>
          <w:sz w:val="24"/>
          <w:szCs w:val="24"/>
        </w:rPr>
        <w:t>։</w:t>
      </w:r>
    </w:p>
    <w:p w14:paraId="74947720" w14:textId="77777777" w:rsidR="00EC5713" w:rsidRPr="00A637A1" w:rsidRDefault="001F413D" w:rsidP="00A637A1">
      <w:pPr>
        <w:pStyle w:val="Heading20"/>
        <w:spacing w:after="160" w:line="360" w:lineRule="auto"/>
        <w:jc w:val="right"/>
        <w:outlineLvl w:val="9"/>
        <w:rPr>
          <w:rFonts w:ascii="Sylfaen" w:hAnsi="Sylfaen"/>
          <w:sz w:val="24"/>
          <w:szCs w:val="24"/>
        </w:rPr>
      </w:pPr>
      <w:bookmarkStart w:id="208" w:name="bookmark211"/>
      <w:r w:rsidRPr="00A637A1">
        <w:rPr>
          <w:rFonts w:ascii="Sylfaen" w:hAnsi="Sylfaen"/>
          <w:sz w:val="24"/>
          <w:szCs w:val="24"/>
        </w:rPr>
        <w:lastRenderedPageBreak/>
        <w:t>Աղյուսակ 19</w:t>
      </w:r>
      <w:bookmarkEnd w:id="208"/>
    </w:p>
    <w:p w14:paraId="7EAB00FB" w14:textId="77777777" w:rsidR="00EC5713" w:rsidRPr="00A637A1" w:rsidRDefault="001F413D" w:rsidP="00A637A1">
      <w:pPr>
        <w:pStyle w:val="Heading20"/>
        <w:spacing w:after="160" w:line="360" w:lineRule="auto"/>
        <w:jc w:val="center"/>
        <w:outlineLvl w:val="9"/>
        <w:rPr>
          <w:rFonts w:ascii="Sylfaen" w:hAnsi="Sylfaen"/>
          <w:sz w:val="24"/>
          <w:szCs w:val="24"/>
        </w:rPr>
      </w:pPr>
      <w:bookmarkStart w:id="209" w:name="bookmark210"/>
      <w:bookmarkStart w:id="210" w:name="bookmark212"/>
      <w:r w:rsidRPr="00A637A1">
        <w:rPr>
          <w:rFonts w:ascii="Sylfaen" w:hAnsi="Sylfaen"/>
          <w:sz w:val="24"/>
          <w:szCs w:val="24"/>
        </w:rPr>
        <w:t>«Փաստաթղթի հարցում» (R.054) էլեկտրոնային փաստաթղթի (տեղեկությունների) կառուցվածքի վավերապայմանների կազմը</w:t>
      </w:r>
      <w:bookmarkEnd w:id="209"/>
      <w:bookmarkEnd w:id="210"/>
    </w:p>
    <w:tbl>
      <w:tblPr>
        <w:tblOverlap w:val="never"/>
        <w:tblW w:w="14510" w:type="dxa"/>
        <w:jc w:val="center"/>
        <w:tblLayout w:type="fixed"/>
        <w:tblCellMar>
          <w:left w:w="10" w:type="dxa"/>
          <w:right w:w="10" w:type="dxa"/>
        </w:tblCellMar>
        <w:tblLook w:val="0000" w:firstRow="0" w:lastRow="0" w:firstColumn="0" w:lastColumn="0" w:noHBand="0" w:noVBand="0"/>
      </w:tblPr>
      <w:tblGrid>
        <w:gridCol w:w="190"/>
        <w:gridCol w:w="63"/>
        <w:gridCol w:w="138"/>
        <w:gridCol w:w="31"/>
        <w:gridCol w:w="115"/>
        <w:gridCol w:w="3544"/>
        <w:gridCol w:w="3484"/>
        <w:gridCol w:w="2327"/>
        <w:gridCol w:w="3828"/>
        <w:gridCol w:w="790"/>
      </w:tblGrid>
      <w:tr w:rsidR="00A75E5D" w:rsidRPr="00612EFF" w14:paraId="6A256F7A" w14:textId="77777777" w:rsidTr="00612EFF">
        <w:trPr>
          <w:tblHeader/>
          <w:jc w:val="center"/>
        </w:trPr>
        <w:tc>
          <w:tcPr>
            <w:tcW w:w="4081" w:type="dxa"/>
            <w:gridSpan w:val="6"/>
            <w:tcBorders>
              <w:top w:val="single" w:sz="4" w:space="0" w:color="auto"/>
              <w:left w:val="single" w:sz="4" w:space="0" w:color="auto"/>
            </w:tcBorders>
            <w:shd w:val="clear" w:color="auto" w:fill="FFFFFF"/>
            <w:vAlign w:val="center"/>
          </w:tcPr>
          <w:p w14:paraId="01518EDB" w14:textId="77777777" w:rsidR="00EC5713" w:rsidRPr="00612EFF" w:rsidRDefault="001F413D" w:rsidP="00612EFF">
            <w:pPr>
              <w:pStyle w:val="Other0"/>
              <w:spacing w:after="120" w:line="240" w:lineRule="auto"/>
              <w:ind w:right="132" w:firstLine="0"/>
              <w:jc w:val="center"/>
              <w:rPr>
                <w:rFonts w:ascii="Sylfaen" w:hAnsi="Sylfaen"/>
                <w:sz w:val="20"/>
                <w:szCs w:val="20"/>
              </w:rPr>
            </w:pPr>
            <w:r w:rsidRPr="00612EFF">
              <w:rPr>
                <w:rFonts w:ascii="Sylfaen" w:hAnsi="Sylfaen"/>
                <w:sz w:val="20"/>
                <w:szCs w:val="20"/>
              </w:rPr>
              <w:t>Վավերապայմանի անվանումը</w:t>
            </w:r>
          </w:p>
        </w:tc>
        <w:tc>
          <w:tcPr>
            <w:tcW w:w="3484" w:type="dxa"/>
            <w:tcBorders>
              <w:top w:val="single" w:sz="4" w:space="0" w:color="auto"/>
              <w:left w:val="single" w:sz="4" w:space="0" w:color="auto"/>
            </w:tcBorders>
            <w:shd w:val="clear" w:color="auto" w:fill="FFFFFF"/>
            <w:vAlign w:val="center"/>
          </w:tcPr>
          <w:p w14:paraId="30E209CD" w14:textId="77777777" w:rsidR="00EC5713" w:rsidRPr="00612EFF" w:rsidRDefault="001F413D" w:rsidP="00612EFF">
            <w:pPr>
              <w:pStyle w:val="Other0"/>
              <w:spacing w:after="120" w:line="240" w:lineRule="auto"/>
              <w:ind w:right="132" w:firstLine="0"/>
              <w:jc w:val="center"/>
              <w:rPr>
                <w:rFonts w:ascii="Sylfaen" w:hAnsi="Sylfaen"/>
                <w:sz w:val="20"/>
                <w:szCs w:val="20"/>
              </w:rPr>
            </w:pPr>
            <w:r w:rsidRPr="00612EFF">
              <w:rPr>
                <w:rFonts w:ascii="Sylfaen" w:hAnsi="Sylfaen"/>
                <w:sz w:val="20"/>
                <w:szCs w:val="20"/>
              </w:rPr>
              <w:t>Վավերապայմանի նկարագրությունը</w:t>
            </w:r>
          </w:p>
        </w:tc>
        <w:tc>
          <w:tcPr>
            <w:tcW w:w="2327" w:type="dxa"/>
            <w:tcBorders>
              <w:top w:val="single" w:sz="4" w:space="0" w:color="auto"/>
              <w:left w:val="single" w:sz="4" w:space="0" w:color="auto"/>
            </w:tcBorders>
            <w:shd w:val="clear" w:color="auto" w:fill="FFFFFF"/>
            <w:vAlign w:val="center"/>
          </w:tcPr>
          <w:p w14:paraId="6A9ED7AF" w14:textId="77777777" w:rsidR="00EC5713" w:rsidRPr="00612EFF" w:rsidRDefault="001F413D" w:rsidP="00612EFF">
            <w:pPr>
              <w:pStyle w:val="Other0"/>
              <w:spacing w:after="120" w:line="240" w:lineRule="auto"/>
              <w:ind w:right="132" w:firstLine="220"/>
              <w:jc w:val="center"/>
              <w:rPr>
                <w:rFonts w:ascii="Sylfaen" w:hAnsi="Sylfaen"/>
                <w:sz w:val="20"/>
                <w:szCs w:val="20"/>
              </w:rPr>
            </w:pPr>
            <w:r w:rsidRPr="00612EFF">
              <w:rPr>
                <w:rFonts w:ascii="Sylfaen" w:hAnsi="Sylfaen"/>
                <w:sz w:val="20"/>
                <w:szCs w:val="20"/>
              </w:rPr>
              <w:t>Նույնականացուցիչը</w:t>
            </w:r>
          </w:p>
        </w:tc>
        <w:tc>
          <w:tcPr>
            <w:tcW w:w="3828" w:type="dxa"/>
            <w:tcBorders>
              <w:top w:val="single" w:sz="4" w:space="0" w:color="auto"/>
              <w:left w:val="single" w:sz="4" w:space="0" w:color="auto"/>
            </w:tcBorders>
            <w:shd w:val="clear" w:color="auto" w:fill="FFFFFF"/>
            <w:vAlign w:val="center"/>
          </w:tcPr>
          <w:p w14:paraId="6AC55496" w14:textId="77777777" w:rsidR="00EC5713" w:rsidRPr="00612EFF" w:rsidRDefault="001F413D" w:rsidP="00612EFF">
            <w:pPr>
              <w:pStyle w:val="Other0"/>
              <w:spacing w:after="120" w:line="240" w:lineRule="auto"/>
              <w:ind w:right="132" w:firstLine="0"/>
              <w:jc w:val="center"/>
              <w:rPr>
                <w:rFonts w:ascii="Sylfaen" w:hAnsi="Sylfaen"/>
                <w:sz w:val="20"/>
                <w:szCs w:val="20"/>
              </w:rPr>
            </w:pPr>
            <w:r w:rsidRPr="00612EFF">
              <w:rPr>
                <w:rFonts w:ascii="Sylfaen" w:hAnsi="Sylfaen"/>
                <w:sz w:val="20"/>
                <w:szCs w:val="20"/>
              </w:rPr>
              <w:t>Տվյալների տիպը</w:t>
            </w:r>
          </w:p>
        </w:tc>
        <w:tc>
          <w:tcPr>
            <w:tcW w:w="790" w:type="dxa"/>
            <w:tcBorders>
              <w:top w:val="single" w:sz="4" w:space="0" w:color="auto"/>
              <w:left w:val="single" w:sz="4" w:space="0" w:color="auto"/>
              <w:right w:val="single" w:sz="4" w:space="0" w:color="auto"/>
            </w:tcBorders>
            <w:shd w:val="clear" w:color="auto" w:fill="FFFFFF"/>
            <w:vAlign w:val="center"/>
          </w:tcPr>
          <w:p w14:paraId="2F4AF854" w14:textId="77777777" w:rsidR="00EC5713" w:rsidRPr="00612EFF" w:rsidRDefault="001F413D" w:rsidP="00612EFF">
            <w:pPr>
              <w:pStyle w:val="Other0"/>
              <w:spacing w:after="120" w:line="240" w:lineRule="auto"/>
              <w:ind w:right="132" w:firstLine="0"/>
              <w:jc w:val="center"/>
              <w:rPr>
                <w:rFonts w:ascii="Sylfaen" w:hAnsi="Sylfaen"/>
                <w:sz w:val="20"/>
                <w:szCs w:val="20"/>
              </w:rPr>
            </w:pPr>
            <w:r w:rsidRPr="00612EFF">
              <w:rPr>
                <w:rFonts w:ascii="Sylfaen" w:hAnsi="Sylfaen"/>
                <w:sz w:val="20"/>
                <w:szCs w:val="20"/>
              </w:rPr>
              <w:t>Բազմ.</w:t>
            </w:r>
          </w:p>
        </w:tc>
      </w:tr>
      <w:tr w:rsidR="00A75E5D" w:rsidRPr="00612EFF" w14:paraId="2EDB48C7" w14:textId="77777777" w:rsidTr="006A4EB2">
        <w:trPr>
          <w:jc w:val="center"/>
        </w:trPr>
        <w:tc>
          <w:tcPr>
            <w:tcW w:w="4081" w:type="dxa"/>
            <w:gridSpan w:val="6"/>
            <w:tcBorders>
              <w:top w:val="single" w:sz="4" w:space="0" w:color="auto"/>
              <w:left w:val="single" w:sz="4" w:space="0" w:color="auto"/>
            </w:tcBorders>
            <w:shd w:val="clear" w:color="auto" w:fill="FFFFFF"/>
          </w:tcPr>
          <w:p w14:paraId="393287AB" w14:textId="77777777" w:rsidR="00EC5713" w:rsidRPr="00612EFF" w:rsidRDefault="001F413D" w:rsidP="006A4EB2">
            <w:pPr>
              <w:pStyle w:val="Other0"/>
              <w:tabs>
                <w:tab w:val="left" w:pos="385"/>
              </w:tabs>
              <w:spacing w:after="120" w:line="240" w:lineRule="auto"/>
              <w:ind w:firstLine="0"/>
              <w:rPr>
                <w:rFonts w:ascii="Sylfaen" w:hAnsi="Sylfaen"/>
                <w:sz w:val="20"/>
                <w:szCs w:val="20"/>
              </w:rPr>
            </w:pPr>
            <w:r w:rsidRPr="00612EFF">
              <w:rPr>
                <w:rFonts w:ascii="Sylfaen" w:hAnsi="Sylfaen"/>
                <w:sz w:val="20"/>
                <w:szCs w:val="20"/>
              </w:rPr>
              <w:t>1.</w:t>
            </w:r>
            <w:r w:rsidR="006A4EB2">
              <w:rPr>
                <w:rFonts w:ascii="Sylfaen" w:hAnsi="Sylfaen"/>
                <w:sz w:val="20"/>
                <w:szCs w:val="20"/>
              </w:rPr>
              <w:tab/>
            </w:r>
            <w:r w:rsidRPr="00612EFF">
              <w:rPr>
                <w:rFonts w:ascii="Sylfaen" w:hAnsi="Sylfaen"/>
                <w:sz w:val="20"/>
                <w:szCs w:val="20"/>
              </w:rPr>
              <w:t>Էլեկտրոնային փաստաթղթի (տեղեկությունների) վերնագիրը</w:t>
            </w:r>
          </w:p>
          <w:p w14:paraId="628B779F" w14:textId="77777777" w:rsidR="00EC5713" w:rsidRPr="00612EFF" w:rsidRDefault="001F413D" w:rsidP="006A4EB2">
            <w:pPr>
              <w:pStyle w:val="Other0"/>
              <w:spacing w:after="120" w:line="240" w:lineRule="auto"/>
              <w:ind w:firstLine="0"/>
              <w:rPr>
                <w:rFonts w:ascii="Sylfaen" w:hAnsi="Sylfaen"/>
                <w:sz w:val="20"/>
                <w:szCs w:val="20"/>
              </w:rPr>
            </w:pPr>
            <w:r w:rsidRPr="00612EFF">
              <w:rPr>
                <w:rFonts w:ascii="Sylfaen" w:hAnsi="Sylfaen"/>
                <w:sz w:val="20"/>
                <w:szCs w:val="20"/>
              </w:rPr>
              <w:t>(ccdo:EDocHeader)</w:t>
            </w:r>
          </w:p>
        </w:tc>
        <w:tc>
          <w:tcPr>
            <w:tcW w:w="3484" w:type="dxa"/>
            <w:tcBorders>
              <w:top w:val="single" w:sz="4" w:space="0" w:color="auto"/>
              <w:left w:val="single" w:sz="4" w:space="0" w:color="auto"/>
            </w:tcBorders>
            <w:shd w:val="clear" w:color="auto" w:fill="FFFFFF"/>
            <w:vAlign w:val="center"/>
          </w:tcPr>
          <w:p w14:paraId="1B78FA10"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էլեկտրոնային փաստաթղթի (տեղեկությունների) տեխնոլոգիական վավերապայմանների ամբողջությունը</w:t>
            </w:r>
          </w:p>
        </w:tc>
        <w:tc>
          <w:tcPr>
            <w:tcW w:w="2327" w:type="dxa"/>
            <w:tcBorders>
              <w:top w:val="single" w:sz="4" w:space="0" w:color="auto"/>
              <w:left w:val="single" w:sz="4" w:space="0" w:color="auto"/>
            </w:tcBorders>
            <w:shd w:val="clear" w:color="auto" w:fill="FFFFFF"/>
          </w:tcPr>
          <w:p w14:paraId="0B1DEF7D"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M.CDE.90001</w:t>
            </w:r>
          </w:p>
        </w:tc>
        <w:tc>
          <w:tcPr>
            <w:tcW w:w="3828" w:type="dxa"/>
            <w:tcBorders>
              <w:top w:val="single" w:sz="4" w:space="0" w:color="auto"/>
              <w:left w:val="single" w:sz="4" w:space="0" w:color="auto"/>
            </w:tcBorders>
            <w:shd w:val="clear" w:color="auto" w:fill="FFFFFF"/>
            <w:vAlign w:val="center"/>
          </w:tcPr>
          <w:p w14:paraId="16794051"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ccdo:EDocHeaderType (M.CDT.90001)։</w:t>
            </w:r>
          </w:p>
          <w:p w14:paraId="44A515DA"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Որոշվում է ներդրված տարրերի արժեքների տիրույթներով</w:t>
            </w:r>
          </w:p>
        </w:tc>
        <w:tc>
          <w:tcPr>
            <w:tcW w:w="790" w:type="dxa"/>
            <w:tcBorders>
              <w:top w:val="single" w:sz="4" w:space="0" w:color="auto"/>
              <w:left w:val="single" w:sz="4" w:space="0" w:color="auto"/>
              <w:right w:val="single" w:sz="4" w:space="0" w:color="auto"/>
            </w:tcBorders>
            <w:shd w:val="clear" w:color="auto" w:fill="FFFFFF"/>
          </w:tcPr>
          <w:p w14:paraId="0C442F67" w14:textId="77777777" w:rsidR="00EC5713" w:rsidRPr="00612EFF" w:rsidRDefault="001F413D" w:rsidP="006A4EB2">
            <w:pPr>
              <w:pStyle w:val="Other0"/>
              <w:spacing w:after="120" w:line="240" w:lineRule="auto"/>
              <w:ind w:hanging="10"/>
              <w:jc w:val="center"/>
              <w:rPr>
                <w:rFonts w:ascii="Sylfaen" w:hAnsi="Sylfaen"/>
                <w:sz w:val="20"/>
                <w:szCs w:val="20"/>
              </w:rPr>
            </w:pPr>
            <w:r w:rsidRPr="00612EFF">
              <w:rPr>
                <w:rFonts w:ascii="Sylfaen" w:hAnsi="Sylfaen"/>
                <w:sz w:val="20"/>
                <w:szCs w:val="20"/>
              </w:rPr>
              <w:t>1</w:t>
            </w:r>
          </w:p>
        </w:tc>
      </w:tr>
      <w:tr w:rsidR="00A75E5D" w:rsidRPr="00612EFF" w14:paraId="7238624F" w14:textId="77777777" w:rsidTr="00612EFF">
        <w:trPr>
          <w:jc w:val="center"/>
        </w:trPr>
        <w:tc>
          <w:tcPr>
            <w:tcW w:w="190" w:type="dxa"/>
            <w:vMerge w:val="restart"/>
            <w:tcBorders>
              <w:top w:val="single" w:sz="4" w:space="0" w:color="auto"/>
            </w:tcBorders>
            <w:shd w:val="clear" w:color="auto" w:fill="FFFFFF"/>
          </w:tcPr>
          <w:p w14:paraId="2D83C346" w14:textId="77777777" w:rsidR="00EC5713" w:rsidRPr="00612EFF" w:rsidRDefault="00EC5713" w:rsidP="00612EFF">
            <w:pPr>
              <w:spacing w:after="120"/>
              <w:rPr>
                <w:rFonts w:ascii="Sylfaen" w:hAnsi="Sylfaen"/>
                <w:sz w:val="20"/>
                <w:szCs w:val="20"/>
              </w:rPr>
            </w:pPr>
          </w:p>
        </w:tc>
        <w:tc>
          <w:tcPr>
            <w:tcW w:w="3891" w:type="dxa"/>
            <w:gridSpan w:val="5"/>
            <w:tcBorders>
              <w:top w:val="single" w:sz="4" w:space="0" w:color="auto"/>
              <w:left w:val="single" w:sz="4" w:space="0" w:color="auto"/>
            </w:tcBorders>
            <w:shd w:val="clear" w:color="auto" w:fill="FFFFFF"/>
          </w:tcPr>
          <w:p w14:paraId="32E72B1F" w14:textId="77777777" w:rsidR="00EC5713" w:rsidRPr="00612EFF" w:rsidRDefault="001F413D" w:rsidP="006A4EB2">
            <w:pPr>
              <w:pStyle w:val="Other0"/>
              <w:tabs>
                <w:tab w:val="left" w:pos="479"/>
              </w:tabs>
              <w:spacing w:after="120" w:line="240" w:lineRule="auto"/>
              <w:ind w:firstLine="0"/>
              <w:rPr>
                <w:rFonts w:ascii="Sylfaen" w:hAnsi="Sylfaen"/>
                <w:sz w:val="20"/>
                <w:szCs w:val="20"/>
              </w:rPr>
            </w:pPr>
            <w:r w:rsidRPr="00612EFF">
              <w:rPr>
                <w:rFonts w:ascii="Sylfaen" w:hAnsi="Sylfaen"/>
                <w:sz w:val="20"/>
                <w:szCs w:val="20"/>
              </w:rPr>
              <w:t>1.1.</w:t>
            </w:r>
            <w:r w:rsidR="006A4EB2">
              <w:rPr>
                <w:rFonts w:ascii="Sylfaen" w:hAnsi="Sylfaen"/>
                <w:sz w:val="20"/>
                <w:szCs w:val="20"/>
              </w:rPr>
              <w:tab/>
            </w:r>
            <w:r w:rsidRPr="00612EFF">
              <w:rPr>
                <w:rFonts w:ascii="Sylfaen" w:hAnsi="Sylfaen"/>
                <w:sz w:val="20"/>
                <w:szCs w:val="20"/>
              </w:rPr>
              <w:t>Ընդհանուր գործընթացի հաղորդագրության ծածկագիրը</w:t>
            </w:r>
          </w:p>
          <w:p w14:paraId="696E242B" w14:textId="77777777" w:rsidR="00EC5713" w:rsidRPr="00612EFF" w:rsidRDefault="001F413D" w:rsidP="006A4EB2">
            <w:pPr>
              <w:pStyle w:val="Other0"/>
              <w:tabs>
                <w:tab w:val="left" w:pos="479"/>
              </w:tabs>
              <w:spacing w:after="120" w:line="240" w:lineRule="auto"/>
              <w:ind w:firstLine="0"/>
              <w:rPr>
                <w:rFonts w:ascii="Sylfaen" w:hAnsi="Sylfaen"/>
                <w:sz w:val="20"/>
                <w:szCs w:val="20"/>
              </w:rPr>
            </w:pPr>
            <w:r w:rsidRPr="00612EFF">
              <w:rPr>
                <w:rFonts w:ascii="Sylfaen" w:hAnsi="Sylfaen"/>
                <w:sz w:val="20"/>
                <w:szCs w:val="20"/>
              </w:rPr>
              <w:t>(csdo:InfEnvelopeCode)</w:t>
            </w:r>
          </w:p>
        </w:tc>
        <w:tc>
          <w:tcPr>
            <w:tcW w:w="3484" w:type="dxa"/>
            <w:tcBorders>
              <w:top w:val="single" w:sz="4" w:space="0" w:color="auto"/>
              <w:left w:val="single" w:sz="4" w:space="0" w:color="auto"/>
            </w:tcBorders>
            <w:shd w:val="clear" w:color="auto" w:fill="FFFFFF"/>
          </w:tcPr>
          <w:p w14:paraId="416E72A4"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ընդհանուր գործընթացի հաղորդագրության ծածկագրային նշագիրը</w:t>
            </w:r>
          </w:p>
        </w:tc>
        <w:tc>
          <w:tcPr>
            <w:tcW w:w="2327" w:type="dxa"/>
            <w:tcBorders>
              <w:top w:val="single" w:sz="4" w:space="0" w:color="auto"/>
              <w:left w:val="single" w:sz="4" w:space="0" w:color="auto"/>
            </w:tcBorders>
            <w:shd w:val="clear" w:color="auto" w:fill="FFFFFF"/>
          </w:tcPr>
          <w:p w14:paraId="4530E26E"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M.SDE.90010</w:t>
            </w:r>
          </w:p>
        </w:tc>
        <w:tc>
          <w:tcPr>
            <w:tcW w:w="3828" w:type="dxa"/>
            <w:tcBorders>
              <w:top w:val="single" w:sz="4" w:space="0" w:color="auto"/>
              <w:left w:val="single" w:sz="4" w:space="0" w:color="auto"/>
            </w:tcBorders>
            <w:shd w:val="clear" w:color="auto" w:fill="FFFFFF"/>
            <w:vAlign w:val="center"/>
          </w:tcPr>
          <w:p w14:paraId="7F6B8287"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csdo:InfEnvelopeCodeTуре (M.SDT.90004)։</w:t>
            </w:r>
          </w:p>
          <w:p w14:paraId="5A7B7CD0"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Ծածկագրի արժեքը՝ Տեղեկատվական փոխգործակցության կանոնակարգին համապատասխան:</w:t>
            </w:r>
          </w:p>
          <w:p w14:paraId="4E70167F"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Ձ</w:t>
            </w:r>
            <w:r w:rsidR="00A637A1" w:rsidRPr="00612EFF">
              <w:rPr>
                <w:rFonts w:ascii="Sylfaen" w:hAnsi="Sylfaen"/>
                <w:sz w:val="20"/>
                <w:szCs w:val="20"/>
              </w:rPr>
              <w:t>եւ</w:t>
            </w:r>
            <w:r w:rsidRPr="00612EFF">
              <w:rPr>
                <w:rFonts w:ascii="Sylfaen" w:hAnsi="Sylfaen"/>
                <w:sz w:val="20"/>
                <w:szCs w:val="20"/>
              </w:rPr>
              <w:t>անմուշ՝ P\.[A-Z]{2}\.[0-9]{2}\.MSG\.[0-9]{3}</w:t>
            </w:r>
          </w:p>
        </w:tc>
        <w:tc>
          <w:tcPr>
            <w:tcW w:w="790" w:type="dxa"/>
            <w:tcBorders>
              <w:top w:val="single" w:sz="4" w:space="0" w:color="auto"/>
              <w:left w:val="single" w:sz="4" w:space="0" w:color="auto"/>
              <w:right w:val="single" w:sz="4" w:space="0" w:color="auto"/>
            </w:tcBorders>
            <w:shd w:val="clear" w:color="auto" w:fill="FFFFFF"/>
          </w:tcPr>
          <w:p w14:paraId="3D1BE54C" w14:textId="77777777" w:rsidR="00EC5713" w:rsidRPr="00612EFF" w:rsidRDefault="001F413D" w:rsidP="006A4EB2">
            <w:pPr>
              <w:pStyle w:val="Other0"/>
              <w:spacing w:after="120" w:line="240" w:lineRule="auto"/>
              <w:ind w:hanging="10"/>
              <w:jc w:val="center"/>
              <w:rPr>
                <w:rFonts w:ascii="Sylfaen" w:hAnsi="Sylfaen"/>
                <w:sz w:val="20"/>
                <w:szCs w:val="20"/>
              </w:rPr>
            </w:pPr>
            <w:r w:rsidRPr="00612EFF">
              <w:rPr>
                <w:rFonts w:ascii="Sylfaen" w:hAnsi="Sylfaen"/>
                <w:sz w:val="20"/>
                <w:szCs w:val="20"/>
              </w:rPr>
              <w:t>1</w:t>
            </w:r>
          </w:p>
        </w:tc>
      </w:tr>
      <w:tr w:rsidR="00A75E5D" w:rsidRPr="00612EFF" w14:paraId="593D687C" w14:textId="77777777" w:rsidTr="00612EFF">
        <w:trPr>
          <w:jc w:val="center"/>
        </w:trPr>
        <w:tc>
          <w:tcPr>
            <w:tcW w:w="190" w:type="dxa"/>
            <w:vMerge/>
            <w:shd w:val="clear" w:color="auto" w:fill="FFFFFF"/>
          </w:tcPr>
          <w:p w14:paraId="78205866" w14:textId="77777777" w:rsidR="00EC5713" w:rsidRPr="00612EFF" w:rsidRDefault="00EC5713" w:rsidP="00612EFF">
            <w:pPr>
              <w:spacing w:after="120"/>
              <w:rPr>
                <w:rFonts w:ascii="Sylfaen" w:hAnsi="Sylfaen"/>
                <w:sz w:val="20"/>
                <w:szCs w:val="20"/>
              </w:rPr>
            </w:pPr>
          </w:p>
        </w:tc>
        <w:tc>
          <w:tcPr>
            <w:tcW w:w="3891" w:type="dxa"/>
            <w:gridSpan w:val="5"/>
            <w:tcBorders>
              <w:top w:val="single" w:sz="4" w:space="0" w:color="auto"/>
              <w:left w:val="single" w:sz="4" w:space="0" w:color="auto"/>
              <w:bottom w:val="single" w:sz="4" w:space="0" w:color="auto"/>
            </w:tcBorders>
            <w:shd w:val="clear" w:color="auto" w:fill="FFFFFF"/>
          </w:tcPr>
          <w:p w14:paraId="0BEC29E2" w14:textId="77777777" w:rsidR="00EC5713" w:rsidRPr="00612EFF" w:rsidRDefault="001F413D" w:rsidP="006A4EB2">
            <w:pPr>
              <w:pStyle w:val="Other0"/>
              <w:tabs>
                <w:tab w:val="left" w:pos="479"/>
              </w:tabs>
              <w:spacing w:after="120" w:line="240" w:lineRule="auto"/>
              <w:ind w:firstLine="0"/>
              <w:rPr>
                <w:rFonts w:ascii="Sylfaen" w:hAnsi="Sylfaen"/>
                <w:sz w:val="20"/>
                <w:szCs w:val="20"/>
              </w:rPr>
            </w:pPr>
            <w:r w:rsidRPr="00612EFF">
              <w:rPr>
                <w:rFonts w:ascii="Sylfaen" w:hAnsi="Sylfaen"/>
                <w:sz w:val="20"/>
                <w:szCs w:val="20"/>
              </w:rPr>
              <w:t>1.2.</w:t>
            </w:r>
            <w:r w:rsidR="006A4EB2">
              <w:rPr>
                <w:rFonts w:ascii="Sylfaen" w:hAnsi="Sylfaen"/>
                <w:sz w:val="20"/>
                <w:szCs w:val="20"/>
              </w:rPr>
              <w:tab/>
            </w:r>
            <w:r w:rsidRPr="00612EFF">
              <w:rPr>
                <w:rFonts w:ascii="Sylfaen" w:hAnsi="Sylfaen"/>
                <w:sz w:val="20"/>
                <w:szCs w:val="20"/>
              </w:rPr>
              <w:t>Էլեկտրոնային փաստաթղթի (տեղեկությունների) ծածկագիրը</w:t>
            </w:r>
          </w:p>
          <w:p w14:paraId="7E0F7B12" w14:textId="77777777" w:rsidR="00EC5713" w:rsidRPr="00612EFF" w:rsidRDefault="001F413D" w:rsidP="006A4EB2">
            <w:pPr>
              <w:pStyle w:val="Other0"/>
              <w:tabs>
                <w:tab w:val="left" w:pos="479"/>
              </w:tabs>
              <w:spacing w:after="120" w:line="240" w:lineRule="auto"/>
              <w:ind w:firstLine="0"/>
              <w:rPr>
                <w:rFonts w:ascii="Sylfaen" w:hAnsi="Sylfaen"/>
                <w:sz w:val="20"/>
                <w:szCs w:val="20"/>
              </w:rPr>
            </w:pPr>
            <w:r w:rsidRPr="00612EFF">
              <w:rPr>
                <w:rFonts w:ascii="Sylfaen" w:hAnsi="Sylfaen"/>
                <w:sz w:val="20"/>
                <w:szCs w:val="20"/>
              </w:rPr>
              <w:t>(csdorEDocCode)</w:t>
            </w:r>
          </w:p>
        </w:tc>
        <w:tc>
          <w:tcPr>
            <w:tcW w:w="3484" w:type="dxa"/>
            <w:tcBorders>
              <w:top w:val="single" w:sz="4" w:space="0" w:color="auto"/>
              <w:left w:val="single" w:sz="4" w:space="0" w:color="auto"/>
              <w:bottom w:val="single" w:sz="4" w:space="0" w:color="auto"/>
            </w:tcBorders>
            <w:shd w:val="clear" w:color="auto" w:fill="FFFFFF"/>
            <w:vAlign w:val="center"/>
          </w:tcPr>
          <w:p w14:paraId="32F155AE"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 xml:space="preserve">էլեկտրոնային փաստաթղթի (տեղեկությունների) ծածկագրային նշագիրը՝ էլեկտրոնային փաստաթղթերի </w:t>
            </w:r>
            <w:r w:rsidR="00A637A1" w:rsidRPr="00612EFF">
              <w:rPr>
                <w:rFonts w:ascii="Sylfaen" w:hAnsi="Sylfaen"/>
                <w:sz w:val="20"/>
                <w:szCs w:val="20"/>
              </w:rPr>
              <w:t>եւ</w:t>
            </w:r>
            <w:r w:rsidRPr="00612EFF">
              <w:rPr>
                <w:rFonts w:ascii="Sylfaen" w:hAnsi="Sylfaen"/>
                <w:sz w:val="20"/>
                <w:szCs w:val="20"/>
              </w:rPr>
              <w:t xml:space="preserve"> տեղեկությունների կառուցվածքների ռեեստրին համապատասխան</w:t>
            </w:r>
          </w:p>
        </w:tc>
        <w:tc>
          <w:tcPr>
            <w:tcW w:w="2327" w:type="dxa"/>
            <w:tcBorders>
              <w:top w:val="single" w:sz="4" w:space="0" w:color="auto"/>
              <w:left w:val="single" w:sz="4" w:space="0" w:color="auto"/>
              <w:bottom w:val="single" w:sz="4" w:space="0" w:color="auto"/>
            </w:tcBorders>
            <w:shd w:val="clear" w:color="auto" w:fill="FFFFFF"/>
          </w:tcPr>
          <w:p w14:paraId="6F70BCAA"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M.SDE.90001</w:t>
            </w:r>
          </w:p>
        </w:tc>
        <w:tc>
          <w:tcPr>
            <w:tcW w:w="3828" w:type="dxa"/>
            <w:tcBorders>
              <w:top w:val="single" w:sz="4" w:space="0" w:color="auto"/>
              <w:left w:val="single" w:sz="4" w:space="0" w:color="auto"/>
              <w:bottom w:val="single" w:sz="4" w:space="0" w:color="auto"/>
            </w:tcBorders>
            <w:shd w:val="clear" w:color="auto" w:fill="FFFFFF"/>
            <w:vAlign w:val="center"/>
          </w:tcPr>
          <w:p w14:paraId="5302B866"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 xml:space="preserve">csdo:EDocCodeType (M.SDT.90001)։ Ծածկագրի արժեքը՝ էլեկտրոնային փաստաթղթերի </w:t>
            </w:r>
            <w:r w:rsidR="00A637A1" w:rsidRPr="00612EFF">
              <w:rPr>
                <w:rFonts w:ascii="Sylfaen" w:hAnsi="Sylfaen"/>
                <w:sz w:val="20"/>
                <w:szCs w:val="20"/>
              </w:rPr>
              <w:t>եւ</w:t>
            </w:r>
            <w:r w:rsidRPr="00612EFF">
              <w:rPr>
                <w:rFonts w:ascii="Sylfaen" w:hAnsi="Sylfaen"/>
                <w:sz w:val="20"/>
                <w:szCs w:val="20"/>
              </w:rPr>
              <w:t xml:space="preserve"> տեղեկությունների կառուցվածքների ռեեստրին համապատասխան:</w:t>
            </w:r>
          </w:p>
          <w:p w14:paraId="2A68F799"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Ձ</w:t>
            </w:r>
            <w:r w:rsidR="00A637A1" w:rsidRPr="00612EFF">
              <w:rPr>
                <w:rFonts w:ascii="Sylfaen" w:hAnsi="Sylfaen"/>
                <w:sz w:val="20"/>
                <w:szCs w:val="20"/>
              </w:rPr>
              <w:t>եւ</w:t>
            </w:r>
            <w:r w:rsidRPr="00612EFF">
              <w:rPr>
                <w:rFonts w:ascii="Sylfaen" w:hAnsi="Sylfaen"/>
                <w:sz w:val="20"/>
                <w:szCs w:val="20"/>
              </w:rPr>
              <w:t>անմուշ՝ R(\.[A֊Z] {2}\.[A-Z] {2}\.[0-9]{2})?\.[0-9]{3}</w:t>
            </w:r>
          </w:p>
        </w:tc>
        <w:tc>
          <w:tcPr>
            <w:tcW w:w="790" w:type="dxa"/>
            <w:tcBorders>
              <w:top w:val="single" w:sz="4" w:space="0" w:color="auto"/>
              <w:left w:val="single" w:sz="4" w:space="0" w:color="auto"/>
              <w:bottom w:val="single" w:sz="4" w:space="0" w:color="auto"/>
              <w:right w:val="single" w:sz="4" w:space="0" w:color="auto"/>
            </w:tcBorders>
            <w:shd w:val="clear" w:color="auto" w:fill="FFFFFF"/>
          </w:tcPr>
          <w:p w14:paraId="17EF7A8E" w14:textId="77777777" w:rsidR="00EC5713" w:rsidRPr="00612EFF" w:rsidRDefault="001F413D" w:rsidP="006A4EB2">
            <w:pPr>
              <w:pStyle w:val="Other0"/>
              <w:spacing w:after="120" w:line="240" w:lineRule="auto"/>
              <w:ind w:hanging="10"/>
              <w:jc w:val="center"/>
              <w:rPr>
                <w:rFonts w:ascii="Sylfaen" w:hAnsi="Sylfaen"/>
                <w:sz w:val="20"/>
                <w:szCs w:val="20"/>
              </w:rPr>
            </w:pPr>
            <w:r w:rsidRPr="00612EFF">
              <w:rPr>
                <w:rFonts w:ascii="Sylfaen" w:hAnsi="Sylfaen"/>
                <w:sz w:val="20"/>
                <w:szCs w:val="20"/>
              </w:rPr>
              <w:t>1</w:t>
            </w:r>
          </w:p>
        </w:tc>
      </w:tr>
      <w:tr w:rsidR="00A75E5D" w:rsidRPr="00612EFF" w14:paraId="1A86E351" w14:textId="77777777" w:rsidTr="00612EFF">
        <w:trPr>
          <w:jc w:val="center"/>
        </w:trPr>
        <w:tc>
          <w:tcPr>
            <w:tcW w:w="190" w:type="dxa"/>
            <w:vMerge w:val="restart"/>
            <w:tcBorders>
              <w:top w:val="single" w:sz="4" w:space="0" w:color="auto"/>
            </w:tcBorders>
            <w:shd w:val="clear" w:color="auto" w:fill="FFFFFF"/>
          </w:tcPr>
          <w:p w14:paraId="23DE4127" w14:textId="77777777" w:rsidR="00EC5713" w:rsidRPr="00612EFF" w:rsidRDefault="00EC5713" w:rsidP="00612EFF">
            <w:pPr>
              <w:spacing w:after="120"/>
              <w:rPr>
                <w:rFonts w:ascii="Sylfaen" w:hAnsi="Sylfaen"/>
                <w:sz w:val="20"/>
                <w:szCs w:val="20"/>
              </w:rPr>
            </w:pPr>
          </w:p>
        </w:tc>
        <w:tc>
          <w:tcPr>
            <w:tcW w:w="3891" w:type="dxa"/>
            <w:gridSpan w:val="5"/>
            <w:tcBorders>
              <w:top w:val="single" w:sz="4" w:space="0" w:color="auto"/>
              <w:left w:val="single" w:sz="4" w:space="0" w:color="auto"/>
            </w:tcBorders>
            <w:shd w:val="clear" w:color="auto" w:fill="FFFFFF"/>
          </w:tcPr>
          <w:p w14:paraId="2076426C" w14:textId="77777777" w:rsidR="00EC5713" w:rsidRPr="00612EFF" w:rsidRDefault="001F413D" w:rsidP="006A4EB2">
            <w:pPr>
              <w:pStyle w:val="Other0"/>
              <w:tabs>
                <w:tab w:val="left" w:pos="479"/>
              </w:tabs>
              <w:spacing w:after="120" w:line="240" w:lineRule="auto"/>
              <w:ind w:firstLine="0"/>
              <w:rPr>
                <w:rFonts w:ascii="Sylfaen" w:hAnsi="Sylfaen"/>
                <w:sz w:val="20"/>
                <w:szCs w:val="20"/>
              </w:rPr>
            </w:pPr>
            <w:r w:rsidRPr="00612EFF">
              <w:rPr>
                <w:rFonts w:ascii="Sylfaen" w:hAnsi="Sylfaen"/>
                <w:sz w:val="20"/>
                <w:szCs w:val="20"/>
              </w:rPr>
              <w:t>1.3.</w:t>
            </w:r>
            <w:r w:rsidR="006A4EB2">
              <w:rPr>
                <w:rFonts w:ascii="Sylfaen" w:hAnsi="Sylfaen"/>
                <w:sz w:val="20"/>
                <w:szCs w:val="20"/>
              </w:rPr>
              <w:tab/>
            </w:r>
            <w:r w:rsidRPr="00612EFF">
              <w:rPr>
                <w:rFonts w:ascii="Sylfaen" w:hAnsi="Sylfaen"/>
                <w:sz w:val="20"/>
                <w:szCs w:val="20"/>
              </w:rPr>
              <w:t>Էլեկտրոնային փաստաթղթի (տեղեկությունների) նույնականացուցիչը (csdo:EDocId)</w:t>
            </w:r>
          </w:p>
        </w:tc>
        <w:tc>
          <w:tcPr>
            <w:tcW w:w="3484" w:type="dxa"/>
            <w:tcBorders>
              <w:top w:val="single" w:sz="4" w:space="0" w:color="auto"/>
              <w:left w:val="single" w:sz="4" w:space="0" w:color="auto"/>
            </w:tcBorders>
            <w:shd w:val="clear" w:color="auto" w:fill="FFFFFF"/>
          </w:tcPr>
          <w:p w14:paraId="73DEE71F"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էլեկտրոնային փաստաթուղթը (տեղեկությունները) միանշանակ նույնականացնող պայմանանշանների տողը</w:t>
            </w:r>
          </w:p>
        </w:tc>
        <w:tc>
          <w:tcPr>
            <w:tcW w:w="2327" w:type="dxa"/>
            <w:tcBorders>
              <w:top w:val="single" w:sz="4" w:space="0" w:color="auto"/>
              <w:left w:val="single" w:sz="4" w:space="0" w:color="auto"/>
            </w:tcBorders>
            <w:shd w:val="clear" w:color="auto" w:fill="FFFFFF"/>
          </w:tcPr>
          <w:p w14:paraId="495591D0"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M.SDE.90007</w:t>
            </w:r>
          </w:p>
        </w:tc>
        <w:tc>
          <w:tcPr>
            <w:tcW w:w="3828" w:type="dxa"/>
            <w:tcBorders>
              <w:top w:val="single" w:sz="4" w:space="0" w:color="auto"/>
              <w:left w:val="single" w:sz="4" w:space="0" w:color="auto"/>
            </w:tcBorders>
            <w:shd w:val="clear" w:color="auto" w:fill="FFFFFF"/>
            <w:vAlign w:val="center"/>
          </w:tcPr>
          <w:p w14:paraId="72C7B4A6"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csdo:UniversallyUniqueIdType</w:t>
            </w:r>
          </w:p>
          <w:p w14:paraId="726A2735"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(M.SDT.90003)։</w:t>
            </w:r>
          </w:p>
          <w:p w14:paraId="6D6F1376"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Նույնականացուցչի արժեքը՝ ISO/IEC 9834-8-ին համապատասխան։</w:t>
            </w:r>
          </w:p>
          <w:p w14:paraId="594A95C5"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lastRenderedPageBreak/>
              <w:t>Ձ</w:t>
            </w:r>
            <w:r w:rsidR="00A637A1" w:rsidRPr="00612EFF">
              <w:rPr>
                <w:rFonts w:ascii="Sylfaen" w:hAnsi="Sylfaen"/>
                <w:sz w:val="20"/>
                <w:szCs w:val="20"/>
              </w:rPr>
              <w:t>եւ</w:t>
            </w:r>
            <w:r w:rsidRPr="00612EFF">
              <w:rPr>
                <w:rFonts w:ascii="Sylfaen" w:hAnsi="Sylfaen"/>
                <w:sz w:val="20"/>
                <w:szCs w:val="20"/>
              </w:rPr>
              <w:t>անմուշ՝ [0-9a-fA-F]{8}-[0-9a-fA-F]{4}-[0-9a-fA-F]{4}-[0֊9a-fA-F]{4}-[0-9a-fA-F]{12}</w:t>
            </w:r>
          </w:p>
        </w:tc>
        <w:tc>
          <w:tcPr>
            <w:tcW w:w="790" w:type="dxa"/>
            <w:tcBorders>
              <w:top w:val="single" w:sz="4" w:space="0" w:color="auto"/>
              <w:left w:val="single" w:sz="4" w:space="0" w:color="auto"/>
              <w:right w:val="single" w:sz="4" w:space="0" w:color="auto"/>
            </w:tcBorders>
            <w:shd w:val="clear" w:color="auto" w:fill="FFFFFF"/>
          </w:tcPr>
          <w:p w14:paraId="1D6082CE" w14:textId="77777777" w:rsidR="00EC5713" w:rsidRPr="00612EFF" w:rsidRDefault="001F413D" w:rsidP="006A4EB2">
            <w:pPr>
              <w:pStyle w:val="Other0"/>
              <w:spacing w:after="120" w:line="240" w:lineRule="auto"/>
              <w:ind w:right="280" w:hanging="10"/>
              <w:jc w:val="center"/>
              <w:rPr>
                <w:rFonts w:ascii="Sylfaen" w:hAnsi="Sylfaen"/>
                <w:sz w:val="20"/>
                <w:szCs w:val="20"/>
              </w:rPr>
            </w:pPr>
            <w:r w:rsidRPr="00612EFF">
              <w:rPr>
                <w:rFonts w:ascii="Sylfaen" w:hAnsi="Sylfaen"/>
                <w:sz w:val="20"/>
                <w:szCs w:val="20"/>
              </w:rPr>
              <w:lastRenderedPageBreak/>
              <w:t>1</w:t>
            </w:r>
          </w:p>
        </w:tc>
      </w:tr>
      <w:tr w:rsidR="00A75E5D" w:rsidRPr="00612EFF" w14:paraId="0861139C" w14:textId="77777777" w:rsidTr="00612EFF">
        <w:trPr>
          <w:jc w:val="center"/>
        </w:trPr>
        <w:tc>
          <w:tcPr>
            <w:tcW w:w="190" w:type="dxa"/>
            <w:vMerge/>
            <w:shd w:val="clear" w:color="auto" w:fill="FFFFFF"/>
          </w:tcPr>
          <w:p w14:paraId="43CB6308" w14:textId="77777777" w:rsidR="00EC5713" w:rsidRPr="00612EFF" w:rsidRDefault="00EC5713" w:rsidP="00612EFF">
            <w:pPr>
              <w:spacing w:after="120"/>
              <w:rPr>
                <w:rFonts w:ascii="Sylfaen" w:hAnsi="Sylfaen"/>
                <w:sz w:val="20"/>
                <w:szCs w:val="20"/>
              </w:rPr>
            </w:pPr>
          </w:p>
        </w:tc>
        <w:tc>
          <w:tcPr>
            <w:tcW w:w="3891" w:type="dxa"/>
            <w:gridSpan w:val="5"/>
            <w:tcBorders>
              <w:top w:val="single" w:sz="4" w:space="0" w:color="auto"/>
              <w:left w:val="single" w:sz="4" w:space="0" w:color="auto"/>
            </w:tcBorders>
            <w:shd w:val="clear" w:color="auto" w:fill="FFFFFF"/>
          </w:tcPr>
          <w:p w14:paraId="6CA3041E" w14:textId="77777777" w:rsidR="00EC5713" w:rsidRPr="00612EFF" w:rsidRDefault="001F413D" w:rsidP="00910B04">
            <w:pPr>
              <w:pStyle w:val="Other0"/>
              <w:tabs>
                <w:tab w:val="left" w:pos="505"/>
              </w:tabs>
              <w:spacing w:after="120" w:line="240" w:lineRule="auto"/>
              <w:ind w:firstLine="0"/>
              <w:rPr>
                <w:rFonts w:ascii="Sylfaen" w:hAnsi="Sylfaen"/>
                <w:sz w:val="20"/>
                <w:szCs w:val="20"/>
              </w:rPr>
            </w:pPr>
            <w:r w:rsidRPr="00612EFF">
              <w:rPr>
                <w:rFonts w:ascii="Sylfaen" w:hAnsi="Sylfaen"/>
                <w:sz w:val="20"/>
                <w:szCs w:val="20"/>
              </w:rPr>
              <w:t>1.4.</w:t>
            </w:r>
            <w:r w:rsidR="00910B04">
              <w:rPr>
                <w:rFonts w:ascii="Sylfaen" w:hAnsi="Sylfaen"/>
                <w:sz w:val="20"/>
                <w:szCs w:val="20"/>
              </w:rPr>
              <w:tab/>
            </w:r>
            <w:r w:rsidRPr="00612EFF">
              <w:rPr>
                <w:rFonts w:ascii="Sylfaen" w:hAnsi="Sylfaen"/>
                <w:sz w:val="20"/>
                <w:szCs w:val="20"/>
              </w:rPr>
              <w:t>Սկզբնական էլեկտրոնային փաստաթղթի (տեղեկությունների) նույնականացուցիչը</w:t>
            </w:r>
          </w:p>
          <w:p w14:paraId="44E1E769" w14:textId="77777777" w:rsidR="00EC5713" w:rsidRPr="00612EFF" w:rsidRDefault="001F413D" w:rsidP="00910B04">
            <w:pPr>
              <w:pStyle w:val="Other0"/>
              <w:tabs>
                <w:tab w:val="left" w:pos="505"/>
              </w:tabs>
              <w:spacing w:after="120" w:line="240" w:lineRule="auto"/>
              <w:ind w:firstLine="0"/>
              <w:rPr>
                <w:rFonts w:ascii="Sylfaen" w:hAnsi="Sylfaen"/>
                <w:sz w:val="20"/>
                <w:szCs w:val="20"/>
              </w:rPr>
            </w:pPr>
            <w:r w:rsidRPr="00612EFF">
              <w:rPr>
                <w:rFonts w:ascii="Sylfaen" w:hAnsi="Sylfaen"/>
                <w:sz w:val="20"/>
                <w:szCs w:val="20"/>
              </w:rPr>
              <w:t>(сsdо:ЕDосRefId)</w:t>
            </w:r>
          </w:p>
        </w:tc>
        <w:tc>
          <w:tcPr>
            <w:tcW w:w="3484" w:type="dxa"/>
            <w:tcBorders>
              <w:top w:val="single" w:sz="4" w:space="0" w:color="auto"/>
              <w:left w:val="single" w:sz="4" w:space="0" w:color="auto"/>
            </w:tcBorders>
            <w:shd w:val="clear" w:color="auto" w:fill="FFFFFF"/>
          </w:tcPr>
          <w:p w14:paraId="2977925E"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այն էլեկտրոնային փաստաթղթի (տեղեկությունների) նույնականացուցիչը, որին ի պատասխան ձ</w:t>
            </w:r>
            <w:r w:rsidR="00A637A1" w:rsidRPr="00612EFF">
              <w:rPr>
                <w:rFonts w:ascii="Sylfaen" w:hAnsi="Sylfaen"/>
                <w:sz w:val="20"/>
                <w:szCs w:val="20"/>
              </w:rPr>
              <w:t>եւ</w:t>
            </w:r>
            <w:r w:rsidRPr="00612EFF">
              <w:rPr>
                <w:rFonts w:ascii="Sylfaen" w:hAnsi="Sylfaen"/>
                <w:sz w:val="20"/>
                <w:szCs w:val="20"/>
              </w:rPr>
              <w:t>ավորվել է տվյալ էլեկտրոնային փաստաթուղթը (տեղեկությունները)</w:t>
            </w:r>
          </w:p>
        </w:tc>
        <w:tc>
          <w:tcPr>
            <w:tcW w:w="2327" w:type="dxa"/>
            <w:tcBorders>
              <w:top w:val="single" w:sz="4" w:space="0" w:color="auto"/>
              <w:left w:val="single" w:sz="4" w:space="0" w:color="auto"/>
            </w:tcBorders>
            <w:shd w:val="clear" w:color="auto" w:fill="FFFFFF"/>
          </w:tcPr>
          <w:p w14:paraId="6B36F736"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M.SDE.90008</w:t>
            </w:r>
          </w:p>
        </w:tc>
        <w:tc>
          <w:tcPr>
            <w:tcW w:w="3828" w:type="dxa"/>
            <w:tcBorders>
              <w:top w:val="single" w:sz="4" w:space="0" w:color="auto"/>
              <w:left w:val="single" w:sz="4" w:space="0" w:color="auto"/>
            </w:tcBorders>
            <w:shd w:val="clear" w:color="auto" w:fill="FFFFFF"/>
            <w:vAlign w:val="center"/>
          </w:tcPr>
          <w:p w14:paraId="36B6D55E"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csdo:UniversallyUniqueIdType</w:t>
            </w:r>
          </w:p>
          <w:p w14:paraId="1F244FA4"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(M.SDT.90003)։</w:t>
            </w:r>
          </w:p>
          <w:p w14:paraId="4F100DE9"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Նույնականացուցչի արժեքը՝ ISO/IEC 9834-8-ին համապատասխան։</w:t>
            </w:r>
          </w:p>
          <w:p w14:paraId="35F27A7D"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Ձ</w:t>
            </w:r>
            <w:r w:rsidR="00A637A1" w:rsidRPr="00612EFF">
              <w:rPr>
                <w:rFonts w:ascii="Sylfaen" w:hAnsi="Sylfaen"/>
                <w:sz w:val="20"/>
                <w:szCs w:val="20"/>
              </w:rPr>
              <w:t>եւ</w:t>
            </w:r>
            <w:r w:rsidRPr="00612EFF">
              <w:rPr>
                <w:rFonts w:ascii="Sylfaen" w:hAnsi="Sylfaen"/>
                <w:sz w:val="20"/>
                <w:szCs w:val="20"/>
              </w:rPr>
              <w:t>անմուշ՝ [0-9a-fA-F]{8}-[0-9a-fA-F]{4}-[0-9a-fA-F]{4}-[0֊9a-fA-F]{4}-[0-9a-fA-F]{12}</w:t>
            </w:r>
          </w:p>
        </w:tc>
        <w:tc>
          <w:tcPr>
            <w:tcW w:w="790" w:type="dxa"/>
            <w:tcBorders>
              <w:top w:val="single" w:sz="4" w:space="0" w:color="auto"/>
              <w:left w:val="single" w:sz="4" w:space="0" w:color="auto"/>
              <w:right w:val="single" w:sz="4" w:space="0" w:color="auto"/>
            </w:tcBorders>
            <w:shd w:val="clear" w:color="auto" w:fill="FFFFFF"/>
          </w:tcPr>
          <w:p w14:paraId="3251D4E5" w14:textId="77777777" w:rsidR="00EC5713" w:rsidRPr="00612EFF" w:rsidRDefault="001F413D" w:rsidP="006A4EB2">
            <w:pPr>
              <w:pStyle w:val="Other0"/>
              <w:spacing w:after="120" w:line="240" w:lineRule="auto"/>
              <w:ind w:hanging="10"/>
              <w:jc w:val="center"/>
              <w:rPr>
                <w:rFonts w:ascii="Sylfaen" w:hAnsi="Sylfaen"/>
                <w:sz w:val="20"/>
                <w:szCs w:val="20"/>
              </w:rPr>
            </w:pPr>
            <w:r w:rsidRPr="00612EFF">
              <w:rPr>
                <w:rFonts w:ascii="Sylfaen" w:hAnsi="Sylfaen"/>
                <w:sz w:val="20"/>
                <w:szCs w:val="20"/>
              </w:rPr>
              <w:t>0..1</w:t>
            </w:r>
          </w:p>
        </w:tc>
      </w:tr>
      <w:tr w:rsidR="00A75E5D" w:rsidRPr="00612EFF" w14:paraId="2FD26E52" w14:textId="77777777" w:rsidTr="00612EFF">
        <w:trPr>
          <w:jc w:val="center"/>
        </w:trPr>
        <w:tc>
          <w:tcPr>
            <w:tcW w:w="190" w:type="dxa"/>
            <w:vMerge/>
            <w:shd w:val="clear" w:color="auto" w:fill="FFFFFF"/>
          </w:tcPr>
          <w:p w14:paraId="0F3A06EA" w14:textId="77777777" w:rsidR="00EC5713" w:rsidRPr="00612EFF" w:rsidRDefault="00EC5713" w:rsidP="00612EFF">
            <w:pPr>
              <w:spacing w:after="120"/>
              <w:rPr>
                <w:rFonts w:ascii="Sylfaen" w:hAnsi="Sylfaen"/>
                <w:sz w:val="20"/>
                <w:szCs w:val="20"/>
              </w:rPr>
            </w:pPr>
          </w:p>
        </w:tc>
        <w:tc>
          <w:tcPr>
            <w:tcW w:w="3891" w:type="dxa"/>
            <w:gridSpan w:val="5"/>
            <w:tcBorders>
              <w:top w:val="single" w:sz="4" w:space="0" w:color="auto"/>
              <w:left w:val="single" w:sz="4" w:space="0" w:color="auto"/>
            </w:tcBorders>
            <w:shd w:val="clear" w:color="auto" w:fill="FFFFFF"/>
            <w:vAlign w:val="center"/>
          </w:tcPr>
          <w:p w14:paraId="4027FE2C" w14:textId="77777777" w:rsidR="00EC5713" w:rsidRPr="00612EFF" w:rsidRDefault="001F413D" w:rsidP="00910B04">
            <w:pPr>
              <w:pStyle w:val="Other0"/>
              <w:tabs>
                <w:tab w:val="left" w:pos="505"/>
              </w:tabs>
              <w:spacing w:after="120" w:line="240" w:lineRule="auto"/>
              <w:ind w:firstLine="0"/>
              <w:rPr>
                <w:rFonts w:ascii="Sylfaen" w:hAnsi="Sylfaen"/>
                <w:sz w:val="20"/>
                <w:szCs w:val="20"/>
              </w:rPr>
            </w:pPr>
            <w:r w:rsidRPr="00612EFF">
              <w:rPr>
                <w:rFonts w:ascii="Sylfaen" w:hAnsi="Sylfaen"/>
                <w:sz w:val="20"/>
                <w:szCs w:val="20"/>
              </w:rPr>
              <w:t>1.5.</w:t>
            </w:r>
            <w:r w:rsidR="00910B04">
              <w:rPr>
                <w:rFonts w:ascii="Sylfaen" w:hAnsi="Sylfaen"/>
                <w:sz w:val="20"/>
                <w:szCs w:val="20"/>
              </w:rPr>
              <w:tab/>
            </w:r>
            <w:r w:rsidRPr="00612EFF">
              <w:rPr>
                <w:rFonts w:ascii="Sylfaen" w:hAnsi="Sylfaen"/>
                <w:sz w:val="20"/>
                <w:szCs w:val="20"/>
              </w:rPr>
              <w:t xml:space="preserve">Էլեկտրոնային փաստաթղթի (տեղեկությունների) ամսաթիվը </w:t>
            </w:r>
            <w:r w:rsidR="00A637A1" w:rsidRPr="00612EFF">
              <w:rPr>
                <w:rFonts w:ascii="Sylfaen" w:hAnsi="Sylfaen"/>
                <w:sz w:val="20"/>
                <w:szCs w:val="20"/>
              </w:rPr>
              <w:t>եւ</w:t>
            </w:r>
            <w:r w:rsidRPr="00612EFF">
              <w:rPr>
                <w:rFonts w:ascii="Sylfaen" w:hAnsi="Sylfaen"/>
                <w:sz w:val="20"/>
                <w:szCs w:val="20"/>
              </w:rPr>
              <w:t xml:space="preserve"> ժամը (csdo:EDocDateTime)</w:t>
            </w:r>
          </w:p>
        </w:tc>
        <w:tc>
          <w:tcPr>
            <w:tcW w:w="3484" w:type="dxa"/>
            <w:tcBorders>
              <w:top w:val="single" w:sz="4" w:space="0" w:color="auto"/>
              <w:left w:val="single" w:sz="4" w:space="0" w:color="auto"/>
            </w:tcBorders>
            <w:shd w:val="clear" w:color="auto" w:fill="FFFFFF"/>
            <w:vAlign w:val="center"/>
          </w:tcPr>
          <w:p w14:paraId="594EBC8B"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 xml:space="preserve">էլեկտրոնային փաստաթղթի (տեղեկությունների) ստեղծման ամսաթիվը </w:t>
            </w:r>
            <w:r w:rsidR="00A637A1" w:rsidRPr="00612EFF">
              <w:rPr>
                <w:rFonts w:ascii="Sylfaen" w:hAnsi="Sylfaen"/>
                <w:sz w:val="20"/>
                <w:szCs w:val="20"/>
              </w:rPr>
              <w:t>եւ</w:t>
            </w:r>
            <w:r w:rsidRPr="00612EFF">
              <w:rPr>
                <w:rFonts w:ascii="Sylfaen" w:hAnsi="Sylfaen"/>
                <w:sz w:val="20"/>
                <w:szCs w:val="20"/>
              </w:rPr>
              <w:t xml:space="preserve"> ժամը</w:t>
            </w:r>
          </w:p>
        </w:tc>
        <w:tc>
          <w:tcPr>
            <w:tcW w:w="2327" w:type="dxa"/>
            <w:tcBorders>
              <w:top w:val="single" w:sz="4" w:space="0" w:color="auto"/>
              <w:left w:val="single" w:sz="4" w:space="0" w:color="auto"/>
            </w:tcBorders>
            <w:shd w:val="clear" w:color="auto" w:fill="FFFFFF"/>
          </w:tcPr>
          <w:p w14:paraId="3CA4032D"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M.SDE.90002</w:t>
            </w:r>
          </w:p>
        </w:tc>
        <w:tc>
          <w:tcPr>
            <w:tcW w:w="3828" w:type="dxa"/>
            <w:tcBorders>
              <w:top w:val="single" w:sz="4" w:space="0" w:color="auto"/>
              <w:left w:val="single" w:sz="4" w:space="0" w:color="auto"/>
            </w:tcBorders>
            <w:shd w:val="clear" w:color="auto" w:fill="FFFFFF"/>
            <w:vAlign w:val="center"/>
          </w:tcPr>
          <w:p w14:paraId="7B1AB7A6"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bdt:DateTimeType (M.BDT.00006)։</w:t>
            </w:r>
          </w:p>
          <w:p w14:paraId="4B04677F"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 xml:space="preserve">Ամսաթվի </w:t>
            </w:r>
            <w:r w:rsidR="00A637A1" w:rsidRPr="00612EFF">
              <w:rPr>
                <w:rFonts w:ascii="Sylfaen" w:hAnsi="Sylfaen"/>
                <w:sz w:val="20"/>
                <w:szCs w:val="20"/>
              </w:rPr>
              <w:t>եւ</w:t>
            </w:r>
            <w:r w:rsidRPr="00612EFF">
              <w:rPr>
                <w:rFonts w:ascii="Sylfaen" w:hAnsi="Sylfaen"/>
                <w:sz w:val="20"/>
                <w:szCs w:val="20"/>
              </w:rPr>
              <w:t xml:space="preserve"> ժամի նշագիրը՝ ԳՕՍՏ ԻՍՕ 8601–2001-ին համապատասխան</w:t>
            </w:r>
          </w:p>
        </w:tc>
        <w:tc>
          <w:tcPr>
            <w:tcW w:w="790" w:type="dxa"/>
            <w:tcBorders>
              <w:top w:val="single" w:sz="4" w:space="0" w:color="auto"/>
              <w:left w:val="single" w:sz="4" w:space="0" w:color="auto"/>
              <w:right w:val="single" w:sz="4" w:space="0" w:color="auto"/>
            </w:tcBorders>
            <w:shd w:val="clear" w:color="auto" w:fill="FFFFFF"/>
          </w:tcPr>
          <w:p w14:paraId="03034749" w14:textId="77777777" w:rsidR="00EC5713" w:rsidRPr="00612EFF" w:rsidRDefault="001F413D" w:rsidP="006A4EB2">
            <w:pPr>
              <w:pStyle w:val="Other0"/>
              <w:spacing w:after="120" w:line="240" w:lineRule="auto"/>
              <w:ind w:hanging="10"/>
              <w:jc w:val="center"/>
              <w:rPr>
                <w:rFonts w:ascii="Sylfaen" w:hAnsi="Sylfaen"/>
                <w:sz w:val="20"/>
                <w:szCs w:val="20"/>
              </w:rPr>
            </w:pPr>
            <w:r w:rsidRPr="00612EFF">
              <w:rPr>
                <w:rFonts w:ascii="Sylfaen" w:hAnsi="Sylfaen"/>
                <w:sz w:val="20"/>
                <w:szCs w:val="20"/>
              </w:rPr>
              <w:t>1</w:t>
            </w:r>
          </w:p>
        </w:tc>
      </w:tr>
      <w:tr w:rsidR="00A75E5D" w:rsidRPr="00612EFF" w14:paraId="7A914C8C" w14:textId="77777777" w:rsidTr="00612EFF">
        <w:trPr>
          <w:jc w:val="center"/>
        </w:trPr>
        <w:tc>
          <w:tcPr>
            <w:tcW w:w="190" w:type="dxa"/>
            <w:vMerge/>
            <w:shd w:val="clear" w:color="auto" w:fill="FFFFFF"/>
          </w:tcPr>
          <w:p w14:paraId="36DF1F7A" w14:textId="77777777" w:rsidR="00EC5713" w:rsidRPr="00612EFF" w:rsidRDefault="00EC5713" w:rsidP="00612EFF">
            <w:pPr>
              <w:spacing w:after="120"/>
              <w:rPr>
                <w:rFonts w:ascii="Sylfaen" w:hAnsi="Sylfaen"/>
                <w:sz w:val="20"/>
                <w:szCs w:val="20"/>
              </w:rPr>
            </w:pPr>
          </w:p>
        </w:tc>
        <w:tc>
          <w:tcPr>
            <w:tcW w:w="3891" w:type="dxa"/>
            <w:gridSpan w:val="5"/>
            <w:tcBorders>
              <w:top w:val="single" w:sz="4" w:space="0" w:color="auto"/>
              <w:left w:val="single" w:sz="4" w:space="0" w:color="auto"/>
              <w:bottom w:val="single" w:sz="4" w:space="0" w:color="auto"/>
            </w:tcBorders>
            <w:shd w:val="clear" w:color="auto" w:fill="FFFFFF"/>
          </w:tcPr>
          <w:p w14:paraId="28C75414" w14:textId="77777777" w:rsidR="00EC5713" w:rsidRPr="00612EFF" w:rsidRDefault="001F413D" w:rsidP="00910B04">
            <w:pPr>
              <w:pStyle w:val="Other0"/>
              <w:tabs>
                <w:tab w:val="left" w:pos="505"/>
              </w:tabs>
              <w:spacing w:after="120" w:line="240" w:lineRule="auto"/>
              <w:ind w:firstLine="0"/>
              <w:rPr>
                <w:rFonts w:ascii="Sylfaen" w:hAnsi="Sylfaen"/>
                <w:sz w:val="20"/>
                <w:szCs w:val="20"/>
              </w:rPr>
            </w:pPr>
            <w:r w:rsidRPr="00612EFF">
              <w:rPr>
                <w:rFonts w:ascii="Sylfaen" w:hAnsi="Sylfaen"/>
                <w:sz w:val="20"/>
                <w:szCs w:val="20"/>
              </w:rPr>
              <w:t>1.6.</w:t>
            </w:r>
            <w:r w:rsidR="00910B04">
              <w:rPr>
                <w:rFonts w:ascii="Sylfaen" w:hAnsi="Sylfaen"/>
                <w:sz w:val="20"/>
                <w:szCs w:val="20"/>
              </w:rPr>
              <w:tab/>
            </w:r>
            <w:r w:rsidRPr="00612EFF">
              <w:rPr>
                <w:rFonts w:ascii="Sylfaen" w:hAnsi="Sylfaen"/>
                <w:sz w:val="20"/>
                <w:szCs w:val="20"/>
              </w:rPr>
              <w:t>Լեզվի ծածկագիրը (csdo:LanguageCode)</w:t>
            </w:r>
          </w:p>
        </w:tc>
        <w:tc>
          <w:tcPr>
            <w:tcW w:w="3484" w:type="dxa"/>
            <w:tcBorders>
              <w:top w:val="single" w:sz="4" w:space="0" w:color="auto"/>
              <w:left w:val="single" w:sz="4" w:space="0" w:color="auto"/>
              <w:bottom w:val="single" w:sz="4" w:space="0" w:color="auto"/>
            </w:tcBorders>
            <w:shd w:val="clear" w:color="auto" w:fill="FFFFFF"/>
          </w:tcPr>
          <w:p w14:paraId="01F1450F"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լեզվի ծածկագրային նշագիրը</w:t>
            </w:r>
          </w:p>
        </w:tc>
        <w:tc>
          <w:tcPr>
            <w:tcW w:w="2327" w:type="dxa"/>
            <w:tcBorders>
              <w:top w:val="single" w:sz="4" w:space="0" w:color="auto"/>
              <w:left w:val="single" w:sz="4" w:space="0" w:color="auto"/>
              <w:bottom w:val="single" w:sz="4" w:space="0" w:color="auto"/>
            </w:tcBorders>
            <w:shd w:val="clear" w:color="auto" w:fill="FFFFFF"/>
          </w:tcPr>
          <w:p w14:paraId="1FF2EFFF"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M.SDE.00051</w:t>
            </w:r>
          </w:p>
        </w:tc>
        <w:tc>
          <w:tcPr>
            <w:tcW w:w="3828" w:type="dxa"/>
            <w:tcBorders>
              <w:top w:val="single" w:sz="4" w:space="0" w:color="auto"/>
              <w:left w:val="single" w:sz="4" w:space="0" w:color="auto"/>
              <w:bottom w:val="single" w:sz="4" w:space="0" w:color="auto"/>
            </w:tcBorders>
            <w:shd w:val="clear" w:color="auto" w:fill="FFFFFF"/>
            <w:vAlign w:val="center"/>
          </w:tcPr>
          <w:p w14:paraId="45EDCF2C"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csdo: LanguageCodeTуре (M.SDT.00051)։</w:t>
            </w:r>
          </w:p>
          <w:p w14:paraId="4F31AB0B"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Լեզվի երկտառ ծածկագիրը՝ ISO 639-1-ին համապատասխան:</w:t>
            </w:r>
          </w:p>
          <w:p w14:paraId="3F7B9997"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Ձ</w:t>
            </w:r>
            <w:r w:rsidR="00A637A1" w:rsidRPr="00612EFF">
              <w:rPr>
                <w:rFonts w:ascii="Sylfaen" w:hAnsi="Sylfaen"/>
                <w:sz w:val="20"/>
                <w:szCs w:val="20"/>
              </w:rPr>
              <w:t>եւ</w:t>
            </w:r>
            <w:r w:rsidRPr="00612EFF">
              <w:rPr>
                <w:rFonts w:ascii="Sylfaen" w:hAnsi="Sylfaen"/>
                <w:sz w:val="20"/>
                <w:szCs w:val="20"/>
              </w:rPr>
              <w:t>անմուշ՝ [a-z]{2}</w:t>
            </w:r>
          </w:p>
        </w:tc>
        <w:tc>
          <w:tcPr>
            <w:tcW w:w="790" w:type="dxa"/>
            <w:tcBorders>
              <w:top w:val="single" w:sz="4" w:space="0" w:color="auto"/>
              <w:left w:val="single" w:sz="4" w:space="0" w:color="auto"/>
              <w:bottom w:val="single" w:sz="4" w:space="0" w:color="auto"/>
              <w:right w:val="single" w:sz="4" w:space="0" w:color="auto"/>
            </w:tcBorders>
            <w:shd w:val="clear" w:color="auto" w:fill="FFFFFF"/>
          </w:tcPr>
          <w:p w14:paraId="03C01279" w14:textId="77777777" w:rsidR="00EC5713" w:rsidRPr="00612EFF" w:rsidRDefault="001F413D" w:rsidP="006A4EB2">
            <w:pPr>
              <w:pStyle w:val="Other0"/>
              <w:spacing w:after="120" w:line="240" w:lineRule="auto"/>
              <w:ind w:hanging="10"/>
              <w:jc w:val="center"/>
              <w:rPr>
                <w:rFonts w:ascii="Sylfaen" w:hAnsi="Sylfaen"/>
                <w:sz w:val="20"/>
                <w:szCs w:val="20"/>
              </w:rPr>
            </w:pPr>
            <w:r w:rsidRPr="00612EFF">
              <w:rPr>
                <w:rFonts w:ascii="Sylfaen" w:hAnsi="Sylfaen"/>
                <w:sz w:val="20"/>
                <w:szCs w:val="20"/>
              </w:rPr>
              <w:t>0..1</w:t>
            </w:r>
          </w:p>
        </w:tc>
      </w:tr>
      <w:tr w:rsidR="00A75E5D" w:rsidRPr="00612EFF" w14:paraId="0C2BBF4A" w14:textId="77777777" w:rsidTr="00612EFF">
        <w:trPr>
          <w:jc w:val="center"/>
        </w:trPr>
        <w:tc>
          <w:tcPr>
            <w:tcW w:w="4081" w:type="dxa"/>
            <w:gridSpan w:val="6"/>
            <w:tcBorders>
              <w:top w:val="single" w:sz="4" w:space="0" w:color="auto"/>
              <w:left w:val="single" w:sz="4" w:space="0" w:color="auto"/>
            </w:tcBorders>
            <w:shd w:val="clear" w:color="auto" w:fill="FFFFFF"/>
          </w:tcPr>
          <w:p w14:paraId="33329796" w14:textId="77777777" w:rsidR="00EC5713" w:rsidRPr="00612EFF" w:rsidRDefault="001F413D" w:rsidP="00910B04">
            <w:pPr>
              <w:pStyle w:val="Other0"/>
              <w:tabs>
                <w:tab w:val="left" w:pos="444"/>
              </w:tabs>
              <w:spacing w:after="120" w:line="240" w:lineRule="auto"/>
              <w:ind w:firstLine="0"/>
              <w:rPr>
                <w:rFonts w:ascii="Sylfaen" w:hAnsi="Sylfaen"/>
                <w:sz w:val="20"/>
                <w:szCs w:val="20"/>
              </w:rPr>
            </w:pPr>
            <w:r w:rsidRPr="00612EFF">
              <w:rPr>
                <w:rFonts w:ascii="Sylfaen" w:hAnsi="Sylfaen"/>
                <w:sz w:val="20"/>
                <w:szCs w:val="20"/>
              </w:rPr>
              <w:t>2.</w:t>
            </w:r>
            <w:r w:rsidR="00910B04">
              <w:rPr>
                <w:rFonts w:ascii="Sylfaen" w:hAnsi="Sylfaen"/>
                <w:sz w:val="20"/>
                <w:szCs w:val="20"/>
              </w:rPr>
              <w:tab/>
            </w:r>
            <w:r w:rsidRPr="00612EFF">
              <w:rPr>
                <w:rFonts w:ascii="Sylfaen" w:hAnsi="Sylfaen"/>
                <w:sz w:val="20"/>
                <w:szCs w:val="20"/>
              </w:rPr>
              <w:t>Ընդհանուր գործընթացի տեղեկատվական օբյեկտի նույնականացուցիչը (csdo:InformationResourceId)</w:t>
            </w:r>
          </w:p>
        </w:tc>
        <w:tc>
          <w:tcPr>
            <w:tcW w:w="3484" w:type="dxa"/>
            <w:tcBorders>
              <w:top w:val="single" w:sz="4" w:space="0" w:color="auto"/>
              <w:left w:val="single" w:sz="4" w:space="0" w:color="auto"/>
            </w:tcBorders>
            <w:shd w:val="clear" w:color="auto" w:fill="FFFFFF"/>
            <w:vAlign w:val="center"/>
          </w:tcPr>
          <w:p w14:paraId="36EE31BB"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պայմանանշանների տողը, որը նույնականացնում է ընդհանուր կամ ազգային այն ռեսուրսը (ռեեստրը, ցանկը, տվյալների բազան), որտեղից հարցվում է փաստաթուղթը</w:t>
            </w:r>
          </w:p>
        </w:tc>
        <w:tc>
          <w:tcPr>
            <w:tcW w:w="2327" w:type="dxa"/>
            <w:tcBorders>
              <w:top w:val="single" w:sz="4" w:space="0" w:color="auto"/>
              <w:left w:val="single" w:sz="4" w:space="0" w:color="auto"/>
            </w:tcBorders>
            <w:shd w:val="clear" w:color="auto" w:fill="FFFFFF"/>
          </w:tcPr>
          <w:p w14:paraId="6AF69D69"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M.SDE.00326</w:t>
            </w:r>
          </w:p>
        </w:tc>
        <w:tc>
          <w:tcPr>
            <w:tcW w:w="3828" w:type="dxa"/>
            <w:tcBorders>
              <w:top w:val="single" w:sz="4" w:space="0" w:color="auto"/>
              <w:left w:val="single" w:sz="4" w:space="0" w:color="auto"/>
            </w:tcBorders>
            <w:shd w:val="clear" w:color="auto" w:fill="FFFFFF"/>
          </w:tcPr>
          <w:p w14:paraId="1201B41E"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csdo:InformationResourceIdTуре (M.SDT.00330)։</w:t>
            </w:r>
          </w:p>
          <w:p w14:paraId="666796D2"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Պայմանանշանների նորմալացված տողը:</w:t>
            </w:r>
          </w:p>
          <w:p w14:paraId="2F11F1C6"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Նվազ. երկարությունը՝ 1։</w:t>
            </w:r>
          </w:p>
          <w:p w14:paraId="5E74F997" w14:textId="77777777" w:rsidR="00EC5713" w:rsidRPr="00612EFF" w:rsidRDefault="001F413D" w:rsidP="00612EFF">
            <w:pPr>
              <w:pStyle w:val="Other0"/>
              <w:spacing w:after="120" w:line="240" w:lineRule="auto"/>
              <w:ind w:firstLine="0"/>
              <w:jc w:val="both"/>
              <w:rPr>
                <w:rFonts w:ascii="Sylfaen" w:hAnsi="Sylfaen"/>
                <w:sz w:val="20"/>
                <w:szCs w:val="20"/>
              </w:rPr>
            </w:pPr>
            <w:r w:rsidRPr="00612EFF">
              <w:rPr>
                <w:rFonts w:ascii="Sylfaen" w:hAnsi="Sylfaen"/>
                <w:sz w:val="20"/>
                <w:szCs w:val="20"/>
              </w:rPr>
              <w:t>Առավել. երկարությունը՝ 20</w:t>
            </w:r>
          </w:p>
        </w:tc>
        <w:tc>
          <w:tcPr>
            <w:tcW w:w="790" w:type="dxa"/>
            <w:tcBorders>
              <w:top w:val="single" w:sz="4" w:space="0" w:color="auto"/>
              <w:left w:val="single" w:sz="4" w:space="0" w:color="auto"/>
              <w:right w:val="single" w:sz="4" w:space="0" w:color="auto"/>
            </w:tcBorders>
            <w:shd w:val="clear" w:color="auto" w:fill="FFFFFF"/>
          </w:tcPr>
          <w:p w14:paraId="48980CB1" w14:textId="77777777" w:rsidR="00EC5713" w:rsidRPr="00612EFF" w:rsidRDefault="001F413D" w:rsidP="006A4EB2">
            <w:pPr>
              <w:pStyle w:val="Other0"/>
              <w:spacing w:after="120" w:line="240" w:lineRule="auto"/>
              <w:ind w:right="280" w:hanging="10"/>
              <w:jc w:val="center"/>
              <w:rPr>
                <w:rFonts w:ascii="Sylfaen" w:hAnsi="Sylfaen"/>
                <w:sz w:val="20"/>
                <w:szCs w:val="20"/>
              </w:rPr>
            </w:pPr>
            <w:r w:rsidRPr="00612EFF">
              <w:rPr>
                <w:rFonts w:ascii="Sylfaen" w:hAnsi="Sylfaen"/>
                <w:sz w:val="20"/>
                <w:szCs w:val="20"/>
              </w:rPr>
              <w:t>1</w:t>
            </w:r>
          </w:p>
        </w:tc>
      </w:tr>
      <w:tr w:rsidR="00A75E5D" w:rsidRPr="00612EFF" w14:paraId="7F281720" w14:textId="77777777" w:rsidTr="00612EFF">
        <w:trPr>
          <w:jc w:val="center"/>
        </w:trPr>
        <w:tc>
          <w:tcPr>
            <w:tcW w:w="4081" w:type="dxa"/>
            <w:gridSpan w:val="6"/>
            <w:tcBorders>
              <w:top w:val="single" w:sz="4" w:space="0" w:color="auto"/>
              <w:left w:val="single" w:sz="4" w:space="0" w:color="auto"/>
            </w:tcBorders>
            <w:shd w:val="clear" w:color="auto" w:fill="FFFFFF"/>
          </w:tcPr>
          <w:p w14:paraId="05563D52" w14:textId="77777777" w:rsidR="00EC5713" w:rsidRPr="00612EFF" w:rsidRDefault="001F413D" w:rsidP="00910B04">
            <w:pPr>
              <w:pStyle w:val="Other0"/>
              <w:tabs>
                <w:tab w:val="left" w:pos="444"/>
              </w:tabs>
              <w:spacing w:after="120" w:line="240" w:lineRule="auto"/>
              <w:ind w:firstLine="0"/>
              <w:rPr>
                <w:rFonts w:ascii="Sylfaen" w:hAnsi="Sylfaen"/>
                <w:sz w:val="20"/>
                <w:szCs w:val="20"/>
              </w:rPr>
            </w:pPr>
            <w:r w:rsidRPr="00612EFF">
              <w:rPr>
                <w:rFonts w:ascii="Sylfaen" w:hAnsi="Sylfaen"/>
                <w:sz w:val="20"/>
                <w:szCs w:val="20"/>
              </w:rPr>
              <w:t>3.</w:t>
            </w:r>
            <w:r w:rsidR="00910B04">
              <w:rPr>
                <w:rFonts w:ascii="Sylfaen" w:hAnsi="Sylfaen"/>
                <w:sz w:val="20"/>
                <w:szCs w:val="20"/>
              </w:rPr>
              <w:tab/>
            </w:r>
            <w:r w:rsidRPr="00612EFF">
              <w:rPr>
                <w:rFonts w:ascii="Sylfaen" w:hAnsi="Sylfaen"/>
                <w:sz w:val="20"/>
                <w:szCs w:val="20"/>
              </w:rPr>
              <w:t>Փաստաթղթի հարցման տեսակի ծածկագիրը (csdo:DocRequestKindCode)</w:t>
            </w:r>
          </w:p>
        </w:tc>
        <w:tc>
          <w:tcPr>
            <w:tcW w:w="3484" w:type="dxa"/>
            <w:tcBorders>
              <w:top w:val="single" w:sz="4" w:space="0" w:color="auto"/>
              <w:left w:val="single" w:sz="4" w:space="0" w:color="auto"/>
            </w:tcBorders>
            <w:shd w:val="clear" w:color="auto" w:fill="FFFFFF"/>
          </w:tcPr>
          <w:p w14:paraId="587B388C"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փաստաթղթի հարցման տեսակի ծածկագրային նշագիրը</w:t>
            </w:r>
          </w:p>
        </w:tc>
        <w:tc>
          <w:tcPr>
            <w:tcW w:w="2327" w:type="dxa"/>
            <w:tcBorders>
              <w:top w:val="single" w:sz="4" w:space="0" w:color="auto"/>
              <w:left w:val="single" w:sz="4" w:space="0" w:color="auto"/>
            </w:tcBorders>
            <w:shd w:val="clear" w:color="auto" w:fill="FFFFFF"/>
          </w:tcPr>
          <w:p w14:paraId="0A3530D3"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M.SDE.00320</w:t>
            </w:r>
          </w:p>
        </w:tc>
        <w:tc>
          <w:tcPr>
            <w:tcW w:w="3828" w:type="dxa"/>
            <w:tcBorders>
              <w:top w:val="single" w:sz="4" w:space="0" w:color="auto"/>
              <w:left w:val="single" w:sz="4" w:space="0" w:color="auto"/>
            </w:tcBorders>
            <w:shd w:val="clear" w:color="auto" w:fill="FFFFFF"/>
            <w:vAlign w:val="center"/>
          </w:tcPr>
          <w:p w14:paraId="359EB996"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csdo:Code2Type (M.SDT.00I70)։</w:t>
            </w:r>
          </w:p>
          <w:p w14:paraId="25428C68"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Պայմանանշանների նորմալացված տողը: Երկարությունը՝ 2</w:t>
            </w:r>
          </w:p>
        </w:tc>
        <w:tc>
          <w:tcPr>
            <w:tcW w:w="790" w:type="dxa"/>
            <w:tcBorders>
              <w:top w:val="single" w:sz="4" w:space="0" w:color="auto"/>
              <w:left w:val="single" w:sz="4" w:space="0" w:color="auto"/>
              <w:right w:val="single" w:sz="4" w:space="0" w:color="auto"/>
            </w:tcBorders>
            <w:shd w:val="clear" w:color="auto" w:fill="FFFFFF"/>
          </w:tcPr>
          <w:p w14:paraId="05112E41" w14:textId="77777777" w:rsidR="00EC5713" w:rsidRPr="00612EFF" w:rsidRDefault="001F413D" w:rsidP="006A4EB2">
            <w:pPr>
              <w:pStyle w:val="Other0"/>
              <w:spacing w:after="120" w:line="240" w:lineRule="auto"/>
              <w:ind w:hanging="10"/>
              <w:jc w:val="center"/>
              <w:rPr>
                <w:rFonts w:ascii="Sylfaen" w:hAnsi="Sylfaen"/>
                <w:sz w:val="20"/>
                <w:szCs w:val="20"/>
              </w:rPr>
            </w:pPr>
            <w:r w:rsidRPr="00612EFF">
              <w:rPr>
                <w:rFonts w:ascii="Sylfaen" w:hAnsi="Sylfaen"/>
                <w:sz w:val="20"/>
                <w:szCs w:val="20"/>
              </w:rPr>
              <w:t>1</w:t>
            </w:r>
          </w:p>
        </w:tc>
      </w:tr>
      <w:tr w:rsidR="00A75E5D" w:rsidRPr="00612EFF" w14:paraId="2F5A9E91" w14:textId="77777777" w:rsidTr="00612EFF">
        <w:trPr>
          <w:jc w:val="center"/>
        </w:trPr>
        <w:tc>
          <w:tcPr>
            <w:tcW w:w="4081" w:type="dxa"/>
            <w:gridSpan w:val="6"/>
            <w:tcBorders>
              <w:top w:val="single" w:sz="4" w:space="0" w:color="auto"/>
              <w:left w:val="single" w:sz="4" w:space="0" w:color="auto"/>
            </w:tcBorders>
            <w:shd w:val="clear" w:color="auto" w:fill="FFFFFF"/>
          </w:tcPr>
          <w:p w14:paraId="400C2A93" w14:textId="77777777" w:rsidR="00EC5713" w:rsidRPr="00612EFF" w:rsidRDefault="001F413D" w:rsidP="00910B04">
            <w:pPr>
              <w:pStyle w:val="Other0"/>
              <w:tabs>
                <w:tab w:val="left" w:pos="377"/>
              </w:tabs>
              <w:spacing w:after="120" w:line="240" w:lineRule="auto"/>
              <w:ind w:firstLine="0"/>
              <w:rPr>
                <w:rFonts w:ascii="Sylfaen" w:hAnsi="Sylfaen"/>
                <w:sz w:val="20"/>
                <w:szCs w:val="20"/>
              </w:rPr>
            </w:pPr>
            <w:r w:rsidRPr="00612EFF">
              <w:rPr>
                <w:rFonts w:ascii="Sylfaen" w:hAnsi="Sylfaen"/>
                <w:sz w:val="20"/>
                <w:szCs w:val="20"/>
              </w:rPr>
              <w:lastRenderedPageBreak/>
              <w:t>4.</w:t>
            </w:r>
            <w:r w:rsidR="00910B04">
              <w:rPr>
                <w:rFonts w:ascii="Sylfaen" w:hAnsi="Sylfaen"/>
                <w:sz w:val="20"/>
                <w:szCs w:val="20"/>
              </w:rPr>
              <w:tab/>
            </w:r>
            <w:r w:rsidRPr="00612EFF">
              <w:rPr>
                <w:rFonts w:ascii="Sylfaen" w:hAnsi="Sylfaen"/>
                <w:sz w:val="20"/>
                <w:szCs w:val="20"/>
              </w:rPr>
              <w:t>Փաստաթղթի ձ</w:t>
            </w:r>
            <w:r w:rsidR="00A637A1" w:rsidRPr="00612EFF">
              <w:rPr>
                <w:rFonts w:ascii="Sylfaen" w:hAnsi="Sylfaen"/>
                <w:sz w:val="20"/>
                <w:szCs w:val="20"/>
              </w:rPr>
              <w:t>եւ</w:t>
            </w:r>
            <w:r w:rsidRPr="00612EFF">
              <w:rPr>
                <w:rFonts w:ascii="Sylfaen" w:hAnsi="Sylfaen"/>
                <w:sz w:val="20"/>
                <w:szCs w:val="20"/>
              </w:rPr>
              <w:t>աթղթի սերիան (csdo:FormSeriesId)</w:t>
            </w:r>
          </w:p>
        </w:tc>
        <w:tc>
          <w:tcPr>
            <w:tcW w:w="3484" w:type="dxa"/>
            <w:tcBorders>
              <w:top w:val="single" w:sz="4" w:space="0" w:color="auto"/>
              <w:left w:val="single" w:sz="4" w:space="0" w:color="auto"/>
            </w:tcBorders>
            <w:shd w:val="clear" w:color="auto" w:fill="FFFFFF"/>
          </w:tcPr>
          <w:p w14:paraId="2DCA1E4C"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պատրաստման ժամանակ տրված՝ փաստաթղթերի ձ</w:t>
            </w:r>
            <w:r w:rsidR="00A637A1" w:rsidRPr="00612EFF">
              <w:rPr>
                <w:rFonts w:ascii="Sylfaen" w:hAnsi="Sylfaen"/>
                <w:sz w:val="20"/>
                <w:szCs w:val="20"/>
              </w:rPr>
              <w:t>եւ</w:t>
            </w:r>
            <w:r w:rsidRPr="00612EFF">
              <w:rPr>
                <w:rFonts w:ascii="Sylfaen" w:hAnsi="Sylfaen"/>
                <w:sz w:val="20"/>
                <w:szCs w:val="20"/>
              </w:rPr>
              <w:t>աթղթերի սերիայի նշագիրը</w:t>
            </w:r>
          </w:p>
        </w:tc>
        <w:tc>
          <w:tcPr>
            <w:tcW w:w="2327" w:type="dxa"/>
            <w:tcBorders>
              <w:top w:val="single" w:sz="4" w:space="0" w:color="auto"/>
              <w:left w:val="single" w:sz="4" w:space="0" w:color="auto"/>
            </w:tcBorders>
            <w:shd w:val="clear" w:color="auto" w:fill="FFFFFF"/>
          </w:tcPr>
          <w:p w14:paraId="3DF91BBB"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M.SDE.00143</w:t>
            </w:r>
          </w:p>
        </w:tc>
        <w:tc>
          <w:tcPr>
            <w:tcW w:w="3828" w:type="dxa"/>
            <w:tcBorders>
              <w:top w:val="single" w:sz="4" w:space="0" w:color="auto"/>
              <w:left w:val="single" w:sz="4" w:space="0" w:color="auto"/>
            </w:tcBorders>
            <w:shd w:val="clear" w:color="auto" w:fill="FFFFFF"/>
            <w:vAlign w:val="center"/>
          </w:tcPr>
          <w:p w14:paraId="18A9B1C6"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csdo:Id20Type (M.SDT.00092)։</w:t>
            </w:r>
          </w:p>
          <w:p w14:paraId="4115AE6E"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Պայմանանշանների նորմալացված տողը:</w:t>
            </w:r>
          </w:p>
          <w:p w14:paraId="77D17FF5" w14:textId="77777777" w:rsidR="00EC5713" w:rsidRPr="00612EFF" w:rsidRDefault="001F413D" w:rsidP="00612EFF">
            <w:pPr>
              <w:pStyle w:val="Other0"/>
              <w:spacing w:after="120" w:line="240" w:lineRule="auto"/>
              <w:ind w:firstLine="0"/>
              <w:jc w:val="both"/>
              <w:rPr>
                <w:rFonts w:ascii="Sylfaen" w:hAnsi="Sylfaen"/>
                <w:sz w:val="20"/>
                <w:szCs w:val="20"/>
              </w:rPr>
            </w:pPr>
            <w:r w:rsidRPr="00612EFF">
              <w:rPr>
                <w:rFonts w:ascii="Sylfaen" w:hAnsi="Sylfaen"/>
                <w:sz w:val="20"/>
                <w:szCs w:val="20"/>
              </w:rPr>
              <w:t>Նվազ. երկարությունը՝ 1։</w:t>
            </w:r>
          </w:p>
          <w:p w14:paraId="3B26DD94" w14:textId="77777777" w:rsidR="00EC5713" w:rsidRPr="00612EFF" w:rsidRDefault="001F413D" w:rsidP="00612EFF">
            <w:pPr>
              <w:pStyle w:val="Other0"/>
              <w:spacing w:after="120" w:line="240" w:lineRule="auto"/>
              <w:ind w:firstLine="0"/>
              <w:jc w:val="both"/>
              <w:rPr>
                <w:rFonts w:ascii="Sylfaen" w:hAnsi="Sylfaen"/>
                <w:sz w:val="20"/>
                <w:szCs w:val="20"/>
              </w:rPr>
            </w:pPr>
            <w:r w:rsidRPr="00612EFF">
              <w:rPr>
                <w:rFonts w:ascii="Sylfaen" w:hAnsi="Sylfaen"/>
                <w:sz w:val="20"/>
                <w:szCs w:val="20"/>
              </w:rPr>
              <w:t>Առավել. երկարությունը՝ 20</w:t>
            </w:r>
          </w:p>
        </w:tc>
        <w:tc>
          <w:tcPr>
            <w:tcW w:w="790" w:type="dxa"/>
            <w:tcBorders>
              <w:top w:val="single" w:sz="4" w:space="0" w:color="auto"/>
              <w:left w:val="single" w:sz="4" w:space="0" w:color="auto"/>
              <w:right w:val="single" w:sz="4" w:space="0" w:color="auto"/>
            </w:tcBorders>
            <w:shd w:val="clear" w:color="auto" w:fill="FFFFFF"/>
          </w:tcPr>
          <w:p w14:paraId="5D0F4F1B" w14:textId="77777777" w:rsidR="00EC5713" w:rsidRPr="00612EFF" w:rsidRDefault="001F413D" w:rsidP="00910B04">
            <w:pPr>
              <w:pStyle w:val="Other0"/>
              <w:spacing w:after="120" w:line="240" w:lineRule="auto"/>
              <w:ind w:firstLine="0"/>
              <w:jc w:val="center"/>
              <w:rPr>
                <w:rFonts w:ascii="Sylfaen" w:hAnsi="Sylfaen"/>
                <w:sz w:val="20"/>
                <w:szCs w:val="20"/>
              </w:rPr>
            </w:pPr>
            <w:r w:rsidRPr="00612EFF">
              <w:rPr>
                <w:rFonts w:ascii="Sylfaen" w:hAnsi="Sylfaen"/>
                <w:sz w:val="20"/>
                <w:szCs w:val="20"/>
              </w:rPr>
              <w:t>0..1</w:t>
            </w:r>
          </w:p>
        </w:tc>
      </w:tr>
      <w:tr w:rsidR="00A75E5D" w:rsidRPr="00612EFF" w14:paraId="2A766729" w14:textId="77777777" w:rsidTr="00612EFF">
        <w:trPr>
          <w:jc w:val="center"/>
        </w:trPr>
        <w:tc>
          <w:tcPr>
            <w:tcW w:w="4081" w:type="dxa"/>
            <w:gridSpan w:val="6"/>
            <w:tcBorders>
              <w:top w:val="single" w:sz="4" w:space="0" w:color="auto"/>
              <w:left w:val="single" w:sz="4" w:space="0" w:color="auto"/>
            </w:tcBorders>
            <w:shd w:val="clear" w:color="auto" w:fill="FFFFFF"/>
          </w:tcPr>
          <w:p w14:paraId="4281FFC3" w14:textId="77777777" w:rsidR="00EC5713" w:rsidRPr="00612EFF" w:rsidRDefault="001F413D" w:rsidP="00910B04">
            <w:pPr>
              <w:pStyle w:val="Other0"/>
              <w:tabs>
                <w:tab w:val="left" w:pos="377"/>
              </w:tabs>
              <w:spacing w:after="120" w:line="240" w:lineRule="auto"/>
              <w:ind w:firstLine="0"/>
              <w:rPr>
                <w:rFonts w:ascii="Sylfaen" w:hAnsi="Sylfaen"/>
                <w:sz w:val="20"/>
                <w:szCs w:val="20"/>
              </w:rPr>
            </w:pPr>
            <w:r w:rsidRPr="00612EFF">
              <w:rPr>
                <w:rFonts w:ascii="Sylfaen" w:hAnsi="Sylfaen"/>
                <w:sz w:val="20"/>
                <w:szCs w:val="20"/>
              </w:rPr>
              <w:t>5.</w:t>
            </w:r>
            <w:r w:rsidR="00910B04">
              <w:rPr>
                <w:rFonts w:ascii="Sylfaen" w:hAnsi="Sylfaen"/>
                <w:sz w:val="20"/>
                <w:szCs w:val="20"/>
              </w:rPr>
              <w:tab/>
            </w:r>
            <w:r w:rsidRPr="00612EFF">
              <w:rPr>
                <w:rFonts w:ascii="Sylfaen" w:hAnsi="Sylfaen"/>
                <w:sz w:val="20"/>
                <w:szCs w:val="20"/>
              </w:rPr>
              <w:t>Փաստաթղթի ձ</w:t>
            </w:r>
            <w:r w:rsidR="00A637A1" w:rsidRPr="00612EFF">
              <w:rPr>
                <w:rFonts w:ascii="Sylfaen" w:hAnsi="Sylfaen"/>
                <w:sz w:val="20"/>
                <w:szCs w:val="20"/>
              </w:rPr>
              <w:t>եւ</w:t>
            </w:r>
            <w:r w:rsidRPr="00612EFF">
              <w:rPr>
                <w:rFonts w:ascii="Sylfaen" w:hAnsi="Sylfaen"/>
                <w:sz w:val="20"/>
                <w:szCs w:val="20"/>
              </w:rPr>
              <w:t>աթղթի համարը (csdo:FormNumberId)</w:t>
            </w:r>
          </w:p>
        </w:tc>
        <w:tc>
          <w:tcPr>
            <w:tcW w:w="3484" w:type="dxa"/>
            <w:tcBorders>
              <w:top w:val="single" w:sz="4" w:space="0" w:color="auto"/>
              <w:left w:val="single" w:sz="4" w:space="0" w:color="auto"/>
            </w:tcBorders>
            <w:shd w:val="clear" w:color="auto" w:fill="FFFFFF"/>
          </w:tcPr>
          <w:p w14:paraId="103DA293" w14:textId="77777777" w:rsidR="00EC5713" w:rsidRPr="00612EFF" w:rsidRDefault="001F413D" w:rsidP="00612EFF">
            <w:pPr>
              <w:pStyle w:val="Other0"/>
              <w:spacing w:after="120" w:line="240" w:lineRule="auto"/>
              <w:ind w:firstLine="0"/>
              <w:jc w:val="both"/>
              <w:rPr>
                <w:rFonts w:ascii="Sylfaen" w:hAnsi="Sylfaen"/>
                <w:sz w:val="20"/>
                <w:szCs w:val="20"/>
              </w:rPr>
            </w:pPr>
            <w:r w:rsidRPr="00612EFF">
              <w:rPr>
                <w:rFonts w:ascii="Sylfaen" w:hAnsi="Sylfaen"/>
                <w:sz w:val="20"/>
                <w:szCs w:val="20"/>
              </w:rPr>
              <w:t>փաստաթղթի ձ</w:t>
            </w:r>
            <w:r w:rsidR="00A637A1" w:rsidRPr="00612EFF">
              <w:rPr>
                <w:rFonts w:ascii="Sylfaen" w:hAnsi="Sylfaen"/>
                <w:sz w:val="20"/>
                <w:szCs w:val="20"/>
              </w:rPr>
              <w:t>եւ</w:t>
            </w:r>
            <w:r w:rsidRPr="00612EFF">
              <w:rPr>
                <w:rFonts w:ascii="Sylfaen" w:hAnsi="Sylfaen"/>
                <w:sz w:val="20"/>
                <w:szCs w:val="20"/>
              </w:rPr>
              <w:t>աթղթի պատրաստման ժամանակ դրան տրված համարը</w:t>
            </w:r>
          </w:p>
        </w:tc>
        <w:tc>
          <w:tcPr>
            <w:tcW w:w="2327" w:type="dxa"/>
            <w:tcBorders>
              <w:top w:val="single" w:sz="4" w:space="0" w:color="auto"/>
              <w:left w:val="single" w:sz="4" w:space="0" w:color="auto"/>
            </w:tcBorders>
            <w:shd w:val="clear" w:color="auto" w:fill="FFFFFF"/>
          </w:tcPr>
          <w:p w14:paraId="2792A6DD"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M.SDE.00142</w:t>
            </w:r>
          </w:p>
        </w:tc>
        <w:tc>
          <w:tcPr>
            <w:tcW w:w="3828" w:type="dxa"/>
            <w:tcBorders>
              <w:top w:val="single" w:sz="4" w:space="0" w:color="auto"/>
              <w:left w:val="single" w:sz="4" w:space="0" w:color="auto"/>
            </w:tcBorders>
            <w:shd w:val="clear" w:color="auto" w:fill="FFFFFF"/>
            <w:vAlign w:val="center"/>
          </w:tcPr>
          <w:p w14:paraId="40182E5F"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csdo:Id50Type (M.SDT.00093)։</w:t>
            </w:r>
          </w:p>
          <w:p w14:paraId="7AB7D44A"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Պայմանանշանների նորմալացված տողը:</w:t>
            </w:r>
          </w:p>
          <w:p w14:paraId="79581CA8" w14:textId="77777777" w:rsidR="00EC5713" w:rsidRPr="00612EFF" w:rsidRDefault="001F413D" w:rsidP="00612EFF">
            <w:pPr>
              <w:pStyle w:val="Other0"/>
              <w:spacing w:after="120" w:line="240" w:lineRule="auto"/>
              <w:ind w:firstLine="0"/>
              <w:jc w:val="both"/>
              <w:rPr>
                <w:rFonts w:ascii="Sylfaen" w:hAnsi="Sylfaen"/>
                <w:sz w:val="20"/>
                <w:szCs w:val="20"/>
              </w:rPr>
            </w:pPr>
            <w:r w:rsidRPr="00612EFF">
              <w:rPr>
                <w:rFonts w:ascii="Sylfaen" w:hAnsi="Sylfaen"/>
                <w:sz w:val="20"/>
                <w:szCs w:val="20"/>
              </w:rPr>
              <w:t>Նվազ. երկարությունը՝ 1։</w:t>
            </w:r>
          </w:p>
          <w:p w14:paraId="445049F3" w14:textId="77777777" w:rsidR="00EC5713" w:rsidRPr="00612EFF" w:rsidRDefault="001F413D" w:rsidP="00612EFF">
            <w:pPr>
              <w:pStyle w:val="Other0"/>
              <w:spacing w:after="120" w:line="240" w:lineRule="auto"/>
              <w:ind w:firstLine="0"/>
              <w:jc w:val="both"/>
              <w:rPr>
                <w:rFonts w:ascii="Sylfaen" w:hAnsi="Sylfaen"/>
                <w:sz w:val="20"/>
                <w:szCs w:val="20"/>
              </w:rPr>
            </w:pPr>
            <w:r w:rsidRPr="00612EFF">
              <w:rPr>
                <w:rFonts w:ascii="Sylfaen" w:hAnsi="Sylfaen"/>
                <w:sz w:val="20"/>
                <w:szCs w:val="20"/>
              </w:rPr>
              <w:t>Առավել. երկարությունը՝ 50</w:t>
            </w:r>
          </w:p>
        </w:tc>
        <w:tc>
          <w:tcPr>
            <w:tcW w:w="790" w:type="dxa"/>
            <w:tcBorders>
              <w:top w:val="single" w:sz="4" w:space="0" w:color="auto"/>
              <w:left w:val="single" w:sz="4" w:space="0" w:color="auto"/>
              <w:right w:val="single" w:sz="4" w:space="0" w:color="auto"/>
            </w:tcBorders>
            <w:shd w:val="clear" w:color="auto" w:fill="FFFFFF"/>
          </w:tcPr>
          <w:p w14:paraId="5731BEED" w14:textId="77777777" w:rsidR="00EC5713" w:rsidRPr="00612EFF" w:rsidRDefault="001F413D" w:rsidP="00910B04">
            <w:pPr>
              <w:pStyle w:val="Other0"/>
              <w:spacing w:after="120" w:line="240" w:lineRule="auto"/>
              <w:ind w:firstLine="0"/>
              <w:jc w:val="center"/>
              <w:rPr>
                <w:rFonts w:ascii="Sylfaen" w:hAnsi="Sylfaen"/>
                <w:sz w:val="20"/>
                <w:szCs w:val="20"/>
              </w:rPr>
            </w:pPr>
            <w:r w:rsidRPr="00612EFF">
              <w:rPr>
                <w:rFonts w:ascii="Sylfaen" w:hAnsi="Sylfaen"/>
                <w:sz w:val="20"/>
                <w:szCs w:val="20"/>
              </w:rPr>
              <w:t>0..1</w:t>
            </w:r>
          </w:p>
        </w:tc>
      </w:tr>
      <w:tr w:rsidR="00A75E5D" w:rsidRPr="00612EFF" w14:paraId="621F8A2C" w14:textId="77777777" w:rsidTr="00910B04">
        <w:trPr>
          <w:trHeight w:val="1497"/>
          <w:jc w:val="center"/>
        </w:trPr>
        <w:tc>
          <w:tcPr>
            <w:tcW w:w="4081" w:type="dxa"/>
            <w:gridSpan w:val="6"/>
            <w:tcBorders>
              <w:top w:val="single" w:sz="4" w:space="0" w:color="auto"/>
              <w:left w:val="single" w:sz="4" w:space="0" w:color="auto"/>
              <w:bottom w:val="single" w:sz="4" w:space="0" w:color="auto"/>
            </w:tcBorders>
            <w:shd w:val="clear" w:color="auto" w:fill="FFFFFF"/>
          </w:tcPr>
          <w:p w14:paraId="1B605A4D" w14:textId="77777777" w:rsidR="00EC5713" w:rsidRPr="00612EFF" w:rsidRDefault="001F413D" w:rsidP="00910B04">
            <w:pPr>
              <w:pStyle w:val="Other0"/>
              <w:tabs>
                <w:tab w:val="left" w:pos="377"/>
              </w:tabs>
              <w:spacing w:after="120" w:line="240" w:lineRule="auto"/>
              <w:ind w:firstLine="0"/>
              <w:rPr>
                <w:rFonts w:ascii="Sylfaen" w:hAnsi="Sylfaen"/>
                <w:sz w:val="20"/>
                <w:szCs w:val="20"/>
              </w:rPr>
            </w:pPr>
            <w:r w:rsidRPr="00612EFF">
              <w:rPr>
                <w:rFonts w:ascii="Sylfaen" w:hAnsi="Sylfaen"/>
                <w:sz w:val="20"/>
                <w:szCs w:val="20"/>
              </w:rPr>
              <w:t>6.</w:t>
            </w:r>
            <w:r w:rsidR="00910B04">
              <w:rPr>
                <w:rFonts w:ascii="Sylfaen" w:hAnsi="Sylfaen"/>
                <w:sz w:val="20"/>
                <w:szCs w:val="20"/>
              </w:rPr>
              <w:tab/>
            </w:r>
            <w:r w:rsidRPr="00612EFF">
              <w:rPr>
                <w:rFonts w:ascii="Sylfaen" w:hAnsi="Sylfaen"/>
                <w:sz w:val="20"/>
                <w:szCs w:val="20"/>
              </w:rPr>
              <w:t>Անդամ պետության լիազորված մարմինը (ccdo:UnifiedAuthorityDetails)</w:t>
            </w:r>
          </w:p>
        </w:tc>
        <w:tc>
          <w:tcPr>
            <w:tcW w:w="3484" w:type="dxa"/>
            <w:tcBorders>
              <w:top w:val="single" w:sz="4" w:space="0" w:color="auto"/>
              <w:left w:val="single" w:sz="4" w:space="0" w:color="auto"/>
              <w:bottom w:val="single" w:sz="4" w:space="0" w:color="auto"/>
            </w:tcBorders>
            <w:shd w:val="clear" w:color="auto" w:fill="FFFFFF"/>
          </w:tcPr>
          <w:p w14:paraId="5A74FD9C"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անդամ պետության՝ հարցում կատարող լիազորված մարմինը</w:t>
            </w:r>
          </w:p>
        </w:tc>
        <w:tc>
          <w:tcPr>
            <w:tcW w:w="2327" w:type="dxa"/>
            <w:tcBorders>
              <w:top w:val="single" w:sz="4" w:space="0" w:color="auto"/>
              <w:left w:val="single" w:sz="4" w:space="0" w:color="auto"/>
              <w:bottom w:val="single" w:sz="4" w:space="0" w:color="auto"/>
            </w:tcBorders>
            <w:shd w:val="clear" w:color="auto" w:fill="FFFFFF"/>
          </w:tcPr>
          <w:p w14:paraId="55322801"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M.CDE.00053</w:t>
            </w:r>
          </w:p>
        </w:tc>
        <w:tc>
          <w:tcPr>
            <w:tcW w:w="3828" w:type="dxa"/>
            <w:tcBorders>
              <w:top w:val="single" w:sz="4" w:space="0" w:color="auto"/>
              <w:left w:val="single" w:sz="4" w:space="0" w:color="auto"/>
              <w:bottom w:val="single" w:sz="4" w:space="0" w:color="auto"/>
            </w:tcBorders>
            <w:shd w:val="clear" w:color="auto" w:fill="FFFFFF"/>
            <w:vAlign w:val="center"/>
          </w:tcPr>
          <w:p w14:paraId="0035A282"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ccdo:UnifiedAuthorityDetailsType (M.CDT.00054)։</w:t>
            </w:r>
          </w:p>
          <w:p w14:paraId="24A7F72C"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Որոշվում է ներդրված տարրերի արժեքների տիրույթներով</w:t>
            </w:r>
          </w:p>
        </w:tc>
        <w:tc>
          <w:tcPr>
            <w:tcW w:w="790" w:type="dxa"/>
            <w:tcBorders>
              <w:top w:val="single" w:sz="4" w:space="0" w:color="auto"/>
              <w:left w:val="single" w:sz="4" w:space="0" w:color="auto"/>
              <w:bottom w:val="single" w:sz="4" w:space="0" w:color="auto"/>
              <w:right w:val="single" w:sz="4" w:space="0" w:color="auto"/>
            </w:tcBorders>
            <w:shd w:val="clear" w:color="auto" w:fill="FFFFFF"/>
          </w:tcPr>
          <w:p w14:paraId="5AC21153" w14:textId="77777777" w:rsidR="00EC5713" w:rsidRPr="00612EFF" w:rsidRDefault="001F413D" w:rsidP="00910B04">
            <w:pPr>
              <w:pStyle w:val="Other0"/>
              <w:spacing w:after="120" w:line="240" w:lineRule="auto"/>
              <w:ind w:firstLine="0"/>
              <w:jc w:val="center"/>
              <w:rPr>
                <w:rFonts w:ascii="Sylfaen" w:hAnsi="Sylfaen"/>
                <w:sz w:val="20"/>
                <w:szCs w:val="20"/>
              </w:rPr>
            </w:pPr>
            <w:r w:rsidRPr="00612EFF">
              <w:rPr>
                <w:rFonts w:ascii="Sylfaen" w:hAnsi="Sylfaen"/>
                <w:sz w:val="20"/>
                <w:szCs w:val="20"/>
              </w:rPr>
              <w:t>1</w:t>
            </w:r>
          </w:p>
        </w:tc>
      </w:tr>
      <w:tr w:rsidR="00A75E5D" w:rsidRPr="00612EFF" w14:paraId="09DFF0DC" w14:textId="77777777" w:rsidTr="00910B04">
        <w:trPr>
          <w:gridBefore w:val="2"/>
          <w:wBefore w:w="253" w:type="dxa"/>
          <w:jc w:val="center"/>
        </w:trPr>
        <w:tc>
          <w:tcPr>
            <w:tcW w:w="3828" w:type="dxa"/>
            <w:gridSpan w:val="4"/>
            <w:tcBorders>
              <w:top w:val="single" w:sz="4" w:space="0" w:color="auto"/>
              <w:left w:val="single" w:sz="4" w:space="0" w:color="auto"/>
            </w:tcBorders>
            <w:shd w:val="clear" w:color="auto" w:fill="FFFFFF"/>
          </w:tcPr>
          <w:p w14:paraId="6F049ED6" w14:textId="77777777" w:rsidR="00EC5713" w:rsidRPr="00612EFF" w:rsidRDefault="001F413D" w:rsidP="00910B04">
            <w:pPr>
              <w:pStyle w:val="Other0"/>
              <w:tabs>
                <w:tab w:val="left" w:pos="560"/>
              </w:tabs>
              <w:spacing w:after="120" w:line="240" w:lineRule="auto"/>
              <w:ind w:firstLine="0"/>
              <w:rPr>
                <w:rFonts w:ascii="Sylfaen" w:hAnsi="Sylfaen"/>
                <w:sz w:val="20"/>
                <w:szCs w:val="20"/>
              </w:rPr>
            </w:pPr>
            <w:r w:rsidRPr="00612EFF">
              <w:rPr>
                <w:rFonts w:ascii="Sylfaen" w:hAnsi="Sylfaen"/>
                <w:sz w:val="20"/>
                <w:szCs w:val="20"/>
              </w:rPr>
              <w:t>6.1.</w:t>
            </w:r>
            <w:r w:rsidR="00910B04">
              <w:rPr>
                <w:rFonts w:ascii="Sylfaen" w:hAnsi="Sylfaen"/>
                <w:sz w:val="20"/>
                <w:szCs w:val="20"/>
              </w:rPr>
              <w:tab/>
            </w:r>
            <w:r w:rsidRPr="00612EFF">
              <w:rPr>
                <w:rFonts w:ascii="Sylfaen" w:hAnsi="Sylfaen"/>
                <w:sz w:val="20"/>
                <w:szCs w:val="20"/>
              </w:rPr>
              <w:t>Երկրի ծածկագիրը</w:t>
            </w:r>
          </w:p>
          <w:p w14:paraId="1F4E6451"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(csdo:UnifiedCountryCode)</w:t>
            </w:r>
          </w:p>
        </w:tc>
        <w:tc>
          <w:tcPr>
            <w:tcW w:w="3484" w:type="dxa"/>
            <w:tcBorders>
              <w:top w:val="single" w:sz="4" w:space="0" w:color="auto"/>
              <w:left w:val="single" w:sz="4" w:space="0" w:color="auto"/>
            </w:tcBorders>
            <w:shd w:val="clear" w:color="auto" w:fill="FFFFFF"/>
          </w:tcPr>
          <w:p w14:paraId="1D6B328C"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երկրի ծածկագրային նշագիրը</w:t>
            </w:r>
          </w:p>
        </w:tc>
        <w:tc>
          <w:tcPr>
            <w:tcW w:w="2327" w:type="dxa"/>
            <w:tcBorders>
              <w:top w:val="single" w:sz="4" w:space="0" w:color="auto"/>
              <w:left w:val="single" w:sz="4" w:space="0" w:color="auto"/>
            </w:tcBorders>
            <w:shd w:val="clear" w:color="auto" w:fill="FFFFFF"/>
          </w:tcPr>
          <w:p w14:paraId="347EE466"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M.SDE.00162</w:t>
            </w:r>
          </w:p>
        </w:tc>
        <w:tc>
          <w:tcPr>
            <w:tcW w:w="3828" w:type="dxa"/>
            <w:tcBorders>
              <w:top w:val="single" w:sz="4" w:space="0" w:color="auto"/>
              <w:left w:val="single" w:sz="4" w:space="0" w:color="auto"/>
            </w:tcBorders>
            <w:shd w:val="clear" w:color="auto" w:fill="FFFFFF"/>
            <w:vAlign w:val="center"/>
          </w:tcPr>
          <w:p w14:paraId="030CF819" w14:textId="77777777" w:rsidR="00EC5713" w:rsidRPr="00612EFF" w:rsidRDefault="001F413D" w:rsidP="00910B04">
            <w:pPr>
              <w:pStyle w:val="Other0"/>
              <w:spacing w:line="240" w:lineRule="auto"/>
              <w:ind w:firstLine="0"/>
              <w:rPr>
                <w:rFonts w:ascii="Sylfaen" w:hAnsi="Sylfaen"/>
                <w:sz w:val="20"/>
                <w:szCs w:val="20"/>
              </w:rPr>
            </w:pPr>
            <w:r w:rsidRPr="00612EFF">
              <w:rPr>
                <w:rFonts w:ascii="Sylfaen" w:hAnsi="Sylfaen"/>
                <w:sz w:val="20"/>
                <w:szCs w:val="20"/>
              </w:rPr>
              <w:t>csdo:UnifiedCountryCodeType (M.SDT.00112)։</w:t>
            </w:r>
          </w:p>
          <w:p w14:paraId="23967ECC" w14:textId="77777777" w:rsidR="00EC5713" w:rsidRPr="00612EFF" w:rsidRDefault="001F413D" w:rsidP="00910B04">
            <w:pPr>
              <w:pStyle w:val="Other0"/>
              <w:spacing w:line="240" w:lineRule="auto"/>
              <w:ind w:firstLine="0"/>
              <w:rPr>
                <w:rFonts w:ascii="Sylfaen" w:hAnsi="Sylfaen"/>
                <w:sz w:val="20"/>
                <w:szCs w:val="20"/>
              </w:rPr>
            </w:pPr>
            <w:r w:rsidRPr="00612EFF">
              <w:rPr>
                <w:rFonts w:ascii="Sylfaen" w:hAnsi="Sylfaen"/>
                <w:sz w:val="20"/>
                <w:szCs w:val="20"/>
              </w:rPr>
              <w:t>Երկրի երկտառ ծածկագրի արժեք</w:t>
            </w:r>
            <w:r w:rsidR="001C63F4" w:rsidRPr="00612EFF">
              <w:rPr>
                <w:rFonts w:ascii="Sylfaen" w:hAnsi="Sylfaen"/>
                <w:sz w:val="20"/>
                <w:szCs w:val="20"/>
              </w:rPr>
              <w:t>ը՝</w:t>
            </w:r>
            <w:r w:rsidRPr="00612EFF">
              <w:rPr>
                <w:rFonts w:ascii="Sylfaen" w:hAnsi="Sylfaen"/>
                <w:sz w:val="20"/>
                <w:szCs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5F8B15ED" w14:textId="77777777" w:rsidR="00EC5713" w:rsidRPr="00612EFF" w:rsidRDefault="001F413D" w:rsidP="00910B04">
            <w:pPr>
              <w:pStyle w:val="Other0"/>
              <w:spacing w:line="240" w:lineRule="auto"/>
              <w:ind w:firstLine="0"/>
              <w:rPr>
                <w:rFonts w:ascii="Sylfaen" w:hAnsi="Sylfaen"/>
                <w:sz w:val="20"/>
                <w:szCs w:val="20"/>
              </w:rPr>
            </w:pPr>
            <w:r w:rsidRPr="00612EFF">
              <w:rPr>
                <w:rFonts w:ascii="Sylfaen" w:hAnsi="Sylfaen"/>
                <w:sz w:val="20"/>
                <w:szCs w:val="20"/>
              </w:rPr>
              <w:t>Ձ</w:t>
            </w:r>
            <w:r w:rsidR="00A637A1" w:rsidRPr="00612EFF">
              <w:rPr>
                <w:rFonts w:ascii="Sylfaen" w:hAnsi="Sylfaen"/>
                <w:sz w:val="20"/>
                <w:szCs w:val="20"/>
              </w:rPr>
              <w:t>եւ</w:t>
            </w:r>
            <w:r w:rsidRPr="00612EFF">
              <w:rPr>
                <w:rFonts w:ascii="Sylfaen" w:hAnsi="Sylfaen"/>
                <w:sz w:val="20"/>
                <w:szCs w:val="20"/>
              </w:rPr>
              <w:t>անմուշ՝ [A-Z]{2}</w:t>
            </w:r>
          </w:p>
        </w:tc>
        <w:tc>
          <w:tcPr>
            <w:tcW w:w="790" w:type="dxa"/>
            <w:tcBorders>
              <w:top w:val="single" w:sz="4" w:space="0" w:color="auto"/>
              <w:left w:val="single" w:sz="4" w:space="0" w:color="auto"/>
              <w:right w:val="single" w:sz="4" w:space="0" w:color="auto"/>
            </w:tcBorders>
            <w:shd w:val="clear" w:color="auto" w:fill="FFFFFF"/>
          </w:tcPr>
          <w:p w14:paraId="75D51051" w14:textId="77777777" w:rsidR="00EC5713" w:rsidRPr="00612EFF" w:rsidRDefault="001F413D" w:rsidP="00910B04">
            <w:pPr>
              <w:pStyle w:val="Other0"/>
              <w:spacing w:after="120" w:line="240" w:lineRule="auto"/>
              <w:ind w:firstLine="0"/>
              <w:jc w:val="center"/>
              <w:rPr>
                <w:rFonts w:ascii="Sylfaen" w:hAnsi="Sylfaen"/>
                <w:sz w:val="20"/>
                <w:szCs w:val="20"/>
              </w:rPr>
            </w:pPr>
            <w:r w:rsidRPr="00612EFF">
              <w:rPr>
                <w:rFonts w:ascii="Sylfaen" w:hAnsi="Sylfaen"/>
                <w:sz w:val="20"/>
                <w:szCs w:val="20"/>
              </w:rPr>
              <w:t>0..1</w:t>
            </w:r>
          </w:p>
        </w:tc>
      </w:tr>
      <w:tr w:rsidR="00A75E5D" w:rsidRPr="00612EFF" w14:paraId="6FC32084" w14:textId="77777777" w:rsidTr="00910B04">
        <w:trPr>
          <w:gridBefore w:val="5"/>
          <w:wBefore w:w="537" w:type="dxa"/>
          <w:jc w:val="center"/>
        </w:trPr>
        <w:tc>
          <w:tcPr>
            <w:tcW w:w="3544" w:type="dxa"/>
            <w:tcBorders>
              <w:top w:val="single" w:sz="4" w:space="0" w:color="auto"/>
              <w:left w:val="single" w:sz="4" w:space="0" w:color="auto"/>
            </w:tcBorders>
            <w:shd w:val="clear" w:color="auto" w:fill="FFFFFF"/>
          </w:tcPr>
          <w:p w14:paraId="6F27DE18" w14:textId="77777777" w:rsidR="00EC5713" w:rsidRPr="00612EFF" w:rsidRDefault="001F413D" w:rsidP="00910B04">
            <w:pPr>
              <w:pStyle w:val="Other0"/>
              <w:tabs>
                <w:tab w:val="left" w:pos="410"/>
              </w:tabs>
              <w:spacing w:after="120" w:line="240" w:lineRule="auto"/>
              <w:ind w:firstLine="0"/>
              <w:rPr>
                <w:rFonts w:ascii="Sylfaen" w:hAnsi="Sylfaen"/>
                <w:sz w:val="20"/>
                <w:szCs w:val="20"/>
              </w:rPr>
            </w:pPr>
            <w:r w:rsidRPr="00612EFF">
              <w:rPr>
                <w:rFonts w:ascii="Sylfaen" w:hAnsi="Sylfaen"/>
                <w:sz w:val="20"/>
                <w:szCs w:val="20"/>
              </w:rPr>
              <w:t>ա)</w:t>
            </w:r>
            <w:r w:rsidR="00910B04">
              <w:rPr>
                <w:rFonts w:ascii="Sylfaen" w:hAnsi="Sylfaen"/>
                <w:sz w:val="20"/>
                <w:szCs w:val="20"/>
              </w:rPr>
              <w:tab/>
            </w:r>
            <w:r w:rsidRPr="00612EFF">
              <w:rPr>
                <w:rFonts w:ascii="Sylfaen" w:hAnsi="Sylfaen"/>
                <w:sz w:val="20"/>
                <w:szCs w:val="20"/>
              </w:rPr>
              <w:t>Տեղեկագրքի (դասակարգչի)</w:t>
            </w:r>
          </w:p>
          <w:p w14:paraId="67802512" w14:textId="77777777" w:rsidR="00EC5713" w:rsidRPr="00612EFF" w:rsidRDefault="001F413D" w:rsidP="00910B04">
            <w:pPr>
              <w:pStyle w:val="Other0"/>
              <w:spacing w:after="120" w:line="240" w:lineRule="auto"/>
              <w:ind w:hanging="10"/>
              <w:rPr>
                <w:rFonts w:ascii="Sylfaen" w:hAnsi="Sylfaen"/>
                <w:sz w:val="20"/>
                <w:szCs w:val="20"/>
              </w:rPr>
            </w:pPr>
            <w:r w:rsidRPr="00612EFF">
              <w:rPr>
                <w:rFonts w:ascii="Sylfaen" w:hAnsi="Sylfaen"/>
                <w:sz w:val="20"/>
                <w:szCs w:val="20"/>
              </w:rPr>
              <w:t>նույնականացուցիչը</w:t>
            </w:r>
            <w:r w:rsidR="00910B04">
              <w:rPr>
                <w:rFonts w:ascii="Sylfaen" w:hAnsi="Sylfaen"/>
                <w:sz w:val="20"/>
                <w:szCs w:val="20"/>
              </w:rPr>
              <w:t xml:space="preserve"> </w:t>
            </w:r>
            <w:r w:rsidRPr="00612EFF">
              <w:rPr>
                <w:rFonts w:ascii="Sylfaen" w:hAnsi="Sylfaen"/>
                <w:sz w:val="20"/>
                <w:szCs w:val="20"/>
              </w:rPr>
              <w:t>(codeListId ատրիբուտ)</w:t>
            </w:r>
          </w:p>
        </w:tc>
        <w:tc>
          <w:tcPr>
            <w:tcW w:w="3484" w:type="dxa"/>
            <w:tcBorders>
              <w:top w:val="single" w:sz="4" w:space="0" w:color="auto"/>
              <w:left w:val="single" w:sz="4" w:space="0" w:color="auto"/>
            </w:tcBorders>
            <w:shd w:val="clear" w:color="auto" w:fill="FFFFFF"/>
          </w:tcPr>
          <w:p w14:paraId="3A1B022D" w14:textId="77777777" w:rsidR="00EC5713" w:rsidRPr="00612EFF" w:rsidRDefault="001F413D" w:rsidP="00910B04">
            <w:pPr>
              <w:pStyle w:val="Other0"/>
              <w:spacing w:after="120" w:line="240" w:lineRule="auto"/>
              <w:ind w:firstLine="0"/>
              <w:rPr>
                <w:rFonts w:ascii="Sylfaen" w:hAnsi="Sylfaen"/>
                <w:sz w:val="20"/>
                <w:szCs w:val="20"/>
              </w:rPr>
            </w:pPr>
            <w:r w:rsidRPr="00612EFF">
              <w:rPr>
                <w:rFonts w:ascii="Sylfaen" w:hAnsi="Sylfaen"/>
                <w:sz w:val="20"/>
                <w:szCs w:val="20"/>
              </w:rPr>
              <w:t>այն տեղեկագրքի (դասակարգչի) նշագիրը,</w:t>
            </w:r>
            <w:r w:rsidR="00910B04">
              <w:rPr>
                <w:rFonts w:ascii="Sylfaen" w:hAnsi="Sylfaen"/>
                <w:sz w:val="20"/>
                <w:szCs w:val="20"/>
              </w:rPr>
              <w:t xml:space="preserve"> </w:t>
            </w:r>
            <w:r w:rsidRPr="00612EFF">
              <w:rPr>
                <w:rFonts w:ascii="Sylfaen" w:hAnsi="Sylfaen"/>
                <w:sz w:val="20"/>
                <w:szCs w:val="20"/>
              </w:rPr>
              <w:t>որին համապատասխան</w:t>
            </w:r>
            <w:r w:rsidR="00910B04">
              <w:rPr>
                <w:rFonts w:ascii="Sylfaen" w:hAnsi="Sylfaen"/>
                <w:sz w:val="20"/>
                <w:szCs w:val="20"/>
              </w:rPr>
              <w:t xml:space="preserve"> </w:t>
            </w:r>
            <w:r w:rsidRPr="00612EFF">
              <w:rPr>
                <w:rFonts w:ascii="Sylfaen" w:hAnsi="Sylfaen"/>
                <w:sz w:val="20"/>
                <w:szCs w:val="20"/>
              </w:rPr>
              <w:t>նշված է</w:t>
            </w:r>
            <w:r w:rsidR="00910B04">
              <w:rPr>
                <w:rFonts w:ascii="Sylfaen" w:hAnsi="Sylfaen"/>
                <w:sz w:val="20"/>
                <w:szCs w:val="20"/>
              </w:rPr>
              <w:t xml:space="preserve"> </w:t>
            </w:r>
            <w:r w:rsidRPr="00612EFF">
              <w:rPr>
                <w:rFonts w:ascii="Sylfaen" w:hAnsi="Sylfaen"/>
                <w:sz w:val="20"/>
                <w:szCs w:val="20"/>
              </w:rPr>
              <w:t>ծածկագիրը</w:t>
            </w:r>
          </w:p>
        </w:tc>
        <w:tc>
          <w:tcPr>
            <w:tcW w:w="2327" w:type="dxa"/>
            <w:tcBorders>
              <w:top w:val="single" w:sz="4" w:space="0" w:color="auto"/>
              <w:left w:val="single" w:sz="4" w:space="0" w:color="auto"/>
            </w:tcBorders>
            <w:shd w:val="clear" w:color="auto" w:fill="FFFFFF"/>
          </w:tcPr>
          <w:p w14:paraId="392F3BA2" w14:textId="77777777" w:rsidR="00EC5713" w:rsidRPr="00612EFF" w:rsidRDefault="00EC5713" w:rsidP="00612EFF">
            <w:pPr>
              <w:spacing w:after="120"/>
              <w:rPr>
                <w:rFonts w:ascii="Sylfaen" w:hAnsi="Sylfaen"/>
                <w:sz w:val="20"/>
                <w:szCs w:val="20"/>
              </w:rPr>
            </w:pPr>
          </w:p>
        </w:tc>
        <w:tc>
          <w:tcPr>
            <w:tcW w:w="3828" w:type="dxa"/>
            <w:tcBorders>
              <w:top w:val="single" w:sz="4" w:space="0" w:color="auto"/>
              <w:left w:val="single" w:sz="4" w:space="0" w:color="auto"/>
            </w:tcBorders>
            <w:shd w:val="clear" w:color="auto" w:fill="FFFFFF"/>
            <w:vAlign w:val="center"/>
          </w:tcPr>
          <w:p w14:paraId="640F9409" w14:textId="77777777" w:rsidR="00EC5713" w:rsidRPr="00612EFF" w:rsidRDefault="001F413D" w:rsidP="00910B04">
            <w:pPr>
              <w:pStyle w:val="Other0"/>
              <w:spacing w:line="240" w:lineRule="auto"/>
              <w:ind w:firstLine="0"/>
              <w:rPr>
                <w:rFonts w:ascii="Sylfaen" w:hAnsi="Sylfaen"/>
                <w:sz w:val="20"/>
                <w:szCs w:val="20"/>
              </w:rPr>
            </w:pPr>
            <w:r w:rsidRPr="00612EFF">
              <w:rPr>
                <w:rFonts w:ascii="Sylfaen" w:hAnsi="Sylfaen"/>
                <w:sz w:val="20"/>
                <w:szCs w:val="20"/>
              </w:rPr>
              <w:t>csdo:ReferenceDataIdTуре (M.SDT.00091)։</w:t>
            </w:r>
          </w:p>
          <w:p w14:paraId="44AF0379" w14:textId="77777777" w:rsidR="00EC5713" w:rsidRPr="00612EFF" w:rsidRDefault="001F413D" w:rsidP="00910B04">
            <w:pPr>
              <w:pStyle w:val="Other0"/>
              <w:spacing w:line="240" w:lineRule="auto"/>
              <w:ind w:firstLine="0"/>
              <w:rPr>
                <w:rFonts w:ascii="Sylfaen" w:hAnsi="Sylfaen"/>
                <w:sz w:val="20"/>
                <w:szCs w:val="20"/>
              </w:rPr>
            </w:pPr>
            <w:r w:rsidRPr="00612EFF">
              <w:rPr>
                <w:rFonts w:ascii="Sylfaen" w:hAnsi="Sylfaen"/>
                <w:sz w:val="20"/>
                <w:szCs w:val="20"/>
              </w:rPr>
              <w:t>Պայմանանշանների նորմալացված տողը:</w:t>
            </w:r>
          </w:p>
          <w:p w14:paraId="09250982" w14:textId="77777777" w:rsidR="00EC5713" w:rsidRPr="00612EFF" w:rsidRDefault="001F413D" w:rsidP="00910B04">
            <w:pPr>
              <w:pStyle w:val="Other0"/>
              <w:spacing w:line="240" w:lineRule="auto"/>
              <w:ind w:firstLine="0"/>
              <w:rPr>
                <w:rFonts w:ascii="Sylfaen" w:hAnsi="Sylfaen"/>
                <w:sz w:val="20"/>
                <w:szCs w:val="20"/>
              </w:rPr>
            </w:pPr>
            <w:r w:rsidRPr="00612EFF">
              <w:rPr>
                <w:rFonts w:ascii="Sylfaen" w:hAnsi="Sylfaen"/>
                <w:sz w:val="20"/>
                <w:szCs w:val="20"/>
              </w:rPr>
              <w:t>Նվազ. երկարությունը՝ 1։</w:t>
            </w:r>
          </w:p>
          <w:p w14:paraId="6CEA7DD1" w14:textId="77777777" w:rsidR="00EC5713" w:rsidRPr="00612EFF" w:rsidRDefault="001F413D" w:rsidP="00910B04">
            <w:pPr>
              <w:pStyle w:val="Other0"/>
              <w:spacing w:line="240" w:lineRule="auto"/>
              <w:ind w:firstLine="0"/>
              <w:rPr>
                <w:rFonts w:ascii="Sylfaen" w:hAnsi="Sylfaen"/>
                <w:sz w:val="20"/>
                <w:szCs w:val="20"/>
              </w:rPr>
            </w:pPr>
            <w:r w:rsidRPr="00612EFF">
              <w:rPr>
                <w:rFonts w:ascii="Sylfaen" w:hAnsi="Sylfaen"/>
                <w:sz w:val="20"/>
                <w:szCs w:val="20"/>
              </w:rPr>
              <w:t>Առավել. երկարությունը՝ 20</w:t>
            </w:r>
          </w:p>
        </w:tc>
        <w:tc>
          <w:tcPr>
            <w:tcW w:w="790" w:type="dxa"/>
            <w:tcBorders>
              <w:top w:val="single" w:sz="4" w:space="0" w:color="auto"/>
              <w:left w:val="single" w:sz="4" w:space="0" w:color="auto"/>
              <w:right w:val="single" w:sz="4" w:space="0" w:color="auto"/>
            </w:tcBorders>
            <w:shd w:val="clear" w:color="auto" w:fill="FFFFFF"/>
          </w:tcPr>
          <w:p w14:paraId="7AE9A09A" w14:textId="77777777" w:rsidR="00EC5713" w:rsidRPr="00612EFF" w:rsidRDefault="001F413D" w:rsidP="00910B04">
            <w:pPr>
              <w:pStyle w:val="Other0"/>
              <w:spacing w:after="120" w:line="240" w:lineRule="auto"/>
              <w:ind w:firstLine="0"/>
              <w:jc w:val="center"/>
              <w:rPr>
                <w:rFonts w:ascii="Sylfaen" w:hAnsi="Sylfaen"/>
                <w:sz w:val="20"/>
                <w:szCs w:val="20"/>
              </w:rPr>
            </w:pPr>
            <w:r w:rsidRPr="00612EFF">
              <w:rPr>
                <w:rFonts w:ascii="Sylfaen" w:hAnsi="Sylfaen"/>
                <w:sz w:val="20"/>
                <w:szCs w:val="20"/>
              </w:rPr>
              <w:t>1</w:t>
            </w:r>
          </w:p>
        </w:tc>
      </w:tr>
      <w:tr w:rsidR="00A75E5D" w:rsidRPr="00612EFF" w14:paraId="2800A965" w14:textId="77777777" w:rsidTr="00D341D2">
        <w:trPr>
          <w:gridBefore w:val="2"/>
          <w:wBefore w:w="253" w:type="dxa"/>
          <w:jc w:val="center"/>
        </w:trPr>
        <w:tc>
          <w:tcPr>
            <w:tcW w:w="3828" w:type="dxa"/>
            <w:gridSpan w:val="4"/>
            <w:tcBorders>
              <w:top w:val="single" w:sz="4" w:space="0" w:color="auto"/>
              <w:left w:val="single" w:sz="4" w:space="0" w:color="auto"/>
            </w:tcBorders>
            <w:shd w:val="clear" w:color="auto" w:fill="FFFFFF"/>
          </w:tcPr>
          <w:p w14:paraId="2BC34970" w14:textId="77777777" w:rsidR="00EC5713" w:rsidRPr="00612EFF" w:rsidRDefault="001F413D" w:rsidP="00910B04">
            <w:pPr>
              <w:pStyle w:val="Other0"/>
              <w:tabs>
                <w:tab w:val="left" w:pos="526"/>
              </w:tabs>
              <w:spacing w:after="120" w:line="240" w:lineRule="auto"/>
              <w:ind w:firstLine="0"/>
              <w:rPr>
                <w:rFonts w:ascii="Sylfaen" w:hAnsi="Sylfaen"/>
                <w:sz w:val="20"/>
                <w:szCs w:val="20"/>
              </w:rPr>
            </w:pPr>
            <w:r w:rsidRPr="00612EFF">
              <w:rPr>
                <w:rFonts w:ascii="Sylfaen" w:hAnsi="Sylfaen"/>
                <w:sz w:val="20"/>
                <w:szCs w:val="20"/>
              </w:rPr>
              <w:lastRenderedPageBreak/>
              <w:t>6.2.</w:t>
            </w:r>
            <w:r w:rsidR="00910B04">
              <w:rPr>
                <w:rFonts w:ascii="Sylfaen" w:hAnsi="Sylfaen"/>
                <w:sz w:val="20"/>
                <w:szCs w:val="20"/>
              </w:rPr>
              <w:tab/>
            </w:r>
            <w:r w:rsidRPr="00612EFF">
              <w:rPr>
                <w:rFonts w:ascii="Sylfaen" w:hAnsi="Sylfaen"/>
                <w:sz w:val="20"/>
                <w:szCs w:val="20"/>
              </w:rPr>
              <w:t>Անդամ պետության լիազորված մարմնի նույնականացուցիչը (csdo:AuthorityId)</w:t>
            </w:r>
          </w:p>
        </w:tc>
        <w:tc>
          <w:tcPr>
            <w:tcW w:w="3484" w:type="dxa"/>
            <w:tcBorders>
              <w:top w:val="single" w:sz="4" w:space="0" w:color="auto"/>
              <w:left w:val="single" w:sz="4" w:space="0" w:color="auto"/>
            </w:tcBorders>
            <w:shd w:val="clear" w:color="auto" w:fill="FFFFFF"/>
          </w:tcPr>
          <w:p w14:paraId="7DE50D4C"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անդամ պետության լիազորված մարմնի եզակի նույնականացուցիչը</w:t>
            </w:r>
          </w:p>
        </w:tc>
        <w:tc>
          <w:tcPr>
            <w:tcW w:w="2327" w:type="dxa"/>
            <w:tcBorders>
              <w:top w:val="single" w:sz="4" w:space="0" w:color="auto"/>
              <w:left w:val="single" w:sz="4" w:space="0" w:color="auto"/>
            </w:tcBorders>
            <w:shd w:val="clear" w:color="auto" w:fill="FFFFFF"/>
          </w:tcPr>
          <w:p w14:paraId="573C24FA"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M.SDE.00068</w:t>
            </w:r>
          </w:p>
        </w:tc>
        <w:tc>
          <w:tcPr>
            <w:tcW w:w="3828" w:type="dxa"/>
            <w:tcBorders>
              <w:top w:val="single" w:sz="4" w:space="0" w:color="auto"/>
              <w:left w:val="single" w:sz="4" w:space="0" w:color="auto"/>
            </w:tcBorders>
            <w:shd w:val="clear" w:color="auto" w:fill="FFFFFF"/>
            <w:vAlign w:val="center"/>
          </w:tcPr>
          <w:p w14:paraId="39637B23"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csdo:Id20Type (M.SDT.00092)։</w:t>
            </w:r>
          </w:p>
          <w:p w14:paraId="3877D245"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Պայմանանշանների նորմալացված տողը:</w:t>
            </w:r>
          </w:p>
          <w:p w14:paraId="67CA71C3"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Նվազ. երկարությունը՝ 1։</w:t>
            </w:r>
          </w:p>
          <w:p w14:paraId="5C7B37BB"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Առավել. երկարությունը՝ 20</w:t>
            </w:r>
          </w:p>
        </w:tc>
        <w:tc>
          <w:tcPr>
            <w:tcW w:w="790" w:type="dxa"/>
            <w:tcBorders>
              <w:top w:val="single" w:sz="4" w:space="0" w:color="auto"/>
              <w:left w:val="single" w:sz="4" w:space="0" w:color="auto"/>
              <w:right w:val="single" w:sz="4" w:space="0" w:color="auto"/>
            </w:tcBorders>
            <w:shd w:val="clear" w:color="auto" w:fill="FFFFFF"/>
          </w:tcPr>
          <w:p w14:paraId="7E15DE5E" w14:textId="77777777" w:rsidR="00EC5713" w:rsidRPr="00612EFF" w:rsidRDefault="001F413D" w:rsidP="00D341D2">
            <w:pPr>
              <w:pStyle w:val="Other0"/>
              <w:spacing w:after="120" w:line="240" w:lineRule="auto"/>
              <w:ind w:firstLine="0"/>
              <w:jc w:val="center"/>
              <w:rPr>
                <w:rFonts w:ascii="Sylfaen" w:hAnsi="Sylfaen"/>
                <w:sz w:val="20"/>
                <w:szCs w:val="20"/>
              </w:rPr>
            </w:pPr>
            <w:r w:rsidRPr="00612EFF">
              <w:rPr>
                <w:rFonts w:ascii="Sylfaen" w:hAnsi="Sylfaen"/>
                <w:sz w:val="20"/>
                <w:szCs w:val="20"/>
              </w:rPr>
              <w:t>0..1</w:t>
            </w:r>
          </w:p>
        </w:tc>
      </w:tr>
      <w:tr w:rsidR="00A75E5D" w:rsidRPr="00612EFF" w14:paraId="4C2E73F0" w14:textId="77777777" w:rsidTr="00D341D2">
        <w:trPr>
          <w:gridBefore w:val="2"/>
          <w:wBefore w:w="253" w:type="dxa"/>
          <w:jc w:val="center"/>
        </w:trPr>
        <w:tc>
          <w:tcPr>
            <w:tcW w:w="3828" w:type="dxa"/>
            <w:gridSpan w:val="4"/>
            <w:tcBorders>
              <w:top w:val="single" w:sz="4" w:space="0" w:color="auto"/>
              <w:left w:val="single" w:sz="4" w:space="0" w:color="auto"/>
              <w:bottom w:val="single" w:sz="4" w:space="0" w:color="auto"/>
            </w:tcBorders>
            <w:shd w:val="clear" w:color="auto" w:fill="FFFFFF"/>
          </w:tcPr>
          <w:p w14:paraId="3C6F5B3D" w14:textId="77777777" w:rsidR="00EC5713" w:rsidRPr="00612EFF" w:rsidRDefault="001F413D" w:rsidP="00910B04">
            <w:pPr>
              <w:pStyle w:val="Other0"/>
              <w:tabs>
                <w:tab w:val="left" w:pos="526"/>
              </w:tabs>
              <w:spacing w:after="120" w:line="240" w:lineRule="auto"/>
              <w:ind w:firstLine="0"/>
              <w:rPr>
                <w:rFonts w:ascii="Sylfaen" w:hAnsi="Sylfaen"/>
                <w:sz w:val="20"/>
                <w:szCs w:val="20"/>
              </w:rPr>
            </w:pPr>
            <w:r w:rsidRPr="00612EFF">
              <w:rPr>
                <w:rFonts w:ascii="Sylfaen" w:hAnsi="Sylfaen"/>
                <w:sz w:val="20"/>
                <w:szCs w:val="20"/>
              </w:rPr>
              <w:t>6.3.</w:t>
            </w:r>
            <w:r w:rsidR="00910B04">
              <w:rPr>
                <w:rFonts w:ascii="Sylfaen" w:hAnsi="Sylfaen"/>
                <w:sz w:val="20"/>
                <w:szCs w:val="20"/>
              </w:rPr>
              <w:tab/>
            </w:r>
            <w:r w:rsidRPr="00612EFF">
              <w:rPr>
                <w:rFonts w:ascii="Sylfaen" w:hAnsi="Sylfaen"/>
                <w:sz w:val="20"/>
                <w:szCs w:val="20"/>
              </w:rPr>
              <w:t>Անդամ պետության լիազորված մարմնի անվանումը (csdo:AuthorityName)</w:t>
            </w:r>
          </w:p>
        </w:tc>
        <w:tc>
          <w:tcPr>
            <w:tcW w:w="3484" w:type="dxa"/>
            <w:tcBorders>
              <w:top w:val="single" w:sz="4" w:space="0" w:color="auto"/>
              <w:left w:val="single" w:sz="4" w:space="0" w:color="auto"/>
              <w:bottom w:val="single" w:sz="4" w:space="0" w:color="auto"/>
            </w:tcBorders>
            <w:shd w:val="clear" w:color="auto" w:fill="FFFFFF"/>
            <w:vAlign w:val="center"/>
          </w:tcPr>
          <w:p w14:paraId="170BFAF2"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անդամ պետության պետական իշխանության մարմնի կամ դրա կողմից լիազորված կազմակերպության լրիվ անվանումը</w:t>
            </w:r>
          </w:p>
        </w:tc>
        <w:tc>
          <w:tcPr>
            <w:tcW w:w="2327" w:type="dxa"/>
            <w:tcBorders>
              <w:top w:val="single" w:sz="4" w:space="0" w:color="auto"/>
              <w:left w:val="single" w:sz="4" w:space="0" w:color="auto"/>
              <w:bottom w:val="single" w:sz="4" w:space="0" w:color="auto"/>
            </w:tcBorders>
            <w:shd w:val="clear" w:color="auto" w:fill="FFFFFF"/>
          </w:tcPr>
          <w:p w14:paraId="41A6C9D7"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M.SDE.00066</w:t>
            </w:r>
          </w:p>
        </w:tc>
        <w:tc>
          <w:tcPr>
            <w:tcW w:w="3828" w:type="dxa"/>
            <w:tcBorders>
              <w:top w:val="single" w:sz="4" w:space="0" w:color="auto"/>
              <w:left w:val="single" w:sz="4" w:space="0" w:color="auto"/>
              <w:bottom w:val="single" w:sz="4" w:space="0" w:color="auto"/>
            </w:tcBorders>
            <w:shd w:val="clear" w:color="auto" w:fill="FFFFFF"/>
          </w:tcPr>
          <w:p w14:paraId="369A123A"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csdo:Name300Type (M.SDT.00056)։</w:t>
            </w:r>
          </w:p>
          <w:p w14:paraId="4FB9FBBC"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Պայմանանշանների նորմալացված տողը:</w:t>
            </w:r>
          </w:p>
          <w:p w14:paraId="2CFB2BC5"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Նվազ. երկարությունը՝ 1։</w:t>
            </w:r>
          </w:p>
          <w:p w14:paraId="3ACB018E"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Առավել. երկարությունը՝ 300</w:t>
            </w:r>
          </w:p>
        </w:tc>
        <w:tc>
          <w:tcPr>
            <w:tcW w:w="790" w:type="dxa"/>
            <w:tcBorders>
              <w:top w:val="single" w:sz="4" w:space="0" w:color="auto"/>
              <w:left w:val="single" w:sz="4" w:space="0" w:color="auto"/>
              <w:bottom w:val="single" w:sz="4" w:space="0" w:color="auto"/>
              <w:right w:val="single" w:sz="4" w:space="0" w:color="auto"/>
            </w:tcBorders>
            <w:shd w:val="clear" w:color="auto" w:fill="FFFFFF"/>
          </w:tcPr>
          <w:p w14:paraId="19076806" w14:textId="77777777" w:rsidR="00EC5713" w:rsidRPr="00612EFF" w:rsidRDefault="001F413D" w:rsidP="00D341D2">
            <w:pPr>
              <w:pStyle w:val="Other0"/>
              <w:spacing w:after="120" w:line="240" w:lineRule="auto"/>
              <w:ind w:firstLine="0"/>
              <w:jc w:val="center"/>
              <w:rPr>
                <w:rFonts w:ascii="Sylfaen" w:hAnsi="Sylfaen"/>
                <w:sz w:val="20"/>
                <w:szCs w:val="20"/>
              </w:rPr>
            </w:pPr>
            <w:r w:rsidRPr="00612EFF">
              <w:rPr>
                <w:rFonts w:ascii="Sylfaen" w:hAnsi="Sylfaen"/>
                <w:sz w:val="20"/>
                <w:szCs w:val="20"/>
              </w:rPr>
              <w:t>0..1</w:t>
            </w:r>
          </w:p>
        </w:tc>
      </w:tr>
      <w:tr w:rsidR="00A75E5D" w:rsidRPr="00612EFF" w14:paraId="1658F686" w14:textId="77777777" w:rsidTr="00D341D2">
        <w:trPr>
          <w:jc w:val="center"/>
        </w:trPr>
        <w:tc>
          <w:tcPr>
            <w:tcW w:w="253" w:type="dxa"/>
            <w:gridSpan w:val="2"/>
            <w:tcBorders>
              <w:top w:val="single" w:sz="4" w:space="0" w:color="auto"/>
            </w:tcBorders>
            <w:shd w:val="clear" w:color="auto" w:fill="FFFFFF"/>
          </w:tcPr>
          <w:p w14:paraId="2D229C26" w14:textId="77777777" w:rsidR="00EC5713" w:rsidRPr="00612EFF" w:rsidRDefault="00EC5713" w:rsidP="00D341D2">
            <w:pPr>
              <w:spacing w:after="120"/>
              <w:rPr>
                <w:rFonts w:ascii="Sylfaen" w:hAnsi="Sylfaen"/>
                <w:sz w:val="20"/>
                <w:szCs w:val="20"/>
              </w:rPr>
            </w:pPr>
          </w:p>
        </w:tc>
        <w:tc>
          <w:tcPr>
            <w:tcW w:w="3828" w:type="dxa"/>
            <w:gridSpan w:val="4"/>
            <w:tcBorders>
              <w:top w:val="single" w:sz="4" w:space="0" w:color="auto"/>
              <w:left w:val="single" w:sz="4" w:space="0" w:color="auto"/>
            </w:tcBorders>
            <w:shd w:val="clear" w:color="auto" w:fill="FFFFFF"/>
          </w:tcPr>
          <w:p w14:paraId="23CD2F1B" w14:textId="77777777" w:rsidR="00EC5713" w:rsidRPr="00612EFF" w:rsidRDefault="001F413D" w:rsidP="00D341D2">
            <w:pPr>
              <w:pStyle w:val="Other0"/>
              <w:tabs>
                <w:tab w:val="left" w:pos="459"/>
              </w:tabs>
              <w:spacing w:after="120" w:line="240" w:lineRule="auto"/>
              <w:ind w:firstLine="0"/>
              <w:rPr>
                <w:rFonts w:ascii="Sylfaen" w:hAnsi="Sylfaen"/>
                <w:sz w:val="20"/>
                <w:szCs w:val="20"/>
              </w:rPr>
            </w:pPr>
            <w:r w:rsidRPr="00612EFF">
              <w:rPr>
                <w:rFonts w:ascii="Sylfaen" w:hAnsi="Sylfaen"/>
                <w:sz w:val="20"/>
                <w:szCs w:val="20"/>
              </w:rPr>
              <w:t>6.4.</w:t>
            </w:r>
            <w:r w:rsidR="00D341D2">
              <w:rPr>
                <w:rFonts w:ascii="Sylfaen" w:hAnsi="Sylfaen"/>
                <w:sz w:val="20"/>
                <w:szCs w:val="20"/>
              </w:rPr>
              <w:tab/>
            </w:r>
            <w:r w:rsidRPr="00612EFF">
              <w:rPr>
                <w:rFonts w:ascii="Sylfaen" w:hAnsi="Sylfaen"/>
                <w:sz w:val="20"/>
                <w:szCs w:val="20"/>
              </w:rPr>
              <w:t>Անդամ պետության լիազորված մարմնի կրճատ անվանումը (csdo:AuthorityBriefName)</w:t>
            </w:r>
          </w:p>
        </w:tc>
        <w:tc>
          <w:tcPr>
            <w:tcW w:w="3484" w:type="dxa"/>
            <w:tcBorders>
              <w:top w:val="single" w:sz="4" w:space="0" w:color="auto"/>
              <w:left w:val="single" w:sz="4" w:space="0" w:color="auto"/>
            </w:tcBorders>
            <w:shd w:val="clear" w:color="auto" w:fill="FFFFFF"/>
            <w:vAlign w:val="center"/>
          </w:tcPr>
          <w:p w14:paraId="1194D55C"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անդամ պետության լիազորված մարմնի կրճատված անվանումը</w:t>
            </w:r>
          </w:p>
        </w:tc>
        <w:tc>
          <w:tcPr>
            <w:tcW w:w="2327" w:type="dxa"/>
            <w:tcBorders>
              <w:top w:val="single" w:sz="4" w:space="0" w:color="auto"/>
              <w:left w:val="single" w:sz="4" w:space="0" w:color="auto"/>
            </w:tcBorders>
            <w:shd w:val="clear" w:color="auto" w:fill="FFFFFF"/>
          </w:tcPr>
          <w:p w14:paraId="15C9E6E4"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M.SDE.00126</w:t>
            </w:r>
          </w:p>
        </w:tc>
        <w:tc>
          <w:tcPr>
            <w:tcW w:w="3828" w:type="dxa"/>
            <w:tcBorders>
              <w:top w:val="single" w:sz="4" w:space="0" w:color="auto"/>
              <w:left w:val="single" w:sz="4" w:space="0" w:color="auto"/>
            </w:tcBorders>
            <w:shd w:val="clear" w:color="auto" w:fill="FFFFFF"/>
            <w:vAlign w:val="center"/>
          </w:tcPr>
          <w:p w14:paraId="7DAB82B4"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csdo:Name120Type (M.SDT.00055)։</w:t>
            </w:r>
          </w:p>
          <w:p w14:paraId="37C23757"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Պայմանանշանների նորմալացված տողը:</w:t>
            </w:r>
          </w:p>
          <w:p w14:paraId="30D1D980"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Նվազ. երկարությունը՝ 1։</w:t>
            </w:r>
          </w:p>
          <w:p w14:paraId="7D91D59E"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Առավել. երկարությունը՝ 120</w:t>
            </w:r>
          </w:p>
        </w:tc>
        <w:tc>
          <w:tcPr>
            <w:tcW w:w="790" w:type="dxa"/>
            <w:tcBorders>
              <w:top w:val="single" w:sz="4" w:space="0" w:color="auto"/>
              <w:left w:val="single" w:sz="4" w:space="0" w:color="auto"/>
              <w:right w:val="single" w:sz="4" w:space="0" w:color="auto"/>
            </w:tcBorders>
            <w:shd w:val="clear" w:color="auto" w:fill="FFFFFF"/>
          </w:tcPr>
          <w:p w14:paraId="5EBD1199" w14:textId="77777777" w:rsidR="00EC5713" w:rsidRPr="00612EFF" w:rsidRDefault="001F413D" w:rsidP="00D341D2">
            <w:pPr>
              <w:pStyle w:val="Other0"/>
              <w:spacing w:after="120" w:line="240" w:lineRule="auto"/>
              <w:ind w:firstLine="0"/>
              <w:jc w:val="center"/>
              <w:rPr>
                <w:rFonts w:ascii="Sylfaen" w:hAnsi="Sylfaen"/>
                <w:sz w:val="20"/>
                <w:szCs w:val="20"/>
              </w:rPr>
            </w:pPr>
            <w:r w:rsidRPr="00612EFF">
              <w:rPr>
                <w:rFonts w:ascii="Sylfaen" w:hAnsi="Sylfaen"/>
                <w:sz w:val="20"/>
                <w:szCs w:val="20"/>
              </w:rPr>
              <w:t>0..1</w:t>
            </w:r>
          </w:p>
        </w:tc>
      </w:tr>
      <w:tr w:rsidR="00A75E5D" w:rsidRPr="00612EFF" w14:paraId="61014F7B" w14:textId="77777777" w:rsidTr="00D341D2">
        <w:trPr>
          <w:jc w:val="center"/>
        </w:trPr>
        <w:tc>
          <w:tcPr>
            <w:tcW w:w="4081" w:type="dxa"/>
            <w:gridSpan w:val="6"/>
            <w:tcBorders>
              <w:top w:val="single" w:sz="4" w:space="0" w:color="auto"/>
              <w:left w:val="single" w:sz="4" w:space="0" w:color="auto"/>
            </w:tcBorders>
            <w:shd w:val="clear" w:color="auto" w:fill="FFFFFF"/>
          </w:tcPr>
          <w:p w14:paraId="6DF62148" w14:textId="77777777" w:rsidR="00EC5713" w:rsidRPr="00612EFF" w:rsidRDefault="001F413D" w:rsidP="00D341D2">
            <w:pPr>
              <w:pStyle w:val="Other0"/>
              <w:tabs>
                <w:tab w:val="left" w:pos="427"/>
              </w:tabs>
              <w:spacing w:after="120" w:line="240" w:lineRule="auto"/>
              <w:ind w:firstLine="0"/>
              <w:rPr>
                <w:rFonts w:ascii="Sylfaen" w:hAnsi="Sylfaen"/>
                <w:sz w:val="20"/>
                <w:szCs w:val="20"/>
              </w:rPr>
            </w:pPr>
            <w:r w:rsidRPr="00612EFF">
              <w:rPr>
                <w:rFonts w:ascii="Sylfaen" w:hAnsi="Sylfaen"/>
                <w:sz w:val="20"/>
                <w:szCs w:val="20"/>
              </w:rPr>
              <w:t>7.</w:t>
            </w:r>
            <w:r w:rsidR="00D341D2">
              <w:rPr>
                <w:rFonts w:ascii="Sylfaen" w:hAnsi="Sylfaen"/>
                <w:sz w:val="20"/>
                <w:szCs w:val="20"/>
              </w:rPr>
              <w:tab/>
            </w:r>
            <w:r w:rsidRPr="00612EFF">
              <w:rPr>
                <w:rFonts w:ascii="Sylfaen" w:hAnsi="Sylfaen"/>
                <w:sz w:val="20"/>
                <w:szCs w:val="20"/>
              </w:rPr>
              <w:t>Մաքսային մարմնի ծածկագիրը (csdo:CustomsOfficeCode)</w:t>
            </w:r>
          </w:p>
        </w:tc>
        <w:tc>
          <w:tcPr>
            <w:tcW w:w="3484" w:type="dxa"/>
            <w:tcBorders>
              <w:top w:val="single" w:sz="4" w:space="0" w:color="auto"/>
              <w:left w:val="single" w:sz="4" w:space="0" w:color="auto"/>
            </w:tcBorders>
            <w:shd w:val="clear" w:color="auto" w:fill="FFFFFF"/>
          </w:tcPr>
          <w:p w14:paraId="1667C69D"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հարցում կատարող մաքսային մարմնի ծածկագրային նշագիրը</w:t>
            </w:r>
          </w:p>
        </w:tc>
        <w:tc>
          <w:tcPr>
            <w:tcW w:w="2327" w:type="dxa"/>
            <w:tcBorders>
              <w:top w:val="single" w:sz="4" w:space="0" w:color="auto"/>
              <w:left w:val="single" w:sz="4" w:space="0" w:color="auto"/>
            </w:tcBorders>
            <w:shd w:val="clear" w:color="auto" w:fill="FFFFFF"/>
          </w:tcPr>
          <w:p w14:paraId="263B2777"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M.SDE.00255</w:t>
            </w:r>
          </w:p>
        </w:tc>
        <w:tc>
          <w:tcPr>
            <w:tcW w:w="3828" w:type="dxa"/>
            <w:tcBorders>
              <w:top w:val="single" w:sz="4" w:space="0" w:color="auto"/>
              <w:left w:val="single" w:sz="4" w:space="0" w:color="auto"/>
            </w:tcBorders>
            <w:shd w:val="clear" w:color="auto" w:fill="FFFFFF"/>
            <w:vAlign w:val="center"/>
          </w:tcPr>
          <w:p w14:paraId="4665BD12"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csdo:CustomsOfficeCodeType (M.SDT.00184)։</w:t>
            </w:r>
          </w:p>
          <w:p w14:paraId="48134843"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Ծածկագրի արժեքը՝ Եվրասիական տնտեսական միության անդամ պետությունների մաքսային մարմինների դասակարգչին համապատասխան։ Ձ</w:t>
            </w:r>
            <w:r w:rsidR="00A637A1" w:rsidRPr="00612EFF">
              <w:rPr>
                <w:rFonts w:ascii="Sylfaen" w:hAnsi="Sylfaen"/>
                <w:sz w:val="20"/>
                <w:szCs w:val="20"/>
              </w:rPr>
              <w:t>եւ</w:t>
            </w:r>
            <w:r w:rsidRPr="00612EFF">
              <w:rPr>
                <w:rFonts w:ascii="Sylfaen" w:hAnsi="Sylfaen"/>
                <w:sz w:val="20"/>
                <w:szCs w:val="20"/>
              </w:rPr>
              <w:t>անմուշ՝ [0-9]{2}|[0-9]{5}|[0-9]{8}</w:t>
            </w:r>
          </w:p>
        </w:tc>
        <w:tc>
          <w:tcPr>
            <w:tcW w:w="790" w:type="dxa"/>
            <w:tcBorders>
              <w:top w:val="single" w:sz="4" w:space="0" w:color="auto"/>
              <w:left w:val="single" w:sz="4" w:space="0" w:color="auto"/>
              <w:right w:val="single" w:sz="4" w:space="0" w:color="auto"/>
            </w:tcBorders>
            <w:shd w:val="clear" w:color="auto" w:fill="FFFFFF"/>
          </w:tcPr>
          <w:p w14:paraId="26C7FB52" w14:textId="77777777" w:rsidR="00EC5713" w:rsidRPr="00612EFF" w:rsidRDefault="001F413D" w:rsidP="00D341D2">
            <w:pPr>
              <w:pStyle w:val="Other0"/>
              <w:spacing w:after="120" w:line="240" w:lineRule="auto"/>
              <w:ind w:firstLine="0"/>
              <w:jc w:val="center"/>
              <w:rPr>
                <w:rFonts w:ascii="Sylfaen" w:hAnsi="Sylfaen"/>
                <w:sz w:val="20"/>
                <w:szCs w:val="20"/>
              </w:rPr>
            </w:pPr>
            <w:r w:rsidRPr="00612EFF">
              <w:rPr>
                <w:rFonts w:ascii="Sylfaen" w:hAnsi="Sylfaen"/>
                <w:sz w:val="20"/>
                <w:szCs w:val="20"/>
              </w:rPr>
              <w:t>0..1</w:t>
            </w:r>
          </w:p>
        </w:tc>
      </w:tr>
      <w:tr w:rsidR="00A75E5D" w:rsidRPr="00612EFF" w14:paraId="490AAC62" w14:textId="77777777" w:rsidTr="00D341D2">
        <w:trPr>
          <w:jc w:val="center"/>
        </w:trPr>
        <w:tc>
          <w:tcPr>
            <w:tcW w:w="4081" w:type="dxa"/>
            <w:gridSpan w:val="6"/>
            <w:tcBorders>
              <w:top w:val="single" w:sz="4" w:space="0" w:color="auto"/>
              <w:left w:val="single" w:sz="4" w:space="0" w:color="auto"/>
            </w:tcBorders>
            <w:shd w:val="clear" w:color="auto" w:fill="FFFFFF"/>
          </w:tcPr>
          <w:p w14:paraId="0A530198" w14:textId="77777777" w:rsidR="00EC5713" w:rsidRPr="00612EFF" w:rsidRDefault="001F413D" w:rsidP="00D341D2">
            <w:pPr>
              <w:pStyle w:val="Other0"/>
              <w:tabs>
                <w:tab w:val="left" w:pos="427"/>
              </w:tabs>
              <w:spacing w:after="120" w:line="240" w:lineRule="auto"/>
              <w:ind w:firstLine="0"/>
              <w:rPr>
                <w:rFonts w:ascii="Sylfaen" w:hAnsi="Sylfaen"/>
                <w:sz w:val="20"/>
                <w:szCs w:val="20"/>
              </w:rPr>
            </w:pPr>
            <w:r w:rsidRPr="00612EFF">
              <w:rPr>
                <w:rFonts w:ascii="Sylfaen" w:hAnsi="Sylfaen"/>
                <w:sz w:val="20"/>
                <w:szCs w:val="20"/>
              </w:rPr>
              <w:t>8.</w:t>
            </w:r>
            <w:r w:rsidR="00D341D2">
              <w:rPr>
                <w:rFonts w:ascii="Sylfaen" w:hAnsi="Sylfaen"/>
                <w:sz w:val="20"/>
                <w:szCs w:val="20"/>
              </w:rPr>
              <w:tab/>
            </w:r>
            <w:r w:rsidRPr="00612EFF">
              <w:rPr>
                <w:rFonts w:ascii="Sylfaen" w:hAnsi="Sylfaen"/>
                <w:sz w:val="20"/>
                <w:szCs w:val="20"/>
              </w:rPr>
              <w:t>Փաստաթուղթ</w:t>
            </w:r>
          </w:p>
          <w:p w14:paraId="2D70EAE1" w14:textId="77777777" w:rsidR="00EC5713" w:rsidRPr="00612EFF" w:rsidRDefault="001F413D" w:rsidP="00D341D2">
            <w:pPr>
              <w:pStyle w:val="Other0"/>
              <w:tabs>
                <w:tab w:val="left" w:pos="427"/>
              </w:tabs>
              <w:spacing w:after="120" w:line="240" w:lineRule="auto"/>
              <w:ind w:firstLine="0"/>
              <w:rPr>
                <w:rFonts w:ascii="Sylfaen" w:hAnsi="Sylfaen"/>
                <w:sz w:val="20"/>
                <w:szCs w:val="20"/>
              </w:rPr>
            </w:pPr>
            <w:r w:rsidRPr="00612EFF">
              <w:rPr>
                <w:rFonts w:ascii="Sylfaen" w:hAnsi="Sylfaen"/>
                <w:sz w:val="20"/>
                <w:szCs w:val="20"/>
              </w:rPr>
              <w:t>(ccdo:DocContentDetails)</w:t>
            </w:r>
          </w:p>
        </w:tc>
        <w:tc>
          <w:tcPr>
            <w:tcW w:w="3484" w:type="dxa"/>
            <w:tcBorders>
              <w:top w:val="single" w:sz="4" w:space="0" w:color="auto"/>
              <w:left w:val="single" w:sz="4" w:space="0" w:color="auto"/>
            </w:tcBorders>
            <w:shd w:val="clear" w:color="auto" w:fill="FFFFFF"/>
          </w:tcPr>
          <w:p w14:paraId="5FEF783A"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հարցվող փաստաթղթի մասին տեղեկությունների ամբողջությունը</w:t>
            </w:r>
          </w:p>
        </w:tc>
        <w:tc>
          <w:tcPr>
            <w:tcW w:w="2327" w:type="dxa"/>
            <w:tcBorders>
              <w:top w:val="single" w:sz="4" w:space="0" w:color="auto"/>
              <w:left w:val="single" w:sz="4" w:space="0" w:color="auto"/>
            </w:tcBorders>
            <w:shd w:val="clear" w:color="auto" w:fill="FFFFFF"/>
          </w:tcPr>
          <w:p w14:paraId="00E435A5"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M.CDE.00103</w:t>
            </w:r>
          </w:p>
        </w:tc>
        <w:tc>
          <w:tcPr>
            <w:tcW w:w="3828" w:type="dxa"/>
            <w:tcBorders>
              <w:top w:val="single" w:sz="4" w:space="0" w:color="auto"/>
              <w:left w:val="single" w:sz="4" w:space="0" w:color="auto"/>
            </w:tcBorders>
            <w:shd w:val="clear" w:color="auto" w:fill="FFFFFF"/>
            <w:vAlign w:val="center"/>
          </w:tcPr>
          <w:p w14:paraId="4DEAB5FC"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ccdo: DocContentDetailsTуре (M.CDT.00105)։</w:t>
            </w:r>
          </w:p>
          <w:p w14:paraId="4054637C"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Որոշվում է ներդրված տարրերի արժեքների տիրույթներով</w:t>
            </w:r>
          </w:p>
        </w:tc>
        <w:tc>
          <w:tcPr>
            <w:tcW w:w="790" w:type="dxa"/>
            <w:tcBorders>
              <w:top w:val="single" w:sz="4" w:space="0" w:color="auto"/>
              <w:left w:val="single" w:sz="4" w:space="0" w:color="auto"/>
              <w:right w:val="single" w:sz="4" w:space="0" w:color="auto"/>
            </w:tcBorders>
            <w:shd w:val="clear" w:color="auto" w:fill="FFFFFF"/>
          </w:tcPr>
          <w:p w14:paraId="00795050" w14:textId="77777777" w:rsidR="00EC5713" w:rsidRPr="00612EFF" w:rsidRDefault="001F413D" w:rsidP="00D341D2">
            <w:pPr>
              <w:pStyle w:val="Other0"/>
              <w:spacing w:after="120" w:line="240" w:lineRule="auto"/>
              <w:ind w:firstLine="0"/>
              <w:jc w:val="center"/>
              <w:rPr>
                <w:rFonts w:ascii="Sylfaen" w:hAnsi="Sylfaen"/>
                <w:sz w:val="20"/>
                <w:szCs w:val="20"/>
              </w:rPr>
            </w:pPr>
            <w:r w:rsidRPr="00612EFF">
              <w:rPr>
                <w:rFonts w:ascii="Sylfaen" w:hAnsi="Sylfaen"/>
                <w:sz w:val="20"/>
                <w:szCs w:val="20"/>
              </w:rPr>
              <w:t>1</w:t>
            </w:r>
          </w:p>
        </w:tc>
      </w:tr>
      <w:tr w:rsidR="00A75E5D" w:rsidRPr="00612EFF" w14:paraId="5D52F1B9" w14:textId="77777777" w:rsidTr="00D341D2">
        <w:trPr>
          <w:jc w:val="center"/>
        </w:trPr>
        <w:tc>
          <w:tcPr>
            <w:tcW w:w="190" w:type="dxa"/>
            <w:tcBorders>
              <w:top w:val="single" w:sz="4" w:space="0" w:color="auto"/>
            </w:tcBorders>
            <w:shd w:val="clear" w:color="auto" w:fill="FFFFFF"/>
          </w:tcPr>
          <w:p w14:paraId="39840298" w14:textId="77777777" w:rsidR="00EC5713" w:rsidRPr="00612EFF" w:rsidRDefault="00EC5713" w:rsidP="00612EFF">
            <w:pPr>
              <w:spacing w:after="120"/>
              <w:rPr>
                <w:rFonts w:ascii="Sylfaen" w:hAnsi="Sylfaen"/>
                <w:sz w:val="20"/>
                <w:szCs w:val="20"/>
              </w:rPr>
            </w:pPr>
          </w:p>
        </w:tc>
        <w:tc>
          <w:tcPr>
            <w:tcW w:w="3891" w:type="dxa"/>
            <w:gridSpan w:val="5"/>
            <w:tcBorders>
              <w:top w:val="single" w:sz="4" w:space="0" w:color="auto"/>
              <w:left w:val="single" w:sz="4" w:space="0" w:color="auto"/>
              <w:bottom w:val="single" w:sz="4" w:space="0" w:color="auto"/>
            </w:tcBorders>
            <w:shd w:val="clear" w:color="auto" w:fill="FFFFFF"/>
          </w:tcPr>
          <w:p w14:paraId="1864621B" w14:textId="77777777" w:rsidR="00EC5713" w:rsidRPr="00612EFF" w:rsidRDefault="001F413D" w:rsidP="00D341D2">
            <w:pPr>
              <w:pStyle w:val="Other0"/>
              <w:tabs>
                <w:tab w:val="left" w:pos="479"/>
              </w:tabs>
              <w:spacing w:after="120" w:line="240" w:lineRule="auto"/>
              <w:ind w:firstLine="0"/>
              <w:rPr>
                <w:rFonts w:ascii="Sylfaen" w:hAnsi="Sylfaen"/>
                <w:sz w:val="20"/>
                <w:szCs w:val="20"/>
              </w:rPr>
            </w:pPr>
            <w:r w:rsidRPr="00612EFF">
              <w:rPr>
                <w:rFonts w:ascii="Sylfaen" w:hAnsi="Sylfaen"/>
                <w:sz w:val="20"/>
                <w:szCs w:val="20"/>
              </w:rPr>
              <w:t>8.1.</w:t>
            </w:r>
            <w:r w:rsidR="00D341D2">
              <w:rPr>
                <w:rFonts w:ascii="Sylfaen" w:hAnsi="Sylfaen"/>
                <w:sz w:val="20"/>
                <w:szCs w:val="20"/>
              </w:rPr>
              <w:tab/>
            </w:r>
            <w:r w:rsidRPr="00612EFF">
              <w:rPr>
                <w:rFonts w:ascii="Sylfaen" w:hAnsi="Sylfaen"/>
                <w:sz w:val="20"/>
                <w:szCs w:val="20"/>
              </w:rPr>
              <w:t>Երկրի ծածկագիրը</w:t>
            </w:r>
          </w:p>
          <w:p w14:paraId="5E1453F7"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(csdo:</w:t>
            </w:r>
            <w:r w:rsidRPr="00612EFF">
              <w:rPr>
                <w:sz w:val="20"/>
                <w:szCs w:val="20"/>
              </w:rPr>
              <w:t>‌</w:t>
            </w:r>
            <w:r w:rsidRPr="00612EFF">
              <w:rPr>
                <w:rFonts w:ascii="Sylfaen" w:hAnsi="Sylfaen" w:cs="Sylfaen"/>
                <w:sz w:val="20"/>
                <w:szCs w:val="20"/>
              </w:rPr>
              <w:t>Unified</w:t>
            </w:r>
            <w:r w:rsidRPr="00612EFF">
              <w:rPr>
                <w:sz w:val="20"/>
                <w:szCs w:val="20"/>
              </w:rPr>
              <w:t>‌</w:t>
            </w:r>
            <w:r w:rsidRPr="00612EFF">
              <w:rPr>
                <w:rFonts w:ascii="Sylfaen" w:hAnsi="Sylfaen" w:cs="Sylfaen"/>
                <w:sz w:val="20"/>
                <w:szCs w:val="20"/>
              </w:rPr>
              <w:t>Country</w:t>
            </w:r>
            <w:r w:rsidRPr="00612EFF">
              <w:rPr>
                <w:sz w:val="20"/>
                <w:szCs w:val="20"/>
              </w:rPr>
              <w:t>‌</w:t>
            </w:r>
            <w:r w:rsidRPr="00612EFF">
              <w:rPr>
                <w:rFonts w:ascii="Sylfaen" w:hAnsi="Sylfaen" w:cs="Sylfaen"/>
                <w:sz w:val="20"/>
                <w:szCs w:val="20"/>
              </w:rPr>
              <w:t>Code)</w:t>
            </w:r>
          </w:p>
        </w:tc>
        <w:tc>
          <w:tcPr>
            <w:tcW w:w="3484" w:type="dxa"/>
            <w:tcBorders>
              <w:top w:val="single" w:sz="4" w:space="0" w:color="auto"/>
              <w:left w:val="single" w:sz="4" w:space="0" w:color="auto"/>
              <w:bottom w:val="single" w:sz="4" w:space="0" w:color="auto"/>
            </w:tcBorders>
            <w:shd w:val="clear" w:color="auto" w:fill="FFFFFF"/>
          </w:tcPr>
          <w:p w14:paraId="4CE6005F"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երկրի ծածկագրային նշագիրը</w:t>
            </w:r>
          </w:p>
        </w:tc>
        <w:tc>
          <w:tcPr>
            <w:tcW w:w="2327" w:type="dxa"/>
            <w:tcBorders>
              <w:top w:val="single" w:sz="4" w:space="0" w:color="auto"/>
              <w:left w:val="single" w:sz="4" w:space="0" w:color="auto"/>
              <w:bottom w:val="single" w:sz="4" w:space="0" w:color="auto"/>
            </w:tcBorders>
            <w:shd w:val="clear" w:color="auto" w:fill="FFFFFF"/>
          </w:tcPr>
          <w:p w14:paraId="2EA92DF4"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M.SDE.00162</w:t>
            </w:r>
          </w:p>
        </w:tc>
        <w:tc>
          <w:tcPr>
            <w:tcW w:w="3828" w:type="dxa"/>
            <w:tcBorders>
              <w:top w:val="single" w:sz="4" w:space="0" w:color="auto"/>
              <w:left w:val="single" w:sz="4" w:space="0" w:color="auto"/>
              <w:bottom w:val="single" w:sz="4" w:space="0" w:color="auto"/>
            </w:tcBorders>
            <w:shd w:val="clear" w:color="auto" w:fill="FFFFFF"/>
            <w:vAlign w:val="center"/>
          </w:tcPr>
          <w:p w14:paraId="2B54C3A2"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csdo:UnifiedCountryCodeType (M.SDT.00112)։</w:t>
            </w:r>
          </w:p>
          <w:p w14:paraId="6DE1D718"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Երկրի երկտառ ծածկագրի արժեք</w:t>
            </w:r>
            <w:r w:rsidR="00FC6440" w:rsidRPr="00612EFF">
              <w:rPr>
                <w:rFonts w:ascii="Sylfaen" w:hAnsi="Sylfaen"/>
                <w:sz w:val="20"/>
                <w:szCs w:val="20"/>
              </w:rPr>
              <w:t xml:space="preserve">ը՝ </w:t>
            </w:r>
            <w:r w:rsidRPr="00612EFF">
              <w:rPr>
                <w:rFonts w:ascii="Sylfaen" w:hAnsi="Sylfaen"/>
                <w:sz w:val="20"/>
                <w:szCs w:val="20"/>
              </w:rPr>
              <w:t>այն տեղեկագրքին (դասակարգչին) համապատասխան, որի նույնականացուցիչը սահմանված է «Տեղեկագրքի (դասակարգչի) նույնականացուցիչը» ատրիբուտում:</w:t>
            </w:r>
          </w:p>
          <w:p w14:paraId="0C05AB3C"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Ձ</w:t>
            </w:r>
            <w:r w:rsidR="00A637A1" w:rsidRPr="00612EFF">
              <w:rPr>
                <w:rFonts w:ascii="Sylfaen" w:hAnsi="Sylfaen"/>
                <w:sz w:val="20"/>
                <w:szCs w:val="20"/>
              </w:rPr>
              <w:t>եւ</w:t>
            </w:r>
            <w:r w:rsidRPr="00612EFF">
              <w:rPr>
                <w:rFonts w:ascii="Sylfaen" w:hAnsi="Sylfaen"/>
                <w:sz w:val="20"/>
                <w:szCs w:val="20"/>
              </w:rPr>
              <w:t>անմուշ՝ [A-Z]{2}</w:t>
            </w:r>
          </w:p>
        </w:tc>
        <w:tc>
          <w:tcPr>
            <w:tcW w:w="790" w:type="dxa"/>
            <w:tcBorders>
              <w:top w:val="single" w:sz="4" w:space="0" w:color="auto"/>
              <w:left w:val="single" w:sz="4" w:space="0" w:color="auto"/>
              <w:bottom w:val="single" w:sz="4" w:space="0" w:color="auto"/>
              <w:right w:val="single" w:sz="4" w:space="0" w:color="auto"/>
            </w:tcBorders>
            <w:shd w:val="clear" w:color="auto" w:fill="FFFFFF"/>
          </w:tcPr>
          <w:p w14:paraId="5086C57B" w14:textId="77777777" w:rsidR="00EC5713" w:rsidRPr="00612EFF" w:rsidRDefault="001F413D" w:rsidP="00D341D2">
            <w:pPr>
              <w:pStyle w:val="Other0"/>
              <w:spacing w:after="120" w:line="240" w:lineRule="auto"/>
              <w:ind w:firstLine="0"/>
              <w:jc w:val="center"/>
              <w:rPr>
                <w:rFonts w:ascii="Sylfaen" w:hAnsi="Sylfaen"/>
                <w:sz w:val="20"/>
                <w:szCs w:val="20"/>
              </w:rPr>
            </w:pPr>
            <w:r w:rsidRPr="00612EFF">
              <w:rPr>
                <w:rFonts w:ascii="Sylfaen" w:hAnsi="Sylfaen"/>
                <w:sz w:val="20"/>
                <w:szCs w:val="20"/>
              </w:rPr>
              <w:t>0..1</w:t>
            </w:r>
          </w:p>
        </w:tc>
      </w:tr>
      <w:tr w:rsidR="00A75E5D" w:rsidRPr="00612EFF" w14:paraId="2539827D" w14:textId="77777777" w:rsidTr="00D341D2">
        <w:trPr>
          <w:jc w:val="center"/>
        </w:trPr>
        <w:tc>
          <w:tcPr>
            <w:tcW w:w="190" w:type="dxa"/>
            <w:tcBorders>
              <w:top w:val="single" w:sz="4" w:space="0" w:color="auto"/>
            </w:tcBorders>
            <w:shd w:val="clear" w:color="auto" w:fill="FFFFFF"/>
          </w:tcPr>
          <w:p w14:paraId="52103194" w14:textId="77777777" w:rsidR="00EC5713" w:rsidRPr="00612EFF" w:rsidRDefault="00EC5713" w:rsidP="00612EFF">
            <w:pPr>
              <w:spacing w:after="120"/>
              <w:rPr>
                <w:rFonts w:ascii="Sylfaen" w:hAnsi="Sylfaen"/>
                <w:sz w:val="20"/>
                <w:szCs w:val="20"/>
              </w:rPr>
            </w:pPr>
          </w:p>
        </w:tc>
        <w:tc>
          <w:tcPr>
            <w:tcW w:w="232" w:type="dxa"/>
            <w:gridSpan w:val="3"/>
            <w:tcBorders>
              <w:top w:val="single" w:sz="4" w:space="0" w:color="auto"/>
            </w:tcBorders>
            <w:shd w:val="clear" w:color="auto" w:fill="FFFFFF"/>
          </w:tcPr>
          <w:p w14:paraId="524ADFC5" w14:textId="77777777" w:rsidR="00EC5713" w:rsidRPr="00612EFF" w:rsidRDefault="00EC5713" w:rsidP="00612EFF">
            <w:pPr>
              <w:spacing w:after="120"/>
              <w:rPr>
                <w:rFonts w:ascii="Sylfaen" w:hAnsi="Sylfaen"/>
                <w:sz w:val="20"/>
                <w:szCs w:val="20"/>
              </w:rPr>
            </w:pPr>
          </w:p>
        </w:tc>
        <w:tc>
          <w:tcPr>
            <w:tcW w:w="3659" w:type="dxa"/>
            <w:gridSpan w:val="2"/>
            <w:tcBorders>
              <w:top w:val="single" w:sz="4" w:space="0" w:color="auto"/>
              <w:left w:val="single" w:sz="4" w:space="0" w:color="auto"/>
            </w:tcBorders>
            <w:shd w:val="clear" w:color="auto" w:fill="FFFFFF"/>
          </w:tcPr>
          <w:p w14:paraId="1D775CB7" w14:textId="77777777" w:rsidR="00EC5713" w:rsidRPr="00612EFF" w:rsidRDefault="001F413D" w:rsidP="00D341D2">
            <w:pPr>
              <w:pStyle w:val="Other0"/>
              <w:tabs>
                <w:tab w:val="left" w:pos="424"/>
              </w:tabs>
              <w:spacing w:after="120" w:line="240" w:lineRule="auto"/>
              <w:ind w:firstLine="0"/>
              <w:rPr>
                <w:rFonts w:ascii="Sylfaen" w:hAnsi="Sylfaen"/>
                <w:sz w:val="20"/>
                <w:szCs w:val="20"/>
              </w:rPr>
            </w:pPr>
            <w:r w:rsidRPr="00612EFF">
              <w:rPr>
                <w:rFonts w:ascii="Sylfaen" w:hAnsi="Sylfaen"/>
                <w:sz w:val="20"/>
                <w:szCs w:val="20"/>
              </w:rPr>
              <w:t>ա)</w:t>
            </w:r>
            <w:r w:rsidR="00D341D2">
              <w:rPr>
                <w:rFonts w:ascii="Sylfaen" w:hAnsi="Sylfaen"/>
                <w:sz w:val="20"/>
                <w:szCs w:val="20"/>
              </w:rPr>
              <w:tab/>
            </w:r>
            <w:r w:rsidRPr="00612EFF">
              <w:rPr>
                <w:rFonts w:ascii="Sylfaen" w:hAnsi="Sylfaen"/>
                <w:sz w:val="20"/>
                <w:szCs w:val="20"/>
              </w:rPr>
              <w:t>Տեղեկագրքի (դասակարգչի)</w:t>
            </w:r>
          </w:p>
          <w:p w14:paraId="072C8B49"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նույնականացուցիչը</w:t>
            </w:r>
          </w:p>
          <w:p w14:paraId="52E828D7"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(codeListId ատրիբուտ)</w:t>
            </w:r>
          </w:p>
        </w:tc>
        <w:tc>
          <w:tcPr>
            <w:tcW w:w="3484" w:type="dxa"/>
            <w:tcBorders>
              <w:top w:val="single" w:sz="4" w:space="0" w:color="auto"/>
              <w:left w:val="single" w:sz="4" w:space="0" w:color="auto"/>
            </w:tcBorders>
            <w:shd w:val="clear" w:color="auto" w:fill="FFFFFF"/>
          </w:tcPr>
          <w:p w14:paraId="2F739839"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տեղեկագրքի (դասակարգչի) նշագիրը, որին համապատասխան նշված է ծածկագիրը</w:t>
            </w:r>
          </w:p>
        </w:tc>
        <w:tc>
          <w:tcPr>
            <w:tcW w:w="2327" w:type="dxa"/>
            <w:tcBorders>
              <w:top w:val="single" w:sz="4" w:space="0" w:color="auto"/>
              <w:left w:val="single" w:sz="4" w:space="0" w:color="auto"/>
            </w:tcBorders>
            <w:shd w:val="clear" w:color="auto" w:fill="FFFFFF"/>
          </w:tcPr>
          <w:p w14:paraId="00A38D91" w14:textId="77777777" w:rsidR="00EC5713" w:rsidRPr="00612EFF" w:rsidRDefault="00EC5713" w:rsidP="00612EFF">
            <w:pPr>
              <w:spacing w:after="120"/>
              <w:rPr>
                <w:rFonts w:ascii="Sylfaen" w:hAnsi="Sylfaen"/>
                <w:sz w:val="20"/>
                <w:szCs w:val="20"/>
              </w:rPr>
            </w:pPr>
          </w:p>
        </w:tc>
        <w:tc>
          <w:tcPr>
            <w:tcW w:w="3828" w:type="dxa"/>
            <w:tcBorders>
              <w:top w:val="single" w:sz="4" w:space="0" w:color="auto"/>
              <w:left w:val="single" w:sz="4" w:space="0" w:color="auto"/>
            </w:tcBorders>
            <w:shd w:val="clear" w:color="auto" w:fill="FFFFFF"/>
            <w:vAlign w:val="center"/>
          </w:tcPr>
          <w:p w14:paraId="1D7A9266"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csdo:ReferenceDataIdTуре (M.SDT.00091)։</w:t>
            </w:r>
          </w:p>
          <w:p w14:paraId="024F18AB"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Պայմանանշանների նորմալացված տողը:</w:t>
            </w:r>
          </w:p>
          <w:p w14:paraId="2F720D49"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Նվազ. երկարությունը՝ 1։</w:t>
            </w:r>
          </w:p>
          <w:p w14:paraId="45746B59"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Առավել. երկարությունը՝ 20</w:t>
            </w:r>
          </w:p>
        </w:tc>
        <w:tc>
          <w:tcPr>
            <w:tcW w:w="790" w:type="dxa"/>
            <w:tcBorders>
              <w:top w:val="single" w:sz="4" w:space="0" w:color="auto"/>
              <w:left w:val="single" w:sz="4" w:space="0" w:color="auto"/>
              <w:right w:val="single" w:sz="4" w:space="0" w:color="auto"/>
            </w:tcBorders>
            <w:shd w:val="clear" w:color="auto" w:fill="FFFFFF"/>
          </w:tcPr>
          <w:p w14:paraId="1E47028C" w14:textId="77777777" w:rsidR="00EC5713" w:rsidRPr="00612EFF" w:rsidRDefault="001F413D" w:rsidP="00D341D2">
            <w:pPr>
              <w:pStyle w:val="Other0"/>
              <w:spacing w:after="120" w:line="240" w:lineRule="auto"/>
              <w:ind w:right="280" w:firstLine="0"/>
              <w:jc w:val="center"/>
              <w:rPr>
                <w:rFonts w:ascii="Sylfaen" w:hAnsi="Sylfaen"/>
                <w:sz w:val="20"/>
                <w:szCs w:val="20"/>
              </w:rPr>
            </w:pPr>
            <w:r w:rsidRPr="00612EFF">
              <w:rPr>
                <w:rFonts w:ascii="Sylfaen" w:hAnsi="Sylfaen"/>
                <w:sz w:val="20"/>
                <w:szCs w:val="20"/>
              </w:rPr>
              <w:t>1</w:t>
            </w:r>
          </w:p>
        </w:tc>
      </w:tr>
      <w:tr w:rsidR="00A75E5D" w:rsidRPr="00612EFF" w14:paraId="2786B28D" w14:textId="77777777" w:rsidTr="00D341D2">
        <w:trPr>
          <w:jc w:val="center"/>
        </w:trPr>
        <w:tc>
          <w:tcPr>
            <w:tcW w:w="190" w:type="dxa"/>
            <w:shd w:val="clear" w:color="auto" w:fill="FFFFFF"/>
          </w:tcPr>
          <w:p w14:paraId="2A4FAFC8" w14:textId="77777777" w:rsidR="00EC5713" w:rsidRPr="00612EFF" w:rsidRDefault="00EC5713" w:rsidP="00612EFF">
            <w:pPr>
              <w:spacing w:after="120"/>
              <w:rPr>
                <w:rFonts w:ascii="Sylfaen" w:hAnsi="Sylfaen"/>
                <w:sz w:val="20"/>
                <w:szCs w:val="20"/>
              </w:rPr>
            </w:pPr>
          </w:p>
        </w:tc>
        <w:tc>
          <w:tcPr>
            <w:tcW w:w="3891" w:type="dxa"/>
            <w:gridSpan w:val="5"/>
            <w:tcBorders>
              <w:top w:val="single" w:sz="4" w:space="0" w:color="auto"/>
              <w:left w:val="single" w:sz="4" w:space="0" w:color="auto"/>
            </w:tcBorders>
            <w:shd w:val="clear" w:color="auto" w:fill="FFFFFF"/>
          </w:tcPr>
          <w:p w14:paraId="4E17523D" w14:textId="77777777" w:rsidR="00EC5713" w:rsidRPr="00612EFF" w:rsidRDefault="001F413D" w:rsidP="00D341D2">
            <w:pPr>
              <w:pStyle w:val="Other0"/>
              <w:tabs>
                <w:tab w:val="left" w:pos="472"/>
              </w:tabs>
              <w:spacing w:after="120" w:line="240" w:lineRule="auto"/>
              <w:ind w:firstLine="0"/>
              <w:rPr>
                <w:rFonts w:ascii="Sylfaen" w:hAnsi="Sylfaen"/>
                <w:sz w:val="20"/>
                <w:szCs w:val="20"/>
              </w:rPr>
            </w:pPr>
            <w:r w:rsidRPr="00612EFF">
              <w:rPr>
                <w:rFonts w:ascii="Sylfaen" w:hAnsi="Sylfaen"/>
                <w:sz w:val="20"/>
                <w:szCs w:val="20"/>
              </w:rPr>
              <w:t>8.2.</w:t>
            </w:r>
            <w:r w:rsidR="00D341D2">
              <w:rPr>
                <w:rFonts w:ascii="Sylfaen" w:hAnsi="Sylfaen"/>
                <w:sz w:val="20"/>
                <w:szCs w:val="20"/>
              </w:rPr>
              <w:tab/>
            </w:r>
            <w:r w:rsidRPr="00612EFF">
              <w:rPr>
                <w:rFonts w:ascii="Sylfaen" w:hAnsi="Sylfaen"/>
                <w:sz w:val="20"/>
                <w:szCs w:val="20"/>
              </w:rPr>
              <w:t>Լեզվի ծածկագիրը (csdo:LanguageCode)</w:t>
            </w:r>
          </w:p>
        </w:tc>
        <w:tc>
          <w:tcPr>
            <w:tcW w:w="3484" w:type="dxa"/>
            <w:tcBorders>
              <w:top w:val="single" w:sz="4" w:space="0" w:color="auto"/>
              <w:left w:val="single" w:sz="4" w:space="0" w:color="auto"/>
            </w:tcBorders>
            <w:shd w:val="clear" w:color="auto" w:fill="FFFFFF"/>
          </w:tcPr>
          <w:p w14:paraId="6FBACC0B"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լեզվի ծածկագրային նշագիրը</w:t>
            </w:r>
          </w:p>
        </w:tc>
        <w:tc>
          <w:tcPr>
            <w:tcW w:w="2327" w:type="dxa"/>
            <w:tcBorders>
              <w:top w:val="single" w:sz="4" w:space="0" w:color="auto"/>
              <w:left w:val="single" w:sz="4" w:space="0" w:color="auto"/>
            </w:tcBorders>
            <w:shd w:val="clear" w:color="auto" w:fill="FFFFFF"/>
          </w:tcPr>
          <w:p w14:paraId="6C32B2B0"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M.SDE.00051</w:t>
            </w:r>
          </w:p>
        </w:tc>
        <w:tc>
          <w:tcPr>
            <w:tcW w:w="3828" w:type="dxa"/>
            <w:tcBorders>
              <w:top w:val="single" w:sz="4" w:space="0" w:color="auto"/>
              <w:left w:val="single" w:sz="4" w:space="0" w:color="auto"/>
            </w:tcBorders>
            <w:shd w:val="clear" w:color="auto" w:fill="FFFFFF"/>
            <w:vAlign w:val="bottom"/>
          </w:tcPr>
          <w:p w14:paraId="6FFDEAF8"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csdo:LanguageCodeTуре (M.SDT.00051)։</w:t>
            </w:r>
          </w:p>
          <w:p w14:paraId="7B2C0E9F"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Լեզվի երկտառ ծածկագիրը՝ ISO 639-1-ին համապատասխան:</w:t>
            </w:r>
          </w:p>
          <w:p w14:paraId="6439E491"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Ձ</w:t>
            </w:r>
            <w:r w:rsidR="00A637A1" w:rsidRPr="00612EFF">
              <w:rPr>
                <w:rFonts w:ascii="Sylfaen" w:hAnsi="Sylfaen"/>
                <w:sz w:val="20"/>
                <w:szCs w:val="20"/>
              </w:rPr>
              <w:t>եւ</w:t>
            </w:r>
            <w:r w:rsidRPr="00612EFF">
              <w:rPr>
                <w:rFonts w:ascii="Sylfaen" w:hAnsi="Sylfaen"/>
                <w:sz w:val="20"/>
                <w:szCs w:val="20"/>
              </w:rPr>
              <w:t>անմուշ՝ [a-z]{2}</w:t>
            </w:r>
          </w:p>
        </w:tc>
        <w:tc>
          <w:tcPr>
            <w:tcW w:w="790" w:type="dxa"/>
            <w:tcBorders>
              <w:top w:val="single" w:sz="4" w:space="0" w:color="auto"/>
              <w:left w:val="single" w:sz="4" w:space="0" w:color="auto"/>
              <w:right w:val="single" w:sz="4" w:space="0" w:color="auto"/>
            </w:tcBorders>
            <w:shd w:val="clear" w:color="auto" w:fill="FFFFFF"/>
          </w:tcPr>
          <w:p w14:paraId="1C0283CB" w14:textId="77777777" w:rsidR="00EC5713" w:rsidRPr="00612EFF" w:rsidRDefault="001F413D" w:rsidP="00D341D2">
            <w:pPr>
              <w:pStyle w:val="Other0"/>
              <w:spacing w:after="120" w:line="240" w:lineRule="auto"/>
              <w:ind w:firstLine="0"/>
              <w:jc w:val="center"/>
              <w:rPr>
                <w:rFonts w:ascii="Sylfaen" w:hAnsi="Sylfaen"/>
                <w:sz w:val="20"/>
                <w:szCs w:val="20"/>
              </w:rPr>
            </w:pPr>
            <w:r w:rsidRPr="00612EFF">
              <w:rPr>
                <w:rFonts w:ascii="Sylfaen" w:hAnsi="Sylfaen"/>
                <w:sz w:val="20"/>
                <w:szCs w:val="20"/>
              </w:rPr>
              <w:t>0..1</w:t>
            </w:r>
          </w:p>
        </w:tc>
      </w:tr>
      <w:tr w:rsidR="00A75E5D" w:rsidRPr="00612EFF" w14:paraId="61E019EA" w14:textId="77777777" w:rsidTr="00D341D2">
        <w:trPr>
          <w:jc w:val="center"/>
        </w:trPr>
        <w:tc>
          <w:tcPr>
            <w:tcW w:w="190" w:type="dxa"/>
            <w:shd w:val="clear" w:color="auto" w:fill="FFFFFF"/>
          </w:tcPr>
          <w:p w14:paraId="757CA0B7" w14:textId="77777777" w:rsidR="00EC5713" w:rsidRPr="00612EFF" w:rsidRDefault="00EC5713" w:rsidP="00612EFF">
            <w:pPr>
              <w:spacing w:after="120"/>
              <w:rPr>
                <w:rFonts w:ascii="Sylfaen" w:hAnsi="Sylfaen"/>
                <w:sz w:val="20"/>
                <w:szCs w:val="20"/>
              </w:rPr>
            </w:pPr>
          </w:p>
        </w:tc>
        <w:tc>
          <w:tcPr>
            <w:tcW w:w="3891" w:type="dxa"/>
            <w:gridSpan w:val="5"/>
            <w:tcBorders>
              <w:top w:val="single" w:sz="4" w:space="0" w:color="auto"/>
              <w:left w:val="single" w:sz="4" w:space="0" w:color="auto"/>
            </w:tcBorders>
            <w:shd w:val="clear" w:color="auto" w:fill="FFFFFF"/>
          </w:tcPr>
          <w:p w14:paraId="492E6FFC" w14:textId="77777777" w:rsidR="00EC5713" w:rsidRPr="00612EFF" w:rsidRDefault="001F413D" w:rsidP="00D341D2">
            <w:pPr>
              <w:pStyle w:val="Other0"/>
              <w:tabs>
                <w:tab w:val="left" w:pos="472"/>
              </w:tabs>
              <w:spacing w:after="120" w:line="240" w:lineRule="auto"/>
              <w:ind w:firstLine="0"/>
              <w:rPr>
                <w:rFonts w:ascii="Sylfaen" w:hAnsi="Sylfaen"/>
                <w:sz w:val="20"/>
                <w:szCs w:val="20"/>
              </w:rPr>
            </w:pPr>
            <w:r w:rsidRPr="00612EFF">
              <w:rPr>
                <w:rFonts w:ascii="Sylfaen" w:hAnsi="Sylfaen"/>
                <w:sz w:val="20"/>
                <w:szCs w:val="20"/>
              </w:rPr>
              <w:t>8.3.</w:t>
            </w:r>
            <w:r w:rsidR="00D341D2">
              <w:rPr>
                <w:rFonts w:ascii="Sylfaen" w:hAnsi="Sylfaen"/>
                <w:sz w:val="20"/>
                <w:szCs w:val="20"/>
              </w:rPr>
              <w:tab/>
            </w:r>
            <w:r w:rsidRPr="00612EFF">
              <w:rPr>
                <w:rFonts w:ascii="Sylfaen" w:hAnsi="Sylfaen"/>
                <w:sz w:val="20"/>
                <w:szCs w:val="20"/>
              </w:rPr>
              <w:t>Փաստաթղթի տեսակի ծածկագիրը (csdo:DocKindCode)</w:t>
            </w:r>
          </w:p>
        </w:tc>
        <w:tc>
          <w:tcPr>
            <w:tcW w:w="3484" w:type="dxa"/>
            <w:tcBorders>
              <w:top w:val="single" w:sz="4" w:space="0" w:color="auto"/>
              <w:left w:val="single" w:sz="4" w:space="0" w:color="auto"/>
            </w:tcBorders>
            <w:shd w:val="clear" w:color="auto" w:fill="FFFFFF"/>
          </w:tcPr>
          <w:p w14:paraId="158AF8C8"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փաստաթղթի տեսակի ծածկագրային նշագիրը</w:t>
            </w:r>
          </w:p>
        </w:tc>
        <w:tc>
          <w:tcPr>
            <w:tcW w:w="2327" w:type="dxa"/>
            <w:tcBorders>
              <w:top w:val="single" w:sz="4" w:space="0" w:color="auto"/>
              <w:left w:val="single" w:sz="4" w:space="0" w:color="auto"/>
            </w:tcBorders>
            <w:shd w:val="clear" w:color="auto" w:fill="FFFFFF"/>
          </w:tcPr>
          <w:p w14:paraId="0F76C928"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M.SDE.00054</w:t>
            </w:r>
          </w:p>
        </w:tc>
        <w:tc>
          <w:tcPr>
            <w:tcW w:w="3828" w:type="dxa"/>
            <w:tcBorders>
              <w:top w:val="single" w:sz="4" w:space="0" w:color="auto"/>
              <w:left w:val="single" w:sz="4" w:space="0" w:color="auto"/>
            </w:tcBorders>
            <w:shd w:val="clear" w:color="auto" w:fill="FFFFFF"/>
            <w:vAlign w:val="center"/>
          </w:tcPr>
          <w:p w14:paraId="5B0FB55B"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csdo:UnifiedCode20Type (M.SDT.00140)։</w:t>
            </w:r>
          </w:p>
          <w:p w14:paraId="04AD5C3F"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Ծածկագրի արժեքն այն տեղեկագրքին (դասակարգչին) համապատասխան, որի նույնականացուցիչը սահմանվել է «Տեղեկագրքի (դասակարգչի) նույնականացուցիչը» ատրիբուտում:</w:t>
            </w:r>
          </w:p>
          <w:p w14:paraId="09B89DDA"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Նվազ. երկարությունը՝ 1։</w:t>
            </w:r>
          </w:p>
          <w:p w14:paraId="0A8C7A2F"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Առավել. երկարությունը՝ 20</w:t>
            </w:r>
          </w:p>
        </w:tc>
        <w:tc>
          <w:tcPr>
            <w:tcW w:w="790" w:type="dxa"/>
            <w:tcBorders>
              <w:top w:val="single" w:sz="4" w:space="0" w:color="auto"/>
              <w:left w:val="single" w:sz="4" w:space="0" w:color="auto"/>
              <w:right w:val="single" w:sz="4" w:space="0" w:color="auto"/>
            </w:tcBorders>
            <w:shd w:val="clear" w:color="auto" w:fill="FFFFFF"/>
          </w:tcPr>
          <w:p w14:paraId="4A380336" w14:textId="77777777" w:rsidR="00EC5713" w:rsidRPr="00612EFF" w:rsidRDefault="001F413D" w:rsidP="00D341D2">
            <w:pPr>
              <w:pStyle w:val="Other0"/>
              <w:spacing w:after="120" w:line="240" w:lineRule="auto"/>
              <w:ind w:firstLine="0"/>
              <w:jc w:val="center"/>
              <w:rPr>
                <w:rFonts w:ascii="Sylfaen" w:hAnsi="Sylfaen"/>
                <w:sz w:val="20"/>
                <w:szCs w:val="20"/>
              </w:rPr>
            </w:pPr>
            <w:r w:rsidRPr="00612EFF">
              <w:rPr>
                <w:rFonts w:ascii="Sylfaen" w:hAnsi="Sylfaen"/>
                <w:sz w:val="20"/>
                <w:szCs w:val="20"/>
              </w:rPr>
              <w:t>0..1</w:t>
            </w:r>
          </w:p>
        </w:tc>
      </w:tr>
      <w:tr w:rsidR="00A75E5D" w:rsidRPr="00612EFF" w14:paraId="7E91068D" w14:textId="77777777" w:rsidTr="00D341D2">
        <w:trPr>
          <w:jc w:val="center"/>
        </w:trPr>
        <w:tc>
          <w:tcPr>
            <w:tcW w:w="190" w:type="dxa"/>
            <w:shd w:val="clear" w:color="auto" w:fill="FFFFFF"/>
          </w:tcPr>
          <w:p w14:paraId="6D4F040A" w14:textId="77777777" w:rsidR="00EC5713" w:rsidRPr="00612EFF" w:rsidRDefault="00EC5713" w:rsidP="00612EFF">
            <w:pPr>
              <w:spacing w:after="120"/>
              <w:rPr>
                <w:rFonts w:ascii="Sylfaen" w:hAnsi="Sylfaen"/>
                <w:sz w:val="20"/>
                <w:szCs w:val="20"/>
              </w:rPr>
            </w:pPr>
          </w:p>
        </w:tc>
        <w:tc>
          <w:tcPr>
            <w:tcW w:w="232" w:type="dxa"/>
            <w:gridSpan w:val="3"/>
            <w:tcBorders>
              <w:top w:val="single" w:sz="4" w:space="0" w:color="auto"/>
            </w:tcBorders>
            <w:shd w:val="clear" w:color="auto" w:fill="FFFFFF"/>
          </w:tcPr>
          <w:p w14:paraId="0B5AF244" w14:textId="77777777" w:rsidR="00EC5713" w:rsidRPr="00612EFF" w:rsidRDefault="00EC5713" w:rsidP="00612EFF">
            <w:pPr>
              <w:spacing w:after="120"/>
              <w:rPr>
                <w:rFonts w:ascii="Sylfaen" w:hAnsi="Sylfaen"/>
                <w:sz w:val="20"/>
                <w:szCs w:val="20"/>
              </w:rPr>
            </w:pPr>
          </w:p>
        </w:tc>
        <w:tc>
          <w:tcPr>
            <w:tcW w:w="3659" w:type="dxa"/>
            <w:gridSpan w:val="2"/>
            <w:tcBorders>
              <w:top w:val="single" w:sz="4" w:space="0" w:color="auto"/>
              <w:left w:val="single" w:sz="4" w:space="0" w:color="auto"/>
              <w:bottom w:val="single" w:sz="4" w:space="0" w:color="auto"/>
            </w:tcBorders>
            <w:shd w:val="clear" w:color="auto" w:fill="FFFFFF"/>
          </w:tcPr>
          <w:p w14:paraId="3B0CCD48" w14:textId="77777777" w:rsidR="00EC5713" w:rsidRPr="00612EFF" w:rsidRDefault="001F413D" w:rsidP="00D341D2">
            <w:pPr>
              <w:pStyle w:val="Other0"/>
              <w:tabs>
                <w:tab w:val="left" w:pos="441"/>
              </w:tabs>
              <w:spacing w:after="120" w:line="240" w:lineRule="auto"/>
              <w:ind w:firstLine="0"/>
              <w:rPr>
                <w:rFonts w:ascii="Sylfaen" w:hAnsi="Sylfaen"/>
                <w:sz w:val="20"/>
                <w:szCs w:val="20"/>
              </w:rPr>
            </w:pPr>
            <w:r w:rsidRPr="00612EFF">
              <w:rPr>
                <w:rFonts w:ascii="Sylfaen" w:hAnsi="Sylfaen"/>
                <w:sz w:val="20"/>
                <w:szCs w:val="20"/>
              </w:rPr>
              <w:t>ա)</w:t>
            </w:r>
            <w:r w:rsidR="00D341D2">
              <w:rPr>
                <w:rFonts w:ascii="Sylfaen" w:hAnsi="Sylfaen"/>
                <w:sz w:val="20"/>
                <w:szCs w:val="20"/>
              </w:rPr>
              <w:tab/>
            </w:r>
            <w:r w:rsidRPr="00612EFF">
              <w:rPr>
                <w:rFonts w:ascii="Sylfaen" w:hAnsi="Sylfaen"/>
                <w:sz w:val="20"/>
                <w:szCs w:val="20"/>
              </w:rPr>
              <w:t>Տեղեկագրքի (դասակարգչի) նույնականացուցիչը</w:t>
            </w:r>
          </w:p>
          <w:p w14:paraId="752C0DEF"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(codeListId ատրիբուտ)</w:t>
            </w:r>
          </w:p>
        </w:tc>
        <w:tc>
          <w:tcPr>
            <w:tcW w:w="3484" w:type="dxa"/>
            <w:tcBorders>
              <w:top w:val="single" w:sz="4" w:space="0" w:color="auto"/>
              <w:left w:val="single" w:sz="4" w:space="0" w:color="auto"/>
              <w:bottom w:val="single" w:sz="4" w:space="0" w:color="auto"/>
            </w:tcBorders>
            <w:shd w:val="clear" w:color="auto" w:fill="FFFFFF"/>
          </w:tcPr>
          <w:p w14:paraId="361F6E4E"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տեղեկագրքի (դասակարգչի) նշագիրը, որին համապատասխան նշված է ծածկագիրը</w:t>
            </w:r>
          </w:p>
        </w:tc>
        <w:tc>
          <w:tcPr>
            <w:tcW w:w="2327" w:type="dxa"/>
            <w:tcBorders>
              <w:top w:val="single" w:sz="4" w:space="0" w:color="auto"/>
              <w:left w:val="single" w:sz="4" w:space="0" w:color="auto"/>
              <w:bottom w:val="single" w:sz="4" w:space="0" w:color="auto"/>
            </w:tcBorders>
            <w:shd w:val="clear" w:color="auto" w:fill="FFFFFF"/>
          </w:tcPr>
          <w:p w14:paraId="6ED77023" w14:textId="77777777" w:rsidR="00EC5713" w:rsidRPr="00612EFF" w:rsidRDefault="00EC5713" w:rsidP="00612EFF">
            <w:pPr>
              <w:spacing w:after="120"/>
              <w:rPr>
                <w:rFonts w:ascii="Sylfaen" w:hAnsi="Sylfaen"/>
                <w:sz w:val="20"/>
                <w:szCs w:val="20"/>
              </w:rPr>
            </w:pPr>
          </w:p>
        </w:tc>
        <w:tc>
          <w:tcPr>
            <w:tcW w:w="3828" w:type="dxa"/>
            <w:tcBorders>
              <w:top w:val="single" w:sz="4" w:space="0" w:color="auto"/>
              <w:left w:val="single" w:sz="4" w:space="0" w:color="auto"/>
              <w:bottom w:val="single" w:sz="4" w:space="0" w:color="auto"/>
            </w:tcBorders>
            <w:shd w:val="clear" w:color="auto" w:fill="FFFFFF"/>
            <w:vAlign w:val="center"/>
          </w:tcPr>
          <w:p w14:paraId="59F5EBB2"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csdo:ReferenceDataIdType</w:t>
            </w:r>
          </w:p>
          <w:p w14:paraId="4A5FE49B"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(M.SDT.00091)։</w:t>
            </w:r>
          </w:p>
          <w:p w14:paraId="5BD1D916"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Պայմանանշանների նորմալացված տողը:</w:t>
            </w:r>
          </w:p>
          <w:p w14:paraId="1C820579"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Նվազ. երկարությունը՝ 1։</w:t>
            </w:r>
          </w:p>
          <w:p w14:paraId="4318BCB0"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Առավել. երկարությունը՝ 20</w:t>
            </w:r>
          </w:p>
        </w:tc>
        <w:tc>
          <w:tcPr>
            <w:tcW w:w="790" w:type="dxa"/>
            <w:tcBorders>
              <w:top w:val="single" w:sz="4" w:space="0" w:color="auto"/>
              <w:left w:val="single" w:sz="4" w:space="0" w:color="auto"/>
              <w:bottom w:val="single" w:sz="4" w:space="0" w:color="auto"/>
              <w:right w:val="single" w:sz="4" w:space="0" w:color="auto"/>
            </w:tcBorders>
            <w:shd w:val="clear" w:color="auto" w:fill="FFFFFF"/>
          </w:tcPr>
          <w:p w14:paraId="270B7B97" w14:textId="77777777" w:rsidR="00EC5713" w:rsidRPr="00612EFF" w:rsidRDefault="00A75E5D" w:rsidP="00D341D2">
            <w:pPr>
              <w:pStyle w:val="Other0"/>
              <w:spacing w:after="120" w:line="240" w:lineRule="auto"/>
              <w:ind w:firstLine="0"/>
              <w:jc w:val="center"/>
              <w:rPr>
                <w:rFonts w:ascii="Sylfaen" w:hAnsi="Sylfaen"/>
                <w:sz w:val="20"/>
                <w:szCs w:val="20"/>
              </w:rPr>
            </w:pPr>
            <w:r w:rsidRPr="00612EFF">
              <w:rPr>
                <w:rFonts w:ascii="Sylfaen" w:hAnsi="Sylfaen"/>
                <w:sz w:val="20"/>
                <w:szCs w:val="20"/>
              </w:rPr>
              <w:t>0..1</w:t>
            </w:r>
          </w:p>
        </w:tc>
      </w:tr>
      <w:tr w:rsidR="00A75E5D" w:rsidRPr="00612EFF" w14:paraId="57BC30C3" w14:textId="77777777" w:rsidTr="00D341D2">
        <w:trPr>
          <w:jc w:val="center"/>
        </w:trPr>
        <w:tc>
          <w:tcPr>
            <w:tcW w:w="190" w:type="dxa"/>
            <w:vMerge w:val="restart"/>
            <w:tcBorders>
              <w:top w:val="single" w:sz="4" w:space="0" w:color="auto"/>
            </w:tcBorders>
            <w:shd w:val="clear" w:color="auto" w:fill="FFFFFF"/>
          </w:tcPr>
          <w:p w14:paraId="1CB53FFE" w14:textId="77777777" w:rsidR="00EC5713" w:rsidRPr="00612EFF" w:rsidRDefault="00EC5713" w:rsidP="00612EFF">
            <w:pPr>
              <w:spacing w:after="120"/>
              <w:rPr>
                <w:rFonts w:ascii="Sylfaen" w:hAnsi="Sylfaen"/>
                <w:sz w:val="20"/>
                <w:szCs w:val="20"/>
              </w:rPr>
            </w:pPr>
          </w:p>
        </w:tc>
        <w:tc>
          <w:tcPr>
            <w:tcW w:w="3891" w:type="dxa"/>
            <w:gridSpan w:val="5"/>
            <w:tcBorders>
              <w:top w:val="single" w:sz="4" w:space="0" w:color="auto"/>
              <w:left w:val="single" w:sz="4" w:space="0" w:color="auto"/>
            </w:tcBorders>
            <w:shd w:val="clear" w:color="auto" w:fill="FFFFFF"/>
          </w:tcPr>
          <w:p w14:paraId="7064B4FC" w14:textId="77777777" w:rsidR="00EC5713" w:rsidRPr="00612EFF" w:rsidRDefault="001F413D" w:rsidP="00D341D2">
            <w:pPr>
              <w:pStyle w:val="Other0"/>
              <w:tabs>
                <w:tab w:val="left" w:pos="472"/>
              </w:tabs>
              <w:spacing w:after="120" w:line="240" w:lineRule="auto"/>
              <w:ind w:firstLine="0"/>
              <w:rPr>
                <w:rFonts w:ascii="Sylfaen" w:hAnsi="Sylfaen"/>
                <w:sz w:val="20"/>
                <w:szCs w:val="20"/>
              </w:rPr>
            </w:pPr>
            <w:r w:rsidRPr="00612EFF">
              <w:rPr>
                <w:rFonts w:ascii="Sylfaen" w:hAnsi="Sylfaen"/>
                <w:sz w:val="20"/>
                <w:szCs w:val="20"/>
              </w:rPr>
              <w:t>8.4.</w:t>
            </w:r>
            <w:r w:rsidR="00D341D2">
              <w:rPr>
                <w:rFonts w:ascii="Sylfaen" w:hAnsi="Sylfaen"/>
                <w:sz w:val="20"/>
                <w:szCs w:val="20"/>
              </w:rPr>
              <w:tab/>
            </w:r>
            <w:r w:rsidRPr="00612EFF">
              <w:rPr>
                <w:rFonts w:ascii="Sylfaen" w:hAnsi="Sylfaen"/>
                <w:sz w:val="20"/>
                <w:szCs w:val="20"/>
              </w:rPr>
              <w:t>Փաստաթղթի տեսակի անվանումը (csdo:DocKindName)</w:t>
            </w:r>
          </w:p>
        </w:tc>
        <w:tc>
          <w:tcPr>
            <w:tcW w:w="3484" w:type="dxa"/>
            <w:tcBorders>
              <w:top w:val="single" w:sz="4" w:space="0" w:color="auto"/>
              <w:left w:val="single" w:sz="4" w:space="0" w:color="auto"/>
            </w:tcBorders>
            <w:shd w:val="clear" w:color="auto" w:fill="FFFFFF"/>
          </w:tcPr>
          <w:p w14:paraId="62800CD9"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փաստաթղթի տեսակի անվանումը</w:t>
            </w:r>
          </w:p>
        </w:tc>
        <w:tc>
          <w:tcPr>
            <w:tcW w:w="2327" w:type="dxa"/>
            <w:tcBorders>
              <w:top w:val="single" w:sz="4" w:space="0" w:color="auto"/>
              <w:left w:val="single" w:sz="4" w:space="0" w:color="auto"/>
            </w:tcBorders>
            <w:shd w:val="clear" w:color="auto" w:fill="FFFFFF"/>
          </w:tcPr>
          <w:p w14:paraId="6579D0D9"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M.SDE.00095</w:t>
            </w:r>
          </w:p>
        </w:tc>
        <w:tc>
          <w:tcPr>
            <w:tcW w:w="3828" w:type="dxa"/>
            <w:tcBorders>
              <w:top w:val="single" w:sz="4" w:space="0" w:color="auto"/>
              <w:left w:val="single" w:sz="4" w:space="0" w:color="auto"/>
            </w:tcBorders>
            <w:shd w:val="clear" w:color="auto" w:fill="FFFFFF"/>
            <w:vAlign w:val="center"/>
          </w:tcPr>
          <w:p w14:paraId="0D4E03E1"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csdo:Name500Type (M.SDT.00134)։</w:t>
            </w:r>
          </w:p>
          <w:p w14:paraId="04F78990"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Պայմանանշանների նորմալացված տողը:</w:t>
            </w:r>
          </w:p>
          <w:p w14:paraId="2764FCFB"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Նվազ. երկարությունը՝ 1։</w:t>
            </w:r>
          </w:p>
          <w:p w14:paraId="6849EE57"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Առավել. երկարությունը՝ 500</w:t>
            </w:r>
          </w:p>
        </w:tc>
        <w:tc>
          <w:tcPr>
            <w:tcW w:w="790" w:type="dxa"/>
            <w:tcBorders>
              <w:top w:val="single" w:sz="4" w:space="0" w:color="auto"/>
              <w:left w:val="single" w:sz="4" w:space="0" w:color="auto"/>
              <w:right w:val="single" w:sz="4" w:space="0" w:color="auto"/>
            </w:tcBorders>
            <w:shd w:val="clear" w:color="auto" w:fill="FFFFFF"/>
          </w:tcPr>
          <w:p w14:paraId="7749728B" w14:textId="77777777" w:rsidR="00EC5713" w:rsidRPr="00612EFF" w:rsidRDefault="001F413D" w:rsidP="00D341D2">
            <w:pPr>
              <w:pStyle w:val="Other0"/>
              <w:spacing w:after="120" w:line="240" w:lineRule="auto"/>
              <w:ind w:firstLine="0"/>
              <w:jc w:val="center"/>
              <w:rPr>
                <w:rFonts w:ascii="Sylfaen" w:hAnsi="Sylfaen"/>
                <w:sz w:val="20"/>
                <w:szCs w:val="20"/>
              </w:rPr>
            </w:pPr>
            <w:r w:rsidRPr="00612EFF">
              <w:rPr>
                <w:rFonts w:ascii="Sylfaen" w:hAnsi="Sylfaen"/>
                <w:sz w:val="20"/>
                <w:szCs w:val="20"/>
              </w:rPr>
              <w:t>0..1</w:t>
            </w:r>
          </w:p>
        </w:tc>
      </w:tr>
      <w:tr w:rsidR="00A75E5D" w:rsidRPr="00612EFF" w14:paraId="60320C96" w14:textId="77777777" w:rsidTr="00D341D2">
        <w:trPr>
          <w:jc w:val="center"/>
        </w:trPr>
        <w:tc>
          <w:tcPr>
            <w:tcW w:w="190" w:type="dxa"/>
            <w:vMerge/>
            <w:shd w:val="clear" w:color="auto" w:fill="FFFFFF"/>
          </w:tcPr>
          <w:p w14:paraId="69A782D4" w14:textId="77777777" w:rsidR="00EC5713" w:rsidRPr="00612EFF" w:rsidRDefault="00EC5713" w:rsidP="00612EFF">
            <w:pPr>
              <w:spacing w:after="120"/>
              <w:rPr>
                <w:rFonts w:ascii="Sylfaen" w:hAnsi="Sylfaen"/>
                <w:sz w:val="20"/>
                <w:szCs w:val="20"/>
              </w:rPr>
            </w:pPr>
          </w:p>
        </w:tc>
        <w:tc>
          <w:tcPr>
            <w:tcW w:w="3891" w:type="dxa"/>
            <w:gridSpan w:val="5"/>
            <w:tcBorders>
              <w:top w:val="single" w:sz="4" w:space="0" w:color="auto"/>
              <w:left w:val="single" w:sz="4" w:space="0" w:color="auto"/>
            </w:tcBorders>
            <w:shd w:val="clear" w:color="auto" w:fill="FFFFFF"/>
          </w:tcPr>
          <w:p w14:paraId="5A52DE9F" w14:textId="77777777" w:rsidR="00EC5713" w:rsidRPr="00612EFF" w:rsidRDefault="001F413D" w:rsidP="00D341D2">
            <w:pPr>
              <w:pStyle w:val="Other0"/>
              <w:tabs>
                <w:tab w:val="left" w:pos="472"/>
              </w:tabs>
              <w:spacing w:after="120" w:line="240" w:lineRule="auto"/>
              <w:ind w:firstLine="0"/>
              <w:rPr>
                <w:rFonts w:ascii="Sylfaen" w:hAnsi="Sylfaen"/>
                <w:sz w:val="20"/>
                <w:szCs w:val="20"/>
              </w:rPr>
            </w:pPr>
            <w:r w:rsidRPr="00612EFF">
              <w:rPr>
                <w:rFonts w:ascii="Sylfaen" w:hAnsi="Sylfaen"/>
                <w:sz w:val="20"/>
                <w:szCs w:val="20"/>
              </w:rPr>
              <w:t>8.5.</w:t>
            </w:r>
            <w:r w:rsidR="00D341D2">
              <w:rPr>
                <w:rFonts w:ascii="Sylfaen" w:hAnsi="Sylfaen"/>
                <w:sz w:val="20"/>
                <w:szCs w:val="20"/>
              </w:rPr>
              <w:tab/>
            </w:r>
            <w:r w:rsidRPr="00612EFF">
              <w:rPr>
                <w:rFonts w:ascii="Sylfaen" w:hAnsi="Sylfaen"/>
                <w:sz w:val="20"/>
                <w:szCs w:val="20"/>
              </w:rPr>
              <w:t>Փաստաթղթի անվանումը (csdo:DocName)</w:t>
            </w:r>
          </w:p>
        </w:tc>
        <w:tc>
          <w:tcPr>
            <w:tcW w:w="3484" w:type="dxa"/>
            <w:tcBorders>
              <w:top w:val="single" w:sz="4" w:space="0" w:color="auto"/>
              <w:left w:val="single" w:sz="4" w:space="0" w:color="auto"/>
            </w:tcBorders>
            <w:shd w:val="clear" w:color="auto" w:fill="FFFFFF"/>
          </w:tcPr>
          <w:p w14:paraId="38337146"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փաստաթղթի անվանումը</w:t>
            </w:r>
          </w:p>
        </w:tc>
        <w:tc>
          <w:tcPr>
            <w:tcW w:w="2327" w:type="dxa"/>
            <w:tcBorders>
              <w:top w:val="single" w:sz="4" w:space="0" w:color="auto"/>
              <w:left w:val="single" w:sz="4" w:space="0" w:color="auto"/>
            </w:tcBorders>
            <w:shd w:val="clear" w:color="auto" w:fill="FFFFFF"/>
          </w:tcPr>
          <w:p w14:paraId="288D5968"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M.SDE.00108</w:t>
            </w:r>
          </w:p>
        </w:tc>
        <w:tc>
          <w:tcPr>
            <w:tcW w:w="3828" w:type="dxa"/>
            <w:tcBorders>
              <w:top w:val="single" w:sz="4" w:space="0" w:color="auto"/>
              <w:left w:val="single" w:sz="4" w:space="0" w:color="auto"/>
            </w:tcBorders>
            <w:shd w:val="clear" w:color="auto" w:fill="FFFFFF"/>
            <w:vAlign w:val="center"/>
          </w:tcPr>
          <w:p w14:paraId="51ABAF7D"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csdo:Name500Type (M.SDT.00134)։</w:t>
            </w:r>
          </w:p>
          <w:p w14:paraId="42783DE7"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Պայմանանշանների նորմալացված տողը:</w:t>
            </w:r>
          </w:p>
          <w:p w14:paraId="19EBAB8D"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Նվազ. երկարությունը՝ 1։</w:t>
            </w:r>
          </w:p>
          <w:p w14:paraId="0120F188"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Առավել. երկարությունը՝ 500</w:t>
            </w:r>
          </w:p>
        </w:tc>
        <w:tc>
          <w:tcPr>
            <w:tcW w:w="790" w:type="dxa"/>
            <w:tcBorders>
              <w:top w:val="single" w:sz="4" w:space="0" w:color="auto"/>
              <w:left w:val="single" w:sz="4" w:space="0" w:color="auto"/>
              <w:right w:val="single" w:sz="4" w:space="0" w:color="auto"/>
            </w:tcBorders>
            <w:shd w:val="clear" w:color="auto" w:fill="FFFFFF"/>
          </w:tcPr>
          <w:p w14:paraId="67DE8F73" w14:textId="77777777" w:rsidR="00EC5713" w:rsidRPr="00612EFF" w:rsidRDefault="001F413D" w:rsidP="00D341D2">
            <w:pPr>
              <w:pStyle w:val="Other0"/>
              <w:spacing w:after="120" w:line="240" w:lineRule="auto"/>
              <w:ind w:firstLine="0"/>
              <w:jc w:val="center"/>
              <w:rPr>
                <w:rFonts w:ascii="Sylfaen" w:hAnsi="Sylfaen"/>
                <w:sz w:val="20"/>
                <w:szCs w:val="20"/>
              </w:rPr>
            </w:pPr>
            <w:r w:rsidRPr="00612EFF">
              <w:rPr>
                <w:rFonts w:ascii="Sylfaen" w:hAnsi="Sylfaen"/>
                <w:sz w:val="20"/>
                <w:szCs w:val="20"/>
              </w:rPr>
              <w:t>0..1</w:t>
            </w:r>
          </w:p>
        </w:tc>
      </w:tr>
      <w:tr w:rsidR="00A75E5D" w:rsidRPr="00612EFF" w14:paraId="363ADC72" w14:textId="77777777" w:rsidTr="00D341D2">
        <w:trPr>
          <w:jc w:val="center"/>
        </w:trPr>
        <w:tc>
          <w:tcPr>
            <w:tcW w:w="190" w:type="dxa"/>
            <w:vMerge/>
            <w:shd w:val="clear" w:color="auto" w:fill="FFFFFF"/>
          </w:tcPr>
          <w:p w14:paraId="7B19CBAD" w14:textId="77777777" w:rsidR="00EC5713" w:rsidRPr="00612EFF" w:rsidRDefault="00EC5713" w:rsidP="00612EFF">
            <w:pPr>
              <w:spacing w:after="120"/>
              <w:rPr>
                <w:rFonts w:ascii="Sylfaen" w:hAnsi="Sylfaen"/>
                <w:sz w:val="20"/>
                <w:szCs w:val="20"/>
              </w:rPr>
            </w:pPr>
          </w:p>
        </w:tc>
        <w:tc>
          <w:tcPr>
            <w:tcW w:w="3891" w:type="dxa"/>
            <w:gridSpan w:val="5"/>
            <w:tcBorders>
              <w:top w:val="single" w:sz="4" w:space="0" w:color="auto"/>
              <w:left w:val="single" w:sz="4" w:space="0" w:color="auto"/>
            </w:tcBorders>
            <w:shd w:val="clear" w:color="auto" w:fill="FFFFFF"/>
          </w:tcPr>
          <w:p w14:paraId="27A7AF59" w14:textId="77777777" w:rsidR="00EC5713" w:rsidRPr="00612EFF" w:rsidRDefault="00D341D2" w:rsidP="00D341D2">
            <w:pPr>
              <w:pStyle w:val="Other0"/>
              <w:tabs>
                <w:tab w:val="left" w:pos="472"/>
              </w:tabs>
              <w:spacing w:after="120" w:line="240" w:lineRule="auto"/>
              <w:ind w:firstLine="0"/>
              <w:rPr>
                <w:rFonts w:ascii="Sylfaen" w:hAnsi="Sylfaen"/>
                <w:sz w:val="20"/>
                <w:szCs w:val="20"/>
              </w:rPr>
            </w:pPr>
            <w:r>
              <w:rPr>
                <w:rFonts w:ascii="Sylfaen" w:hAnsi="Sylfaen"/>
                <w:sz w:val="20"/>
                <w:szCs w:val="20"/>
              </w:rPr>
              <w:t>8.6.</w:t>
            </w:r>
            <w:r>
              <w:rPr>
                <w:rFonts w:ascii="Sylfaen" w:hAnsi="Sylfaen"/>
                <w:sz w:val="20"/>
                <w:szCs w:val="20"/>
              </w:rPr>
              <w:tab/>
            </w:r>
            <w:r w:rsidR="001F413D" w:rsidRPr="00612EFF">
              <w:rPr>
                <w:rFonts w:ascii="Sylfaen" w:hAnsi="Sylfaen"/>
                <w:sz w:val="20"/>
                <w:szCs w:val="20"/>
              </w:rPr>
              <w:t>Փաստաթղթի սերիան (csdo:DocSeriesId)</w:t>
            </w:r>
          </w:p>
        </w:tc>
        <w:tc>
          <w:tcPr>
            <w:tcW w:w="3484" w:type="dxa"/>
            <w:tcBorders>
              <w:top w:val="single" w:sz="4" w:space="0" w:color="auto"/>
              <w:left w:val="single" w:sz="4" w:space="0" w:color="auto"/>
            </w:tcBorders>
            <w:shd w:val="clear" w:color="auto" w:fill="FFFFFF"/>
          </w:tcPr>
          <w:p w14:paraId="66FEBAC7" w14:textId="77777777" w:rsidR="00EC5713" w:rsidRPr="00612EFF" w:rsidRDefault="00BA6819" w:rsidP="00612EFF">
            <w:pPr>
              <w:pStyle w:val="Other0"/>
              <w:spacing w:after="120" w:line="240" w:lineRule="auto"/>
              <w:ind w:firstLine="0"/>
              <w:rPr>
                <w:rFonts w:ascii="Sylfaen" w:hAnsi="Sylfaen"/>
                <w:sz w:val="20"/>
                <w:szCs w:val="20"/>
              </w:rPr>
            </w:pPr>
            <w:r w:rsidRPr="00612EFF">
              <w:rPr>
                <w:rFonts w:ascii="Sylfaen" w:hAnsi="Sylfaen"/>
                <w:sz w:val="20"/>
                <w:szCs w:val="20"/>
              </w:rPr>
              <w:t>փաստաթղթի սերիայի թվային կամ տառաթվային նշագիրը</w:t>
            </w:r>
          </w:p>
        </w:tc>
        <w:tc>
          <w:tcPr>
            <w:tcW w:w="2327" w:type="dxa"/>
            <w:tcBorders>
              <w:top w:val="single" w:sz="4" w:space="0" w:color="auto"/>
              <w:left w:val="single" w:sz="4" w:space="0" w:color="auto"/>
            </w:tcBorders>
            <w:shd w:val="clear" w:color="auto" w:fill="FFFFFF"/>
          </w:tcPr>
          <w:p w14:paraId="55504F24"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M.SDE.00157</w:t>
            </w:r>
          </w:p>
        </w:tc>
        <w:tc>
          <w:tcPr>
            <w:tcW w:w="3828" w:type="dxa"/>
            <w:tcBorders>
              <w:top w:val="single" w:sz="4" w:space="0" w:color="auto"/>
              <w:left w:val="single" w:sz="4" w:space="0" w:color="auto"/>
            </w:tcBorders>
            <w:shd w:val="clear" w:color="auto" w:fill="FFFFFF"/>
            <w:vAlign w:val="center"/>
          </w:tcPr>
          <w:p w14:paraId="04F8F2AC"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csdo:Id20Type (M.SDT.00092)։</w:t>
            </w:r>
          </w:p>
          <w:p w14:paraId="5D8254C0"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Պայմանանշանների նորմալացված տողը:</w:t>
            </w:r>
          </w:p>
          <w:p w14:paraId="6BFA204A"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Նվազ. երկարությունը՝ 1.</w:t>
            </w:r>
          </w:p>
          <w:p w14:paraId="75B5AF37"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Առավել. երկարությունը՝ 20</w:t>
            </w:r>
          </w:p>
        </w:tc>
        <w:tc>
          <w:tcPr>
            <w:tcW w:w="790" w:type="dxa"/>
            <w:tcBorders>
              <w:top w:val="single" w:sz="4" w:space="0" w:color="auto"/>
              <w:left w:val="single" w:sz="4" w:space="0" w:color="auto"/>
              <w:right w:val="single" w:sz="4" w:space="0" w:color="auto"/>
            </w:tcBorders>
            <w:shd w:val="clear" w:color="auto" w:fill="FFFFFF"/>
          </w:tcPr>
          <w:p w14:paraId="560FC664" w14:textId="77777777" w:rsidR="00EC5713" w:rsidRPr="00612EFF" w:rsidRDefault="001F413D" w:rsidP="00D341D2">
            <w:pPr>
              <w:pStyle w:val="Other0"/>
              <w:spacing w:after="120" w:line="240" w:lineRule="auto"/>
              <w:ind w:firstLine="0"/>
              <w:jc w:val="center"/>
              <w:rPr>
                <w:rFonts w:ascii="Sylfaen" w:hAnsi="Sylfaen"/>
                <w:sz w:val="20"/>
                <w:szCs w:val="20"/>
              </w:rPr>
            </w:pPr>
            <w:r w:rsidRPr="00612EFF">
              <w:rPr>
                <w:rFonts w:ascii="Sylfaen" w:hAnsi="Sylfaen"/>
                <w:sz w:val="20"/>
                <w:szCs w:val="20"/>
              </w:rPr>
              <w:t>0..1</w:t>
            </w:r>
          </w:p>
        </w:tc>
      </w:tr>
      <w:tr w:rsidR="00A75E5D" w:rsidRPr="00612EFF" w14:paraId="36773777" w14:textId="77777777" w:rsidTr="00D341D2">
        <w:trPr>
          <w:jc w:val="center"/>
        </w:trPr>
        <w:tc>
          <w:tcPr>
            <w:tcW w:w="190" w:type="dxa"/>
            <w:vMerge/>
            <w:shd w:val="clear" w:color="auto" w:fill="FFFFFF"/>
          </w:tcPr>
          <w:p w14:paraId="0B27CD65" w14:textId="77777777" w:rsidR="00EC5713" w:rsidRPr="00612EFF" w:rsidRDefault="00EC5713" w:rsidP="00612EFF">
            <w:pPr>
              <w:spacing w:after="120"/>
              <w:rPr>
                <w:rFonts w:ascii="Sylfaen" w:hAnsi="Sylfaen"/>
                <w:sz w:val="20"/>
                <w:szCs w:val="20"/>
              </w:rPr>
            </w:pPr>
          </w:p>
        </w:tc>
        <w:tc>
          <w:tcPr>
            <w:tcW w:w="3891" w:type="dxa"/>
            <w:gridSpan w:val="5"/>
            <w:tcBorders>
              <w:top w:val="single" w:sz="4" w:space="0" w:color="auto"/>
              <w:left w:val="single" w:sz="4" w:space="0" w:color="auto"/>
            </w:tcBorders>
            <w:shd w:val="clear" w:color="auto" w:fill="FFFFFF"/>
          </w:tcPr>
          <w:p w14:paraId="10FF5637" w14:textId="77777777" w:rsidR="00EC5713" w:rsidRPr="00612EFF" w:rsidRDefault="001F413D" w:rsidP="00D341D2">
            <w:pPr>
              <w:pStyle w:val="Other0"/>
              <w:tabs>
                <w:tab w:val="left" w:pos="472"/>
              </w:tabs>
              <w:spacing w:after="120" w:line="240" w:lineRule="auto"/>
              <w:ind w:firstLine="0"/>
              <w:rPr>
                <w:rFonts w:ascii="Sylfaen" w:hAnsi="Sylfaen"/>
                <w:sz w:val="20"/>
                <w:szCs w:val="20"/>
              </w:rPr>
            </w:pPr>
            <w:r w:rsidRPr="00612EFF">
              <w:rPr>
                <w:rFonts w:ascii="Sylfaen" w:hAnsi="Sylfaen"/>
                <w:sz w:val="20"/>
                <w:szCs w:val="20"/>
              </w:rPr>
              <w:t>8.7.</w:t>
            </w:r>
            <w:r w:rsidR="00D341D2" w:rsidRPr="00D341D2">
              <w:rPr>
                <w:rFonts w:ascii="Sylfaen" w:hAnsi="Sylfaen"/>
                <w:sz w:val="20"/>
                <w:szCs w:val="20"/>
              </w:rPr>
              <w:tab/>
            </w:r>
            <w:r w:rsidRPr="00612EFF">
              <w:rPr>
                <w:rFonts w:ascii="Sylfaen" w:hAnsi="Sylfaen"/>
                <w:sz w:val="20"/>
                <w:szCs w:val="20"/>
              </w:rPr>
              <w:t>Փաստաթղթի համարը (csdo:DocId)</w:t>
            </w:r>
          </w:p>
        </w:tc>
        <w:tc>
          <w:tcPr>
            <w:tcW w:w="3484" w:type="dxa"/>
            <w:tcBorders>
              <w:top w:val="single" w:sz="4" w:space="0" w:color="auto"/>
              <w:left w:val="single" w:sz="4" w:space="0" w:color="auto"/>
            </w:tcBorders>
            <w:shd w:val="clear" w:color="auto" w:fill="FFFFFF"/>
            <w:vAlign w:val="center"/>
          </w:tcPr>
          <w:p w14:paraId="2E9B2A23" w14:textId="77777777" w:rsidR="00EC5713" w:rsidRPr="00612EFF" w:rsidRDefault="00BA6819" w:rsidP="00612EFF">
            <w:pPr>
              <w:pStyle w:val="Other0"/>
              <w:spacing w:after="120" w:line="240" w:lineRule="auto"/>
              <w:ind w:firstLine="0"/>
              <w:rPr>
                <w:rFonts w:ascii="Sylfaen" w:hAnsi="Sylfaen"/>
                <w:sz w:val="20"/>
                <w:szCs w:val="20"/>
              </w:rPr>
            </w:pPr>
            <w:r w:rsidRPr="00612EFF">
              <w:rPr>
                <w:rFonts w:ascii="Sylfaen" w:hAnsi="Sylfaen"/>
                <w:sz w:val="20"/>
                <w:szCs w:val="20"/>
              </w:rPr>
              <w:t>փաստաթղթի գրանցման ժամանակ դրան տրված թվային կամ տառաթվային նշագիրը</w:t>
            </w:r>
          </w:p>
        </w:tc>
        <w:tc>
          <w:tcPr>
            <w:tcW w:w="2327" w:type="dxa"/>
            <w:tcBorders>
              <w:top w:val="single" w:sz="4" w:space="0" w:color="auto"/>
              <w:left w:val="single" w:sz="4" w:space="0" w:color="auto"/>
            </w:tcBorders>
            <w:shd w:val="clear" w:color="auto" w:fill="FFFFFF"/>
          </w:tcPr>
          <w:p w14:paraId="11AC565C"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M.SDE.00044</w:t>
            </w:r>
          </w:p>
        </w:tc>
        <w:tc>
          <w:tcPr>
            <w:tcW w:w="3828" w:type="dxa"/>
            <w:tcBorders>
              <w:top w:val="single" w:sz="4" w:space="0" w:color="auto"/>
              <w:left w:val="single" w:sz="4" w:space="0" w:color="auto"/>
            </w:tcBorders>
            <w:shd w:val="clear" w:color="auto" w:fill="FFFFFF"/>
            <w:vAlign w:val="center"/>
          </w:tcPr>
          <w:p w14:paraId="1B79D281"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csdo:Id50Type (M.SDT.00093)։</w:t>
            </w:r>
          </w:p>
          <w:p w14:paraId="2B8D527E"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Պայմանանշանների նորմալացված տողը:</w:t>
            </w:r>
          </w:p>
          <w:p w14:paraId="67A26504"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Նվազ. երկարությունը՝ 1։</w:t>
            </w:r>
          </w:p>
          <w:p w14:paraId="5C0A41F6"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Առավել. երկարությունը՝ 50</w:t>
            </w:r>
          </w:p>
        </w:tc>
        <w:tc>
          <w:tcPr>
            <w:tcW w:w="790" w:type="dxa"/>
            <w:tcBorders>
              <w:top w:val="single" w:sz="4" w:space="0" w:color="auto"/>
              <w:left w:val="single" w:sz="4" w:space="0" w:color="auto"/>
              <w:right w:val="single" w:sz="4" w:space="0" w:color="auto"/>
            </w:tcBorders>
            <w:shd w:val="clear" w:color="auto" w:fill="FFFFFF"/>
          </w:tcPr>
          <w:p w14:paraId="10916FB5" w14:textId="77777777" w:rsidR="00EC5713" w:rsidRPr="00612EFF" w:rsidRDefault="001F413D" w:rsidP="00D341D2">
            <w:pPr>
              <w:pStyle w:val="Other0"/>
              <w:spacing w:after="120" w:line="240" w:lineRule="auto"/>
              <w:ind w:firstLine="0"/>
              <w:jc w:val="center"/>
              <w:rPr>
                <w:rFonts w:ascii="Sylfaen" w:hAnsi="Sylfaen"/>
                <w:sz w:val="20"/>
                <w:szCs w:val="20"/>
              </w:rPr>
            </w:pPr>
            <w:r w:rsidRPr="00612EFF">
              <w:rPr>
                <w:rFonts w:ascii="Sylfaen" w:hAnsi="Sylfaen"/>
                <w:sz w:val="20"/>
                <w:szCs w:val="20"/>
              </w:rPr>
              <w:t>0..1</w:t>
            </w:r>
          </w:p>
        </w:tc>
      </w:tr>
      <w:tr w:rsidR="00A75E5D" w:rsidRPr="00612EFF" w14:paraId="0A350D09" w14:textId="77777777" w:rsidTr="00D341D2">
        <w:trPr>
          <w:jc w:val="center"/>
        </w:trPr>
        <w:tc>
          <w:tcPr>
            <w:tcW w:w="190" w:type="dxa"/>
            <w:vMerge/>
            <w:shd w:val="clear" w:color="auto" w:fill="FFFFFF"/>
          </w:tcPr>
          <w:p w14:paraId="1697995D" w14:textId="77777777" w:rsidR="00EC5713" w:rsidRPr="00612EFF" w:rsidRDefault="00EC5713" w:rsidP="00612EFF">
            <w:pPr>
              <w:spacing w:after="120"/>
              <w:rPr>
                <w:rFonts w:ascii="Sylfaen" w:hAnsi="Sylfaen"/>
                <w:sz w:val="20"/>
                <w:szCs w:val="20"/>
              </w:rPr>
            </w:pPr>
          </w:p>
        </w:tc>
        <w:tc>
          <w:tcPr>
            <w:tcW w:w="3891" w:type="dxa"/>
            <w:gridSpan w:val="5"/>
            <w:tcBorders>
              <w:top w:val="single" w:sz="4" w:space="0" w:color="auto"/>
              <w:left w:val="single" w:sz="4" w:space="0" w:color="auto"/>
            </w:tcBorders>
            <w:shd w:val="clear" w:color="auto" w:fill="FFFFFF"/>
          </w:tcPr>
          <w:p w14:paraId="50E3430D" w14:textId="77777777" w:rsidR="00EC5713" w:rsidRPr="00612EFF" w:rsidRDefault="001F413D" w:rsidP="00D341D2">
            <w:pPr>
              <w:pStyle w:val="Other0"/>
              <w:tabs>
                <w:tab w:val="left" w:pos="489"/>
              </w:tabs>
              <w:spacing w:after="120" w:line="240" w:lineRule="auto"/>
              <w:ind w:firstLine="0"/>
              <w:rPr>
                <w:rFonts w:ascii="Sylfaen" w:hAnsi="Sylfaen"/>
                <w:sz w:val="20"/>
                <w:szCs w:val="20"/>
              </w:rPr>
            </w:pPr>
            <w:r w:rsidRPr="00612EFF">
              <w:rPr>
                <w:rFonts w:ascii="Sylfaen" w:hAnsi="Sylfaen"/>
                <w:sz w:val="20"/>
                <w:szCs w:val="20"/>
              </w:rPr>
              <w:t>8.8.</w:t>
            </w:r>
            <w:r w:rsidR="00D341D2" w:rsidRPr="00D341D2">
              <w:rPr>
                <w:rFonts w:ascii="Sylfaen" w:hAnsi="Sylfaen"/>
                <w:sz w:val="20"/>
                <w:szCs w:val="20"/>
              </w:rPr>
              <w:tab/>
            </w:r>
            <w:r w:rsidRPr="00612EFF">
              <w:rPr>
                <w:rFonts w:ascii="Sylfaen" w:hAnsi="Sylfaen"/>
                <w:sz w:val="20"/>
                <w:szCs w:val="20"/>
              </w:rPr>
              <w:t>Փաստաթղթի ամսաթիվը (csdo:DocCreationDate)</w:t>
            </w:r>
          </w:p>
        </w:tc>
        <w:tc>
          <w:tcPr>
            <w:tcW w:w="3484" w:type="dxa"/>
            <w:tcBorders>
              <w:top w:val="single" w:sz="4" w:space="0" w:color="auto"/>
              <w:left w:val="single" w:sz="4" w:space="0" w:color="auto"/>
            </w:tcBorders>
            <w:shd w:val="clear" w:color="auto" w:fill="FFFFFF"/>
            <w:vAlign w:val="center"/>
          </w:tcPr>
          <w:p w14:paraId="39902164"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փաստաթղթի տրամադրման, ստորագրման, հաստատման կամ գրանցման ամսաթիվը</w:t>
            </w:r>
          </w:p>
        </w:tc>
        <w:tc>
          <w:tcPr>
            <w:tcW w:w="2327" w:type="dxa"/>
            <w:tcBorders>
              <w:top w:val="single" w:sz="4" w:space="0" w:color="auto"/>
              <w:left w:val="single" w:sz="4" w:space="0" w:color="auto"/>
            </w:tcBorders>
            <w:shd w:val="clear" w:color="auto" w:fill="FFFFFF"/>
          </w:tcPr>
          <w:p w14:paraId="695DC0BC"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M.SDE.00045</w:t>
            </w:r>
          </w:p>
        </w:tc>
        <w:tc>
          <w:tcPr>
            <w:tcW w:w="3828" w:type="dxa"/>
            <w:tcBorders>
              <w:top w:val="single" w:sz="4" w:space="0" w:color="auto"/>
              <w:left w:val="single" w:sz="4" w:space="0" w:color="auto"/>
            </w:tcBorders>
            <w:shd w:val="clear" w:color="auto" w:fill="FFFFFF"/>
            <w:vAlign w:val="center"/>
          </w:tcPr>
          <w:p w14:paraId="4CB7CA1B"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bdt:DateType (M.BDT.00005)։</w:t>
            </w:r>
          </w:p>
          <w:p w14:paraId="41D15788"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Ամսաթվի նշագիրը՝ ԳՕՍՏ ԻՍՕ 8601-2001-ին համապատասխան</w:t>
            </w:r>
          </w:p>
        </w:tc>
        <w:tc>
          <w:tcPr>
            <w:tcW w:w="790" w:type="dxa"/>
            <w:tcBorders>
              <w:top w:val="single" w:sz="4" w:space="0" w:color="auto"/>
              <w:left w:val="single" w:sz="4" w:space="0" w:color="auto"/>
              <w:right w:val="single" w:sz="4" w:space="0" w:color="auto"/>
            </w:tcBorders>
            <w:shd w:val="clear" w:color="auto" w:fill="FFFFFF"/>
          </w:tcPr>
          <w:p w14:paraId="1717E190" w14:textId="77777777" w:rsidR="00EC5713" w:rsidRPr="00612EFF" w:rsidRDefault="001F413D" w:rsidP="00D341D2">
            <w:pPr>
              <w:pStyle w:val="Other0"/>
              <w:spacing w:after="120" w:line="240" w:lineRule="auto"/>
              <w:ind w:firstLine="0"/>
              <w:jc w:val="center"/>
              <w:rPr>
                <w:rFonts w:ascii="Sylfaen" w:hAnsi="Sylfaen"/>
                <w:sz w:val="20"/>
                <w:szCs w:val="20"/>
              </w:rPr>
            </w:pPr>
            <w:r w:rsidRPr="00612EFF">
              <w:rPr>
                <w:rFonts w:ascii="Sylfaen" w:hAnsi="Sylfaen"/>
                <w:sz w:val="20"/>
                <w:szCs w:val="20"/>
              </w:rPr>
              <w:t>0..1</w:t>
            </w:r>
          </w:p>
        </w:tc>
      </w:tr>
      <w:tr w:rsidR="00A75E5D" w:rsidRPr="00612EFF" w14:paraId="5379779A" w14:textId="77777777" w:rsidTr="00D341D2">
        <w:trPr>
          <w:jc w:val="center"/>
        </w:trPr>
        <w:tc>
          <w:tcPr>
            <w:tcW w:w="190" w:type="dxa"/>
            <w:vMerge/>
            <w:shd w:val="clear" w:color="auto" w:fill="FFFFFF"/>
          </w:tcPr>
          <w:p w14:paraId="3041BCD5" w14:textId="77777777" w:rsidR="00EC5713" w:rsidRPr="00612EFF" w:rsidRDefault="00EC5713" w:rsidP="00612EFF">
            <w:pPr>
              <w:spacing w:after="120"/>
              <w:rPr>
                <w:rFonts w:ascii="Sylfaen" w:hAnsi="Sylfaen"/>
                <w:sz w:val="20"/>
                <w:szCs w:val="20"/>
              </w:rPr>
            </w:pPr>
          </w:p>
        </w:tc>
        <w:tc>
          <w:tcPr>
            <w:tcW w:w="3891" w:type="dxa"/>
            <w:gridSpan w:val="5"/>
            <w:tcBorders>
              <w:top w:val="single" w:sz="4" w:space="0" w:color="auto"/>
              <w:left w:val="single" w:sz="4" w:space="0" w:color="auto"/>
              <w:bottom w:val="single" w:sz="4" w:space="0" w:color="auto"/>
            </w:tcBorders>
            <w:shd w:val="clear" w:color="auto" w:fill="FFFFFF"/>
            <w:vAlign w:val="center"/>
          </w:tcPr>
          <w:p w14:paraId="64F5F172" w14:textId="77777777" w:rsidR="00EC5713" w:rsidRPr="00612EFF" w:rsidRDefault="001F413D" w:rsidP="00D341D2">
            <w:pPr>
              <w:pStyle w:val="Other0"/>
              <w:tabs>
                <w:tab w:val="left" w:pos="489"/>
              </w:tabs>
              <w:spacing w:after="120" w:line="240" w:lineRule="auto"/>
              <w:ind w:firstLine="0"/>
              <w:rPr>
                <w:rFonts w:ascii="Sylfaen" w:hAnsi="Sylfaen"/>
                <w:sz w:val="20"/>
                <w:szCs w:val="20"/>
              </w:rPr>
            </w:pPr>
            <w:r w:rsidRPr="00612EFF">
              <w:rPr>
                <w:rFonts w:ascii="Sylfaen" w:hAnsi="Sylfaen"/>
                <w:sz w:val="20"/>
                <w:szCs w:val="20"/>
              </w:rPr>
              <w:t>8.9.</w:t>
            </w:r>
            <w:r w:rsidR="00D341D2" w:rsidRPr="00D341D2">
              <w:rPr>
                <w:rFonts w:ascii="Sylfaen" w:hAnsi="Sylfaen"/>
                <w:sz w:val="20"/>
                <w:szCs w:val="20"/>
              </w:rPr>
              <w:tab/>
            </w:r>
            <w:r w:rsidRPr="00612EFF">
              <w:rPr>
                <w:rFonts w:ascii="Sylfaen" w:hAnsi="Sylfaen"/>
                <w:sz w:val="20"/>
                <w:szCs w:val="20"/>
              </w:rPr>
              <w:t>Փաստաթղթի գործողության ժամկետի սկզբի ամսաթիվը</w:t>
            </w:r>
          </w:p>
          <w:p w14:paraId="4A3C99D9" w14:textId="77777777" w:rsidR="00EC5713" w:rsidRPr="00612EFF" w:rsidRDefault="001F413D" w:rsidP="00D341D2">
            <w:pPr>
              <w:pStyle w:val="Other0"/>
              <w:tabs>
                <w:tab w:val="left" w:pos="489"/>
              </w:tabs>
              <w:spacing w:after="120" w:line="240" w:lineRule="auto"/>
              <w:ind w:firstLine="0"/>
              <w:rPr>
                <w:rFonts w:ascii="Sylfaen" w:hAnsi="Sylfaen"/>
                <w:sz w:val="20"/>
                <w:szCs w:val="20"/>
              </w:rPr>
            </w:pPr>
            <w:r w:rsidRPr="00612EFF">
              <w:rPr>
                <w:rFonts w:ascii="Sylfaen" w:hAnsi="Sylfaen"/>
                <w:sz w:val="20"/>
                <w:szCs w:val="20"/>
              </w:rPr>
              <w:t>(csdo:DocStartDate)</w:t>
            </w:r>
          </w:p>
        </w:tc>
        <w:tc>
          <w:tcPr>
            <w:tcW w:w="3484" w:type="dxa"/>
            <w:tcBorders>
              <w:top w:val="single" w:sz="4" w:space="0" w:color="auto"/>
              <w:left w:val="single" w:sz="4" w:space="0" w:color="auto"/>
              <w:bottom w:val="single" w:sz="4" w:space="0" w:color="auto"/>
            </w:tcBorders>
            <w:shd w:val="clear" w:color="auto" w:fill="FFFFFF"/>
            <w:vAlign w:val="center"/>
          </w:tcPr>
          <w:p w14:paraId="11E70834"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այն ժամկետի սկզբի ամսաթիվը, որի ընթացքում փաստաթուղթն ուժի մեջ է</w:t>
            </w:r>
          </w:p>
        </w:tc>
        <w:tc>
          <w:tcPr>
            <w:tcW w:w="2327" w:type="dxa"/>
            <w:tcBorders>
              <w:top w:val="single" w:sz="4" w:space="0" w:color="auto"/>
              <w:left w:val="single" w:sz="4" w:space="0" w:color="auto"/>
              <w:bottom w:val="single" w:sz="4" w:space="0" w:color="auto"/>
            </w:tcBorders>
            <w:shd w:val="clear" w:color="auto" w:fill="FFFFFF"/>
          </w:tcPr>
          <w:p w14:paraId="67327BB8"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M.SDE.00137</w:t>
            </w:r>
          </w:p>
        </w:tc>
        <w:tc>
          <w:tcPr>
            <w:tcW w:w="3828" w:type="dxa"/>
            <w:tcBorders>
              <w:top w:val="single" w:sz="4" w:space="0" w:color="auto"/>
              <w:left w:val="single" w:sz="4" w:space="0" w:color="auto"/>
              <w:bottom w:val="single" w:sz="4" w:space="0" w:color="auto"/>
            </w:tcBorders>
            <w:shd w:val="clear" w:color="auto" w:fill="FFFFFF"/>
            <w:vAlign w:val="center"/>
          </w:tcPr>
          <w:p w14:paraId="16C130F7"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bdt:DateType (M.BDT.00005)։</w:t>
            </w:r>
          </w:p>
          <w:p w14:paraId="0C803585"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Ամսաթվի նշագիրը՝ ԳՕՍՏ ԻՍՕ 8601-2001-ին համապատասխան</w:t>
            </w:r>
          </w:p>
        </w:tc>
        <w:tc>
          <w:tcPr>
            <w:tcW w:w="790" w:type="dxa"/>
            <w:tcBorders>
              <w:top w:val="single" w:sz="4" w:space="0" w:color="auto"/>
              <w:left w:val="single" w:sz="4" w:space="0" w:color="auto"/>
              <w:bottom w:val="single" w:sz="4" w:space="0" w:color="auto"/>
              <w:right w:val="single" w:sz="4" w:space="0" w:color="auto"/>
            </w:tcBorders>
            <w:shd w:val="clear" w:color="auto" w:fill="FFFFFF"/>
          </w:tcPr>
          <w:p w14:paraId="2D91F53A" w14:textId="77777777" w:rsidR="00EC5713" w:rsidRPr="00612EFF" w:rsidRDefault="001F413D" w:rsidP="00D341D2">
            <w:pPr>
              <w:pStyle w:val="Other0"/>
              <w:spacing w:after="120" w:line="240" w:lineRule="auto"/>
              <w:ind w:firstLine="0"/>
              <w:jc w:val="center"/>
              <w:rPr>
                <w:rFonts w:ascii="Sylfaen" w:hAnsi="Sylfaen"/>
                <w:sz w:val="20"/>
                <w:szCs w:val="20"/>
              </w:rPr>
            </w:pPr>
            <w:r w:rsidRPr="00612EFF">
              <w:rPr>
                <w:rFonts w:ascii="Sylfaen" w:hAnsi="Sylfaen"/>
                <w:sz w:val="20"/>
                <w:szCs w:val="20"/>
              </w:rPr>
              <w:t>0..1</w:t>
            </w:r>
          </w:p>
        </w:tc>
      </w:tr>
      <w:tr w:rsidR="00A75E5D" w:rsidRPr="00612EFF" w14:paraId="0B450674" w14:textId="77777777" w:rsidTr="00D341D2">
        <w:trPr>
          <w:trHeight w:val="1228"/>
          <w:jc w:val="center"/>
        </w:trPr>
        <w:tc>
          <w:tcPr>
            <w:tcW w:w="190" w:type="dxa"/>
            <w:vMerge w:val="restart"/>
            <w:tcBorders>
              <w:top w:val="single" w:sz="4" w:space="0" w:color="auto"/>
            </w:tcBorders>
            <w:shd w:val="clear" w:color="auto" w:fill="FFFFFF"/>
          </w:tcPr>
          <w:p w14:paraId="75EE3E5C" w14:textId="77777777" w:rsidR="00EC5713" w:rsidRPr="00612EFF" w:rsidRDefault="00EC5713" w:rsidP="00612EFF">
            <w:pPr>
              <w:spacing w:after="120"/>
              <w:rPr>
                <w:rFonts w:ascii="Sylfaen" w:hAnsi="Sylfaen"/>
                <w:sz w:val="20"/>
                <w:szCs w:val="20"/>
              </w:rPr>
            </w:pPr>
          </w:p>
        </w:tc>
        <w:tc>
          <w:tcPr>
            <w:tcW w:w="3891" w:type="dxa"/>
            <w:gridSpan w:val="5"/>
            <w:tcBorders>
              <w:top w:val="single" w:sz="4" w:space="0" w:color="auto"/>
              <w:left w:val="single" w:sz="4" w:space="0" w:color="auto"/>
            </w:tcBorders>
            <w:shd w:val="clear" w:color="auto" w:fill="FFFFFF"/>
            <w:vAlign w:val="center"/>
          </w:tcPr>
          <w:p w14:paraId="4FDB5372" w14:textId="77777777" w:rsidR="00EC5713" w:rsidRPr="00612EFF" w:rsidRDefault="001F413D" w:rsidP="00D341D2">
            <w:pPr>
              <w:pStyle w:val="Other0"/>
              <w:tabs>
                <w:tab w:val="left" w:pos="489"/>
              </w:tabs>
              <w:spacing w:after="120" w:line="240" w:lineRule="auto"/>
              <w:ind w:firstLine="0"/>
              <w:rPr>
                <w:rFonts w:ascii="Sylfaen" w:hAnsi="Sylfaen"/>
                <w:sz w:val="20"/>
                <w:szCs w:val="20"/>
              </w:rPr>
            </w:pPr>
            <w:r w:rsidRPr="00612EFF">
              <w:rPr>
                <w:rFonts w:ascii="Sylfaen" w:hAnsi="Sylfaen"/>
                <w:sz w:val="20"/>
                <w:szCs w:val="20"/>
              </w:rPr>
              <w:t>8.10.</w:t>
            </w:r>
            <w:r w:rsidR="00D341D2" w:rsidRPr="00E65015">
              <w:rPr>
                <w:rFonts w:ascii="Sylfaen" w:hAnsi="Sylfaen"/>
                <w:sz w:val="20"/>
                <w:szCs w:val="20"/>
              </w:rPr>
              <w:tab/>
            </w:r>
            <w:r w:rsidRPr="00612EFF">
              <w:rPr>
                <w:rFonts w:ascii="Sylfaen" w:hAnsi="Sylfaen"/>
                <w:sz w:val="20"/>
                <w:szCs w:val="20"/>
              </w:rPr>
              <w:t>Փաստաթղթի գործողության ժամկետը լրանալու ամսաթիվը (csdo:DocValidityDate)</w:t>
            </w:r>
          </w:p>
        </w:tc>
        <w:tc>
          <w:tcPr>
            <w:tcW w:w="3484" w:type="dxa"/>
            <w:tcBorders>
              <w:top w:val="single" w:sz="4" w:space="0" w:color="auto"/>
              <w:left w:val="single" w:sz="4" w:space="0" w:color="auto"/>
            </w:tcBorders>
            <w:shd w:val="clear" w:color="auto" w:fill="FFFFFF"/>
            <w:vAlign w:val="center"/>
          </w:tcPr>
          <w:p w14:paraId="2C1D185A"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այն ժամկետի ավարտի ամսաթիվը, որի ընթացքում փաստաթուղթն ուժի մեջ է</w:t>
            </w:r>
          </w:p>
        </w:tc>
        <w:tc>
          <w:tcPr>
            <w:tcW w:w="2327" w:type="dxa"/>
            <w:tcBorders>
              <w:top w:val="single" w:sz="4" w:space="0" w:color="auto"/>
              <w:left w:val="single" w:sz="4" w:space="0" w:color="auto"/>
            </w:tcBorders>
            <w:shd w:val="clear" w:color="auto" w:fill="FFFFFF"/>
          </w:tcPr>
          <w:p w14:paraId="733C09A9"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M.SDE.00052</w:t>
            </w:r>
          </w:p>
        </w:tc>
        <w:tc>
          <w:tcPr>
            <w:tcW w:w="3828" w:type="dxa"/>
            <w:tcBorders>
              <w:top w:val="single" w:sz="4" w:space="0" w:color="auto"/>
              <w:left w:val="single" w:sz="4" w:space="0" w:color="auto"/>
            </w:tcBorders>
            <w:shd w:val="clear" w:color="auto" w:fill="FFFFFF"/>
            <w:vAlign w:val="center"/>
          </w:tcPr>
          <w:p w14:paraId="614B97D9"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bdt:DateType (M.BDT.00005)։</w:t>
            </w:r>
          </w:p>
          <w:p w14:paraId="2C0D38A0"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Ամսաթվի նշագիրը՝ ԳՕՍՏ ԻՍՕ 8601-2001-ին համապատասխան</w:t>
            </w:r>
          </w:p>
        </w:tc>
        <w:tc>
          <w:tcPr>
            <w:tcW w:w="790" w:type="dxa"/>
            <w:tcBorders>
              <w:top w:val="single" w:sz="4" w:space="0" w:color="auto"/>
              <w:left w:val="single" w:sz="4" w:space="0" w:color="auto"/>
              <w:right w:val="single" w:sz="4" w:space="0" w:color="auto"/>
            </w:tcBorders>
            <w:shd w:val="clear" w:color="auto" w:fill="FFFFFF"/>
          </w:tcPr>
          <w:p w14:paraId="12420EF8" w14:textId="77777777" w:rsidR="00EC5713" w:rsidRPr="00612EFF" w:rsidRDefault="001F413D" w:rsidP="00D341D2">
            <w:pPr>
              <w:pStyle w:val="Other0"/>
              <w:spacing w:after="120" w:line="240" w:lineRule="auto"/>
              <w:ind w:firstLine="0"/>
              <w:jc w:val="center"/>
              <w:rPr>
                <w:rFonts w:ascii="Sylfaen" w:hAnsi="Sylfaen"/>
                <w:sz w:val="20"/>
                <w:szCs w:val="20"/>
              </w:rPr>
            </w:pPr>
            <w:r w:rsidRPr="00612EFF">
              <w:rPr>
                <w:rFonts w:ascii="Sylfaen" w:hAnsi="Sylfaen"/>
                <w:sz w:val="20"/>
                <w:szCs w:val="20"/>
              </w:rPr>
              <w:t>0..1</w:t>
            </w:r>
          </w:p>
        </w:tc>
      </w:tr>
      <w:tr w:rsidR="00A75E5D" w:rsidRPr="00612EFF" w14:paraId="54F81380" w14:textId="77777777" w:rsidTr="00D341D2">
        <w:trPr>
          <w:jc w:val="center"/>
        </w:trPr>
        <w:tc>
          <w:tcPr>
            <w:tcW w:w="190" w:type="dxa"/>
            <w:vMerge/>
            <w:shd w:val="clear" w:color="auto" w:fill="FFFFFF"/>
          </w:tcPr>
          <w:p w14:paraId="7215591E" w14:textId="77777777" w:rsidR="00EC5713" w:rsidRPr="00612EFF" w:rsidRDefault="00EC5713" w:rsidP="00612EFF">
            <w:pPr>
              <w:spacing w:after="120"/>
              <w:rPr>
                <w:rFonts w:ascii="Sylfaen" w:hAnsi="Sylfaen"/>
                <w:sz w:val="20"/>
                <w:szCs w:val="20"/>
              </w:rPr>
            </w:pPr>
          </w:p>
        </w:tc>
        <w:tc>
          <w:tcPr>
            <w:tcW w:w="3891" w:type="dxa"/>
            <w:gridSpan w:val="5"/>
            <w:tcBorders>
              <w:top w:val="single" w:sz="4" w:space="0" w:color="auto"/>
              <w:left w:val="single" w:sz="4" w:space="0" w:color="auto"/>
            </w:tcBorders>
            <w:shd w:val="clear" w:color="auto" w:fill="FFFFFF"/>
          </w:tcPr>
          <w:p w14:paraId="3808D0F4" w14:textId="77777777" w:rsidR="00EC5713" w:rsidRPr="00612EFF" w:rsidRDefault="001F413D" w:rsidP="00D341D2">
            <w:pPr>
              <w:pStyle w:val="Other0"/>
              <w:tabs>
                <w:tab w:val="left" w:pos="489"/>
              </w:tabs>
              <w:spacing w:after="120" w:line="240" w:lineRule="auto"/>
              <w:ind w:firstLine="0"/>
              <w:rPr>
                <w:rFonts w:ascii="Sylfaen" w:hAnsi="Sylfaen"/>
                <w:sz w:val="20"/>
                <w:szCs w:val="20"/>
              </w:rPr>
            </w:pPr>
            <w:r w:rsidRPr="00612EFF">
              <w:rPr>
                <w:rFonts w:ascii="Sylfaen" w:hAnsi="Sylfaen"/>
                <w:sz w:val="20"/>
                <w:szCs w:val="20"/>
              </w:rPr>
              <w:t>8.11.</w:t>
            </w:r>
            <w:r w:rsidR="00D341D2" w:rsidRPr="00E65015">
              <w:rPr>
                <w:rFonts w:ascii="Sylfaen" w:hAnsi="Sylfaen"/>
                <w:sz w:val="20"/>
                <w:szCs w:val="20"/>
              </w:rPr>
              <w:tab/>
            </w:r>
            <w:r w:rsidRPr="00612EFF">
              <w:rPr>
                <w:rFonts w:ascii="Sylfaen" w:hAnsi="Sylfaen"/>
                <w:sz w:val="20"/>
                <w:szCs w:val="20"/>
              </w:rPr>
              <w:t>Փաստաթղթի գործողության ժամկետը (csdo:DocValidityDuration)</w:t>
            </w:r>
          </w:p>
        </w:tc>
        <w:tc>
          <w:tcPr>
            <w:tcW w:w="3484" w:type="dxa"/>
            <w:tcBorders>
              <w:top w:val="single" w:sz="4" w:space="0" w:color="auto"/>
              <w:left w:val="single" w:sz="4" w:space="0" w:color="auto"/>
            </w:tcBorders>
            <w:shd w:val="clear" w:color="auto" w:fill="FFFFFF"/>
            <w:vAlign w:val="center"/>
          </w:tcPr>
          <w:p w14:paraId="454500A0"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այն ժամկետի տ</w:t>
            </w:r>
            <w:r w:rsidR="00A637A1" w:rsidRPr="00612EFF">
              <w:rPr>
                <w:rFonts w:ascii="Sylfaen" w:hAnsi="Sylfaen"/>
                <w:sz w:val="20"/>
                <w:szCs w:val="20"/>
              </w:rPr>
              <w:t>եւ</w:t>
            </w:r>
            <w:r w:rsidRPr="00612EFF">
              <w:rPr>
                <w:rFonts w:ascii="Sylfaen" w:hAnsi="Sylfaen"/>
                <w:sz w:val="20"/>
                <w:szCs w:val="20"/>
              </w:rPr>
              <w:t>ողությունը, որի ընթացքում փաստաթուղթն ուժի մեջ է</w:t>
            </w:r>
          </w:p>
        </w:tc>
        <w:tc>
          <w:tcPr>
            <w:tcW w:w="2327" w:type="dxa"/>
            <w:tcBorders>
              <w:top w:val="single" w:sz="4" w:space="0" w:color="auto"/>
              <w:left w:val="single" w:sz="4" w:space="0" w:color="auto"/>
            </w:tcBorders>
            <w:shd w:val="clear" w:color="auto" w:fill="FFFFFF"/>
          </w:tcPr>
          <w:p w14:paraId="0335C7C1"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M.SDE.00056</w:t>
            </w:r>
          </w:p>
        </w:tc>
        <w:tc>
          <w:tcPr>
            <w:tcW w:w="3828" w:type="dxa"/>
            <w:tcBorders>
              <w:top w:val="single" w:sz="4" w:space="0" w:color="auto"/>
              <w:left w:val="single" w:sz="4" w:space="0" w:color="auto"/>
            </w:tcBorders>
            <w:shd w:val="clear" w:color="auto" w:fill="FFFFFF"/>
            <w:vAlign w:val="center"/>
          </w:tcPr>
          <w:p w14:paraId="413CF17C"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bdt:DurationType (M.BDT.00021)։</w:t>
            </w:r>
          </w:p>
          <w:p w14:paraId="5A08E8A1"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Ժամանակահատվածի տ</w:t>
            </w:r>
            <w:r w:rsidR="00A637A1" w:rsidRPr="00612EFF">
              <w:rPr>
                <w:rFonts w:ascii="Sylfaen" w:hAnsi="Sylfaen"/>
                <w:sz w:val="20"/>
                <w:szCs w:val="20"/>
              </w:rPr>
              <w:t>եւ</w:t>
            </w:r>
            <w:r w:rsidRPr="00612EFF">
              <w:rPr>
                <w:rFonts w:ascii="Sylfaen" w:hAnsi="Sylfaen"/>
                <w:sz w:val="20"/>
                <w:szCs w:val="20"/>
              </w:rPr>
              <w:t>ողության նշագիրը՝ ԳՕՍՏ ԻՍՕ 8601-2001-ին համապատասխան</w:t>
            </w:r>
          </w:p>
        </w:tc>
        <w:tc>
          <w:tcPr>
            <w:tcW w:w="790" w:type="dxa"/>
            <w:tcBorders>
              <w:top w:val="single" w:sz="4" w:space="0" w:color="auto"/>
              <w:left w:val="single" w:sz="4" w:space="0" w:color="auto"/>
              <w:right w:val="single" w:sz="4" w:space="0" w:color="auto"/>
            </w:tcBorders>
            <w:shd w:val="clear" w:color="auto" w:fill="FFFFFF"/>
          </w:tcPr>
          <w:p w14:paraId="22D15D61" w14:textId="77777777" w:rsidR="00EC5713" w:rsidRPr="00612EFF" w:rsidRDefault="001F413D" w:rsidP="00D341D2">
            <w:pPr>
              <w:pStyle w:val="Other0"/>
              <w:spacing w:after="120" w:line="240" w:lineRule="auto"/>
              <w:ind w:firstLine="0"/>
              <w:jc w:val="center"/>
              <w:rPr>
                <w:rFonts w:ascii="Sylfaen" w:hAnsi="Sylfaen"/>
                <w:sz w:val="20"/>
                <w:szCs w:val="20"/>
              </w:rPr>
            </w:pPr>
            <w:r w:rsidRPr="00612EFF">
              <w:rPr>
                <w:rFonts w:ascii="Sylfaen" w:hAnsi="Sylfaen"/>
                <w:sz w:val="20"/>
                <w:szCs w:val="20"/>
              </w:rPr>
              <w:t>0..1</w:t>
            </w:r>
          </w:p>
        </w:tc>
      </w:tr>
      <w:tr w:rsidR="00A75E5D" w:rsidRPr="00612EFF" w14:paraId="4EC093EE" w14:textId="77777777" w:rsidTr="00D341D2">
        <w:trPr>
          <w:trHeight w:val="1856"/>
          <w:jc w:val="center"/>
        </w:trPr>
        <w:tc>
          <w:tcPr>
            <w:tcW w:w="190" w:type="dxa"/>
            <w:vMerge/>
            <w:shd w:val="clear" w:color="auto" w:fill="FFFFFF"/>
          </w:tcPr>
          <w:p w14:paraId="4C10F75B" w14:textId="77777777" w:rsidR="00EC5713" w:rsidRPr="00612EFF" w:rsidRDefault="00EC5713" w:rsidP="00612EFF">
            <w:pPr>
              <w:spacing w:after="120"/>
              <w:rPr>
                <w:rFonts w:ascii="Sylfaen" w:hAnsi="Sylfaen"/>
                <w:sz w:val="20"/>
                <w:szCs w:val="20"/>
              </w:rPr>
            </w:pPr>
          </w:p>
        </w:tc>
        <w:tc>
          <w:tcPr>
            <w:tcW w:w="3891" w:type="dxa"/>
            <w:gridSpan w:val="5"/>
            <w:tcBorders>
              <w:top w:val="single" w:sz="4" w:space="0" w:color="auto"/>
              <w:left w:val="single" w:sz="4" w:space="0" w:color="auto"/>
            </w:tcBorders>
            <w:shd w:val="clear" w:color="auto" w:fill="FFFFFF"/>
          </w:tcPr>
          <w:p w14:paraId="41EE4071" w14:textId="77777777" w:rsidR="00EC5713" w:rsidRPr="00612EFF" w:rsidRDefault="001F413D" w:rsidP="00D341D2">
            <w:pPr>
              <w:pStyle w:val="Other0"/>
              <w:tabs>
                <w:tab w:val="left" w:pos="489"/>
              </w:tabs>
              <w:spacing w:after="120" w:line="240" w:lineRule="auto"/>
              <w:ind w:firstLine="0"/>
              <w:rPr>
                <w:rFonts w:ascii="Sylfaen" w:hAnsi="Sylfaen"/>
                <w:sz w:val="20"/>
                <w:szCs w:val="20"/>
              </w:rPr>
            </w:pPr>
            <w:r w:rsidRPr="00612EFF">
              <w:rPr>
                <w:rFonts w:ascii="Sylfaen" w:hAnsi="Sylfaen"/>
                <w:sz w:val="20"/>
                <w:szCs w:val="20"/>
              </w:rPr>
              <w:t>8.12.</w:t>
            </w:r>
            <w:r w:rsidR="00D341D2" w:rsidRPr="00E65015">
              <w:rPr>
                <w:rFonts w:ascii="Sylfaen" w:hAnsi="Sylfaen"/>
                <w:sz w:val="20"/>
                <w:szCs w:val="20"/>
              </w:rPr>
              <w:tab/>
            </w:r>
            <w:r w:rsidRPr="00612EFF">
              <w:rPr>
                <w:rFonts w:ascii="Sylfaen" w:hAnsi="Sylfaen"/>
                <w:sz w:val="20"/>
                <w:szCs w:val="20"/>
              </w:rPr>
              <w:t>Անդամ պետության լիազորված մարմնի նույնականացուցիչը (csdo:AuthorityId)</w:t>
            </w:r>
          </w:p>
        </w:tc>
        <w:tc>
          <w:tcPr>
            <w:tcW w:w="3484" w:type="dxa"/>
            <w:tcBorders>
              <w:top w:val="single" w:sz="4" w:space="0" w:color="auto"/>
              <w:left w:val="single" w:sz="4" w:space="0" w:color="auto"/>
            </w:tcBorders>
            <w:shd w:val="clear" w:color="auto" w:fill="FFFFFF"/>
            <w:vAlign w:val="center"/>
          </w:tcPr>
          <w:p w14:paraId="6C2AF57B"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փաստաթուղթը տրամադրած կամ հաստատած՝ անդամ պետության պետական իշխանության մարմինը կամ դրա կողմից լիազորված կազմակերպությունը նույնականացնող տողը</w:t>
            </w:r>
          </w:p>
        </w:tc>
        <w:tc>
          <w:tcPr>
            <w:tcW w:w="2327" w:type="dxa"/>
            <w:tcBorders>
              <w:top w:val="single" w:sz="4" w:space="0" w:color="auto"/>
              <w:left w:val="single" w:sz="4" w:space="0" w:color="auto"/>
            </w:tcBorders>
            <w:shd w:val="clear" w:color="auto" w:fill="FFFFFF"/>
          </w:tcPr>
          <w:p w14:paraId="471865FF"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M.SDE.00068</w:t>
            </w:r>
          </w:p>
        </w:tc>
        <w:tc>
          <w:tcPr>
            <w:tcW w:w="3828" w:type="dxa"/>
            <w:tcBorders>
              <w:top w:val="single" w:sz="4" w:space="0" w:color="auto"/>
              <w:left w:val="single" w:sz="4" w:space="0" w:color="auto"/>
            </w:tcBorders>
            <w:shd w:val="clear" w:color="auto" w:fill="FFFFFF"/>
          </w:tcPr>
          <w:p w14:paraId="0E0DBA49"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csdo:Id20Type (M.SDT.00092)։</w:t>
            </w:r>
          </w:p>
          <w:p w14:paraId="3FB04368"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Պայմանանշանների նորմալացված տողը:</w:t>
            </w:r>
          </w:p>
          <w:p w14:paraId="6816D228"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Նվազ. երկարությունը՝ 1։</w:t>
            </w:r>
          </w:p>
          <w:p w14:paraId="4E893F84"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Առավել. երկարությունը՝ 20</w:t>
            </w:r>
          </w:p>
        </w:tc>
        <w:tc>
          <w:tcPr>
            <w:tcW w:w="790" w:type="dxa"/>
            <w:tcBorders>
              <w:top w:val="single" w:sz="4" w:space="0" w:color="auto"/>
              <w:left w:val="single" w:sz="4" w:space="0" w:color="auto"/>
              <w:right w:val="single" w:sz="4" w:space="0" w:color="auto"/>
            </w:tcBorders>
            <w:shd w:val="clear" w:color="auto" w:fill="FFFFFF"/>
          </w:tcPr>
          <w:p w14:paraId="025695E1" w14:textId="77777777" w:rsidR="00EC5713" w:rsidRPr="00612EFF" w:rsidRDefault="001F413D" w:rsidP="00D341D2">
            <w:pPr>
              <w:pStyle w:val="Other0"/>
              <w:spacing w:after="120" w:line="240" w:lineRule="auto"/>
              <w:ind w:firstLine="0"/>
              <w:jc w:val="center"/>
              <w:rPr>
                <w:rFonts w:ascii="Sylfaen" w:hAnsi="Sylfaen"/>
                <w:sz w:val="20"/>
                <w:szCs w:val="20"/>
              </w:rPr>
            </w:pPr>
            <w:r w:rsidRPr="00612EFF">
              <w:rPr>
                <w:rFonts w:ascii="Sylfaen" w:hAnsi="Sylfaen"/>
                <w:sz w:val="20"/>
                <w:szCs w:val="20"/>
              </w:rPr>
              <w:t>0..1</w:t>
            </w:r>
          </w:p>
        </w:tc>
      </w:tr>
      <w:tr w:rsidR="00A75E5D" w:rsidRPr="00612EFF" w14:paraId="6F860A55" w14:textId="77777777" w:rsidTr="00D341D2">
        <w:trPr>
          <w:jc w:val="center"/>
        </w:trPr>
        <w:tc>
          <w:tcPr>
            <w:tcW w:w="190" w:type="dxa"/>
            <w:vMerge/>
            <w:shd w:val="clear" w:color="auto" w:fill="FFFFFF"/>
          </w:tcPr>
          <w:p w14:paraId="4CF7FE55" w14:textId="77777777" w:rsidR="00EC5713" w:rsidRPr="00612EFF" w:rsidRDefault="00EC5713" w:rsidP="00612EFF">
            <w:pPr>
              <w:spacing w:after="120"/>
              <w:rPr>
                <w:rFonts w:ascii="Sylfaen" w:hAnsi="Sylfaen"/>
                <w:sz w:val="20"/>
                <w:szCs w:val="20"/>
              </w:rPr>
            </w:pPr>
          </w:p>
        </w:tc>
        <w:tc>
          <w:tcPr>
            <w:tcW w:w="3891" w:type="dxa"/>
            <w:gridSpan w:val="5"/>
            <w:tcBorders>
              <w:top w:val="single" w:sz="4" w:space="0" w:color="auto"/>
              <w:left w:val="single" w:sz="4" w:space="0" w:color="auto"/>
            </w:tcBorders>
            <w:shd w:val="clear" w:color="auto" w:fill="FFFFFF"/>
          </w:tcPr>
          <w:p w14:paraId="60E4F0CC" w14:textId="77777777" w:rsidR="00EC5713" w:rsidRPr="00612EFF" w:rsidRDefault="001F413D" w:rsidP="00D341D2">
            <w:pPr>
              <w:pStyle w:val="Other0"/>
              <w:tabs>
                <w:tab w:val="left" w:pos="479"/>
              </w:tabs>
              <w:spacing w:after="120" w:line="240" w:lineRule="auto"/>
              <w:ind w:firstLine="0"/>
              <w:rPr>
                <w:rFonts w:ascii="Sylfaen" w:hAnsi="Sylfaen"/>
                <w:sz w:val="20"/>
                <w:szCs w:val="20"/>
              </w:rPr>
            </w:pPr>
            <w:r w:rsidRPr="00612EFF">
              <w:rPr>
                <w:rFonts w:ascii="Sylfaen" w:hAnsi="Sylfaen"/>
                <w:sz w:val="20"/>
                <w:szCs w:val="20"/>
              </w:rPr>
              <w:t>8.13.</w:t>
            </w:r>
            <w:r w:rsidR="00D341D2" w:rsidRPr="00E65015">
              <w:rPr>
                <w:rFonts w:ascii="Sylfaen" w:hAnsi="Sylfaen"/>
                <w:sz w:val="20"/>
                <w:szCs w:val="20"/>
              </w:rPr>
              <w:tab/>
            </w:r>
            <w:r w:rsidRPr="00612EFF">
              <w:rPr>
                <w:rFonts w:ascii="Sylfaen" w:hAnsi="Sylfaen"/>
                <w:sz w:val="20"/>
                <w:szCs w:val="20"/>
              </w:rPr>
              <w:t>Անդամ պետության լիազորված մարմնի անվանումը</w:t>
            </w:r>
          </w:p>
          <w:p w14:paraId="49F6ADDB"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(csdo:AuthorityName)</w:t>
            </w:r>
          </w:p>
        </w:tc>
        <w:tc>
          <w:tcPr>
            <w:tcW w:w="3484" w:type="dxa"/>
            <w:tcBorders>
              <w:top w:val="single" w:sz="4" w:space="0" w:color="auto"/>
              <w:left w:val="single" w:sz="4" w:space="0" w:color="auto"/>
            </w:tcBorders>
            <w:shd w:val="clear" w:color="auto" w:fill="FFFFFF"/>
          </w:tcPr>
          <w:p w14:paraId="17788C0B" w14:textId="77777777" w:rsidR="00EC5713" w:rsidRPr="00612EFF" w:rsidRDefault="001F413D" w:rsidP="00D341D2">
            <w:pPr>
              <w:pStyle w:val="Other0"/>
              <w:spacing w:after="120" w:line="240" w:lineRule="auto"/>
              <w:ind w:firstLine="0"/>
              <w:rPr>
                <w:rFonts w:ascii="Sylfaen" w:hAnsi="Sylfaen"/>
                <w:sz w:val="20"/>
                <w:szCs w:val="20"/>
              </w:rPr>
            </w:pPr>
            <w:r w:rsidRPr="00612EFF">
              <w:rPr>
                <w:rFonts w:ascii="Sylfaen" w:hAnsi="Sylfaen"/>
                <w:sz w:val="20"/>
                <w:szCs w:val="20"/>
              </w:rPr>
              <w:t>փաստաթուղթը տրամադրած՝ անդամ պետության պետական իշխանության մարմնի կամ դրա կողմից լիազորված կազմակերպության լրիվ անվանումը</w:t>
            </w:r>
          </w:p>
        </w:tc>
        <w:tc>
          <w:tcPr>
            <w:tcW w:w="2327" w:type="dxa"/>
            <w:tcBorders>
              <w:top w:val="single" w:sz="4" w:space="0" w:color="auto"/>
              <w:left w:val="single" w:sz="4" w:space="0" w:color="auto"/>
            </w:tcBorders>
            <w:shd w:val="clear" w:color="auto" w:fill="FFFFFF"/>
          </w:tcPr>
          <w:p w14:paraId="06A1418A"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M.SDE.00066</w:t>
            </w:r>
          </w:p>
        </w:tc>
        <w:tc>
          <w:tcPr>
            <w:tcW w:w="3828" w:type="dxa"/>
            <w:tcBorders>
              <w:top w:val="single" w:sz="4" w:space="0" w:color="auto"/>
              <w:left w:val="single" w:sz="4" w:space="0" w:color="auto"/>
            </w:tcBorders>
            <w:shd w:val="clear" w:color="auto" w:fill="FFFFFF"/>
          </w:tcPr>
          <w:p w14:paraId="735BFFCE"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csdo:Name300Type (M.SDT.00056)։</w:t>
            </w:r>
          </w:p>
          <w:p w14:paraId="2B717647"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Պայմանանշանների նորմալացված տողը:</w:t>
            </w:r>
          </w:p>
          <w:p w14:paraId="3AD33FC2"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Նվազ. երկարությունը՝ 1։</w:t>
            </w:r>
          </w:p>
          <w:p w14:paraId="5541D7A2"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Առավել. երկարությունը՝ 300</w:t>
            </w:r>
          </w:p>
        </w:tc>
        <w:tc>
          <w:tcPr>
            <w:tcW w:w="790" w:type="dxa"/>
            <w:tcBorders>
              <w:top w:val="single" w:sz="4" w:space="0" w:color="auto"/>
              <w:left w:val="single" w:sz="4" w:space="0" w:color="auto"/>
              <w:right w:val="single" w:sz="4" w:space="0" w:color="auto"/>
            </w:tcBorders>
            <w:shd w:val="clear" w:color="auto" w:fill="FFFFFF"/>
          </w:tcPr>
          <w:p w14:paraId="59FA39BE" w14:textId="77777777" w:rsidR="00EC5713" w:rsidRPr="00612EFF" w:rsidRDefault="001F413D" w:rsidP="00D341D2">
            <w:pPr>
              <w:pStyle w:val="Other0"/>
              <w:spacing w:after="120" w:line="240" w:lineRule="auto"/>
              <w:ind w:firstLine="0"/>
              <w:jc w:val="center"/>
              <w:rPr>
                <w:rFonts w:ascii="Sylfaen" w:hAnsi="Sylfaen"/>
                <w:sz w:val="20"/>
                <w:szCs w:val="20"/>
              </w:rPr>
            </w:pPr>
            <w:r w:rsidRPr="00612EFF">
              <w:rPr>
                <w:rFonts w:ascii="Sylfaen" w:hAnsi="Sylfaen"/>
                <w:sz w:val="20"/>
                <w:szCs w:val="20"/>
              </w:rPr>
              <w:t>0..1</w:t>
            </w:r>
          </w:p>
        </w:tc>
      </w:tr>
      <w:tr w:rsidR="00A75E5D" w:rsidRPr="00612EFF" w14:paraId="4D1BD564" w14:textId="77777777" w:rsidTr="009C793A">
        <w:trPr>
          <w:jc w:val="center"/>
        </w:trPr>
        <w:tc>
          <w:tcPr>
            <w:tcW w:w="190" w:type="dxa"/>
            <w:vMerge/>
            <w:shd w:val="clear" w:color="auto" w:fill="FFFFFF"/>
          </w:tcPr>
          <w:p w14:paraId="044756B1" w14:textId="77777777" w:rsidR="00EC5713" w:rsidRPr="00612EFF" w:rsidRDefault="00EC5713" w:rsidP="00612EFF">
            <w:pPr>
              <w:spacing w:after="120"/>
              <w:rPr>
                <w:rFonts w:ascii="Sylfaen" w:hAnsi="Sylfaen"/>
                <w:sz w:val="20"/>
                <w:szCs w:val="20"/>
              </w:rPr>
            </w:pPr>
          </w:p>
        </w:tc>
        <w:tc>
          <w:tcPr>
            <w:tcW w:w="3891" w:type="dxa"/>
            <w:gridSpan w:val="5"/>
            <w:tcBorders>
              <w:top w:val="single" w:sz="4" w:space="0" w:color="auto"/>
              <w:left w:val="single" w:sz="4" w:space="0" w:color="auto"/>
              <w:bottom w:val="single" w:sz="4" w:space="0" w:color="auto"/>
            </w:tcBorders>
            <w:shd w:val="clear" w:color="auto" w:fill="FFFFFF"/>
          </w:tcPr>
          <w:p w14:paraId="3FD588DC" w14:textId="77777777" w:rsidR="00EC5713" w:rsidRPr="00612EFF" w:rsidRDefault="001F413D" w:rsidP="00D341D2">
            <w:pPr>
              <w:pStyle w:val="Other0"/>
              <w:tabs>
                <w:tab w:val="left" w:pos="489"/>
              </w:tabs>
              <w:spacing w:after="120" w:line="240" w:lineRule="auto"/>
              <w:ind w:firstLine="0"/>
              <w:rPr>
                <w:rFonts w:ascii="Sylfaen" w:hAnsi="Sylfaen"/>
                <w:sz w:val="20"/>
                <w:szCs w:val="20"/>
              </w:rPr>
            </w:pPr>
            <w:r w:rsidRPr="00612EFF">
              <w:rPr>
                <w:rFonts w:ascii="Sylfaen" w:hAnsi="Sylfaen"/>
                <w:sz w:val="20"/>
                <w:szCs w:val="20"/>
              </w:rPr>
              <w:t>8.14.</w:t>
            </w:r>
            <w:r w:rsidR="00D341D2">
              <w:rPr>
                <w:rFonts w:ascii="Sylfaen" w:hAnsi="Sylfaen"/>
                <w:sz w:val="20"/>
                <w:szCs w:val="20"/>
                <w:lang w:val="en-US"/>
              </w:rPr>
              <w:tab/>
            </w:r>
            <w:r w:rsidRPr="00612EFF">
              <w:rPr>
                <w:rFonts w:ascii="Sylfaen" w:hAnsi="Sylfaen"/>
                <w:sz w:val="20"/>
                <w:szCs w:val="20"/>
              </w:rPr>
              <w:t>Նկարագրությունը</w:t>
            </w:r>
          </w:p>
          <w:p w14:paraId="7DF0417A" w14:textId="77777777" w:rsidR="00EC5713" w:rsidRPr="00612EFF" w:rsidRDefault="001F413D" w:rsidP="00D341D2">
            <w:pPr>
              <w:pStyle w:val="Other0"/>
              <w:tabs>
                <w:tab w:val="left" w:pos="489"/>
              </w:tabs>
              <w:spacing w:after="120" w:line="240" w:lineRule="auto"/>
              <w:ind w:firstLine="0"/>
              <w:rPr>
                <w:rFonts w:ascii="Sylfaen" w:hAnsi="Sylfaen"/>
                <w:sz w:val="20"/>
                <w:szCs w:val="20"/>
              </w:rPr>
            </w:pPr>
            <w:r w:rsidRPr="00612EFF">
              <w:rPr>
                <w:rFonts w:ascii="Sylfaen" w:hAnsi="Sylfaen"/>
                <w:sz w:val="20"/>
                <w:szCs w:val="20"/>
              </w:rPr>
              <w:t>(csdo:DescriptionText)</w:t>
            </w:r>
          </w:p>
        </w:tc>
        <w:tc>
          <w:tcPr>
            <w:tcW w:w="3484" w:type="dxa"/>
            <w:tcBorders>
              <w:top w:val="single" w:sz="4" w:space="0" w:color="auto"/>
              <w:left w:val="single" w:sz="4" w:space="0" w:color="auto"/>
              <w:bottom w:val="single" w:sz="4" w:space="0" w:color="auto"/>
            </w:tcBorders>
            <w:shd w:val="clear" w:color="auto" w:fill="FFFFFF"/>
          </w:tcPr>
          <w:p w14:paraId="050CD232"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փաստաթղթի նկարագրությունը</w:t>
            </w:r>
          </w:p>
        </w:tc>
        <w:tc>
          <w:tcPr>
            <w:tcW w:w="2327" w:type="dxa"/>
            <w:tcBorders>
              <w:top w:val="single" w:sz="4" w:space="0" w:color="auto"/>
              <w:left w:val="single" w:sz="4" w:space="0" w:color="auto"/>
              <w:bottom w:val="single" w:sz="4" w:space="0" w:color="auto"/>
            </w:tcBorders>
            <w:shd w:val="clear" w:color="auto" w:fill="FFFFFF"/>
          </w:tcPr>
          <w:p w14:paraId="57E878CB"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M.SDE.00002</w:t>
            </w:r>
          </w:p>
        </w:tc>
        <w:tc>
          <w:tcPr>
            <w:tcW w:w="3828" w:type="dxa"/>
            <w:tcBorders>
              <w:top w:val="single" w:sz="4" w:space="0" w:color="auto"/>
              <w:left w:val="single" w:sz="4" w:space="0" w:color="auto"/>
              <w:bottom w:val="single" w:sz="4" w:space="0" w:color="auto"/>
            </w:tcBorders>
            <w:shd w:val="clear" w:color="auto" w:fill="FFFFFF"/>
            <w:vAlign w:val="center"/>
          </w:tcPr>
          <w:p w14:paraId="0C6ED92B"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csdo:Text4000Type (M.SDT.00088)։</w:t>
            </w:r>
          </w:p>
          <w:p w14:paraId="138DFCCC"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Պայմանանշանների տողը:</w:t>
            </w:r>
          </w:p>
          <w:p w14:paraId="4927DE19"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Նվազ. երկարությունը՝ 1։</w:t>
            </w:r>
          </w:p>
          <w:p w14:paraId="19804392"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Առավել. երկարությունը՝ 4000</w:t>
            </w:r>
          </w:p>
        </w:tc>
        <w:tc>
          <w:tcPr>
            <w:tcW w:w="790" w:type="dxa"/>
            <w:tcBorders>
              <w:top w:val="single" w:sz="4" w:space="0" w:color="auto"/>
              <w:left w:val="single" w:sz="4" w:space="0" w:color="auto"/>
              <w:bottom w:val="single" w:sz="4" w:space="0" w:color="auto"/>
              <w:right w:val="single" w:sz="4" w:space="0" w:color="auto"/>
            </w:tcBorders>
            <w:shd w:val="clear" w:color="auto" w:fill="FFFFFF"/>
          </w:tcPr>
          <w:p w14:paraId="68ACED63" w14:textId="77777777" w:rsidR="00EC5713" w:rsidRPr="00612EFF" w:rsidRDefault="001F413D" w:rsidP="009C793A">
            <w:pPr>
              <w:pStyle w:val="Other0"/>
              <w:spacing w:after="120" w:line="240" w:lineRule="auto"/>
              <w:ind w:firstLine="0"/>
              <w:jc w:val="center"/>
              <w:rPr>
                <w:rFonts w:ascii="Sylfaen" w:hAnsi="Sylfaen"/>
                <w:sz w:val="20"/>
                <w:szCs w:val="20"/>
              </w:rPr>
            </w:pPr>
            <w:r w:rsidRPr="00612EFF">
              <w:rPr>
                <w:rFonts w:ascii="Sylfaen" w:hAnsi="Sylfaen"/>
                <w:sz w:val="20"/>
                <w:szCs w:val="20"/>
              </w:rPr>
              <w:t>0..1</w:t>
            </w:r>
          </w:p>
        </w:tc>
      </w:tr>
      <w:tr w:rsidR="00EC5713" w:rsidRPr="00612EFF" w14:paraId="6A60EB6D" w14:textId="77777777" w:rsidTr="009C793A">
        <w:trPr>
          <w:jc w:val="center"/>
        </w:trPr>
        <w:tc>
          <w:tcPr>
            <w:tcW w:w="190" w:type="dxa"/>
            <w:tcBorders>
              <w:top w:val="single" w:sz="4" w:space="0" w:color="auto"/>
            </w:tcBorders>
            <w:shd w:val="clear" w:color="auto" w:fill="FFFFFF"/>
          </w:tcPr>
          <w:p w14:paraId="3FD642C8" w14:textId="77777777" w:rsidR="00EC5713" w:rsidRPr="00612EFF" w:rsidRDefault="00EC5713" w:rsidP="00612EFF">
            <w:pPr>
              <w:spacing w:after="120"/>
              <w:rPr>
                <w:rFonts w:ascii="Sylfaen" w:hAnsi="Sylfaen"/>
                <w:sz w:val="20"/>
                <w:szCs w:val="20"/>
              </w:rPr>
            </w:pPr>
          </w:p>
        </w:tc>
        <w:tc>
          <w:tcPr>
            <w:tcW w:w="3891" w:type="dxa"/>
            <w:gridSpan w:val="5"/>
            <w:tcBorders>
              <w:top w:val="single" w:sz="4" w:space="0" w:color="auto"/>
              <w:left w:val="single" w:sz="4" w:space="0" w:color="auto"/>
            </w:tcBorders>
            <w:shd w:val="clear" w:color="auto" w:fill="FFFFFF"/>
          </w:tcPr>
          <w:p w14:paraId="19CCCA40" w14:textId="77777777" w:rsidR="00EC5713" w:rsidRPr="00612EFF" w:rsidRDefault="001F413D" w:rsidP="00D341D2">
            <w:pPr>
              <w:pStyle w:val="Other0"/>
              <w:tabs>
                <w:tab w:val="left" w:pos="489"/>
              </w:tabs>
              <w:spacing w:after="120" w:line="240" w:lineRule="auto"/>
              <w:ind w:firstLine="0"/>
              <w:rPr>
                <w:rFonts w:ascii="Sylfaen" w:hAnsi="Sylfaen"/>
                <w:sz w:val="20"/>
                <w:szCs w:val="20"/>
              </w:rPr>
            </w:pPr>
            <w:r w:rsidRPr="00612EFF">
              <w:rPr>
                <w:rFonts w:ascii="Sylfaen" w:hAnsi="Sylfaen"/>
                <w:sz w:val="20"/>
                <w:szCs w:val="20"/>
              </w:rPr>
              <w:t>8.15.</w:t>
            </w:r>
            <w:r w:rsidR="00D341D2">
              <w:rPr>
                <w:rFonts w:ascii="Sylfaen" w:hAnsi="Sylfaen"/>
                <w:sz w:val="20"/>
                <w:szCs w:val="20"/>
                <w:lang w:val="en-US"/>
              </w:rPr>
              <w:tab/>
            </w:r>
            <w:r w:rsidRPr="00612EFF">
              <w:rPr>
                <w:rFonts w:ascii="Sylfaen" w:hAnsi="Sylfaen"/>
                <w:sz w:val="20"/>
                <w:szCs w:val="20"/>
              </w:rPr>
              <w:t>Թերթերի քանակը (csdo:РageQuantity)</w:t>
            </w:r>
          </w:p>
        </w:tc>
        <w:tc>
          <w:tcPr>
            <w:tcW w:w="3484" w:type="dxa"/>
            <w:tcBorders>
              <w:top w:val="single" w:sz="4" w:space="0" w:color="auto"/>
              <w:left w:val="single" w:sz="4" w:space="0" w:color="auto"/>
            </w:tcBorders>
            <w:shd w:val="clear" w:color="auto" w:fill="FFFFFF"/>
          </w:tcPr>
          <w:p w14:paraId="6077B9B0"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փաստաթղթի թերթերի ընդհանուր քանակը</w:t>
            </w:r>
          </w:p>
        </w:tc>
        <w:tc>
          <w:tcPr>
            <w:tcW w:w="2327" w:type="dxa"/>
            <w:tcBorders>
              <w:top w:val="single" w:sz="4" w:space="0" w:color="auto"/>
              <w:left w:val="single" w:sz="4" w:space="0" w:color="auto"/>
            </w:tcBorders>
            <w:shd w:val="clear" w:color="auto" w:fill="FFFFFF"/>
          </w:tcPr>
          <w:p w14:paraId="6C1B76DE"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M.SDE.00018</w:t>
            </w:r>
          </w:p>
        </w:tc>
        <w:tc>
          <w:tcPr>
            <w:tcW w:w="3828" w:type="dxa"/>
            <w:tcBorders>
              <w:top w:val="single" w:sz="4" w:space="0" w:color="auto"/>
              <w:left w:val="single" w:sz="4" w:space="0" w:color="auto"/>
            </w:tcBorders>
            <w:shd w:val="clear" w:color="auto" w:fill="FFFFFF"/>
            <w:vAlign w:val="center"/>
          </w:tcPr>
          <w:p w14:paraId="74AC0BFF"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csdo:Quantity4Type (M.SDT.00097)։</w:t>
            </w:r>
          </w:p>
          <w:p w14:paraId="07551E77"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Հաշվարկի տասական համակարգում ոչ բացասական ամբողջ թիվը։</w:t>
            </w:r>
          </w:p>
          <w:p w14:paraId="677E7333"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Թվանշանների առավել. քանակը՝ 4</w:t>
            </w:r>
          </w:p>
        </w:tc>
        <w:tc>
          <w:tcPr>
            <w:tcW w:w="790" w:type="dxa"/>
            <w:tcBorders>
              <w:top w:val="single" w:sz="4" w:space="0" w:color="auto"/>
              <w:left w:val="single" w:sz="4" w:space="0" w:color="auto"/>
              <w:right w:val="single" w:sz="4" w:space="0" w:color="auto"/>
            </w:tcBorders>
            <w:shd w:val="clear" w:color="auto" w:fill="FFFFFF"/>
          </w:tcPr>
          <w:p w14:paraId="79165FAA" w14:textId="77777777" w:rsidR="00EC5713" w:rsidRPr="00612EFF" w:rsidRDefault="001F413D" w:rsidP="009C793A">
            <w:pPr>
              <w:pStyle w:val="Other0"/>
              <w:spacing w:after="120" w:line="240" w:lineRule="auto"/>
              <w:ind w:firstLine="0"/>
              <w:jc w:val="center"/>
              <w:rPr>
                <w:rFonts w:ascii="Sylfaen" w:hAnsi="Sylfaen"/>
                <w:sz w:val="20"/>
                <w:szCs w:val="20"/>
              </w:rPr>
            </w:pPr>
            <w:r w:rsidRPr="00612EFF">
              <w:rPr>
                <w:rFonts w:ascii="Sylfaen" w:hAnsi="Sylfaen"/>
                <w:sz w:val="20"/>
                <w:szCs w:val="20"/>
              </w:rPr>
              <w:t>0..1</w:t>
            </w:r>
          </w:p>
        </w:tc>
      </w:tr>
      <w:tr w:rsidR="00EC5713" w:rsidRPr="00612EFF" w14:paraId="6C250B5D" w14:textId="77777777" w:rsidTr="009C793A">
        <w:trPr>
          <w:jc w:val="center"/>
        </w:trPr>
        <w:tc>
          <w:tcPr>
            <w:tcW w:w="190" w:type="dxa"/>
            <w:shd w:val="clear" w:color="auto" w:fill="FFFFFF"/>
          </w:tcPr>
          <w:p w14:paraId="23349961" w14:textId="77777777" w:rsidR="00EC5713" w:rsidRPr="00612EFF" w:rsidRDefault="00EC5713" w:rsidP="00612EFF">
            <w:pPr>
              <w:spacing w:after="120"/>
              <w:rPr>
                <w:rFonts w:ascii="Sylfaen" w:hAnsi="Sylfaen"/>
                <w:sz w:val="20"/>
                <w:szCs w:val="20"/>
              </w:rPr>
            </w:pPr>
          </w:p>
        </w:tc>
        <w:tc>
          <w:tcPr>
            <w:tcW w:w="3891" w:type="dxa"/>
            <w:gridSpan w:val="5"/>
            <w:tcBorders>
              <w:top w:val="single" w:sz="4" w:space="0" w:color="auto"/>
              <w:left w:val="single" w:sz="4" w:space="0" w:color="auto"/>
            </w:tcBorders>
            <w:shd w:val="clear" w:color="auto" w:fill="FFFFFF"/>
          </w:tcPr>
          <w:p w14:paraId="33ECDD7B" w14:textId="77777777" w:rsidR="00EC5713" w:rsidRPr="00612EFF" w:rsidRDefault="001F413D" w:rsidP="00D341D2">
            <w:pPr>
              <w:pStyle w:val="Other0"/>
              <w:tabs>
                <w:tab w:val="left" w:pos="489"/>
              </w:tabs>
              <w:spacing w:after="120" w:line="240" w:lineRule="auto"/>
              <w:ind w:firstLine="0"/>
              <w:rPr>
                <w:rFonts w:ascii="Sylfaen" w:hAnsi="Sylfaen"/>
                <w:sz w:val="20"/>
                <w:szCs w:val="20"/>
              </w:rPr>
            </w:pPr>
            <w:r w:rsidRPr="00612EFF">
              <w:rPr>
                <w:rFonts w:ascii="Sylfaen" w:hAnsi="Sylfaen"/>
                <w:sz w:val="20"/>
                <w:szCs w:val="20"/>
              </w:rPr>
              <w:t>8.16.</w:t>
            </w:r>
            <w:r w:rsidR="00D341D2">
              <w:rPr>
                <w:rFonts w:ascii="Sylfaen" w:hAnsi="Sylfaen"/>
                <w:sz w:val="20"/>
                <w:szCs w:val="20"/>
                <w:lang w:val="en-US"/>
              </w:rPr>
              <w:tab/>
            </w:r>
            <w:r w:rsidRPr="00612EFF">
              <w:rPr>
                <w:rFonts w:ascii="Sylfaen" w:hAnsi="Sylfaen"/>
                <w:sz w:val="20"/>
                <w:szCs w:val="20"/>
              </w:rPr>
              <w:t>XML փաստաթուղթը (ccdo:AnyDetails)</w:t>
            </w:r>
          </w:p>
        </w:tc>
        <w:tc>
          <w:tcPr>
            <w:tcW w:w="3484" w:type="dxa"/>
            <w:tcBorders>
              <w:top w:val="single" w:sz="4" w:space="0" w:color="auto"/>
              <w:left w:val="single" w:sz="4" w:space="0" w:color="auto"/>
            </w:tcBorders>
            <w:shd w:val="clear" w:color="auto" w:fill="FFFFFF"/>
          </w:tcPr>
          <w:p w14:paraId="20F976DA"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XML ձ</w:t>
            </w:r>
            <w:r w:rsidR="00A637A1" w:rsidRPr="00612EFF">
              <w:rPr>
                <w:rFonts w:ascii="Sylfaen" w:hAnsi="Sylfaen"/>
                <w:sz w:val="20"/>
                <w:szCs w:val="20"/>
              </w:rPr>
              <w:t>եւ</w:t>
            </w:r>
            <w:r w:rsidRPr="00612EFF">
              <w:rPr>
                <w:rFonts w:ascii="Sylfaen" w:hAnsi="Sylfaen"/>
                <w:sz w:val="20"/>
                <w:szCs w:val="20"/>
              </w:rPr>
              <w:t>աչափով փաստաթուղթը</w:t>
            </w:r>
          </w:p>
        </w:tc>
        <w:tc>
          <w:tcPr>
            <w:tcW w:w="2327" w:type="dxa"/>
            <w:tcBorders>
              <w:top w:val="single" w:sz="4" w:space="0" w:color="auto"/>
              <w:left w:val="single" w:sz="4" w:space="0" w:color="auto"/>
            </w:tcBorders>
            <w:shd w:val="clear" w:color="auto" w:fill="FFFFFF"/>
          </w:tcPr>
          <w:p w14:paraId="1D514165"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M.CDE.00081</w:t>
            </w:r>
          </w:p>
        </w:tc>
        <w:tc>
          <w:tcPr>
            <w:tcW w:w="3828" w:type="dxa"/>
            <w:tcBorders>
              <w:top w:val="single" w:sz="4" w:space="0" w:color="auto"/>
              <w:left w:val="single" w:sz="4" w:space="0" w:color="auto"/>
            </w:tcBorders>
            <w:shd w:val="clear" w:color="auto" w:fill="FFFFFF"/>
            <w:vAlign w:val="center"/>
          </w:tcPr>
          <w:p w14:paraId="51467C02"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ccdo:AnyDetailsType (M.CDT.00086)։</w:t>
            </w:r>
          </w:p>
          <w:p w14:paraId="18103B09"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Որոշվում է ներդրված տարրերի արժեքների տիրույթներով</w:t>
            </w:r>
          </w:p>
        </w:tc>
        <w:tc>
          <w:tcPr>
            <w:tcW w:w="790" w:type="dxa"/>
            <w:tcBorders>
              <w:top w:val="single" w:sz="4" w:space="0" w:color="auto"/>
              <w:left w:val="single" w:sz="4" w:space="0" w:color="auto"/>
              <w:right w:val="single" w:sz="4" w:space="0" w:color="auto"/>
            </w:tcBorders>
            <w:shd w:val="clear" w:color="auto" w:fill="FFFFFF"/>
          </w:tcPr>
          <w:p w14:paraId="41B587BC" w14:textId="77777777" w:rsidR="00EC5713" w:rsidRPr="00612EFF" w:rsidRDefault="001F413D" w:rsidP="009C793A">
            <w:pPr>
              <w:pStyle w:val="Other0"/>
              <w:spacing w:after="120" w:line="240" w:lineRule="auto"/>
              <w:ind w:firstLine="0"/>
              <w:jc w:val="center"/>
              <w:rPr>
                <w:rFonts w:ascii="Sylfaen" w:hAnsi="Sylfaen"/>
                <w:sz w:val="20"/>
                <w:szCs w:val="20"/>
              </w:rPr>
            </w:pPr>
            <w:r w:rsidRPr="00612EFF">
              <w:rPr>
                <w:rFonts w:ascii="Sylfaen" w:hAnsi="Sylfaen"/>
                <w:sz w:val="20"/>
                <w:szCs w:val="20"/>
              </w:rPr>
              <w:t>0..1</w:t>
            </w:r>
          </w:p>
        </w:tc>
      </w:tr>
      <w:tr w:rsidR="00EC5713" w:rsidRPr="00612EFF" w14:paraId="505F10F9" w14:textId="77777777" w:rsidTr="009C793A">
        <w:trPr>
          <w:jc w:val="center"/>
        </w:trPr>
        <w:tc>
          <w:tcPr>
            <w:tcW w:w="391" w:type="dxa"/>
            <w:gridSpan w:val="3"/>
            <w:tcBorders>
              <w:top w:val="single" w:sz="4" w:space="0" w:color="auto"/>
            </w:tcBorders>
            <w:shd w:val="clear" w:color="auto" w:fill="FFFFFF"/>
          </w:tcPr>
          <w:p w14:paraId="6431E758" w14:textId="77777777" w:rsidR="00EC5713" w:rsidRPr="00612EFF" w:rsidRDefault="00EC5713" w:rsidP="00612EFF">
            <w:pPr>
              <w:spacing w:after="120"/>
              <w:rPr>
                <w:rFonts w:ascii="Sylfaen" w:hAnsi="Sylfaen"/>
                <w:sz w:val="20"/>
                <w:szCs w:val="20"/>
              </w:rPr>
            </w:pPr>
          </w:p>
        </w:tc>
        <w:tc>
          <w:tcPr>
            <w:tcW w:w="3690" w:type="dxa"/>
            <w:gridSpan w:val="3"/>
            <w:tcBorders>
              <w:top w:val="single" w:sz="4" w:space="0" w:color="auto"/>
              <w:left w:val="single" w:sz="4" w:space="0" w:color="auto"/>
            </w:tcBorders>
            <w:shd w:val="clear" w:color="auto" w:fill="FFFFFF"/>
          </w:tcPr>
          <w:p w14:paraId="6984FED9" w14:textId="77777777" w:rsidR="00EC5713" w:rsidRPr="00612EFF" w:rsidRDefault="001F413D" w:rsidP="009C793A">
            <w:pPr>
              <w:pStyle w:val="Other0"/>
              <w:tabs>
                <w:tab w:val="left" w:pos="845"/>
              </w:tabs>
              <w:spacing w:after="120" w:line="240" w:lineRule="auto"/>
              <w:ind w:firstLine="0"/>
              <w:rPr>
                <w:rFonts w:ascii="Sylfaen" w:hAnsi="Sylfaen"/>
                <w:sz w:val="20"/>
                <w:szCs w:val="20"/>
              </w:rPr>
            </w:pPr>
            <w:r w:rsidRPr="00612EFF">
              <w:rPr>
                <w:rFonts w:ascii="Sylfaen" w:hAnsi="Sylfaen"/>
                <w:sz w:val="20"/>
                <w:szCs w:val="20"/>
              </w:rPr>
              <w:t>8.16.1</w:t>
            </w:r>
            <w:r w:rsidR="009C793A" w:rsidRPr="009C793A">
              <w:rPr>
                <w:rFonts w:ascii="Sylfaen" w:hAnsi="Sylfaen"/>
                <w:sz w:val="20"/>
                <w:szCs w:val="20"/>
              </w:rPr>
              <w:t>.</w:t>
            </w:r>
            <w:r w:rsidR="009C793A">
              <w:rPr>
                <w:rFonts w:ascii="Sylfaen" w:hAnsi="Sylfaen"/>
                <w:sz w:val="20"/>
                <w:szCs w:val="20"/>
                <w:lang w:val="en-US"/>
              </w:rPr>
              <w:tab/>
            </w:r>
            <w:r w:rsidRPr="00612EFF">
              <w:rPr>
                <w:rFonts w:ascii="Sylfaen" w:hAnsi="Sylfaen"/>
                <w:sz w:val="20"/>
                <w:szCs w:val="20"/>
              </w:rPr>
              <w:t>XML փաստաթուղթ</w:t>
            </w:r>
            <w:r w:rsidR="00896B87" w:rsidRPr="00612EFF">
              <w:rPr>
                <w:rFonts w:ascii="Sylfaen" w:hAnsi="Sylfaen"/>
                <w:sz w:val="20"/>
                <w:szCs w:val="20"/>
              </w:rPr>
              <w:t>ը</w:t>
            </w:r>
          </w:p>
        </w:tc>
        <w:tc>
          <w:tcPr>
            <w:tcW w:w="3484" w:type="dxa"/>
            <w:tcBorders>
              <w:top w:val="single" w:sz="4" w:space="0" w:color="auto"/>
              <w:left w:val="single" w:sz="4" w:space="0" w:color="auto"/>
            </w:tcBorders>
            <w:shd w:val="clear" w:color="auto" w:fill="FFFFFF"/>
          </w:tcPr>
          <w:p w14:paraId="2E31A98B"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կամայական կառուցվածքով XML փաստաթղթի բովանդակությունը</w:t>
            </w:r>
          </w:p>
        </w:tc>
        <w:tc>
          <w:tcPr>
            <w:tcW w:w="2327" w:type="dxa"/>
            <w:tcBorders>
              <w:top w:val="single" w:sz="4" w:space="0" w:color="auto"/>
              <w:left w:val="single" w:sz="4" w:space="0" w:color="auto"/>
            </w:tcBorders>
            <w:shd w:val="clear" w:color="auto" w:fill="FFFFFF"/>
          </w:tcPr>
          <w:p w14:paraId="424203C0"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w:t>
            </w:r>
          </w:p>
        </w:tc>
        <w:tc>
          <w:tcPr>
            <w:tcW w:w="3828" w:type="dxa"/>
            <w:tcBorders>
              <w:top w:val="single" w:sz="4" w:space="0" w:color="auto"/>
              <w:left w:val="single" w:sz="4" w:space="0" w:color="auto"/>
            </w:tcBorders>
            <w:shd w:val="clear" w:color="auto" w:fill="FFFFFF"/>
            <w:vAlign w:val="center"/>
          </w:tcPr>
          <w:p w14:paraId="7996B6D0"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կամայական տարրը։</w:t>
            </w:r>
          </w:p>
          <w:p w14:paraId="25F03024"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Անվանումների տարածությունը՝ ցանկացած:</w:t>
            </w:r>
          </w:p>
          <w:p w14:paraId="0A73A22F"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Վալիդացումը կատարվում է միշտ</w:t>
            </w:r>
          </w:p>
        </w:tc>
        <w:tc>
          <w:tcPr>
            <w:tcW w:w="790" w:type="dxa"/>
            <w:tcBorders>
              <w:top w:val="single" w:sz="4" w:space="0" w:color="auto"/>
              <w:left w:val="single" w:sz="4" w:space="0" w:color="auto"/>
              <w:right w:val="single" w:sz="4" w:space="0" w:color="auto"/>
            </w:tcBorders>
            <w:shd w:val="clear" w:color="auto" w:fill="FFFFFF"/>
          </w:tcPr>
          <w:p w14:paraId="11219508" w14:textId="77777777" w:rsidR="00EC5713" w:rsidRPr="00612EFF" w:rsidRDefault="001F413D" w:rsidP="009C793A">
            <w:pPr>
              <w:pStyle w:val="Other0"/>
              <w:spacing w:after="120" w:line="240" w:lineRule="auto"/>
              <w:ind w:firstLine="0"/>
              <w:jc w:val="center"/>
              <w:rPr>
                <w:rFonts w:ascii="Sylfaen" w:hAnsi="Sylfaen"/>
                <w:sz w:val="20"/>
                <w:szCs w:val="20"/>
              </w:rPr>
            </w:pPr>
            <w:r w:rsidRPr="00612EFF">
              <w:rPr>
                <w:rFonts w:ascii="Sylfaen" w:hAnsi="Sylfaen"/>
                <w:sz w:val="20"/>
                <w:szCs w:val="20"/>
              </w:rPr>
              <w:t>1..*</w:t>
            </w:r>
          </w:p>
        </w:tc>
      </w:tr>
      <w:tr w:rsidR="00EC5713" w:rsidRPr="00612EFF" w14:paraId="7A2433BF" w14:textId="77777777" w:rsidTr="009C793A">
        <w:trPr>
          <w:jc w:val="center"/>
        </w:trPr>
        <w:tc>
          <w:tcPr>
            <w:tcW w:w="190" w:type="dxa"/>
            <w:shd w:val="clear" w:color="auto" w:fill="FFFFFF"/>
          </w:tcPr>
          <w:p w14:paraId="6A1AFBB8" w14:textId="77777777" w:rsidR="00EC5713" w:rsidRPr="00612EFF" w:rsidRDefault="00EC5713" w:rsidP="00612EFF">
            <w:pPr>
              <w:spacing w:after="120"/>
              <w:rPr>
                <w:rFonts w:ascii="Sylfaen" w:hAnsi="Sylfaen"/>
                <w:sz w:val="20"/>
                <w:szCs w:val="20"/>
              </w:rPr>
            </w:pPr>
          </w:p>
        </w:tc>
        <w:tc>
          <w:tcPr>
            <w:tcW w:w="3891" w:type="dxa"/>
            <w:gridSpan w:val="5"/>
            <w:tcBorders>
              <w:top w:val="single" w:sz="4" w:space="0" w:color="auto"/>
              <w:left w:val="single" w:sz="4" w:space="0" w:color="auto"/>
            </w:tcBorders>
            <w:shd w:val="clear" w:color="auto" w:fill="FFFFFF"/>
            <w:vAlign w:val="center"/>
          </w:tcPr>
          <w:p w14:paraId="2837A4D3" w14:textId="77777777" w:rsidR="00EC5713" w:rsidRPr="00612EFF" w:rsidRDefault="001F413D" w:rsidP="009C793A">
            <w:pPr>
              <w:pStyle w:val="Other0"/>
              <w:tabs>
                <w:tab w:val="left" w:pos="479"/>
              </w:tabs>
              <w:spacing w:after="120" w:line="240" w:lineRule="auto"/>
              <w:ind w:firstLine="0"/>
              <w:rPr>
                <w:rFonts w:ascii="Sylfaen" w:hAnsi="Sylfaen"/>
                <w:sz w:val="20"/>
                <w:szCs w:val="20"/>
              </w:rPr>
            </w:pPr>
            <w:r w:rsidRPr="00612EFF">
              <w:rPr>
                <w:rFonts w:ascii="Sylfaen" w:hAnsi="Sylfaen"/>
                <w:sz w:val="20"/>
                <w:szCs w:val="20"/>
              </w:rPr>
              <w:t>8.17.</w:t>
            </w:r>
            <w:r w:rsidR="009C793A" w:rsidRPr="00E65015">
              <w:rPr>
                <w:rFonts w:ascii="Sylfaen" w:hAnsi="Sylfaen"/>
                <w:sz w:val="20"/>
                <w:szCs w:val="20"/>
              </w:rPr>
              <w:tab/>
            </w:r>
            <w:r w:rsidRPr="00612EFF">
              <w:rPr>
                <w:rFonts w:ascii="Sylfaen" w:hAnsi="Sylfaen"/>
                <w:sz w:val="20"/>
                <w:szCs w:val="20"/>
              </w:rPr>
              <w:t>Բինարային ձ</w:t>
            </w:r>
            <w:r w:rsidR="00A637A1" w:rsidRPr="00612EFF">
              <w:rPr>
                <w:rFonts w:ascii="Sylfaen" w:hAnsi="Sylfaen"/>
                <w:sz w:val="20"/>
                <w:szCs w:val="20"/>
              </w:rPr>
              <w:t>եւ</w:t>
            </w:r>
            <w:r w:rsidRPr="00612EFF">
              <w:rPr>
                <w:rFonts w:ascii="Sylfaen" w:hAnsi="Sylfaen"/>
                <w:sz w:val="20"/>
                <w:szCs w:val="20"/>
              </w:rPr>
              <w:t>աչափով փաստաթուղթը</w:t>
            </w:r>
          </w:p>
          <w:p w14:paraId="79BB0A77"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(csdo:DocBinaryText)</w:t>
            </w:r>
          </w:p>
        </w:tc>
        <w:tc>
          <w:tcPr>
            <w:tcW w:w="3484" w:type="dxa"/>
            <w:tcBorders>
              <w:top w:val="single" w:sz="4" w:space="0" w:color="auto"/>
              <w:left w:val="single" w:sz="4" w:space="0" w:color="auto"/>
            </w:tcBorders>
            <w:shd w:val="clear" w:color="auto" w:fill="FFFFFF"/>
          </w:tcPr>
          <w:p w14:paraId="178D72F1"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բինարային տեքստային ձ</w:t>
            </w:r>
            <w:r w:rsidR="00A637A1" w:rsidRPr="00612EFF">
              <w:rPr>
                <w:rFonts w:ascii="Sylfaen" w:hAnsi="Sylfaen"/>
                <w:sz w:val="20"/>
                <w:szCs w:val="20"/>
              </w:rPr>
              <w:t>եւ</w:t>
            </w:r>
            <w:r w:rsidRPr="00612EFF">
              <w:rPr>
                <w:rFonts w:ascii="Sylfaen" w:hAnsi="Sylfaen"/>
                <w:sz w:val="20"/>
                <w:szCs w:val="20"/>
              </w:rPr>
              <w:t>աչափով փաստաթուղթը</w:t>
            </w:r>
          </w:p>
        </w:tc>
        <w:tc>
          <w:tcPr>
            <w:tcW w:w="2327" w:type="dxa"/>
            <w:tcBorders>
              <w:top w:val="single" w:sz="4" w:space="0" w:color="auto"/>
              <w:left w:val="single" w:sz="4" w:space="0" w:color="auto"/>
            </w:tcBorders>
            <w:shd w:val="clear" w:color="auto" w:fill="FFFFFF"/>
          </w:tcPr>
          <w:p w14:paraId="287F36D5" w14:textId="77777777" w:rsidR="00EC5713" w:rsidRPr="00612EFF" w:rsidRDefault="001F413D" w:rsidP="009C793A">
            <w:pPr>
              <w:pStyle w:val="Other0"/>
              <w:spacing w:line="240" w:lineRule="auto"/>
              <w:ind w:firstLine="0"/>
              <w:rPr>
                <w:rFonts w:ascii="Sylfaen" w:hAnsi="Sylfaen"/>
                <w:sz w:val="20"/>
                <w:szCs w:val="20"/>
              </w:rPr>
            </w:pPr>
            <w:r w:rsidRPr="00612EFF">
              <w:rPr>
                <w:rFonts w:ascii="Sylfaen" w:hAnsi="Sylfaen"/>
                <w:sz w:val="20"/>
                <w:szCs w:val="20"/>
              </w:rPr>
              <w:t>M.SDE.00106</w:t>
            </w:r>
          </w:p>
        </w:tc>
        <w:tc>
          <w:tcPr>
            <w:tcW w:w="3828" w:type="dxa"/>
            <w:tcBorders>
              <w:top w:val="single" w:sz="4" w:space="0" w:color="auto"/>
              <w:left w:val="single" w:sz="4" w:space="0" w:color="auto"/>
            </w:tcBorders>
            <w:shd w:val="clear" w:color="auto" w:fill="FFFFFF"/>
            <w:vAlign w:val="center"/>
          </w:tcPr>
          <w:p w14:paraId="33675475" w14:textId="77777777" w:rsidR="00EC5713" w:rsidRPr="00612EFF" w:rsidRDefault="001F413D" w:rsidP="009C793A">
            <w:pPr>
              <w:pStyle w:val="Other0"/>
              <w:spacing w:line="240" w:lineRule="auto"/>
              <w:ind w:firstLine="0"/>
              <w:rPr>
                <w:rFonts w:ascii="Sylfaen" w:hAnsi="Sylfaen"/>
                <w:sz w:val="20"/>
                <w:szCs w:val="20"/>
              </w:rPr>
            </w:pPr>
            <w:r w:rsidRPr="00612EFF">
              <w:rPr>
                <w:rFonts w:ascii="Sylfaen" w:hAnsi="Sylfaen"/>
                <w:sz w:val="20"/>
                <w:szCs w:val="20"/>
              </w:rPr>
              <w:t>csdo:BinaryTextType (M.SDT.00143)։</w:t>
            </w:r>
          </w:p>
          <w:p w14:paraId="1E1FE67F" w14:textId="77777777" w:rsidR="00EC5713" w:rsidRPr="00612EFF" w:rsidRDefault="001F413D" w:rsidP="009C793A">
            <w:pPr>
              <w:pStyle w:val="Other0"/>
              <w:spacing w:line="240" w:lineRule="auto"/>
              <w:ind w:firstLine="0"/>
              <w:rPr>
                <w:rFonts w:ascii="Sylfaen" w:hAnsi="Sylfaen"/>
                <w:sz w:val="20"/>
                <w:szCs w:val="20"/>
              </w:rPr>
            </w:pPr>
            <w:r w:rsidRPr="00612EFF">
              <w:rPr>
                <w:rFonts w:ascii="Sylfaen" w:hAnsi="Sylfaen"/>
                <w:sz w:val="20"/>
                <w:szCs w:val="20"/>
              </w:rPr>
              <w:t>Երկուական օկտետների (բայթերի) վերջավոր հաջորդականությունը</w:t>
            </w:r>
          </w:p>
        </w:tc>
        <w:tc>
          <w:tcPr>
            <w:tcW w:w="790" w:type="dxa"/>
            <w:tcBorders>
              <w:top w:val="single" w:sz="4" w:space="0" w:color="auto"/>
              <w:left w:val="single" w:sz="4" w:space="0" w:color="auto"/>
              <w:right w:val="single" w:sz="4" w:space="0" w:color="auto"/>
            </w:tcBorders>
            <w:shd w:val="clear" w:color="auto" w:fill="FFFFFF"/>
          </w:tcPr>
          <w:p w14:paraId="48DA4F62" w14:textId="77777777" w:rsidR="00EC5713" w:rsidRPr="00612EFF" w:rsidRDefault="001F413D" w:rsidP="009C793A">
            <w:pPr>
              <w:pStyle w:val="Other0"/>
              <w:spacing w:after="120" w:line="240" w:lineRule="auto"/>
              <w:ind w:firstLine="0"/>
              <w:jc w:val="center"/>
              <w:rPr>
                <w:rFonts w:ascii="Sylfaen" w:hAnsi="Sylfaen"/>
                <w:sz w:val="20"/>
                <w:szCs w:val="20"/>
              </w:rPr>
            </w:pPr>
            <w:r w:rsidRPr="00612EFF">
              <w:rPr>
                <w:rFonts w:ascii="Sylfaen" w:hAnsi="Sylfaen"/>
                <w:sz w:val="20"/>
                <w:szCs w:val="20"/>
              </w:rPr>
              <w:t>0..1</w:t>
            </w:r>
          </w:p>
        </w:tc>
      </w:tr>
      <w:tr w:rsidR="00EC5713" w:rsidRPr="00612EFF" w14:paraId="4199EC98" w14:textId="77777777" w:rsidTr="009C793A">
        <w:trPr>
          <w:jc w:val="center"/>
        </w:trPr>
        <w:tc>
          <w:tcPr>
            <w:tcW w:w="391" w:type="dxa"/>
            <w:gridSpan w:val="3"/>
            <w:tcBorders>
              <w:top w:val="single" w:sz="4" w:space="0" w:color="auto"/>
            </w:tcBorders>
            <w:shd w:val="clear" w:color="auto" w:fill="FFFFFF"/>
          </w:tcPr>
          <w:p w14:paraId="59E21BB9" w14:textId="77777777" w:rsidR="00EC5713" w:rsidRPr="00612EFF" w:rsidRDefault="00EC5713" w:rsidP="00612EFF">
            <w:pPr>
              <w:spacing w:after="120"/>
              <w:rPr>
                <w:rFonts w:ascii="Sylfaen" w:hAnsi="Sylfaen"/>
                <w:sz w:val="20"/>
                <w:szCs w:val="20"/>
              </w:rPr>
            </w:pPr>
          </w:p>
        </w:tc>
        <w:tc>
          <w:tcPr>
            <w:tcW w:w="3690" w:type="dxa"/>
            <w:gridSpan w:val="3"/>
            <w:tcBorders>
              <w:top w:val="single" w:sz="4" w:space="0" w:color="auto"/>
              <w:left w:val="single" w:sz="4" w:space="0" w:color="auto"/>
              <w:bottom w:val="single" w:sz="4" w:space="0" w:color="auto"/>
            </w:tcBorders>
            <w:shd w:val="clear" w:color="auto" w:fill="FFFFFF"/>
          </w:tcPr>
          <w:p w14:paraId="524E736E" w14:textId="77777777" w:rsidR="00EC5713" w:rsidRPr="00612EFF" w:rsidRDefault="001F413D" w:rsidP="009C793A">
            <w:pPr>
              <w:pStyle w:val="Other0"/>
              <w:tabs>
                <w:tab w:val="left" w:pos="438"/>
              </w:tabs>
              <w:spacing w:after="120" w:line="240" w:lineRule="auto"/>
              <w:ind w:firstLine="0"/>
              <w:rPr>
                <w:rFonts w:ascii="Sylfaen" w:hAnsi="Sylfaen"/>
                <w:sz w:val="20"/>
                <w:szCs w:val="20"/>
              </w:rPr>
            </w:pPr>
            <w:r w:rsidRPr="00612EFF">
              <w:rPr>
                <w:rFonts w:ascii="Sylfaen" w:hAnsi="Sylfaen"/>
                <w:sz w:val="20"/>
                <w:szCs w:val="20"/>
              </w:rPr>
              <w:t>ա)</w:t>
            </w:r>
            <w:r w:rsidR="009C793A" w:rsidRPr="009C793A">
              <w:rPr>
                <w:rFonts w:ascii="Sylfaen" w:hAnsi="Sylfaen"/>
                <w:sz w:val="20"/>
                <w:szCs w:val="20"/>
              </w:rPr>
              <w:tab/>
            </w:r>
            <w:r w:rsidRPr="00612EFF">
              <w:rPr>
                <w:rFonts w:ascii="Sylfaen" w:hAnsi="Sylfaen"/>
                <w:sz w:val="20"/>
                <w:szCs w:val="20"/>
              </w:rPr>
              <w:t>Տվյալների ձ</w:t>
            </w:r>
            <w:r w:rsidR="00A637A1" w:rsidRPr="00612EFF">
              <w:rPr>
                <w:rFonts w:ascii="Sylfaen" w:hAnsi="Sylfaen"/>
                <w:sz w:val="20"/>
                <w:szCs w:val="20"/>
              </w:rPr>
              <w:t>եւ</w:t>
            </w:r>
            <w:r w:rsidRPr="00612EFF">
              <w:rPr>
                <w:rFonts w:ascii="Sylfaen" w:hAnsi="Sylfaen"/>
                <w:sz w:val="20"/>
                <w:szCs w:val="20"/>
              </w:rPr>
              <w:t>աչափի ծածկագիրը (mediaTypeCode ատրիբուտ)</w:t>
            </w:r>
          </w:p>
        </w:tc>
        <w:tc>
          <w:tcPr>
            <w:tcW w:w="3484" w:type="dxa"/>
            <w:tcBorders>
              <w:top w:val="single" w:sz="4" w:space="0" w:color="auto"/>
              <w:left w:val="single" w:sz="4" w:space="0" w:color="auto"/>
              <w:bottom w:val="single" w:sz="4" w:space="0" w:color="auto"/>
            </w:tcBorders>
            <w:shd w:val="clear" w:color="auto" w:fill="FFFFFF"/>
          </w:tcPr>
          <w:p w14:paraId="26AF1A08" w14:textId="77777777" w:rsidR="00EC5713" w:rsidRPr="00612EFF" w:rsidRDefault="001F413D" w:rsidP="00612EFF">
            <w:pPr>
              <w:pStyle w:val="Other0"/>
              <w:spacing w:after="120" w:line="240" w:lineRule="auto"/>
              <w:ind w:firstLine="0"/>
              <w:rPr>
                <w:rFonts w:ascii="Sylfaen" w:hAnsi="Sylfaen"/>
                <w:sz w:val="20"/>
                <w:szCs w:val="20"/>
              </w:rPr>
            </w:pPr>
            <w:r w:rsidRPr="00612EFF">
              <w:rPr>
                <w:rFonts w:ascii="Sylfaen" w:hAnsi="Sylfaen"/>
                <w:sz w:val="20"/>
                <w:szCs w:val="20"/>
              </w:rPr>
              <w:t>տվյալների ձ</w:t>
            </w:r>
            <w:r w:rsidR="00A637A1" w:rsidRPr="00612EFF">
              <w:rPr>
                <w:rFonts w:ascii="Sylfaen" w:hAnsi="Sylfaen"/>
                <w:sz w:val="20"/>
                <w:szCs w:val="20"/>
              </w:rPr>
              <w:t>եւ</w:t>
            </w:r>
            <w:r w:rsidRPr="00612EFF">
              <w:rPr>
                <w:rFonts w:ascii="Sylfaen" w:hAnsi="Sylfaen"/>
                <w:sz w:val="20"/>
                <w:szCs w:val="20"/>
              </w:rPr>
              <w:t>աչափի ծածկագրային նշագիրը</w:t>
            </w:r>
          </w:p>
        </w:tc>
        <w:tc>
          <w:tcPr>
            <w:tcW w:w="2327" w:type="dxa"/>
            <w:tcBorders>
              <w:top w:val="single" w:sz="4" w:space="0" w:color="auto"/>
              <w:left w:val="single" w:sz="4" w:space="0" w:color="auto"/>
              <w:bottom w:val="single" w:sz="4" w:space="0" w:color="auto"/>
            </w:tcBorders>
            <w:shd w:val="clear" w:color="auto" w:fill="FFFFFF"/>
          </w:tcPr>
          <w:p w14:paraId="26865AEE" w14:textId="77777777" w:rsidR="00EC5713" w:rsidRPr="00612EFF" w:rsidRDefault="00EC5713" w:rsidP="009C793A">
            <w:pPr>
              <w:rPr>
                <w:rFonts w:ascii="Sylfaen" w:hAnsi="Sylfaen"/>
                <w:sz w:val="20"/>
                <w:szCs w:val="20"/>
              </w:rPr>
            </w:pPr>
          </w:p>
        </w:tc>
        <w:tc>
          <w:tcPr>
            <w:tcW w:w="3828" w:type="dxa"/>
            <w:tcBorders>
              <w:top w:val="single" w:sz="4" w:space="0" w:color="auto"/>
              <w:left w:val="single" w:sz="4" w:space="0" w:color="auto"/>
              <w:bottom w:val="single" w:sz="4" w:space="0" w:color="auto"/>
            </w:tcBorders>
            <w:shd w:val="clear" w:color="auto" w:fill="FFFFFF"/>
            <w:vAlign w:val="center"/>
          </w:tcPr>
          <w:p w14:paraId="0B5B34E1" w14:textId="77777777" w:rsidR="00EC5713" w:rsidRPr="00612EFF" w:rsidRDefault="001F413D" w:rsidP="009C793A">
            <w:pPr>
              <w:pStyle w:val="Other0"/>
              <w:spacing w:line="240" w:lineRule="auto"/>
              <w:ind w:firstLine="0"/>
              <w:rPr>
                <w:rFonts w:ascii="Sylfaen" w:hAnsi="Sylfaen"/>
                <w:sz w:val="20"/>
                <w:szCs w:val="20"/>
              </w:rPr>
            </w:pPr>
            <w:r w:rsidRPr="00612EFF">
              <w:rPr>
                <w:rFonts w:ascii="Sylfaen" w:hAnsi="Sylfaen"/>
                <w:sz w:val="20"/>
                <w:szCs w:val="20"/>
              </w:rPr>
              <w:t>csdo:MediaTypeCodeType</w:t>
            </w:r>
          </w:p>
          <w:p w14:paraId="45085C1A" w14:textId="77777777" w:rsidR="00EC5713" w:rsidRPr="00612EFF" w:rsidRDefault="001F413D" w:rsidP="009C793A">
            <w:pPr>
              <w:pStyle w:val="Other0"/>
              <w:spacing w:line="240" w:lineRule="auto"/>
              <w:ind w:firstLine="0"/>
              <w:rPr>
                <w:rFonts w:ascii="Sylfaen" w:hAnsi="Sylfaen"/>
                <w:sz w:val="20"/>
                <w:szCs w:val="20"/>
              </w:rPr>
            </w:pPr>
            <w:r w:rsidRPr="00612EFF">
              <w:rPr>
                <w:rFonts w:ascii="Sylfaen" w:hAnsi="Sylfaen"/>
                <w:sz w:val="20"/>
                <w:szCs w:val="20"/>
              </w:rPr>
              <w:t>(M.SDT.00147)։</w:t>
            </w:r>
          </w:p>
          <w:p w14:paraId="6CC22C68" w14:textId="77777777" w:rsidR="00EC5713" w:rsidRPr="00612EFF" w:rsidRDefault="001F413D" w:rsidP="009C793A">
            <w:pPr>
              <w:pStyle w:val="Other0"/>
              <w:spacing w:line="240" w:lineRule="auto"/>
              <w:ind w:firstLine="0"/>
              <w:rPr>
                <w:rFonts w:ascii="Sylfaen" w:hAnsi="Sylfaen"/>
                <w:sz w:val="20"/>
                <w:szCs w:val="20"/>
              </w:rPr>
            </w:pPr>
            <w:r w:rsidRPr="00612EFF">
              <w:rPr>
                <w:rFonts w:ascii="Sylfaen" w:hAnsi="Sylfaen"/>
                <w:sz w:val="20"/>
                <w:szCs w:val="20"/>
              </w:rPr>
              <w:t>Ծածկագրի արժեքը՝ տվյալների ձ</w:t>
            </w:r>
            <w:r w:rsidR="00A637A1" w:rsidRPr="00612EFF">
              <w:rPr>
                <w:rFonts w:ascii="Sylfaen" w:hAnsi="Sylfaen"/>
                <w:sz w:val="20"/>
                <w:szCs w:val="20"/>
              </w:rPr>
              <w:t>եւ</w:t>
            </w:r>
            <w:r w:rsidRPr="00612EFF">
              <w:rPr>
                <w:rFonts w:ascii="Sylfaen" w:hAnsi="Sylfaen"/>
                <w:sz w:val="20"/>
                <w:szCs w:val="20"/>
              </w:rPr>
              <w:t>աչափի տեղեկագրքին համապատասխան։</w:t>
            </w:r>
          </w:p>
          <w:p w14:paraId="702E7F40" w14:textId="77777777" w:rsidR="00EC5713" w:rsidRPr="00612EFF" w:rsidRDefault="001F413D" w:rsidP="009C793A">
            <w:pPr>
              <w:pStyle w:val="Other0"/>
              <w:spacing w:line="240" w:lineRule="auto"/>
              <w:ind w:firstLine="0"/>
              <w:rPr>
                <w:rFonts w:ascii="Sylfaen" w:hAnsi="Sylfaen"/>
                <w:sz w:val="20"/>
                <w:szCs w:val="20"/>
              </w:rPr>
            </w:pPr>
            <w:r w:rsidRPr="00612EFF">
              <w:rPr>
                <w:rFonts w:ascii="Sylfaen" w:hAnsi="Sylfaen"/>
                <w:sz w:val="20"/>
                <w:szCs w:val="20"/>
              </w:rPr>
              <w:t>Նվազ. երկարությունը՝ 1։</w:t>
            </w:r>
          </w:p>
          <w:p w14:paraId="42D4A2A0" w14:textId="77777777" w:rsidR="00EC5713" w:rsidRPr="00612EFF" w:rsidRDefault="001F413D" w:rsidP="009C793A">
            <w:pPr>
              <w:pStyle w:val="Other0"/>
              <w:spacing w:line="240" w:lineRule="auto"/>
              <w:ind w:firstLine="0"/>
              <w:rPr>
                <w:rFonts w:ascii="Sylfaen" w:hAnsi="Sylfaen"/>
                <w:sz w:val="20"/>
                <w:szCs w:val="20"/>
              </w:rPr>
            </w:pPr>
            <w:r w:rsidRPr="00612EFF">
              <w:rPr>
                <w:rFonts w:ascii="Sylfaen" w:hAnsi="Sylfaen"/>
                <w:sz w:val="20"/>
                <w:szCs w:val="20"/>
              </w:rPr>
              <w:t>Առավել. երկարությունը՝ 255</w:t>
            </w:r>
          </w:p>
        </w:tc>
        <w:tc>
          <w:tcPr>
            <w:tcW w:w="790" w:type="dxa"/>
            <w:tcBorders>
              <w:top w:val="single" w:sz="4" w:space="0" w:color="auto"/>
              <w:left w:val="single" w:sz="4" w:space="0" w:color="auto"/>
              <w:bottom w:val="single" w:sz="4" w:space="0" w:color="auto"/>
              <w:right w:val="single" w:sz="4" w:space="0" w:color="auto"/>
            </w:tcBorders>
            <w:shd w:val="clear" w:color="auto" w:fill="FFFFFF"/>
          </w:tcPr>
          <w:p w14:paraId="726FAF03" w14:textId="77777777" w:rsidR="00EC5713" w:rsidRPr="00612EFF" w:rsidRDefault="001F413D" w:rsidP="009C793A">
            <w:pPr>
              <w:pStyle w:val="Other0"/>
              <w:spacing w:after="120" w:line="240" w:lineRule="auto"/>
              <w:ind w:firstLine="0"/>
              <w:jc w:val="center"/>
              <w:rPr>
                <w:rFonts w:ascii="Sylfaen" w:hAnsi="Sylfaen"/>
                <w:sz w:val="20"/>
                <w:szCs w:val="20"/>
              </w:rPr>
            </w:pPr>
            <w:r w:rsidRPr="00612EFF">
              <w:rPr>
                <w:rFonts w:ascii="Sylfaen" w:hAnsi="Sylfaen"/>
                <w:sz w:val="20"/>
                <w:szCs w:val="20"/>
              </w:rPr>
              <w:t>0..1</w:t>
            </w:r>
          </w:p>
        </w:tc>
      </w:tr>
    </w:tbl>
    <w:p w14:paraId="49164947" w14:textId="77777777" w:rsidR="00EC5713" w:rsidRPr="00A637A1" w:rsidRDefault="00EC5713" w:rsidP="00A637A1">
      <w:pPr>
        <w:spacing w:after="160" w:line="360" w:lineRule="auto"/>
        <w:rPr>
          <w:rFonts w:ascii="Sylfaen" w:hAnsi="Sylfaen"/>
        </w:rPr>
        <w:sectPr w:rsidR="00EC5713" w:rsidRPr="00A637A1" w:rsidSect="009B518B">
          <w:pgSz w:w="16840" w:h="11900" w:orient="landscape" w:code="9"/>
          <w:pgMar w:top="1418" w:right="1418" w:bottom="1418" w:left="1418" w:header="0" w:footer="675" w:gutter="0"/>
          <w:cols w:space="720"/>
          <w:noEndnote/>
          <w:docGrid w:linePitch="360"/>
        </w:sectPr>
      </w:pPr>
    </w:p>
    <w:p w14:paraId="7705FC43" w14:textId="77777777" w:rsidR="00EC5713" w:rsidRPr="00A637A1" w:rsidRDefault="001F413D" w:rsidP="00A637A1">
      <w:pPr>
        <w:pStyle w:val="1"/>
        <w:spacing w:after="160"/>
        <w:ind w:left="5103" w:firstLine="0"/>
        <w:jc w:val="center"/>
        <w:rPr>
          <w:rFonts w:ascii="Sylfaen" w:hAnsi="Sylfaen"/>
          <w:sz w:val="24"/>
          <w:szCs w:val="24"/>
        </w:rPr>
      </w:pPr>
      <w:r w:rsidRPr="00A637A1">
        <w:rPr>
          <w:rFonts w:ascii="Sylfaen" w:hAnsi="Sylfaen"/>
          <w:sz w:val="24"/>
          <w:szCs w:val="24"/>
        </w:rPr>
        <w:lastRenderedPageBreak/>
        <w:t>ՀԱՍՏԱՏՎԱԾ Է</w:t>
      </w:r>
    </w:p>
    <w:p w14:paraId="3BAB7D84" w14:textId="77777777" w:rsidR="00EC5713" w:rsidRPr="00E65015" w:rsidRDefault="001F413D" w:rsidP="00A637A1">
      <w:pPr>
        <w:pStyle w:val="1"/>
        <w:spacing w:after="160"/>
        <w:ind w:left="5103" w:firstLine="0"/>
        <w:jc w:val="center"/>
        <w:rPr>
          <w:rFonts w:ascii="Sylfaen" w:hAnsi="Sylfaen"/>
          <w:sz w:val="24"/>
          <w:szCs w:val="24"/>
        </w:rPr>
      </w:pPr>
      <w:r w:rsidRPr="00A637A1">
        <w:rPr>
          <w:rFonts w:ascii="Sylfaen" w:hAnsi="Sylfaen"/>
          <w:sz w:val="24"/>
          <w:szCs w:val="24"/>
        </w:rPr>
        <w:t>Եվրասիական տնտեսական հանձնաժողովի կոլեգիայի</w:t>
      </w:r>
      <w:r w:rsidR="00612EFF" w:rsidRPr="00612EFF">
        <w:rPr>
          <w:rFonts w:ascii="Sylfaen" w:hAnsi="Sylfaen"/>
          <w:sz w:val="24"/>
          <w:szCs w:val="24"/>
        </w:rPr>
        <w:br/>
      </w:r>
      <w:r w:rsidRPr="00A637A1">
        <w:rPr>
          <w:rFonts w:ascii="Sylfaen" w:hAnsi="Sylfaen"/>
          <w:sz w:val="24"/>
          <w:szCs w:val="24"/>
        </w:rPr>
        <w:t xml:space="preserve">2020 թվականի հունվարի 14-ի </w:t>
      </w:r>
      <w:r w:rsidR="00612EFF" w:rsidRPr="00612EFF">
        <w:rPr>
          <w:rFonts w:ascii="Sylfaen" w:hAnsi="Sylfaen"/>
          <w:sz w:val="24"/>
          <w:szCs w:val="24"/>
        </w:rPr>
        <w:br/>
      </w:r>
      <w:r w:rsidRPr="00A637A1">
        <w:rPr>
          <w:rFonts w:ascii="Sylfaen" w:hAnsi="Sylfaen"/>
          <w:sz w:val="24"/>
          <w:szCs w:val="24"/>
        </w:rPr>
        <w:t>թիվ 10 որոշմամբ</w:t>
      </w:r>
    </w:p>
    <w:p w14:paraId="3CFB0F70" w14:textId="77777777" w:rsidR="00612EFF" w:rsidRPr="00E65015" w:rsidRDefault="00612EFF" w:rsidP="00A637A1">
      <w:pPr>
        <w:pStyle w:val="1"/>
        <w:spacing w:after="160"/>
        <w:ind w:left="5103" w:firstLine="0"/>
        <w:jc w:val="center"/>
        <w:rPr>
          <w:rFonts w:ascii="Sylfaen" w:hAnsi="Sylfaen"/>
          <w:sz w:val="24"/>
          <w:szCs w:val="24"/>
        </w:rPr>
      </w:pPr>
    </w:p>
    <w:p w14:paraId="068C1767" w14:textId="77777777" w:rsidR="00A75E5D" w:rsidRPr="00A637A1" w:rsidRDefault="001F413D" w:rsidP="00A637A1">
      <w:pPr>
        <w:pStyle w:val="1"/>
        <w:spacing w:after="160"/>
        <w:ind w:firstLine="0"/>
        <w:jc w:val="center"/>
        <w:rPr>
          <w:rFonts w:ascii="Sylfaen" w:hAnsi="Sylfaen"/>
          <w:b/>
          <w:bCs/>
          <w:sz w:val="24"/>
          <w:szCs w:val="24"/>
        </w:rPr>
      </w:pPr>
      <w:r w:rsidRPr="00A637A1">
        <w:rPr>
          <w:rFonts w:ascii="Sylfaen" w:hAnsi="Sylfaen"/>
          <w:b/>
          <w:sz w:val="24"/>
          <w:szCs w:val="24"/>
        </w:rPr>
        <w:t>ԿԱՐԳ</w:t>
      </w:r>
    </w:p>
    <w:p w14:paraId="476A8A7B" w14:textId="77777777" w:rsidR="00EC5713" w:rsidRPr="00A637A1" w:rsidRDefault="001F413D" w:rsidP="00A637A1">
      <w:pPr>
        <w:pStyle w:val="1"/>
        <w:spacing w:after="160"/>
        <w:ind w:firstLine="0"/>
        <w:jc w:val="center"/>
        <w:rPr>
          <w:rFonts w:ascii="Sylfaen" w:hAnsi="Sylfaen"/>
          <w:sz w:val="24"/>
          <w:szCs w:val="24"/>
        </w:rPr>
      </w:pPr>
      <w:r w:rsidRPr="00A637A1">
        <w:rPr>
          <w:rFonts w:ascii="Sylfaen" w:hAnsi="Sylfaen"/>
          <w:b/>
          <w:sz w:val="24"/>
          <w:szCs w:val="24"/>
        </w:rPr>
        <w:t xml:space="preserve">«Արտաքին </w:t>
      </w:r>
      <w:r w:rsidR="00A637A1">
        <w:rPr>
          <w:rFonts w:ascii="Sylfaen" w:hAnsi="Sylfaen"/>
          <w:b/>
          <w:sz w:val="24"/>
          <w:szCs w:val="24"/>
        </w:rPr>
        <w:t>եւ</w:t>
      </w:r>
      <w:r w:rsidRPr="00A637A1">
        <w:rPr>
          <w:rFonts w:ascii="Sylfaen" w:hAnsi="Sylfaen"/>
          <w:b/>
          <w:sz w:val="24"/>
          <w:szCs w:val="24"/>
        </w:rPr>
        <w:t xml:space="preserve"> փոխադարձ առ</w:t>
      </w:r>
      <w:r w:rsidR="00A637A1">
        <w:rPr>
          <w:rFonts w:ascii="Sylfaen" w:hAnsi="Sylfaen"/>
          <w:b/>
          <w:sz w:val="24"/>
          <w:szCs w:val="24"/>
        </w:rPr>
        <w:t>եւ</w:t>
      </w:r>
      <w:r w:rsidRPr="00A637A1">
        <w:rPr>
          <w:rFonts w:ascii="Sylfaen" w:hAnsi="Sylfaen"/>
          <w:b/>
          <w:sz w:val="24"/>
          <w:szCs w:val="24"/>
        </w:rPr>
        <w:t xml:space="preserve">տրի կարգավորման ժամանակ </w:t>
      </w:r>
      <w:r w:rsidR="009C793A" w:rsidRPr="00E65015">
        <w:rPr>
          <w:rFonts w:ascii="Sylfaen" w:hAnsi="Sylfaen"/>
          <w:b/>
          <w:sz w:val="24"/>
          <w:szCs w:val="24"/>
        </w:rPr>
        <w:br/>
      </w:r>
      <w:r w:rsidRPr="00A637A1">
        <w:rPr>
          <w:rFonts w:ascii="Sylfaen" w:hAnsi="Sylfaen"/>
          <w:b/>
          <w:sz w:val="24"/>
          <w:szCs w:val="24"/>
        </w:rPr>
        <w:t>Եվրասիական տնտեսական միության անդամ պետությունների լիազորված մարմինների կողմից ձ</w:t>
      </w:r>
      <w:r w:rsidR="00A637A1">
        <w:rPr>
          <w:rFonts w:ascii="Sylfaen" w:hAnsi="Sylfaen"/>
          <w:b/>
          <w:sz w:val="24"/>
          <w:szCs w:val="24"/>
        </w:rPr>
        <w:t>եւ</w:t>
      </w:r>
      <w:r w:rsidRPr="00A637A1">
        <w:rPr>
          <w:rFonts w:ascii="Sylfaen" w:hAnsi="Sylfaen"/>
          <w:b/>
          <w:sz w:val="24"/>
          <w:szCs w:val="24"/>
        </w:rPr>
        <w:t xml:space="preserve">ակերպվող, այդ թվում՝ արգելքների </w:t>
      </w:r>
      <w:r w:rsidR="00A637A1">
        <w:rPr>
          <w:rFonts w:ascii="Sylfaen" w:hAnsi="Sylfaen"/>
          <w:b/>
          <w:sz w:val="24"/>
          <w:szCs w:val="24"/>
        </w:rPr>
        <w:t>եւ</w:t>
      </w:r>
      <w:r w:rsidRPr="00A637A1">
        <w:rPr>
          <w:rFonts w:ascii="Sylfaen" w:hAnsi="Sylfaen"/>
          <w:b/>
          <w:sz w:val="24"/>
          <w:szCs w:val="24"/>
        </w:rPr>
        <w:t xml:space="preserve"> սահմանափակումների պահպանումը հաստատելու նպատակով մաքսային գործառնությունների իրականացման ժամանակ ներկայացվող փաստաթղթերի տվյալների բազաների օգտագործում» ընդհանուր գործընթացին միանալու</w:t>
      </w:r>
    </w:p>
    <w:p w14:paraId="5D4F7623" w14:textId="77777777" w:rsidR="00A75E5D" w:rsidRPr="00A637A1" w:rsidRDefault="00A75E5D" w:rsidP="00A637A1">
      <w:pPr>
        <w:pStyle w:val="1"/>
        <w:spacing w:after="160"/>
        <w:ind w:firstLine="0"/>
        <w:jc w:val="center"/>
        <w:rPr>
          <w:rFonts w:ascii="Sylfaen" w:hAnsi="Sylfaen"/>
          <w:sz w:val="24"/>
          <w:szCs w:val="24"/>
          <w:shd w:val="clear" w:color="auto" w:fill="FFFFFF"/>
        </w:rPr>
      </w:pPr>
      <w:bookmarkStart w:id="211" w:name="bookmark213"/>
      <w:bookmarkEnd w:id="211"/>
    </w:p>
    <w:p w14:paraId="4C73F44E" w14:textId="77777777" w:rsidR="00EC5713" w:rsidRPr="00A637A1" w:rsidRDefault="001F413D" w:rsidP="00A637A1">
      <w:pPr>
        <w:pStyle w:val="1"/>
        <w:spacing w:after="160"/>
        <w:ind w:firstLine="0"/>
        <w:jc w:val="center"/>
        <w:rPr>
          <w:rFonts w:ascii="Sylfaen" w:hAnsi="Sylfaen"/>
          <w:sz w:val="24"/>
          <w:szCs w:val="24"/>
        </w:rPr>
      </w:pPr>
      <w:r w:rsidRPr="00A637A1">
        <w:rPr>
          <w:rFonts w:ascii="Sylfaen" w:hAnsi="Sylfaen"/>
          <w:sz w:val="24"/>
          <w:szCs w:val="24"/>
        </w:rPr>
        <w:t>I. Ընդհանուր դրույթներ</w:t>
      </w:r>
    </w:p>
    <w:p w14:paraId="17703B24" w14:textId="77777777" w:rsidR="00EC5713" w:rsidRPr="00A637A1" w:rsidRDefault="001F413D" w:rsidP="00612EFF">
      <w:pPr>
        <w:pStyle w:val="1"/>
        <w:tabs>
          <w:tab w:val="left" w:pos="1134"/>
        </w:tabs>
        <w:spacing w:after="160"/>
        <w:ind w:firstLine="567"/>
        <w:jc w:val="both"/>
        <w:rPr>
          <w:rFonts w:ascii="Sylfaen" w:hAnsi="Sylfaen"/>
          <w:sz w:val="24"/>
          <w:szCs w:val="24"/>
        </w:rPr>
      </w:pPr>
      <w:bookmarkStart w:id="212" w:name="bookmark214"/>
      <w:bookmarkEnd w:id="212"/>
      <w:r w:rsidRPr="00A637A1">
        <w:rPr>
          <w:rFonts w:ascii="Sylfaen" w:hAnsi="Sylfaen"/>
          <w:sz w:val="24"/>
          <w:szCs w:val="24"/>
        </w:rPr>
        <w:t>1.</w:t>
      </w:r>
      <w:r w:rsidR="00612EFF" w:rsidRPr="00612EFF">
        <w:rPr>
          <w:rFonts w:ascii="Sylfaen" w:hAnsi="Sylfaen"/>
          <w:sz w:val="24"/>
          <w:szCs w:val="24"/>
        </w:rPr>
        <w:tab/>
      </w:r>
      <w:r w:rsidRPr="00A637A1">
        <w:rPr>
          <w:rFonts w:ascii="Sylfaen" w:hAnsi="Sylfaen"/>
          <w:sz w:val="24"/>
          <w:szCs w:val="24"/>
        </w:rPr>
        <w:t>Սույն կարգը մշակվել է Եվրասիական տնտեսական միության (այսուհետ՝ Միություն) իրավունքի մաս կազմող հետ</w:t>
      </w:r>
      <w:r w:rsidR="00A637A1">
        <w:rPr>
          <w:rFonts w:ascii="Sylfaen" w:hAnsi="Sylfaen"/>
          <w:sz w:val="24"/>
          <w:szCs w:val="24"/>
        </w:rPr>
        <w:t>եւ</w:t>
      </w:r>
      <w:r w:rsidRPr="00A637A1">
        <w:rPr>
          <w:rFonts w:ascii="Sylfaen" w:hAnsi="Sylfaen"/>
          <w:sz w:val="24"/>
          <w:szCs w:val="24"/>
        </w:rPr>
        <w:t>յալ ակտերին համապատասխան՝</w:t>
      </w:r>
    </w:p>
    <w:p w14:paraId="47998FA5"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t>«Եվրասիական տնտեսական միության մասին» 2014 թվականի մայիսի 29-ի պայմանագիր.</w:t>
      </w:r>
    </w:p>
    <w:p w14:paraId="6928964A" w14:textId="77777777" w:rsidR="00612EFF" w:rsidRDefault="001F413D" w:rsidP="00A637A1">
      <w:pPr>
        <w:pStyle w:val="1"/>
        <w:spacing w:after="160"/>
        <w:ind w:firstLine="567"/>
        <w:jc w:val="both"/>
        <w:rPr>
          <w:rFonts w:ascii="Sylfaen" w:hAnsi="Sylfaen"/>
          <w:sz w:val="24"/>
          <w:szCs w:val="24"/>
        </w:rPr>
      </w:pPr>
      <w:r w:rsidRPr="00A637A1">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A637A1">
        <w:rPr>
          <w:rFonts w:ascii="Sylfaen" w:hAnsi="Sylfaen"/>
          <w:sz w:val="24"/>
          <w:szCs w:val="24"/>
        </w:rPr>
        <w:t>եւ</w:t>
      </w:r>
      <w:r w:rsidRPr="00A637A1">
        <w:rPr>
          <w:rFonts w:ascii="Sylfaen" w:hAnsi="Sylfaen"/>
          <w:sz w:val="24"/>
          <w:szCs w:val="24"/>
        </w:rPr>
        <w:t xml:space="preserve"> փոխադարձ առ</w:t>
      </w:r>
      <w:r w:rsidR="00A637A1">
        <w:rPr>
          <w:rFonts w:ascii="Sylfaen" w:hAnsi="Sylfaen"/>
          <w:sz w:val="24"/>
          <w:szCs w:val="24"/>
        </w:rPr>
        <w:t>եւ</w:t>
      </w:r>
      <w:r w:rsidRPr="00A637A1">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551A7D8F" w14:textId="77777777" w:rsidR="00612EFF" w:rsidRDefault="00612EFF">
      <w:pPr>
        <w:rPr>
          <w:rFonts w:ascii="Sylfaen" w:eastAsia="Times New Roman" w:hAnsi="Sylfaen" w:cs="Times New Roman"/>
        </w:rPr>
      </w:pPr>
      <w:r>
        <w:rPr>
          <w:rFonts w:ascii="Sylfaen" w:hAnsi="Sylfaen"/>
        </w:rPr>
        <w:br w:type="page"/>
      </w:r>
    </w:p>
    <w:p w14:paraId="744FA745"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lastRenderedPageBreak/>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A637A1">
        <w:rPr>
          <w:rFonts w:ascii="Sylfaen" w:hAnsi="Sylfaen"/>
          <w:sz w:val="24"/>
          <w:szCs w:val="24"/>
        </w:rPr>
        <w:t>եւ</w:t>
      </w:r>
      <w:r w:rsidRPr="00A637A1">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2ED0F77B"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A637A1">
        <w:rPr>
          <w:rFonts w:ascii="Sylfaen" w:hAnsi="Sylfaen"/>
          <w:sz w:val="24"/>
          <w:szCs w:val="24"/>
        </w:rPr>
        <w:t>եւ</w:t>
      </w:r>
      <w:r w:rsidRPr="00A637A1">
        <w:rPr>
          <w:rFonts w:ascii="Sylfaen" w:hAnsi="Sylfaen"/>
          <w:sz w:val="24"/>
          <w:szCs w:val="24"/>
        </w:rPr>
        <w:t xml:space="preserve"> նկարագրության մեթոդիկայի մասին» թիվ 63 որոշում.</w:t>
      </w:r>
    </w:p>
    <w:p w14:paraId="21B2F570"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A637A1">
        <w:rPr>
          <w:rFonts w:ascii="Sylfaen" w:hAnsi="Sylfaen"/>
          <w:sz w:val="24"/>
          <w:szCs w:val="24"/>
        </w:rPr>
        <w:t>եւ</w:t>
      </w:r>
      <w:r w:rsidRPr="00A637A1">
        <w:rPr>
          <w:rFonts w:ascii="Sylfaen" w:hAnsi="Sylfaen"/>
          <w:sz w:val="24"/>
          <w:szCs w:val="24"/>
        </w:rPr>
        <w:t xml:space="preserve"> </w:t>
      </w:r>
      <w:r w:rsidR="00A637A1">
        <w:rPr>
          <w:rFonts w:ascii="Sylfaen" w:hAnsi="Sylfaen"/>
          <w:sz w:val="24"/>
          <w:szCs w:val="24"/>
        </w:rPr>
        <w:t>եւ</w:t>
      </w:r>
      <w:r w:rsidRPr="00A637A1">
        <w:rPr>
          <w:rFonts w:ascii="Sylfaen" w:hAnsi="Sylfaen"/>
          <w:sz w:val="24"/>
          <w:szCs w:val="24"/>
        </w:rPr>
        <w:t xml:space="preserve"> Եվրասիական տնտեսական հանձնաժողովի հետ անդրսահմանային փոխգործակցության ժամանակ էլեկտրոնային փաստաթղթերի փոխանակման մասին» հիմնադրույթը հաստատելու մասին» թիվ 125 որոշում.</w:t>
      </w:r>
    </w:p>
    <w:p w14:paraId="697E95AA"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t>Եվրասիական տնտեսական հանձնաժողովի կոլեգիայի 2016 թվականի դեկտեմբերի 19-ի «Եվրասիական տնտեսական միության շրջանակներում ընդհանուր գործընթացների իրագործման կարգը հաստատելու մասին» թիվ 169 որոշում.</w:t>
      </w:r>
    </w:p>
    <w:p w14:paraId="38407BA4"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t xml:space="preserve">Եվրասիական տնտեսական հանձնաժողովի կոլեգիայի 2018 թվականի օգոստոսի 21-ի «Արտաքին </w:t>
      </w:r>
      <w:r w:rsidR="00A637A1">
        <w:rPr>
          <w:rFonts w:ascii="Sylfaen" w:hAnsi="Sylfaen"/>
          <w:sz w:val="24"/>
          <w:szCs w:val="24"/>
        </w:rPr>
        <w:t>եւ</w:t>
      </w:r>
      <w:r w:rsidRPr="00A637A1">
        <w:rPr>
          <w:rFonts w:ascii="Sylfaen" w:hAnsi="Sylfaen"/>
          <w:sz w:val="24"/>
          <w:szCs w:val="24"/>
        </w:rPr>
        <w:t xml:space="preserve"> փոխադարձ առ</w:t>
      </w:r>
      <w:r w:rsidR="00A637A1">
        <w:rPr>
          <w:rFonts w:ascii="Sylfaen" w:hAnsi="Sylfaen"/>
          <w:sz w:val="24"/>
          <w:szCs w:val="24"/>
        </w:rPr>
        <w:t>եւ</w:t>
      </w:r>
      <w:r w:rsidRPr="00A637A1">
        <w:rPr>
          <w:rFonts w:ascii="Sylfaen" w:hAnsi="Sylfaen"/>
          <w:sz w:val="24"/>
          <w:szCs w:val="24"/>
        </w:rPr>
        <w:t>տրի կարգավորման ժամանակ Եվրասիական տնտեսական միության անդամ պետությունների լիազորված մարմինների կողմից ձ</w:t>
      </w:r>
      <w:r w:rsidR="00A637A1">
        <w:rPr>
          <w:rFonts w:ascii="Sylfaen" w:hAnsi="Sylfaen"/>
          <w:sz w:val="24"/>
          <w:szCs w:val="24"/>
        </w:rPr>
        <w:t>եւ</w:t>
      </w:r>
      <w:r w:rsidRPr="00A637A1">
        <w:rPr>
          <w:rFonts w:ascii="Sylfaen" w:hAnsi="Sylfaen"/>
          <w:sz w:val="24"/>
          <w:szCs w:val="24"/>
        </w:rPr>
        <w:t xml:space="preserve">ակերպվող, այդ թվում՝ արգելքների </w:t>
      </w:r>
      <w:r w:rsidR="00A637A1">
        <w:rPr>
          <w:rFonts w:ascii="Sylfaen" w:hAnsi="Sylfaen"/>
          <w:sz w:val="24"/>
          <w:szCs w:val="24"/>
        </w:rPr>
        <w:t>եւ</w:t>
      </w:r>
      <w:r w:rsidRPr="00A637A1">
        <w:rPr>
          <w:rFonts w:ascii="Sylfaen" w:hAnsi="Sylfaen"/>
          <w:sz w:val="24"/>
          <w:szCs w:val="24"/>
        </w:rPr>
        <w:t xml:space="preserve"> սահմանափակումների պահպանումը հաստատելու նպատակով մաքսային գործառնությունների իրականացման ժամանակ ներկայացվող փաստաթղթերի տվյալների բազաների օգտագործում» ընդհանուր գործընթացի իրագործման կանոնները հաստատելու մասին» թիվ 136 որոշում։</w:t>
      </w:r>
    </w:p>
    <w:p w14:paraId="1CD4171A" w14:textId="77777777" w:rsidR="00A75E5D" w:rsidRPr="00A637A1" w:rsidRDefault="00A75E5D" w:rsidP="00A637A1">
      <w:pPr>
        <w:pStyle w:val="1"/>
        <w:spacing w:after="160"/>
        <w:ind w:firstLine="0"/>
        <w:jc w:val="center"/>
        <w:rPr>
          <w:rFonts w:ascii="Sylfaen" w:hAnsi="Sylfaen"/>
          <w:sz w:val="24"/>
          <w:szCs w:val="24"/>
          <w:shd w:val="clear" w:color="auto" w:fill="FFFFFF"/>
        </w:rPr>
      </w:pPr>
      <w:bookmarkStart w:id="213" w:name="bookmark215"/>
      <w:bookmarkEnd w:id="213"/>
    </w:p>
    <w:p w14:paraId="0F86EFBA" w14:textId="77777777" w:rsidR="00EC5713" w:rsidRPr="00A637A1" w:rsidRDefault="001F413D" w:rsidP="00A637A1">
      <w:pPr>
        <w:pStyle w:val="1"/>
        <w:spacing w:after="160"/>
        <w:ind w:firstLine="0"/>
        <w:jc w:val="center"/>
        <w:rPr>
          <w:rFonts w:ascii="Sylfaen" w:hAnsi="Sylfaen"/>
          <w:sz w:val="24"/>
          <w:szCs w:val="24"/>
        </w:rPr>
      </w:pPr>
      <w:r w:rsidRPr="00A637A1">
        <w:rPr>
          <w:rFonts w:ascii="Sylfaen" w:hAnsi="Sylfaen"/>
          <w:sz w:val="24"/>
          <w:szCs w:val="24"/>
          <w:shd w:val="clear" w:color="auto" w:fill="FFFFFF"/>
        </w:rPr>
        <w:lastRenderedPageBreak/>
        <w:t xml:space="preserve">II. </w:t>
      </w:r>
      <w:r w:rsidRPr="00A637A1">
        <w:rPr>
          <w:rFonts w:ascii="Sylfaen" w:hAnsi="Sylfaen"/>
          <w:sz w:val="24"/>
          <w:szCs w:val="24"/>
        </w:rPr>
        <w:t>Կիրառության ոլորտը</w:t>
      </w:r>
    </w:p>
    <w:p w14:paraId="46A77DA6" w14:textId="77777777" w:rsidR="00EC5713" w:rsidRPr="00A637A1" w:rsidRDefault="001F413D" w:rsidP="00612EFF">
      <w:pPr>
        <w:pStyle w:val="1"/>
        <w:tabs>
          <w:tab w:val="left" w:pos="1134"/>
        </w:tabs>
        <w:spacing w:after="160"/>
        <w:ind w:firstLine="567"/>
        <w:jc w:val="both"/>
        <w:rPr>
          <w:rFonts w:ascii="Sylfaen" w:hAnsi="Sylfaen"/>
          <w:sz w:val="24"/>
          <w:szCs w:val="24"/>
        </w:rPr>
      </w:pPr>
      <w:bookmarkStart w:id="214" w:name="bookmark216"/>
      <w:bookmarkEnd w:id="214"/>
      <w:r w:rsidRPr="00A637A1">
        <w:rPr>
          <w:rFonts w:ascii="Sylfaen" w:hAnsi="Sylfaen"/>
          <w:sz w:val="24"/>
          <w:szCs w:val="24"/>
        </w:rPr>
        <w:t>2.</w:t>
      </w:r>
      <w:r w:rsidR="00612EFF" w:rsidRPr="00612EFF">
        <w:rPr>
          <w:rFonts w:ascii="Sylfaen" w:hAnsi="Sylfaen"/>
          <w:sz w:val="24"/>
          <w:szCs w:val="24"/>
        </w:rPr>
        <w:tab/>
      </w:r>
      <w:r w:rsidRPr="00A637A1">
        <w:rPr>
          <w:rFonts w:ascii="Sylfaen" w:hAnsi="Sylfaen"/>
          <w:sz w:val="24"/>
          <w:szCs w:val="24"/>
        </w:rPr>
        <w:t xml:space="preserve">Սույն կարգով սահմանվում է «Արտաքին </w:t>
      </w:r>
      <w:r w:rsidR="00A637A1">
        <w:rPr>
          <w:rFonts w:ascii="Sylfaen" w:hAnsi="Sylfaen"/>
          <w:sz w:val="24"/>
          <w:szCs w:val="24"/>
        </w:rPr>
        <w:t>եւ</w:t>
      </w:r>
      <w:r w:rsidRPr="00A637A1">
        <w:rPr>
          <w:rFonts w:ascii="Sylfaen" w:hAnsi="Sylfaen"/>
          <w:sz w:val="24"/>
          <w:szCs w:val="24"/>
        </w:rPr>
        <w:t xml:space="preserve"> փոխադարձ առ</w:t>
      </w:r>
      <w:r w:rsidR="00A637A1">
        <w:rPr>
          <w:rFonts w:ascii="Sylfaen" w:hAnsi="Sylfaen"/>
          <w:sz w:val="24"/>
          <w:szCs w:val="24"/>
        </w:rPr>
        <w:t>եւ</w:t>
      </w:r>
      <w:r w:rsidRPr="00A637A1">
        <w:rPr>
          <w:rFonts w:ascii="Sylfaen" w:hAnsi="Sylfaen"/>
          <w:sz w:val="24"/>
          <w:szCs w:val="24"/>
        </w:rPr>
        <w:t>տրի կարգավորման ժամանակ Եվրասիական տնտեսական միության անդամ պետությունների լիազորված մարմինների կողմից ձ</w:t>
      </w:r>
      <w:r w:rsidR="00A637A1">
        <w:rPr>
          <w:rFonts w:ascii="Sylfaen" w:hAnsi="Sylfaen"/>
          <w:sz w:val="24"/>
          <w:szCs w:val="24"/>
        </w:rPr>
        <w:t>եւ</w:t>
      </w:r>
      <w:r w:rsidRPr="00A637A1">
        <w:rPr>
          <w:rFonts w:ascii="Sylfaen" w:hAnsi="Sylfaen"/>
          <w:sz w:val="24"/>
          <w:szCs w:val="24"/>
        </w:rPr>
        <w:t xml:space="preserve">ակերպվող, այդ թվում՝ արգելքների </w:t>
      </w:r>
      <w:r w:rsidR="00A637A1">
        <w:rPr>
          <w:rFonts w:ascii="Sylfaen" w:hAnsi="Sylfaen"/>
          <w:sz w:val="24"/>
          <w:szCs w:val="24"/>
        </w:rPr>
        <w:t>եւ</w:t>
      </w:r>
      <w:r w:rsidRPr="00A637A1">
        <w:rPr>
          <w:rFonts w:ascii="Sylfaen" w:hAnsi="Sylfaen"/>
          <w:sz w:val="24"/>
          <w:szCs w:val="24"/>
        </w:rPr>
        <w:t xml:space="preserve"> սահմանափակումների պահպանումը հաստատելու նպատակով մաքսային գործառնությունների իրականացման ժամանակ ներկայացվող փաստաթղթերի տվյալների բազաների օգտագործում» (P.DP.01) ընդհանուր գործընթացին (այսուհետ՝ ընդհանուր գործընթաց) նոր մասնակցի միանալու դեպքում տեղեկատվական փոխգործակցության պահանջները։</w:t>
      </w:r>
    </w:p>
    <w:p w14:paraId="228C234C" w14:textId="77777777" w:rsidR="00EC5713" w:rsidRPr="00A637A1" w:rsidRDefault="001F413D" w:rsidP="00612EFF">
      <w:pPr>
        <w:pStyle w:val="1"/>
        <w:tabs>
          <w:tab w:val="left" w:pos="1134"/>
        </w:tabs>
        <w:spacing w:after="160"/>
        <w:ind w:firstLine="567"/>
        <w:jc w:val="both"/>
        <w:rPr>
          <w:rFonts w:ascii="Sylfaen" w:hAnsi="Sylfaen"/>
          <w:sz w:val="24"/>
          <w:szCs w:val="24"/>
        </w:rPr>
      </w:pPr>
      <w:bookmarkStart w:id="215" w:name="bookmark217"/>
      <w:bookmarkEnd w:id="215"/>
      <w:r w:rsidRPr="00A637A1">
        <w:rPr>
          <w:rFonts w:ascii="Sylfaen" w:hAnsi="Sylfaen"/>
          <w:sz w:val="24"/>
          <w:szCs w:val="24"/>
        </w:rPr>
        <w:t>3.</w:t>
      </w:r>
      <w:r w:rsidR="00612EFF" w:rsidRPr="00612EFF">
        <w:rPr>
          <w:rFonts w:ascii="Sylfaen" w:hAnsi="Sylfaen"/>
          <w:sz w:val="24"/>
          <w:szCs w:val="24"/>
        </w:rPr>
        <w:tab/>
      </w:r>
      <w:r w:rsidRPr="00A637A1">
        <w:rPr>
          <w:rFonts w:ascii="Sylfaen" w:hAnsi="Sylfaen"/>
          <w:sz w:val="24"/>
          <w:szCs w:val="24"/>
        </w:rPr>
        <w:t>Սույն կարգում սահմանված ընթացակարգերն իրականացվում են միաժամանակ կամ ընդհանուր գործընթացին նոր մասնակցի միանալու դեպքում՝ որոշակի ժամանակահատվածում:</w:t>
      </w:r>
    </w:p>
    <w:p w14:paraId="7532D3DA" w14:textId="77777777" w:rsidR="00A75E5D" w:rsidRPr="00A637A1" w:rsidRDefault="00A75E5D" w:rsidP="00A637A1">
      <w:pPr>
        <w:pStyle w:val="1"/>
        <w:spacing w:after="160"/>
        <w:ind w:firstLine="0"/>
        <w:jc w:val="center"/>
        <w:rPr>
          <w:rFonts w:ascii="Sylfaen" w:hAnsi="Sylfaen"/>
          <w:sz w:val="24"/>
          <w:szCs w:val="24"/>
          <w:shd w:val="clear" w:color="auto" w:fill="FFFFFF"/>
        </w:rPr>
      </w:pPr>
      <w:bookmarkStart w:id="216" w:name="bookmark218"/>
      <w:bookmarkEnd w:id="216"/>
    </w:p>
    <w:p w14:paraId="39F649B5" w14:textId="77777777" w:rsidR="00EC5713" w:rsidRPr="00A637A1" w:rsidRDefault="001F413D" w:rsidP="00A637A1">
      <w:pPr>
        <w:pStyle w:val="1"/>
        <w:spacing w:after="160"/>
        <w:ind w:firstLine="0"/>
        <w:jc w:val="center"/>
        <w:rPr>
          <w:rFonts w:ascii="Sylfaen" w:hAnsi="Sylfaen"/>
          <w:sz w:val="24"/>
          <w:szCs w:val="24"/>
        </w:rPr>
      </w:pPr>
      <w:r w:rsidRPr="00A637A1">
        <w:rPr>
          <w:rFonts w:ascii="Sylfaen" w:hAnsi="Sylfaen"/>
          <w:sz w:val="24"/>
          <w:szCs w:val="24"/>
          <w:shd w:val="clear" w:color="auto" w:fill="FFFFFF"/>
        </w:rPr>
        <w:t xml:space="preserve">III. </w:t>
      </w:r>
      <w:r w:rsidRPr="00A637A1">
        <w:rPr>
          <w:rFonts w:ascii="Sylfaen" w:hAnsi="Sylfaen"/>
          <w:sz w:val="24"/>
          <w:szCs w:val="24"/>
        </w:rPr>
        <w:t>Հիմնական հասկացությունները</w:t>
      </w:r>
    </w:p>
    <w:p w14:paraId="387673CE" w14:textId="77777777" w:rsidR="00EC5713" w:rsidRPr="00A637A1" w:rsidRDefault="001F413D" w:rsidP="00612EFF">
      <w:pPr>
        <w:pStyle w:val="1"/>
        <w:tabs>
          <w:tab w:val="left" w:pos="1134"/>
        </w:tabs>
        <w:spacing w:after="160"/>
        <w:ind w:firstLine="567"/>
        <w:jc w:val="both"/>
        <w:rPr>
          <w:rFonts w:ascii="Sylfaen" w:hAnsi="Sylfaen"/>
          <w:sz w:val="24"/>
          <w:szCs w:val="24"/>
        </w:rPr>
      </w:pPr>
      <w:bookmarkStart w:id="217" w:name="bookmark219"/>
      <w:bookmarkEnd w:id="217"/>
      <w:r w:rsidRPr="00A637A1">
        <w:rPr>
          <w:rFonts w:ascii="Sylfaen" w:hAnsi="Sylfaen"/>
          <w:sz w:val="24"/>
          <w:szCs w:val="24"/>
        </w:rPr>
        <w:t>4.</w:t>
      </w:r>
      <w:r w:rsidR="00612EFF" w:rsidRPr="00612EFF">
        <w:rPr>
          <w:rFonts w:ascii="Sylfaen" w:hAnsi="Sylfaen"/>
          <w:sz w:val="24"/>
          <w:szCs w:val="24"/>
        </w:rPr>
        <w:tab/>
      </w:r>
      <w:r w:rsidRPr="00A637A1">
        <w:rPr>
          <w:rFonts w:ascii="Sylfaen" w:hAnsi="Sylfaen"/>
          <w:sz w:val="24"/>
          <w:szCs w:val="24"/>
        </w:rPr>
        <w:t>Սույն կարգի նպատակներով օգտագործվում են հասկացություններ, որոնք ունեն հետ</w:t>
      </w:r>
      <w:r w:rsidR="00A637A1">
        <w:rPr>
          <w:rFonts w:ascii="Sylfaen" w:hAnsi="Sylfaen"/>
          <w:sz w:val="24"/>
          <w:szCs w:val="24"/>
        </w:rPr>
        <w:t>եւ</w:t>
      </w:r>
      <w:r w:rsidRPr="00A637A1">
        <w:rPr>
          <w:rFonts w:ascii="Sylfaen" w:hAnsi="Sylfaen"/>
          <w:sz w:val="24"/>
          <w:szCs w:val="24"/>
        </w:rPr>
        <w:t>յալ իմաստը՝</w:t>
      </w:r>
    </w:p>
    <w:p w14:paraId="33457184" w14:textId="77777777" w:rsidR="00EC5713" w:rsidRPr="00A637A1" w:rsidRDefault="001F413D" w:rsidP="00A637A1">
      <w:pPr>
        <w:pStyle w:val="1"/>
        <w:spacing w:after="160"/>
        <w:ind w:firstLine="567"/>
        <w:jc w:val="both"/>
        <w:rPr>
          <w:rFonts w:ascii="Sylfaen" w:hAnsi="Sylfaen"/>
          <w:sz w:val="24"/>
          <w:szCs w:val="24"/>
        </w:rPr>
      </w:pPr>
      <w:r w:rsidRPr="00612EFF">
        <w:rPr>
          <w:rFonts w:ascii="Sylfaen" w:hAnsi="Sylfaen"/>
          <w:b/>
          <w:sz w:val="24"/>
          <w:szCs w:val="24"/>
        </w:rPr>
        <w:t>Միության ինտեգրված համակարգի գործունեությունն ապահովելիս կիրառվող փաստաթղթեր՝</w:t>
      </w:r>
      <w:r w:rsidRPr="00A637A1">
        <w:rPr>
          <w:rFonts w:ascii="Sylfaen" w:hAnsi="Sylfaen"/>
          <w:sz w:val="24"/>
          <w:szCs w:val="24"/>
        </w:rPr>
        <w:t xml:space="preserve"> տեխնիկական, տեխնոլոգիական, մեթոդական </w:t>
      </w:r>
      <w:r w:rsidR="00A637A1">
        <w:rPr>
          <w:rFonts w:ascii="Sylfaen" w:hAnsi="Sylfaen"/>
          <w:sz w:val="24"/>
          <w:szCs w:val="24"/>
        </w:rPr>
        <w:t>եւ</w:t>
      </w:r>
      <w:r w:rsidRPr="00A637A1">
        <w:rPr>
          <w:rFonts w:ascii="Sylfaen" w:hAnsi="Sylfaen"/>
          <w:sz w:val="24"/>
          <w:szCs w:val="24"/>
        </w:rPr>
        <w:t xml:space="preserve"> կազմակերպչական փաստաթղթեր, որոնք մշակվում </w:t>
      </w:r>
      <w:r w:rsidR="00A637A1">
        <w:rPr>
          <w:rFonts w:ascii="Sylfaen" w:hAnsi="Sylfaen"/>
          <w:sz w:val="24"/>
          <w:szCs w:val="24"/>
        </w:rPr>
        <w:t>եւ</w:t>
      </w:r>
      <w:r w:rsidRPr="00A637A1">
        <w:rPr>
          <w:rFonts w:ascii="Sylfaen" w:hAnsi="Sylfaen"/>
          <w:sz w:val="24"/>
          <w:szCs w:val="24"/>
        </w:rPr>
        <w:t xml:space="preserve"> հաստատվում են Եվրասիական տնտեսական հանձնաժողովի կողմից՝ «Եվրասիական տնտեսական միության շրջանակներում տեղեկատվական հաղորդակցական տեխնոլոգիաների </w:t>
      </w:r>
      <w:r w:rsidR="00A637A1">
        <w:rPr>
          <w:rFonts w:ascii="Sylfaen" w:hAnsi="Sylfaen"/>
          <w:sz w:val="24"/>
          <w:szCs w:val="24"/>
        </w:rPr>
        <w:t>եւ</w:t>
      </w:r>
      <w:r w:rsidRPr="00A637A1">
        <w:rPr>
          <w:rFonts w:ascii="Sylfaen" w:hAnsi="Sylfaen"/>
          <w:sz w:val="24"/>
          <w:szCs w:val="24"/>
        </w:rPr>
        <w:t xml:space="preserve"> տեղեկատվական փոխգործակցության մասին» արձանագրության («Եվրասիական տնտեսական միության մասին» 2014 թվականի մայիսի 29-ի պայմանագրի թիվ 3 հավելված) 30-րդ կետին համապատասխան.</w:t>
      </w:r>
    </w:p>
    <w:p w14:paraId="0A2099F7" w14:textId="77777777" w:rsidR="00EC5713" w:rsidRPr="00A637A1" w:rsidRDefault="001F413D" w:rsidP="00A637A1">
      <w:pPr>
        <w:pStyle w:val="1"/>
        <w:spacing w:after="160"/>
        <w:ind w:firstLine="567"/>
        <w:jc w:val="both"/>
        <w:rPr>
          <w:rFonts w:ascii="Sylfaen" w:hAnsi="Sylfaen"/>
          <w:sz w:val="24"/>
          <w:szCs w:val="24"/>
        </w:rPr>
      </w:pPr>
      <w:r w:rsidRPr="000C72D0">
        <w:rPr>
          <w:rFonts w:ascii="Sylfaen" w:hAnsi="Sylfaen"/>
          <w:b/>
          <w:sz w:val="24"/>
          <w:szCs w:val="24"/>
        </w:rPr>
        <w:t>ընդհանուր գործընթացն իրականացնելիս տեղեկատվական փոխգործակցությունը կանոնակարգող տեխնոլոգիական փաստաթղթեր՝</w:t>
      </w:r>
      <w:r w:rsidRPr="00A637A1">
        <w:rPr>
          <w:rFonts w:ascii="Sylfaen" w:hAnsi="Sylfaen"/>
          <w:sz w:val="24"/>
          <w:szCs w:val="24"/>
        </w:rPr>
        <w:t xml:space="preserve"> փաստաթղթեր, որոնք ներառված են Եվրասիական տնտեսական հանձնաժողովի </w:t>
      </w:r>
      <w:r w:rsidRPr="00A637A1">
        <w:rPr>
          <w:rFonts w:ascii="Sylfaen" w:hAnsi="Sylfaen"/>
          <w:sz w:val="24"/>
          <w:szCs w:val="24"/>
        </w:rPr>
        <w:lastRenderedPageBreak/>
        <w:t>կոլեգիայի 2014 թվականի նոյեմբերի 6-ի թիվ 200 որոշման 1-ին կետում նշված՝ տեխնոլոգիական փաստաթղթերի տիպային ցանկում:</w:t>
      </w:r>
    </w:p>
    <w:p w14:paraId="1FBF575F" w14:textId="77777777" w:rsidR="00EC5713" w:rsidRPr="00A637A1" w:rsidRDefault="001F413D" w:rsidP="009C793A">
      <w:pPr>
        <w:pStyle w:val="1"/>
        <w:spacing w:after="160" w:line="346" w:lineRule="auto"/>
        <w:ind w:firstLine="567"/>
        <w:jc w:val="both"/>
        <w:rPr>
          <w:rFonts w:ascii="Sylfaen" w:hAnsi="Sylfaen"/>
          <w:sz w:val="24"/>
          <w:szCs w:val="24"/>
        </w:rPr>
      </w:pPr>
      <w:r w:rsidRPr="00A637A1">
        <w:rPr>
          <w:rFonts w:ascii="Sylfaen" w:hAnsi="Sylfaen"/>
          <w:sz w:val="24"/>
          <w:szCs w:val="24"/>
        </w:rPr>
        <w:t>Սույն կարգի մեջ օգտագործվող մյուս հասկացությունները գործածվում են Եվրասիական տնտեսական հանձնաժողովի կոլեգիայի 2020 թվականի հունվարի</w:t>
      </w:r>
      <w:r w:rsidR="000C72D0" w:rsidRPr="000C72D0">
        <w:rPr>
          <w:rFonts w:ascii="Sylfaen" w:hAnsi="Sylfaen"/>
          <w:sz w:val="24"/>
          <w:szCs w:val="24"/>
        </w:rPr>
        <w:t> </w:t>
      </w:r>
      <w:r w:rsidRPr="00A637A1">
        <w:rPr>
          <w:rFonts w:ascii="Sylfaen" w:hAnsi="Sylfaen"/>
          <w:sz w:val="24"/>
          <w:szCs w:val="24"/>
        </w:rPr>
        <w:t xml:space="preserve">14-ի թիվ 10 որոշմամբ հաստատված՝ «Արտաքին </w:t>
      </w:r>
      <w:r w:rsidR="00A637A1">
        <w:rPr>
          <w:rFonts w:ascii="Sylfaen" w:hAnsi="Sylfaen"/>
          <w:sz w:val="24"/>
          <w:szCs w:val="24"/>
        </w:rPr>
        <w:t>եւ</w:t>
      </w:r>
      <w:r w:rsidRPr="00A637A1">
        <w:rPr>
          <w:rFonts w:ascii="Sylfaen" w:hAnsi="Sylfaen"/>
          <w:sz w:val="24"/>
          <w:szCs w:val="24"/>
        </w:rPr>
        <w:t xml:space="preserve"> փոխադարձ առ</w:t>
      </w:r>
      <w:r w:rsidR="00A637A1">
        <w:rPr>
          <w:rFonts w:ascii="Sylfaen" w:hAnsi="Sylfaen"/>
          <w:sz w:val="24"/>
          <w:szCs w:val="24"/>
        </w:rPr>
        <w:t>եւ</w:t>
      </w:r>
      <w:r w:rsidRPr="00A637A1">
        <w:rPr>
          <w:rFonts w:ascii="Sylfaen" w:hAnsi="Sylfaen"/>
          <w:sz w:val="24"/>
          <w:szCs w:val="24"/>
        </w:rPr>
        <w:t>տրի կարգավորման ժամանակ Եվրասիական տնտեսական միության անդամ պետությունների լիազորված մարմինների կողմից ձ</w:t>
      </w:r>
      <w:r w:rsidR="00A637A1">
        <w:rPr>
          <w:rFonts w:ascii="Sylfaen" w:hAnsi="Sylfaen"/>
          <w:sz w:val="24"/>
          <w:szCs w:val="24"/>
        </w:rPr>
        <w:t>եւ</w:t>
      </w:r>
      <w:r w:rsidRPr="00A637A1">
        <w:rPr>
          <w:rFonts w:ascii="Sylfaen" w:hAnsi="Sylfaen"/>
          <w:sz w:val="24"/>
          <w:szCs w:val="24"/>
        </w:rPr>
        <w:t xml:space="preserve">ակերպվող, այդ թվում՝ արգելքների </w:t>
      </w:r>
      <w:r w:rsidR="00A637A1">
        <w:rPr>
          <w:rFonts w:ascii="Sylfaen" w:hAnsi="Sylfaen"/>
          <w:sz w:val="24"/>
          <w:szCs w:val="24"/>
        </w:rPr>
        <w:t>եւ</w:t>
      </w:r>
      <w:r w:rsidRPr="00A637A1">
        <w:rPr>
          <w:rFonts w:ascii="Sylfaen" w:hAnsi="Sylfaen"/>
          <w:sz w:val="24"/>
          <w:szCs w:val="24"/>
        </w:rPr>
        <w:t xml:space="preserve"> սահմանափակումների պահպանումը հաստատելու նպատակով մաքսային գործառնությունների իրականացման ժամանակ ներկայացվող փաստաթղթերի տվյալների բազաների օգտագործում»</w:t>
      </w:r>
      <w:r w:rsidR="002E29C5" w:rsidRPr="00A637A1">
        <w:rPr>
          <w:rFonts w:ascii="Sylfaen" w:hAnsi="Sylfaen"/>
          <w:sz w:val="24"/>
          <w:szCs w:val="24"/>
        </w:rPr>
        <w:t xml:space="preserve"> </w:t>
      </w:r>
      <w:r w:rsidRPr="00A637A1">
        <w:rPr>
          <w:rFonts w:ascii="Sylfaen" w:hAnsi="Sylfaen"/>
          <w:sz w:val="24"/>
          <w:szCs w:val="24"/>
        </w:rPr>
        <w:t>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կետով սահմանված իմաստներով։</w:t>
      </w:r>
    </w:p>
    <w:p w14:paraId="0A87ABA9" w14:textId="77777777" w:rsidR="00A75E5D" w:rsidRPr="00A637A1" w:rsidRDefault="00A75E5D" w:rsidP="009C793A">
      <w:pPr>
        <w:pStyle w:val="1"/>
        <w:spacing w:after="160" w:line="346" w:lineRule="auto"/>
        <w:ind w:firstLine="0"/>
        <w:jc w:val="center"/>
        <w:rPr>
          <w:rFonts w:ascii="Sylfaen" w:hAnsi="Sylfaen"/>
          <w:sz w:val="24"/>
          <w:szCs w:val="24"/>
          <w:shd w:val="clear" w:color="auto" w:fill="FFFFFF"/>
        </w:rPr>
      </w:pPr>
      <w:bookmarkStart w:id="218" w:name="bookmark220"/>
      <w:bookmarkEnd w:id="218"/>
    </w:p>
    <w:p w14:paraId="11D12533" w14:textId="77777777" w:rsidR="00EC5713" w:rsidRPr="00A637A1" w:rsidRDefault="001F413D" w:rsidP="009C793A">
      <w:pPr>
        <w:pStyle w:val="1"/>
        <w:spacing w:after="160" w:line="346" w:lineRule="auto"/>
        <w:ind w:firstLine="0"/>
        <w:jc w:val="center"/>
        <w:rPr>
          <w:rFonts w:ascii="Sylfaen" w:hAnsi="Sylfaen"/>
          <w:sz w:val="24"/>
          <w:szCs w:val="24"/>
        </w:rPr>
      </w:pPr>
      <w:r w:rsidRPr="00A637A1">
        <w:rPr>
          <w:rFonts w:ascii="Sylfaen" w:hAnsi="Sylfaen"/>
          <w:sz w:val="24"/>
          <w:szCs w:val="24"/>
          <w:shd w:val="clear" w:color="auto" w:fill="FFFFFF"/>
        </w:rPr>
        <w:t xml:space="preserve">IV. </w:t>
      </w:r>
      <w:r w:rsidRPr="00A637A1">
        <w:rPr>
          <w:rFonts w:ascii="Sylfaen" w:hAnsi="Sylfaen"/>
          <w:sz w:val="24"/>
          <w:szCs w:val="24"/>
        </w:rPr>
        <w:t>Փոխգործակցության մասնակիցները</w:t>
      </w:r>
    </w:p>
    <w:p w14:paraId="1F8CCEDA" w14:textId="77777777" w:rsidR="00EC5713" w:rsidRPr="00A637A1" w:rsidRDefault="001F413D" w:rsidP="009C793A">
      <w:pPr>
        <w:pStyle w:val="1"/>
        <w:tabs>
          <w:tab w:val="left" w:pos="1134"/>
        </w:tabs>
        <w:spacing w:after="160" w:line="346" w:lineRule="auto"/>
        <w:ind w:firstLine="567"/>
        <w:jc w:val="both"/>
        <w:rPr>
          <w:rFonts w:ascii="Sylfaen" w:hAnsi="Sylfaen"/>
          <w:sz w:val="24"/>
          <w:szCs w:val="24"/>
        </w:rPr>
      </w:pPr>
      <w:bookmarkStart w:id="219" w:name="bookmark221"/>
      <w:bookmarkEnd w:id="219"/>
      <w:r w:rsidRPr="00A637A1">
        <w:rPr>
          <w:rFonts w:ascii="Sylfaen" w:hAnsi="Sylfaen"/>
          <w:sz w:val="24"/>
          <w:szCs w:val="24"/>
        </w:rPr>
        <w:t>5.</w:t>
      </w:r>
      <w:r w:rsidR="000C72D0" w:rsidRPr="000C72D0">
        <w:rPr>
          <w:rFonts w:ascii="Sylfaen" w:hAnsi="Sylfaen"/>
          <w:sz w:val="24"/>
          <w:szCs w:val="24"/>
        </w:rPr>
        <w:tab/>
      </w:r>
      <w:r w:rsidRPr="00A637A1">
        <w:rPr>
          <w:rFonts w:ascii="Sylfaen" w:hAnsi="Sylfaen"/>
          <w:sz w:val="24"/>
          <w:szCs w:val="24"/>
        </w:rPr>
        <w:t>Փոխգործակցության մասնակիցների դերերը, ընդհանուր գործընթացին միանալու ընթացակարգերն իրենց կողմից իրականացնելիս, բերված են աղյուսակում։</w:t>
      </w:r>
    </w:p>
    <w:p w14:paraId="77E832F2" w14:textId="77777777" w:rsidR="000C72D0" w:rsidRPr="00E65015" w:rsidRDefault="000C72D0" w:rsidP="009C793A">
      <w:pPr>
        <w:pStyle w:val="1"/>
        <w:spacing w:after="160" w:line="346" w:lineRule="auto"/>
        <w:ind w:firstLine="0"/>
        <w:jc w:val="right"/>
        <w:rPr>
          <w:rFonts w:ascii="Sylfaen" w:hAnsi="Sylfaen"/>
          <w:sz w:val="24"/>
          <w:szCs w:val="24"/>
        </w:rPr>
      </w:pPr>
    </w:p>
    <w:p w14:paraId="21F75F22" w14:textId="77777777" w:rsidR="00EC5713" w:rsidRPr="00A637A1" w:rsidRDefault="001F413D" w:rsidP="009C793A">
      <w:pPr>
        <w:pStyle w:val="1"/>
        <w:spacing w:after="160" w:line="346" w:lineRule="auto"/>
        <w:ind w:firstLine="0"/>
        <w:jc w:val="right"/>
        <w:rPr>
          <w:rFonts w:ascii="Sylfaen" w:hAnsi="Sylfaen"/>
          <w:sz w:val="24"/>
          <w:szCs w:val="24"/>
        </w:rPr>
      </w:pPr>
      <w:r w:rsidRPr="00A637A1">
        <w:rPr>
          <w:rFonts w:ascii="Sylfaen" w:hAnsi="Sylfaen"/>
          <w:sz w:val="24"/>
          <w:szCs w:val="24"/>
        </w:rPr>
        <w:t>Աղյուսակ</w:t>
      </w:r>
    </w:p>
    <w:p w14:paraId="2A096083" w14:textId="77777777" w:rsidR="00EC5713" w:rsidRPr="00A637A1" w:rsidRDefault="001F413D" w:rsidP="009C793A">
      <w:pPr>
        <w:pStyle w:val="1"/>
        <w:spacing w:after="160" w:line="346" w:lineRule="auto"/>
        <w:ind w:firstLine="0"/>
        <w:jc w:val="center"/>
        <w:rPr>
          <w:rFonts w:ascii="Sylfaen" w:hAnsi="Sylfaen"/>
          <w:sz w:val="24"/>
          <w:szCs w:val="24"/>
        </w:rPr>
      </w:pPr>
      <w:r w:rsidRPr="00A637A1">
        <w:rPr>
          <w:rFonts w:ascii="Sylfaen" w:hAnsi="Sylfaen"/>
          <w:sz w:val="24"/>
          <w:szCs w:val="24"/>
        </w:rPr>
        <w:t>Փոխգործակցության մասնակիցների դերերը</w:t>
      </w:r>
    </w:p>
    <w:tbl>
      <w:tblPr>
        <w:tblOverlap w:val="never"/>
        <w:tblW w:w="9399" w:type="dxa"/>
        <w:jc w:val="center"/>
        <w:tblLayout w:type="fixed"/>
        <w:tblCellMar>
          <w:left w:w="10" w:type="dxa"/>
          <w:right w:w="10" w:type="dxa"/>
        </w:tblCellMar>
        <w:tblLook w:val="0000" w:firstRow="0" w:lastRow="0" w:firstColumn="0" w:lastColumn="0" w:noHBand="0" w:noVBand="0"/>
      </w:tblPr>
      <w:tblGrid>
        <w:gridCol w:w="877"/>
        <w:gridCol w:w="2268"/>
        <w:gridCol w:w="3957"/>
        <w:gridCol w:w="2297"/>
      </w:tblGrid>
      <w:tr w:rsidR="00EC5713" w:rsidRPr="000C72D0" w14:paraId="443B4D31" w14:textId="77777777" w:rsidTr="000C72D0">
        <w:trPr>
          <w:tblHeader/>
          <w:jc w:val="center"/>
        </w:trPr>
        <w:tc>
          <w:tcPr>
            <w:tcW w:w="877" w:type="dxa"/>
            <w:tcBorders>
              <w:top w:val="single" w:sz="4" w:space="0" w:color="auto"/>
              <w:left w:val="single" w:sz="4" w:space="0" w:color="auto"/>
            </w:tcBorders>
            <w:shd w:val="clear" w:color="auto" w:fill="FFFFFF"/>
            <w:vAlign w:val="center"/>
          </w:tcPr>
          <w:p w14:paraId="44C84E2B" w14:textId="77777777" w:rsidR="00EC5713" w:rsidRPr="000C72D0" w:rsidRDefault="001F413D" w:rsidP="000C72D0">
            <w:pPr>
              <w:pStyle w:val="Other0"/>
              <w:spacing w:after="120" w:line="240" w:lineRule="auto"/>
              <w:ind w:firstLine="0"/>
              <w:jc w:val="center"/>
              <w:rPr>
                <w:rFonts w:ascii="Sylfaen" w:hAnsi="Sylfaen"/>
                <w:sz w:val="20"/>
                <w:szCs w:val="20"/>
              </w:rPr>
            </w:pPr>
            <w:r w:rsidRPr="000C72D0">
              <w:rPr>
                <w:rFonts w:ascii="Sylfaen" w:hAnsi="Sylfaen"/>
                <w:sz w:val="20"/>
                <w:szCs w:val="20"/>
              </w:rPr>
              <w:t>Համարը՝ ը/կ</w:t>
            </w:r>
          </w:p>
        </w:tc>
        <w:tc>
          <w:tcPr>
            <w:tcW w:w="2268" w:type="dxa"/>
            <w:tcBorders>
              <w:top w:val="single" w:sz="4" w:space="0" w:color="auto"/>
              <w:left w:val="single" w:sz="4" w:space="0" w:color="auto"/>
            </w:tcBorders>
            <w:shd w:val="clear" w:color="auto" w:fill="FFFFFF"/>
          </w:tcPr>
          <w:p w14:paraId="536B9386" w14:textId="77777777" w:rsidR="00EC5713" w:rsidRPr="000C72D0" w:rsidRDefault="001F413D" w:rsidP="000C72D0">
            <w:pPr>
              <w:pStyle w:val="Other0"/>
              <w:spacing w:after="120" w:line="240" w:lineRule="auto"/>
              <w:ind w:firstLine="0"/>
              <w:jc w:val="center"/>
              <w:rPr>
                <w:rFonts w:ascii="Sylfaen" w:hAnsi="Sylfaen"/>
                <w:sz w:val="20"/>
                <w:szCs w:val="20"/>
              </w:rPr>
            </w:pPr>
            <w:r w:rsidRPr="000C72D0">
              <w:rPr>
                <w:rFonts w:ascii="Sylfaen" w:hAnsi="Sylfaen"/>
                <w:sz w:val="20"/>
                <w:szCs w:val="20"/>
              </w:rPr>
              <w:t>Անվանումը</w:t>
            </w:r>
          </w:p>
        </w:tc>
        <w:tc>
          <w:tcPr>
            <w:tcW w:w="3957" w:type="dxa"/>
            <w:tcBorders>
              <w:top w:val="single" w:sz="4" w:space="0" w:color="auto"/>
              <w:left w:val="single" w:sz="4" w:space="0" w:color="auto"/>
            </w:tcBorders>
            <w:shd w:val="clear" w:color="auto" w:fill="FFFFFF"/>
          </w:tcPr>
          <w:p w14:paraId="61075598" w14:textId="77777777" w:rsidR="00EC5713" w:rsidRPr="000C72D0" w:rsidRDefault="001F413D" w:rsidP="000C72D0">
            <w:pPr>
              <w:pStyle w:val="Other0"/>
              <w:spacing w:after="120" w:line="240" w:lineRule="auto"/>
              <w:ind w:firstLine="0"/>
              <w:jc w:val="center"/>
              <w:rPr>
                <w:rFonts w:ascii="Sylfaen" w:hAnsi="Sylfaen"/>
                <w:sz w:val="20"/>
                <w:szCs w:val="20"/>
              </w:rPr>
            </w:pPr>
            <w:r w:rsidRPr="000C72D0">
              <w:rPr>
                <w:rFonts w:ascii="Sylfaen" w:hAnsi="Sylfaen"/>
                <w:sz w:val="20"/>
                <w:szCs w:val="20"/>
              </w:rPr>
              <w:t>Դերի նկարագրությունը</w:t>
            </w:r>
          </w:p>
        </w:tc>
        <w:tc>
          <w:tcPr>
            <w:tcW w:w="2297" w:type="dxa"/>
            <w:tcBorders>
              <w:top w:val="single" w:sz="4" w:space="0" w:color="auto"/>
              <w:left w:val="single" w:sz="4" w:space="0" w:color="auto"/>
              <w:right w:val="single" w:sz="4" w:space="0" w:color="auto"/>
            </w:tcBorders>
            <w:shd w:val="clear" w:color="auto" w:fill="FFFFFF"/>
            <w:vAlign w:val="center"/>
          </w:tcPr>
          <w:p w14:paraId="716B80DB" w14:textId="77777777" w:rsidR="00EC5713" w:rsidRPr="000C72D0" w:rsidRDefault="001F413D" w:rsidP="000C72D0">
            <w:pPr>
              <w:pStyle w:val="Other0"/>
              <w:spacing w:after="120" w:line="240" w:lineRule="auto"/>
              <w:ind w:firstLine="0"/>
              <w:jc w:val="center"/>
              <w:rPr>
                <w:rFonts w:ascii="Sylfaen" w:hAnsi="Sylfaen"/>
                <w:sz w:val="20"/>
                <w:szCs w:val="20"/>
              </w:rPr>
            </w:pPr>
            <w:r w:rsidRPr="000C72D0">
              <w:rPr>
                <w:rFonts w:ascii="Sylfaen" w:hAnsi="Sylfaen"/>
                <w:sz w:val="20"/>
                <w:szCs w:val="20"/>
              </w:rPr>
              <w:t>Դերը կատարող մասնակիցը</w:t>
            </w:r>
          </w:p>
        </w:tc>
      </w:tr>
      <w:tr w:rsidR="00EC5713" w:rsidRPr="000C72D0" w14:paraId="233630AE" w14:textId="77777777" w:rsidTr="000C72D0">
        <w:trPr>
          <w:jc w:val="center"/>
        </w:trPr>
        <w:tc>
          <w:tcPr>
            <w:tcW w:w="877" w:type="dxa"/>
            <w:tcBorders>
              <w:top w:val="single" w:sz="4" w:space="0" w:color="auto"/>
              <w:left w:val="single" w:sz="4" w:space="0" w:color="auto"/>
            </w:tcBorders>
            <w:shd w:val="clear" w:color="auto" w:fill="FFFFFF"/>
          </w:tcPr>
          <w:p w14:paraId="320D1F8D" w14:textId="77777777" w:rsidR="00EC5713" w:rsidRPr="000C72D0" w:rsidRDefault="001F413D" w:rsidP="000C72D0">
            <w:pPr>
              <w:pStyle w:val="Other0"/>
              <w:spacing w:after="120" w:line="240" w:lineRule="auto"/>
              <w:ind w:firstLine="16"/>
              <w:jc w:val="center"/>
              <w:rPr>
                <w:rFonts w:ascii="Sylfaen" w:hAnsi="Sylfaen"/>
                <w:sz w:val="20"/>
                <w:szCs w:val="20"/>
              </w:rPr>
            </w:pPr>
            <w:r w:rsidRPr="000C72D0">
              <w:rPr>
                <w:rFonts w:ascii="Sylfaen" w:hAnsi="Sylfaen"/>
                <w:sz w:val="20"/>
                <w:szCs w:val="20"/>
              </w:rPr>
              <w:t>1</w:t>
            </w:r>
          </w:p>
        </w:tc>
        <w:tc>
          <w:tcPr>
            <w:tcW w:w="2268" w:type="dxa"/>
            <w:tcBorders>
              <w:top w:val="single" w:sz="4" w:space="0" w:color="auto"/>
              <w:left w:val="single" w:sz="4" w:space="0" w:color="auto"/>
            </w:tcBorders>
            <w:shd w:val="clear" w:color="auto" w:fill="FFFFFF"/>
            <w:vAlign w:val="center"/>
          </w:tcPr>
          <w:p w14:paraId="3C803A64" w14:textId="77777777" w:rsidR="00EC5713" w:rsidRPr="000C72D0" w:rsidRDefault="001F413D" w:rsidP="000C72D0">
            <w:pPr>
              <w:pStyle w:val="Other0"/>
              <w:spacing w:after="120" w:line="240" w:lineRule="auto"/>
              <w:ind w:firstLine="0"/>
              <w:rPr>
                <w:rFonts w:ascii="Sylfaen" w:hAnsi="Sylfaen"/>
                <w:sz w:val="20"/>
                <w:szCs w:val="20"/>
              </w:rPr>
            </w:pPr>
            <w:r w:rsidRPr="000C72D0">
              <w:rPr>
                <w:rFonts w:ascii="Sylfaen" w:hAnsi="Sylfaen"/>
                <w:sz w:val="20"/>
                <w:szCs w:val="20"/>
              </w:rPr>
              <w:t>Ազգային տեղեկատվական ռեսուրսի վարումն ապահովող՝ ընդհանուր գործընթացին միացող մասնակիցը</w:t>
            </w:r>
          </w:p>
        </w:tc>
        <w:tc>
          <w:tcPr>
            <w:tcW w:w="3957" w:type="dxa"/>
            <w:tcBorders>
              <w:top w:val="single" w:sz="4" w:space="0" w:color="auto"/>
              <w:left w:val="single" w:sz="4" w:space="0" w:color="auto"/>
            </w:tcBorders>
            <w:shd w:val="clear" w:color="auto" w:fill="FFFFFF"/>
            <w:vAlign w:val="center"/>
          </w:tcPr>
          <w:p w14:paraId="1E4CE3D3" w14:textId="77777777" w:rsidR="00EC5713" w:rsidRPr="000C72D0" w:rsidRDefault="001F413D" w:rsidP="000C72D0">
            <w:pPr>
              <w:pStyle w:val="Other0"/>
              <w:spacing w:after="120" w:line="240" w:lineRule="auto"/>
              <w:ind w:firstLine="0"/>
              <w:rPr>
                <w:rFonts w:ascii="Sylfaen" w:hAnsi="Sylfaen"/>
                <w:sz w:val="20"/>
                <w:szCs w:val="20"/>
              </w:rPr>
            </w:pPr>
            <w:r w:rsidRPr="000C72D0">
              <w:rPr>
                <w:rFonts w:ascii="Sylfaen" w:hAnsi="Sylfaen"/>
                <w:sz w:val="20"/>
                <w:szCs w:val="20"/>
              </w:rPr>
              <w:t xml:space="preserve">միանում է ընդհանուր գործընթացին, ստանում </w:t>
            </w:r>
            <w:r w:rsidR="00A637A1" w:rsidRPr="000C72D0">
              <w:rPr>
                <w:rFonts w:ascii="Sylfaen" w:hAnsi="Sylfaen"/>
                <w:sz w:val="20"/>
                <w:szCs w:val="20"/>
              </w:rPr>
              <w:t>եւ</w:t>
            </w:r>
            <w:r w:rsidRPr="000C72D0">
              <w:rPr>
                <w:rFonts w:ascii="Sylfaen" w:hAnsi="Sylfaen"/>
                <w:sz w:val="20"/>
                <w:szCs w:val="20"/>
              </w:rPr>
              <w:t xml:space="preserve"> սինքրոնացնում է անհրաժեշտ տեղեկագրքերն ու դասակարգիչները, ապահովում է ազգային տեղեկատվական ռեսուրսի վարումը, մասնակցում է տեղեկատվական փոխգործակցության թեստավորմանը</w:t>
            </w:r>
          </w:p>
        </w:tc>
        <w:tc>
          <w:tcPr>
            <w:tcW w:w="2297" w:type="dxa"/>
            <w:tcBorders>
              <w:top w:val="single" w:sz="4" w:space="0" w:color="auto"/>
              <w:left w:val="single" w:sz="4" w:space="0" w:color="auto"/>
              <w:right w:val="single" w:sz="4" w:space="0" w:color="auto"/>
            </w:tcBorders>
            <w:shd w:val="clear" w:color="auto" w:fill="FFFFFF"/>
          </w:tcPr>
          <w:p w14:paraId="06CCD2CC" w14:textId="77777777" w:rsidR="00EC5713" w:rsidRPr="000C72D0" w:rsidRDefault="001F413D" w:rsidP="000C72D0">
            <w:pPr>
              <w:pStyle w:val="Other0"/>
              <w:spacing w:after="120" w:line="240" w:lineRule="auto"/>
              <w:ind w:firstLine="0"/>
              <w:rPr>
                <w:rFonts w:ascii="Sylfaen" w:hAnsi="Sylfaen"/>
                <w:sz w:val="20"/>
                <w:szCs w:val="20"/>
              </w:rPr>
            </w:pPr>
            <w:r w:rsidRPr="000C72D0">
              <w:rPr>
                <w:rFonts w:ascii="Sylfaen" w:hAnsi="Sylfaen"/>
                <w:sz w:val="20"/>
                <w:szCs w:val="20"/>
              </w:rPr>
              <w:t>լիազորված մարմին</w:t>
            </w:r>
          </w:p>
          <w:p w14:paraId="7ABF97F9" w14:textId="77777777" w:rsidR="00EC5713" w:rsidRPr="000C72D0" w:rsidRDefault="001F413D" w:rsidP="000C72D0">
            <w:pPr>
              <w:pStyle w:val="Other0"/>
              <w:spacing w:after="120" w:line="240" w:lineRule="auto"/>
              <w:ind w:firstLine="0"/>
              <w:rPr>
                <w:rFonts w:ascii="Sylfaen" w:hAnsi="Sylfaen"/>
                <w:sz w:val="20"/>
                <w:szCs w:val="20"/>
              </w:rPr>
            </w:pPr>
            <w:r w:rsidRPr="000C72D0">
              <w:rPr>
                <w:rFonts w:ascii="Sylfaen" w:hAnsi="Sylfaen"/>
                <w:sz w:val="20"/>
                <w:szCs w:val="20"/>
              </w:rPr>
              <w:t>(P.DP.01.ACT.001)</w:t>
            </w:r>
          </w:p>
        </w:tc>
      </w:tr>
      <w:tr w:rsidR="00EC5713" w:rsidRPr="000C72D0" w14:paraId="483CCC0F" w14:textId="77777777" w:rsidTr="000C72D0">
        <w:trPr>
          <w:jc w:val="center"/>
        </w:trPr>
        <w:tc>
          <w:tcPr>
            <w:tcW w:w="877" w:type="dxa"/>
            <w:tcBorders>
              <w:top w:val="single" w:sz="4" w:space="0" w:color="auto"/>
              <w:left w:val="single" w:sz="4" w:space="0" w:color="auto"/>
              <w:bottom w:val="single" w:sz="4" w:space="0" w:color="auto"/>
            </w:tcBorders>
            <w:shd w:val="clear" w:color="auto" w:fill="FFFFFF"/>
          </w:tcPr>
          <w:p w14:paraId="70F65B8C" w14:textId="77777777" w:rsidR="00EC5713" w:rsidRPr="000C72D0" w:rsidRDefault="001F413D" w:rsidP="000C72D0">
            <w:pPr>
              <w:pStyle w:val="Other0"/>
              <w:spacing w:after="120" w:line="240" w:lineRule="auto"/>
              <w:ind w:firstLine="16"/>
              <w:jc w:val="center"/>
              <w:rPr>
                <w:rFonts w:ascii="Sylfaen" w:hAnsi="Sylfaen"/>
                <w:sz w:val="20"/>
                <w:szCs w:val="20"/>
              </w:rPr>
            </w:pPr>
            <w:r w:rsidRPr="000C72D0">
              <w:rPr>
                <w:rFonts w:ascii="Sylfaen" w:hAnsi="Sylfaen"/>
                <w:sz w:val="20"/>
                <w:szCs w:val="20"/>
              </w:rPr>
              <w:lastRenderedPageBreak/>
              <w:t>2</w:t>
            </w:r>
          </w:p>
        </w:tc>
        <w:tc>
          <w:tcPr>
            <w:tcW w:w="2268" w:type="dxa"/>
            <w:tcBorders>
              <w:top w:val="single" w:sz="4" w:space="0" w:color="auto"/>
              <w:left w:val="single" w:sz="4" w:space="0" w:color="auto"/>
              <w:bottom w:val="single" w:sz="4" w:space="0" w:color="auto"/>
            </w:tcBorders>
            <w:shd w:val="clear" w:color="auto" w:fill="FFFFFF"/>
            <w:vAlign w:val="center"/>
          </w:tcPr>
          <w:p w14:paraId="36230FFB" w14:textId="77777777" w:rsidR="00EC5713" w:rsidRPr="000C72D0" w:rsidRDefault="001F413D" w:rsidP="000C72D0">
            <w:pPr>
              <w:pStyle w:val="Other0"/>
              <w:spacing w:after="120" w:line="240" w:lineRule="auto"/>
              <w:ind w:firstLine="0"/>
              <w:rPr>
                <w:rFonts w:ascii="Sylfaen" w:hAnsi="Sylfaen"/>
                <w:sz w:val="20"/>
                <w:szCs w:val="20"/>
              </w:rPr>
            </w:pPr>
            <w:r w:rsidRPr="000C72D0">
              <w:rPr>
                <w:rFonts w:ascii="Sylfaen" w:hAnsi="Sylfaen"/>
                <w:sz w:val="20"/>
                <w:szCs w:val="20"/>
              </w:rPr>
              <w:t>Ընդհանուր կամ ազգային տեղեկատվական ռեսուրսից տեղեկություններ օգտագործող՝ ընդհանուր գործընթացին միացող մասնակիցը</w:t>
            </w:r>
          </w:p>
        </w:tc>
        <w:tc>
          <w:tcPr>
            <w:tcW w:w="3957" w:type="dxa"/>
            <w:tcBorders>
              <w:top w:val="single" w:sz="4" w:space="0" w:color="auto"/>
              <w:left w:val="single" w:sz="4" w:space="0" w:color="auto"/>
              <w:bottom w:val="single" w:sz="4" w:space="0" w:color="auto"/>
            </w:tcBorders>
            <w:shd w:val="clear" w:color="auto" w:fill="FFFFFF"/>
          </w:tcPr>
          <w:p w14:paraId="7A28EF6A" w14:textId="77777777" w:rsidR="00EC5713" w:rsidRPr="000C72D0" w:rsidRDefault="001F413D" w:rsidP="000C72D0">
            <w:pPr>
              <w:pStyle w:val="Other0"/>
              <w:spacing w:after="120" w:line="240" w:lineRule="auto"/>
              <w:ind w:firstLine="0"/>
              <w:rPr>
                <w:rFonts w:ascii="Sylfaen" w:hAnsi="Sylfaen"/>
                <w:sz w:val="20"/>
                <w:szCs w:val="20"/>
              </w:rPr>
            </w:pPr>
            <w:r w:rsidRPr="000C72D0">
              <w:rPr>
                <w:rFonts w:ascii="Sylfaen" w:hAnsi="Sylfaen"/>
                <w:sz w:val="20"/>
                <w:szCs w:val="20"/>
              </w:rPr>
              <w:t xml:space="preserve">միանում է ընդհանուր գործընթացին, ստանում </w:t>
            </w:r>
            <w:r w:rsidR="00A637A1" w:rsidRPr="000C72D0">
              <w:rPr>
                <w:rFonts w:ascii="Sylfaen" w:hAnsi="Sylfaen"/>
                <w:sz w:val="20"/>
                <w:szCs w:val="20"/>
              </w:rPr>
              <w:t>եւ</w:t>
            </w:r>
            <w:r w:rsidRPr="000C72D0">
              <w:rPr>
                <w:rFonts w:ascii="Sylfaen" w:hAnsi="Sylfaen"/>
                <w:sz w:val="20"/>
                <w:szCs w:val="20"/>
              </w:rPr>
              <w:t xml:space="preserve"> սինքրոնացնում է անհրաժեշտ տեղեկագրքերն ու դասակարգիչները, մասնակցում է տեղեկատվական փոխգործակցության թեստավորմանը</w:t>
            </w:r>
          </w:p>
        </w:tc>
        <w:tc>
          <w:tcPr>
            <w:tcW w:w="2297" w:type="dxa"/>
            <w:tcBorders>
              <w:top w:val="single" w:sz="4" w:space="0" w:color="auto"/>
              <w:left w:val="single" w:sz="4" w:space="0" w:color="auto"/>
              <w:bottom w:val="single" w:sz="4" w:space="0" w:color="auto"/>
              <w:right w:val="single" w:sz="4" w:space="0" w:color="auto"/>
            </w:tcBorders>
            <w:shd w:val="clear" w:color="auto" w:fill="FFFFFF"/>
          </w:tcPr>
          <w:p w14:paraId="0F75B08B" w14:textId="77777777" w:rsidR="00EC5713" w:rsidRPr="000C72D0" w:rsidRDefault="001F413D" w:rsidP="000C72D0">
            <w:pPr>
              <w:pStyle w:val="Other0"/>
              <w:spacing w:after="120" w:line="240" w:lineRule="auto"/>
              <w:ind w:firstLine="0"/>
              <w:rPr>
                <w:rFonts w:ascii="Sylfaen" w:hAnsi="Sylfaen"/>
                <w:sz w:val="20"/>
                <w:szCs w:val="20"/>
              </w:rPr>
            </w:pPr>
            <w:r w:rsidRPr="000C72D0">
              <w:rPr>
                <w:rFonts w:ascii="Sylfaen" w:hAnsi="Sylfaen"/>
                <w:sz w:val="20"/>
                <w:szCs w:val="20"/>
              </w:rPr>
              <w:t>շահագրգիռ մարմին</w:t>
            </w:r>
          </w:p>
          <w:p w14:paraId="310281DD" w14:textId="77777777" w:rsidR="00EC5713" w:rsidRPr="000C72D0" w:rsidRDefault="001F413D" w:rsidP="000C72D0">
            <w:pPr>
              <w:pStyle w:val="Other0"/>
              <w:spacing w:after="120" w:line="240" w:lineRule="auto"/>
              <w:ind w:firstLine="0"/>
              <w:rPr>
                <w:rFonts w:ascii="Sylfaen" w:hAnsi="Sylfaen"/>
                <w:sz w:val="20"/>
                <w:szCs w:val="20"/>
              </w:rPr>
            </w:pPr>
            <w:r w:rsidRPr="000C72D0">
              <w:rPr>
                <w:rFonts w:ascii="Sylfaen" w:hAnsi="Sylfaen"/>
                <w:sz w:val="20"/>
                <w:szCs w:val="20"/>
              </w:rPr>
              <w:t>(P.DP.01.ACT.002)</w:t>
            </w:r>
          </w:p>
        </w:tc>
      </w:tr>
      <w:tr w:rsidR="00EC5713" w:rsidRPr="000C72D0" w14:paraId="2D9E03D3" w14:textId="77777777" w:rsidTr="000C72D0">
        <w:trPr>
          <w:jc w:val="center"/>
        </w:trPr>
        <w:tc>
          <w:tcPr>
            <w:tcW w:w="877" w:type="dxa"/>
            <w:tcBorders>
              <w:top w:val="single" w:sz="4" w:space="0" w:color="auto"/>
              <w:left w:val="single" w:sz="4" w:space="0" w:color="auto"/>
              <w:bottom w:val="single" w:sz="4" w:space="0" w:color="auto"/>
            </w:tcBorders>
            <w:shd w:val="clear" w:color="auto" w:fill="FFFFFF"/>
          </w:tcPr>
          <w:p w14:paraId="5F6D2DF2" w14:textId="77777777" w:rsidR="00EC5713" w:rsidRPr="000C72D0" w:rsidRDefault="001F413D" w:rsidP="000C72D0">
            <w:pPr>
              <w:pStyle w:val="Other0"/>
              <w:spacing w:after="120" w:line="240" w:lineRule="auto"/>
              <w:ind w:firstLine="16"/>
              <w:jc w:val="center"/>
              <w:rPr>
                <w:rFonts w:ascii="Sylfaen" w:hAnsi="Sylfaen"/>
                <w:sz w:val="20"/>
                <w:szCs w:val="20"/>
              </w:rPr>
            </w:pPr>
            <w:r w:rsidRPr="000C72D0">
              <w:rPr>
                <w:rFonts w:ascii="Sylfaen" w:hAnsi="Sylfaen"/>
                <w:sz w:val="20"/>
                <w:szCs w:val="20"/>
              </w:rPr>
              <w:t>3</w:t>
            </w:r>
          </w:p>
        </w:tc>
        <w:tc>
          <w:tcPr>
            <w:tcW w:w="2268" w:type="dxa"/>
            <w:tcBorders>
              <w:top w:val="single" w:sz="4" w:space="0" w:color="auto"/>
              <w:left w:val="single" w:sz="4" w:space="0" w:color="auto"/>
              <w:bottom w:val="single" w:sz="4" w:space="0" w:color="auto"/>
            </w:tcBorders>
            <w:shd w:val="clear" w:color="auto" w:fill="FFFFFF"/>
          </w:tcPr>
          <w:p w14:paraId="7A88763A" w14:textId="77777777" w:rsidR="00EC5713" w:rsidRPr="000C72D0" w:rsidRDefault="001F413D" w:rsidP="000C72D0">
            <w:pPr>
              <w:pStyle w:val="Other0"/>
              <w:spacing w:after="120" w:line="240" w:lineRule="auto"/>
              <w:ind w:firstLine="0"/>
              <w:rPr>
                <w:rFonts w:ascii="Sylfaen" w:hAnsi="Sylfaen"/>
                <w:sz w:val="20"/>
                <w:szCs w:val="20"/>
              </w:rPr>
            </w:pPr>
            <w:r w:rsidRPr="000C72D0">
              <w:rPr>
                <w:rFonts w:ascii="Sylfaen" w:hAnsi="Sylfaen"/>
                <w:sz w:val="20"/>
                <w:szCs w:val="20"/>
              </w:rPr>
              <w:t>Ընդհանուր տեղեկատվական ռեսուրսի ադմինիստրատորը</w:t>
            </w:r>
          </w:p>
        </w:tc>
        <w:tc>
          <w:tcPr>
            <w:tcW w:w="3957" w:type="dxa"/>
            <w:tcBorders>
              <w:top w:val="single" w:sz="4" w:space="0" w:color="auto"/>
              <w:left w:val="single" w:sz="4" w:space="0" w:color="auto"/>
              <w:bottom w:val="single" w:sz="4" w:space="0" w:color="auto"/>
            </w:tcBorders>
            <w:shd w:val="clear" w:color="auto" w:fill="FFFFFF"/>
            <w:vAlign w:val="center"/>
          </w:tcPr>
          <w:p w14:paraId="602C7CB0" w14:textId="77777777" w:rsidR="00EC5713" w:rsidRPr="000C72D0" w:rsidRDefault="001F413D" w:rsidP="000C72D0">
            <w:pPr>
              <w:pStyle w:val="Other0"/>
              <w:spacing w:after="120" w:line="240" w:lineRule="auto"/>
              <w:ind w:firstLine="0"/>
              <w:rPr>
                <w:rFonts w:ascii="Sylfaen" w:hAnsi="Sylfaen"/>
                <w:sz w:val="20"/>
                <w:szCs w:val="20"/>
              </w:rPr>
            </w:pPr>
            <w:r w:rsidRPr="000C72D0">
              <w:rPr>
                <w:rFonts w:ascii="Sylfaen" w:hAnsi="Sylfaen"/>
                <w:sz w:val="20"/>
                <w:szCs w:val="20"/>
              </w:rPr>
              <w:t xml:space="preserve">ազգային տեղեկատվական ռեսուրսի վարումն ապահովող՝ ընդհանուր գործընթացին միացող մասնակցին </w:t>
            </w:r>
            <w:r w:rsidR="00A637A1" w:rsidRPr="000C72D0">
              <w:rPr>
                <w:rFonts w:ascii="Sylfaen" w:hAnsi="Sylfaen"/>
                <w:sz w:val="20"/>
                <w:szCs w:val="20"/>
              </w:rPr>
              <w:t>եւ</w:t>
            </w:r>
            <w:r w:rsidRPr="000C72D0">
              <w:rPr>
                <w:rFonts w:ascii="Sylfaen" w:hAnsi="Sylfaen"/>
                <w:sz w:val="20"/>
                <w:szCs w:val="20"/>
              </w:rPr>
              <w:t xml:space="preserve"> ընդհանուր կամ ազգային տեղեկատվական ռեսուրսից տեղեկություններ օգտագործող՝ ընդհանուր գործընթացին միացող մասնակցին տրամադրում է Եվրասիական տնտեսական հանձնաժողովի կողմից ընդունվող (հաստատվող) անհրաժեշտ տեղեկագրքեր </w:t>
            </w:r>
            <w:r w:rsidR="00A637A1" w:rsidRPr="000C72D0">
              <w:rPr>
                <w:rFonts w:ascii="Sylfaen" w:hAnsi="Sylfaen"/>
                <w:sz w:val="20"/>
                <w:szCs w:val="20"/>
              </w:rPr>
              <w:t>եւ</w:t>
            </w:r>
            <w:r w:rsidRPr="000C72D0">
              <w:rPr>
                <w:rFonts w:ascii="Sylfaen" w:hAnsi="Sylfaen"/>
                <w:sz w:val="20"/>
                <w:szCs w:val="20"/>
              </w:rPr>
              <w:t xml:space="preserve"> դասակարգիչներ, պատասխանատու է տեղեկատվության աղբյուրների ընդհանուր ցանկի, ինչպես նա</w:t>
            </w:r>
            <w:r w:rsidR="00A637A1" w:rsidRPr="000C72D0">
              <w:rPr>
                <w:rFonts w:ascii="Sylfaen" w:hAnsi="Sylfaen"/>
                <w:sz w:val="20"/>
                <w:szCs w:val="20"/>
              </w:rPr>
              <w:t>եւ</w:t>
            </w:r>
            <w:r w:rsidRPr="000C72D0">
              <w:rPr>
                <w:rFonts w:ascii="Sylfaen" w:hAnsi="Sylfaen"/>
                <w:sz w:val="20"/>
                <w:szCs w:val="20"/>
              </w:rPr>
              <w:t xml:space="preserve"> ընդհանուր տեղեկատվական ռեսուրսների ձ</w:t>
            </w:r>
            <w:r w:rsidR="00A637A1" w:rsidRPr="000C72D0">
              <w:rPr>
                <w:rFonts w:ascii="Sylfaen" w:hAnsi="Sylfaen"/>
                <w:sz w:val="20"/>
                <w:szCs w:val="20"/>
              </w:rPr>
              <w:t>եւ</w:t>
            </w:r>
            <w:r w:rsidRPr="000C72D0">
              <w:rPr>
                <w:rFonts w:ascii="Sylfaen" w:hAnsi="Sylfaen"/>
                <w:sz w:val="20"/>
                <w:szCs w:val="20"/>
              </w:rPr>
              <w:t xml:space="preserve">ավորման, վարման </w:t>
            </w:r>
            <w:r w:rsidR="00A637A1" w:rsidRPr="000C72D0">
              <w:rPr>
                <w:rFonts w:ascii="Sylfaen" w:hAnsi="Sylfaen"/>
                <w:sz w:val="20"/>
                <w:szCs w:val="20"/>
              </w:rPr>
              <w:t>եւ</w:t>
            </w:r>
            <w:r w:rsidRPr="000C72D0">
              <w:rPr>
                <w:rFonts w:ascii="Sylfaen" w:hAnsi="Sylfaen"/>
                <w:sz w:val="20"/>
                <w:szCs w:val="20"/>
              </w:rPr>
              <w:t xml:space="preserve"> օգտագործման համար, տեղեկատվական փոխգործակցության թեստավորման ընթացքում ապահովում է գործողությունների համակարգումը </w:t>
            </w:r>
            <w:r w:rsidR="00A637A1" w:rsidRPr="000C72D0">
              <w:rPr>
                <w:rFonts w:ascii="Sylfaen" w:hAnsi="Sylfaen"/>
                <w:sz w:val="20"/>
                <w:szCs w:val="20"/>
              </w:rPr>
              <w:t>եւ</w:t>
            </w:r>
            <w:r w:rsidRPr="000C72D0">
              <w:rPr>
                <w:rFonts w:ascii="Sylfaen" w:hAnsi="Sylfaen"/>
                <w:sz w:val="20"/>
                <w:szCs w:val="20"/>
              </w:rPr>
              <w:t xml:space="preserve"> մասնակցում է այդ գործընթացին</w:t>
            </w:r>
          </w:p>
        </w:tc>
        <w:tc>
          <w:tcPr>
            <w:tcW w:w="2297" w:type="dxa"/>
            <w:tcBorders>
              <w:top w:val="single" w:sz="4" w:space="0" w:color="auto"/>
              <w:left w:val="single" w:sz="4" w:space="0" w:color="auto"/>
              <w:bottom w:val="single" w:sz="4" w:space="0" w:color="auto"/>
              <w:right w:val="single" w:sz="4" w:space="0" w:color="auto"/>
            </w:tcBorders>
            <w:shd w:val="clear" w:color="auto" w:fill="FFFFFF"/>
          </w:tcPr>
          <w:p w14:paraId="25B86240" w14:textId="77777777" w:rsidR="00EC5713" w:rsidRPr="000C72D0" w:rsidRDefault="001F413D" w:rsidP="000C72D0">
            <w:pPr>
              <w:pStyle w:val="Other0"/>
              <w:spacing w:after="120" w:line="240" w:lineRule="auto"/>
              <w:ind w:firstLine="0"/>
              <w:rPr>
                <w:rFonts w:ascii="Sylfaen" w:hAnsi="Sylfaen"/>
                <w:sz w:val="20"/>
                <w:szCs w:val="20"/>
              </w:rPr>
            </w:pPr>
            <w:r w:rsidRPr="000C72D0">
              <w:rPr>
                <w:rFonts w:ascii="Sylfaen" w:hAnsi="Sylfaen"/>
                <w:sz w:val="20"/>
                <w:szCs w:val="20"/>
              </w:rPr>
              <w:t>Եվրասիական տնտեսական հանձնաժողով (Р.АСТ.001)</w:t>
            </w:r>
          </w:p>
        </w:tc>
      </w:tr>
    </w:tbl>
    <w:p w14:paraId="22056F93" w14:textId="77777777" w:rsidR="00EC5713" w:rsidRPr="00A637A1" w:rsidRDefault="00EC5713" w:rsidP="00A637A1">
      <w:pPr>
        <w:spacing w:after="160" w:line="360" w:lineRule="auto"/>
        <w:rPr>
          <w:rFonts w:ascii="Sylfaen" w:hAnsi="Sylfaen"/>
        </w:rPr>
      </w:pPr>
    </w:p>
    <w:p w14:paraId="45961D8A" w14:textId="77777777" w:rsidR="00EC5713" w:rsidRPr="00E65015" w:rsidRDefault="001F413D" w:rsidP="00A637A1">
      <w:pPr>
        <w:pStyle w:val="1"/>
        <w:spacing w:after="160"/>
        <w:ind w:firstLine="0"/>
        <w:jc w:val="center"/>
        <w:rPr>
          <w:rFonts w:ascii="Sylfaen" w:hAnsi="Sylfaen"/>
          <w:sz w:val="24"/>
          <w:szCs w:val="24"/>
        </w:rPr>
      </w:pPr>
      <w:bookmarkStart w:id="220" w:name="bookmark222"/>
      <w:bookmarkEnd w:id="220"/>
      <w:r w:rsidRPr="00A637A1">
        <w:rPr>
          <w:rFonts w:ascii="Sylfaen" w:hAnsi="Sylfaen"/>
          <w:sz w:val="24"/>
          <w:szCs w:val="24"/>
          <w:shd w:val="clear" w:color="auto" w:fill="FFFFFF"/>
        </w:rPr>
        <w:t xml:space="preserve">V. </w:t>
      </w:r>
      <w:r w:rsidRPr="00A637A1">
        <w:rPr>
          <w:rFonts w:ascii="Sylfaen" w:hAnsi="Sylfaen"/>
          <w:sz w:val="24"/>
          <w:szCs w:val="24"/>
        </w:rPr>
        <w:t>Միանալու ընթացակարգի նկարագրությունը</w:t>
      </w:r>
    </w:p>
    <w:p w14:paraId="2AF80762" w14:textId="77777777" w:rsidR="000C72D0" w:rsidRPr="00E65015" w:rsidRDefault="000C72D0" w:rsidP="00A637A1">
      <w:pPr>
        <w:pStyle w:val="1"/>
        <w:spacing w:after="160"/>
        <w:ind w:firstLine="0"/>
        <w:jc w:val="center"/>
        <w:rPr>
          <w:rFonts w:ascii="Sylfaen" w:hAnsi="Sylfaen"/>
          <w:sz w:val="24"/>
          <w:szCs w:val="24"/>
        </w:rPr>
      </w:pPr>
    </w:p>
    <w:p w14:paraId="084002B0" w14:textId="77777777" w:rsidR="00EC5713" w:rsidRPr="00A637A1" w:rsidRDefault="001F413D" w:rsidP="00A637A1">
      <w:pPr>
        <w:pStyle w:val="1"/>
        <w:spacing w:after="160"/>
        <w:ind w:firstLine="0"/>
        <w:jc w:val="center"/>
        <w:rPr>
          <w:rFonts w:ascii="Sylfaen" w:hAnsi="Sylfaen"/>
          <w:sz w:val="24"/>
          <w:szCs w:val="24"/>
        </w:rPr>
      </w:pPr>
      <w:bookmarkStart w:id="221" w:name="bookmark223"/>
      <w:bookmarkEnd w:id="221"/>
      <w:r w:rsidRPr="00A637A1">
        <w:rPr>
          <w:rFonts w:ascii="Sylfaen" w:hAnsi="Sylfaen"/>
          <w:sz w:val="24"/>
          <w:szCs w:val="24"/>
          <w:shd w:val="clear" w:color="auto" w:fill="FFFFFF"/>
        </w:rPr>
        <w:t xml:space="preserve">1. </w:t>
      </w:r>
      <w:r w:rsidRPr="00A637A1">
        <w:rPr>
          <w:rFonts w:ascii="Sylfaen" w:hAnsi="Sylfaen"/>
          <w:sz w:val="24"/>
          <w:szCs w:val="24"/>
        </w:rPr>
        <w:t>Ընդհանուր պահանջները</w:t>
      </w:r>
    </w:p>
    <w:p w14:paraId="1AB3C360" w14:textId="77777777" w:rsidR="00EC5713" w:rsidRPr="00A637A1" w:rsidRDefault="001F413D" w:rsidP="000C72D0">
      <w:pPr>
        <w:pStyle w:val="1"/>
        <w:tabs>
          <w:tab w:val="left" w:pos="1134"/>
        </w:tabs>
        <w:spacing w:after="160"/>
        <w:ind w:firstLine="567"/>
        <w:jc w:val="both"/>
        <w:rPr>
          <w:rFonts w:ascii="Sylfaen" w:hAnsi="Sylfaen"/>
          <w:sz w:val="24"/>
          <w:szCs w:val="24"/>
        </w:rPr>
      </w:pPr>
      <w:bookmarkStart w:id="222" w:name="bookmark224"/>
      <w:bookmarkEnd w:id="222"/>
      <w:r w:rsidRPr="00A637A1">
        <w:rPr>
          <w:rFonts w:ascii="Sylfaen" w:hAnsi="Sylfaen"/>
          <w:sz w:val="24"/>
          <w:szCs w:val="24"/>
        </w:rPr>
        <w:t>6.</w:t>
      </w:r>
      <w:r w:rsidR="000C72D0" w:rsidRPr="00E65015">
        <w:rPr>
          <w:rFonts w:ascii="Sylfaen" w:hAnsi="Sylfaen"/>
          <w:sz w:val="24"/>
          <w:szCs w:val="24"/>
        </w:rPr>
        <w:tab/>
      </w:r>
      <w:r w:rsidRPr="00A637A1">
        <w:rPr>
          <w:rFonts w:ascii="Sylfaen" w:hAnsi="Sylfaen"/>
          <w:sz w:val="24"/>
          <w:szCs w:val="24"/>
        </w:rPr>
        <w:t>Մինչ</w:t>
      </w:r>
      <w:r w:rsidR="00A637A1">
        <w:rPr>
          <w:rFonts w:ascii="Sylfaen" w:hAnsi="Sylfaen"/>
          <w:sz w:val="24"/>
          <w:szCs w:val="24"/>
        </w:rPr>
        <w:t>եւ</w:t>
      </w:r>
      <w:r w:rsidRPr="00A637A1">
        <w:rPr>
          <w:rFonts w:ascii="Sylfaen" w:hAnsi="Sylfaen"/>
          <w:sz w:val="24"/>
          <w:szCs w:val="24"/>
        </w:rPr>
        <w:t xml:space="preserve"> ընդհանուր գործընթացին միանալու ընթացակարգն ընդհանուր գործընթացին միացող մասնակցի կողմից իրականաց</w:t>
      </w:r>
      <w:r w:rsidR="002153B6" w:rsidRPr="00A637A1">
        <w:rPr>
          <w:rFonts w:ascii="Sylfaen" w:hAnsi="Sylfaen"/>
          <w:sz w:val="24"/>
          <w:szCs w:val="24"/>
        </w:rPr>
        <w:t>վ</w:t>
      </w:r>
      <w:r w:rsidRPr="00A637A1">
        <w:rPr>
          <w:rFonts w:ascii="Sylfaen" w:hAnsi="Sylfaen"/>
          <w:sz w:val="24"/>
          <w:szCs w:val="24"/>
        </w:rPr>
        <w:t>ելը</w:t>
      </w:r>
      <w:r w:rsidR="0091080F" w:rsidRPr="00A637A1">
        <w:rPr>
          <w:rFonts w:ascii="Sylfaen" w:hAnsi="Sylfaen"/>
          <w:sz w:val="24"/>
          <w:szCs w:val="24"/>
        </w:rPr>
        <w:t>՝</w:t>
      </w:r>
      <w:r w:rsidRPr="00A637A1">
        <w:rPr>
          <w:rFonts w:ascii="Sylfaen" w:hAnsi="Sylfaen"/>
          <w:sz w:val="24"/>
          <w:szCs w:val="24"/>
        </w:rPr>
        <w:t xml:space="preserve"> պետք է կատարվեն Միության ինտեգրված տեղեկատվական համակարգի (այսուհետ՝ ինտեգրված համակարգ) գործունեության ապահովման ժամանակ կիրառվող փաստաթղթերով սահմանված՝ ընդհանուր գործընթացն իրագործելու </w:t>
      </w:r>
      <w:r w:rsidR="00A637A1">
        <w:rPr>
          <w:rFonts w:ascii="Sylfaen" w:hAnsi="Sylfaen"/>
          <w:sz w:val="24"/>
          <w:szCs w:val="24"/>
        </w:rPr>
        <w:t>եւ</w:t>
      </w:r>
      <w:r w:rsidRPr="00A637A1">
        <w:rPr>
          <w:rFonts w:ascii="Sylfaen" w:hAnsi="Sylfaen"/>
          <w:sz w:val="24"/>
          <w:szCs w:val="24"/>
        </w:rPr>
        <w:t xml:space="preserve"> տեղեկատվական փոխգործակցությունն ապահովելու համար անհրաժեշտ պահանջները, ինչպես </w:t>
      </w:r>
      <w:r w:rsidRPr="00A637A1">
        <w:rPr>
          <w:rFonts w:ascii="Sylfaen" w:hAnsi="Sylfaen"/>
          <w:sz w:val="24"/>
          <w:szCs w:val="24"/>
        </w:rPr>
        <w:lastRenderedPageBreak/>
        <w:t>նա</w:t>
      </w:r>
      <w:r w:rsidR="00A637A1">
        <w:rPr>
          <w:rFonts w:ascii="Sylfaen" w:hAnsi="Sylfaen"/>
          <w:sz w:val="24"/>
          <w:szCs w:val="24"/>
        </w:rPr>
        <w:t>եւ</w:t>
      </w:r>
      <w:r w:rsidRPr="00A637A1">
        <w:rPr>
          <w:rFonts w:ascii="Sylfaen" w:hAnsi="Sylfaen"/>
          <w:sz w:val="24"/>
          <w:szCs w:val="24"/>
        </w:rPr>
        <w:t xml:space="preserve"> Միության անդամ պետության (այսուհետ` անդամ պետություն) օրենսդրության՝ ազգային հատվածի շրջանակներում տեղեկատվական փոխգործակցությունը կանոնակարգող պահանջները, այդ թվում՝ ազգային տեղեկատվական ռեսուրսի վարումն ապահովող՝ ընդհանուր գործընթացին միացող մասնակցի </w:t>
      </w:r>
      <w:r w:rsidR="00A637A1">
        <w:rPr>
          <w:rFonts w:ascii="Sylfaen" w:hAnsi="Sylfaen"/>
          <w:sz w:val="24"/>
          <w:szCs w:val="24"/>
        </w:rPr>
        <w:t>եւ</w:t>
      </w:r>
      <w:r w:rsidRPr="00A637A1">
        <w:rPr>
          <w:rFonts w:ascii="Sylfaen" w:hAnsi="Sylfaen"/>
          <w:sz w:val="24"/>
          <w:szCs w:val="24"/>
        </w:rPr>
        <w:t xml:space="preserve"> ընդհանուր կամ ազգային տեղեկատվական ռեսուրսից տեղեկություններ օգտագործող՝ ընդհանուր գործընթացին միացող մասնակցի տեղեկատվական համակարգի միացումն անդամ պետության ազգային հատվածին, եթե այդպիսի միացում նախկինում չի իրականացվել։</w:t>
      </w:r>
    </w:p>
    <w:p w14:paraId="7D5AFE82" w14:textId="77777777" w:rsidR="00EC5713" w:rsidRPr="00A637A1" w:rsidRDefault="001F413D" w:rsidP="000C72D0">
      <w:pPr>
        <w:pStyle w:val="1"/>
        <w:tabs>
          <w:tab w:val="left" w:pos="1134"/>
        </w:tabs>
        <w:spacing w:after="160"/>
        <w:ind w:firstLine="567"/>
        <w:jc w:val="both"/>
        <w:rPr>
          <w:rFonts w:ascii="Sylfaen" w:hAnsi="Sylfaen"/>
          <w:sz w:val="24"/>
          <w:szCs w:val="24"/>
        </w:rPr>
      </w:pPr>
      <w:bookmarkStart w:id="223" w:name="bookmark225"/>
      <w:bookmarkEnd w:id="223"/>
      <w:r w:rsidRPr="00A637A1">
        <w:rPr>
          <w:rFonts w:ascii="Sylfaen" w:hAnsi="Sylfaen"/>
          <w:sz w:val="24"/>
          <w:szCs w:val="24"/>
        </w:rPr>
        <w:t>7.</w:t>
      </w:r>
      <w:r w:rsidR="000C72D0" w:rsidRPr="000C72D0">
        <w:rPr>
          <w:rFonts w:ascii="Sylfaen" w:hAnsi="Sylfaen"/>
          <w:sz w:val="24"/>
          <w:szCs w:val="24"/>
        </w:rPr>
        <w:tab/>
      </w:r>
      <w:r w:rsidRPr="00A637A1">
        <w:rPr>
          <w:rFonts w:ascii="Sylfaen" w:hAnsi="Sylfaen"/>
          <w:sz w:val="24"/>
          <w:szCs w:val="24"/>
        </w:rPr>
        <w:t>Մինչ</w:t>
      </w:r>
      <w:r w:rsidR="00A637A1">
        <w:rPr>
          <w:rFonts w:ascii="Sylfaen" w:hAnsi="Sylfaen"/>
          <w:sz w:val="24"/>
          <w:szCs w:val="24"/>
        </w:rPr>
        <w:t>եւ</w:t>
      </w:r>
      <w:r w:rsidRPr="00A637A1">
        <w:rPr>
          <w:rFonts w:ascii="Sylfaen" w:hAnsi="Sylfaen"/>
          <w:sz w:val="24"/>
          <w:szCs w:val="24"/>
        </w:rPr>
        <w:t xml:space="preserve"> ընդհանուր գործընթացին միանալու ընթացակարգն ընդհանուր գործընթացին միացող մասնակցի կողմից իրականաց</w:t>
      </w:r>
      <w:r w:rsidR="0091080F" w:rsidRPr="00A637A1">
        <w:rPr>
          <w:rFonts w:ascii="Sylfaen" w:hAnsi="Sylfaen"/>
          <w:sz w:val="24"/>
          <w:szCs w:val="24"/>
        </w:rPr>
        <w:t>վ</w:t>
      </w:r>
      <w:r w:rsidRPr="00A637A1">
        <w:rPr>
          <w:rFonts w:ascii="Sylfaen" w:hAnsi="Sylfaen"/>
          <w:sz w:val="24"/>
          <w:szCs w:val="24"/>
        </w:rPr>
        <w:t>ելը</w:t>
      </w:r>
      <w:r w:rsidR="0091080F" w:rsidRPr="00A637A1">
        <w:rPr>
          <w:rFonts w:ascii="Sylfaen" w:hAnsi="Sylfaen"/>
          <w:sz w:val="24"/>
          <w:szCs w:val="24"/>
        </w:rPr>
        <w:t>՝</w:t>
      </w:r>
      <w:r w:rsidRPr="00A637A1">
        <w:rPr>
          <w:rFonts w:ascii="Sylfaen" w:hAnsi="Sylfaen"/>
          <w:sz w:val="24"/>
          <w:szCs w:val="24"/>
        </w:rPr>
        <w:t xml:space="preserve"> պետք է ընդհանուր գործընթացի մասնակիցների համար սահմանվեն ազգային տեղեկատվական ռեսուրսի տեղեկություններին հասանելիության իրավունքները։</w:t>
      </w:r>
    </w:p>
    <w:p w14:paraId="26E2A9C1" w14:textId="77777777" w:rsidR="00EC5713" w:rsidRPr="00A637A1" w:rsidRDefault="001F413D" w:rsidP="000C72D0">
      <w:pPr>
        <w:pStyle w:val="1"/>
        <w:tabs>
          <w:tab w:val="left" w:pos="1134"/>
        </w:tabs>
        <w:spacing w:after="160"/>
        <w:ind w:firstLine="567"/>
        <w:jc w:val="both"/>
        <w:rPr>
          <w:rFonts w:ascii="Sylfaen" w:hAnsi="Sylfaen"/>
          <w:sz w:val="24"/>
          <w:szCs w:val="24"/>
        </w:rPr>
      </w:pPr>
      <w:bookmarkStart w:id="224" w:name="bookmark226"/>
      <w:bookmarkEnd w:id="224"/>
      <w:r w:rsidRPr="00A637A1">
        <w:rPr>
          <w:rFonts w:ascii="Sylfaen" w:hAnsi="Sylfaen"/>
          <w:sz w:val="24"/>
          <w:szCs w:val="24"/>
        </w:rPr>
        <w:t>8.</w:t>
      </w:r>
      <w:r w:rsidR="000C72D0" w:rsidRPr="000C72D0">
        <w:rPr>
          <w:rFonts w:ascii="Sylfaen" w:hAnsi="Sylfaen"/>
          <w:sz w:val="24"/>
          <w:szCs w:val="24"/>
        </w:rPr>
        <w:tab/>
      </w:r>
      <w:r w:rsidRPr="00A637A1">
        <w:rPr>
          <w:rFonts w:ascii="Sylfaen" w:hAnsi="Sylfaen"/>
          <w:sz w:val="24"/>
          <w:szCs w:val="24"/>
        </w:rPr>
        <w:t>Ազգային տեղեկատվական ռեսուրսի վարումն ապահովող՝ ընդհանուր գործընթացին միացող մասնակցի կողմից ընդհանուր գործընթացին միանալու ընթացակարգի կատարումն իրականացվում է միացող մասնակցի այն տեղեկատվական համակարգերը մշակելուց (լրամշակելուց) հետո, որոնք օգտագործվում են ընդհանուր գործընթացն իրագործելու համար՝ Եվրասիական տնտեսական հանձնաժողովի կոլեգիայի 2018 թվականի օգոստոսի</w:t>
      </w:r>
      <w:r w:rsidR="00BE1110" w:rsidRPr="00A637A1">
        <w:rPr>
          <w:rFonts w:ascii="Sylfaen" w:hAnsi="Sylfaen"/>
          <w:sz w:val="24"/>
          <w:szCs w:val="24"/>
        </w:rPr>
        <w:t xml:space="preserve"> </w:t>
      </w:r>
      <w:r w:rsidRPr="00A637A1">
        <w:rPr>
          <w:rFonts w:ascii="Sylfaen" w:hAnsi="Sylfaen"/>
          <w:sz w:val="24"/>
          <w:szCs w:val="24"/>
        </w:rPr>
        <w:t xml:space="preserve">21-ի թիվ 136 որոշմամբ հաստատված՝ «Արտաքին </w:t>
      </w:r>
      <w:r w:rsidR="00A637A1">
        <w:rPr>
          <w:rFonts w:ascii="Sylfaen" w:hAnsi="Sylfaen"/>
          <w:sz w:val="24"/>
          <w:szCs w:val="24"/>
        </w:rPr>
        <w:t>եւ</w:t>
      </w:r>
      <w:r w:rsidRPr="00A637A1">
        <w:rPr>
          <w:rFonts w:ascii="Sylfaen" w:hAnsi="Sylfaen"/>
          <w:sz w:val="24"/>
          <w:szCs w:val="24"/>
        </w:rPr>
        <w:t xml:space="preserve"> փոխադարձ առ</w:t>
      </w:r>
      <w:r w:rsidR="00A637A1">
        <w:rPr>
          <w:rFonts w:ascii="Sylfaen" w:hAnsi="Sylfaen"/>
          <w:sz w:val="24"/>
          <w:szCs w:val="24"/>
        </w:rPr>
        <w:t>եւ</w:t>
      </w:r>
      <w:r w:rsidRPr="00A637A1">
        <w:rPr>
          <w:rFonts w:ascii="Sylfaen" w:hAnsi="Sylfaen"/>
          <w:sz w:val="24"/>
          <w:szCs w:val="24"/>
        </w:rPr>
        <w:t>տրի կարգավորման ժամանակ Եվրասիական տնտեսական միության անդամ պետությունների լիազորված մարմինների կողմից ձ</w:t>
      </w:r>
      <w:r w:rsidR="00A637A1">
        <w:rPr>
          <w:rFonts w:ascii="Sylfaen" w:hAnsi="Sylfaen"/>
          <w:sz w:val="24"/>
          <w:szCs w:val="24"/>
        </w:rPr>
        <w:t>եւ</w:t>
      </w:r>
      <w:r w:rsidRPr="00A637A1">
        <w:rPr>
          <w:rFonts w:ascii="Sylfaen" w:hAnsi="Sylfaen"/>
          <w:sz w:val="24"/>
          <w:szCs w:val="24"/>
        </w:rPr>
        <w:t xml:space="preserve">ակերպվող, այդ թվում՝ արգելքների </w:t>
      </w:r>
      <w:r w:rsidR="00A637A1">
        <w:rPr>
          <w:rFonts w:ascii="Sylfaen" w:hAnsi="Sylfaen"/>
          <w:sz w:val="24"/>
          <w:szCs w:val="24"/>
        </w:rPr>
        <w:t>եւ</w:t>
      </w:r>
      <w:r w:rsidRPr="00A637A1">
        <w:rPr>
          <w:rFonts w:ascii="Sylfaen" w:hAnsi="Sylfaen"/>
          <w:sz w:val="24"/>
          <w:szCs w:val="24"/>
        </w:rPr>
        <w:t xml:space="preserve"> սահմանափակումների պահպանումը հաստատելու նպատակով մաքսային գործառնությունների իրականացման ժամանակ ներկայացվող փաստաթղթերի տվյալների բազաների օգտագործում» ընդհանուր գործընթացի իրագործման կանոններով (այսուհետ՝ Ընդհանուր գործընթացի իրագործման կանոններ) </w:t>
      </w:r>
      <w:r w:rsidR="00A637A1">
        <w:rPr>
          <w:rFonts w:ascii="Sylfaen" w:hAnsi="Sylfaen"/>
          <w:sz w:val="24"/>
          <w:szCs w:val="24"/>
        </w:rPr>
        <w:t>եւ</w:t>
      </w:r>
      <w:r w:rsidRPr="00A637A1">
        <w:rPr>
          <w:rFonts w:ascii="Sylfaen" w:hAnsi="Sylfaen"/>
          <w:sz w:val="24"/>
          <w:szCs w:val="24"/>
        </w:rPr>
        <w:t xml:space="preserve"> ընդհանուր գործընթացն իրագործելիս տեղեկատվական փոխգործակցությունը կանոնակարգող տեխնոլոգիական փաստաթղթերով սահմանված պահանջներին համապատասխան՝ սույն բաժնի 2-րդ ենթաբաժնով սահմանված կարգով։</w:t>
      </w:r>
    </w:p>
    <w:p w14:paraId="60971393" w14:textId="77777777" w:rsidR="00EC5713" w:rsidRPr="00A637A1" w:rsidRDefault="001F413D" w:rsidP="000C72D0">
      <w:pPr>
        <w:pStyle w:val="1"/>
        <w:tabs>
          <w:tab w:val="left" w:pos="1134"/>
        </w:tabs>
        <w:spacing w:after="160"/>
        <w:ind w:firstLine="567"/>
        <w:jc w:val="both"/>
        <w:rPr>
          <w:rFonts w:ascii="Sylfaen" w:hAnsi="Sylfaen"/>
          <w:sz w:val="24"/>
          <w:szCs w:val="24"/>
        </w:rPr>
      </w:pPr>
      <w:bookmarkStart w:id="225" w:name="bookmark227"/>
      <w:bookmarkEnd w:id="225"/>
      <w:r w:rsidRPr="00A637A1">
        <w:rPr>
          <w:rFonts w:ascii="Sylfaen" w:hAnsi="Sylfaen"/>
          <w:sz w:val="24"/>
          <w:szCs w:val="24"/>
        </w:rPr>
        <w:lastRenderedPageBreak/>
        <w:t>9.</w:t>
      </w:r>
      <w:r w:rsidR="000C72D0" w:rsidRPr="000C72D0">
        <w:rPr>
          <w:rFonts w:ascii="Sylfaen" w:hAnsi="Sylfaen"/>
          <w:sz w:val="24"/>
          <w:szCs w:val="24"/>
        </w:rPr>
        <w:tab/>
      </w:r>
      <w:r w:rsidRPr="00A637A1">
        <w:rPr>
          <w:rFonts w:ascii="Sylfaen" w:hAnsi="Sylfaen"/>
          <w:sz w:val="24"/>
          <w:szCs w:val="24"/>
        </w:rPr>
        <w:t xml:space="preserve">Ընդհանուր կամ ազգային տեղեկատվական ռեսուրսից տեղեկություններ օգտագործող՝ ընդհանուր գործընթացին միացող մասնակցի կողմից ընդհանուր գործընթացին միանալու ընթացակարգի կատարումն իրականացվում է միացող մասնակցի այն տեղեկատվական համակարգերը մշակելուց (լրամշակելուց) հետո, որոնք օգտագործվում են ընդհանուր գործընթացն իրագործելու համար՝ Ընդհանուր գործընթացի իրագործման կանոններով </w:t>
      </w:r>
      <w:r w:rsidR="00A637A1">
        <w:rPr>
          <w:rFonts w:ascii="Sylfaen" w:hAnsi="Sylfaen"/>
          <w:sz w:val="24"/>
          <w:szCs w:val="24"/>
        </w:rPr>
        <w:t>եւ</w:t>
      </w:r>
      <w:r w:rsidRPr="00A637A1">
        <w:rPr>
          <w:rFonts w:ascii="Sylfaen" w:hAnsi="Sylfaen"/>
          <w:sz w:val="24"/>
          <w:szCs w:val="24"/>
        </w:rPr>
        <w:t xml:space="preserve"> ընդհանուր գործընթացն իրագործելիս տեղեկատվական փոխգործակցությունը կանոնակարգող տեխնոլոգիական փաստաթղթերով սահմանված պահանջներին համապատասխան՝ սույն բաժնի 3-րդ ենթաբաժնով սահմանված կարգով։</w:t>
      </w:r>
    </w:p>
    <w:p w14:paraId="1ED6CCAA" w14:textId="77777777" w:rsidR="00EC5713" w:rsidRPr="00A637A1" w:rsidRDefault="001F413D" w:rsidP="000C72D0">
      <w:pPr>
        <w:pStyle w:val="1"/>
        <w:tabs>
          <w:tab w:val="left" w:pos="1134"/>
        </w:tabs>
        <w:spacing w:after="160"/>
        <w:ind w:firstLine="567"/>
        <w:jc w:val="both"/>
        <w:rPr>
          <w:rFonts w:ascii="Sylfaen" w:hAnsi="Sylfaen"/>
          <w:sz w:val="24"/>
          <w:szCs w:val="24"/>
        </w:rPr>
      </w:pPr>
      <w:bookmarkStart w:id="226" w:name="bookmark228"/>
      <w:bookmarkEnd w:id="226"/>
      <w:r w:rsidRPr="00A637A1">
        <w:rPr>
          <w:rFonts w:ascii="Sylfaen" w:hAnsi="Sylfaen"/>
          <w:sz w:val="24"/>
          <w:szCs w:val="24"/>
        </w:rPr>
        <w:t>10.</w:t>
      </w:r>
      <w:r w:rsidR="000C72D0" w:rsidRPr="000C72D0">
        <w:rPr>
          <w:rFonts w:ascii="Sylfaen" w:hAnsi="Sylfaen"/>
          <w:sz w:val="24"/>
          <w:szCs w:val="24"/>
        </w:rPr>
        <w:tab/>
      </w:r>
      <w:r w:rsidRPr="00A637A1">
        <w:rPr>
          <w:rFonts w:ascii="Sylfaen" w:hAnsi="Sylfaen"/>
          <w:sz w:val="24"/>
          <w:szCs w:val="24"/>
        </w:rPr>
        <w:t xml:space="preserve">Ընդհանուր գործընթացին միացող մասնակցի կողմից ընդհանուր </w:t>
      </w:r>
      <w:r w:rsidRPr="000C72D0">
        <w:rPr>
          <w:rFonts w:ascii="Sylfaen" w:hAnsi="Sylfaen"/>
          <w:spacing w:val="-4"/>
          <w:sz w:val="24"/>
          <w:szCs w:val="24"/>
        </w:rPr>
        <w:t>գործընթացին միանալու ընթացակարգի կատարման ժամկետները սահմանվում են Եվրասիական</w:t>
      </w:r>
      <w:r w:rsidRPr="00A637A1">
        <w:rPr>
          <w:rFonts w:ascii="Sylfaen" w:hAnsi="Sylfaen"/>
          <w:sz w:val="24"/>
          <w:szCs w:val="24"/>
        </w:rPr>
        <w:t xml:space="preserve"> տնտեսական հանձնաժողովի կոլեգիայի 2020 թվականի հունվարի</w:t>
      </w:r>
      <w:r w:rsidR="000C72D0" w:rsidRPr="000C72D0">
        <w:rPr>
          <w:rFonts w:ascii="Sylfaen" w:hAnsi="Sylfaen"/>
          <w:sz w:val="24"/>
          <w:szCs w:val="24"/>
        </w:rPr>
        <w:t> </w:t>
      </w:r>
      <w:r w:rsidRPr="00A637A1">
        <w:rPr>
          <w:rFonts w:ascii="Sylfaen" w:hAnsi="Sylfaen"/>
          <w:sz w:val="24"/>
          <w:szCs w:val="24"/>
        </w:rPr>
        <w:t>14-ի թիվ 10 որոշման 2-րդ կետին համապատասխան։</w:t>
      </w:r>
    </w:p>
    <w:p w14:paraId="31765C91" w14:textId="77777777" w:rsidR="00A75E5D" w:rsidRPr="00A637A1" w:rsidRDefault="00A75E5D" w:rsidP="00A637A1">
      <w:pPr>
        <w:pStyle w:val="1"/>
        <w:spacing w:after="160"/>
        <w:ind w:firstLine="567"/>
        <w:jc w:val="both"/>
        <w:rPr>
          <w:rFonts w:ascii="Sylfaen" w:hAnsi="Sylfaen"/>
          <w:sz w:val="24"/>
          <w:szCs w:val="24"/>
        </w:rPr>
      </w:pPr>
    </w:p>
    <w:p w14:paraId="24C9F31B" w14:textId="77777777" w:rsidR="00EC5713" w:rsidRPr="00A637A1" w:rsidRDefault="001F413D" w:rsidP="00A637A1">
      <w:pPr>
        <w:pStyle w:val="1"/>
        <w:spacing w:after="160"/>
        <w:ind w:firstLine="0"/>
        <w:jc w:val="center"/>
        <w:rPr>
          <w:rFonts w:ascii="Sylfaen" w:hAnsi="Sylfaen"/>
          <w:sz w:val="24"/>
          <w:szCs w:val="24"/>
        </w:rPr>
      </w:pPr>
      <w:bookmarkStart w:id="227" w:name="bookmark229"/>
      <w:bookmarkEnd w:id="227"/>
      <w:r w:rsidRPr="00A637A1">
        <w:rPr>
          <w:rFonts w:ascii="Sylfaen" w:hAnsi="Sylfaen"/>
          <w:sz w:val="24"/>
          <w:szCs w:val="24"/>
          <w:shd w:val="clear" w:color="auto" w:fill="FFFFFF"/>
        </w:rPr>
        <w:t xml:space="preserve">2. </w:t>
      </w:r>
      <w:r w:rsidRPr="00A637A1">
        <w:rPr>
          <w:rFonts w:ascii="Sylfaen" w:hAnsi="Sylfaen"/>
          <w:sz w:val="24"/>
          <w:szCs w:val="24"/>
        </w:rPr>
        <w:t xml:space="preserve">Ազգային տեղեկատվական ռեսուրսի վարումն ապահովող՝ </w:t>
      </w:r>
      <w:r w:rsidR="000C72D0" w:rsidRPr="000C72D0">
        <w:rPr>
          <w:rFonts w:ascii="Sylfaen" w:hAnsi="Sylfaen"/>
          <w:sz w:val="24"/>
          <w:szCs w:val="24"/>
        </w:rPr>
        <w:br/>
      </w:r>
      <w:r w:rsidRPr="00A637A1">
        <w:rPr>
          <w:rFonts w:ascii="Sylfaen" w:hAnsi="Sylfaen"/>
          <w:sz w:val="24"/>
          <w:szCs w:val="24"/>
        </w:rPr>
        <w:t xml:space="preserve">ընդհանուր գործընթացին միացող մասնակցի կողմից </w:t>
      </w:r>
      <w:r w:rsidR="009C793A" w:rsidRPr="009C793A">
        <w:rPr>
          <w:rFonts w:ascii="Sylfaen" w:hAnsi="Sylfaen"/>
          <w:sz w:val="24"/>
          <w:szCs w:val="24"/>
        </w:rPr>
        <w:br/>
      </w:r>
      <w:r w:rsidRPr="00A637A1">
        <w:rPr>
          <w:rFonts w:ascii="Sylfaen" w:hAnsi="Sylfaen"/>
          <w:sz w:val="24"/>
          <w:szCs w:val="24"/>
        </w:rPr>
        <w:t>ընդհանուր գործընթացին միանալու ընթացակարգի կատարումը</w:t>
      </w:r>
    </w:p>
    <w:p w14:paraId="728010C6" w14:textId="77777777" w:rsidR="00EC5713" w:rsidRPr="00A637A1" w:rsidRDefault="001F413D" w:rsidP="000C72D0">
      <w:pPr>
        <w:pStyle w:val="1"/>
        <w:tabs>
          <w:tab w:val="left" w:pos="1134"/>
        </w:tabs>
        <w:spacing w:after="160"/>
        <w:ind w:firstLine="567"/>
        <w:jc w:val="both"/>
        <w:rPr>
          <w:rFonts w:ascii="Sylfaen" w:hAnsi="Sylfaen"/>
          <w:sz w:val="24"/>
          <w:szCs w:val="24"/>
        </w:rPr>
      </w:pPr>
      <w:bookmarkStart w:id="228" w:name="bookmark230"/>
      <w:bookmarkEnd w:id="228"/>
      <w:r w:rsidRPr="00A637A1">
        <w:rPr>
          <w:rFonts w:ascii="Sylfaen" w:hAnsi="Sylfaen"/>
          <w:sz w:val="24"/>
          <w:szCs w:val="24"/>
        </w:rPr>
        <w:t>11.</w:t>
      </w:r>
      <w:r w:rsidR="000C72D0" w:rsidRPr="000C72D0">
        <w:rPr>
          <w:rFonts w:ascii="Sylfaen" w:hAnsi="Sylfaen"/>
          <w:sz w:val="24"/>
          <w:szCs w:val="24"/>
        </w:rPr>
        <w:tab/>
      </w:r>
      <w:r w:rsidRPr="00A637A1">
        <w:rPr>
          <w:rFonts w:ascii="Sylfaen" w:hAnsi="Sylfaen"/>
          <w:sz w:val="24"/>
          <w:szCs w:val="24"/>
        </w:rPr>
        <w:t>Ընդհանուր գործընթացին միանալու ընթացակարգն սկսվում է ազգային տեղեկատվական ռեսուրսի վարման համար պատասխանատու՝ անդամ պետության լիազորված մարմինը որոշելուց, ինչպես նա</w:t>
      </w:r>
      <w:r w:rsidR="00A637A1">
        <w:rPr>
          <w:rFonts w:ascii="Sylfaen" w:hAnsi="Sylfaen"/>
          <w:sz w:val="24"/>
          <w:szCs w:val="24"/>
        </w:rPr>
        <w:t>եւ</w:t>
      </w:r>
      <w:r w:rsidRPr="00A637A1">
        <w:rPr>
          <w:rFonts w:ascii="Sylfaen" w:hAnsi="Sylfaen"/>
          <w:sz w:val="24"/>
          <w:szCs w:val="24"/>
        </w:rPr>
        <w:t xml:space="preserve"> Եվրասիական տնտեսական հանձնաժողովին (այսուհետ՝ Հանձնաժողով) անդամ պետության նշված լիազորված մարմնի մասին տեղեկացնելուց։</w:t>
      </w:r>
    </w:p>
    <w:p w14:paraId="36105E16" w14:textId="77777777" w:rsidR="00EC5713" w:rsidRPr="00A637A1" w:rsidRDefault="001F413D" w:rsidP="000C72D0">
      <w:pPr>
        <w:pStyle w:val="1"/>
        <w:tabs>
          <w:tab w:val="left" w:pos="1134"/>
        </w:tabs>
        <w:spacing w:after="160"/>
        <w:ind w:firstLine="567"/>
        <w:jc w:val="both"/>
        <w:rPr>
          <w:rFonts w:ascii="Sylfaen" w:hAnsi="Sylfaen"/>
          <w:sz w:val="24"/>
          <w:szCs w:val="24"/>
        </w:rPr>
      </w:pPr>
      <w:bookmarkStart w:id="229" w:name="bookmark231"/>
      <w:bookmarkEnd w:id="229"/>
      <w:r w:rsidRPr="00A637A1">
        <w:rPr>
          <w:rFonts w:ascii="Sylfaen" w:hAnsi="Sylfaen"/>
          <w:sz w:val="24"/>
          <w:szCs w:val="24"/>
        </w:rPr>
        <w:t>12.</w:t>
      </w:r>
      <w:r w:rsidR="000C72D0" w:rsidRPr="000C72D0">
        <w:rPr>
          <w:rFonts w:ascii="Sylfaen" w:hAnsi="Sylfaen"/>
          <w:sz w:val="24"/>
          <w:szCs w:val="24"/>
        </w:rPr>
        <w:tab/>
      </w:r>
      <w:r w:rsidRPr="00A637A1">
        <w:rPr>
          <w:rFonts w:ascii="Sylfaen" w:hAnsi="Sylfaen"/>
          <w:sz w:val="24"/>
          <w:szCs w:val="24"/>
        </w:rPr>
        <w:t xml:space="preserve">Ազգային տեղեկատվական ռեսուրսի վարումն ապահովող՝ ընդհանուր գործընթացին միացող մասնակցի կողմից ընդհանուր գործընթացին միանալու ընթացակարգը կատարելիս իրականացվում է Տեղեկատվական փոխգործակցության կանոնների VII բաժնում նշված տեղեկագրքերից </w:t>
      </w:r>
      <w:r w:rsidR="00A637A1">
        <w:rPr>
          <w:rFonts w:ascii="Sylfaen" w:hAnsi="Sylfaen"/>
          <w:sz w:val="24"/>
          <w:szCs w:val="24"/>
        </w:rPr>
        <w:t>եւ</w:t>
      </w:r>
      <w:r w:rsidRPr="00A637A1">
        <w:rPr>
          <w:rFonts w:ascii="Sylfaen" w:hAnsi="Sylfaen"/>
          <w:sz w:val="24"/>
          <w:szCs w:val="24"/>
        </w:rPr>
        <w:t xml:space="preserve"> դասակարգիչներից տեղեկատվության ստացում։</w:t>
      </w:r>
    </w:p>
    <w:p w14:paraId="2CF64A09" w14:textId="77777777" w:rsidR="00EC5713" w:rsidRPr="00A637A1" w:rsidRDefault="001F413D" w:rsidP="000C72D0">
      <w:pPr>
        <w:pStyle w:val="1"/>
        <w:tabs>
          <w:tab w:val="left" w:pos="1134"/>
        </w:tabs>
        <w:spacing w:after="160"/>
        <w:ind w:firstLine="567"/>
        <w:jc w:val="both"/>
        <w:rPr>
          <w:rFonts w:ascii="Sylfaen" w:hAnsi="Sylfaen"/>
          <w:sz w:val="24"/>
          <w:szCs w:val="24"/>
        </w:rPr>
      </w:pPr>
      <w:r w:rsidRPr="00A637A1">
        <w:rPr>
          <w:rFonts w:ascii="Sylfaen" w:hAnsi="Sylfaen"/>
          <w:sz w:val="24"/>
          <w:szCs w:val="24"/>
        </w:rPr>
        <w:lastRenderedPageBreak/>
        <w:t>13.</w:t>
      </w:r>
      <w:r w:rsidR="000C72D0" w:rsidRPr="000C72D0">
        <w:rPr>
          <w:rFonts w:ascii="Sylfaen" w:hAnsi="Sylfaen"/>
          <w:sz w:val="24"/>
          <w:szCs w:val="24"/>
        </w:rPr>
        <w:tab/>
      </w:r>
      <w:r w:rsidRPr="00A637A1">
        <w:rPr>
          <w:rFonts w:ascii="Sylfaen" w:hAnsi="Sylfaen"/>
          <w:sz w:val="24"/>
          <w:szCs w:val="24"/>
        </w:rPr>
        <w:t xml:space="preserve">Ազգային տեղեկատվական ռեսուրսի վարումն ապահովող՝ ընդհանուր գործընթացին միացող մասնակցի կողմից՝ Տեղեկատվական փոխգործակցության կանոնների VII բաժնում նշված տեղեկագրքերի </w:t>
      </w:r>
      <w:r w:rsidR="00A637A1">
        <w:rPr>
          <w:rFonts w:ascii="Sylfaen" w:hAnsi="Sylfaen"/>
          <w:sz w:val="24"/>
          <w:szCs w:val="24"/>
        </w:rPr>
        <w:t>եւ</w:t>
      </w:r>
      <w:r w:rsidRPr="00A637A1">
        <w:rPr>
          <w:rFonts w:ascii="Sylfaen" w:hAnsi="Sylfaen"/>
          <w:sz w:val="24"/>
          <w:szCs w:val="24"/>
        </w:rPr>
        <w:t xml:space="preserve"> դասակարգիչների ստացումն իրականացվում է՝ Հանձնաժողովի կողմից հաստատվող՝ ինտեգրված համակարգի միջոցներով տեղեկագրքերի </w:t>
      </w:r>
      <w:r w:rsidR="00A637A1">
        <w:rPr>
          <w:rFonts w:ascii="Sylfaen" w:hAnsi="Sylfaen"/>
          <w:sz w:val="24"/>
          <w:szCs w:val="24"/>
        </w:rPr>
        <w:t>եւ</w:t>
      </w:r>
      <w:r w:rsidRPr="00A637A1">
        <w:rPr>
          <w:rFonts w:ascii="Sylfaen" w:hAnsi="Sylfaen"/>
          <w:sz w:val="24"/>
          <w:szCs w:val="24"/>
        </w:rPr>
        <w:t xml:space="preserve"> դասակարգիչների վարման </w:t>
      </w:r>
      <w:r w:rsidR="00A637A1">
        <w:rPr>
          <w:rFonts w:ascii="Sylfaen" w:hAnsi="Sylfaen"/>
          <w:sz w:val="24"/>
          <w:szCs w:val="24"/>
        </w:rPr>
        <w:t>եւ</w:t>
      </w:r>
      <w:r w:rsidRPr="00A637A1">
        <w:rPr>
          <w:rFonts w:ascii="Sylfaen" w:hAnsi="Sylfaen"/>
          <w:sz w:val="24"/>
          <w:szCs w:val="24"/>
        </w:rPr>
        <w:t xml:space="preserve"> տարածման միասնական համակարգի մասնակիցների տեղեկատվական փոխգործակցության կանոնակարգին համապատասխան։</w:t>
      </w:r>
    </w:p>
    <w:p w14:paraId="7F82FF27" w14:textId="77777777" w:rsidR="00EC5713" w:rsidRPr="00A637A1" w:rsidRDefault="001F413D" w:rsidP="000C72D0">
      <w:pPr>
        <w:pStyle w:val="1"/>
        <w:tabs>
          <w:tab w:val="left" w:pos="1134"/>
        </w:tabs>
        <w:spacing w:after="160"/>
        <w:ind w:firstLine="567"/>
        <w:jc w:val="both"/>
        <w:rPr>
          <w:rFonts w:ascii="Sylfaen" w:hAnsi="Sylfaen"/>
          <w:sz w:val="24"/>
          <w:szCs w:val="24"/>
        </w:rPr>
      </w:pPr>
      <w:bookmarkStart w:id="230" w:name="bookmark232"/>
      <w:bookmarkEnd w:id="230"/>
      <w:r w:rsidRPr="00A637A1">
        <w:rPr>
          <w:rFonts w:ascii="Sylfaen" w:hAnsi="Sylfaen"/>
          <w:sz w:val="24"/>
          <w:szCs w:val="24"/>
        </w:rPr>
        <w:t>14.</w:t>
      </w:r>
      <w:r w:rsidR="000C72D0" w:rsidRPr="000C72D0">
        <w:rPr>
          <w:rFonts w:ascii="Sylfaen" w:hAnsi="Sylfaen"/>
          <w:sz w:val="24"/>
          <w:szCs w:val="24"/>
        </w:rPr>
        <w:tab/>
      </w:r>
      <w:r w:rsidRPr="00A637A1">
        <w:rPr>
          <w:rFonts w:ascii="Sylfaen" w:hAnsi="Sylfaen"/>
          <w:sz w:val="24"/>
          <w:szCs w:val="24"/>
        </w:rPr>
        <w:t>Ընդհանուր գործընթացին միանալու ընթացակարգի կատարման շրջանակներում ազգային տեղեկատվական ռեսուրսի վարումն ապահովող՝ ընդհանուր գործընթացին միացող մասնակիցը մասնակցում է ընդհանուր գործընթացին միացող մասնակիցների տեղեկատվական համակարգերի միջ</w:t>
      </w:r>
      <w:r w:rsidR="00A637A1">
        <w:rPr>
          <w:rFonts w:ascii="Sylfaen" w:hAnsi="Sylfaen"/>
          <w:sz w:val="24"/>
          <w:szCs w:val="24"/>
        </w:rPr>
        <w:t>եւ</w:t>
      </w:r>
      <w:r w:rsidRPr="00A637A1">
        <w:rPr>
          <w:rFonts w:ascii="Sylfaen" w:hAnsi="Sylfaen"/>
          <w:sz w:val="24"/>
          <w:szCs w:val="24"/>
        </w:rPr>
        <w:t xml:space="preserve"> տեղեկատվական փոխգործակցության թեստավորմանը՝ Ընդհանուր գործընթացի իրագործման կանոններով </w:t>
      </w:r>
      <w:r w:rsidR="00A637A1">
        <w:rPr>
          <w:rFonts w:ascii="Sylfaen" w:hAnsi="Sylfaen"/>
          <w:sz w:val="24"/>
          <w:szCs w:val="24"/>
        </w:rPr>
        <w:t>եւ</w:t>
      </w:r>
      <w:r w:rsidRPr="00A637A1">
        <w:rPr>
          <w:rFonts w:ascii="Sylfaen" w:hAnsi="Sylfaen"/>
          <w:sz w:val="24"/>
          <w:szCs w:val="24"/>
        </w:rPr>
        <w:t xml:space="preserve"> ընդհանուր գործընթացն իրագործելիս տեղեկատվական փոխգործակցությունը կանոնակարգող տեխնոլոգիական փաստաթղթերով սահմանված պահանջներին համապատասխանության մասով։</w:t>
      </w:r>
    </w:p>
    <w:p w14:paraId="5F836ABC" w14:textId="77777777" w:rsidR="00EC5713" w:rsidRPr="00A637A1" w:rsidRDefault="001F413D" w:rsidP="000C72D0">
      <w:pPr>
        <w:pStyle w:val="1"/>
        <w:tabs>
          <w:tab w:val="left" w:pos="1134"/>
        </w:tabs>
        <w:spacing w:after="160"/>
        <w:ind w:firstLine="567"/>
        <w:jc w:val="both"/>
        <w:rPr>
          <w:rFonts w:ascii="Sylfaen" w:hAnsi="Sylfaen"/>
          <w:sz w:val="24"/>
          <w:szCs w:val="24"/>
        </w:rPr>
      </w:pPr>
      <w:bookmarkStart w:id="231" w:name="bookmark233"/>
      <w:bookmarkEnd w:id="231"/>
      <w:r w:rsidRPr="00A637A1">
        <w:rPr>
          <w:rFonts w:ascii="Sylfaen" w:hAnsi="Sylfaen"/>
          <w:sz w:val="24"/>
          <w:szCs w:val="24"/>
        </w:rPr>
        <w:t>15.</w:t>
      </w:r>
      <w:r w:rsidR="000C72D0" w:rsidRPr="000C72D0">
        <w:rPr>
          <w:rFonts w:ascii="Sylfaen" w:hAnsi="Sylfaen"/>
          <w:sz w:val="24"/>
          <w:szCs w:val="24"/>
        </w:rPr>
        <w:tab/>
      </w:r>
      <w:r w:rsidRPr="00A637A1">
        <w:rPr>
          <w:rFonts w:ascii="Sylfaen" w:hAnsi="Sylfaen"/>
          <w:sz w:val="24"/>
          <w:szCs w:val="24"/>
        </w:rPr>
        <w:t xml:space="preserve">Սույն կարգի 6–8-րդ, 11–14-րդ կետերին համապատասխան պահանջների պահպանման </w:t>
      </w:r>
      <w:r w:rsidR="00A637A1">
        <w:rPr>
          <w:rFonts w:ascii="Sylfaen" w:hAnsi="Sylfaen"/>
          <w:sz w:val="24"/>
          <w:szCs w:val="24"/>
        </w:rPr>
        <w:t>եւ</w:t>
      </w:r>
      <w:r w:rsidRPr="00A637A1">
        <w:rPr>
          <w:rFonts w:ascii="Sylfaen" w:hAnsi="Sylfaen"/>
          <w:sz w:val="24"/>
          <w:szCs w:val="24"/>
        </w:rPr>
        <w:t xml:space="preserve"> գործողությունների կատարման դեպքում ազգային տեղեկատվական ռեսուրսի վարումն ապահովող՝ ընդհանուր գործընթացին միացող մասնակցի </w:t>
      </w:r>
      <w:r w:rsidR="00A637A1">
        <w:rPr>
          <w:rFonts w:ascii="Sylfaen" w:hAnsi="Sylfaen"/>
          <w:sz w:val="24"/>
          <w:szCs w:val="24"/>
        </w:rPr>
        <w:t>եւ</w:t>
      </w:r>
      <w:r w:rsidRPr="00A637A1">
        <w:rPr>
          <w:rFonts w:ascii="Sylfaen" w:hAnsi="Sylfaen"/>
          <w:sz w:val="24"/>
          <w:szCs w:val="24"/>
        </w:rPr>
        <w:t xml:space="preserve"> ընդհանուր կամ ազգային տեղեկատվական ռեսուրսից տեղեկություններ օգտագործող՝ ընդհանուր գործընթացին միացած մասնակիցների միջ</w:t>
      </w:r>
      <w:r w:rsidR="00A637A1">
        <w:rPr>
          <w:rFonts w:ascii="Sylfaen" w:hAnsi="Sylfaen"/>
          <w:sz w:val="24"/>
          <w:szCs w:val="24"/>
        </w:rPr>
        <w:t>եւ</w:t>
      </w:r>
      <w:r w:rsidRPr="00A637A1">
        <w:rPr>
          <w:rFonts w:ascii="Sylfaen" w:hAnsi="Sylfaen"/>
          <w:sz w:val="24"/>
          <w:szCs w:val="24"/>
        </w:rPr>
        <w:t xml:space="preserve"> տեղեկությունների հետագա փոխանակումն իրականացվում է՝ Ընդհանուր գործընթացի իրագործման կանոններին </w:t>
      </w:r>
      <w:r w:rsidR="00A637A1">
        <w:rPr>
          <w:rFonts w:ascii="Sylfaen" w:hAnsi="Sylfaen"/>
          <w:sz w:val="24"/>
          <w:szCs w:val="24"/>
        </w:rPr>
        <w:t>եւ</w:t>
      </w:r>
      <w:r w:rsidRPr="00A637A1">
        <w:rPr>
          <w:rFonts w:ascii="Sylfaen" w:hAnsi="Sylfaen"/>
          <w:sz w:val="24"/>
          <w:szCs w:val="24"/>
        </w:rPr>
        <w:t xml:space="preserve"> ընդհանուր գործընթացն իրագործելիս տեղեկատվական փոխգործակցությունը կանոնակարգող տեխնոլոգիական փաստաթղթերին համապատասխան։</w:t>
      </w:r>
    </w:p>
    <w:p w14:paraId="4FA299F8" w14:textId="77777777" w:rsidR="000C72D0" w:rsidRDefault="000C72D0">
      <w:pPr>
        <w:rPr>
          <w:rFonts w:ascii="Sylfaen" w:eastAsia="Times New Roman" w:hAnsi="Sylfaen" w:cs="Times New Roman"/>
        </w:rPr>
      </w:pPr>
      <w:r>
        <w:rPr>
          <w:rFonts w:ascii="Sylfaen" w:hAnsi="Sylfaen"/>
        </w:rPr>
        <w:br w:type="page"/>
      </w:r>
    </w:p>
    <w:p w14:paraId="2BF9999C" w14:textId="77777777" w:rsidR="00EC5713" w:rsidRPr="00A637A1" w:rsidRDefault="001F413D" w:rsidP="00A637A1">
      <w:pPr>
        <w:pStyle w:val="1"/>
        <w:spacing w:after="160"/>
        <w:ind w:firstLine="0"/>
        <w:jc w:val="center"/>
        <w:rPr>
          <w:rFonts w:ascii="Sylfaen" w:hAnsi="Sylfaen"/>
          <w:sz w:val="24"/>
          <w:szCs w:val="24"/>
        </w:rPr>
      </w:pPr>
      <w:bookmarkStart w:id="232" w:name="bookmark234"/>
      <w:bookmarkEnd w:id="232"/>
      <w:r w:rsidRPr="00A637A1">
        <w:rPr>
          <w:rFonts w:ascii="Sylfaen" w:hAnsi="Sylfaen"/>
          <w:sz w:val="24"/>
          <w:szCs w:val="24"/>
          <w:shd w:val="clear" w:color="auto" w:fill="FFFFFF"/>
        </w:rPr>
        <w:lastRenderedPageBreak/>
        <w:t xml:space="preserve">3. </w:t>
      </w:r>
      <w:r w:rsidRPr="00A637A1">
        <w:rPr>
          <w:rFonts w:ascii="Sylfaen" w:hAnsi="Sylfaen"/>
          <w:sz w:val="24"/>
          <w:szCs w:val="24"/>
        </w:rPr>
        <w:t>Ընդհանուր կամ ազգային տեղեկատվական ռեսուրսից տեղեկություններ օգտագործող՝ ընդհանուր գործընթացին միացող մասնակցի կողմից ընդհանուր գործընթացին միանալու ընթացակարգի կատարումը</w:t>
      </w:r>
    </w:p>
    <w:p w14:paraId="2186B956" w14:textId="77777777" w:rsidR="00EC5713" w:rsidRPr="00A637A1" w:rsidRDefault="001F413D" w:rsidP="000C72D0">
      <w:pPr>
        <w:pStyle w:val="1"/>
        <w:tabs>
          <w:tab w:val="left" w:pos="1134"/>
        </w:tabs>
        <w:spacing w:after="160"/>
        <w:ind w:firstLine="567"/>
        <w:jc w:val="both"/>
        <w:rPr>
          <w:rFonts w:ascii="Sylfaen" w:hAnsi="Sylfaen"/>
          <w:sz w:val="24"/>
          <w:szCs w:val="24"/>
        </w:rPr>
      </w:pPr>
      <w:bookmarkStart w:id="233" w:name="bookmark235"/>
      <w:bookmarkEnd w:id="233"/>
      <w:r w:rsidRPr="00A637A1">
        <w:rPr>
          <w:rFonts w:ascii="Sylfaen" w:hAnsi="Sylfaen"/>
          <w:sz w:val="24"/>
          <w:szCs w:val="24"/>
        </w:rPr>
        <w:t>16.</w:t>
      </w:r>
      <w:r w:rsidR="000C72D0" w:rsidRPr="000C72D0">
        <w:rPr>
          <w:rFonts w:ascii="Sylfaen" w:hAnsi="Sylfaen"/>
          <w:sz w:val="24"/>
          <w:szCs w:val="24"/>
        </w:rPr>
        <w:tab/>
      </w:r>
      <w:r w:rsidRPr="00A637A1">
        <w:rPr>
          <w:rFonts w:ascii="Sylfaen" w:hAnsi="Sylfaen"/>
          <w:sz w:val="24"/>
          <w:szCs w:val="24"/>
        </w:rPr>
        <w:t>Ազգային տեղեկատվական ռեսուրսից տեղեկություններ օգտագործելու նպատակով ընդհանուր գործընթացին միանալու ընթացակարգի կատարումն իրականացվում է ազգային տեղեկատվական ռեսուրսի վարումն ապահովող՝ ընդհանուր գործընթացին միացող մասնակցի կողմից առնվազն մեկ անդամ պետության՝ ընդհանուր գործընթացին միանալու (միանալու ընթացակարգի կատարման) պայմանով։</w:t>
      </w:r>
    </w:p>
    <w:p w14:paraId="4880CC8B" w14:textId="77777777" w:rsidR="00EC5713" w:rsidRPr="00A637A1" w:rsidRDefault="001F413D" w:rsidP="000C72D0">
      <w:pPr>
        <w:pStyle w:val="1"/>
        <w:tabs>
          <w:tab w:val="left" w:pos="1134"/>
        </w:tabs>
        <w:spacing w:after="160"/>
        <w:ind w:firstLine="567"/>
        <w:jc w:val="both"/>
        <w:rPr>
          <w:rFonts w:ascii="Sylfaen" w:hAnsi="Sylfaen"/>
          <w:sz w:val="24"/>
          <w:szCs w:val="24"/>
        </w:rPr>
      </w:pPr>
      <w:bookmarkStart w:id="234" w:name="bookmark236"/>
      <w:bookmarkEnd w:id="234"/>
      <w:r w:rsidRPr="00A637A1">
        <w:rPr>
          <w:rFonts w:ascii="Sylfaen" w:hAnsi="Sylfaen"/>
          <w:sz w:val="24"/>
          <w:szCs w:val="24"/>
        </w:rPr>
        <w:t>17.</w:t>
      </w:r>
      <w:r w:rsidR="000C72D0" w:rsidRPr="000C72D0">
        <w:rPr>
          <w:rFonts w:ascii="Sylfaen" w:hAnsi="Sylfaen"/>
          <w:sz w:val="24"/>
          <w:szCs w:val="24"/>
        </w:rPr>
        <w:tab/>
      </w:r>
      <w:r w:rsidRPr="00A637A1">
        <w:rPr>
          <w:rFonts w:ascii="Sylfaen" w:hAnsi="Sylfaen"/>
          <w:sz w:val="24"/>
          <w:szCs w:val="24"/>
        </w:rPr>
        <w:t>Ընդհանուր գործընթացին միանալու ընթացակարգն սկսվում է ընդհանուր կամ ազգային տեղեկատվական ռեսուրսից տեղեկություններ օգտագործող՝ որպես ընդհանուր գործընթացի մասնակից ընդհանուր գործընթացին միացող՝ անդամ պետության լիազորված մարմնի մասին Հանձնաժողովին տեղեկացնելուց։</w:t>
      </w:r>
    </w:p>
    <w:p w14:paraId="1033C219" w14:textId="77777777" w:rsidR="00EC5713" w:rsidRPr="00A637A1" w:rsidRDefault="001F413D" w:rsidP="000C72D0">
      <w:pPr>
        <w:pStyle w:val="1"/>
        <w:tabs>
          <w:tab w:val="left" w:pos="1134"/>
        </w:tabs>
        <w:spacing w:after="160"/>
        <w:ind w:firstLine="567"/>
        <w:jc w:val="both"/>
        <w:rPr>
          <w:rFonts w:ascii="Sylfaen" w:hAnsi="Sylfaen"/>
          <w:sz w:val="24"/>
          <w:szCs w:val="24"/>
        </w:rPr>
      </w:pPr>
      <w:bookmarkStart w:id="235" w:name="bookmark237"/>
      <w:bookmarkEnd w:id="235"/>
      <w:r w:rsidRPr="00A637A1">
        <w:rPr>
          <w:rFonts w:ascii="Sylfaen" w:hAnsi="Sylfaen"/>
          <w:sz w:val="24"/>
          <w:szCs w:val="24"/>
        </w:rPr>
        <w:t>18.</w:t>
      </w:r>
      <w:r w:rsidR="000C72D0" w:rsidRPr="000C72D0">
        <w:rPr>
          <w:rFonts w:ascii="Sylfaen" w:hAnsi="Sylfaen"/>
          <w:sz w:val="24"/>
          <w:szCs w:val="24"/>
        </w:rPr>
        <w:tab/>
      </w:r>
      <w:r w:rsidRPr="00A637A1">
        <w:rPr>
          <w:rFonts w:ascii="Sylfaen" w:hAnsi="Sylfaen"/>
          <w:sz w:val="24"/>
          <w:szCs w:val="24"/>
        </w:rPr>
        <w:t xml:space="preserve">Ընդհանուր կամ ազգային տեղեկատվական ռեսուրսից տեղեկություններ օգտագործող՝ ընդհանուր գործընթացին միացող մասնակցի կողմից ընդհանուր գործընթացին միանալու ընթացակարգը կատարելիս իրականացվում է Տեղեկատվական փոխգործակցության կանոնների VII բաժնում նշված տեղեկագրքերից </w:t>
      </w:r>
      <w:r w:rsidR="00A637A1">
        <w:rPr>
          <w:rFonts w:ascii="Sylfaen" w:hAnsi="Sylfaen"/>
          <w:sz w:val="24"/>
          <w:szCs w:val="24"/>
        </w:rPr>
        <w:t>եւ</w:t>
      </w:r>
      <w:r w:rsidRPr="00A637A1">
        <w:rPr>
          <w:rFonts w:ascii="Sylfaen" w:hAnsi="Sylfaen"/>
          <w:sz w:val="24"/>
          <w:szCs w:val="24"/>
        </w:rPr>
        <w:t xml:space="preserve"> դասակարգիչներից տեղեկատվության ստացում </w:t>
      </w:r>
      <w:r w:rsidR="00A637A1">
        <w:rPr>
          <w:rFonts w:ascii="Sylfaen" w:hAnsi="Sylfaen"/>
          <w:sz w:val="24"/>
          <w:szCs w:val="24"/>
        </w:rPr>
        <w:t>եւ</w:t>
      </w:r>
      <w:r w:rsidRPr="00A637A1">
        <w:rPr>
          <w:rFonts w:ascii="Sylfaen" w:hAnsi="Sylfaen"/>
          <w:sz w:val="24"/>
          <w:szCs w:val="24"/>
        </w:rPr>
        <w:t xml:space="preserve"> սինքրոնացում։</w:t>
      </w:r>
    </w:p>
    <w:p w14:paraId="2CA9E524" w14:textId="77777777" w:rsidR="00EC5713" w:rsidRPr="00A637A1" w:rsidRDefault="001F413D" w:rsidP="000C72D0">
      <w:pPr>
        <w:pStyle w:val="1"/>
        <w:tabs>
          <w:tab w:val="left" w:pos="1134"/>
        </w:tabs>
        <w:spacing w:after="160"/>
        <w:ind w:firstLine="567"/>
        <w:jc w:val="both"/>
        <w:rPr>
          <w:rFonts w:ascii="Sylfaen" w:hAnsi="Sylfaen"/>
          <w:sz w:val="24"/>
          <w:szCs w:val="24"/>
        </w:rPr>
      </w:pPr>
      <w:bookmarkStart w:id="236" w:name="bookmark238"/>
      <w:bookmarkEnd w:id="236"/>
      <w:r w:rsidRPr="00A637A1">
        <w:rPr>
          <w:rFonts w:ascii="Sylfaen" w:hAnsi="Sylfaen"/>
          <w:sz w:val="24"/>
          <w:szCs w:val="24"/>
        </w:rPr>
        <w:t>19.</w:t>
      </w:r>
      <w:r w:rsidR="000C72D0" w:rsidRPr="000C72D0">
        <w:rPr>
          <w:rFonts w:ascii="Sylfaen" w:hAnsi="Sylfaen"/>
          <w:sz w:val="24"/>
          <w:szCs w:val="24"/>
        </w:rPr>
        <w:tab/>
      </w:r>
      <w:r w:rsidRPr="00A637A1">
        <w:rPr>
          <w:rFonts w:ascii="Sylfaen" w:hAnsi="Sylfaen"/>
          <w:sz w:val="24"/>
          <w:szCs w:val="24"/>
        </w:rPr>
        <w:t xml:space="preserve">Ընդհանուր կամ ազգային տեղեկատվական ռեսուրսից տեղեկություններ օգտագործող՝ ընդհանուր գործընթացին միացող մասնակցի կողմից Տեղեկատվական փոխգործակցության կանոնների VII բաժնում նշված տեղեկագրքերի </w:t>
      </w:r>
      <w:r w:rsidR="00A637A1">
        <w:rPr>
          <w:rFonts w:ascii="Sylfaen" w:hAnsi="Sylfaen"/>
          <w:sz w:val="24"/>
          <w:szCs w:val="24"/>
        </w:rPr>
        <w:t>եւ</w:t>
      </w:r>
      <w:r w:rsidRPr="00A637A1">
        <w:rPr>
          <w:rFonts w:ascii="Sylfaen" w:hAnsi="Sylfaen"/>
          <w:sz w:val="24"/>
          <w:szCs w:val="24"/>
        </w:rPr>
        <w:t xml:space="preserve"> դասակարգիչների ստացումն իրականացվում է՝ Հանձնաժողովի կողմից հաստատվող՝ ինտեգրված համակարգի միջոցներով տեղեկագրքերի </w:t>
      </w:r>
      <w:r w:rsidR="00A637A1">
        <w:rPr>
          <w:rFonts w:ascii="Sylfaen" w:hAnsi="Sylfaen"/>
          <w:sz w:val="24"/>
          <w:szCs w:val="24"/>
        </w:rPr>
        <w:t>եւ</w:t>
      </w:r>
      <w:r w:rsidRPr="00A637A1">
        <w:rPr>
          <w:rFonts w:ascii="Sylfaen" w:hAnsi="Sylfaen"/>
          <w:sz w:val="24"/>
          <w:szCs w:val="24"/>
        </w:rPr>
        <w:t xml:space="preserve"> դասակարգիչների վարման </w:t>
      </w:r>
      <w:r w:rsidR="00B53D10" w:rsidRPr="00A637A1">
        <w:rPr>
          <w:rFonts w:ascii="Sylfaen" w:hAnsi="Sylfaen"/>
          <w:sz w:val="24"/>
          <w:szCs w:val="24"/>
        </w:rPr>
        <w:t xml:space="preserve">ու </w:t>
      </w:r>
      <w:r w:rsidRPr="00A637A1">
        <w:rPr>
          <w:rFonts w:ascii="Sylfaen" w:hAnsi="Sylfaen"/>
          <w:sz w:val="24"/>
          <w:szCs w:val="24"/>
        </w:rPr>
        <w:t>տարածման միասնական համակարգի մասնակիցների տեղեկատվական փոխգործակցության կանոնակարգին համապատասխան։</w:t>
      </w:r>
    </w:p>
    <w:p w14:paraId="0CC8686E" w14:textId="77777777" w:rsidR="00EC5713" w:rsidRPr="00A637A1" w:rsidRDefault="001F413D" w:rsidP="000C72D0">
      <w:pPr>
        <w:pStyle w:val="1"/>
        <w:tabs>
          <w:tab w:val="left" w:pos="1134"/>
        </w:tabs>
        <w:spacing w:after="160"/>
        <w:ind w:firstLine="567"/>
        <w:jc w:val="both"/>
        <w:rPr>
          <w:rFonts w:ascii="Sylfaen" w:hAnsi="Sylfaen"/>
          <w:sz w:val="24"/>
          <w:szCs w:val="24"/>
        </w:rPr>
      </w:pPr>
      <w:bookmarkStart w:id="237" w:name="bookmark239"/>
      <w:bookmarkEnd w:id="237"/>
      <w:r w:rsidRPr="00A637A1">
        <w:rPr>
          <w:rFonts w:ascii="Sylfaen" w:hAnsi="Sylfaen"/>
          <w:sz w:val="24"/>
          <w:szCs w:val="24"/>
        </w:rPr>
        <w:lastRenderedPageBreak/>
        <w:t>20.</w:t>
      </w:r>
      <w:r w:rsidR="000C72D0" w:rsidRPr="000C72D0">
        <w:rPr>
          <w:rFonts w:ascii="Sylfaen" w:hAnsi="Sylfaen"/>
          <w:sz w:val="24"/>
          <w:szCs w:val="24"/>
        </w:rPr>
        <w:tab/>
      </w:r>
      <w:r w:rsidRPr="00A637A1">
        <w:rPr>
          <w:rFonts w:ascii="Sylfaen" w:hAnsi="Sylfaen"/>
          <w:sz w:val="24"/>
          <w:szCs w:val="24"/>
        </w:rPr>
        <w:t>Ընդհանուր գործընթացին միանալու ընթացակարգի կատարման շրջանակներում ընդհանուր կամ ազգային տեղեկատվական ռեսուրսից տեղեկություններ օգտագործող՝ ընդհանուր գործընթացին միացող մասնակիցը մասնակցում է ընդհանուր գործընթացին միացող մասնակիցների տեղեկատվական համակարգերի միջ</w:t>
      </w:r>
      <w:r w:rsidR="00A637A1">
        <w:rPr>
          <w:rFonts w:ascii="Sylfaen" w:hAnsi="Sylfaen"/>
          <w:sz w:val="24"/>
          <w:szCs w:val="24"/>
        </w:rPr>
        <w:t>եւ</w:t>
      </w:r>
      <w:r w:rsidRPr="00A637A1">
        <w:rPr>
          <w:rFonts w:ascii="Sylfaen" w:hAnsi="Sylfaen"/>
          <w:sz w:val="24"/>
          <w:szCs w:val="24"/>
        </w:rPr>
        <w:t>, ինչպես նա</w:t>
      </w:r>
      <w:r w:rsidR="00A637A1">
        <w:rPr>
          <w:rFonts w:ascii="Sylfaen" w:hAnsi="Sylfaen"/>
          <w:sz w:val="24"/>
          <w:szCs w:val="24"/>
        </w:rPr>
        <w:t>եւ</w:t>
      </w:r>
      <w:r w:rsidRPr="00A637A1">
        <w:rPr>
          <w:rFonts w:ascii="Sylfaen" w:hAnsi="Sylfaen"/>
          <w:sz w:val="24"/>
          <w:szCs w:val="24"/>
        </w:rPr>
        <w:t xml:space="preserve"> ընդհանուր գործընթացին միացող մասնակիցների տեղեկատվական համակարգերի </w:t>
      </w:r>
      <w:r w:rsidR="00A637A1">
        <w:rPr>
          <w:rFonts w:ascii="Sylfaen" w:hAnsi="Sylfaen"/>
          <w:sz w:val="24"/>
          <w:szCs w:val="24"/>
        </w:rPr>
        <w:t>եւ</w:t>
      </w:r>
      <w:r w:rsidRPr="00A637A1">
        <w:rPr>
          <w:rFonts w:ascii="Sylfaen" w:hAnsi="Sylfaen"/>
          <w:sz w:val="24"/>
          <w:szCs w:val="24"/>
        </w:rPr>
        <w:t xml:space="preserve"> ընդհանուր տեղեկատվական ռեսուրսի ադմինիստրատորի տեղեկատվական համակարգերի միջ</w:t>
      </w:r>
      <w:r w:rsidR="00A637A1">
        <w:rPr>
          <w:rFonts w:ascii="Sylfaen" w:hAnsi="Sylfaen"/>
          <w:sz w:val="24"/>
          <w:szCs w:val="24"/>
        </w:rPr>
        <w:t>եւ</w:t>
      </w:r>
      <w:r w:rsidRPr="00A637A1">
        <w:rPr>
          <w:rFonts w:ascii="Sylfaen" w:hAnsi="Sylfaen"/>
          <w:sz w:val="24"/>
          <w:szCs w:val="24"/>
        </w:rPr>
        <w:t xml:space="preserve"> տեղեկատվական փոխգործակցության թեստավորմանը՝ Ընդհանուր գործընթացի իրագործման կանոններով </w:t>
      </w:r>
      <w:r w:rsidR="00A637A1">
        <w:rPr>
          <w:rFonts w:ascii="Sylfaen" w:hAnsi="Sylfaen"/>
          <w:sz w:val="24"/>
          <w:szCs w:val="24"/>
        </w:rPr>
        <w:t>եւ</w:t>
      </w:r>
      <w:r w:rsidRPr="00A637A1">
        <w:rPr>
          <w:rFonts w:ascii="Sylfaen" w:hAnsi="Sylfaen"/>
          <w:sz w:val="24"/>
          <w:szCs w:val="24"/>
        </w:rPr>
        <w:t xml:space="preserve"> ընդհանուր գործընթացն իրագործելիս տեղեկատվական փոխգործակցությունը կանոնակարգող տեխնոլոգիական փաստաթղթերով սահմանված պահանջներին համապատասխանության մասով։</w:t>
      </w:r>
    </w:p>
    <w:p w14:paraId="7F5AE8F9" w14:textId="77777777" w:rsidR="00EC5713" w:rsidRPr="00A637A1" w:rsidRDefault="001F413D" w:rsidP="000C72D0">
      <w:pPr>
        <w:pStyle w:val="1"/>
        <w:tabs>
          <w:tab w:val="left" w:pos="1134"/>
        </w:tabs>
        <w:spacing w:after="160"/>
        <w:ind w:firstLine="567"/>
        <w:jc w:val="both"/>
        <w:rPr>
          <w:rFonts w:ascii="Sylfaen" w:hAnsi="Sylfaen"/>
          <w:sz w:val="24"/>
          <w:szCs w:val="24"/>
        </w:rPr>
      </w:pPr>
      <w:bookmarkStart w:id="238" w:name="bookmark240"/>
      <w:bookmarkEnd w:id="238"/>
      <w:r w:rsidRPr="00A637A1">
        <w:rPr>
          <w:rFonts w:ascii="Sylfaen" w:hAnsi="Sylfaen"/>
          <w:sz w:val="24"/>
          <w:szCs w:val="24"/>
        </w:rPr>
        <w:t>21.</w:t>
      </w:r>
      <w:r w:rsidR="000C72D0" w:rsidRPr="000C72D0">
        <w:rPr>
          <w:rFonts w:ascii="Sylfaen" w:hAnsi="Sylfaen"/>
          <w:sz w:val="24"/>
          <w:szCs w:val="24"/>
        </w:rPr>
        <w:tab/>
      </w:r>
      <w:r w:rsidRPr="00A637A1">
        <w:rPr>
          <w:rFonts w:ascii="Sylfaen" w:hAnsi="Sylfaen"/>
          <w:sz w:val="24"/>
          <w:szCs w:val="24"/>
        </w:rPr>
        <w:t xml:space="preserve">Սույն կարգի 6-րդ, 7-րդ, 9-րդ, 17-րդ, 20-րդ կետերին համապատասխան պահանջների պահպանման </w:t>
      </w:r>
      <w:r w:rsidR="00A637A1">
        <w:rPr>
          <w:rFonts w:ascii="Sylfaen" w:hAnsi="Sylfaen"/>
          <w:sz w:val="24"/>
          <w:szCs w:val="24"/>
        </w:rPr>
        <w:t>եւ</w:t>
      </w:r>
      <w:r w:rsidRPr="00A637A1">
        <w:rPr>
          <w:rFonts w:ascii="Sylfaen" w:hAnsi="Sylfaen"/>
          <w:sz w:val="24"/>
          <w:szCs w:val="24"/>
        </w:rPr>
        <w:t xml:space="preserve"> գործողությունների կատարման դեպքում ընդհանուր կամ ազգային տեղեկատվական ռեսուրսից տեղեկություններ օգտագործող՝ ընդհանուր գործընթացին միացող մասնակցի </w:t>
      </w:r>
      <w:r w:rsidR="00A637A1">
        <w:rPr>
          <w:rFonts w:ascii="Sylfaen" w:hAnsi="Sylfaen"/>
          <w:sz w:val="24"/>
          <w:szCs w:val="24"/>
        </w:rPr>
        <w:t>եւ</w:t>
      </w:r>
      <w:r w:rsidRPr="00A637A1">
        <w:rPr>
          <w:rFonts w:ascii="Sylfaen" w:hAnsi="Sylfaen"/>
          <w:sz w:val="24"/>
          <w:szCs w:val="24"/>
        </w:rPr>
        <w:t xml:space="preserve"> ազգային տեղեկատվական ռեսուրսների վարումն ապահովող՝ ընդհանուր գործընթացին միացած մասնակիցների, ինչպես նա</w:t>
      </w:r>
      <w:r w:rsidR="00A637A1">
        <w:rPr>
          <w:rFonts w:ascii="Sylfaen" w:hAnsi="Sylfaen"/>
          <w:sz w:val="24"/>
          <w:szCs w:val="24"/>
        </w:rPr>
        <w:t>եւ</w:t>
      </w:r>
      <w:r w:rsidRPr="00A637A1">
        <w:rPr>
          <w:rFonts w:ascii="Sylfaen" w:hAnsi="Sylfaen"/>
          <w:sz w:val="24"/>
          <w:szCs w:val="24"/>
        </w:rPr>
        <w:t xml:space="preserve"> ընդհանուր տեղեկատվական ռեսուրսի ադմինիստրատորի միջ</w:t>
      </w:r>
      <w:r w:rsidR="00A637A1">
        <w:rPr>
          <w:rFonts w:ascii="Sylfaen" w:hAnsi="Sylfaen"/>
          <w:sz w:val="24"/>
          <w:szCs w:val="24"/>
        </w:rPr>
        <w:t>եւ</w:t>
      </w:r>
      <w:r w:rsidRPr="00A637A1">
        <w:rPr>
          <w:rFonts w:ascii="Sylfaen" w:hAnsi="Sylfaen"/>
          <w:sz w:val="24"/>
          <w:szCs w:val="24"/>
        </w:rPr>
        <w:t xml:space="preserve"> տեղեկությունների հետագա փոխանակումն իրականացվում է՝ Ընդհանուր գործընթացի իրագործման կանոններին </w:t>
      </w:r>
      <w:r w:rsidR="00A637A1">
        <w:rPr>
          <w:rFonts w:ascii="Sylfaen" w:hAnsi="Sylfaen"/>
          <w:sz w:val="24"/>
          <w:szCs w:val="24"/>
        </w:rPr>
        <w:t>եւ</w:t>
      </w:r>
      <w:r w:rsidRPr="00A637A1">
        <w:rPr>
          <w:rFonts w:ascii="Sylfaen" w:hAnsi="Sylfaen"/>
          <w:sz w:val="24"/>
          <w:szCs w:val="24"/>
        </w:rPr>
        <w:t xml:space="preserve"> ընդհանուր գործընթացն իրագործելիս տեղեկատվական փոխգործակցությունը կանոնակարգող տեխնոլոգիական փաստաթղթերին համապատասխան։</w:t>
      </w:r>
    </w:p>
    <w:p w14:paraId="5DA88E51" w14:textId="77777777" w:rsidR="000C72D0" w:rsidRPr="0065447E" w:rsidRDefault="005B1B03" w:rsidP="005B1B03">
      <w:pPr>
        <w:pStyle w:val="1"/>
        <w:spacing w:after="160"/>
        <w:ind w:firstLine="0"/>
        <w:jc w:val="center"/>
        <w:rPr>
          <w:rFonts w:ascii="Sylfaen" w:hAnsi="Sylfaen"/>
          <w:sz w:val="24"/>
          <w:szCs w:val="24"/>
        </w:rPr>
      </w:pPr>
      <w:r w:rsidRPr="0065447E">
        <w:rPr>
          <w:rFonts w:ascii="Sylfaen" w:hAnsi="Sylfaen"/>
          <w:sz w:val="24"/>
          <w:szCs w:val="24"/>
        </w:rPr>
        <w:t>__________________</w:t>
      </w:r>
    </w:p>
    <w:p w14:paraId="2668AEFD" w14:textId="77777777" w:rsidR="000C72D0" w:rsidRPr="0065447E" w:rsidRDefault="000C72D0" w:rsidP="00A637A1">
      <w:pPr>
        <w:pStyle w:val="1"/>
        <w:spacing w:after="160"/>
        <w:ind w:firstLine="760"/>
        <w:jc w:val="both"/>
        <w:rPr>
          <w:rFonts w:ascii="Sylfaen" w:hAnsi="Sylfaen"/>
          <w:sz w:val="24"/>
          <w:szCs w:val="24"/>
        </w:rPr>
      </w:pPr>
    </w:p>
    <w:p w14:paraId="190DF987" w14:textId="77777777" w:rsidR="00EE0074" w:rsidRPr="0065447E" w:rsidRDefault="00EE0074" w:rsidP="00EE0074">
      <w:pPr>
        <w:pStyle w:val="1"/>
        <w:spacing w:after="160"/>
        <w:ind w:firstLine="851"/>
        <w:jc w:val="both"/>
        <w:rPr>
          <w:rFonts w:ascii="Sylfaen" w:hAnsi="Sylfaen"/>
          <w:sz w:val="24"/>
          <w:szCs w:val="24"/>
        </w:rPr>
      </w:pPr>
    </w:p>
    <w:p w14:paraId="482A6CCF" w14:textId="77777777" w:rsidR="000C72D0" w:rsidRPr="00E65015" w:rsidRDefault="000C72D0" w:rsidP="00A637A1">
      <w:pPr>
        <w:pStyle w:val="1"/>
        <w:spacing w:after="160"/>
        <w:ind w:firstLine="760"/>
        <w:jc w:val="both"/>
        <w:rPr>
          <w:rFonts w:ascii="Sylfaen" w:hAnsi="Sylfaen"/>
          <w:sz w:val="24"/>
          <w:szCs w:val="24"/>
        </w:rPr>
        <w:sectPr w:rsidR="000C72D0" w:rsidRPr="00E65015" w:rsidSect="009B518B">
          <w:pgSz w:w="11900" w:h="16840" w:code="9"/>
          <w:pgMar w:top="1418" w:right="1418" w:bottom="1418" w:left="1418" w:header="0" w:footer="658" w:gutter="0"/>
          <w:pgNumType w:start="1"/>
          <w:cols w:space="720"/>
          <w:noEndnote/>
          <w:titlePg/>
          <w:docGrid w:linePitch="360"/>
        </w:sectPr>
      </w:pPr>
    </w:p>
    <w:p w14:paraId="1E9D26F4" w14:textId="77777777" w:rsidR="00EC5713" w:rsidRPr="00A637A1" w:rsidRDefault="001F413D" w:rsidP="00A637A1">
      <w:pPr>
        <w:pStyle w:val="1"/>
        <w:spacing w:after="160"/>
        <w:ind w:left="5103" w:firstLine="0"/>
        <w:jc w:val="center"/>
        <w:rPr>
          <w:rFonts w:ascii="Sylfaen" w:hAnsi="Sylfaen"/>
          <w:sz w:val="24"/>
          <w:szCs w:val="24"/>
        </w:rPr>
      </w:pPr>
      <w:r w:rsidRPr="00A637A1">
        <w:rPr>
          <w:rFonts w:ascii="Sylfaen" w:hAnsi="Sylfaen"/>
          <w:sz w:val="24"/>
          <w:szCs w:val="24"/>
        </w:rPr>
        <w:lastRenderedPageBreak/>
        <w:t>ՀԱՍՏԱՏՎԱԾ Է</w:t>
      </w:r>
    </w:p>
    <w:p w14:paraId="0DEC2BBF" w14:textId="77777777" w:rsidR="00EC5713" w:rsidRPr="00A637A1" w:rsidRDefault="001F413D" w:rsidP="00A637A1">
      <w:pPr>
        <w:pStyle w:val="1"/>
        <w:spacing w:after="160"/>
        <w:ind w:left="5103" w:firstLine="0"/>
        <w:jc w:val="center"/>
        <w:rPr>
          <w:rFonts w:ascii="Sylfaen" w:hAnsi="Sylfaen"/>
          <w:sz w:val="24"/>
          <w:szCs w:val="24"/>
        </w:rPr>
      </w:pPr>
      <w:r w:rsidRPr="00A637A1">
        <w:rPr>
          <w:rFonts w:ascii="Sylfaen" w:hAnsi="Sylfaen"/>
          <w:sz w:val="24"/>
          <w:szCs w:val="24"/>
        </w:rPr>
        <w:t>Եվրասիական տնտեսական հանձնաժողովի կոլեգիայի</w:t>
      </w:r>
      <w:r w:rsidR="000C72D0" w:rsidRPr="000C72D0">
        <w:rPr>
          <w:rFonts w:ascii="Sylfaen" w:hAnsi="Sylfaen"/>
          <w:sz w:val="24"/>
          <w:szCs w:val="24"/>
        </w:rPr>
        <w:br/>
      </w:r>
      <w:r w:rsidRPr="00A637A1">
        <w:rPr>
          <w:rFonts w:ascii="Sylfaen" w:hAnsi="Sylfaen"/>
          <w:sz w:val="24"/>
          <w:szCs w:val="24"/>
        </w:rPr>
        <w:t xml:space="preserve">2020 թվականի հունվարի 14-ի </w:t>
      </w:r>
      <w:r w:rsidR="000C72D0" w:rsidRPr="000C72D0">
        <w:rPr>
          <w:rFonts w:ascii="Sylfaen" w:hAnsi="Sylfaen"/>
          <w:sz w:val="24"/>
          <w:szCs w:val="24"/>
        </w:rPr>
        <w:br/>
      </w:r>
      <w:r w:rsidRPr="00A637A1">
        <w:rPr>
          <w:rFonts w:ascii="Sylfaen" w:hAnsi="Sylfaen"/>
          <w:sz w:val="24"/>
          <w:szCs w:val="24"/>
        </w:rPr>
        <w:t>թիվ 10 որոշմամբ</w:t>
      </w:r>
    </w:p>
    <w:p w14:paraId="3856EE57" w14:textId="77777777" w:rsidR="00A75E5D" w:rsidRPr="00A637A1" w:rsidRDefault="00A75E5D" w:rsidP="00A637A1">
      <w:pPr>
        <w:pStyle w:val="1"/>
        <w:spacing w:after="160"/>
        <w:ind w:left="5103" w:firstLine="0"/>
        <w:jc w:val="center"/>
        <w:rPr>
          <w:rFonts w:ascii="Sylfaen" w:hAnsi="Sylfaen"/>
          <w:sz w:val="24"/>
          <w:szCs w:val="24"/>
        </w:rPr>
      </w:pPr>
    </w:p>
    <w:p w14:paraId="7A026308" w14:textId="77777777" w:rsidR="00A75E5D" w:rsidRPr="00A637A1" w:rsidRDefault="001F413D" w:rsidP="00A637A1">
      <w:pPr>
        <w:pStyle w:val="1"/>
        <w:spacing w:after="160"/>
        <w:ind w:firstLine="0"/>
        <w:jc w:val="center"/>
        <w:rPr>
          <w:rFonts w:ascii="Sylfaen" w:hAnsi="Sylfaen"/>
          <w:b/>
          <w:bCs/>
          <w:sz w:val="24"/>
          <w:szCs w:val="24"/>
        </w:rPr>
      </w:pPr>
      <w:r w:rsidRPr="00A637A1">
        <w:rPr>
          <w:rFonts w:ascii="Sylfaen" w:hAnsi="Sylfaen"/>
          <w:b/>
          <w:sz w:val="24"/>
          <w:szCs w:val="24"/>
        </w:rPr>
        <w:t>ԿԱՆՈՆԱԿԱՐԳ</w:t>
      </w:r>
    </w:p>
    <w:p w14:paraId="489E2B88" w14:textId="77777777" w:rsidR="00EC5713" w:rsidRPr="00A637A1" w:rsidRDefault="001F413D" w:rsidP="00A637A1">
      <w:pPr>
        <w:pStyle w:val="1"/>
        <w:spacing w:after="160"/>
        <w:ind w:firstLine="0"/>
        <w:jc w:val="center"/>
        <w:rPr>
          <w:rFonts w:ascii="Sylfaen" w:hAnsi="Sylfaen"/>
          <w:sz w:val="24"/>
          <w:szCs w:val="24"/>
        </w:rPr>
      </w:pPr>
      <w:r w:rsidRPr="00A637A1">
        <w:rPr>
          <w:rFonts w:ascii="Sylfaen" w:hAnsi="Sylfaen"/>
          <w:b/>
          <w:sz w:val="24"/>
          <w:szCs w:val="24"/>
        </w:rPr>
        <w:t xml:space="preserve">«Արտաքին </w:t>
      </w:r>
      <w:r w:rsidR="00A637A1">
        <w:rPr>
          <w:rFonts w:ascii="Sylfaen" w:hAnsi="Sylfaen"/>
          <w:b/>
          <w:sz w:val="24"/>
          <w:szCs w:val="24"/>
        </w:rPr>
        <w:t>եւ</w:t>
      </w:r>
      <w:r w:rsidRPr="00A637A1">
        <w:rPr>
          <w:rFonts w:ascii="Sylfaen" w:hAnsi="Sylfaen"/>
          <w:b/>
          <w:sz w:val="24"/>
          <w:szCs w:val="24"/>
        </w:rPr>
        <w:t xml:space="preserve"> փոխադարձ առ</w:t>
      </w:r>
      <w:r w:rsidR="00A637A1">
        <w:rPr>
          <w:rFonts w:ascii="Sylfaen" w:hAnsi="Sylfaen"/>
          <w:b/>
          <w:sz w:val="24"/>
          <w:szCs w:val="24"/>
        </w:rPr>
        <w:t>եւ</w:t>
      </w:r>
      <w:r w:rsidRPr="00A637A1">
        <w:rPr>
          <w:rFonts w:ascii="Sylfaen" w:hAnsi="Sylfaen"/>
          <w:b/>
          <w:sz w:val="24"/>
          <w:szCs w:val="24"/>
        </w:rPr>
        <w:t xml:space="preserve">տրի կարգավորման ժամանակ </w:t>
      </w:r>
      <w:r w:rsidR="009C793A" w:rsidRPr="009C793A">
        <w:rPr>
          <w:rFonts w:ascii="Sylfaen" w:hAnsi="Sylfaen"/>
          <w:b/>
          <w:sz w:val="24"/>
          <w:szCs w:val="24"/>
        </w:rPr>
        <w:br/>
      </w:r>
      <w:r w:rsidRPr="00A637A1">
        <w:rPr>
          <w:rFonts w:ascii="Sylfaen" w:hAnsi="Sylfaen"/>
          <w:b/>
          <w:sz w:val="24"/>
          <w:szCs w:val="24"/>
        </w:rPr>
        <w:t>Եվրասիական տնտեսական միության անդամ պետությունների լիազորված մարմինների կողմից ձ</w:t>
      </w:r>
      <w:r w:rsidR="00A637A1">
        <w:rPr>
          <w:rFonts w:ascii="Sylfaen" w:hAnsi="Sylfaen"/>
          <w:b/>
          <w:sz w:val="24"/>
          <w:szCs w:val="24"/>
        </w:rPr>
        <w:t>եւ</w:t>
      </w:r>
      <w:r w:rsidRPr="00A637A1">
        <w:rPr>
          <w:rFonts w:ascii="Sylfaen" w:hAnsi="Sylfaen"/>
          <w:b/>
          <w:sz w:val="24"/>
          <w:szCs w:val="24"/>
        </w:rPr>
        <w:t xml:space="preserve">ակերպվող, այդ թվում՝ արգելքների </w:t>
      </w:r>
      <w:r w:rsidR="00A637A1">
        <w:rPr>
          <w:rFonts w:ascii="Sylfaen" w:hAnsi="Sylfaen"/>
          <w:b/>
          <w:sz w:val="24"/>
          <w:szCs w:val="24"/>
        </w:rPr>
        <w:t>եւ</w:t>
      </w:r>
      <w:r w:rsidRPr="00A637A1">
        <w:rPr>
          <w:rFonts w:ascii="Sylfaen" w:hAnsi="Sylfaen"/>
          <w:b/>
          <w:sz w:val="24"/>
          <w:szCs w:val="24"/>
        </w:rPr>
        <w:t xml:space="preserve"> սահմանափակումների պահպանումը հաստատելու նպատակով մաքսային գործառնությունների իրականացման ժամանակ ներկայացվող փաստաթղթերի տվյալների բազաների օգտագործում» ընդհանուր գործընթացը </w:t>
      </w:r>
      <w:r w:rsidR="009C793A" w:rsidRPr="009C793A">
        <w:rPr>
          <w:rFonts w:ascii="Sylfaen" w:hAnsi="Sylfaen"/>
          <w:b/>
          <w:sz w:val="24"/>
          <w:szCs w:val="24"/>
        </w:rPr>
        <w:br/>
      </w:r>
      <w:r w:rsidRPr="00A637A1">
        <w:rPr>
          <w:rFonts w:ascii="Sylfaen" w:hAnsi="Sylfaen"/>
          <w:b/>
          <w:sz w:val="24"/>
          <w:szCs w:val="24"/>
        </w:rPr>
        <w:t xml:space="preserve">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w:t>
      </w:r>
      <w:r w:rsidR="00A637A1">
        <w:rPr>
          <w:rFonts w:ascii="Sylfaen" w:hAnsi="Sylfaen"/>
          <w:b/>
          <w:sz w:val="24"/>
          <w:szCs w:val="24"/>
        </w:rPr>
        <w:t>եւ</w:t>
      </w:r>
      <w:r w:rsidRPr="00A637A1">
        <w:rPr>
          <w:rFonts w:ascii="Sylfaen" w:hAnsi="Sylfaen"/>
          <w:b/>
          <w:sz w:val="24"/>
          <w:szCs w:val="24"/>
        </w:rPr>
        <w:t xml:space="preserve"> Եվրասիական տնտեսական հանձնաժողովի միջ</w:t>
      </w:r>
      <w:r w:rsidR="00A637A1">
        <w:rPr>
          <w:rFonts w:ascii="Sylfaen" w:hAnsi="Sylfaen"/>
          <w:b/>
          <w:sz w:val="24"/>
          <w:szCs w:val="24"/>
        </w:rPr>
        <w:t>եւ</w:t>
      </w:r>
      <w:r w:rsidRPr="00A637A1">
        <w:rPr>
          <w:rFonts w:ascii="Sylfaen" w:hAnsi="Sylfaen"/>
          <w:b/>
          <w:sz w:val="24"/>
          <w:szCs w:val="24"/>
        </w:rPr>
        <w:t xml:space="preserve"> տեղեկատվական փոխգործակցության</w:t>
      </w:r>
    </w:p>
    <w:p w14:paraId="76F8E389" w14:textId="77777777" w:rsidR="00A75E5D" w:rsidRPr="00A637A1" w:rsidRDefault="00A75E5D" w:rsidP="00A637A1">
      <w:pPr>
        <w:pStyle w:val="1"/>
        <w:spacing w:after="160"/>
        <w:ind w:firstLine="0"/>
        <w:jc w:val="center"/>
        <w:rPr>
          <w:rFonts w:ascii="Sylfaen" w:hAnsi="Sylfaen"/>
          <w:sz w:val="24"/>
          <w:szCs w:val="24"/>
          <w:shd w:val="clear" w:color="auto" w:fill="FFFFFF"/>
        </w:rPr>
      </w:pPr>
      <w:bookmarkStart w:id="239" w:name="bookmark241"/>
      <w:bookmarkEnd w:id="239"/>
    </w:p>
    <w:p w14:paraId="453DE486" w14:textId="77777777" w:rsidR="00EC5713" w:rsidRPr="00A637A1" w:rsidRDefault="001F413D" w:rsidP="00A637A1">
      <w:pPr>
        <w:pStyle w:val="1"/>
        <w:spacing w:after="160"/>
        <w:ind w:firstLine="0"/>
        <w:jc w:val="center"/>
        <w:rPr>
          <w:rFonts w:ascii="Sylfaen" w:hAnsi="Sylfaen"/>
          <w:sz w:val="24"/>
          <w:szCs w:val="24"/>
        </w:rPr>
      </w:pPr>
      <w:r w:rsidRPr="00A637A1">
        <w:rPr>
          <w:rFonts w:ascii="Sylfaen" w:hAnsi="Sylfaen"/>
          <w:sz w:val="24"/>
          <w:szCs w:val="24"/>
        </w:rPr>
        <w:t>I. Ընդհանուր դրույթներ</w:t>
      </w:r>
    </w:p>
    <w:p w14:paraId="7274B5EE" w14:textId="77777777" w:rsidR="00EC5713" w:rsidRPr="00A637A1" w:rsidRDefault="001F413D" w:rsidP="000C72D0">
      <w:pPr>
        <w:pStyle w:val="1"/>
        <w:tabs>
          <w:tab w:val="left" w:pos="1134"/>
        </w:tabs>
        <w:spacing w:after="160"/>
        <w:ind w:firstLine="567"/>
        <w:jc w:val="both"/>
        <w:rPr>
          <w:rFonts w:ascii="Sylfaen" w:hAnsi="Sylfaen"/>
          <w:sz w:val="24"/>
          <w:szCs w:val="24"/>
        </w:rPr>
      </w:pPr>
      <w:bookmarkStart w:id="240" w:name="bookmark242"/>
      <w:bookmarkEnd w:id="240"/>
      <w:r w:rsidRPr="00A637A1">
        <w:rPr>
          <w:rFonts w:ascii="Sylfaen" w:hAnsi="Sylfaen"/>
          <w:sz w:val="24"/>
          <w:szCs w:val="24"/>
        </w:rPr>
        <w:t>1.</w:t>
      </w:r>
      <w:r w:rsidR="000C72D0" w:rsidRPr="000C72D0">
        <w:rPr>
          <w:rFonts w:ascii="Sylfaen" w:hAnsi="Sylfaen"/>
          <w:sz w:val="24"/>
          <w:szCs w:val="24"/>
        </w:rPr>
        <w:tab/>
      </w:r>
      <w:r w:rsidRPr="00A637A1">
        <w:rPr>
          <w:rFonts w:ascii="Sylfaen" w:hAnsi="Sylfaen"/>
          <w:sz w:val="24"/>
          <w:szCs w:val="24"/>
        </w:rPr>
        <w:t>Սույն կանոնակարգը մշակվել է Եվրասիական տնտեսական միության (այսուհետ՝ Միություն) իրավունքի մաս կազմող հետ</w:t>
      </w:r>
      <w:r w:rsidR="00A637A1">
        <w:rPr>
          <w:rFonts w:ascii="Sylfaen" w:hAnsi="Sylfaen"/>
          <w:sz w:val="24"/>
          <w:szCs w:val="24"/>
        </w:rPr>
        <w:t>եւ</w:t>
      </w:r>
      <w:r w:rsidRPr="00A637A1">
        <w:rPr>
          <w:rFonts w:ascii="Sylfaen" w:hAnsi="Sylfaen"/>
          <w:sz w:val="24"/>
          <w:szCs w:val="24"/>
        </w:rPr>
        <w:t>յալ ակտերին համապատասխան՝</w:t>
      </w:r>
    </w:p>
    <w:p w14:paraId="02744FB8"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t>«Եվրասիական տնտեսական միության մասին» 2014 թվականի մայիսի 29-ի պայմանագիր.</w:t>
      </w:r>
    </w:p>
    <w:p w14:paraId="4322FAD1"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A637A1">
        <w:rPr>
          <w:rFonts w:ascii="Sylfaen" w:hAnsi="Sylfaen"/>
          <w:sz w:val="24"/>
          <w:szCs w:val="24"/>
        </w:rPr>
        <w:t>եւ</w:t>
      </w:r>
      <w:r w:rsidRPr="00A637A1">
        <w:rPr>
          <w:rFonts w:ascii="Sylfaen" w:hAnsi="Sylfaen"/>
          <w:sz w:val="24"/>
          <w:szCs w:val="24"/>
        </w:rPr>
        <w:t xml:space="preserve"> փոխադարձ առ</w:t>
      </w:r>
      <w:r w:rsidR="00A637A1">
        <w:rPr>
          <w:rFonts w:ascii="Sylfaen" w:hAnsi="Sylfaen"/>
          <w:sz w:val="24"/>
          <w:szCs w:val="24"/>
        </w:rPr>
        <w:t>եւ</w:t>
      </w:r>
      <w:r w:rsidRPr="00A637A1">
        <w:rPr>
          <w:rFonts w:ascii="Sylfaen" w:hAnsi="Sylfaen"/>
          <w:sz w:val="24"/>
          <w:szCs w:val="24"/>
        </w:rPr>
        <w:t xml:space="preserve">տրի </w:t>
      </w:r>
      <w:r w:rsidRPr="00A637A1">
        <w:rPr>
          <w:rFonts w:ascii="Sylfaen" w:hAnsi="Sylfaen"/>
          <w:sz w:val="24"/>
          <w:szCs w:val="24"/>
        </w:rPr>
        <w:lastRenderedPageBreak/>
        <w:t>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2FFD0DE1"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t xml:space="preserve">Եվրասիական տնտեսական հանձնաժողովի կոլեգիայի 2015 թվականի հունվարի 27-ի «Արտաքին </w:t>
      </w:r>
      <w:r w:rsidR="00A637A1">
        <w:rPr>
          <w:rFonts w:ascii="Sylfaen" w:hAnsi="Sylfaen"/>
          <w:sz w:val="24"/>
          <w:szCs w:val="24"/>
        </w:rPr>
        <w:t>եւ</w:t>
      </w:r>
      <w:r w:rsidRPr="00A637A1">
        <w:rPr>
          <w:rFonts w:ascii="Sylfaen" w:hAnsi="Sylfaen"/>
          <w:sz w:val="24"/>
          <w:szCs w:val="24"/>
        </w:rPr>
        <w:t xml:space="preserve"> փոխադարձ առ</w:t>
      </w:r>
      <w:r w:rsidR="00A637A1">
        <w:rPr>
          <w:rFonts w:ascii="Sylfaen" w:hAnsi="Sylfaen"/>
          <w:sz w:val="24"/>
          <w:szCs w:val="24"/>
        </w:rPr>
        <w:t>եւ</w:t>
      </w:r>
      <w:r w:rsidRPr="00A637A1">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14:paraId="1A0A3513"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A637A1">
        <w:rPr>
          <w:rFonts w:ascii="Sylfaen" w:hAnsi="Sylfaen"/>
          <w:sz w:val="24"/>
          <w:szCs w:val="24"/>
        </w:rPr>
        <w:t>եւ</w:t>
      </w:r>
      <w:r w:rsidRPr="00A637A1">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14A2E68F"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A637A1">
        <w:rPr>
          <w:rFonts w:ascii="Sylfaen" w:hAnsi="Sylfaen"/>
          <w:sz w:val="24"/>
          <w:szCs w:val="24"/>
        </w:rPr>
        <w:t>եւ</w:t>
      </w:r>
      <w:r w:rsidRPr="00A637A1">
        <w:rPr>
          <w:rFonts w:ascii="Sylfaen" w:hAnsi="Sylfaen"/>
          <w:sz w:val="24"/>
          <w:szCs w:val="24"/>
        </w:rPr>
        <w:t xml:space="preserve"> նկարագրության մեթոդիկայի մասին» թիվ 63 որոշում.</w:t>
      </w:r>
    </w:p>
    <w:p w14:paraId="4873A875"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A637A1">
        <w:rPr>
          <w:rFonts w:ascii="Sylfaen" w:hAnsi="Sylfaen"/>
          <w:sz w:val="24"/>
          <w:szCs w:val="24"/>
        </w:rPr>
        <w:t>եւ</w:t>
      </w:r>
      <w:r w:rsidRPr="00A637A1">
        <w:rPr>
          <w:rFonts w:ascii="Sylfaen" w:hAnsi="Sylfaen"/>
          <w:sz w:val="24"/>
          <w:szCs w:val="24"/>
        </w:rPr>
        <w:t xml:space="preserve"> </w:t>
      </w:r>
      <w:r w:rsidR="00A637A1">
        <w:rPr>
          <w:rFonts w:ascii="Sylfaen" w:hAnsi="Sylfaen"/>
          <w:sz w:val="24"/>
          <w:szCs w:val="24"/>
        </w:rPr>
        <w:t>եւ</w:t>
      </w:r>
      <w:r w:rsidRPr="00A637A1">
        <w:rPr>
          <w:rFonts w:ascii="Sylfaen" w:hAnsi="Sylfaen"/>
          <w:sz w:val="24"/>
          <w:szCs w:val="24"/>
        </w:rPr>
        <w:t xml:space="preserve"> Եվրասիական տնտեսական հանձնաժողովի հետ անդրսահմանային փոխգործակցության ժամանակ էլեկտրոնային փաստաթղթերի փոխանակման մասին» հիմնադրույթը հաստատելու մասին» թիվ 125 որոշում.</w:t>
      </w:r>
    </w:p>
    <w:p w14:paraId="1812664D" w14:textId="77777777" w:rsidR="000C72D0" w:rsidRDefault="001F413D" w:rsidP="00A637A1">
      <w:pPr>
        <w:pStyle w:val="1"/>
        <w:spacing w:after="160"/>
        <w:ind w:firstLine="567"/>
        <w:jc w:val="both"/>
        <w:rPr>
          <w:rFonts w:ascii="Sylfaen" w:hAnsi="Sylfaen"/>
          <w:sz w:val="24"/>
          <w:szCs w:val="24"/>
        </w:rPr>
      </w:pPr>
      <w:r w:rsidRPr="00A637A1">
        <w:rPr>
          <w:rFonts w:ascii="Sylfaen" w:hAnsi="Sylfaen"/>
          <w:sz w:val="24"/>
          <w:szCs w:val="24"/>
        </w:rPr>
        <w:t>Եվրասիական տնտեսական հանձնաժողովի կոլեգիայի 2016 թվականի դեկտեմբերի 19-ի «Եվրասիական տնտեսական միության շրջանակներում ընդհանուր գործընթացների իրագործման կարգը հաստատելու մասին» թիվ 169 որոշում.</w:t>
      </w:r>
    </w:p>
    <w:p w14:paraId="14EB4AA1" w14:textId="77777777" w:rsidR="000C72D0" w:rsidRDefault="000C72D0">
      <w:pPr>
        <w:rPr>
          <w:rFonts w:ascii="Sylfaen" w:eastAsia="Times New Roman" w:hAnsi="Sylfaen" w:cs="Times New Roman"/>
        </w:rPr>
      </w:pPr>
      <w:r>
        <w:rPr>
          <w:rFonts w:ascii="Sylfaen" w:hAnsi="Sylfaen"/>
        </w:rPr>
        <w:br w:type="page"/>
      </w:r>
    </w:p>
    <w:p w14:paraId="219AADE0"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lastRenderedPageBreak/>
        <w:t xml:space="preserve">Եվրասիական տնտեսական հանձնաժողովի կոլեգիայի 2018 թվականի օգոստոսի 21-ի «Արտաքին </w:t>
      </w:r>
      <w:r w:rsidR="00A637A1">
        <w:rPr>
          <w:rFonts w:ascii="Sylfaen" w:hAnsi="Sylfaen"/>
          <w:sz w:val="24"/>
          <w:szCs w:val="24"/>
        </w:rPr>
        <w:t>եւ</w:t>
      </w:r>
      <w:r w:rsidRPr="00A637A1">
        <w:rPr>
          <w:rFonts w:ascii="Sylfaen" w:hAnsi="Sylfaen"/>
          <w:sz w:val="24"/>
          <w:szCs w:val="24"/>
        </w:rPr>
        <w:t xml:space="preserve"> փոխադարձ առ</w:t>
      </w:r>
      <w:r w:rsidR="00A637A1">
        <w:rPr>
          <w:rFonts w:ascii="Sylfaen" w:hAnsi="Sylfaen"/>
          <w:sz w:val="24"/>
          <w:szCs w:val="24"/>
        </w:rPr>
        <w:t>եւ</w:t>
      </w:r>
      <w:r w:rsidRPr="00A637A1">
        <w:rPr>
          <w:rFonts w:ascii="Sylfaen" w:hAnsi="Sylfaen"/>
          <w:sz w:val="24"/>
          <w:szCs w:val="24"/>
        </w:rPr>
        <w:t>տրի կարգավորման ժամանակ Եվրասիական տնտեսական միության անդամ պետությունների լիազորված մարմինների կողմից ձ</w:t>
      </w:r>
      <w:r w:rsidR="00A637A1">
        <w:rPr>
          <w:rFonts w:ascii="Sylfaen" w:hAnsi="Sylfaen"/>
          <w:sz w:val="24"/>
          <w:szCs w:val="24"/>
        </w:rPr>
        <w:t>եւ</w:t>
      </w:r>
      <w:r w:rsidRPr="00A637A1">
        <w:rPr>
          <w:rFonts w:ascii="Sylfaen" w:hAnsi="Sylfaen"/>
          <w:sz w:val="24"/>
          <w:szCs w:val="24"/>
        </w:rPr>
        <w:t xml:space="preserve">ակերպվող, այդ թվում՝ արգելքների </w:t>
      </w:r>
      <w:r w:rsidR="00A637A1">
        <w:rPr>
          <w:rFonts w:ascii="Sylfaen" w:hAnsi="Sylfaen"/>
          <w:sz w:val="24"/>
          <w:szCs w:val="24"/>
        </w:rPr>
        <w:t>եւ</w:t>
      </w:r>
      <w:r w:rsidRPr="00A637A1">
        <w:rPr>
          <w:rFonts w:ascii="Sylfaen" w:hAnsi="Sylfaen"/>
          <w:sz w:val="24"/>
          <w:szCs w:val="24"/>
        </w:rPr>
        <w:t xml:space="preserve"> սահմանափակումների պահպանումը հաստատելու նպատակով մաքսային գործառնությունների իրականացման ժամանակ ներկայացվող փաստաթղթերի տվյալների բազաների օգտագործում» ընդհանուր գործընթացի իրագործման կանոնները հաստատելու մասին» թիվ 136 որոշում։</w:t>
      </w:r>
    </w:p>
    <w:p w14:paraId="460D245F" w14:textId="77777777" w:rsidR="00A75E5D" w:rsidRPr="00A637A1" w:rsidRDefault="00A75E5D" w:rsidP="00A637A1">
      <w:pPr>
        <w:pStyle w:val="1"/>
        <w:spacing w:after="160"/>
        <w:ind w:firstLine="0"/>
        <w:jc w:val="center"/>
        <w:rPr>
          <w:rFonts w:ascii="Sylfaen" w:hAnsi="Sylfaen"/>
          <w:sz w:val="24"/>
          <w:szCs w:val="24"/>
        </w:rPr>
      </w:pPr>
    </w:p>
    <w:p w14:paraId="01391A9F" w14:textId="77777777" w:rsidR="00EC5713" w:rsidRPr="00A637A1" w:rsidRDefault="001F413D" w:rsidP="00A637A1">
      <w:pPr>
        <w:pStyle w:val="1"/>
        <w:spacing w:after="160"/>
        <w:ind w:firstLine="0"/>
        <w:jc w:val="center"/>
        <w:rPr>
          <w:rFonts w:ascii="Sylfaen" w:hAnsi="Sylfaen"/>
          <w:sz w:val="24"/>
          <w:szCs w:val="24"/>
        </w:rPr>
      </w:pPr>
      <w:r w:rsidRPr="00A637A1">
        <w:rPr>
          <w:rFonts w:ascii="Sylfaen" w:hAnsi="Sylfaen"/>
          <w:sz w:val="24"/>
          <w:szCs w:val="24"/>
        </w:rPr>
        <w:t>II. Կիրառության ոլորտը</w:t>
      </w:r>
    </w:p>
    <w:p w14:paraId="06BEEB88" w14:textId="77777777" w:rsidR="00EC5713" w:rsidRPr="00A637A1" w:rsidRDefault="001F413D" w:rsidP="000C72D0">
      <w:pPr>
        <w:pStyle w:val="1"/>
        <w:tabs>
          <w:tab w:val="left" w:pos="1134"/>
        </w:tabs>
        <w:spacing w:after="160"/>
        <w:ind w:firstLine="567"/>
        <w:jc w:val="both"/>
        <w:rPr>
          <w:rFonts w:ascii="Sylfaen" w:hAnsi="Sylfaen"/>
          <w:sz w:val="24"/>
          <w:szCs w:val="24"/>
        </w:rPr>
      </w:pPr>
      <w:bookmarkStart w:id="241" w:name="bookmark243"/>
      <w:bookmarkEnd w:id="241"/>
      <w:r w:rsidRPr="00A637A1">
        <w:rPr>
          <w:rFonts w:ascii="Sylfaen" w:hAnsi="Sylfaen"/>
          <w:sz w:val="24"/>
          <w:szCs w:val="24"/>
        </w:rPr>
        <w:t>2.</w:t>
      </w:r>
      <w:r w:rsidR="000C72D0" w:rsidRPr="000C72D0">
        <w:rPr>
          <w:rFonts w:ascii="Sylfaen" w:hAnsi="Sylfaen"/>
          <w:sz w:val="24"/>
          <w:szCs w:val="24"/>
        </w:rPr>
        <w:tab/>
      </w:r>
      <w:r w:rsidRPr="00A637A1">
        <w:rPr>
          <w:rFonts w:ascii="Sylfaen" w:hAnsi="Sylfaen"/>
          <w:sz w:val="24"/>
          <w:szCs w:val="24"/>
        </w:rPr>
        <w:t xml:space="preserve">Սույն կանոնակարգը մշակվել է ընդհանուր գործընթացի մասնակիցների կողմից «Արտաքին </w:t>
      </w:r>
      <w:r w:rsidR="00A637A1">
        <w:rPr>
          <w:rFonts w:ascii="Sylfaen" w:hAnsi="Sylfaen"/>
          <w:sz w:val="24"/>
          <w:szCs w:val="24"/>
        </w:rPr>
        <w:t>եւ</w:t>
      </w:r>
      <w:r w:rsidRPr="00A637A1">
        <w:rPr>
          <w:rFonts w:ascii="Sylfaen" w:hAnsi="Sylfaen"/>
          <w:sz w:val="24"/>
          <w:szCs w:val="24"/>
        </w:rPr>
        <w:t xml:space="preserve"> փոխադարձ առ</w:t>
      </w:r>
      <w:r w:rsidR="00A637A1">
        <w:rPr>
          <w:rFonts w:ascii="Sylfaen" w:hAnsi="Sylfaen"/>
          <w:sz w:val="24"/>
          <w:szCs w:val="24"/>
        </w:rPr>
        <w:t>եւ</w:t>
      </w:r>
      <w:r w:rsidRPr="00A637A1">
        <w:rPr>
          <w:rFonts w:ascii="Sylfaen" w:hAnsi="Sylfaen"/>
          <w:sz w:val="24"/>
          <w:szCs w:val="24"/>
        </w:rPr>
        <w:t>տրի կարգավորման ժամանակ Եվրասիական տնտեսական միության անդամ պետությունների լիազորված մարմինների կողմից ձ</w:t>
      </w:r>
      <w:r w:rsidR="00A637A1">
        <w:rPr>
          <w:rFonts w:ascii="Sylfaen" w:hAnsi="Sylfaen"/>
          <w:sz w:val="24"/>
          <w:szCs w:val="24"/>
        </w:rPr>
        <w:t>եւ</w:t>
      </w:r>
      <w:r w:rsidRPr="00A637A1">
        <w:rPr>
          <w:rFonts w:ascii="Sylfaen" w:hAnsi="Sylfaen"/>
          <w:sz w:val="24"/>
          <w:szCs w:val="24"/>
        </w:rPr>
        <w:t xml:space="preserve">ակերպվող, այդ թվում՝ արգելքների </w:t>
      </w:r>
      <w:r w:rsidR="00A637A1">
        <w:rPr>
          <w:rFonts w:ascii="Sylfaen" w:hAnsi="Sylfaen"/>
          <w:sz w:val="24"/>
          <w:szCs w:val="24"/>
        </w:rPr>
        <w:t>եւ</w:t>
      </w:r>
      <w:r w:rsidRPr="00A637A1">
        <w:rPr>
          <w:rFonts w:ascii="Sylfaen" w:hAnsi="Sylfaen"/>
          <w:sz w:val="24"/>
          <w:szCs w:val="24"/>
        </w:rPr>
        <w:t xml:space="preserve"> սահմանափակումների պահպանումը հաստատելու նպատակով մաքսային գործառնությունների իրականացման ժամանակ ներկայացվող փաստաթղթերի տվյալների բազաների օգտագործում» ընդհանուր գործընթացի (այսուհետ՝ ընդհանուր գործընթաց) տրանզակցիաների կատարման կարգի </w:t>
      </w:r>
      <w:r w:rsidR="00A637A1">
        <w:rPr>
          <w:rFonts w:ascii="Sylfaen" w:hAnsi="Sylfaen"/>
          <w:sz w:val="24"/>
          <w:szCs w:val="24"/>
        </w:rPr>
        <w:t>եւ</w:t>
      </w:r>
      <w:r w:rsidRPr="00A637A1">
        <w:rPr>
          <w:rFonts w:ascii="Sylfaen" w:hAnsi="Sylfaen"/>
          <w:sz w:val="24"/>
          <w:szCs w:val="24"/>
        </w:rPr>
        <w:t xml:space="preserve"> պայմանների միատեսակ կիրառումն ապահովելու նպատակով:</w:t>
      </w:r>
    </w:p>
    <w:p w14:paraId="655E627F" w14:textId="77777777" w:rsidR="00EC5713" w:rsidRPr="00A637A1" w:rsidRDefault="001F413D" w:rsidP="000C72D0">
      <w:pPr>
        <w:pStyle w:val="1"/>
        <w:tabs>
          <w:tab w:val="left" w:pos="1134"/>
        </w:tabs>
        <w:spacing w:after="160"/>
        <w:ind w:firstLine="567"/>
        <w:jc w:val="both"/>
        <w:rPr>
          <w:rFonts w:ascii="Sylfaen" w:hAnsi="Sylfaen"/>
          <w:sz w:val="24"/>
          <w:szCs w:val="24"/>
        </w:rPr>
      </w:pPr>
      <w:bookmarkStart w:id="242" w:name="bookmark244"/>
      <w:bookmarkEnd w:id="242"/>
      <w:r w:rsidRPr="00A637A1">
        <w:rPr>
          <w:rFonts w:ascii="Sylfaen" w:hAnsi="Sylfaen"/>
          <w:sz w:val="24"/>
          <w:szCs w:val="24"/>
        </w:rPr>
        <w:t>3.</w:t>
      </w:r>
      <w:r w:rsidR="000C72D0" w:rsidRPr="000C72D0">
        <w:rPr>
          <w:rFonts w:ascii="Sylfaen" w:hAnsi="Sylfaen"/>
          <w:sz w:val="24"/>
          <w:szCs w:val="24"/>
        </w:rPr>
        <w:tab/>
      </w:r>
      <w:r w:rsidRPr="00A637A1">
        <w:rPr>
          <w:rFonts w:ascii="Sylfaen" w:hAnsi="Sylfaen"/>
          <w:sz w:val="24"/>
          <w:szCs w:val="24"/>
        </w:rPr>
        <w:t>Սույն կանոնակարգով սահմանվում են ընդհանուր գործընթացի մասնակիցների միջ</w:t>
      </w:r>
      <w:r w:rsidR="00A637A1">
        <w:rPr>
          <w:rFonts w:ascii="Sylfaen" w:hAnsi="Sylfaen"/>
          <w:sz w:val="24"/>
          <w:szCs w:val="24"/>
        </w:rPr>
        <w:t>եւ</w:t>
      </w:r>
      <w:r w:rsidRPr="00A637A1">
        <w:rPr>
          <w:rFonts w:ascii="Sylfaen" w:hAnsi="Sylfaen"/>
          <w:sz w:val="24"/>
          <w:szCs w:val="24"/>
        </w:rPr>
        <w:t xml:space="preserve"> տեղեկատվական փոխգործակցության իրագործմանն անմիջականորեն ուղղված՝ ընդհանուր գործընթացի գործառնությունների կատարման կարգին </w:t>
      </w:r>
      <w:r w:rsidR="00A637A1">
        <w:rPr>
          <w:rFonts w:ascii="Sylfaen" w:hAnsi="Sylfaen"/>
          <w:sz w:val="24"/>
          <w:szCs w:val="24"/>
        </w:rPr>
        <w:t>եւ</w:t>
      </w:r>
      <w:r w:rsidRPr="00A637A1">
        <w:rPr>
          <w:rFonts w:ascii="Sylfaen" w:hAnsi="Sylfaen"/>
          <w:sz w:val="24"/>
          <w:szCs w:val="24"/>
        </w:rPr>
        <w:t xml:space="preserve"> պայմաններին ներկայացվող պահանջները։</w:t>
      </w:r>
    </w:p>
    <w:p w14:paraId="70F5A047" w14:textId="77777777" w:rsidR="00EC5713" w:rsidRPr="00A637A1" w:rsidRDefault="001F413D" w:rsidP="000C72D0">
      <w:pPr>
        <w:pStyle w:val="1"/>
        <w:tabs>
          <w:tab w:val="left" w:pos="1134"/>
        </w:tabs>
        <w:spacing w:after="160"/>
        <w:ind w:firstLine="567"/>
        <w:jc w:val="both"/>
        <w:rPr>
          <w:rFonts w:ascii="Sylfaen" w:hAnsi="Sylfaen"/>
          <w:sz w:val="24"/>
          <w:szCs w:val="24"/>
        </w:rPr>
      </w:pPr>
      <w:bookmarkStart w:id="243" w:name="bookmark245"/>
      <w:bookmarkEnd w:id="243"/>
      <w:r w:rsidRPr="00A637A1">
        <w:rPr>
          <w:rFonts w:ascii="Sylfaen" w:hAnsi="Sylfaen"/>
          <w:sz w:val="24"/>
          <w:szCs w:val="24"/>
        </w:rPr>
        <w:t>4.</w:t>
      </w:r>
      <w:r w:rsidR="000C72D0" w:rsidRPr="000C72D0">
        <w:rPr>
          <w:rFonts w:ascii="Sylfaen" w:hAnsi="Sylfaen"/>
          <w:spacing w:val="-6"/>
          <w:sz w:val="24"/>
          <w:szCs w:val="24"/>
        </w:rPr>
        <w:tab/>
      </w:r>
      <w:r w:rsidRPr="000C72D0">
        <w:rPr>
          <w:rFonts w:ascii="Sylfaen" w:hAnsi="Sylfaen"/>
          <w:spacing w:val="-6"/>
          <w:sz w:val="24"/>
          <w:szCs w:val="24"/>
        </w:rPr>
        <w:t xml:space="preserve">Սույն կանոնակարգը կիրառվում է ընդհանուր գործընթացի մասնակիցների կողմից ընդհանուր գործընթացի շրջանակներում ընթացակարգերի </w:t>
      </w:r>
      <w:r w:rsidR="00A637A1" w:rsidRPr="000C72D0">
        <w:rPr>
          <w:rFonts w:ascii="Sylfaen" w:hAnsi="Sylfaen"/>
          <w:spacing w:val="-6"/>
          <w:sz w:val="24"/>
          <w:szCs w:val="24"/>
        </w:rPr>
        <w:t>եւ</w:t>
      </w:r>
      <w:r w:rsidRPr="000C72D0">
        <w:rPr>
          <w:rFonts w:ascii="Sylfaen" w:hAnsi="Sylfaen"/>
          <w:spacing w:val="-6"/>
          <w:sz w:val="24"/>
          <w:szCs w:val="24"/>
        </w:rPr>
        <w:t xml:space="preserve"> գործառնությունների կատարման կարգը վերահսկելիս, ինչպես նա</w:t>
      </w:r>
      <w:r w:rsidR="00A637A1" w:rsidRPr="000C72D0">
        <w:rPr>
          <w:rFonts w:ascii="Sylfaen" w:hAnsi="Sylfaen"/>
          <w:spacing w:val="-6"/>
          <w:sz w:val="24"/>
          <w:szCs w:val="24"/>
        </w:rPr>
        <w:t>եւ</w:t>
      </w:r>
      <w:r w:rsidRPr="000C72D0">
        <w:rPr>
          <w:rFonts w:ascii="Sylfaen" w:hAnsi="Sylfaen"/>
          <w:spacing w:val="-6"/>
          <w:sz w:val="24"/>
          <w:szCs w:val="24"/>
        </w:rPr>
        <w:t xml:space="preserve"> այդ ընդհանուր գործընթացի իրագործումն ապահովող տեղեկատվական համակարգերի բաղադրիչները նախագծելիս, մշակելիս </w:t>
      </w:r>
      <w:r w:rsidR="00A637A1" w:rsidRPr="000C72D0">
        <w:rPr>
          <w:rFonts w:ascii="Sylfaen" w:hAnsi="Sylfaen"/>
          <w:spacing w:val="-6"/>
          <w:sz w:val="24"/>
          <w:szCs w:val="24"/>
        </w:rPr>
        <w:t>եւ</w:t>
      </w:r>
      <w:r w:rsidRPr="00A637A1">
        <w:rPr>
          <w:rFonts w:ascii="Sylfaen" w:hAnsi="Sylfaen"/>
          <w:sz w:val="24"/>
          <w:szCs w:val="24"/>
        </w:rPr>
        <w:t xml:space="preserve"> լրամշակելիս։</w:t>
      </w:r>
    </w:p>
    <w:p w14:paraId="1A12A8CD" w14:textId="77777777" w:rsidR="00EC5713" w:rsidRPr="00A637A1" w:rsidRDefault="001F413D" w:rsidP="00A637A1">
      <w:pPr>
        <w:pStyle w:val="1"/>
        <w:spacing w:after="160"/>
        <w:ind w:firstLine="0"/>
        <w:jc w:val="center"/>
        <w:rPr>
          <w:rFonts w:ascii="Sylfaen" w:hAnsi="Sylfaen"/>
          <w:sz w:val="24"/>
          <w:szCs w:val="24"/>
        </w:rPr>
      </w:pPr>
      <w:bookmarkStart w:id="244" w:name="bookmark246"/>
      <w:bookmarkEnd w:id="244"/>
      <w:r w:rsidRPr="00A637A1">
        <w:rPr>
          <w:rFonts w:ascii="Sylfaen" w:hAnsi="Sylfaen"/>
          <w:sz w:val="24"/>
          <w:szCs w:val="24"/>
          <w:shd w:val="clear" w:color="auto" w:fill="FFFFFF"/>
        </w:rPr>
        <w:lastRenderedPageBreak/>
        <w:t xml:space="preserve">III. </w:t>
      </w:r>
      <w:r w:rsidRPr="00A637A1">
        <w:rPr>
          <w:rFonts w:ascii="Sylfaen" w:hAnsi="Sylfaen"/>
          <w:sz w:val="24"/>
          <w:szCs w:val="24"/>
        </w:rPr>
        <w:t>Հիմնական հասկացությունները</w:t>
      </w:r>
    </w:p>
    <w:p w14:paraId="58E26E41" w14:textId="77777777" w:rsidR="00EC5713" w:rsidRPr="00A637A1" w:rsidRDefault="001F413D" w:rsidP="000C72D0">
      <w:pPr>
        <w:pStyle w:val="1"/>
        <w:tabs>
          <w:tab w:val="left" w:pos="1134"/>
        </w:tabs>
        <w:spacing w:after="160"/>
        <w:ind w:firstLine="567"/>
        <w:jc w:val="both"/>
        <w:rPr>
          <w:rFonts w:ascii="Sylfaen" w:hAnsi="Sylfaen"/>
          <w:sz w:val="24"/>
          <w:szCs w:val="24"/>
        </w:rPr>
      </w:pPr>
      <w:bookmarkStart w:id="245" w:name="bookmark247"/>
      <w:bookmarkEnd w:id="245"/>
      <w:r w:rsidRPr="00A637A1">
        <w:rPr>
          <w:rFonts w:ascii="Sylfaen" w:hAnsi="Sylfaen"/>
          <w:sz w:val="24"/>
          <w:szCs w:val="24"/>
        </w:rPr>
        <w:t>5.</w:t>
      </w:r>
      <w:r w:rsidR="000C72D0" w:rsidRPr="000C72D0">
        <w:rPr>
          <w:rFonts w:ascii="Sylfaen" w:hAnsi="Sylfaen"/>
          <w:sz w:val="24"/>
          <w:szCs w:val="24"/>
        </w:rPr>
        <w:tab/>
      </w:r>
      <w:r w:rsidRPr="00A637A1">
        <w:rPr>
          <w:rFonts w:ascii="Sylfaen" w:hAnsi="Sylfaen"/>
          <w:sz w:val="24"/>
          <w:szCs w:val="24"/>
        </w:rPr>
        <w:t>Սույն կանոնակարգի նպատակներով՝ գործածվում են հասկացություններ, որոնք ունեն հետ</w:t>
      </w:r>
      <w:r w:rsidR="00A637A1">
        <w:rPr>
          <w:rFonts w:ascii="Sylfaen" w:hAnsi="Sylfaen"/>
          <w:sz w:val="24"/>
          <w:szCs w:val="24"/>
        </w:rPr>
        <w:t>եւ</w:t>
      </w:r>
      <w:r w:rsidRPr="00A637A1">
        <w:rPr>
          <w:rFonts w:ascii="Sylfaen" w:hAnsi="Sylfaen"/>
          <w:sz w:val="24"/>
          <w:szCs w:val="24"/>
        </w:rPr>
        <w:t>յալ իմաստը՝</w:t>
      </w:r>
    </w:p>
    <w:p w14:paraId="01AC8CC8" w14:textId="77777777" w:rsidR="00EC5713" w:rsidRPr="000C72D0" w:rsidRDefault="001F413D" w:rsidP="00A637A1">
      <w:pPr>
        <w:pStyle w:val="1"/>
        <w:spacing w:after="160"/>
        <w:ind w:firstLine="567"/>
        <w:jc w:val="both"/>
        <w:rPr>
          <w:rFonts w:ascii="Sylfaen" w:hAnsi="Sylfaen"/>
          <w:b/>
          <w:sz w:val="24"/>
          <w:szCs w:val="24"/>
        </w:rPr>
      </w:pPr>
      <w:r w:rsidRPr="000C72D0">
        <w:rPr>
          <w:rFonts w:ascii="Sylfaen" w:hAnsi="Sylfaen"/>
          <w:b/>
          <w:sz w:val="24"/>
          <w:szCs w:val="24"/>
        </w:rPr>
        <w:t>ավտորիզացում</w:t>
      </w:r>
      <w:r w:rsidRPr="00A637A1">
        <w:rPr>
          <w:rFonts w:ascii="Sylfaen" w:hAnsi="Sylfaen"/>
          <w:sz w:val="24"/>
          <w:szCs w:val="24"/>
        </w:rPr>
        <w:t xml:space="preserve">՝ ընդհանուր գործընթացի կոնկրետ մասնակցին որոշակի </w:t>
      </w:r>
      <w:r w:rsidRPr="000C72D0">
        <w:rPr>
          <w:rFonts w:ascii="Sylfaen" w:hAnsi="Sylfaen"/>
          <w:sz w:val="24"/>
          <w:szCs w:val="24"/>
        </w:rPr>
        <w:t>գործողությունների կատարման իրավունքների տրամադրում.</w:t>
      </w:r>
    </w:p>
    <w:p w14:paraId="53A18DFA" w14:textId="77777777" w:rsidR="00EC5713" w:rsidRPr="00A637A1" w:rsidRDefault="001F413D" w:rsidP="00A637A1">
      <w:pPr>
        <w:pStyle w:val="1"/>
        <w:spacing w:after="160"/>
        <w:ind w:firstLine="567"/>
        <w:jc w:val="both"/>
        <w:rPr>
          <w:rFonts w:ascii="Sylfaen" w:hAnsi="Sylfaen"/>
          <w:sz w:val="24"/>
          <w:szCs w:val="24"/>
        </w:rPr>
      </w:pPr>
      <w:r w:rsidRPr="000C72D0">
        <w:rPr>
          <w:rFonts w:ascii="Sylfaen" w:hAnsi="Sylfaen"/>
          <w:b/>
          <w:sz w:val="24"/>
          <w:szCs w:val="24"/>
        </w:rPr>
        <w:t>Միության անդամ պետության շահագրգիռ մարմին՝</w:t>
      </w:r>
      <w:r w:rsidRPr="00A637A1">
        <w:rPr>
          <w:rFonts w:ascii="Sylfaen" w:hAnsi="Sylfaen"/>
          <w:sz w:val="24"/>
          <w:szCs w:val="24"/>
        </w:rPr>
        <w:t xml:space="preserve"> Միության անդամ պետության պետական մարմին (կազմակերպություն), որը</w:t>
      </w:r>
      <w:r w:rsidR="00D3371D" w:rsidRPr="00A637A1">
        <w:rPr>
          <w:rFonts w:ascii="Sylfaen" w:hAnsi="Sylfaen"/>
          <w:sz w:val="24"/>
          <w:szCs w:val="24"/>
        </w:rPr>
        <w:t>,</w:t>
      </w:r>
      <w:r w:rsidRPr="00A637A1">
        <w:rPr>
          <w:rFonts w:ascii="Sylfaen" w:hAnsi="Sylfaen"/>
          <w:sz w:val="24"/>
          <w:szCs w:val="24"/>
        </w:rPr>
        <w:t xml:space="preserve"> Միության իրավունքին համապատասխան</w:t>
      </w:r>
      <w:r w:rsidR="00D3371D" w:rsidRPr="00A637A1">
        <w:rPr>
          <w:rFonts w:ascii="Sylfaen" w:hAnsi="Sylfaen"/>
          <w:sz w:val="24"/>
          <w:szCs w:val="24"/>
        </w:rPr>
        <w:t>,</w:t>
      </w:r>
      <w:r w:rsidRPr="00A637A1">
        <w:rPr>
          <w:rFonts w:ascii="Sylfaen" w:hAnsi="Sylfaen"/>
          <w:sz w:val="24"/>
          <w:szCs w:val="24"/>
        </w:rPr>
        <w:t xml:space="preserve"> սահմանվել է որպես այնպիսի մարմին, որն ընդհանուր գործընթացի շրջանակներում տեղեկատվական փոխգործակցություն իրականացնելիս կարող է ստանալ էլեկտրոնային փաստաթղթեր, </w:t>
      </w:r>
      <w:r w:rsidR="00A637A1">
        <w:rPr>
          <w:rFonts w:ascii="Sylfaen" w:hAnsi="Sylfaen"/>
          <w:sz w:val="24"/>
          <w:szCs w:val="24"/>
        </w:rPr>
        <w:t>եւ</w:t>
      </w:r>
      <w:r w:rsidRPr="00A637A1">
        <w:rPr>
          <w:rFonts w:ascii="Sylfaen" w:hAnsi="Sylfaen"/>
          <w:sz w:val="24"/>
          <w:szCs w:val="24"/>
        </w:rPr>
        <w:t xml:space="preserve"> (կամ) փաստաթղթերի վերաբերյալ տեղեկություններ, </w:t>
      </w:r>
      <w:r w:rsidR="00A637A1">
        <w:rPr>
          <w:rFonts w:ascii="Sylfaen" w:hAnsi="Sylfaen"/>
          <w:sz w:val="24"/>
          <w:szCs w:val="24"/>
        </w:rPr>
        <w:t>եւ</w:t>
      </w:r>
      <w:r w:rsidRPr="00A637A1">
        <w:rPr>
          <w:rFonts w:ascii="Sylfaen" w:hAnsi="Sylfaen"/>
          <w:sz w:val="24"/>
          <w:szCs w:val="24"/>
        </w:rPr>
        <w:t xml:space="preserve"> (կամ) փաստաթղթերից տեղեկություններ.</w:t>
      </w:r>
    </w:p>
    <w:p w14:paraId="77D087EF" w14:textId="77777777" w:rsidR="00EC5713" w:rsidRPr="00A637A1" w:rsidRDefault="001F413D" w:rsidP="00A637A1">
      <w:pPr>
        <w:pStyle w:val="1"/>
        <w:spacing w:after="160"/>
        <w:ind w:firstLine="567"/>
        <w:jc w:val="both"/>
        <w:rPr>
          <w:rFonts w:ascii="Sylfaen" w:hAnsi="Sylfaen"/>
          <w:sz w:val="24"/>
          <w:szCs w:val="24"/>
        </w:rPr>
      </w:pPr>
      <w:r w:rsidRPr="000C72D0">
        <w:rPr>
          <w:rFonts w:ascii="Sylfaen" w:hAnsi="Sylfaen"/>
          <w:b/>
          <w:sz w:val="24"/>
          <w:szCs w:val="24"/>
        </w:rPr>
        <w:t>էլեկտրոնային փաստաթղթի (տեղեկությունների) վավերապայման</w:t>
      </w:r>
      <w:r w:rsidRPr="00A637A1">
        <w:rPr>
          <w:rFonts w:ascii="Sylfaen" w:hAnsi="Sylfaen"/>
          <w:sz w:val="24"/>
          <w:szCs w:val="24"/>
        </w:rPr>
        <w:t>՝ էլեկտրոնային փաստաթղթի (տեղեկությունների) տվյալների միավոր, որը որոշակի համատեքստում համարվում է անբաժանելի:</w:t>
      </w:r>
    </w:p>
    <w:p w14:paraId="15FBE40C" w14:textId="77777777" w:rsidR="00EC5713" w:rsidRPr="00A637A1" w:rsidRDefault="001F413D" w:rsidP="00A637A1">
      <w:pPr>
        <w:pStyle w:val="1"/>
        <w:spacing w:after="160"/>
        <w:ind w:firstLine="567"/>
        <w:jc w:val="both"/>
        <w:rPr>
          <w:rFonts w:ascii="Sylfaen" w:hAnsi="Sylfaen"/>
          <w:sz w:val="24"/>
          <w:szCs w:val="24"/>
        </w:rPr>
      </w:pPr>
      <w:r w:rsidRPr="003B2527">
        <w:rPr>
          <w:rFonts w:ascii="Sylfaen" w:hAnsi="Sylfaen"/>
          <w:b/>
          <w:sz w:val="24"/>
          <w:szCs w:val="24"/>
        </w:rPr>
        <w:t>Նախաձեռնող</w:t>
      </w:r>
      <w:r w:rsidRPr="00A637A1">
        <w:rPr>
          <w:rFonts w:ascii="Sylfaen" w:hAnsi="Sylfaen"/>
          <w:sz w:val="24"/>
          <w:szCs w:val="24"/>
        </w:rPr>
        <w:t xml:space="preserve">, </w:t>
      </w:r>
      <w:r w:rsidRPr="003B2527">
        <w:rPr>
          <w:rFonts w:ascii="Sylfaen" w:hAnsi="Sylfaen"/>
          <w:b/>
          <w:sz w:val="24"/>
          <w:szCs w:val="24"/>
        </w:rPr>
        <w:t>սկզբնավորող գործառնություն</w:t>
      </w:r>
      <w:r w:rsidRPr="00A637A1">
        <w:rPr>
          <w:rFonts w:ascii="Sylfaen" w:hAnsi="Sylfaen"/>
          <w:sz w:val="24"/>
          <w:szCs w:val="24"/>
        </w:rPr>
        <w:t xml:space="preserve">, </w:t>
      </w:r>
      <w:r w:rsidRPr="003B2527">
        <w:rPr>
          <w:rFonts w:ascii="Sylfaen" w:hAnsi="Sylfaen"/>
          <w:b/>
          <w:sz w:val="24"/>
          <w:szCs w:val="24"/>
        </w:rPr>
        <w:t>ընդունող գործառնություն, ռեսպոնդենտ</w:t>
      </w:r>
      <w:r w:rsidRPr="00A637A1">
        <w:rPr>
          <w:rFonts w:ascii="Sylfaen" w:hAnsi="Sylfaen"/>
          <w:sz w:val="24"/>
          <w:szCs w:val="24"/>
        </w:rPr>
        <w:t xml:space="preserve">, </w:t>
      </w:r>
      <w:r w:rsidRPr="003B2527">
        <w:rPr>
          <w:rFonts w:ascii="Sylfaen" w:hAnsi="Sylfaen"/>
          <w:b/>
          <w:sz w:val="24"/>
          <w:szCs w:val="24"/>
        </w:rPr>
        <w:t>ընդհանուր գործընթացի հաղորդագրություն</w:t>
      </w:r>
      <w:r w:rsidRPr="00A637A1">
        <w:rPr>
          <w:rFonts w:ascii="Sylfaen" w:hAnsi="Sylfaen"/>
          <w:sz w:val="24"/>
          <w:szCs w:val="24"/>
        </w:rPr>
        <w:t xml:space="preserve"> </w:t>
      </w:r>
      <w:r w:rsidR="00A637A1">
        <w:rPr>
          <w:rFonts w:ascii="Sylfaen" w:hAnsi="Sylfaen"/>
          <w:sz w:val="24"/>
          <w:szCs w:val="24"/>
        </w:rPr>
        <w:t>եւ</w:t>
      </w:r>
      <w:r w:rsidRPr="003B2527">
        <w:rPr>
          <w:rFonts w:ascii="Sylfaen" w:hAnsi="Sylfaen"/>
          <w:b/>
          <w:sz w:val="24"/>
          <w:szCs w:val="24"/>
        </w:rPr>
        <w:t xml:space="preserve"> ընդհանուր գործընթացի տրանզակցիա</w:t>
      </w:r>
      <w:r w:rsidRPr="00A637A1">
        <w:rPr>
          <w:rFonts w:ascii="Sylfaen" w:hAnsi="Sylfaen"/>
          <w:sz w:val="24"/>
          <w:szCs w:val="24"/>
        </w:rPr>
        <w:t xml:space="preserve"> հասկացությունները սույն կանոնակարգում օգտագործվում են Եվրասիական տնտեսական հանձնաժողովի կոլեգիայի 2015</w:t>
      </w:r>
      <w:r w:rsidR="003B2527" w:rsidRPr="003B2527">
        <w:rPr>
          <w:rFonts w:ascii="Sylfaen" w:hAnsi="Sylfaen"/>
          <w:sz w:val="24"/>
          <w:szCs w:val="24"/>
        </w:rPr>
        <w:t> </w:t>
      </w:r>
      <w:r w:rsidRPr="00A637A1">
        <w:rPr>
          <w:rFonts w:ascii="Sylfaen" w:hAnsi="Sylfaen"/>
          <w:sz w:val="24"/>
          <w:szCs w:val="24"/>
        </w:rPr>
        <w:t xml:space="preserve">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A637A1">
        <w:rPr>
          <w:rFonts w:ascii="Sylfaen" w:hAnsi="Sylfaen"/>
          <w:sz w:val="24"/>
          <w:szCs w:val="24"/>
        </w:rPr>
        <w:t>եւ</w:t>
      </w:r>
      <w:r w:rsidRPr="00A637A1">
        <w:rPr>
          <w:rFonts w:ascii="Sylfaen" w:hAnsi="Sylfaen"/>
          <w:sz w:val="24"/>
          <w:szCs w:val="24"/>
        </w:rPr>
        <w:t xml:space="preserve"> նկարագրության մեթոդիկայով սահմանված իմաստներով։</w:t>
      </w:r>
    </w:p>
    <w:p w14:paraId="7B685C86"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t>Սույն կանոնակարգում օգտագործվող մյուս հասկացությունները գործածվում են Եվրասիական տնտեսական հանձնաժողովի կոլեգիայի 2020</w:t>
      </w:r>
      <w:r w:rsidR="003B2527" w:rsidRPr="003B2527">
        <w:rPr>
          <w:rFonts w:ascii="Sylfaen" w:hAnsi="Sylfaen"/>
          <w:sz w:val="24"/>
          <w:szCs w:val="24"/>
        </w:rPr>
        <w:t> </w:t>
      </w:r>
      <w:r w:rsidRPr="00A637A1">
        <w:rPr>
          <w:rFonts w:ascii="Sylfaen" w:hAnsi="Sylfaen"/>
          <w:sz w:val="24"/>
          <w:szCs w:val="24"/>
        </w:rPr>
        <w:t xml:space="preserve">թվականի հունվարի 14-ի թիվ 10 որոշմամբ հաստատված՝ «Արտաքին </w:t>
      </w:r>
      <w:r w:rsidR="00A637A1">
        <w:rPr>
          <w:rFonts w:ascii="Sylfaen" w:hAnsi="Sylfaen"/>
          <w:sz w:val="24"/>
          <w:szCs w:val="24"/>
        </w:rPr>
        <w:t>եւ</w:t>
      </w:r>
      <w:r w:rsidRPr="00A637A1">
        <w:rPr>
          <w:rFonts w:ascii="Sylfaen" w:hAnsi="Sylfaen"/>
          <w:sz w:val="24"/>
          <w:szCs w:val="24"/>
        </w:rPr>
        <w:t xml:space="preserve"> փոխադարձ առ</w:t>
      </w:r>
      <w:r w:rsidR="00A637A1">
        <w:rPr>
          <w:rFonts w:ascii="Sylfaen" w:hAnsi="Sylfaen"/>
          <w:sz w:val="24"/>
          <w:szCs w:val="24"/>
        </w:rPr>
        <w:t>եւ</w:t>
      </w:r>
      <w:r w:rsidRPr="00A637A1">
        <w:rPr>
          <w:rFonts w:ascii="Sylfaen" w:hAnsi="Sylfaen"/>
          <w:sz w:val="24"/>
          <w:szCs w:val="24"/>
        </w:rPr>
        <w:t xml:space="preserve">տրի կարգավորման ժամանակ Եվրասիական տնտեսական </w:t>
      </w:r>
      <w:r w:rsidRPr="00A637A1">
        <w:rPr>
          <w:rFonts w:ascii="Sylfaen" w:hAnsi="Sylfaen"/>
          <w:sz w:val="24"/>
          <w:szCs w:val="24"/>
        </w:rPr>
        <w:lastRenderedPageBreak/>
        <w:t>միության անդամ պետությունների լիազորված մարմինների կողմից ձ</w:t>
      </w:r>
      <w:r w:rsidR="00A637A1">
        <w:rPr>
          <w:rFonts w:ascii="Sylfaen" w:hAnsi="Sylfaen"/>
          <w:sz w:val="24"/>
          <w:szCs w:val="24"/>
        </w:rPr>
        <w:t>եւ</w:t>
      </w:r>
      <w:r w:rsidRPr="00A637A1">
        <w:rPr>
          <w:rFonts w:ascii="Sylfaen" w:hAnsi="Sylfaen"/>
          <w:sz w:val="24"/>
          <w:szCs w:val="24"/>
        </w:rPr>
        <w:t xml:space="preserve">ակերպվող, այդ թվում՝ արգելքների </w:t>
      </w:r>
      <w:r w:rsidR="00A637A1">
        <w:rPr>
          <w:rFonts w:ascii="Sylfaen" w:hAnsi="Sylfaen"/>
          <w:sz w:val="24"/>
          <w:szCs w:val="24"/>
        </w:rPr>
        <w:t>եւ</w:t>
      </w:r>
      <w:r w:rsidRPr="00A637A1">
        <w:rPr>
          <w:rFonts w:ascii="Sylfaen" w:hAnsi="Sylfaen"/>
          <w:sz w:val="24"/>
          <w:szCs w:val="24"/>
        </w:rPr>
        <w:t xml:space="preserve"> սահմանափակումների պահպանումը հաստատելու նպատակով մաքսային գործառնությունների իրականացման ժամանակ ներկայացվող փաստաթղթերի տվյալների բազաների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կետով սահմանված իմաստներով։</w:t>
      </w:r>
    </w:p>
    <w:p w14:paraId="6DB27B69" w14:textId="77777777" w:rsidR="00A75E5D" w:rsidRPr="00A637A1" w:rsidRDefault="00A75E5D" w:rsidP="00A637A1">
      <w:pPr>
        <w:pStyle w:val="1"/>
        <w:spacing w:after="160"/>
        <w:ind w:firstLine="0"/>
        <w:jc w:val="center"/>
        <w:rPr>
          <w:rFonts w:ascii="Sylfaen" w:hAnsi="Sylfaen"/>
          <w:sz w:val="24"/>
          <w:szCs w:val="24"/>
          <w:shd w:val="clear" w:color="auto" w:fill="FFFFFF"/>
        </w:rPr>
      </w:pPr>
      <w:bookmarkStart w:id="246" w:name="bookmark248"/>
      <w:bookmarkEnd w:id="246"/>
    </w:p>
    <w:p w14:paraId="7335595C" w14:textId="77777777" w:rsidR="00EC5713" w:rsidRPr="00E65015" w:rsidRDefault="001F413D" w:rsidP="00A637A1">
      <w:pPr>
        <w:pStyle w:val="1"/>
        <w:spacing w:after="160"/>
        <w:ind w:firstLine="0"/>
        <w:jc w:val="center"/>
        <w:rPr>
          <w:rFonts w:ascii="Sylfaen" w:hAnsi="Sylfaen"/>
          <w:sz w:val="24"/>
          <w:szCs w:val="24"/>
        </w:rPr>
      </w:pPr>
      <w:r w:rsidRPr="00A637A1">
        <w:rPr>
          <w:rFonts w:ascii="Sylfaen" w:hAnsi="Sylfaen"/>
          <w:sz w:val="24"/>
          <w:szCs w:val="24"/>
          <w:shd w:val="clear" w:color="auto" w:fill="FFFFFF"/>
        </w:rPr>
        <w:t xml:space="preserve">IV. </w:t>
      </w:r>
      <w:r w:rsidRPr="00A637A1">
        <w:rPr>
          <w:rFonts w:ascii="Sylfaen" w:hAnsi="Sylfaen"/>
          <w:sz w:val="24"/>
          <w:szCs w:val="24"/>
        </w:rPr>
        <w:t>Ընդհանուր գործընթացի շրջանակներում տեղեկատվական փոխգործակցության մասին հիմնական տեղեկությունները</w:t>
      </w:r>
    </w:p>
    <w:p w14:paraId="60B2261E" w14:textId="77777777" w:rsidR="003B2527" w:rsidRPr="00E65015" w:rsidRDefault="003B2527" w:rsidP="00A637A1">
      <w:pPr>
        <w:pStyle w:val="1"/>
        <w:spacing w:after="160"/>
        <w:ind w:firstLine="0"/>
        <w:jc w:val="center"/>
        <w:rPr>
          <w:rFonts w:ascii="Sylfaen" w:hAnsi="Sylfaen"/>
          <w:sz w:val="24"/>
          <w:szCs w:val="24"/>
        </w:rPr>
      </w:pPr>
    </w:p>
    <w:p w14:paraId="2D6D24F1" w14:textId="77777777" w:rsidR="00EC5713" w:rsidRPr="00A637A1" w:rsidRDefault="001F413D" w:rsidP="00A637A1">
      <w:pPr>
        <w:pStyle w:val="1"/>
        <w:spacing w:after="160"/>
        <w:ind w:firstLine="0"/>
        <w:jc w:val="center"/>
        <w:rPr>
          <w:rFonts w:ascii="Sylfaen" w:hAnsi="Sylfaen"/>
          <w:sz w:val="24"/>
          <w:szCs w:val="24"/>
        </w:rPr>
      </w:pPr>
      <w:bookmarkStart w:id="247" w:name="bookmark249"/>
      <w:bookmarkEnd w:id="247"/>
      <w:r w:rsidRPr="00A637A1">
        <w:rPr>
          <w:rFonts w:ascii="Sylfaen" w:hAnsi="Sylfaen"/>
          <w:sz w:val="24"/>
          <w:szCs w:val="24"/>
          <w:shd w:val="clear" w:color="auto" w:fill="FFFFFF"/>
        </w:rPr>
        <w:t xml:space="preserve">1. </w:t>
      </w:r>
      <w:r w:rsidRPr="00A637A1">
        <w:rPr>
          <w:rFonts w:ascii="Sylfaen" w:hAnsi="Sylfaen"/>
          <w:sz w:val="24"/>
          <w:szCs w:val="24"/>
        </w:rPr>
        <w:t>Տեղեկատվական փոխգործակցության մասնակիցները</w:t>
      </w:r>
    </w:p>
    <w:p w14:paraId="4F2EF56F" w14:textId="77777777" w:rsidR="00EC5713" w:rsidRPr="00A637A1" w:rsidRDefault="001F413D" w:rsidP="003B2527">
      <w:pPr>
        <w:pStyle w:val="1"/>
        <w:tabs>
          <w:tab w:val="left" w:pos="1134"/>
        </w:tabs>
        <w:spacing w:after="160"/>
        <w:ind w:firstLine="567"/>
        <w:jc w:val="both"/>
        <w:rPr>
          <w:rFonts w:ascii="Sylfaen" w:hAnsi="Sylfaen"/>
          <w:sz w:val="24"/>
          <w:szCs w:val="24"/>
        </w:rPr>
      </w:pPr>
      <w:bookmarkStart w:id="248" w:name="bookmark250"/>
      <w:bookmarkEnd w:id="248"/>
      <w:r w:rsidRPr="00A637A1">
        <w:rPr>
          <w:rFonts w:ascii="Sylfaen" w:hAnsi="Sylfaen"/>
          <w:sz w:val="24"/>
          <w:szCs w:val="24"/>
          <w:shd w:val="clear" w:color="auto" w:fill="FFFFFF"/>
        </w:rPr>
        <w:t>6.</w:t>
      </w:r>
      <w:r w:rsidR="003B2527" w:rsidRPr="00E65015">
        <w:rPr>
          <w:rFonts w:ascii="Sylfaen" w:hAnsi="Sylfaen"/>
          <w:sz w:val="24"/>
          <w:szCs w:val="24"/>
          <w:shd w:val="clear" w:color="auto" w:fill="FFFFFF"/>
        </w:rPr>
        <w:tab/>
      </w:r>
      <w:r w:rsidRPr="00A637A1">
        <w:rPr>
          <w:rFonts w:ascii="Sylfaen" w:hAnsi="Sylfaen"/>
          <w:sz w:val="24"/>
          <w:szCs w:val="24"/>
          <w:shd w:val="clear" w:color="auto" w:fill="FFFFFF"/>
        </w:rPr>
        <w:t xml:space="preserve"> </w:t>
      </w:r>
      <w:r w:rsidRPr="00A637A1">
        <w:rPr>
          <w:rFonts w:ascii="Sylfaen" w:hAnsi="Sylfaen"/>
          <w:sz w:val="24"/>
          <w:szCs w:val="24"/>
        </w:rPr>
        <w:t>Ընդհանուր գործընթացի շրջանակներում տեղեկատվական փոխգործակցության մասնակիցների դերերի ցանկը բերված է 1-ին աղյուսակում։</w:t>
      </w:r>
    </w:p>
    <w:p w14:paraId="578A92E4" w14:textId="77777777" w:rsidR="003B2527" w:rsidRPr="00E65015" w:rsidRDefault="003B2527" w:rsidP="00A637A1">
      <w:pPr>
        <w:pStyle w:val="Tablecaption0"/>
        <w:spacing w:after="160" w:line="360" w:lineRule="auto"/>
        <w:rPr>
          <w:rFonts w:ascii="Sylfaen" w:hAnsi="Sylfaen"/>
          <w:sz w:val="24"/>
          <w:szCs w:val="24"/>
        </w:rPr>
      </w:pPr>
    </w:p>
    <w:p w14:paraId="7A32206C" w14:textId="77777777" w:rsidR="00EC5713" w:rsidRPr="00A637A1" w:rsidRDefault="001F413D" w:rsidP="00A637A1">
      <w:pPr>
        <w:pStyle w:val="Tablecaption0"/>
        <w:spacing w:after="160" w:line="360" w:lineRule="auto"/>
        <w:rPr>
          <w:rFonts w:ascii="Sylfaen" w:hAnsi="Sylfaen"/>
          <w:sz w:val="24"/>
          <w:szCs w:val="24"/>
        </w:rPr>
      </w:pPr>
      <w:r w:rsidRPr="00A637A1">
        <w:rPr>
          <w:rFonts w:ascii="Sylfaen" w:hAnsi="Sylfaen"/>
          <w:sz w:val="24"/>
          <w:szCs w:val="24"/>
        </w:rPr>
        <w:t>Աղյուսակ 1</w:t>
      </w:r>
    </w:p>
    <w:p w14:paraId="7012C924" w14:textId="77777777" w:rsidR="00EC5713" w:rsidRPr="00A637A1" w:rsidRDefault="001F413D" w:rsidP="00A637A1">
      <w:pPr>
        <w:pStyle w:val="Tablecaption0"/>
        <w:spacing w:after="160" w:line="360" w:lineRule="auto"/>
        <w:jc w:val="center"/>
        <w:rPr>
          <w:rFonts w:ascii="Sylfaen" w:hAnsi="Sylfaen"/>
          <w:sz w:val="24"/>
          <w:szCs w:val="24"/>
        </w:rPr>
      </w:pPr>
      <w:r w:rsidRPr="00A637A1">
        <w:rPr>
          <w:rFonts w:ascii="Sylfaen" w:hAnsi="Sylfaen"/>
          <w:sz w:val="24"/>
          <w:szCs w:val="24"/>
        </w:rPr>
        <w:t>Տեղեկատվական փոխգործակցության մասնակիցների դերերի ցանկը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282"/>
        <w:gridCol w:w="3964"/>
        <w:gridCol w:w="3143"/>
      </w:tblGrid>
      <w:tr w:rsidR="00EC5713" w:rsidRPr="003B2527" w14:paraId="1BF1C863" w14:textId="77777777" w:rsidTr="003B2527">
        <w:trPr>
          <w:trHeight w:val="509"/>
          <w:jc w:val="center"/>
        </w:trPr>
        <w:tc>
          <w:tcPr>
            <w:tcW w:w="2282" w:type="dxa"/>
            <w:tcBorders>
              <w:top w:val="single" w:sz="4" w:space="0" w:color="auto"/>
              <w:left w:val="single" w:sz="4" w:space="0" w:color="auto"/>
            </w:tcBorders>
            <w:shd w:val="clear" w:color="auto" w:fill="FFFFFF"/>
          </w:tcPr>
          <w:p w14:paraId="1BBB584D" w14:textId="77777777" w:rsidR="00EC5713" w:rsidRPr="003B2527" w:rsidRDefault="001F413D" w:rsidP="003B2527">
            <w:pPr>
              <w:pStyle w:val="Other0"/>
              <w:spacing w:after="120" w:line="240" w:lineRule="auto"/>
              <w:ind w:firstLine="0"/>
              <w:jc w:val="center"/>
              <w:rPr>
                <w:rFonts w:ascii="Sylfaen" w:hAnsi="Sylfaen"/>
                <w:sz w:val="20"/>
                <w:szCs w:val="20"/>
              </w:rPr>
            </w:pPr>
            <w:r w:rsidRPr="003B2527">
              <w:rPr>
                <w:rFonts w:ascii="Sylfaen" w:hAnsi="Sylfaen"/>
                <w:sz w:val="20"/>
                <w:szCs w:val="20"/>
              </w:rPr>
              <w:t>Դերի անվանումը</w:t>
            </w:r>
          </w:p>
        </w:tc>
        <w:tc>
          <w:tcPr>
            <w:tcW w:w="3964" w:type="dxa"/>
            <w:tcBorders>
              <w:top w:val="single" w:sz="4" w:space="0" w:color="auto"/>
              <w:left w:val="single" w:sz="4" w:space="0" w:color="auto"/>
            </w:tcBorders>
            <w:shd w:val="clear" w:color="auto" w:fill="FFFFFF"/>
          </w:tcPr>
          <w:p w14:paraId="7D373CF0" w14:textId="77777777" w:rsidR="00EC5713" w:rsidRPr="003B2527" w:rsidRDefault="001F413D" w:rsidP="003B2527">
            <w:pPr>
              <w:pStyle w:val="Other0"/>
              <w:spacing w:after="120" w:line="240" w:lineRule="auto"/>
              <w:ind w:firstLine="0"/>
              <w:jc w:val="center"/>
              <w:rPr>
                <w:rFonts w:ascii="Sylfaen" w:hAnsi="Sylfaen"/>
                <w:sz w:val="20"/>
                <w:szCs w:val="20"/>
              </w:rPr>
            </w:pPr>
            <w:r w:rsidRPr="003B2527">
              <w:rPr>
                <w:rFonts w:ascii="Sylfaen" w:hAnsi="Sylfaen"/>
                <w:sz w:val="20"/>
                <w:szCs w:val="20"/>
              </w:rPr>
              <w:t>Դերի նկարագրությունը</w:t>
            </w:r>
          </w:p>
        </w:tc>
        <w:tc>
          <w:tcPr>
            <w:tcW w:w="3143" w:type="dxa"/>
            <w:tcBorders>
              <w:top w:val="single" w:sz="4" w:space="0" w:color="auto"/>
              <w:left w:val="single" w:sz="4" w:space="0" w:color="auto"/>
              <w:right w:val="single" w:sz="4" w:space="0" w:color="auto"/>
            </w:tcBorders>
            <w:shd w:val="clear" w:color="auto" w:fill="FFFFFF"/>
            <w:vAlign w:val="center"/>
          </w:tcPr>
          <w:p w14:paraId="4B29C184" w14:textId="77777777" w:rsidR="00EC5713" w:rsidRPr="003B2527" w:rsidRDefault="001F413D" w:rsidP="003B2527">
            <w:pPr>
              <w:pStyle w:val="Other0"/>
              <w:spacing w:after="120" w:line="240" w:lineRule="auto"/>
              <w:ind w:firstLine="0"/>
              <w:jc w:val="center"/>
              <w:rPr>
                <w:rFonts w:ascii="Sylfaen" w:hAnsi="Sylfaen"/>
                <w:sz w:val="20"/>
                <w:szCs w:val="20"/>
              </w:rPr>
            </w:pPr>
            <w:r w:rsidRPr="003B2527">
              <w:rPr>
                <w:rFonts w:ascii="Sylfaen" w:hAnsi="Sylfaen"/>
                <w:sz w:val="20"/>
                <w:szCs w:val="20"/>
              </w:rPr>
              <w:t>Դերը կատարող մասնակիցը</w:t>
            </w:r>
          </w:p>
        </w:tc>
      </w:tr>
      <w:tr w:rsidR="00EC5713" w:rsidRPr="003B2527" w14:paraId="4BC06EA9" w14:textId="77777777" w:rsidTr="001F413D">
        <w:trPr>
          <w:jc w:val="center"/>
        </w:trPr>
        <w:tc>
          <w:tcPr>
            <w:tcW w:w="2282" w:type="dxa"/>
            <w:tcBorders>
              <w:top w:val="single" w:sz="4" w:space="0" w:color="auto"/>
              <w:left w:val="single" w:sz="4" w:space="0" w:color="auto"/>
            </w:tcBorders>
            <w:shd w:val="clear" w:color="auto" w:fill="FFFFFF"/>
            <w:vAlign w:val="center"/>
          </w:tcPr>
          <w:p w14:paraId="25A132DE" w14:textId="77777777" w:rsidR="00EC5713" w:rsidRPr="003B2527" w:rsidRDefault="001F413D" w:rsidP="003B2527">
            <w:pPr>
              <w:pStyle w:val="Other0"/>
              <w:spacing w:after="120" w:line="240" w:lineRule="auto"/>
              <w:ind w:firstLine="0"/>
              <w:jc w:val="center"/>
              <w:rPr>
                <w:rFonts w:ascii="Sylfaen" w:hAnsi="Sylfaen"/>
                <w:sz w:val="20"/>
                <w:szCs w:val="20"/>
              </w:rPr>
            </w:pPr>
            <w:r w:rsidRPr="003B2527">
              <w:rPr>
                <w:rFonts w:ascii="Sylfaen" w:hAnsi="Sylfaen"/>
                <w:sz w:val="20"/>
                <w:szCs w:val="20"/>
              </w:rPr>
              <w:t>1</w:t>
            </w:r>
          </w:p>
        </w:tc>
        <w:tc>
          <w:tcPr>
            <w:tcW w:w="3964" w:type="dxa"/>
            <w:tcBorders>
              <w:top w:val="single" w:sz="4" w:space="0" w:color="auto"/>
              <w:left w:val="single" w:sz="4" w:space="0" w:color="auto"/>
            </w:tcBorders>
            <w:shd w:val="clear" w:color="auto" w:fill="FFFFFF"/>
            <w:vAlign w:val="center"/>
          </w:tcPr>
          <w:p w14:paraId="34292B44" w14:textId="77777777" w:rsidR="00EC5713" w:rsidRPr="003B2527" w:rsidRDefault="001F413D" w:rsidP="003B2527">
            <w:pPr>
              <w:pStyle w:val="Other0"/>
              <w:spacing w:after="120" w:line="240" w:lineRule="auto"/>
              <w:ind w:firstLine="0"/>
              <w:jc w:val="center"/>
              <w:rPr>
                <w:rFonts w:ascii="Sylfaen" w:hAnsi="Sylfaen"/>
                <w:sz w:val="20"/>
                <w:szCs w:val="20"/>
              </w:rPr>
            </w:pPr>
            <w:r w:rsidRPr="003B2527">
              <w:rPr>
                <w:rFonts w:ascii="Sylfaen" w:hAnsi="Sylfaen"/>
                <w:sz w:val="20"/>
                <w:szCs w:val="20"/>
              </w:rPr>
              <w:t>2</w:t>
            </w:r>
          </w:p>
        </w:tc>
        <w:tc>
          <w:tcPr>
            <w:tcW w:w="3143" w:type="dxa"/>
            <w:tcBorders>
              <w:top w:val="single" w:sz="4" w:space="0" w:color="auto"/>
              <w:left w:val="single" w:sz="4" w:space="0" w:color="auto"/>
              <w:right w:val="single" w:sz="4" w:space="0" w:color="auto"/>
            </w:tcBorders>
            <w:shd w:val="clear" w:color="auto" w:fill="FFFFFF"/>
            <w:vAlign w:val="center"/>
          </w:tcPr>
          <w:p w14:paraId="2A6DA785" w14:textId="77777777" w:rsidR="00EC5713" w:rsidRPr="003B2527" w:rsidRDefault="001F413D" w:rsidP="003B2527">
            <w:pPr>
              <w:pStyle w:val="Other0"/>
              <w:spacing w:after="120" w:line="240" w:lineRule="auto"/>
              <w:ind w:firstLine="0"/>
              <w:jc w:val="center"/>
              <w:rPr>
                <w:rFonts w:ascii="Sylfaen" w:hAnsi="Sylfaen"/>
                <w:sz w:val="20"/>
                <w:szCs w:val="20"/>
              </w:rPr>
            </w:pPr>
            <w:r w:rsidRPr="003B2527">
              <w:rPr>
                <w:rFonts w:ascii="Sylfaen" w:hAnsi="Sylfaen"/>
                <w:sz w:val="20"/>
                <w:szCs w:val="20"/>
              </w:rPr>
              <w:t>3</w:t>
            </w:r>
          </w:p>
        </w:tc>
      </w:tr>
      <w:tr w:rsidR="00EC5713" w:rsidRPr="003B2527" w14:paraId="1214F038" w14:textId="77777777" w:rsidTr="001F413D">
        <w:trPr>
          <w:jc w:val="center"/>
        </w:trPr>
        <w:tc>
          <w:tcPr>
            <w:tcW w:w="2282" w:type="dxa"/>
            <w:tcBorders>
              <w:top w:val="single" w:sz="4" w:space="0" w:color="auto"/>
              <w:left w:val="single" w:sz="4" w:space="0" w:color="auto"/>
            </w:tcBorders>
            <w:shd w:val="clear" w:color="auto" w:fill="FFFFFF"/>
          </w:tcPr>
          <w:p w14:paraId="30621EF7" w14:textId="77777777" w:rsidR="00EC5713" w:rsidRPr="003B2527" w:rsidRDefault="001F413D" w:rsidP="003B2527">
            <w:pPr>
              <w:pStyle w:val="Other0"/>
              <w:spacing w:after="120" w:line="240" w:lineRule="auto"/>
              <w:ind w:firstLine="0"/>
              <w:rPr>
                <w:rFonts w:ascii="Sylfaen" w:hAnsi="Sylfaen"/>
                <w:sz w:val="20"/>
                <w:szCs w:val="20"/>
              </w:rPr>
            </w:pPr>
            <w:r w:rsidRPr="003B2527">
              <w:rPr>
                <w:rFonts w:ascii="Sylfaen" w:hAnsi="Sylfaen"/>
                <w:sz w:val="20"/>
                <w:szCs w:val="20"/>
              </w:rPr>
              <w:t>Համակարգող</w:t>
            </w:r>
            <w:r w:rsidR="00352443" w:rsidRPr="003B2527">
              <w:rPr>
                <w:rFonts w:ascii="Sylfaen" w:hAnsi="Sylfaen"/>
                <w:sz w:val="20"/>
                <w:szCs w:val="20"/>
              </w:rPr>
              <w:t>ը</w:t>
            </w:r>
          </w:p>
        </w:tc>
        <w:tc>
          <w:tcPr>
            <w:tcW w:w="3964" w:type="dxa"/>
            <w:tcBorders>
              <w:top w:val="single" w:sz="4" w:space="0" w:color="auto"/>
              <w:left w:val="single" w:sz="4" w:space="0" w:color="auto"/>
            </w:tcBorders>
            <w:shd w:val="clear" w:color="auto" w:fill="FFFFFF"/>
            <w:vAlign w:val="center"/>
          </w:tcPr>
          <w:p w14:paraId="3F4AADD7" w14:textId="77777777" w:rsidR="00EC5713" w:rsidRPr="003B2527" w:rsidRDefault="001F413D" w:rsidP="003B2527">
            <w:pPr>
              <w:pStyle w:val="Other0"/>
              <w:spacing w:after="120" w:line="240" w:lineRule="auto"/>
              <w:ind w:firstLine="0"/>
              <w:rPr>
                <w:rFonts w:ascii="Sylfaen" w:hAnsi="Sylfaen"/>
                <w:sz w:val="20"/>
                <w:szCs w:val="20"/>
              </w:rPr>
            </w:pPr>
            <w:r w:rsidRPr="003B2527">
              <w:rPr>
                <w:rFonts w:ascii="Sylfaen" w:hAnsi="Sylfaen"/>
                <w:sz w:val="20"/>
                <w:szCs w:val="20"/>
              </w:rPr>
              <w:t>իրականացնում է տեղեկատվության աղբյուրների ընդհանուր ցանկից տեղեկությունների ներկայացում, ինչպես նա</w:t>
            </w:r>
            <w:r w:rsidR="00A637A1" w:rsidRPr="003B2527">
              <w:rPr>
                <w:rFonts w:ascii="Sylfaen" w:hAnsi="Sylfaen"/>
                <w:sz w:val="20"/>
                <w:szCs w:val="20"/>
              </w:rPr>
              <w:t>եւ</w:t>
            </w:r>
            <w:r w:rsidRPr="003B2527">
              <w:rPr>
                <w:rFonts w:ascii="Sylfaen" w:hAnsi="Sylfaen"/>
                <w:sz w:val="20"/>
                <w:szCs w:val="20"/>
              </w:rPr>
              <w:t xml:space="preserve"> ընդհանուր տեղեկատվական ռեսուրսից փաստաթղթերի վերաբերյալ տեղեկությունների ներկայացում</w:t>
            </w:r>
          </w:p>
        </w:tc>
        <w:tc>
          <w:tcPr>
            <w:tcW w:w="3143" w:type="dxa"/>
            <w:tcBorders>
              <w:top w:val="single" w:sz="4" w:space="0" w:color="auto"/>
              <w:left w:val="single" w:sz="4" w:space="0" w:color="auto"/>
              <w:right w:val="single" w:sz="4" w:space="0" w:color="auto"/>
            </w:tcBorders>
            <w:shd w:val="clear" w:color="auto" w:fill="FFFFFF"/>
          </w:tcPr>
          <w:p w14:paraId="2EFBEF37" w14:textId="77777777" w:rsidR="00EC5713" w:rsidRPr="003B2527" w:rsidRDefault="001F413D" w:rsidP="003B2527">
            <w:pPr>
              <w:pStyle w:val="Other0"/>
              <w:spacing w:after="120" w:line="240" w:lineRule="auto"/>
              <w:ind w:firstLine="0"/>
              <w:rPr>
                <w:rFonts w:ascii="Sylfaen" w:hAnsi="Sylfaen"/>
                <w:sz w:val="20"/>
                <w:szCs w:val="20"/>
              </w:rPr>
            </w:pPr>
            <w:r w:rsidRPr="003B2527">
              <w:rPr>
                <w:rFonts w:ascii="Sylfaen" w:hAnsi="Sylfaen"/>
                <w:sz w:val="20"/>
                <w:szCs w:val="20"/>
              </w:rPr>
              <w:t>Եվրասիական տնտեսական հանձնաժողով (Р.АСТ.001)</w:t>
            </w:r>
          </w:p>
        </w:tc>
      </w:tr>
      <w:tr w:rsidR="00EC5713" w:rsidRPr="003B2527" w14:paraId="40AA62AF" w14:textId="77777777" w:rsidTr="001F413D">
        <w:trPr>
          <w:jc w:val="center"/>
        </w:trPr>
        <w:tc>
          <w:tcPr>
            <w:tcW w:w="2282" w:type="dxa"/>
            <w:tcBorders>
              <w:top w:val="single" w:sz="4" w:space="0" w:color="auto"/>
              <w:left w:val="single" w:sz="4" w:space="0" w:color="auto"/>
              <w:bottom w:val="single" w:sz="4" w:space="0" w:color="auto"/>
            </w:tcBorders>
            <w:shd w:val="clear" w:color="auto" w:fill="FFFFFF"/>
          </w:tcPr>
          <w:p w14:paraId="485042A6" w14:textId="77777777" w:rsidR="00EC5713" w:rsidRPr="003B2527" w:rsidRDefault="001F413D" w:rsidP="003B2527">
            <w:pPr>
              <w:pStyle w:val="Other0"/>
              <w:spacing w:after="120" w:line="240" w:lineRule="auto"/>
              <w:ind w:firstLine="0"/>
              <w:rPr>
                <w:rFonts w:ascii="Sylfaen" w:hAnsi="Sylfaen"/>
                <w:sz w:val="20"/>
                <w:szCs w:val="20"/>
              </w:rPr>
            </w:pPr>
            <w:r w:rsidRPr="003B2527">
              <w:rPr>
                <w:rFonts w:ascii="Sylfaen" w:hAnsi="Sylfaen"/>
                <w:sz w:val="20"/>
                <w:szCs w:val="20"/>
              </w:rPr>
              <w:t>Տեղեկությունները սպառող</w:t>
            </w:r>
            <w:r w:rsidR="00352443" w:rsidRPr="003B2527">
              <w:rPr>
                <w:rFonts w:ascii="Sylfaen" w:hAnsi="Sylfaen"/>
                <w:sz w:val="20"/>
                <w:szCs w:val="20"/>
              </w:rPr>
              <w:t>ը</w:t>
            </w:r>
          </w:p>
        </w:tc>
        <w:tc>
          <w:tcPr>
            <w:tcW w:w="3964" w:type="dxa"/>
            <w:tcBorders>
              <w:top w:val="single" w:sz="4" w:space="0" w:color="auto"/>
              <w:left w:val="single" w:sz="4" w:space="0" w:color="auto"/>
              <w:bottom w:val="single" w:sz="4" w:space="0" w:color="auto"/>
            </w:tcBorders>
            <w:shd w:val="clear" w:color="auto" w:fill="FFFFFF"/>
            <w:vAlign w:val="center"/>
          </w:tcPr>
          <w:p w14:paraId="4A19BDE2" w14:textId="77777777" w:rsidR="00EC5713" w:rsidRPr="003B2527" w:rsidRDefault="001F413D" w:rsidP="003B2527">
            <w:pPr>
              <w:pStyle w:val="Other0"/>
              <w:spacing w:after="120" w:line="240" w:lineRule="auto"/>
              <w:ind w:firstLine="0"/>
              <w:rPr>
                <w:rFonts w:ascii="Sylfaen" w:hAnsi="Sylfaen"/>
                <w:sz w:val="20"/>
                <w:szCs w:val="20"/>
              </w:rPr>
            </w:pPr>
            <w:r w:rsidRPr="003B2527">
              <w:rPr>
                <w:rFonts w:ascii="Sylfaen" w:hAnsi="Sylfaen"/>
                <w:sz w:val="20"/>
                <w:szCs w:val="20"/>
              </w:rPr>
              <w:t>իրականացնում է ընդհանուր տեղեկատվական ռեսուրսից փաստաթղթերի վերաբերյալ տեղեկությունների հարցումներ</w:t>
            </w:r>
          </w:p>
        </w:tc>
        <w:tc>
          <w:tcPr>
            <w:tcW w:w="3143" w:type="dxa"/>
            <w:tcBorders>
              <w:top w:val="single" w:sz="4" w:space="0" w:color="auto"/>
              <w:left w:val="single" w:sz="4" w:space="0" w:color="auto"/>
              <w:bottom w:val="single" w:sz="4" w:space="0" w:color="auto"/>
              <w:right w:val="single" w:sz="4" w:space="0" w:color="auto"/>
            </w:tcBorders>
            <w:shd w:val="clear" w:color="auto" w:fill="FFFFFF"/>
            <w:vAlign w:val="center"/>
          </w:tcPr>
          <w:p w14:paraId="5896704D" w14:textId="77777777" w:rsidR="00EC5713" w:rsidRPr="003B2527" w:rsidRDefault="001F413D" w:rsidP="003B2527">
            <w:pPr>
              <w:pStyle w:val="Other0"/>
              <w:spacing w:after="120" w:line="240" w:lineRule="auto"/>
              <w:ind w:firstLine="0"/>
              <w:rPr>
                <w:rFonts w:ascii="Sylfaen" w:hAnsi="Sylfaen"/>
                <w:sz w:val="20"/>
                <w:szCs w:val="20"/>
              </w:rPr>
            </w:pPr>
            <w:r w:rsidRPr="003B2527">
              <w:rPr>
                <w:rFonts w:ascii="Sylfaen" w:hAnsi="Sylfaen"/>
                <w:sz w:val="20"/>
                <w:szCs w:val="20"/>
              </w:rPr>
              <w:t>Միության անդամ պետության շահագրգիռ մարմին</w:t>
            </w:r>
          </w:p>
          <w:p w14:paraId="1E5F14B7" w14:textId="77777777" w:rsidR="00EC5713" w:rsidRPr="003B2527" w:rsidRDefault="001F413D" w:rsidP="003B2527">
            <w:pPr>
              <w:pStyle w:val="Other0"/>
              <w:spacing w:after="120" w:line="240" w:lineRule="auto"/>
              <w:ind w:firstLine="0"/>
              <w:rPr>
                <w:rFonts w:ascii="Sylfaen" w:hAnsi="Sylfaen"/>
                <w:sz w:val="20"/>
                <w:szCs w:val="20"/>
              </w:rPr>
            </w:pPr>
            <w:r w:rsidRPr="003B2527">
              <w:rPr>
                <w:rFonts w:ascii="Sylfaen" w:hAnsi="Sylfaen"/>
                <w:sz w:val="20"/>
                <w:szCs w:val="20"/>
              </w:rPr>
              <w:t>(P.DP.01.ACT.002)</w:t>
            </w:r>
          </w:p>
        </w:tc>
      </w:tr>
    </w:tbl>
    <w:p w14:paraId="6398A1DF" w14:textId="77777777" w:rsidR="00EC5713" w:rsidRPr="00A637A1" w:rsidRDefault="001F413D" w:rsidP="003B2527">
      <w:pPr>
        <w:pStyle w:val="1"/>
        <w:spacing w:after="160" w:line="336" w:lineRule="auto"/>
        <w:ind w:firstLine="0"/>
        <w:jc w:val="center"/>
        <w:rPr>
          <w:rFonts w:ascii="Sylfaen" w:hAnsi="Sylfaen"/>
          <w:sz w:val="24"/>
          <w:szCs w:val="24"/>
        </w:rPr>
      </w:pPr>
      <w:bookmarkStart w:id="249" w:name="bookmark251"/>
      <w:bookmarkEnd w:id="249"/>
      <w:r w:rsidRPr="00A637A1">
        <w:rPr>
          <w:rFonts w:ascii="Sylfaen" w:hAnsi="Sylfaen"/>
          <w:sz w:val="24"/>
          <w:szCs w:val="24"/>
          <w:shd w:val="clear" w:color="auto" w:fill="FFFFFF"/>
        </w:rPr>
        <w:lastRenderedPageBreak/>
        <w:t xml:space="preserve">2. </w:t>
      </w:r>
      <w:r w:rsidRPr="00A637A1">
        <w:rPr>
          <w:rFonts w:ascii="Sylfaen" w:hAnsi="Sylfaen"/>
          <w:sz w:val="24"/>
          <w:szCs w:val="24"/>
        </w:rPr>
        <w:t>Տեղեկատվական փոխգործակցության կառուցվածքը</w:t>
      </w:r>
    </w:p>
    <w:p w14:paraId="7186E118" w14:textId="77777777" w:rsidR="00EC5713" w:rsidRPr="00A637A1" w:rsidRDefault="001F413D" w:rsidP="003B2527">
      <w:pPr>
        <w:pStyle w:val="1"/>
        <w:tabs>
          <w:tab w:val="left" w:pos="1134"/>
        </w:tabs>
        <w:spacing w:after="160" w:line="336" w:lineRule="auto"/>
        <w:ind w:firstLine="567"/>
        <w:jc w:val="both"/>
        <w:rPr>
          <w:rFonts w:ascii="Sylfaen" w:hAnsi="Sylfaen"/>
          <w:sz w:val="24"/>
          <w:szCs w:val="24"/>
        </w:rPr>
      </w:pPr>
      <w:bookmarkStart w:id="250" w:name="bookmark252"/>
      <w:bookmarkEnd w:id="250"/>
      <w:r w:rsidRPr="00A637A1">
        <w:rPr>
          <w:rFonts w:ascii="Sylfaen" w:hAnsi="Sylfaen"/>
          <w:sz w:val="24"/>
          <w:szCs w:val="24"/>
        </w:rPr>
        <w:t>7.</w:t>
      </w:r>
      <w:r w:rsidR="003B2527" w:rsidRPr="003B2527">
        <w:rPr>
          <w:rFonts w:ascii="Sylfaen" w:hAnsi="Sylfaen"/>
          <w:sz w:val="24"/>
          <w:szCs w:val="24"/>
        </w:rPr>
        <w:tab/>
      </w:r>
      <w:r w:rsidRPr="00A637A1">
        <w:rPr>
          <w:rFonts w:ascii="Sylfaen" w:hAnsi="Sylfaen"/>
          <w:sz w:val="24"/>
          <w:szCs w:val="24"/>
        </w:rPr>
        <w:t xml:space="preserve">Ընդհանուր գործընթացի շրջանակներում Միության անդամ պետությունների շահագրգիռ մարմինների </w:t>
      </w:r>
      <w:r w:rsidR="00A637A1">
        <w:rPr>
          <w:rFonts w:ascii="Sylfaen" w:hAnsi="Sylfaen"/>
          <w:sz w:val="24"/>
          <w:szCs w:val="24"/>
        </w:rPr>
        <w:t>եւ</w:t>
      </w:r>
      <w:r w:rsidRPr="00A637A1">
        <w:rPr>
          <w:rFonts w:ascii="Sylfaen" w:hAnsi="Sylfaen"/>
          <w:sz w:val="24"/>
          <w:szCs w:val="24"/>
        </w:rPr>
        <w:t xml:space="preserve"> Եվրասիական տնտեսական հանձնաժողովի (այսուհետ՝ Հանձնաժողով) միջ</w:t>
      </w:r>
      <w:r w:rsidR="00A637A1">
        <w:rPr>
          <w:rFonts w:ascii="Sylfaen" w:hAnsi="Sylfaen"/>
          <w:sz w:val="24"/>
          <w:szCs w:val="24"/>
        </w:rPr>
        <w:t>եւ</w:t>
      </w:r>
      <w:r w:rsidRPr="00A637A1">
        <w:rPr>
          <w:rFonts w:ascii="Sylfaen" w:hAnsi="Sylfaen"/>
          <w:sz w:val="24"/>
          <w:szCs w:val="24"/>
        </w:rPr>
        <w:t xml:space="preserve"> տեղեկատվական փոխգործակցությունն իրականացվում է ընդհանուր գործընթացի հետ</w:t>
      </w:r>
      <w:r w:rsidR="00A637A1">
        <w:rPr>
          <w:rFonts w:ascii="Sylfaen" w:hAnsi="Sylfaen"/>
          <w:sz w:val="24"/>
          <w:szCs w:val="24"/>
        </w:rPr>
        <w:t>եւ</w:t>
      </w:r>
      <w:r w:rsidRPr="00A637A1">
        <w:rPr>
          <w:rFonts w:ascii="Sylfaen" w:hAnsi="Sylfaen"/>
          <w:sz w:val="24"/>
          <w:szCs w:val="24"/>
        </w:rPr>
        <w:t>յալ ընթացակարգերին համապատասխան՝</w:t>
      </w:r>
    </w:p>
    <w:p w14:paraId="5E7643F0" w14:textId="77777777" w:rsidR="00A75E5D" w:rsidRPr="00A637A1" w:rsidRDefault="001F413D" w:rsidP="003B2527">
      <w:pPr>
        <w:pStyle w:val="1"/>
        <w:spacing w:after="160" w:line="336" w:lineRule="auto"/>
        <w:ind w:firstLine="567"/>
        <w:jc w:val="both"/>
        <w:rPr>
          <w:rFonts w:ascii="Sylfaen" w:hAnsi="Sylfaen"/>
          <w:sz w:val="24"/>
          <w:szCs w:val="24"/>
        </w:rPr>
      </w:pPr>
      <w:r w:rsidRPr="00A637A1">
        <w:rPr>
          <w:rFonts w:ascii="Sylfaen" w:hAnsi="Sylfaen"/>
          <w:sz w:val="24"/>
          <w:szCs w:val="24"/>
        </w:rPr>
        <w:t>տեղեկատվական փոխգործակցությունը՝ Միության անդամ պետության շահագրգիռ մարմին տեղեկատվության աղբյուրների ընդհանուր ցանկից տեղեկություններ ներկայացնելիս.</w:t>
      </w:r>
    </w:p>
    <w:p w14:paraId="7A192F84" w14:textId="77777777" w:rsidR="00A75E5D" w:rsidRPr="00A637A1" w:rsidRDefault="00A75E5D" w:rsidP="003B2527">
      <w:pPr>
        <w:pStyle w:val="1"/>
        <w:spacing w:after="160" w:line="336" w:lineRule="auto"/>
        <w:ind w:firstLine="567"/>
        <w:jc w:val="both"/>
        <w:rPr>
          <w:rFonts w:ascii="Sylfaen" w:hAnsi="Sylfaen"/>
          <w:sz w:val="24"/>
          <w:szCs w:val="24"/>
        </w:rPr>
      </w:pPr>
      <w:r w:rsidRPr="00A637A1">
        <w:rPr>
          <w:rFonts w:ascii="Sylfaen" w:hAnsi="Sylfaen"/>
          <w:sz w:val="24"/>
          <w:szCs w:val="24"/>
        </w:rPr>
        <w:t>տեղեկատվական փոխգործակցությունը՝ Միության անդամ պետության շահագրգիռ մարմին ընդհանուր տեղեկատվական ռեսուրսից փաստաթղթի վերաբերյալ տեղեկություններ ներկայացնելիս։</w:t>
      </w:r>
    </w:p>
    <w:p w14:paraId="3340D949" w14:textId="77777777" w:rsidR="00A75E5D" w:rsidRPr="00A637A1" w:rsidRDefault="00A75E5D" w:rsidP="003B2527">
      <w:pPr>
        <w:pStyle w:val="1"/>
        <w:spacing w:after="160" w:line="336" w:lineRule="auto"/>
        <w:ind w:firstLine="567"/>
        <w:jc w:val="both"/>
        <w:rPr>
          <w:rFonts w:ascii="Sylfaen" w:hAnsi="Sylfaen"/>
          <w:sz w:val="24"/>
          <w:szCs w:val="24"/>
        </w:rPr>
      </w:pPr>
      <w:r w:rsidRPr="00A637A1">
        <w:rPr>
          <w:rFonts w:ascii="Sylfaen" w:hAnsi="Sylfaen"/>
          <w:sz w:val="24"/>
          <w:szCs w:val="24"/>
        </w:rPr>
        <w:t xml:space="preserve">Շահագրգիռ մարմինների </w:t>
      </w:r>
      <w:r w:rsidR="00A637A1">
        <w:rPr>
          <w:rFonts w:ascii="Sylfaen" w:hAnsi="Sylfaen"/>
          <w:sz w:val="24"/>
          <w:szCs w:val="24"/>
        </w:rPr>
        <w:t>եւ</w:t>
      </w:r>
      <w:r w:rsidRPr="00A637A1">
        <w:rPr>
          <w:rFonts w:ascii="Sylfaen" w:hAnsi="Sylfaen"/>
          <w:sz w:val="24"/>
          <w:szCs w:val="24"/>
        </w:rPr>
        <w:t xml:space="preserve"> Հանձնաժողովի միջ</w:t>
      </w:r>
      <w:r w:rsidR="00A637A1">
        <w:rPr>
          <w:rFonts w:ascii="Sylfaen" w:hAnsi="Sylfaen"/>
          <w:sz w:val="24"/>
          <w:szCs w:val="24"/>
        </w:rPr>
        <w:t>եւ</w:t>
      </w:r>
      <w:r w:rsidRPr="00A637A1">
        <w:rPr>
          <w:rFonts w:ascii="Sylfaen" w:hAnsi="Sylfaen"/>
          <w:sz w:val="24"/>
          <w:szCs w:val="24"/>
        </w:rPr>
        <w:t xml:space="preserve"> տեղեկատվական փոխգործակցության կառուցվածքը ներկայացված է 1-ին նկարում:</w:t>
      </w:r>
    </w:p>
    <w:p w14:paraId="59DC8296" w14:textId="77777777" w:rsidR="00A75E5D" w:rsidRPr="00A637A1" w:rsidRDefault="00277308" w:rsidP="00A637A1">
      <w:pPr>
        <w:pStyle w:val="Bodytext20"/>
        <w:spacing w:before="0" w:after="160" w:line="360" w:lineRule="auto"/>
        <w:rPr>
          <w:rFonts w:ascii="Sylfaen" w:hAnsi="Sylfaen"/>
        </w:rPr>
      </w:pPr>
      <w:r>
        <w:rPr>
          <w:rFonts w:ascii="Sylfaen" w:hAnsi="Sylfaen"/>
          <w:noProof/>
          <w:lang w:val="en-US" w:eastAsia="en-US" w:bidi="ar-SA"/>
        </w:rPr>
        <w:pict w14:anchorId="58F820D6">
          <v:group id="_x0000_s1230" style="position:absolute;left:0;text-align:left;margin-left:12.25pt;margin-top:44.1pt;width:421.4pt;height:253.4pt;z-index:251933696" coordorigin="1663,9295" coordsize="8428,5068">
            <v:rect id="_x0000_s1113" style="position:absolute;left:4638;top:9295;width:2618;height:2114" stroked="f">
              <v:textbox style="mso-next-textbox:#_x0000_s1113" inset="0,0,0,0">
                <w:txbxContent>
                  <w:p w14:paraId="4E54E0A2" w14:textId="77777777" w:rsidR="007163E6" w:rsidRPr="009376A4" w:rsidRDefault="007163E6" w:rsidP="00075730">
                    <w:pPr>
                      <w:jc w:val="center"/>
                      <w:rPr>
                        <w:sz w:val="16"/>
                        <w:szCs w:val="16"/>
                      </w:rPr>
                    </w:pPr>
                    <w:r w:rsidRPr="009376A4">
                      <w:rPr>
                        <w:rFonts w:ascii="Sylfaen" w:hAnsi="Sylfaen"/>
                        <w:sz w:val="16"/>
                        <w:szCs w:val="16"/>
                      </w:rPr>
                      <w:t>Տեղեկատվական փոխգործակցությունը՝ Միության անդամ պետության շահագրգիռ մարմին տեղեկատվության աղբյուրների ընդհանուր ցանկից տեղեկություններ ներկայացնելիս (P.DP.01.BCV.001)</w:t>
                    </w:r>
                  </w:p>
                </w:txbxContent>
              </v:textbox>
            </v:rect>
            <v:rect id="_x0000_s1114" style="position:absolute;left:8623;top:10940;width:1468;height:275" stroked="f">
              <v:textbox style="mso-next-textbox:#_x0000_s1114" inset="0,0,0,0">
                <w:txbxContent>
                  <w:p w14:paraId="44147BB9" w14:textId="77777777" w:rsidR="007163E6" w:rsidRDefault="007163E6" w:rsidP="009376A4">
                    <w:pPr>
                      <w:jc w:val="center"/>
                    </w:pPr>
                    <w:r>
                      <w:rPr>
                        <w:rFonts w:ascii="Sylfaen" w:hAnsi="Sylfaen"/>
                        <w:sz w:val="16"/>
                      </w:rPr>
                      <w:t>Համակարգողը</w:t>
                    </w:r>
                  </w:p>
                </w:txbxContent>
              </v:textbox>
            </v:rect>
            <v:rect id="_x0000_s1115" style="position:absolute;left:1663;top:10669;width:1815;height:740" stroked="f">
              <v:textbox style="mso-next-textbox:#_x0000_s1115" inset="0,0,0,0">
                <w:txbxContent>
                  <w:p w14:paraId="5719F12D" w14:textId="77777777" w:rsidR="007163E6" w:rsidRDefault="007163E6" w:rsidP="003B2527">
                    <w:pPr>
                      <w:jc w:val="center"/>
                    </w:pPr>
                    <w:r>
                      <w:rPr>
                        <w:rFonts w:ascii="Sylfaen" w:hAnsi="Sylfaen"/>
                        <w:sz w:val="16"/>
                      </w:rPr>
                      <w:t>Տեղեկությունները սպառողը</w:t>
                    </w:r>
                  </w:p>
                </w:txbxContent>
              </v:textbox>
            </v:rect>
            <v:rect id="_x0000_s1116" style="position:absolute;left:4428;top:12175;width:3549;height:2188" stroked="f">
              <v:textbox style="mso-next-textbox:#_x0000_s1116" inset="0,0,0,0">
                <w:txbxContent>
                  <w:p w14:paraId="34BF8095" w14:textId="77777777" w:rsidR="007163E6" w:rsidRPr="009376A4" w:rsidRDefault="007163E6" w:rsidP="00075730">
                    <w:pPr>
                      <w:widowControl/>
                      <w:jc w:val="center"/>
                      <w:rPr>
                        <w:rFonts w:ascii="Times New Roman" w:eastAsia="Times New Roman" w:hAnsi="Times New Roman" w:cs="Times New Roman"/>
                        <w:color w:val="auto"/>
                        <w:sz w:val="16"/>
                        <w:szCs w:val="16"/>
                      </w:rPr>
                    </w:pPr>
                    <w:r w:rsidRPr="009376A4">
                      <w:rPr>
                        <w:rFonts w:ascii="Sylfaen" w:hAnsi="Sylfaen"/>
                        <w:sz w:val="16"/>
                        <w:szCs w:val="16"/>
                      </w:rPr>
                      <w:t>Տեղեկատվական փոխգործակցությունը՝</w:t>
                    </w:r>
                  </w:p>
                  <w:p w14:paraId="31B4A50D" w14:textId="77777777" w:rsidR="007163E6" w:rsidRPr="009376A4" w:rsidRDefault="007163E6" w:rsidP="00075730">
                    <w:pPr>
                      <w:jc w:val="center"/>
                      <w:rPr>
                        <w:rFonts w:ascii="Sylfaen" w:hAnsi="Sylfaen"/>
                        <w:sz w:val="16"/>
                        <w:szCs w:val="16"/>
                        <w:lang w:val="en-US"/>
                      </w:rPr>
                    </w:pPr>
                    <w:r w:rsidRPr="009376A4">
                      <w:rPr>
                        <w:rFonts w:ascii="Sylfaen" w:hAnsi="Sylfaen"/>
                        <w:sz w:val="16"/>
                        <w:szCs w:val="16"/>
                      </w:rPr>
                      <w:t>Միության անդամ պետության շահագրգիռ մարմին ընդհանուր տեղեկատվական ռեսուրսից փաստաթղթի վերաբերյալ տեղեկություններ ներկայացնելիս (P.DP.01.BCV.003)</w:t>
                    </w:r>
                  </w:p>
                </w:txbxContent>
              </v:textbox>
            </v:rect>
            <v:rect id="_x0000_s1229" style="position:absolute;left:7256;top:9893;width:721;height:1159" strokecolor="white [3212]"/>
          </v:group>
        </w:pict>
      </w:r>
      <w:r w:rsidR="006E7609" w:rsidRPr="00A637A1">
        <w:rPr>
          <w:rFonts w:ascii="Sylfaen" w:hAnsi="Sylfaen"/>
          <w:noProof/>
          <w:lang w:val="en-US" w:eastAsia="en-US" w:bidi="ar-SA"/>
        </w:rPr>
        <w:drawing>
          <wp:inline distT="0" distB="0" distL="0" distR="0" wp14:anchorId="4210A98D" wp14:editId="14457113">
            <wp:extent cx="5479073" cy="3786554"/>
            <wp:effectExtent l="19050" t="0" r="7327" b="0"/>
            <wp:docPr id="7" name="Shape 14"/>
            <wp:cNvGraphicFramePr/>
            <a:graphic xmlns:a="http://schemas.openxmlformats.org/drawingml/2006/main">
              <a:graphicData uri="http://schemas.openxmlformats.org/drawingml/2006/picture">
                <pic:pic xmlns:pic="http://schemas.openxmlformats.org/drawingml/2006/picture">
                  <pic:nvPicPr>
                    <pic:cNvPr id="15" name="Picture box 15"/>
                    <pic:cNvPicPr/>
                  </pic:nvPicPr>
                  <pic:blipFill>
                    <a:blip r:embed="rId18" cstate="print"/>
                    <a:stretch/>
                  </pic:blipFill>
                  <pic:spPr>
                    <a:xfrm>
                      <a:off x="0" y="0"/>
                      <a:ext cx="5479069" cy="3786551"/>
                    </a:xfrm>
                    <a:prstGeom prst="rect">
                      <a:avLst/>
                    </a:prstGeom>
                  </pic:spPr>
                </pic:pic>
              </a:graphicData>
            </a:graphic>
          </wp:inline>
        </w:drawing>
      </w:r>
    </w:p>
    <w:p w14:paraId="7B8A8FC0" w14:textId="77777777" w:rsidR="00EC5713" w:rsidRPr="003B2527" w:rsidRDefault="001F413D" w:rsidP="00A637A1">
      <w:pPr>
        <w:pStyle w:val="Bodytext20"/>
        <w:spacing w:before="0" w:after="160" w:line="360" w:lineRule="auto"/>
        <w:rPr>
          <w:rFonts w:ascii="Sylfaen" w:hAnsi="Sylfaen"/>
          <w:sz w:val="20"/>
          <w:szCs w:val="20"/>
        </w:rPr>
      </w:pPr>
      <w:r w:rsidRPr="003B2527">
        <w:rPr>
          <w:rFonts w:ascii="Sylfaen" w:hAnsi="Sylfaen"/>
          <w:sz w:val="20"/>
          <w:szCs w:val="20"/>
        </w:rPr>
        <w:t xml:space="preserve">Նկ. 1. Միության անդամ պետության շահագրգիռ մարմինների </w:t>
      </w:r>
      <w:r w:rsidR="00A637A1" w:rsidRPr="003B2527">
        <w:rPr>
          <w:rFonts w:ascii="Sylfaen" w:hAnsi="Sylfaen"/>
          <w:sz w:val="20"/>
          <w:szCs w:val="20"/>
        </w:rPr>
        <w:t>եւ</w:t>
      </w:r>
      <w:r w:rsidRPr="003B2527">
        <w:rPr>
          <w:rFonts w:ascii="Sylfaen" w:hAnsi="Sylfaen"/>
          <w:sz w:val="20"/>
          <w:szCs w:val="20"/>
        </w:rPr>
        <w:t xml:space="preserve"> Հանձնաժողովի միջ</w:t>
      </w:r>
      <w:r w:rsidR="00A637A1" w:rsidRPr="003B2527">
        <w:rPr>
          <w:rFonts w:ascii="Sylfaen" w:hAnsi="Sylfaen"/>
          <w:sz w:val="20"/>
          <w:szCs w:val="20"/>
        </w:rPr>
        <w:t>եւ</w:t>
      </w:r>
      <w:r w:rsidRPr="003B2527">
        <w:rPr>
          <w:rFonts w:ascii="Sylfaen" w:hAnsi="Sylfaen"/>
          <w:sz w:val="20"/>
          <w:szCs w:val="20"/>
        </w:rPr>
        <w:t xml:space="preserve"> տեղեկատվական փոխգործակցության կառուցվածքը</w:t>
      </w:r>
    </w:p>
    <w:p w14:paraId="0DB9C219" w14:textId="77777777" w:rsidR="00EC5713" w:rsidRPr="00A637A1" w:rsidRDefault="001F413D" w:rsidP="003B2527">
      <w:pPr>
        <w:pStyle w:val="1"/>
        <w:tabs>
          <w:tab w:val="left" w:pos="1134"/>
        </w:tabs>
        <w:spacing w:after="160"/>
        <w:ind w:firstLine="567"/>
        <w:jc w:val="both"/>
        <w:rPr>
          <w:rFonts w:ascii="Sylfaen" w:hAnsi="Sylfaen"/>
          <w:sz w:val="24"/>
          <w:szCs w:val="24"/>
        </w:rPr>
      </w:pPr>
      <w:bookmarkStart w:id="251" w:name="bookmark253"/>
      <w:bookmarkEnd w:id="251"/>
      <w:r w:rsidRPr="00A637A1">
        <w:rPr>
          <w:rFonts w:ascii="Sylfaen" w:hAnsi="Sylfaen"/>
          <w:sz w:val="24"/>
          <w:szCs w:val="24"/>
        </w:rPr>
        <w:lastRenderedPageBreak/>
        <w:t>8.</w:t>
      </w:r>
      <w:r w:rsidR="003B2527" w:rsidRPr="003B2527">
        <w:rPr>
          <w:rFonts w:ascii="Sylfaen" w:hAnsi="Sylfaen"/>
          <w:sz w:val="24"/>
          <w:szCs w:val="24"/>
        </w:rPr>
        <w:tab/>
      </w:r>
      <w:r w:rsidRPr="00A637A1">
        <w:rPr>
          <w:rFonts w:ascii="Sylfaen" w:hAnsi="Sylfaen"/>
          <w:sz w:val="24"/>
          <w:szCs w:val="24"/>
        </w:rPr>
        <w:t xml:space="preserve">Շահագրգիռ մարմինների </w:t>
      </w:r>
      <w:r w:rsidR="00A637A1">
        <w:rPr>
          <w:rFonts w:ascii="Sylfaen" w:hAnsi="Sylfaen"/>
          <w:sz w:val="24"/>
          <w:szCs w:val="24"/>
        </w:rPr>
        <w:t>եւ</w:t>
      </w:r>
      <w:r w:rsidRPr="00A637A1">
        <w:rPr>
          <w:rFonts w:ascii="Sylfaen" w:hAnsi="Sylfaen"/>
          <w:sz w:val="24"/>
          <w:szCs w:val="24"/>
        </w:rPr>
        <w:t xml:space="preserve"> Հանձնաժողովի միջ</w:t>
      </w:r>
      <w:r w:rsidR="00A637A1">
        <w:rPr>
          <w:rFonts w:ascii="Sylfaen" w:hAnsi="Sylfaen"/>
          <w:sz w:val="24"/>
          <w:szCs w:val="24"/>
        </w:rPr>
        <w:t>եւ</w:t>
      </w:r>
      <w:r w:rsidRPr="00A637A1">
        <w:rPr>
          <w:rFonts w:ascii="Sylfaen" w:hAnsi="Sylfaen"/>
          <w:sz w:val="24"/>
          <w:szCs w:val="24"/>
        </w:rPr>
        <w:t xml:space="preserve"> տեղեկատվական փոխգործակցությունն իրականացվում է ընդհանուր գործընթացի շրջանակներում: Ընդհանուր գործընթացի կառուցվածքը սահմանված է Տեղեկատվական փոխգործակցության կանոններով:</w:t>
      </w:r>
    </w:p>
    <w:p w14:paraId="2A57EA9C" w14:textId="77777777" w:rsidR="00EC5713" w:rsidRPr="00A637A1" w:rsidRDefault="001F413D" w:rsidP="003B2527">
      <w:pPr>
        <w:pStyle w:val="1"/>
        <w:tabs>
          <w:tab w:val="left" w:pos="1134"/>
        </w:tabs>
        <w:spacing w:after="160"/>
        <w:ind w:firstLine="567"/>
        <w:jc w:val="both"/>
        <w:rPr>
          <w:rFonts w:ascii="Sylfaen" w:hAnsi="Sylfaen"/>
          <w:sz w:val="24"/>
          <w:szCs w:val="24"/>
        </w:rPr>
      </w:pPr>
      <w:r w:rsidRPr="00A637A1">
        <w:rPr>
          <w:rFonts w:ascii="Sylfaen" w:hAnsi="Sylfaen"/>
          <w:sz w:val="24"/>
          <w:szCs w:val="24"/>
        </w:rPr>
        <w:t>9.</w:t>
      </w:r>
      <w:bookmarkStart w:id="252" w:name="bookmark254"/>
      <w:bookmarkEnd w:id="252"/>
      <w:r w:rsidR="003B2527" w:rsidRPr="003B2527">
        <w:rPr>
          <w:rFonts w:ascii="Sylfaen" w:hAnsi="Sylfaen"/>
          <w:sz w:val="24"/>
          <w:szCs w:val="24"/>
        </w:rPr>
        <w:tab/>
      </w:r>
      <w:r w:rsidRPr="00A637A1">
        <w:rPr>
          <w:rFonts w:ascii="Sylfaen" w:hAnsi="Sylfaen"/>
          <w:sz w:val="24"/>
          <w:szCs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sidR="00A637A1">
        <w:rPr>
          <w:rFonts w:ascii="Sylfaen" w:hAnsi="Sylfaen"/>
          <w:sz w:val="24"/>
          <w:szCs w:val="24"/>
        </w:rPr>
        <w:t>եւ</w:t>
      </w:r>
      <w:r w:rsidRPr="00A637A1">
        <w:rPr>
          <w:rFonts w:ascii="Sylfaen" w:hAnsi="Sylfaen"/>
          <w:sz w:val="24"/>
          <w:szCs w:val="24"/>
        </w:rPr>
        <w:t xml:space="preserve"> ընդհանուր գործընթացի տեղեկատվական օբյեկտի վիճակների</w:t>
      </w:r>
      <w:r w:rsidR="0017336A" w:rsidRPr="00A637A1">
        <w:rPr>
          <w:rFonts w:ascii="Sylfaen" w:hAnsi="Sylfaen"/>
          <w:sz w:val="24"/>
          <w:szCs w:val="24"/>
        </w:rPr>
        <w:t xml:space="preserve"> </w:t>
      </w:r>
      <w:r w:rsidRPr="00A637A1">
        <w:rPr>
          <w:rFonts w:ascii="Sylfaen" w:hAnsi="Sylfaen"/>
          <w:sz w:val="24"/>
          <w:szCs w:val="24"/>
        </w:rPr>
        <w:t xml:space="preserve">սինքրոնացման նպատակով հաղորդագրությունների փոխանակում է։ Յուրաքանչյուր տեղեկատվական փոխգործակցության համար սահմանված են ընդհանուր գործընթացի գործառնությունների </w:t>
      </w:r>
      <w:r w:rsidR="00A637A1">
        <w:rPr>
          <w:rFonts w:ascii="Sylfaen" w:hAnsi="Sylfaen"/>
          <w:sz w:val="24"/>
          <w:szCs w:val="24"/>
        </w:rPr>
        <w:t>եւ</w:t>
      </w:r>
      <w:r w:rsidRPr="00A637A1">
        <w:rPr>
          <w:rFonts w:ascii="Sylfaen" w:hAnsi="Sylfaen"/>
          <w:sz w:val="24"/>
          <w:szCs w:val="24"/>
        </w:rPr>
        <w:t xml:space="preserve"> այդ գործառնություններին համապատասխանող տրանզակցիաների միջ</w:t>
      </w:r>
      <w:r w:rsidR="00A637A1">
        <w:rPr>
          <w:rFonts w:ascii="Sylfaen" w:hAnsi="Sylfaen"/>
          <w:sz w:val="24"/>
          <w:szCs w:val="24"/>
        </w:rPr>
        <w:t>եւ</w:t>
      </w:r>
      <w:r w:rsidRPr="00A637A1">
        <w:rPr>
          <w:rFonts w:ascii="Sylfaen" w:hAnsi="Sylfaen"/>
          <w:sz w:val="24"/>
          <w:szCs w:val="24"/>
        </w:rPr>
        <w:t xml:space="preserve"> փոխադարձ կապերը:</w:t>
      </w:r>
    </w:p>
    <w:p w14:paraId="09D03EFD" w14:textId="77777777" w:rsidR="00EC5713" w:rsidRPr="00A637A1" w:rsidRDefault="001F413D" w:rsidP="003B2527">
      <w:pPr>
        <w:pStyle w:val="1"/>
        <w:tabs>
          <w:tab w:val="left" w:pos="1134"/>
        </w:tabs>
        <w:spacing w:after="160"/>
        <w:ind w:firstLine="567"/>
        <w:jc w:val="both"/>
        <w:rPr>
          <w:rFonts w:ascii="Sylfaen" w:hAnsi="Sylfaen"/>
          <w:sz w:val="24"/>
          <w:szCs w:val="24"/>
        </w:rPr>
      </w:pPr>
      <w:bookmarkStart w:id="253" w:name="bookmark255"/>
      <w:bookmarkEnd w:id="253"/>
      <w:r w:rsidRPr="00A637A1">
        <w:rPr>
          <w:rFonts w:ascii="Sylfaen" w:hAnsi="Sylfaen"/>
          <w:sz w:val="24"/>
          <w:szCs w:val="24"/>
        </w:rPr>
        <w:t>10.</w:t>
      </w:r>
      <w:r w:rsidR="003B2527" w:rsidRPr="003B2527">
        <w:rPr>
          <w:rFonts w:ascii="Sylfaen" w:hAnsi="Sylfaen"/>
          <w:sz w:val="24"/>
          <w:szCs w:val="24"/>
        </w:rPr>
        <w:tab/>
      </w:r>
      <w:r w:rsidRPr="00A637A1">
        <w:rPr>
          <w:rFonts w:ascii="Sylfaen" w:hAnsi="Sylfaen"/>
          <w:sz w:val="24"/>
          <w:szCs w:val="24"/>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կախված ընդհանուր գործընթացի տրանզակցիայի ձ</w:t>
      </w:r>
      <w:r w:rsidR="00A637A1">
        <w:rPr>
          <w:rFonts w:ascii="Sylfaen" w:hAnsi="Sylfaen"/>
          <w:sz w:val="24"/>
          <w:szCs w:val="24"/>
        </w:rPr>
        <w:t>եւ</w:t>
      </w:r>
      <w:r w:rsidRPr="00A637A1">
        <w:rPr>
          <w:rFonts w:ascii="Sylfaen" w:hAnsi="Sylfaen"/>
          <w:sz w:val="24"/>
          <w:szCs w:val="24"/>
        </w:rPr>
        <w:t xml:space="preserve">անմուշից։ Հաղորդագրության կազմում տվյալների կառուցվածքը պետք է համապատասխանի Եվրասիական տնտեսական հանձնաժողովի կոլեգիայի 2020 թվականի հունվարի 14-ի թիվ 10 որոշմամբ հաստատված՝ «Արտաքին </w:t>
      </w:r>
      <w:r w:rsidR="00A637A1">
        <w:rPr>
          <w:rFonts w:ascii="Sylfaen" w:hAnsi="Sylfaen"/>
          <w:sz w:val="24"/>
          <w:szCs w:val="24"/>
        </w:rPr>
        <w:t>եւ</w:t>
      </w:r>
      <w:r w:rsidRPr="00A637A1">
        <w:rPr>
          <w:rFonts w:ascii="Sylfaen" w:hAnsi="Sylfaen"/>
          <w:sz w:val="24"/>
          <w:szCs w:val="24"/>
        </w:rPr>
        <w:t xml:space="preserve"> փոխադարձ առ</w:t>
      </w:r>
      <w:r w:rsidR="00A637A1">
        <w:rPr>
          <w:rFonts w:ascii="Sylfaen" w:hAnsi="Sylfaen"/>
          <w:sz w:val="24"/>
          <w:szCs w:val="24"/>
        </w:rPr>
        <w:t>եւ</w:t>
      </w:r>
      <w:r w:rsidRPr="00A637A1">
        <w:rPr>
          <w:rFonts w:ascii="Sylfaen" w:hAnsi="Sylfaen"/>
          <w:sz w:val="24"/>
          <w:szCs w:val="24"/>
        </w:rPr>
        <w:t>տրի կարգավորման ժամանակ Եվրասիական տնտեսական միության անդամ պետությունների լիազորված մարմինների կողմից ձ</w:t>
      </w:r>
      <w:r w:rsidR="00A637A1">
        <w:rPr>
          <w:rFonts w:ascii="Sylfaen" w:hAnsi="Sylfaen"/>
          <w:sz w:val="24"/>
          <w:szCs w:val="24"/>
        </w:rPr>
        <w:t>եւ</w:t>
      </w:r>
      <w:r w:rsidRPr="00A637A1">
        <w:rPr>
          <w:rFonts w:ascii="Sylfaen" w:hAnsi="Sylfaen"/>
          <w:sz w:val="24"/>
          <w:szCs w:val="24"/>
        </w:rPr>
        <w:t xml:space="preserve">ակերպվող, այդ թվում՝ արգելքների </w:t>
      </w:r>
      <w:r w:rsidR="00A637A1">
        <w:rPr>
          <w:rFonts w:ascii="Sylfaen" w:hAnsi="Sylfaen"/>
          <w:sz w:val="24"/>
          <w:szCs w:val="24"/>
        </w:rPr>
        <w:t>եւ</w:t>
      </w:r>
      <w:r w:rsidRPr="00A637A1">
        <w:rPr>
          <w:rFonts w:ascii="Sylfaen" w:hAnsi="Sylfaen"/>
          <w:sz w:val="24"/>
          <w:szCs w:val="24"/>
        </w:rPr>
        <w:t xml:space="preserve"> սահմանափակումների պահպանումը հաստատելու նպատակով մաքսային գործառնությունների իրականացման ժամանակ ներկայացվող փաստաթղթերի տվյալների բազաների օգտագործում» ընդհանուր գործընթացը Եվրասիական տնտեսական միության ինտեգրված համակարգի միջոցներով իրագործման համար օգտագործվող էլեկտրոնային փաստաթղթերի </w:t>
      </w:r>
      <w:r w:rsidR="00A637A1">
        <w:rPr>
          <w:rFonts w:ascii="Sylfaen" w:hAnsi="Sylfaen"/>
          <w:sz w:val="24"/>
          <w:szCs w:val="24"/>
        </w:rPr>
        <w:t>եւ</w:t>
      </w:r>
      <w:r w:rsidRPr="00A637A1">
        <w:rPr>
          <w:rFonts w:ascii="Sylfaen" w:hAnsi="Sylfaen"/>
          <w:sz w:val="24"/>
          <w:szCs w:val="24"/>
        </w:rPr>
        <w:t xml:space="preserve"> տեղեկությունների </w:t>
      </w:r>
      <w:r w:rsidRPr="00A637A1">
        <w:rPr>
          <w:rFonts w:ascii="Sylfaen" w:hAnsi="Sylfaen"/>
          <w:sz w:val="24"/>
          <w:szCs w:val="24"/>
        </w:rPr>
        <w:lastRenderedPageBreak/>
        <w:t>ձ</w:t>
      </w:r>
      <w:r w:rsidR="00A637A1">
        <w:rPr>
          <w:rFonts w:ascii="Sylfaen" w:hAnsi="Sylfaen"/>
          <w:sz w:val="24"/>
          <w:szCs w:val="24"/>
        </w:rPr>
        <w:t>եւ</w:t>
      </w:r>
      <w:r w:rsidRPr="00A637A1">
        <w:rPr>
          <w:rFonts w:ascii="Sylfaen" w:hAnsi="Sylfaen"/>
          <w:sz w:val="24"/>
          <w:szCs w:val="24"/>
        </w:rPr>
        <w:t xml:space="preserve">աչափերի ու կառուցվածքների նկարագրությանը (այսուհետ՝ Էլեկտրոնային փաստաթղթերի </w:t>
      </w:r>
      <w:r w:rsidR="00A637A1">
        <w:rPr>
          <w:rFonts w:ascii="Sylfaen" w:hAnsi="Sylfaen"/>
          <w:sz w:val="24"/>
          <w:szCs w:val="24"/>
        </w:rPr>
        <w:t>եւ</w:t>
      </w:r>
      <w:r w:rsidRPr="00A637A1">
        <w:rPr>
          <w:rFonts w:ascii="Sylfaen" w:hAnsi="Sylfaen"/>
          <w:sz w:val="24"/>
          <w:szCs w:val="24"/>
        </w:rPr>
        <w:t xml:space="preserve"> տեղեկությունների ձ</w:t>
      </w:r>
      <w:r w:rsidR="00A637A1">
        <w:rPr>
          <w:rFonts w:ascii="Sylfaen" w:hAnsi="Sylfaen"/>
          <w:sz w:val="24"/>
          <w:szCs w:val="24"/>
        </w:rPr>
        <w:t>եւ</w:t>
      </w:r>
      <w:r w:rsidRPr="00A637A1">
        <w:rPr>
          <w:rFonts w:ascii="Sylfaen" w:hAnsi="Sylfaen"/>
          <w:sz w:val="24"/>
          <w:szCs w:val="24"/>
        </w:rPr>
        <w:t>աչափերի ու կառուցվածքների նկարագրություն)։</w:t>
      </w:r>
    </w:p>
    <w:p w14:paraId="150D1AFF" w14:textId="77777777" w:rsidR="00EC5713" w:rsidRPr="00A637A1" w:rsidRDefault="001F413D" w:rsidP="003B2527">
      <w:pPr>
        <w:pStyle w:val="1"/>
        <w:tabs>
          <w:tab w:val="left" w:pos="1134"/>
        </w:tabs>
        <w:spacing w:after="160"/>
        <w:ind w:firstLine="567"/>
        <w:jc w:val="both"/>
        <w:rPr>
          <w:rFonts w:ascii="Sylfaen" w:hAnsi="Sylfaen"/>
          <w:sz w:val="24"/>
          <w:szCs w:val="24"/>
        </w:rPr>
      </w:pPr>
      <w:r w:rsidRPr="00A637A1">
        <w:rPr>
          <w:rFonts w:ascii="Sylfaen" w:hAnsi="Sylfaen"/>
          <w:sz w:val="24"/>
          <w:szCs w:val="24"/>
        </w:rPr>
        <w:t>11.</w:t>
      </w:r>
      <w:r w:rsidR="003B2527" w:rsidRPr="003B2527">
        <w:rPr>
          <w:rFonts w:ascii="Sylfaen" w:hAnsi="Sylfaen"/>
          <w:sz w:val="24"/>
          <w:szCs w:val="24"/>
        </w:rPr>
        <w:tab/>
      </w:r>
      <w:r w:rsidRPr="00A637A1">
        <w:rPr>
          <w:rFonts w:ascii="Sylfaen" w:hAnsi="Sylfaen"/>
          <w:sz w:val="24"/>
          <w:szCs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14:paraId="32D16D1F" w14:textId="77777777" w:rsidR="00A75E5D" w:rsidRPr="00A637A1" w:rsidRDefault="00A75E5D" w:rsidP="00A637A1">
      <w:pPr>
        <w:pStyle w:val="1"/>
        <w:spacing w:after="160"/>
        <w:ind w:firstLine="567"/>
        <w:jc w:val="both"/>
        <w:rPr>
          <w:rFonts w:ascii="Sylfaen" w:hAnsi="Sylfaen"/>
          <w:sz w:val="24"/>
          <w:szCs w:val="24"/>
        </w:rPr>
      </w:pPr>
    </w:p>
    <w:p w14:paraId="275418DA" w14:textId="77777777" w:rsidR="00EC5713" w:rsidRPr="00E65015" w:rsidRDefault="001F413D" w:rsidP="00A637A1">
      <w:pPr>
        <w:pStyle w:val="1"/>
        <w:spacing w:after="160"/>
        <w:ind w:firstLine="0"/>
        <w:jc w:val="center"/>
        <w:rPr>
          <w:rFonts w:ascii="Sylfaen" w:hAnsi="Sylfaen"/>
          <w:sz w:val="24"/>
          <w:szCs w:val="24"/>
        </w:rPr>
      </w:pPr>
      <w:bookmarkStart w:id="254" w:name="bookmark256"/>
      <w:bookmarkEnd w:id="254"/>
      <w:r w:rsidRPr="00A637A1">
        <w:rPr>
          <w:rFonts w:ascii="Sylfaen" w:hAnsi="Sylfaen"/>
          <w:sz w:val="24"/>
          <w:szCs w:val="24"/>
          <w:shd w:val="clear" w:color="auto" w:fill="FFFFFF"/>
        </w:rPr>
        <w:t xml:space="preserve">V. </w:t>
      </w:r>
      <w:r w:rsidRPr="00A637A1">
        <w:rPr>
          <w:rFonts w:ascii="Sylfaen" w:hAnsi="Sylfaen"/>
          <w:sz w:val="24"/>
          <w:szCs w:val="24"/>
        </w:rPr>
        <w:t xml:space="preserve">Տեղեկատվական փոխգործակցությունն ընթացակարգերի </w:t>
      </w:r>
      <w:r w:rsidR="00EE664E" w:rsidRPr="00EE664E">
        <w:rPr>
          <w:rFonts w:ascii="Sylfaen" w:hAnsi="Sylfaen"/>
          <w:sz w:val="24"/>
          <w:szCs w:val="24"/>
        </w:rPr>
        <w:br/>
      </w:r>
      <w:r w:rsidRPr="00A637A1">
        <w:rPr>
          <w:rFonts w:ascii="Sylfaen" w:hAnsi="Sylfaen"/>
          <w:sz w:val="24"/>
          <w:szCs w:val="24"/>
        </w:rPr>
        <w:t>խմբերի շրջանակներում</w:t>
      </w:r>
    </w:p>
    <w:p w14:paraId="604A2DD2" w14:textId="77777777" w:rsidR="00EE664E" w:rsidRPr="00E65015" w:rsidRDefault="00EE664E" w:rsidP="00A637A1">
      <w:pPr>
        <w:pStyle w:val="1"/>
        <w:spacing w:after="160"/>
        <w:ind w:firstLine="0"/>
        <w:jc w:val="center"/>
        <w:rPr>
          <w:rFonts w:ascii="Sylfaen" w:hAnsi="Sylfaen"/>
          <w:sz w:val="24"/>
          <w:szCs w:val="24"/>
        </w:rPr>
      </w:pPr>
    </w:p>
    <w:p w14:paraId="18CCCE32" w14:textId="77777777" w:rsidR="00EC5713" w:rsidRPr="00A637A1" w:rsidRDefault="001F413D" w:rsidP="00A637A1">
      <w:pPr>
        <w:pStyle w:val="1"/>
        <w:spacing w:after="160"/>
        <w:ind w:firstLine="567"/>
        <w:jc w:val="center"/>
        <w:rPr>
          <w:rFonts w:ascii="Sylfaen" w:hAnsi="Sylfaen"/>
          <w:sz w:val="24"/>
          <w:szCs w:val="24"/>
        </w:rPr>
      </w:pPr>
      <w:r w:rsidRPr="00A637A1">
        <w:rPr>
          <w:rFonts w:ascii="Sylfaen" w:hAnsi="Sylfaen"/>
          <w:sz w:val="24"/>
          <w:szCs w:val="24"/>
        </w:rPr>
        <w:t>1. Տեղեկատվական փոխգործակցությունը՝ Միության անդամ պետության շահագրգիռ մարմին տեղեկատվության աղբյուրների ընդհանուր ցանկից տեղեկություններ ներկայացնելիս</w:t>
      </w:r>
    </w:p>
    <w:p w14:paraId="040F2624" w14:textId="77777777" w:rsidR="00EC5713" w:rsidRPr="00A637A1" w:rsidRDefault="001F413D" w:rsidP="00EE664E">
      <w:pPr>
        <w:pStyle w:val="1"/>
        <w:tabs>
          <w:tab w:val="left" w:pos="1134"/>
        </w:tabs>
        <w:spacing w:after="160"/>
        <w:ind w:firstLine="567"/>
        <w:jc w:val="both"/>
        <w:rPr>
          <w:rFonts w:ascii="Sylfaen" w:hAnsi="Sylfaen"/>
          <w:sz w:val="24"/>
          <w:szCs w:val="24"/>
        </w:rPr>
      </w:pPr>
      <w:bookmarkStart w:id="255" w:name="bookmark257"/>
      <w:bookmarkEnd w:id="255"/>
      <w:r w:rsidRPr="00A637A1">
        <w:rPr>
          <w:rFonts w:ascii="Sylfaen" w:hAnsi="Sylfaen"/>
          <w:sz w:val="24"/>
          <w:szCs w:val="24"/>
        </w:rPr>
        <w:t>12.</w:t>
      </w:r>
      <w:r w:rsidR="00EE664E" w:rsidRPr="00EE664E">
        <w:rPr>
          <w:rFonts w:ascii="Sylfaen" w:hAnsi="Sylfaen"/>
          <w:sz w:val="24"/>
          <w:szCs w:val="24"/>
        </w:rPr>
        <w:tab/>
      </w:r>
      <w:r w:rsidRPr="00A637A1">
        <w:rPr>
          <w:rFonts w:ascii="Sylfaen" w:hAnsi="Sylfaen"/>
          <w:sz w:val="24"/>
          <w:szCs w:val="24"/>
        </w:rPr>
        <w:t xml:space="preserve">Միության անդամ պետության շահագրգիռ մարմին տեղեկատվության աղբյուրների ընդհանուր ցանկից տեղեկություններ ներկայացնելիս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w:t>
      </w:r>
      <w:r w:rsidR="00A637A1">
        <w:rPr>
          <w:rFonts w:ascii="Sylfaen" w:hAnsi="Sylfaen"/>
          <w:sz w:val="24"/>
          <w:szCs w:val="24"/>
        </w:rPr>
        <w:t>եւ</w:t>
      </w:r>
      <w:r w:rsidRPr="00A637A1">
        <w:rPr>
          <w:rFonts w:ascii="Sylfaen" w:hAnsi="Sylfaen"/>
          <w:sz w:val="24"/>
          <w:szCs w:val="24"/>
        </w:rPr>
        <w:t xml:space="preserve"> վերջնական վիճակների ու ընդհանուր գործընթացի տրանզակցիաների միջ</w:t>
      </w:r>
      <w:r w:rsidR="00A637A1">
        <w:rPr>
          <w:rFonts w:ascii="Sylfaen" w:hAnsi="Sylfaen"/>
          <w:sz w:val="24"/>
          <w:szCs w:val="24"/>
        </w:rPr>
        <w:t>եւ</w:t>
      </w:r>
      <w:r w:rsidRPr="00A637A1">
        <w:rPr>
          <w:rFonts w:ascii="Sylfaen" w:hAnsi="Sylfaen"/>
          <w:sz w:val="24"/>
          <w:szCs w:val="24"/>
        </w:rPr>
        <w:t xml:space="preserve"> կապը։</w:t>
      </w:r>
    </w:p>
    <w:p w14:paraId="5436DB9D" w14:textId="77777777" w:rsidR="00A75E5D" w:rsidRPr="00A637A1" w:rsidRDefault="00A75E5D" w:rsidP="00A637A1">
      <w:pPr>
        <w:pStyle w:val="1"/>
        <w:spacing w:after="160"/>
        <w:ind w:firstLine="800"/>
        <w:jc w:val="both"/>
        <w:rPr>
          <w:rFonts w:ascii="Sylfaen" w:hAnsi="Sylfaen"/>
          <w:sz w:val="24"/>
          <w:szCs w:val="24"/>
        </w:rPr>
      </w:pPr>
    </w:p>
    <w:p w14:paraId="5793FA23" w14:textId="77777777" w:rsidR="00EC5713" w:rsidRPr="00A637A1" w:rsidRDefault="00277308" w:rsidP="00A637A1">
      <w:pPr>
        <w:spacing w:after="160" w:line="360" w:lineRule="auto"/>
        <w:jc w:val="center"/>
        <w:rPr>
          <w:rFonts w:ascii="Sylfaen" w:hAnsi="Sylfaen"/>
        </w:rPr>
      </w:pPr>
      <w:r>
        <w:rPr>
          <w:rFonts w:ascii="Sylfaen" w:hAnsi="Sylfaen"/>
          <w:noProof/>
          <w:lang w:val="en-US" w:eastAsia="en-US" w:bidi="ar-SA"/>
        </w:rPr>
        <w:lastRenderedPageBreak/>
        <w:pict w14:anchorId="470F9A21">
          <v:group id="_x0000_s1231" style="position:absolute;left:0;text-align:left;margin-left:47.8pt;margin-top:3.95pt;width:393.15pt;height:309.35pt;z-index:251942912" coordorigin="2374,1497" coordsize="7863,6187">
            <v:rect id="_x0000_s1117" style="position:absolute;left:2374;top:1940;width:7335;height:514" stroked="f">
              <v:textbox style="mso-next-textbox:#_x0000_s1117" inset="0,0,0,0">
                <w:txbxContent>
                  <w:p w14:paraId="226E039B" w14:textId="77777777" w:rsidR="007163E6" w:rsidRPr="004271C2" w:rsidRDefault="007163E6" w:rsidP="00ED1AA2">
                    <w:pPr>
                      <w:rPr>
                        <w:rFonts w:ascii="Sylfaen" w:hAnsi="Sylfaen"/>
                        <w:color w:val="auto"/>
                        <w:sz w:val="20"/>
                        <w:szCs w:val="20"/>
                      </w:rPr>
                    </w:pPr>
                    <w:r w:rsidRPr="009376A4">
                      <w:rPr>
                        <w:rFonts w:ascii="Sylfaen" w:hAnsi="Sylfaen"/>
                        <w:sz w:val="16"/>
                        <w:szCs w:val="16"/>
                      </w:rPr>
                      <w:t>Կատարվում է աղբյուրների ընդհանուր ցանկի թարմացման ամսաթվի և ժամի մասին տեղեկատվություն ստանալու անհրաժեշտության առաջացման դեպքու</w:t>
                    </w:r>
                    <w:r>
                      <w:rPr>
                        <w:rFonts w:ascii="Sylfaen" w:hAnsi="Sylfaen"/>
                        <w:sz w:val="20"/>
                      </w:rPr>
                      <w:t>մ</w:t>
                    </w:r>
                  </w:p>
                </w:txbxContent>
              </v:textbox>
            </v:rect>
            <v:rect id="_x0000_s1118" style="position:absolute;left:7122;top:1497;width:2859;height:214" stroked="f">
              <v:textbox style="mso-next-textbox:#_x0000_s1118" inset="0,0,0,0">
                <w:txbxContent>
                  <w:p w14:paraId="4D16C0FF" w14:textId="77777777" w:rsidR="007163E6" w:rsidRDefault="007163E6" w:rsidP="009376A4">
                    <w:pPr>
                      <w:jc w:val="center"/>
                    </w:pPr>
                    <w:r>
                      <w:rPr>
                        <w:rFonts w:ascii="Sylfaen" w:hAnsi="Sylfaen"/>
                        <w:sz w:val="18"/>
                      </w:rPr>
                      <w:t>: Համակարգող</w:t>
                    </w:r>
                  </w:p>
                </w:txbxContent>
              </v:textbox>
            </v:rect>
            <v:rect id="_x0000_s1119" style="position:absolute;left:4263;top:4593;width:4078;height:770" stroked="f">
              <v:textbox style="mso-next-textbox:#_x0000_s1119" inset="0,0,0,0">
                <w:txbxContent>
                  <w:p w14:paraId="25A2933C" w14:textId="77777777" w:rsidR="007163E6" w:rsidRPr="009376A4" w:rsidRDefault="007163E6" w:rsidP="009376A4">
                    <w:pPr>
                      <w:jc w:val="center"/>
                      <w:rPr>
                        <w:rFonts w:ascii="Sylfaen" w:hAnsi="Sylfaen"/>
                        <w:sz w:val="16"/>
                        <w:szCs w:val="16"/>
                      </w:rPr>
                    </w:pPr>
                    <w:r w:rsidRPr="009376A4">
                      <w:rPr>
                        <w:rFonts w:ascii="Sylfaen" w:hAnsi="Sylfaen"/>
                        <w:sz w:val="16"/>
                        <w:szCs w:val="16"/>
                      </w:rPr>
                      <w:t>Տեղեկատվության աղբյուրների ընդհանուր ցանկից տեղեկությունների ստացում</w:t>
                    </w:r>
                  </w:p>
                  <w:p w14:paraId="68F71B91" w14:textId="77777777" w:rsidR="007163E6" w:rsidRPr="009376A4" w:rsidRDefault="007163E6" w:rsidP="009376A4">
                    <w:pPr>
                      <w:jc w:val="center"/>
                      <w:rPr>
                        <w:sz w:val="16"/>
                        <w:szCs w:val="16"/>
                      </w:rPr>
                    </w:pPr>
                    <w:r w:rsidRPr="009376A4">
                      <w:rPr>
                        <w:rFonts w:ascii="Sylfaen" w:hAnsi="Sylfaen"/>
                        <w:sz w:val="16"/>
                        <w:szCs w:val="16"/>
                      </w:rPr>
                      <w:t>P.SP.01.TRN.002</w:t>
                    </w:r>
                  </w:p>
                </w:txbxContent>
              </v:textbox>
            </v:rect>
            <v:rect id="_x0000_s1120" style="position:absolute;left:2374;top:4002;width:7863;height:513" stroked="f">
              <v:textbox style="mso-next-textbox:#_x0000_s1120" inset="0,0,0,0">
                <w:txbxContent>
                  <w:p w14:paraId="1B167D07" w14:textId="77777777" w:rsidR="007163E6" w:rsidRPr="009376A4" w:rsidRDefault="007163E6" w:rsidP="00ED1AA2">
                    <w:pPr>
                      <w:rPr>
                        <w:sz w:val="16"/>
                        <w:szCs w:val="16"/>
                      </w:rPr>
                    </w:pPr>
                    <w:r w:rsidRPr="009376A4">
                      <w:rPr>
                        <w:rFonts w:ascii="Sylfaen" w:hAnsi="Sylfaen"/>
                        <w:sz w:val="16"/>
                        <w:szCs w:val="16"/>
                      </w:rPr>
                      <w:t>Կատարվում է տեղեկատվության աղբյուրների ընդհանուր ցանկից տեղեկություններ ստանալու անհրաժեշտության դեպքում</w:t>
                    </w:r>
                  </w:p>
                </w:txbxContent>
              </v:textbox>
            </v:rect>
            <v:rect id="_x0000_s1121" style="position:absolute;left:4263;top:2454;width:4078;height:1091" stroked="f">
              <v:textbox style="mso-next-textbox:#_x0000_s1121" inset="0,0,0,0">
                <w:txbxContent>
                  <w:p w14:paraId="1C3B2DF5" w14:textId="77777777" w:rsidR="007163E6" w:rsidRPr="009376A4" w:rsidRDefault="007163E6" w:rsidP="004271C2">
                    <w:pPr>
                      <w:jc w:val="center"/>
                      <w:rPr>
                        <w:rFonts w:ascii="Sylfaen" w:hAnsi="Sylfaen"/>
                        <w:sz w:val="16"/>
                        <w:szCs w:val="16"/>
                      </w:rPr>
                    </w:pPr>
                    <w:r w:rsidRPr="009376A4">
                      <w:rPr>
                        <w:rFonts w:ascii="Sylfaen" w:hAnsi="Sylfaen"/>
                        <w:sz w:val="16"/>
                        <w:szCs w:val="16"/>
                      </w:rPr>
                      <w:t>Տեղեկատվության աղբյուրների ընդհանուր ցանկի թարմացման ամսաթվի և ժամի մասին տեղեկատվության ստացում</w:t>
                    </w:r>
                  </w:p>
                  <w:p w14:paraId="255EBF96" w14:textId="77777777" w:rsidR="007163E6" w:rsidRPr="009376A4" w:rsidRDefault="007163E6" w:rsidP="004271C2">
                    <w:pPr>
                      <w:jc w:val="center"/>
                      <w:rPr>
                        <w:sz w:val="16"/>
                        <w:szCs w:val="16"/>
                      </w:rPr>
                    </w:pPr>
                    <w:r w:rsidRPr="009376A4">
                      <w:rPr>
                        <w:rFonts w:ascii="Sylfaen" w:hAnsi="Sylfaen"/>
                        <w:sz w:val="16"/>
                        <w:szCs w:val="16"/>
                      </w:rPr>
                      <w:t>P.SP.01.TRN.001</w:t>
                    </w:r>
                  </w:p>
                </w:txbxContent>
              </v:textbox>
            </v:rect>
            <v:rect id="_x0000_s1122" style="position:absolute;left:2468;top:6124;width:7670;height:499" stroked="f">
              <v:textbox style="mso-next-textbox:#_x0000_s1122" inset="0,0,0,0">
                <w:txbxContent>
                  <w:p w14:paraId="7D055521" w14:textId="77777777" w:rsidR="007163E6" w:rsidRPr="009376A4" w:rsidRDefault="007163E6" w:rsidP="00ED1AA2">
                    <w:pPr>
                      <w:rPr>
                        <w:sz w:val="16"/>
                        <w:szCs w:val="16"/>
                      </w:rPr>
                    </w:pPr>
                    <w:r w:rsidRPr="009376A4">
                      <w:rPr>
                        <w:rFonts w:ascii="Sylfaen" w:hAnsi="Sylfaen"/>
                        <w:sz w:val="16"/>
                        <w:szCs w:val="16"/>
                      </w:rPr>
                      <w:t>Կատարվում է տեղեկատվության աղբյուրների ընդհանուր ցանկում կատարված փոփոխությունների վերաբերյալ տեղեկատվություն ստանալու անհրաժեշտության առաջացման դեպքում</w:t>
                    </w:r>
                  </w:p>
                </w:txbxContent>
              </v:textbox>
            </v:rect>
            <v:rect id="_x0000_s1123" style="position:absolute;left:4263;top:6700;width:4078;height:984" stroked="f">
              <v:textbox style="mso-next-textbox:#_x0000_s1123" inset="0,0,0,0">
                <w:txbxContent>
                  <w:p w14:paraId="1F8CA3EE" w14:textId="77777777" w:rsidR="007163E6" w:rsidRPr="009376A4" w:rsidRDefault="007163E6" w:rsidP="009376A4">
                    <w:pPr>
                      <w:jc w:val="center"/>
                      <w:rPr>
                        <w:rFonts w:ascii="Sylfaen" w:hAnsi="Sylfaen"/>
                        <w:sz w:val="16"/>
                        <w:szCs w:val="16"/>
                      </w:rPr>
                    </w:pPr>
                    <w:r w:rsidRPr="009376A4">
                      <w:rPr>
                        <w:rFonts w:ascii="Sylfaen" w:hAnsi="Sylfaen"/>
                        <w:sz w:val="16"/>
                        <w:szCs w:val="16"/>
                      </w:rPr>
                      <w:t>տեղեկատվության աղբյուրների ընդհանուր ցանկում կատարված փոփոխությունների մասին տեղեկատվություն ստանալու անհրաժեշտության առաջացման դեպքում</w:t>
                    </w:r>
                  </w:p>
                  <w:p w14:paraId="7179AABD" w14:textId="77777777" w:rsidR="007163E6" w:rsidRPr="009376A4" w:rsidRDefault="007163E6" w:rsidP="009376A4">
                    <w:pPr>
                      <w:jc w:val="center"/>
                      <w:rPr>
                        <w:sz w:val="16"/>
                        <w:szCs w:val="16"/>
                      </w:rPr>
                    </w:pPr>
                    <w:r w:rsidRPr="009376A4">
                      <w:rPr>
                        <w:rFonts w:ascii="Sylfaen" w:hAnsi="Sylfaen"/>
                        <w:sz w:val="16"/>
                        <w:szCs w:val="16"/>
                      </w:rPr>
                      <w:t>P.SP.01.TRN.003</w:t>
                    </w:r>
                  </w:p>
                </w:txbxContent>
              </v:textbox>
            </v:rect>
            <v:rect id="_x0000_s1124" style="position:absolute;left:2374;top:1497;width:2859;height:214" stroked="f">
              <v:textbox style="mso-next-textbox:#_x0000_s1124" inset="0,0,0,0">
                <w:txbxContent>
                  <w:p w14:paraId="5A5A0B91" w14:textId="77777777" w:rsidR="007163E6" w:rsidRDefault="007163E6" w:rsidP="009376A4">
                    <w:pPr>
                      <w:jc w:val="center"/>
                    </w:pPr>
                    <w:r>
                      <w:rPr>
                        <w:rFonts w:ascii="Sylfaen" w:hAnsi="Sylfaen"/>
                        <w:sz w:val="18"/>
                      </w:rPr>
                      <w:t>: Տեղեկությունները սպառող</w:t>
                    </w:r>
                  </w:p>
                </w:txbxContent>
              </v:textbox>
            </v:rect>
          </v:group>
        </w:pict>
      </w:r>
      <w:r w:rsidR="006E7609" w:rsidRPr="00A637A1">
        <w:rPr>
          <w:rFonts w:ascii="Sylfaen" w:hAnsi="Sylfaen"/>
          <w:noProof/>
          <w:lang w:val="en-US" w:eastAsia="en-US" w:bidi="ar-SA"/>
        </w:rPr>
        <w:drawing>
          <wp:inline distT="0" distB="0" distL="0" distR="0" wp14:anchorId="3C98AE9E" wp14:editId="486FB9F1">
            <wp:extent cx="6045600" cy="4227968"/>
            <wp:effectExtent l="19050" t="0" r="0" b="0"/>
            <wp:docPr id="16" name="Picut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9" cstate="print"/>
                    <a:stretch/>
                  </pic:blipFill>
                  <pic:spPr>
                    <a:xfrm>
                      <a:off x="0" y="0"/>
                      <a:ext cx="6053165" cy="4233259"/>
                    </a:xfrm>
                    <a:prstGeom prst="rect">
                      <a:avLst/>
                    </a:prstGeom>
                  </pic:spPr>
                </pic:pic>
              </a:graphicData>
            </a:graphic>
          </wp:inline>
        </w:drawing>
      </w:r>
    </w:p>
    <w:p w14:paraId="62F00454" w14:textId="77777777" w:rsidR="00EC5713" w:rsidRPr="00E65015" w:rsidRDefault="001F413D" w:rsidP="00A637A1">
      <w:pPr>
        <w:pStyle w:val="Picturecaption0"/>
        <w:spacing w:after="160" w:line="360" w:lineRule="auto"/>
        <w:rPr>
          <w:rFonts w:ascii="Sylfaen" w:hAnsi="Sylfaen"/>
          <w:sz w:val="20"/>
          <w:szCs w:val="20"/>
        </w:rPr>
      </w:pPr>
      <w:r w:rsidRPr="00EE664E">
        <w:rPr>
          <w:rFonts w:ascii="Sylfaen" w:hAnsi="Sylfaen"/>
          <w:sz w:val="20"/>
          <w:szCs w:val="20"/>
        </w:rPr>
        <w:t>Նկ. 2. Միության անդամ պետության շահագրգիռ մարմին տեղեկատվության աղբյուրների ընդհանուր ցանկից տեղեկություններ ներկայացնելիս ընդհանուր գործընթացի տրանզակցիաների կատարման սխեմա</w:t>
      </w:r>
    </w:p>
    <w:p w14:paraId="2CE2EEC5" w14:textId="77777777" w:rsidR="00EE664E" w:rsidRPr="00E65015" w:rsidRDefault="00EE664E" w:rsidP="00A637A1">
      <w:pPr>
        <w:pStyle w:val="Picturecaption0"/>
        <w:spacing w:after="160" w:line="360" w:lineRule="auto"/>
        <w:rPr>
          <w:rFonts w:ascii="Sylfaen" w:hAnsi="Sylfaen"/>
          <w:sz w:val="20"/>
          <w:szCs w:val="20"/>
        </w:rPr>
      </w:pPr>
    </w:p>
    <w:p w14:paraId="18EED6C2" w14:textId="77777777" w:rsidR="00A75E5D" w:rsidRPr="00A637A1" w:rsidRDefault="00A75E5D" w:rsidP="00A637A1">
      <w:pPr>
        <w:pStyle w:val="Picturecaption0"/>
        <w:spacing w:after="160" w:line="360" w:lineRule="auto"/>
        <w:rPr>
          <w:rFonts w:ascii="Sylfaen" w:hAnsi="Sylfaen"/>
        </w:rPr>
        <w:sectPr w:rsidR="00A75E5D" w:rsidRPr="00A637A1" w:rsidSect="009B518B">
          <w:pgSz w:w="11900" w:h="16840" w:code="9"/>
          <w:pgMar w:top="1418" w:right="1418" w:bottom="1418" w:left="1418" w:header="0" w:footer="658" w:gutter="0"/>
          <w:pgNumType w:start="1"/>
          <w:cols w:space="720"/>
          <w:noEndnote/>
          <w:titlePg/>
          <w:docGrid w:linePitch="360"/>
        </w:sectPr>
      </w:pPr>
    </w:p>
    <w:p w14:paraId="1DB18621" w14:textId="77777777" w:rsidR="00EC5713" w:rsidRPr="00A637A1" w:rsidRDefault="001F413D" w:rsidP="00A637A1">
      <w:pPr>
        <w:pStyle w:val="Heading20"/>
        <w:spacing w:after="160" w:line="360" w:lineRule="auto"/>
        <w:jc w:val="right"/>
        <w:outlineLvl w:val="9"/>
        <w:rPr>
          <w:rFonts w:ascii="Sylfaen" w:hAnsi="Sylfaen"/>
          <w:sz w:val="24"/>
          <w:szCs w:val="24"/>
        </w:rPr>
      </w:pPr>
      <w:bookmarkStart w:id="256" w:name="bookmark258"/>
      <w:bookmarkStart w:id="257" w:name="bookmark259"/>
      <w:r w:rsidRPr="00A637A1">
        <w:rPr>
          <w:rFonts w:ascii="Sylfaen" w:hAnsi="Sylfaen"/>
          <w:sz w:val="24"/>
          <w:szCs w:val="24"/>
        </w:rPr>
        <w:lastRenderedPageBreak/>
        <w:t>Աղյուսակ 2</w:t>
      </w:r>
      <w:bookmarkEnd w:id="256"/>
      <w:bookmarkEnd w:id="257"/>
    </w:p>
    <w:p w14:paraId="3E735590" w14:textId="77777777" w:rsidR="00EC5713" w:rsidRPr="00A637A1" w:rsidRDefault="001F413D" w:rsidP="00A637A1">
      <w:pPr>
        <w:pStyle w:val="Heading20"/>
        <w:spacing w:after="160" w:line="360" w:lineRule="auto"/>
        <w:jc w:val="center"/>
        <w:outlineLvl w:val="9"/>
        <w:rPr>
          <w:rFonts w:ascii="Sylfaen" w:hAnsi="Sylfaen"/>
          <w:sz w:val="24"/>
          <w:szCs w:val="24"/>
        </w:rPr>
      </w:pPr>
      <w:bookmarkStart w:id="258" w:name="bookmark260"/>
      <w:bookmarkStart w:id="259" w:name="bookmark261"/>
      <w:r w:rsidRPr="00A637A1">
        <w:rPr>
          <w:rFonts w:ascii="Sylfaen" w:hAnsi="Sylfaen"/>
          <w:sz w:val="24"/>
          <w:szCs w:val="24"/>
        </w:rPr>
        <w:t>Միության անդամ պետության շահագրգիռ մարմին տեղեկատվության աղբյուրների ընդհանուր ցանկից տեղեկություններ ներկայացնելիս ընդհանուր գործընթացի տրանզակցիաների ցանկը</w:t>
      </w:r>
      <w:bookmarkEnd w:id="258"/>
      <w:bookmarkEnd w:id="259"/>
    </w:p>
    <w:tbl>
      <w:tblPr>
        <w:tblOverlap w:val="never"/>
        <w:tblW w:w="14733" w:type="dxa"/>
        <w:jc w:val="center"/>
        <w:tblLayout w:type="fixed"/>
        <w:tblCellMar>
          <w:left w:w="10" w:type="dxa"/>
          <w:right w:w="10" w:type="dxa"/>
        </w:tblCellMar>
        <w:tblLook w:val="0000" w:firstRow="0" w:lastRow="0" w:firstColumn="0" w:lastColumn="0" w:noHBand="0" w:noVBand="0"/>
      </w:tblPr>
      <w:tblGrid>
        <w:gridCol w:w="932"/>
        <w:gridCol w:w="2933"/>
        <w:gridCol w:w="3021"/>
        <w:gridCol w:w="2835"/>
        <w:gridCol w:w="2626"/>
        <w:gridCol w:w="2386"/>
      </w:tblGrid>
      <w:tr w:rsidR="00EC5713" w:rsidRPr="00EE664E" w14:paraId="105EA905" w14:textId="77777777" w:rsidTr="00EE664E">
        <w:trPr>
          <w:tblHeader/>
          <w:jc w:val="center"/>
        </w:trPr>
        <w:tc>
          <w:tcPr>
            <w:tcW w:w="932" w:type="dxa"/>
            <w:tcBorders>
              <w:top w:val="single" w:sz="4" w:space="0" w:color="auto"/>
              <w:left w:val="single" w:sz="4" w:space="0" w:color="auto"/>
            </w:tcBorders>
            <w:shd w:val="clear" w:color="auto" w:fill="FFFFFF"/>
          </w:tcPr>
          <w:p w14:paraId="69A64A47" w14:textId="77777777" w:rsidR="00EC5713" w:rsidRPr="00EE664E" w:rsidRDefault="001F413D"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Համարը՝ ը/կ</w:t>
            </w:r>
          </w:p>
        </w:tc>
        <w:tc>
          <w:tcPr>
            <w:tcW w:w="2933" w:type="dxa"/>
            <w:tcBorders>
              <w:top w:val="single" w:sz="4" w:space="0" w:color="auto"/>
              <w:left w:val="single" w:sz="4" w:space="0" w:color="auto"/>
            </w:tcBorders>
            <w:shd w:val="clear" w:color="auto" w:fill="FFFFFF"/>
          </w:tcPr>
          <w:p w14:paraId="2B7C853F" w14:textId="77777777" w:rsidR="00EC5713" w:rsidRPr="00EE664E" w:rsidRDefault="001F413D"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Նախաձեռնողի կողմից կատարվող գործառնությունը</w:t>
            </w:r>
          </w:p>
        </w:tc>
        <w:tc>
          <w:tcPr>
            <w:tcW w:w="3021" w:type="dxa"/>
            <w:tcBorders>
              <w:top w:val="single" w:sz="4" w:space="0" w:color="auto"/>
              <w:left w:val="single" w:sz="4" w:space="0" w:color="auto"/>
            </w:tcBorders>
            <w:shd w:val="clear" w:color="auto" w:fill="FFFFFF"/>
          </w:tcPr>
          <w:p w14:paraId="63109A9A" w14:textId="77777777" w:rsidR="00EC5713" w:rsidRPr="00EE664E" w:rsidRDefault="001F413D"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Ընդհանուր գործընթացի տեղեկատվական օբյեկտի միջանկյալ վիճակը</w:t>
            </w:r>
          </w:p>
        </w:tc>
        <w:tc>
          <w:tcPr>
            <w:tcW w:w="2835" w:type="dxa"/>
            <w:tcBorders>
              <w:top w:val="single" w:sz="4" w:space="0" w:color="auto"/>
              <w:left w:val="single" w:sz="4" w:space="0" w:color="auto"/>
            </w:tcBorders>
            <w:shd w:val="clear" w:color="auto" w:fill="FFFFFF"/>
          </w:tcPr>
          <w:p w14:paraId="0F07E22F" w14:textId="77777777" w:rsidR="00EC5713" w:rsidRPr="00EE664E" w:rsidRDefault="001F413D"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Ռեսպոնդենտի կողմից կատարվող գործառնությունը</w:t>
            </w:r>
          </w:p>
        </w:tc>
        <w:tc>
          <w:tcPr>
            <w:tcW w:w="2626" w:type="dxa"/>
            <w:tcBorders>
              <w:top w:val="single" w:sz="4" w:space="0" w:color="auto"/>
              <w:left w:val="single" w:sz="4" w:space="0" w:color="auto"/>
            </w:tcBorders>
            <w:shd w:val="clear" w:color="auto" w:fill="FFFFFF"/>
            <w:vAlign w:val="center"/>
          </w:tcPr>
          <w:p w14:paraId="3C7CEF8E" w14:textId="77777777" w:rsidR="00EC5713" w:rsidRPr="00EE664E" w:rsidRDefault="001F413D"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Ընդհանուր գործընթացի տեղեկատվական օբյեկտի վերջնական վիճակը</w:t>
            </w:r>
          </w:p>
        </w:tc>
        <w:tc>
          <w:tcPr>
            <w:tcW w:w="2386" w:type="dxa"/>
            <w:tcBorders>
              <w:top w:val="single" w:sz="4" w:space="0" w:color="auto"/>
              <w:left w:val="single" w:sz="4" w:space="0" w:color="auto"/>
              <w:right w:val="single" w:sz="4" w:space="0" w:color="auto"/>
            </w:tcBorders>
            <w:shd w:val="clear" w:color="auto" w:fill="FFFFFF"/>
          </w:tcPr>
          <w:p w14:paraId="1FFEE332" w14:textId="77777777" w:rsidR="00EC5713" w:rsidRPr="00EE664E" w:rsidRDefault="001F413D"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Ընդհանուր գործընթացի տրանզակցիան</w:t>
            </w:r>
          </w:p>
        </w:tc>
      </w:tr>
      <w:tr w:rsidR="00EC5713" w:rsidRPr="00EE664E" w14:paraId="750FDF58" w14:textId="77777777" w:rsidTr="00EE664E">
        <w:trPr>
          <w:tblHeader/>
          <w:jc w:val="center"/>
        </w:trPr>
        <w:tc>
          <w:tcPr>
            <w:tcW w:w="932" w:type="dxa"/>
            <w:tcBorders>
              <w:top w:val="single" w:sz="4" w:space="0" w:color="auto"/>
              <w:left w:val="single" w:sz="4" w:space="0" w:color="auto"/>
            </w:tcBorders>
            <w:shd w:val="clear" w:color="auto" w:fill="FFFFFF"/>
            <w:vAlign w:val="center"/>
          </w:tcPr>
          <w:p w14:paraId="1A86CC9B" w14:textId="77777777" w:rsidR="00EC5713" w:rsidRPr="00EE664E" w:rsidRDefault="001F413D"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1</w:t>
            </w:r>
          </w:p>
        </w:tc>
        <w:tc>
          <w:tcPr>
            <w:tcW w:w="2933" w:type="dxa"/>
            <w:tcBorders>
              <w:top w:val="single" w:sz="4" w:space="0" w:color="auto"/>
              <w:left w:val="single" w:sz="4" w:space="0" w:color="auto"/>
            </w:tcBorders>
            <w:shd w:val="clear" w:color="auto" w:fill="FFFFFF"/>
            <w:vAlign w:val="center"/>
          </w:tcPr>
          <w:p w14:paraId="40641B18" w14:textId="77777777" w:rsidR="00EC5713" w:rsidRPr="00EE664E" w:rsidRDefault="001F413D"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2</w:t>
            </w:r>
          </w:p>
        </w:tc>
        <w:tc>
          <w:tcPr>
            <w:tcW w:w="3021" w:type="dxa"/>
            <w:tcBorders>
              <w:top w:val="single" w:sz="4" w:space="0" w:color="auto"/>
              <w:left w:val="single" w:sz="4" w:space="0" w:color="auto"/>
            </w:tcBorders>
            <w:shd w:val="clear" w:color="auto" w:fill="FFFFFF"/>
            <w:vAlign w:val="center"/>
          </w:tcPr>
          <w:p w14:paraId="5B7037D1" w14:textId="77777777" w:rsidR="00EC5713" w:rsidRPr="00EE664E" w:rsidRDefault="001F413D"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3</w:t>
            </w:r>
          </w:p>
        </w:tc>
        <w:tc>
          <w:tcPr>
            <w:tcW w:w="2835" w:type="dxa"/>
            <w:tcBorders>
              <w:top w:val="single" w:sz="4" w:space="0" w:color="auto"/>
              <w:left w:val="single" w:sz="4" w:space="0" w:color="auto"/>
            </w:tcBorders>
            <w:shd w:val="clear" w:color="auto" w:fill="FFFFFF"/>
            <w:vAlign w:val="center"/>
          </w:tcPr>
          <w:p w14:paraId="7B1A2D6E" w14:textId="77777777" w:rsidR="00EC5713" w:rsidRPr="00EE664E" w:rsidRDefault="001F413D"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4</w:t>
            </w:r>
          </w:p>
        </w:tc>
        <w:tc>
          <w:tcPr>
            <w:tcW w:w="2626" w:type="dxa"/>
            <w:tcBorders>
              <w:top w:val="single" w:sz="4" w:space="0" w:color="auto"/>
              <w:left w:val="single" w:sz="4" w:space="0" w:color="auto"/>
            </w:tcBorders>
            <w:shd w:val="clear" w:color="auto" w:fill="FFFFFF"/>
            <w:vAlign w:val="center"/>
          </w:tcPr>
          <w:p w14:paraId="364DD35E" w14:textId="77777777" w:rsidR="00EC5713" w:rsidRPr="00EE664E" w:rsidRDefault="001F413D"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5</w:t>
            </w:r>
          </w:p>
        </w:tc>
        <w:tc>
          <w:tcPr>
            <w:tcW w:w="2386" w:type="dxa"/>
            <w:tcBorders>
              <w:top w:val="single" w:sz="4" w:space="0" w:color="auto"/>
              <w:left w:val="single" w:sz="4" w:space="0" w:color="auto"/>
              <w:right w:val="single" w:sz="4" w:space="0" w:color="auto"/>
            </w:tcBorders>
            <w:shd w:val="clear" w:color="auto" w:fill="FFFFFF"/>
            <w:vAlign w:val="center"/>
          </w:tcPr>
          <w:p w14:paraId="62B2811B" w14:textId="77777777" w:rsidR="00EC5713" w:rsidRPr="00EE664E" w:rsidRDefault="001F413D"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6</w:t>
            </w:r>
          </w:p>
        </w:tc>
      </w:tr>
      <w:tr w:rsidR="00EC5713" w:rsidRPr="00EE664E" w14:paraId="158E9673" w14:textId="77777777" w:rsidTr="00EE664E">
        <w:trPr>
          <w:jc w:val="center"/>
        </w:trPr>
        <w:tc>
          <w:tcPr>
            <w:tcW w:w="932" w:type="dxa"/>
            <w:tcBorders>
              <w:top w:val="single" w:sz="4" w:space="0" w:color="auto"/>
              <w:left w:val="single" w:sz="4" w:space="0" w:color="auto"/>
            </w:tcBorders>
            <w:shd w:val="clear" w:color="auto" w:fill="FFFFFF"/>
            <w:vAlign w:val="center"/>
          </w:tcPr>
          <w:p w14:paraId="7CF81A71" w14:textId="77777777" w:rsidR="00EC5713" w:rsidRPr="00EE664E" w:rsidRDefault="001F413D"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1</w:t>
            </w:r>
          </w:p>
        </w:tc>
        <w:tc>
          <w:tcPr>
            <w:tcW w:w="13801" w:type="dxa"/>
            <w:gridSpan w:val="5"/>
            <w:tcBorders>
              <w:top w:val="single" w:sz="4" w:space="0" w:color="auto"/>
              <w:left w:val="single" w:sz="4" w:space="0" w:color="auto"/>
              <w:right w:val="single" w:sz="4" w:space="0" w:color="auto"/>
            </w:tcBorders>
            <w:shd w:val="clear" w:color="auto" w:fill="FFFFFF"/>
            <w:vAlign w:val="center"/>
          </w:tcPr>
          <w:p w14:paraId="551B5B68" w14:textId="77777777" w:rsidR="00EC5713" w:rsidRPr="00EE664E" w:rsidRDefault="001F413D"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 xml:space="preserve">Տեղեկատվության աղբյուրների ընդհանուր ցանկի թարմացման ամսաթվի </w:t>
            </w:r>
            <w:r w:rsidR="00A637A1" w:rsidRPr="00EE664E">
              <w:rPr>
                <w:rFonts w:ascii="Sylfaen" w:hAnsi="Sylfaen"/>
                <w:sz w:val="20"/>
                <w:szCs w:val="20"/>
              </w:rPr>
              <w:t>եւ</w:t>
            </w:r>
            <w:r w:rsidRPr="00EE664E">
              <w:rPr>
                <w:rFonts w:ascii="Sylfaen" w:hAnsi="Sylfaen"/>
                <w:sz w:val="20"/>
                <w:szCs w:val="20"/>
              </w:rPr>
              <w:t xml:space="preserve"> ժամի մասին տեղեկատվության ստացում (P.DP.01.PRC.001)</w:t>
            </w:r>
          </w:p>
        </w:tc>
      </w:tr>
      <w:tr w:rsidR="00EC5713" w:rsidRPr="00EE664E" w14:paraId="06B89095" w14:textId="77777777" w:rsidTr="00EE664E">
        <w:trPr>
          <w:jc w:val="center"/>
        </w:trPr>
        <w:tc>
          <w:tcPr>
            <w:tcW w:w="932" w:type="dxa"/>
            <w:tcBorders>
              <w:top w:val="single" w:sz="4" w:space="0" w:color="auto"/>
              <w:left w:val="single" w:sz="4" w:space="0" w:color="auto"/>
              <w:bottom w:val="single" w:sz="4" w:space="0" w:color="auto"/>
            </w:tcBorders>
            <w:shd w:val="clear" w:color="auto" w:fill="FFFFFF"/>
          </w:tcPr>
          <w:p w14:paraId="1A2E8250" w14:textId="77777777" w:rsidR="00EC5713" w:rsidRPr="00EE664E" w:rsidRDefault="001F413D" w:rsidP="009C793A">
            <w:pPr>
              <w:pStyle w:val="Other0"/>
              <w:spacing w:after="120" w:line="240" w:lineRule="auto"/>
              <w:ind w:firstLine="0"/>
              <w:jc w:val="center"/>
              <w:rPr>
                <w:rFonts w:ascii="Sylfaen" w:hAnsi="Sylfaen"/>
                <w:sz w:val="20"/>
                <w:szCs w:val="20"/>
              </w:rPr>
            </w:pPr>
            <w:r w:rsidRPr="00EE664E">
              <w:rPr>
                <w:rFonts w:ascii="Sylfaen" w:hAnsi="Sylfaen"/>
                <w:sz w:val="20"/>
                <w:szCs w:val="20"/>
              </w:rPr>
              <w:t>1.1</w:t>
            </w:r>
          </w:p>
        </w:tc>
        <w:tc>
          <w:tcPr>
            <w:tcW w:w="2933" w:type="dxa"/>
            <w:tcBorders>
              <w:top w:val="single" w:sz="4" w:space="0" w:color="auto"/>
              <w:left w:val="single" w:sz="4" w:space="0" w:color="auto"/>
              <w:bottom w:val="single" w:sz="4" w:space="0" w:color="auto"/>
            </w:tcBorders>
            <w:shd w:val="clear" w:color="auto" w:fill="FFFFFF"/>
            <w:vAlign w:val="center"/>
          </w:tcPr>
          <w:p w14:paraId="0549E3F3" w14:textId="77777777" w:rsidR="00EC5713" w:rsidRPr="00EE664E" w:rsidRDefault="001F413D" w:rsidP="00810DF7">
            <w:pPr>
              <w:pStyle w:val="Other0"/>
              <w:spacing w:after="120" w:line="240" w:lineRule="auto"/>
              <w:ind w:right="88" w:firstLine="0"/>
              <w:rPr>
                <w:rFonts w:ascii="Sylfaen" w:hAnsi="Sylfaen"/>
                <w:sz w:val="20"/>
                <w:szCs w:val="20"/>
              </w:rPr>
            </w:pPr>
            <w:r w:rsidRPr="00EE664E">
              <w:rPr>
                <w:rFonts w:ascii="Sylfaen" w:hAnsi="Sylfaen"/>
                <w:sz w:val="20"/>
                <w:szCs w:val="20"/>
              </w:rPr>
              <w:t xml:space="preserve">տեղեկատվության աղբյուրների ընդհանուր ցանկի թարմացման ամսաթվի </w:t>
            </w:r>
            <w:r w:rsidR="00A637A1" w:rsidRPr="00EE664E">
              <w:rPr>
                <w:rFonts w:ascii="Sylfaen" w:hAnsi="Sylfaen"/>
                <w:sz w:val="20"/>
                <w:szCs w:val="20"/>
              </w:rPr>
              <w:t>եւ</w:t>
            </w:r>
            <w:r w:rsidRPr="00EE664E">
              <w:rPr>
                <w:rFonts w:ascii="Sylfaen" w:hAnsi="Sylfaen"/>
                <w:sz w:val="20"/>
                <w:szCs w:val="20"/>
              </w:rPr>
              <w:t xml:space="preserve"> ժամի մասին տեղեկատվության հարցում (P.DP.01.OPR.001)։</w:t>
            </w:r>
          </w:p>
          <w:p w14:paraId="7EBA8D2F" w14:textId="77777777" w:rsidR="00EC5713" w:rsidRPr="00EE664E" w:rsidRDefault="001F413D" w:rsidP="00810DF7">
            <w:pPr>
              <w:pStyle w:val="Other0"/>
              <w:spacing w:after="120" w:line="240" w:lineRule="auto"/>
              <w:ind w:right="88" w:firstLine="0"/>
              <w:rPr>
                <w:rFonts w:ascii="Sylfaen" w:hAnsi="Sylfaen"/>
                <w:sz w:val="20"/>
                <w:szCs w:val="20"/>
              </w:rPr>
            </w:pPr>
            <w:r w:rsidRPr="00EE664E">
              <w:rPr>
                <w:rFonts w:ascii="Sylfaen" w:hAnsi="Sylfaen"/>
                <w:sz w:val="20"/>
                <w:szCs w:val="20"/>
              </w:rPr>
              <w:t xml:space="preserve">Տեղեկատվության աղբյուրների ընդհանուր ցանկի թարմացման ամսաթվի </w:t>
            </w:r>
            <w:r w:rsidR="00A637A1" w:rsidRPr="00EE664E">
              <w:rPr>
                <w:rFonts w:ascii="Sylfaen" w:hAnsi="Sylfaen"/>
                <w:sz w:val="20"/>
                <w:szCs w:val="20"/>
              </w:rPr>
              <w:t>եւ</w:t>
            </w:r>
            <w:r w:rsidRPr="00EE664E">
              <w:rPr>
                <w:rFonts w:ascii="Sylfaen" w:hAnsi="Sylfaen"/>
                <w:sz w:val="20"/>
                <w:szCs w:val="20"/>
              </w:rPr>
              <w:t xml:space="preserve"> ժամի մասին տեղեկատվության ընդունում </w:t>
            </w:r>
            <w:r w:rsidR="006B4303" w:rsidRPr="00EE664E">
              <w:rPr>
                <w:rFonts w:ascii="Sylfaen" w:hAnsi="Sylfaen"/>
                <w:sz w:val="20"/>
                <w:szCs w:val="20"/>
              </w:rPr>
              <w:t>ու</w:t>
            </w:r>
            <w:r w:rsidRPr="00EE664E">
              <w:rPr>
                <w:rFonts w:ascii="Sylfaen" w:hAnsi="Sylfaen"/>
                <w:sz w:val="20"/>
                <w:szCs w:val="20"/>
              </w:rPr>
              <w:t xml:space="preserve"> մշակում (P.DP.01.OPR.003)</w:t>
            </w:r>
          </w:p>
        </w:tc>
        <w:tc>
          <w:tcPr>
            <w:tcW w:w="3021" w:type="dxa"/>
            <w:tcBorders>
              <w:top w:val="single" w:sz="4" w:space="0" w:color="auto"/>
              <w:left w:val="single" w:sz="4" w:space="0" w:color="auto"/>
              <w:bottom w:val="single" w:sz="4" w:space="0" w:color="auto"/>
            </w:tcBorders>
            <w:shd w:val="clear" w:color="auto" w:fill="FFFFFF"/>
          </w:tcPr>
          <w:p w14:paraId="55C72ED9" w14:textId="77777777" w:rsidR="00EC5713" w:rsidRPr="00EE664E" w:rsidRDefault="001F413D" w:rsidP="00810DF7">
            <w:pPr>
              <w:pStyle w:val="Other0"/>
              <w:spacing w:after="120" w:line="240" w:lineRule="auto"/>
              <w:ind w:right="88" w:firstLine="0"/>
              <w:rPr>
                <w:rFonts w:ascii="Sylfaen" w:hAnsi="Sylfaen"/>
                <w:sz w:val="20"/>
                <w:szCs w:val="20"/>
              </w:rPr>
            </w:pPr>
            <w:r w:rsidRPr="00EE664E">
              <w:rPr>
                <w:rFonts w:ascii="Sylfaen" w:hAnsi="Sylfaen"/>
                <w:sz w:val="20"/>
                <w:szCs w:val="20"/>
              </w:rPr>
              <w:t>տեղեկատվության աղբյուրների ընդհանուր ցանկ</w:t>
            </w:r>
          </w:p>
          <w:p w14:paraId="555D0E87" w14:textId="77777777" w:rsidR="00EC5713" w:rsidRPr="00EE664E" w:rsidRDefault="001F413D" w:rsidP="00810DF7">
            <w:pPr>
              <w:pStyle w:val="Other0"/>
              <w:spacing w:after="120" w:line="240" w:lineRule="auto"/>
              <w:ind w:right="88" w:firstLine="0"/>
              <w:rPr>
                <w:rFonts w:ascii="Sylfaen" w:hAnsi="Sylfaen"/>
                <w:sz w:val="20"/>
                <w:szCs w:val="20"/>
              </w:rPr>
            </w:pPr>
            <w:r w:rsidRPr="00EE664E">
              <w:rPr>
                <w:rFonts w:ascii="Sylfaen" w:hAnsi="Sylfaen"/>
                <w:sz w:val="20"/>
                <w:szCs w:val="20"/>
              </w:rPr>
              <w:t>(P.DP.01.BEN.001)՝</w:t>
            </w:r>
          </w:p>
          <w:p w14:paraId="6E0326C2" w14:textId="77777777" w:rsidR="00EC5713" w:rsidRPr="00EE664E" w:rsidRDefault="001F413D" w:rsidP="00810DF7">
            <w:pPr>
              <w:pStyle w:val="Other0"/>
              <w:spacing w:after="120" w:line="240" w:lineRule="auto"/>
              <w:ind w:right="88" w:firstLine="0"/>
              <w:rPr>
                <w:rFonts w:ascii="Sylfaen" w:hAnsi="Sylfaen"/>
                <w:sz w:val="20"/>
                <w:szCs w:val="20"/>
              </w:rPr>
            </w:pPr>
            <w:r w:rsidRPr="00EE664E">
              <w:rPr>
                <w:rFonts w:ascii="Sylfaen" w:hAnsi="Sylfaen"/>
                <w:sz w:val="20"/>
                <w:szCs w:val="20"/>
              </w:rPr>
              <w:t>տեղեկությունները հարցվել են</w:t>
            </w:r>
          </w:p>
        </w:tc>
        <w:tc>
          <w:tcPr>
            <w:tcW w:w="2835" w:type="dxa"/>
            <w:tcBorders>
              <w:top w:val="single" w:sz="4" w:space="0" w:color="auto"/>
              <w:left w:val="single" w:sz="4" w:space="0" w:color="auto"/>
              <w:bottom w:val="single" w:sz="4" w:space="0" w:color="auto"/>
            </w:tcBorders>
            <w:shd w:val="clear" w:color="auto" w:fill="FFFFFF"/>
          </w:tcPr>
          <w:p w14:paraId="09F2D8E4" w14:textId="77777777" w:rsidR="00EC5713" w:rsidRPr="00EE664E" w:rsidRDefault="001F413D" w:rsidP="00810DF7">
            <w:pPr>
              <w:pStyle w:val="Other0"/>
              <w:spacing w:after="120" w:line="240" w:lineRule="auto"/>
              <w:ind w:right="132" w:firstLine="0"/>
              <w:rPr>
                <w:rFonts w:ascii="Sylfaen" w:hAnsi="Sylfaen"/>
                <w:sz w:val="20"/>
                <w:szCs w:val="20"/>
              </w:rPr>
            </w:pPr>
            <w:r w:rsidRPr="00EE664E">
              <w:rPr>
                <w:rFonts w:ascii="Sylfaen" w:hAnsi="Sylfaen"/>
                <w:sz w:val="20"/>
                <w:szCs w:val="20"/>
              </w:rPr>
              <w:t xml:space="preserve">տեղեկատվության աղբյուրների ընդհանուր ցանկի թարմացման ամսաթվի </w:t>
            </w:r>
            <w:r w:rsidR="00A637A1" w:rsidRPr="00EE664E">
              <w:rPr>
                <w:rFonts w:ascii="Sylfaen" w:hAnsi="Sylfaen"/>
                <w:sz w:val="20"/>
                <w:szCs w:val="20"/>
              </w:rPr>
              <w:t>եւ</w:t>
            </w:r>
            <w:r w:rsidRPr="00EE664E">
              <w:rPr>
                <w:rFonts w:ascii="Sylfaen" w:hAnsi="Sylfaen"/>
                <w:sz w:val="20"/>
                <w:szCs w:val="20"/>
              </w:rPr>
              <w:t xml:space="preserve"> ժամի մասին տեղեկատվության ներկայացում (P.DP.01.OPR.002)</w:t>
            </w:r>
          </w:p>
        </w:tc>
        <w:tc>
          <w:tcPr>
            <w:tcW w:w="2626" w:type="dxa"/>
            <w:tcBorders>
              <w:top w:val="single" w:sz="4" w:space="0" w:color="auto"/>
              <w:left w:val="single" w:sz="4" w:space="0" w:color="auto"/>
              <w:bottom w:val="single" w:sz="4" w:space="0" w:color="auto"/>
            </w:tcBorders>
            <w:shd w:val="clear" w:color="auto" w:fill="FFFFFF"/>
          </w:tcPr>
          <w:p w14:paraId="44775268"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տեղեկատվության աղբյուրների ընդհանուր ցանկ</w:t>
            </w:r>
          </w:p>
          <w:p w14:paraId="30A146BC"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(P.DP.01.BEN.001)՝ տեղեկությունները ներկայացվել են</w:t>
            </w:r>
          </w:p>
        </w:tc>
        <w:tc>
          <w:tcPr>
            <w:tcW w:w="2386" w:type="dxa"/>
            <w:tcBorders>
              <w:top w:val="single" w:sz="4" w:space="0" w:color="auto"/>
              <w:left w:val="single" w:sz="4" w:space="0" w:color="auto"/>
              <w:bottom w:val="single" w:sz="4" w:space="0" w:color="auto"/>
              <w:right w:val="single" w:sz="4" w:space="0" w:color="auto"/>
            </w:tcBorders>
            <w:shd w:val="clear" w:color="auto" w:fill="FFFFFF"/>
          </w:tcPr>
          <w:p w14:paraId="362363CD"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 xml:space="preserve">տեղեկատվության աղբյուրների ընդհանուր ցանկի թարմացման ամսաթվի </w:t>
            </w:r>
            <w:r w:rsidR="00A637A1" w:rsidRPr="00EE664E">
              <w:rPr>
                <w:rFonts w:ascii="Sylfaen" w:hAnsi="Sylfaen"/>
                <w:sz w:val="20"/>
                <w:szCs w:val="20"/>
              </w:rPr>
              <w:t>եւ</w:t>
            </w:r>
            <w:r w:rsidRPr="00EE664E">
              <w:rPr>
                <w:rFonts w:ascii="Sylfaen" w:hAnsi="Sylfaen"/>
                <w:sz w:val="20"/>
                <w:szCs w:val="20"/>
              </w:rPr>
              <w:t xml:space="preserve"> ժամի մասին տեղեկատվության ստացում (P.DP.01.TRN.001)</w:t>
            </w:r>
          </w:p>
        </w:tc>
      </w:tr>
      <w:tr w:rsidR="00EC5713" w:rsidRPr="00EE664E" w14:paraId="4FE8CDFB" w14:textId="77777777" w:rsidTr="00EE664E">
        <w:trPr>
          <w:jc w:val="center"/>
        </w:trPr>
        <w:tc>
          <w:tcPr>
            <w:tcW w:w="932" w:type="dxa"/>
            <w:tcBorders>
              <w:top w:val="single" w:sz="4" w:space="0" w:color="auto"/>
              <w:left w:val="single" w:sz="4" w:space="0" w:color="auto"/>
            </w:tcBorders>
            <w:shd w:val="clear" w:color="auto" w:fill="FFFFFF"/>
            <w:vAlign w:val="center"/>
          </w:tcPr>
          <w:p w14:paraId="718F6730" w14:textId="77777777" w:rsidR="00EC5713" w:rsidRPr="00EE664E" w:rsidRDefault="001F413D" w:rsidP="009C793A">
            <w:pPr>
              <w:pStyle w:val="Other0"/>
              <w:spacing w:after="120" w:line="240" w:lineRule="auto"/>
              <w:ind w:firstLine="0"/>
              <w:jc w:val="center"/>
              <w:rPr>
                <w:rFonts w:ascii="Sylfaen" w:hAnsi="Sylfaen"/>
                <w:sz w:val="20"/>
                <w:szCs w:val="20"/>
              </w:rPr>
            </w:pPr>
            <w:r w:rsidRPr="00EE664E">
              <w:rPr>
                <w:rFonts w:ascii="Sylfaen" w:hAnsi="Sylfaen"/>
                <w:sz w:val="20"/>
                <w:szCs w:val="20"/>
              </w:rPr>
              <w:t>2</w:t>
            </w:r>
          </w:p>
        </w:tc>
        <w:tc>
          <w:tcPr>
            <w:tcW w:w="13801" w:type="dxa"/>
            <w:gridSpan w:val="5"/>
            <w:tcBorders>
              <w:top w:val="single" w:sz="4" w:space="0" w:color="auto"/>
              <w:left w:val="single" w:sz="4" w:space="0" w:color="auto"/>
              <w:right w:val="single" w:sz="4" w:space="0" w:color="auto"/>
            </w:tcBorders>
            <w:shd w:val="clear" w:color="auto" w:fill="FFFFFF"/>
            <w:vAlign w:val="center"/>
          </w:tcPr>
          <w:p w14:paraId="25768C15" w14:textId="77777777" w:rsidR="00EC5713" w:rsidRPr="00EE664E" w:rsidRDefault="001F413D" w:rsidP="00810DF7">
            <w:pPr>
              <w:pStyle w:val="Other0"/>
              <w:spacing w:after="120" w:line="240" w:lineRule="auto"/>
              <w:ind w:right="88" w:firstLine="0"/>
              <w:jc w:val="center"/>
              <w:rPr>
                <w:rFonts w:ascii="Sylfaen" w:hAnsi="Sylfaen"/>
                <w:sz w:val="20"/>
                <w:szCs w:val="20"/>
              </w:rPr>
            </w:pPr>
            <w:r w:rsidRPr="00EE664E">
              <w:rPr>
                <w:rFonts w:ascii="Sylfaen" w:hAnsi="Sylfaen"/>
                <w:sz w:val="20"/>
                <w:szCs w:val="20"/>
              </w:rPr>
              <w:t>Տեղեկատվության աղբյուրների ընդհանուր ցանկից տեղեկությունների ստացում</w:t>
            </w:r>
          </w:p>
        </w:tc>
      </w:tr>
      <w:tr w:rsidR="00EC5713" w:rsidRPr="00EE664E" w14:paraId="7EBCF8C4" w14:textId="77777777" w:rsidTr="00EE664E">
        <w:trPr>
          <w:jc w:val="center"/>
        </w:trPr>
        <w:tc>
          <w:tcPr>
            <w:tcW w:w="932" w:type="dxa"/>
            <w:tcBorders>
              <w:top w:val="single" w:sz="4" w:space="0" w:color="auto"/>
              <w:left w:val="single" w:sz="4" w:space="0" w:color="auto"/>
              <w:bottom w:val="single" w:sz="4" w:space="0" w:color="auto"/>
            </w:tcBorders>
            <w:shd w:val="clear" w:color="auto" w:fill="FFFFFF"/>
          </w:tcPr>
          <w:p w14:paraId="3132F38C" w14:textId="77777777" w:rsidR="00EC5713" w:rsidRPr="00EE664E" w:rsidRDefault="001F413D" w:rsidP="009C793A">
            <w:pPr>
              <w:pStyle w:val="Other0"/>
              <w:spacing w:after="120" w:line="240" w:lineRule="auto"/>
              <w:ind w:firstLine="0"/>
              <w:jc w:val="center"/>
              <w:rPr>
                <w:rFonts w:ascii="Sylfaen" w:hAnsi="Sylfaen"/>
                <w:sz w:val="20"/>
                <w:szCs w:val="20"/>
              </w:rPr>
            </w:pPr>
            <w:r w:rsidRPr="00EE664E">
              <w:rPr>
                <w:rFonts w:ascii="Sylfaen" w:hAnsi="Sylfaen"/>
                <w:sz w:val="20"/>
                <w:szCs w:val="20"/>
              </w:rPr>
              <w:t>2.1</w:t>
            </w:r>
          </w:p>
        </w:tc>
        <w:tc>
          <w:tcPr>
            <w:tcW w:w="2933" w:type="dxa"/>
            <w:tcBorders>
              <w:top w:val="single" w:sz="4" w:space="0" w:color="auto"/>
              <w:left w:val="single" w:sz="4" w:space="0" w:color="auto"/>
              <w:bottom w:val="single" w:sz="4" w:space="0" w:color="auto"/>
            </w:tcBorders>
            <w:shd w:val="clear" w:color="auto" w:fill="FFFFFF"/>
          </w:tcPr>
          <w:p w14:paraId="0AB601C7" w14:textId="77777777" w:rsidR="00EC5713" w:rsidRPr="00EE664E" w:rsidRDefault="001F413D" w:rsidP="00810DF7">
            <w:pPr>
              <w:pStyle w:val="Other0"/>
              <w:spacing w:after="120" w:line="240" w:lineRule="auto"/>
              <w:ind w:right="88" w:firstLine="0"/>
              <w:rPr>
                <w:rFonts w:ascii="Sylfaen" w:hAnsi="Sylfaen"/>
                <w:sz w:val="20"/>
                <w:szCs w:val="20"/>
              </w:rPr>
            </w:pPr>
            <w:r w:rsidRPr="00EE664E">
              <w:rPr>
                <w:rFonts w:ascii="Sylfaen" w:hAnsi="Sylfaen"/>
                <w:sz w:val="20"/>
                <w:szCs w:val="20"/>
              </w:rPr>
              <w:t>տեղեկատվության աղբյուրների ընդհանուր ցանկից տեղեկությունների հարցում (P.DP.01.OPR.004)։</w:t>
            </w:r>
          </w:p>
          <w:p w14:paraId="036EE073" w14:textId="77777777" w:rsidR="00EC5713" w:rsidRPr="00EE664E" w:rsidRDefault="001F413D" w:rsidP="00810DF7">
            <w:pPr>
              <w:pStyle w:val="Other0"/>
              <w:spacing w:after="120" w:line="240" w:lineRule="auto"/>
              <w:ind w:right="88" w:firstLine="0"/>
              <w:rPr>
                <w:rFonts w:ascii="Sylfaen" w:hAnsi="Sylfaen"/>
                <w:sz w:val="20"/>
                <w:szCs w:val="20"/>
              </w:rPr>
            </w:pPr>
            <w:r w:rsidRPr="00EE664E">
              <w:rPr>
                <w:rFonts w:ascii="Sylfaen" w:hAnsi="Sylfaen"/>
                <w:sz w:val="20"/>
                <w:szCs w:val="20"/>
              </w:rPr>
              <w:t xml:space="preserve">Տեղեկատվության աղբյուրների ընդհանուր </w:t>
            </w:r>
            <w:r w:rsidRPr="00EE664E">
              <w:rPr>
                <w:rFonts w:ascii="Sylfaen" w:hAnsi="Sylfaen"/>
                <w:sz w:val="20"/>
                <w:szCs w:val="20"/>
              </w:rPr>
              <w:lastRenderedPageBreak/>
              <w:t xml:space="preserve">ցանկից տեղեկությունների ընդունում </w:t>
            </w:r>
            <w:r w:rsidR="006B4303" w:rsidRPr="00EE664E">
              <w:rPr>
                <w:rFonts w:ascii="Sylfaen" w:hAnsi="Sylfaen"/>
                <w:sz w:val="20"/>
                <w:szCs w:val="20"/>
              </w:rPr>
              <w:t>ու</w:t>
            </w:r>
            <w:r w:rsidRPr="00EE664E">
              <w:rPr>
                <w:rFonts w:ascii="Sylfaen" w:hAnsi="Sylfaen"/>
                <w:sz w:val="20"/>
                <w:szCs w:val="20"/>
              </w:rPr>
              <w:t xml:space="preserve"> մշակում (P.DP.01.OPR.006)</w:t>
            </w:r>
          </w:p>
        </w:tc>
        <w:tc>
          <w:tcPr>
            <w:tcW w:w="3021" w:type="dxa"/>
            <w:tcBorders>
              <w:top w:val="single" w:sz="4" w:space="0" w:color="auto"/>
              <w:left w:val="single" w:sz="4" w:space="0" w:color="auto"/>
              <w:bottom w:val="single" w:sz="4" w:space="0" w:color="auto"/>
            </w:tcBorders>
            <w:shd w:val="clear" w:color="auto" w:fill="FFFFFF"/>
          </w:tcPr>
          <w:p w14:paraId="4FA5553F" w14:textId="77777777" w:rsidR="00EC5713" w:rsidRPr="00EE664E" w:rsidRDefault="001F413D" w:rsidP="00810DF7">
            <w:pPr>
              <w:pStyle w:val="Other0"/>
              <w:spacing w:after="120" w:line="240" w:lineRule="auto"/>
              <w:ind w:right="88" w:firstLine="0"/>
              <w:rPr>
                <w:rFonts w:ascii="Sylfaen" w:hAnsi="Sylfaen"/>
                <w:sz w:val="20"/>
                <w:szCs w:val="20"/>
              </w:rPr>
            </w:pPr>
            <w:r w:rsidRPr="00EE664E">
              <w:rPr>
                <w:rFonts w:ascii="Sylfaen" w:hAnsi="Sylfaen"/>
                <w:sz w:val="20"/>
                <w:szCs w:val="20"/>
              </w:rPr>
              <w:lastRenderedPageBreak/>
              <w:t>տեղեկատվության աղբյուրների ընդհանուր ցանկ</w:t>
            </w:r>
            <w:r w:rsidR="009C793A" w:rsidRPr="009C793A">
              <w:rPr>
                <w:rFonts w:ascii="Sylfaen" w:hAnsi="Sylfaen"/>
                <w:sz w:val="20"/>
                <w:szCs w:val="20"/>
              </w:rPr>
              <w:t xml:space="preserve"> </w:t>
            </w:r>
            <w:r w:rsidRPr="00EE664E">
              <w:rPr>
                <w:rFonts w:ascii="Sylfaen" w:hAnsi="Sylfaen"/>
                <w:sz w:val="20"/>
                <w:szCs w:val="20"/>
              </w:rPr>
              <w:t>(P.DP.01.BEN.001)՝</w:t>
            </w:r>
            <w:r w:rsidR="009C793A" w:rsidRPr="009C793A">
              <w:rPr>
                <w:rFonts w:ascii="Sylfaen" w:hAnsi="Sylfaen"/>
                <w:sz w:val="20"/>
                <w:szCs w:val="20"/>
              </w:rPr>
              <w:t xml:space="preserve"> </w:t>
            </w:r>
            <w:r w:rsidRPr="00EE664E">
              <w:rPr>
                <w:rFonts w:ascii="Sylfaen" w:hAnsi="Sylfaen"/>
                <w:sz w:val="20"/>
                <w:szCs w:val="20"/>
              </w:rPr>
              <w:t>տեղեկությունները հարցվել են</w:t>
            </w:r>
          </w:p>
        </w:tc>
        <w:tc>
          <w:tcPr>
            <w:tcW w:w="2835" w:type="dxa"/>
            <w:tcBorders>
              <w:top w:val="single" w:sz="4" w:space="0" w:color="auto"/>
              <w:left w:val="single" w:sz="4" w:space="0" w:color="auto"/>
              <w:bottom w:val="single" w:sz="4" w:space="0" w:color="auto"/>
            </w:tcBorders>
            <w:shd w:val="clear" w:color="auto" w:fill="FFFFFF"/>
          </w:tcPr>
          <w:p w14:paraId="14C437F1" w14:textId="77777777" w:rsidR="00EC5713" w:rsidRPr="00EE664E" w:rsidRDefault="001F413D" w:rsidP="009C793A">
            <w:pPr>
              <w:pStyle w:val="Other0"/>
              <w:spacing w:after="120" w:line="240" w:lineRule="auto"/>
              <w:ind w:firstLine="0"/>
              <w:rPr>
                <w:rFonts w:ascii="Sylfaen" w:hAnsi="Sylfaen"/>
                <w:sz w:val="20"/>
                <w:szCs w:val="20"/>
              </w:rPr>
            </w:pPr>
            <w:r w:rsidRPr="00EE664E">
              <w:rPr>
                <w:rFonts w:ascii="Sylfaen" w:hAnsi="Sylfaen"/>
                <w:sz w:val="20"/>
                <w:szCs w:val="20"/>
              </w:rPr>
              <w:t>տեղեկատվության աղբյուրների ընդհանուր ցանկից</w:t>
            </w:r>
            <w:r w:rsidR="009C793A" w:rsidRPr="009C793A">
              <w:rPr>
                <w:rFonts w:ascii="Sylfaen" w:hAnsi="Sylfaen"/>
                <w:sz w:val="20"/>
                <w:szCs w:val="20"/>
              </w:rPr>
              <w:t xml:space="preserve"> </w:t>
            </w:r>
            <w:r w:rsidRPr="00EE664E">
              <w:rPr>
                <w:rFonts w:ascii="Sylfaen" w:hAnsi="Sylfaen"/>
                <w:sz w:val="20"/>
                <w:szCs w:val="20"/>
              </w:rPr>
              <w:t>տեղեկությունների</w:t>
            </w:r>
            <w:r w:rsidR="009C793A" w:rsidRPr="009C793A">
              <w:rPr>
                <w:rFonts w:ascii="Sylfaen" w:hAnsi="Sylfaen"/>
                <w:sz w:val="20"/>
                <w:szCs w:val="20"/>
              </w:rPr>
              <w:t xml:space="preserve"> </w:t>
            </w:r>
            <w:r w:rsidRPr="00EE664E">
              <w:rPr>
                <w:rFonts w:ascii="Sylfaen" w:hAnsi="Sylfaen"/>
                <w:sz w:val="20"/>
                <w:szCs w:val="20"/>
              </w:rPr>
              <w:t>ներկայացում</w:t>
            </w:r>
            <w:r w:rsidR="009C793A" w:rsidRPr="009C793A">
              <w:rPr>
                <w:rFonts w:ascii="Sylfaen" w:hAnsi="Sylfaen"/>
                <w:sz w:val="20"/>
                <w:szCs w:val="20"/>
              </w:rPr>
              <w:t xml:space="preserve"> </w:t>
            </w:r>
            <w:r w:rsidRPr="00EE664E">
              <w:rPr>
                <w:rFonts w:ascii="Sylfaen" w:hAnsi="Sylfaen"/>
                <w:sz w:val="20"/>
                <w:szCs w:val="20"/>
              </w:rPr>
              <w:t>(P.DP.01.OPR.005)</w:t>
            </w:r>
          </w:p>
        </w:tc>
        <w:tc>
          <w:tcPr>
            <w:tcW w:w="2626" w:type="dxa"/>
            <w:tcBorders>
              <w:top w:val="single" w:sz="4" w:space="0" w:color="auto"/>
              <w:left w:val="single" w:sz="4" w:space="0" w:color="auto"/>
              <w:bottom w:val="single" w:sz="4" w:space="0" w:color="auto"/>
            </w:tcBorders>
            <w:shd w:val="clear" w:color="auto" w:fill="FFFFFF"/>
            <w:vAlign w:val="center"/>
          </w:tcPr>
          <w:p w14:paraId="46A2DB29"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տեղեկատվության աղբյուրների ընդհանուր ցանկ (P.DP.01.BEN.001)՝ տեղեկությունները բացակայում են:</w:t>
            </w:r>
          </w:p>
          <w:p w14:paraId="70BEA017"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 xml:space="preserve">Տեղեկատվության </w:t>
            </w:r>
            <w:r w:rsidRPr="00EE664E">
              <w:rPr>
                <w:rFonts w:ascii="Sylfaen" w:hAnsi="Sylfaen"/>
                <w:sz w:val="20"/>
                <w:szCs w:val="20"/>
              </w:rPr>
              <w:lastRenderedPageBreak/>
              <w:t>աղբյուրների ընդհանուր ցանկ (P.DP.01.BEN.001)՝ տեղեկությունները ներկայացվել են</w:t>
            </w:r>
          </w:p>
        </w:tc>
        <w:tc>
          <w:tcPr>
            <w:tcW w:w="2386" w:type="dxa"/>
            <w:tcBorders>
              <w:top w:val="single" w:sz="4" w:space="0" w:color="auto"/>
              <w:left w:val="single" w:sz="4" w:space="0" w:color="auto"/>
              <w:bottom w:val="single" w:sz="4" w:space="0" w:color="auto"/>
              <w:right w:val="single" w:sz="4" w:space="0" w:color="auto"/>
            </w:tcBorders>
            <w:shd w:val="clear" w:color="auto" w:fill="FFFFFF"/>
          </w:tcPr>
          <w:p w14:paraId="5C107748"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lastRenderedPageBreak/>
              <w:t>տեղեկատվության աղբյուրների ընդհանուր ցանկից տեղեկությունների ստացում (P.DP.01.TRN.002)</w:t>
            </w:r>
          </w:p>
        </w:tc>
      </w:tr>
      <w:tr w:rsidR="00EC5713" w:rsidRPr="00EE664E" w14:paraId="0CD35414" w14:textId="77777777" w:rsidTr="00EE664E">
        <w:trPr>
          <w:jc w:val="center"/>
        </w:trPr>
        <w:tc>
          <w:tcPr>
            <w:tcW w:w="932" w:type="dxa"/>
            <w:tcBorders>
              <w:top w:val="single" w:sz="4" w:space="0" w:color="auto"/>
              <w:left w:val="single" w:sz="4" w:space="0" w:color="auto"/>
            </w:tcBorders>
            <w:shd w:val="clear" w:color="auto" w:fill="FFFFFF"/>
            <w:vAlign w:val="center"/>
          </w:tcPr>
          <w:p w14:paraId="32A081D2" w14:textId="77777777" w:rsidR="00EC5713" w:rsidRPr="00EE664E" w:rsidRDefault="001F413D"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3</w:t>
            </w:r>
          </w:p>
        </w:tc>
        <w:tc>
          <w:tcPr>
            <w:tcW w:w="13801" w:type="dxa"/>
            <w:gridSpan w:val="5"/>
            <w:tcBorders>
              <w:top w:val="single" w:sz="4" w:space="0" w:color="auto"/>
              <w:left w:val="single" w:sz="4" w:space="0" w:color="auto"/>
              <w:right w:val="single" w:sz="4" w:space="0" w:color="auto"/>
            </w:tcBorders>
            <w:shd w:val="clear" w:color="auto" w:fill="FFFFFF"/>
            <w:vAlign w:val="center"/>
          </w:tcPr>
          <w:p w14:paraId="52A130A0" w14:textId="77777777" w:rsidR="00EC5713" w:rsidRPr="00EE664E" w:rsidRDefault="001F413D"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Տեղեկատվության աղբյուրների ընդհանուր ցանկում կատարված փոփոխությունների մասին տեղեկատվության ստացում (P.DP.01.PRC.003)</w:t>
            </w:r>
          </w:p>
        </w:tc>
      </w:tr>
      <w:tr w:rsidR="00EC5713" w:rsidRPr="00EE664E" w14:paraId="5BB2D584" w14:textId="77777777" w:rsidTr="00EE664E">
        <w:trPr>
          <w:jc w:val="center"/>
        </w:trPr>
        <w:tc>
          <w:tcPr>
            <w:tcW w:w="932" w:type="dxa"/>
            <w:tcBorders>
              <w:top w:val="single" w:sz="4" w:space="0" w:color="auto"/>
              <w:left w:val="single" w:sz="4" w:space="0" w:color="auto"/>
              <w:bottom w:val="single" w:sz="4" w:space="0" w:color="auto"/>
            </w:tcBorders>
            <w:shd w:val="clear" w:color="auto" w:fill="FFFFFF"/>
          </w:tcPr>
          <w:p w14:paraId="224D3099" w14:textId="77777777" w:rsidR="00EC5713" w:rsidRPr="00EE664E" w:rsidRDefault="001F413D"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3.1</w:t>
            </w:r>
          </w:p>
        </w:tc>
        <w:tc>
          <w:tcPr>
            <w:tcW w:w="2933" w:type="dxa"/>
            <w:tcBorders>
              <w:top w:val="single" w:sz="4" w:space="0" w:color="auto"/>
              <w:left w:val="single" w:sz="4" w:space="0" w:color="auto"/>
              <w:bottom w:val="single" w:sz="4" w:space="0" w:color="auto"/>
            </w:tcBorders>
            <w:shd w:val="clear" w:color="auto" w:fill="FFFFFF"/>
          </w:tcPr>
          <w:p w14:paraId="064E334E"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տեղեկատվության աղբյուրների ընդհանուր ցանկից փոփոխված տեղեկությունների հարցում (P.DP.01.OPR.001)։</w:t>
            </w:r>
          </w:p>
          <w:p w14:paraId="0112E306"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 xml:space="preserve">Տեղեկատվության աղբյուրների ընդհանուր ցանկից փոփոխված տեղեկությունների ընդունում </w:t>
            </w:r>
            <w:r w:rsidR="006B4303" w:rsidRPr="00EE664E">
              <w:rPr>
                <w:rFonts w:ascii="Sylfaen" w:hAnsi="Sylfaen"/>
                <w:sz w:val="20"/>
                <w:szCs w:val="20"/>
              </w:rPr>
              <w:t>ու</w:t>
            </w:r>
            <w:r w:rsidRPr="00EE664E">
              <w:rPr>
                <w:rFonts w:ascii="Sylfaen" w:hAnsi="Sylfaen"/>
                <w:sz w:val="20"/>
                <w:szCs w:val="20"/>
              </w:rPr>
              <w:t xml:space="preserve"> մշակում (P.DP.01.OPR.009)</w:t>
            </w:r>
          </w:p>
        </w:tc>
        <w:tc>
          <w:tcPr>
            <w:tcW w:w="3021" w:type="dxa"/>
            <w:tcBorders>
              <w:top w:val="single" w:sz="4" w:space="0" w:color="auto"/>
              <w:left w:val="single" w:sz="4" w:space="0" w:color="auto"/>
              <w:bottom w:val="single" w:sz="4" w:space="0" w:color="auto"/>
            </w:tcBorders>
            <w:shd w:val="clear" w:color="auto" w:fill="FFFFFF"/>
          </w:tcPr>
          <w:p w14:paraId="4C9C0CAF" w14:textId="77777777" w:rsidR="00EC5713" w:rsidRPr="00EE664E" w:rsidRDefault="001F413D" w:rsidP="009C793A">
            <w:pPr>
              <w:pStyle w:val="Other0"/>
              <w:spacing w:after="120" w:line="240" w:lineRule="auto"/>
              <w:ind w:firstLine="0"/>
              <w:rPr>
                <w:rFonts w:ascii="Sylfaen" w:hAnsi="Sylfaen"/>
                <w:sz w:val="20"/>
                <w:szCs w:val="20"/>
              </w:rPr>
            </w:pPr>
            <w:r w:rsidRPr="00EE664E">
              <w:rPr>
                <w:rFonts w:ascii="Sylfaen" w:hAnsi="Sylfaen"/>
                <w:sz w:val="20"/>
                <w:szCs w:val="20"/>
              </w:rPr>
              <w:t>տեղեկատվության աղբյուրների ընդհանուր ցանկ</w:t>
            </w:r>
            <w:r w:rsidR="009C793A" w:rsidRPr="009C793A">
              <w:rPr>
                <w:rFonts w:ascii="Sylfaen" w:hAnsi="Sylfaen"/>
                <w:sz w:val="20"/>
                <w:szCs w:val="20"/>
              </w:rPr>
              <w:t xml:space="preserve"> </w:t>
            </w:r>
            <w:r w:rsidRPr="00EE664E">
              <w:rPr>
                <w:rFonts w:ascii="Sylfaen" w:hAnsi="Sylfaen"/>
                <w:sz w:val="20"/>
                <w:szCs w:val="20"/>
              </w:rPr>
              <w:t>(P.DP.01.BEN.001)՝</w:t>
            </w:r>
            <w:r w:rsidR="009C793A" w:rsidRPr="009C793A">
              <w:rPr>
                <w:rFonts w:ascii="Sylfaen" w:hAnsi="Sylfaen"/>
                <w:sz w:val="20"/>
                <w:szCs w:val="20"/>
              </w:rPr>
              <w:t xml:space="preserve"> </w:t>
            </w:r>
            <w:r w:rsidRPr="00EE664E">
              <w:rPr>
                <w:rFonts w:ascii="Sylfaen" w:hAnsi="Sylfaen"/>
                <w:sz w:val="20"/>
                <w:szCs w:val="20"/>
              </w:rPr>
              <w:t>տեղեկությունները հարցվել են</w:t>
            </w:r>
          </w:p>
        </w:tc>
        <w:tc>
          <w:tcPr>
            <w:tcW w:w="2835" w:type="dxa"/>
            <w:tcBorders>
              <w:top w:val="single" w:sz="4" w:space="0" w:color="auto"/>
              <w:left w:val="single" w:sz="4" w:space="0" w:color="auto"/>
              <w:bottom w:val="single" w:sz="4" w:space="0" w:color="auto"/>
            </w:tcBorders>
            <w:shd w:val="clear" w:color="auto" w:fill="FFFFFF"/>
          </w:tcPr>
          <w:p w14:paraId="199F7590"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տեղեկատվության աղբյուրների ընդհանուր ցանկից փոփոխված տեղեկությունների ներկայացում (P.DP.01.OPR.008)</w:t>
            </w:r>
          </w:p>
        </w:tc>
        <w:tc>
          <w:tcPr>
            <w:tcW w:w="2626" w:type="dxa"/>
            <w:tcBorders>
              <w:top w:val="single" w:sz="4" w:space="0" w:color="auto"/>
              <w:left w:val="single" w:sz="4" w:space="0" w:color="auto"/>
              <w:bottom w:val="single" w:sz="4" w:space="0" w:color="auto"/>
            </w:tcBorders>
            <w:shd w:val="clear" w:color="auto" w:fill="FFFFFF"/>
            <w:vAlign w:val="center"/>
          </w:tcPr>
          <w:p w14:paraId="156DC80B"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տեղեկատվության աղբյուրների ընդհանուր ցանկ (P.DP.01.BEN.001)՝ տեղեկությունները բացակայում են:</w:t>
            </w:r>
          </w:p>
          <w:p w14:paraId="2FA00059"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Տեղեկատվության աղբյուրների ընդհանուր ցանկ (P.DP.01.BEN.001)՝ տեղեկությունները ներկայացվել են</w:t>
            </w:r>
          </w:p>
        </w:tc>
        <w:tc>
          <w:tcPr>
            <w:tcW w:w="2386" w:type="dxa"/>
            <w:tcBorders>
              <w:top w:val="single" w:sz="4" w:space="0" w:color="auto"/>
              <w:left w:val="single" w:sz="4" w:space="0" w:color="auto"/>
              <w:bottom w:val="single" w:sz="4" w:space="0" w:color="auto"/>
              <w:right w:val="single" w:sz="4" w:space="0" w:color="auto"/>
            </w:tcBorders>
            <w:shd w:val="clear" w:color="auto" w:fill="FFFFFF"/>
          </w:tcPr>
          <w:p w14:paraId="283A3292" w14:textId="77777777" w:rsidR="00EC5713" w:rsidRPr="00EE664E" w:rsidRDefault="001F413D" w:rsidP="00810DF7">
            <w:pPr>
              <w:pStyle w:val="Other0"/>
              <w:spacing w:after="120" w:line="240" w:lineRule="auto"/>
              <w:ind w:right="183" w:firstLine="0"/>
              <w:rPr>
                <w:rFonts w:ascii="Sylfaen" w:hAnsi="Sylfaen"/>
                <w:sz w:val="20"/>
                <w:szCs w:val="20"/>
              </w:rPr>
            </w:pPr>
            <w:r w:rsidRPr="00EE664E">
              <w:rPr>
                <w:rFonts w:ascii="Sylfaen" w:hAnsi="Sylfaen"/>
                <w:sz w:val="20"/>
                <w:szCs w:val="20"/>
              </w:rPr>
              <w:t>տեղեկատվության աղբյուրների ընդհանուր ցանկում կատարված փոփոխությունների մասին տեղեկատվության ստացում (P.DP.01.TRN.003)</w:t>
            </w:r>
          </w:p>
        </w:tc>
      </w:tr>
    </w:tbl>
    <w:p w14:paraId="76B617EB" w14:textId="77777777" w:rsidR="00EC5713" w:rsidRPr="00A637A1" w:rsidRDefault="00EC5713" w:rsidP="00A637A1">
      <w:pPr>
        <w:spacing w:after="160" w:line="360" w:lineRule="auto"/>
        <w:rPr>
          <w:rFonts w:ascii="Sylfaen" w:hAnsi="Sylfaen"/>
        </w:rPr>
        <w:sectPr w:rsidR="00EC5713" w:rsidRPr="00A637A1" w:rsidSect="009B518B">
          <w:pgSz w:w="16840" w:h="11900" w:orient="landscape" w:code="9"/>
          <w:pgMar w:top="1418" w:right="1418" w:bottom="1418" w:left="1418" w:header="0" w:footer="533" w:gutter="0"/>
          <w:cols w:space="720"/>
          <w:noEndnote/>
          <w:docGrid w:linePitch="360"/>
        </w:sectPr>
      </w:pPr>
    </w:p>
    <w:p w14:paraId="42C092F3" w14:textId="77777777" w:rsidR="00EC5713" w:rsidRPr="00A637A1" w:rsidRDefault="001F413D" w:rsidP="00A637A1">
      <w:pPr>
        <w:pStyle w:val="1"/>
        <w:spacing w:after="160"/>
        <w:ind w:firstLine="0"/>
        <w:jc w:val="center"/>
        <w:rPr>
          <w:rFonts w:ascii="Sylfaen" w:hAnsi="Sylfaen"/>
          <w:sz w:val="24"/>
          <w:szCs w:val="24"/>
        </w:rPr>
      </w:pPr>
      <w:bookmarkStart w:id="260" w:name="bookmark262"/>
      <w:bookmarkEnd w:id="260"/>
      <w:r w:rsidRPr="00A637A1">
        <w:rPr>
          <w:rFonts w:ascii="Sylfaen" w:hAnsi="Sylfaen"/>
          <w:sz w:val="24"/>
          <w:szCs w:val="24"/>
          <w:shd w:val="clear" w:color="auto" w:fill="FFFFFF"/>
        </w:rPr>
        <w:lastRenderedPageBreak/>
        <w:t xml:space="preserve">2. </w:t>
      </w:r>
      <w:r w:rsidRPr="00A637A1">
        <w:rPr>
          <w:rFonts w:ascii="Sylfaen" w:hAnsi="Sylfaen"/>
          <w:sz w:val="24"/>
          <w:szCs w:val="24"/>
        </w:rPr>
        <w:t>Տեղեկատվական փոխգործակցությունը՝ Միության անդամ պետության շահագրգիռ մարմին ընդհանուր տեղեկատվական ռեսուրսից փաստաթղթի վերաբերյալ տեղեկություններ ներկայացնելիս</w:t>
      </w:r>
    </w:p>
    <w:p w14:paraId="70D2426D" w14:textId="77777777" w:rsidR="00EC5713" w:rsidRPr="00A637A1" w:rsidRDefault="001F413D" w:rsidP="00EE664E">
      <w:pPr>
        <w:pStyle w:val="1"/>
        <w:tabs>
          <w:tab w:val="left" w:pos="1134"/>
        </w:tabs>
        <w:spacing w:after="160"/>
        <w:ind w:firstLine="567"/>
        <w:jc w:val="both"/>
        <w:rPr>
          <w:rFonts w:ascii="Sylfaen" w:hAnsi="Sylfaen"/>
          <w:sz w:val="24"/>
          <w:szCs w:val="24"/>
        </w:rPr>
      </w:pPr>
      <w:bookmarkStart w:id="261" w:name="bookmark263"/>
      <w:bookmarkEnd w:id="261"/>
      <w:r w:rsidRPr="00A637A1">
        <w:rPr>
          <w:rFonts w:ascii="Sylfaen" w:hAnsi="Sylfaen"/>
          <w:sz w:val="24"/>
          <w:szCs w:val="24"/>
          <w:shd w:val="clear" w:color="auto" w:fill="FFFFFF"/>
        </w:rPr>
        <w:t>13.</w:t>
      </w:r>
      <w:r w:rsidR="00EE664E" w:rsidRPr="00EE664E">
        <w:rPr>
          <w:rFonts w:ascii="Sylfaen" w:hAnsi="Sylfaen"/>
          <w:sz w:val="24"/>
          <w:szCs w:val="24"/>
          <w:shd w:val="clear" w:color="auto" w:fill="FFFFFF"/>
        </w:rPr>
        <w:tab/>
      </w:r>
      <w:r w:rsidRPr="00A637A1">
        <w:rPr>
          <w:rFonts w:ascii="Sylfaen" w:hAnsi="Sylfaen"/>
          <w:sz w:val="24"/>
          <w:szCs w:val="24"/>
        </w:rPr>
        <w:t xml:space="preserve">Միության անդամ պետության շահագրգիռ մարմին ընդհանուր տեղեկատվական ռեսուրսից փաստաթղթի վերաբերյալ տեղեկություններ ներկայացնելիս ընդհանուր գործընթացի տրանզակցիաների կատարման սխեման ներկայացված է 3-րդ նկարում։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w:t>
      </w:r>
      <w:r w:rsidR="00A637A1">
        <w:rPr>
          <w:rFonts w:ascii="Sylfaen" w:hAnsi="Sylfaen"/>
          <w:sz w:val="24"/>
          <w:szCs w:val="24"/>
        </w:rPr>
        <w:t>եւ</w:t>
      </w:r>
      <w:r w:rsidRPr="00A637A1">
        <w:rPr>
          <w:rFonts w:ascii="Sylfaen" w:hAnsi="Sylfaen"/>
          <w:sz w:val="24"/>
          <w:szCs w:val="24"/>
        </w:rPr>
        <w:t xml:space="preserve"> վերջնական վիճակների ու ընդհանուր գործընթացի տրանզակցիաների միջ</w:t>
      </w:r>
      <w:r w:rsidR="00A637A1">
        <w:rPr>
          <w:rFonts w:ascii="Sylfaen" w:hAnsi="Sylfaen"/>
          <w:sz w:val="24"/>
          <w:szCs w:val="24"/>
        </w:rPr>
        <w:t>եւ</w:t>
      </w:r>
      <w:r w:rsidRPr="00A637A1">
        <w:rPr>
          <w:rFonts w:ascii="Sylfaen" w:hAnsi="Sylfaen"/>
          <w:sz w:val="24"/>
          <w:szCs w:val="24"/>
        </w:rPr>
        <w:t xml:space="preserve"> կապը։</w:t>
      </w:r>
    </w:p>
    <w:p w14:paraId="4D4B3ABF" w14:textId="77777777" w:rsidR="00A75E5D" w:rsidRPr="00A637A1" w:rsidRDefault="00277308" w:rsidP="00A637A1">
      <w:pPr>
        <w:pStyle w:val="1"/>
        <w:spacing w:after="160"/>
        <w:ind w:firstLine="0"/>
        <w:jc w:val="both"/>
        <w:rPr>
          <w:rFonts w:ascii="Sylfaen" w:hAnsi="Sylfaen"/>
          <w:sz w:val="24"/>
          <w:szCs w:val="24"/>
        </w:rPr>
      </w:pPr>
      <w:r>
        <w:rPr>
          <w:rFonts w:ascii="Sylfaen" w:hAnsi="Sylfaen"/>
          <w:noProof/>
          <w:sz w:val="24"/>
          <w:szCs w:val="24"/>
          <w:lang w:val="en-US" w:eastAsia="en-US" w:bidi="ar-SA"/>
        </w:rPr>
        <w:pict w14:anchorId="013D2487">
          <v:group id="_x0000_s1232" style="position:absolute;left:0;text-align:left;margin-left:41.35pt;margin-top:8.25pt;width:360.4pt;height:96.25pt;z-index:251948032" coordorigin="2245,6644" coordsize="7208,1925">
            <v:rect id="_x0000_s1125" style="position:absolute;left:2502;top:6644;width:2802;height:243" stroked="f">
              <v:textbox inset="0,0,0,0">
                <w:txbxContent>
                  <w:p w14:paraId="3C9EB0E7" w14:textId="77777777" w:rsidR="007163E6" w:rsidRDefault="007163E6" w:rsidP="00810DF7">
                    <w:pPr>
                      <w:jc w:val="center"/>
                    </w:pPr>
                    <w:r>
                      <w:rPr>
                        <w:rFonts w:ascii="Sylfaen" w:hAnsi="Sylfaen"/>
                        <w:sz w:val="18"/>
                      </w:rPr>
                      <w:t xml:space="preserve">: </w:t>
                    </w:r>
                    <w:r w:rsidRPr="00810DF7">
                      <w:rPr>
                        <w:rFonts w:ascii="Sylfaen" w:hAnsi="Sylfaen"/>
                        <w:sz w:val="16"/>
                        <w:szCs w:val="16"/>
                      </w:rPr>
                      <w:t>Տեղեկությունները</w:t>
                    </w:r>
                    <w:r>
                      <w:rPr>
                        <w:rFonts w:ascii="Sylfaen" w:hAnsi="Sylfaen"/>
                        <w:sz w:val="18"/>
                      </w:rPr>
                      <w:t xml:space="preserve"> սպառող</w:t>
                    </w:r>
                  </w:p>
                </w:txbxContent>
              </v:textbox>
            </v:rect>
            <v:rect id="_x0000_s1126" style="position:absolute;left:6651;top:6644;width:2802;height:243" stroked="f">
              <v:textbox inset="0,0,0,0">
                <w:txbxContent>
                  <w:p w14:paraId="199CD800" w14:textId="77777777" w:rsidR="007163E6" w:rsidRDefault="007163E6" w:rsidP="00810DF7">
                    <w:pPr>
                      <w:jc w:val="center"/>
                    </w:pPr>
                    <w:r>
                      <w:rPr>
                        <w:rFonts w:ascii="Sylfaen" w:hAnsi="Sylfaen"/>
                        <w:sz w:val="18"/>
                      </w:rPr>
                      <w:t xml:space="preserve">: </w:t>
                    </w:r>
                    <w:r w:rsidRPr="00810DF7">
                      <w:rPr>
                        <w:rFonts w:ascii="Sylfaen" w:hAnsi="Sylfaen"/>
                        <w:sz w:val="16"/>
                        <w:szCs w:val="16"/>
                      </w:rPr>
                      <w:t>Համակարգող</w:t>
                    </w:r>
                  </w:p>
                </w:txbxContent>
              </v:textbox>
            </v:rect>
            <v:rect id="_x0000_s1127" style="position:absolute;left:2245;top:7115;width:6994;height:541" stroked="f">
              <v:textbox inset="0,0,0,0">
                <w:txbxContent>
                  <w:p w14:paraId="6549E6AF" w14:textId="77777777" w:rsidR="007163E6" w:rsidRPr="00810DF7" w:rsidRDefault="007163E6" w:rsidP="00ED1AA2">
                    <w:pPr>
                      <w:rPr>
                        <w:sz w:val="16"/>
                        <w:szCs w:val="16"/>
                      </w:rPr>
                    </w:pPr>
                    <w:r>
                      <w:rPr>
                        <w:rFonts w:ascii="Sylfaen" w:hAnsi="Sylfaen"/>
                        <w:sz w:val="18"/>
                      </w:rPr>
                      <w:t>[</w:t>
                    </w:r>
                    <w:r w:rsidRPr="00810DF7">
                      <w:rPr>
                        <w:rFonts w:ascii="Sylfaen" w:hAnsi="Sylfaen"/>
                        <w:sz w:val="16"/>
                        <w:szCs w:val="16"/>
                      </w:rPr>
                      <w:t>կատարվում է ընդհանուր տեղեկատվական ռեսուրսից փաստաթղթի վերաբերյալ տեղեկություններ ստանալու անհրաժեշտության առաջացման դեպքում]</w:t>
                    </w:r>
                  </w:p>
                </w:txbxContent>
              </v:textbox>
            </v:rect>
            <v:rect id="_x0000_s1128" style="position:absolute;left:4227;top:7756;width:3657;height:813" stroked="f">
              <v:textbox inset="0,0,0,0">
                <w:txbxContent>
                  <w:p w14:paraId="761C43DB" w14:textId="77777777" w:rsidR="007163E6" w:rsidRPr="00810DF7" w:rsidRDefault="007163E6" w:rsidP="004271C2">
                    <w:pPr>
                      <w:jc w:val="center"/>
                      <w:rPr>
                        <w:sz w:val="16"/>
                        <w:szCs w:val="16"/>
                      </w:rPr>
                    </w:pPr>
                    <w:r w:rsidRPr="00810DF7">
                      <w:rPr>
                        <w:rFonts w:ascii="Sylfaen" w:hAnsi="Sylfaen"/>
                        <w:sz w:val="16"/>
                        <w:szCs w:val="16"/>
                      </w:rPr>
                      <w:t>Ընդհանուր տեղեկատվական ռեսուրսից փաստաթղթի վերաբերյալ տեղեկությունների ներկայացում (P.DP.01.TRN.005)</w:t>
                    </w:r>
                  </w:p>
                </w:txbxContent>
              </v:textbox>
            </v:rect>
          </v:group>
        </w:pict>
      </w:r>
      <w:r w:rsidR="006E7609" w:rsidRPr="00A637A1">
        <w:rPr>
          <w:rFonts w:ascii="Sylfaen" w:hAnsi="Sylfaen"/>
          <w:noProof/>
          <w:sz w:val="24"/>
          <w:szCs w:val="24"/>
          <w:lang w:val="en-US" w:eastAsia="en-US" w:bidi="ar-SA"/>
        </w:rPr>
        <w:drawing>
          <wp:inline distT="0" distB="0" distL="0" distR="0" wp14:anchorId="21AEF795" wp14:editId="505CCCDF">
            <wp:extent cx="5755640" cy="1755640"/>
            <wp:effectExtent l="19050" t="0" r="0" b="0"/>
            <wp:docPr id="12" name="Shape 17"/>
            <wp:cNvGraphicFramePr/>
            <a:graphic xmlns:a="http://schemas.openxmlformats.org/drawingml/2006/main">
              <a:graphicData uri="http://schemas.openxmlformats.org/drawingml/2006/picture">
                <pic:pic xmlns:pic="http://schemas.openxmlformats.org/drawingml/2006/picture">
                  <pic:nvPicPr>
                    <pic:cNvPr id="18" name="Picture box 18"/>
                    <pic:cNvPicPr/>
                  </pic:nvPicPr>
                  <pic:blipFill>
                    <a:blip r:embed="rId20" cstate="print"/>
                    <a:stretch/>
                  </pic:blipFill>
                  <pic:spPr>
                    <a:xfrm>
                      <a:off x="0" y="0"/>
                      <a:ext cx="5755640" cy="1755640"/>
                    </a:xfrm>
                    <a:prstGeom prst="rect">
                      <a:avLst/>
                    </a:prstGeom>
                  </pic:spPr>
                </pic:pic>
              </a:graphicData>
            </a:graphic>
          </wp:inline>
        </w:drawing>
      </w:r>
    </w:p>
    <w:p w14:paraId="5A1981A2" w14:textId="77777777" w:rsidR="00EC5713" w:rsidRPr="00E65015" w:rsidRDefault="001F413D" w:rsidP="00A637A1">
      <w:pPr>
        <w:pStyle w:val="Bodytext20"/>
        <w:spacing w:before="0" w:after="160" w:line="360" w:lineRule="auto"/>
        <w:rPr>
          <w:rFonts w:ascii="Sylfaen" w:hAnsi="Sylfaen"/>
          <w:sz w:val="20"/>
          <w:szCs w:val="20"/>
        </w:rPr>
      </w:pPr>
      <w:r w:rsidRPr="00EE664E">
        <w:rPr>
          <w:rFonts w:ascii="Sylfaen" w:hAnsi="Sylfaen"/>
          <w:sz w:val="20"/>
          <w:szCs w:val="20"/>
        </w:rPr>
        <w:t>Նկ. 3. Միության անդամ պետության շահագրգիռ մարմին ընդհանուր տեղեկատվական ռեսուրսից փաստաթղթի վերաբերյալ տեղեկություններ ներկայացնելիս ընդհանուր գործընթացի տրանզակցիաների կատարման սխեմա</w:t>
      </w:r>
    </w:p>
    <w:p w14:paraId="1F8F124C" w14:textId="77777777" w:rsidR="009C793A" w:rsidRPr="00E65015" w:rsidRDefault="009C793A" w:rsidP="00A637A1">
      <w:pPr>
        <w:pStyle w:val="Bodytext20"/>
        <w:spacing w:before="0" w:after="160" w:line="360" w:lineRule="auto"/>
        <w:rPr>
          <w:rFonts w:ascii="Sylfaen" w:hAnsi="Sylfaen"/>
          <w:sz w:val="20"/>
          <w:szCs w:val="20"/>
        </w:rPr>
      </w:pPr>
    </w:p>
    <w:p w14:paraId="4EBDBD68" w14:textId="77777777" w:rsidR="009C793A" w:rsidRPr="00E65015" w:rsidRDefault="009C793A" w:rsidP="00A637A1">
      <w:pPr>
        <w:pStyle w:val="Bodytext20"/>
        <w:spacing w:before="0" w:after="160" w:line="360" w:lineRule="auto"/>
        <w:rPr>
          <w:rFonts w:ascii="Sylfaen" w:hAnsi="Sylfaen"/>
          <w:sz w:val="20"/>
          <w:szCs w:val="20"/>
        </w:rPr>
        <w:sectPr w:rsidR="009C793A" w:rsidRPr="00E65015" w:rsidSect="009B518B">
          <w:pgSz w:w="11900" w:h="16840" w:code="9"/>
          <w:pgMar w:top="1418" w:right="1418" w:bottom="1418" w:left="1418" w:header="0" w:footer="658" w:gutter="0"/>
          <w:cols w:space="720"/>
          <w:noEndnote/>
          <w:docGrid w:linePitch="360"/>
        </w:sectPr>
      </w:pPr>
    </w:p>
    <w:p w14:paraId="601829C7" w14:textId="77777777" w:rsidR="00EC5713" w:rsidRPr="00A637A1" w:rsidRDefault="001F413D" w:rsidP="00A637A1">
      <w:pPr>
        <w:pStyle w:val="Heading20"/>
        <w:spacing w:after="160" w:line="360" w:lineRule="auto"/>
        <w:jc w:val="right"/>
        <w:outlineLvl w:val="9"/>
        <w:rPr>
          <w:rFonts w:ascii="Sylfaen" w:hAnsi="Sylfaen"/>
          <w:sz w:val="24"/>
          <w:szCs w:val="24"/>
        </w:rPr>
      </w:pPr>
      <w:bookmarkStart w:id="262" w:name="bookmark264"/>
      <w:bookmarkStart w:id="263" w:name="bookmark265"/>
      <w:r w:rsidRPr="00A637A1">
        <w:rPr>
          <w:rFonts w:ascii="Sylfaen" w:hAnsi="Sylfaen"/>
          <w:sz w:val="24"/>
          <w:szCs w:val="24"/>
        </w:rPr>
        <w:lastRenderedPageBreak/>
        <w:t>Աղյուսակ 3</w:t>
      </w:r>
      <w:bookmarkEnd w:id="262"/>
      <w:bookmarkEnd w:id="263"/>
    </w:p>
    <w:p w14:paraId="1A079FD2" w14:textId="77777777" w:rsidR="00EC5713" w:rsidRPr="00A637A1" w:rsidRDefault="001F413D" w:rsidP="00A637A1">
      <w:pPr>
        <w:pStyle w:val="Heading20"/>
        <w:spacing w:after="160" w:line="360" w:lineRule="auto"/>
        <w:jc w:val="center"/>
        <w:outlineLvl w:val="9"/>
        <w:rPr>
          <w:rFonts w:ascii="Sylfaen" w:hAnsi="Sylfaen"/>
          <w:sz w:val="24"/>
          <w:szCs w:val="24"/>
        </w:rPr>
      </w:pPr>
      <w:bookmarkStart w:id="264" w:name="bookmark266"/>
      <w:bookmarkStart w:id="265" w:name="bookmark267"/>
      <w:r w:rsidRPr="00A637A1">
        <w:rPr>
          <w:rFonts w:ascii="Sylfaen" w:hAnsi="Sylfaen"/>
          <w:sz w:val="24"/>
          <w:szCs w:val="24"/>
        </w:rPr>
        <w:t>Շահագրգիռ մարմին ընդհանուր տեղեկատվական ռեսուրսից փաստաթղթի վերաբերյալ տեղեկություններ ներկայացնելիս ընդհանուր գործընթացի տրանզակցիաների ցանկը</w:t>
      </w:r>
      <w:bookmarkEnd w:id="264"/>
      <w:bookmarkEnd w:id="265"/>
    </w:p>
    <w:tbl>
      <w:tblPr>
        <w:tblOverlap w:val="never"/>
        <w:tblW w:w="14728" w:type="dxa"/>
        <w:jc w:val="center"/>
        <w:tblLayout w:type="fixed"/>
        <w:tblCellMar>
          <w:left w:w="10" w:type="dxa"/>
          <w:right w:w="10" w:type="dxa"/>
        </w:tblCellMar>
        <w:tblLook w:val="0000" w:firstRow="0" w:lastRow="0" w:firstColumn="0" w:lastColumn="0" w:noHBand="0" w:noVBand="0"/>
      </w:tblPr>
      <w:tblGrid>
        <w:gridCol w:w="929"/>
        <w:gridCol w:w="2963"/>
        <w:gridCol w:w="2991"/>
        <w:gridCol w:w="2835"/>
        <w:gridCol w:w="2630"/>
        <w:gridCol w:w="2380"/>
      </w:tblGrid>
      <w:tr w:rsidR="00EC5713" w:rsidRPr="00EE664E" w14:paraId="3B9F6204" w14:textId="77777777" w:rsidTr="00EE664E">
        <w:trPr>
          <w:jc w:val="center"/>
        </w:trPr>
        <w:tc>
          <w:tcPr>
            <w:tcW w:w="929" w:type="dxa"/>
            <w:tcBorders>
              <w:top w:val="single" w:sz="4" w:space="0" w:color="auto"/>
              <w:left w:val="single" w:sz="4" w:space="0" w:color="auto"/>
            </w:tcBorders>
            <w:shd w:val="clear" w:color="auto" w:fill="FFFFFF"/>
          </w:tcPr>
          <w:p w14:paraId="318AFDAD" w14:textId="77777777" w:rsidR="00EC5713" w:rsidRPr="00EE664E" w:rsidRDefault="001F413D"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Համարը՝ ը/կ</w:t>
            </w:r>
          </w:p>
        </w:tc>
        <w:tc>
          <w:tcPr>
            <w:tcW w:w="2963" w:type="dxa"/>
            <w:tcBorders>
              <w:top w:val="single" w:sz="4" w:space="0" w:color="auto"/>
              <w:left w:val="single" w:sz="4" w:space="0" w:color="auto"/>
            </w:tcBorders>
            <w:shd w:val="clear" w:color="auto" w:fill="FFFFFF"/>
          </w:tcPr>
          <w:p w14:paraId="3C32AD24" w14:textId="77777777" w:rsidR="00EC5713" w:rsidRPr="00EE664E" w:rsidRDefault="001F413D"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Նախաձեռնողի կողմից կատարվող գործառնությունը</w:t>
            </w:r>
          </w:p>
        </w:tc>
        <w:tc>
          <w:tcPr>
            <w:tcW w:w="2991" w:type="dxa"/>
            <w:tcBorders>
              <w:top w:val="single" w:sz="4" w:space="0" w:color="auto"/>
              <w:left w:val="single" w:sz="4" w:space="0" w:color="auto"/>
            </w:tcBorders>
            <w:shd w:val="clear" w:color="auto" w:fill="FFFFFF"/>
          </w:tcPr>
          <w:p w14:paraId="7F290901" w14:textId="77777777" w:rsidR="00EC5713" w:rsidRPr="00EE664E" w:rsidRDefault="001F413D"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Ընդհանուր գործընթացի տեղեկատվական օբյեկտի միջանկյալ վիճակը</w:t>
            </w:r>
          </w:p>
        </w:tc>
        <w:tc>
          <w:tcPr>
            <w:tcW w:w="2835" w:type="dxa"/>
            <w:tcBorders>
              <w:top w:val="single" w:sz="4" w:space="0" w:color="auto"/>
              <w:left w:val="single" w:sz="4" w:space="0" w:color="auto"/>
            </w:tcBorders>
            <w:shd w:val="clear" w:color="auto" w:fill="FFFFFF"/>
          </w:tcPr>
          <w:p w14:paraId="644B5DC7" w14:textId="77777777" w:rsidR="00EC5713" w:rsidRPr="00EE664E" w:rsidRDefault="001F413D"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Ռեսպոնդենտի կողմից կատարվող գործառնությունը</w:t>
            </w:r>
          </w:p>
        </w:tc>
        <w:tc>
          <w:tcPr>
            <w:tcW w:w="2630" w:type="dxa"/>
            <w:tcBorders>
              <w:top w:val="single" w:sz="4" w:space="0" w:color="auto"/>
              <w:left w:val="single" w:sz="4" w:space="0" w:color="auto"/>
            </w:tcBorders>
            <w:shd w:val="clear" w:color="auto" w:fill="FFFFFF"/>
            <w:vAlign w:val="center"/>
          </w:tcPr>
          <w:p w14:paraId="3A598338" w14:textId="77777777" w:rsidR="00EC5713" w:rsidRPr="00EE664E" w:rsidRDefault="001F413D"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Ընդհանուր գործընթացի տեղեկատվական օբյեկտի վերջնական վիճակը</w:t>
            </w:r>
          </w:p>
        </w:tc>
        <w:tc>
          <w:tcPr>
            <w:tcW w:w="2380" w:type="dxa"/>
            <w:tcBorders>
              <w:top w:val="single" w:sz="4" w:space="0" w:color="auto"/>
              <w:left w:val="single" w:sz="4" w:space="0" w:color="auto"/>
              <w:right w:val="single" w:sz="4" w:space="0" w:color="auto"/>
            </w:tcBorders>
            <w:shd w:val="clear" w:color="auto" w:fill="FFFFFF"/>
          </w:tcPr>
          <w:p w14:paraId="170BD2B7" w14:textId="77777777" w:rsidR="00EC5713" w:rsidRPr="00EE664E" w:rsidRDefault="001F413D"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Ընդհանուր գործընթացի տրանզակցիան</w:t>
            </w:r>
          </w:p>
        </w:tc>
      </w:tr>
      <w:tr w:rsidR="00EC5713" w:rsidRPr="00EE664E" w14:paraId="75E68ACD" w14:textId="77777777" w:rsidTr="00EE664E">
        <w:trPr>
          <w:jc w:val="center"/>
        </w:trPr>
        <w:tc>
          <w:tcPr>
            <w:tcW w:w="929" w:type="dxa"/>
            <w:tcBorders>
              <w:top w:val="single" w:sz="4" w:space="0" w:color="auto"/>
              <w:left w:val="single" w:sz="4" w:space="0" w:color="auto"/>
            </w:tcBorders>
            <w:shd w:val="clear" w:color="auto" w:fill="FFFFFF"/>
            <w:vAlign w:val="center"/>
          </w:tcPr>
          <w:p w14:paraId="6C7FFB62" w14:textId="77777777" w:rsidR="00EC5713" w:rsidRPr="00EE664E" w:rsidRDefault="001F413D"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1</w:t>
            </w:r>
          </w:p>
        </w:tc>
        <w:tc>
          <w:tcPr>
            <w:tcW w:w="2963" w:type="dxa"/>
            <w:tcBorders>
              <w:top w:val="single" w:sz="4" w:space="0" w:color="auto"/>
              <w:left w:val="single" w:sz="4" w:space="0" w:color="auto"/>
            </w:tcBorders>
            <w:shd w:val="clear" w:color="auto" w:fill="FFFFFF"/>
            <w:vAlign w:val="center"/>
          </w:tcPr>
          <w:p w14:paraId="04DBC6D5" w14:textId="77777777" w:rsidR="00EC5713" w:rsidRPr="00EE664E" w:rsidRDefault="001F413D"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2</w:t>
            </w:r>
          </w:p>
        </w:tc>
        <w:tc>
          <w:tcPr>
            <w:tcW w:w="2991" w:type="dxa"/>
            <w:tcBorders>
              <w:top w:val="single" w:sz="4" w:space="0" w:color="auto"/>
              <w:left w:val="single" w:sz="4" w:space="0" w:color="auto"/>
            </w:tcBorders>
            <w:shd w:val="clear" w:color="auto" w:fill="FFFFFF"/>
            <w:vAlign w:val="center"/>
          </w:tcPr>
          <w:p w14:paraId="7E677FF7" w14:textId="77777777" w:rsidR="00EC5713" w:rsidRPr="00EE664E" w:rsidRDefault="001F413D"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3</w:t>
            </w:r>
          </w:p>
        </w:tc>
        <w:tc>
          <w:tcPr>
            <w:tcW w:w="2835" w:type="dxa"/>
            <w:tcBorders>
              <w:top w:val="single" w:sz="4" w:space="0" w:color="auto"/>
              <w:left w:val="single" w:sz="4" w:space="0" w:color="auto"/>
            </w:tcBorders>
            <w:shd w:val="clear" w:color="auto" w:fill="FFFFFF"/>
            <w:vAlign w:val="center"/>
          </w:tcPr>
          <w:p w14:paraId="63A51579" w14:textId="77777777" w:rsidR="00EC5713" w:rsidRPr="00EE664E" w:rsidRDefault="001F413D"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4</w:t>
            </w:r>
          </w:p>
        </w:tc>
        <w:tc>
          <w:tcPr>
            <w:tcW w:w="2630" w:type="dxa"/>
            <w:tcBorders>
              <w:top w:val="single" w:sz="4" w:space="0" w:color="auto"/>
              <w:left w:val="single" w:sz="4" w:space="0" w:color="auto"/>
            </w:tcBorders>
            <w:shd w:val="clear" w:color="auto" w:fill="FFFFFF"/>
            <w:vAlign w:val="center"/>
          </w:tcPr>
          <w:p w14:paraId="4F35AEC7" w14:textId="77777777" w:rsidR="00EC5713" w:rsidRPr="00EE664E" w:rsidRDefault="001F413D"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5</w:t>
            </w:r>
          </w:p>
        </w:tc>
        <w:tc>
          <w:tcPr>
            <w:tcW w:w="2380" w:type="dxa"/>
            <w:tcBorders>
              <w:top w:val="single" w:sz="4" w:space="0" w:color="auto"/>
              <w:left w:val="single" w:sz="4" w:space="0" w:color="auto"/>
              <w:right w:val="single" w:sz="4" w:space="0" w:color="auto"/>
            </w:tcBorders>
            <w:shd w:val="clear" w:color="auto" w:fill="FFFFFF"/>
            <w:vAlign w:val="center"/>
          </w:tcPr>
          <w:p w14:paraId="597EF0BE" w14:textId="77777777" w:rsidR="00EC5713" w:rsidRPr="00EE664E" w:rsidRDefault="001F413D"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6</w:t>
            </w:r>
          </w:p>
        </w:tc>
      </w:tr>
      <w:tr w:rsidR="00EC5713" w:rsidRPr="00EE664E" w14:paraId="4FAAA769" w14:textId="77777777" w:rsidTr="00EE664E">
        <w:trPr>
          <w:jc w:val="center"/>
        </w:trPr>
        <w:tc>
          <w:tcPr>
            <w:tcW w:w="929" w:type="dxa"/>
            <w:tcBorders>
              <w:top w:val="single" w:sz="4" w:space="0" w:color="auto"/>
              <w:left w:val="single" w:sz="4" w:space="0" w:color="auto"/>
            </w:tcBorders>
            <w:shd w:val="clear" w:color="auto" w:fill="FFFFFF"/>
            <w:vAlign w:val="center"/>
          </w:tcPr>
          <w:p w14:paraId="2867DC40" w14:textId="77777777" w:rsidR="00EC5713" w:rsidRPr="00EE664E" w:rsidRDefault="001F413D"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1</w:t>
            </w:r>
          </w:p>
        </w:tc>
        <w:tc>
          <w:tcPr>
            <w:tcW w:w="13799" w:type="dxa"/>
            <w:gridSpan w:val="5"/>
            <w:tcBorders>
              <w:top w:val="single" w:sz="4" w:space="0" w:color="auto"/>
              <w:left w:val="single" w:sz="4" w:space="0" w:color="auto"/>
              <w:right w:val="single" w:sz="4" w:space="0" w:color="auto"/>
            </w:tcBorders>
            <w:shd w:val="clear" w:color="auto" w:fill="FFFFFF"/>
            <w:vAlign w:val="center"/>
          </w:tcPr>
          <w:p w14:paraId="33794DCE" w14:textId="77777777" w:rsidR="00EC5713" w:rsidRPr="00EE664E" w:rsidRDefault="001F413D"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Ընդհանուր տեղեկատվական ռեսուրսից փաստաթղթի վերաբերյալ տեղեկությունների ստացում (P.DP.01.PRC.005)</w:t>
            </w:r>
          </w:p>
        </w:tc>
      </w:tr>
      <w:tr w:rsidR="00EC5713" w:rsidRPr="00EE664E" w14:paraId="2E3EF17B" w14:textId="77777777" w:rsidTr="00EE664E">
        <w:trPr>
          <w:jc w:val="center"/>
        </w:trPr>
        <w:tc>
          <w:tcPr>
            <w:tcW w:w="929" w:type="dxa"/>
            <w:tcBorders>
              <w:top w:val="single" w:sz="4" w:space="0" w:color="auto"/>
              <w:left w:val="single" w:sz="4" w:space="0" w:color="auto"/>
              <w:bottom w:val="single" w:sz="4" w:space="0" w:color="auto"/>
            </w:tcBorders>
            <w:shd w:val="clear" w:color="auto" w:fill="FFFFFF"/>
          </w:tcPr>
          <w:p w14:paraId="60E53D3C" w14:textId="77777777" w:rsidR="00EC5713" w:rsidRPr="00EE664E" w:rsidRDefault="001F413D"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1.1</w:t>
            </w:r>
          </w:p>
        </w:tc>
        <w:tc>
          <w:tcPr>
            <w:tcW w:w="2963" w:type="dxa"/>
            <w:tcBorders>
              <w:top w:val="single" w:sz="4" w:space="0" w:color="auto"/>
              <w:left w:val="single" w:sz="4" w:space="0" w:color="auto"/>
              <w:bottom w:val="single" w:sz="4" w:space="0" w:color="auto"/>
            </w:tcBorders>
            <w:shd w:val="clear" w:color="auto" w:fill="FFFFFF"/>
          </w:tcPr>
          <w:p w14:paraId="556B1BAF"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ընդհանուր տեղեկատվական ռեսուրսից փաստաթղթի վերաբերյալ տեղեկությունների հարցում (P.DP.01.OPR.013)։</w:t>
            </w:r>
          </w:p>
          <w:p w14:paraId="0911F034"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 xml:space="preserve">Ընդհանուր տեղեկատվական ռեսուրսից փաստաթղթի վերաբերյալ տեղեկությունների ընդունում </w:t>
            </w:r>
            <w:r w:rsidR="00FA7AD3" w:rsidRPr="00EE664E">
              <w:rPr>
                <w:rFonts w:ascii="Sylfaen" w:hAnsi="Sylfaen"/>
                <w:sz w:val="20"/>
                <w:szCs w:val="20"/>
              </w:rPr>
              <w:t xml:space="preserve">ու </w:t>
            </w:r>
            <w:r w:rsidRPr="00EE664E">
              <w:rPr>
                <w:rFonts w:ascii="Sylfaen" w:hAnsi="Sylfaen"/>
                <w:sz w:val="20"/>
                <w:szCs w:val="20"/>
              </w:rPr>
              <w:t>մշակում (P.DP.01.OPR.015)</w:t>
            </w:r>
          </w:p>
        </w:tc>
        <w:tc>
          <w:tcPr>
            <w:tcW w:w="2991" w:type="dxa"/>
            <w:tcBorders>
              <w:top w:val="single" w:sz="4" w:space="0" w:color="auto"/>
              <w:left w:val="single" w:sz="4" w:space="0" w:color="auto"/>
              <w:bottom w:val="single" w:sz="4" w:space="0" w:color="auto"/>
            </w:tcBorders>
            <w:shd w:val="clear" w:color="auto" w:fill="FFFFFF"/>
          </w:tcPr>
          <w:p w14:paraId="1038B663"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ընդհանուր տեղեկատվական ռեսուրս (P.DP.01.BEN.003)՝ տեղեկությունները հարցվել են</w:t>
            </w:r>
          </w:p>
        </w:tc>
        <w:tc>
          <w:tcPr>
            <w:tcW w:w="2835" w:type="dxa"/>
            <w:tcBorders>
              <w:top w:val="single" w:sz="4" w:space="0" w:color="auto"/>
              <w:left w:val="single" w:sz="4" w:space="0" w:color="auto"/>
              <w:bottom w:val="single" w:sz="4" w:space="0" w:color="auto"/>
            </w:tcBorders>
            <w:shd w:val="clear" w:color="auto" w:fill="FFFFFF"/>
          </w:tcPr>
          <w:p w14:paraId="6AB9AFFB"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ընդհանուր տեղեկատվական ռեսուրսից փաստաթղթի վերաբերյալ տեղեկությունների ներկայացում</w:t>
            </w:r>
          </w:p>
          <w:p w14:paraId="70A11CFA"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(P.DP.01.OPR.014)</w:t>
            </w:r>
          </w:p>
        </w:tc>
        <w:tc>
          <w:tcPr>
            <w:tcW w:w="2630" w:type="dxa"/>
            <w:tcBorders>
              <w:top w:val="single" w:sz="4" w:space="0" w:color="auto"/>
              <w:left w:val="single" w:sz="4" w:space="0" w:color="auto"/>
              <w:bottom w:val="single" w:sz="4" w:space="0" w:color="auto"/>
            </w:tcBorders>
            <w:shd w:val="clear" w:color="auto" w:fill="FFFFFF"/>
            <w:vAlign w:val="center"/>
          </w:tcPr>
          <w:p w14:paraId="6FE19921"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ընդհանուր տեղեկատվական ռեսուրս</w:t>
            </w:r>
          </w:p>
          <w:p w14:paraId="3CBC7FFF"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(P.DP.01.BEN.003)՝ տեղեկությունները բացակայում են:</w:t>
            </w:r>
          </w:p>
          <w:p w14:paraId="268740F7"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Ընդհանուր տեղեկատվական ռեսուրս</w:t>
            </w:r>
          </w:p>
          <w:p w14:paraId="2DD409B7"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(P.DP.01.BEN.003)՝ տեղեկությունները ներկայացվել են</w:t>
            </w:r>
          </w:p>
        </w:tc>
        <w:tc>
          <w:tcPr>
            <w:tcW w:w="2380" w:type="dxa"/>
            <w:tcBorders>
              <w:top w:val="single" w:sz="4" w:space="0" w:color="auto"/>
              <w:left w:val="single" w:sz="4" w:space="0" w:color="auto"/>
              <w:bottom w:val="single" w:sz="4" w:space="0" w:color="auto"/>
              <w:right w:val="single" w:sz="4" w:space="0" w:color="auto"/>
            </w:tcBorders>
            <w:shd w:val="clear" w:color="auto" w:fill="FFFFFF"/>
          </w:tcPr>
          <w:p w14:paraId="3A857DFC"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ընդհանուր տեղեկատվական ռեսուրսից փաստաթղթի վերաբերյալ տեղեկությունների ստացում (P.DP.01.TRN.005)</w:t>
            </w:r>
          </w:p>
        </w:tc>
      </w:tr>
    </w:tbl>
    <w:p w14:paraId="3FC2D9B8" w14:textId="77777777" w:rsidR="00EC5713" w:rsidRPr="00A637A1" w:rsidRDefault="00EC5713" w:rsidP="00A637A1">
      <w:pPr>
        <w:spacing w:after="160" w:line="360" w:lineRule="auto"/>
        <w:rPr>
          <w:rFonts w:ascii="Sylfaen" w:hAnsi="Sylfaen"/>
        </w:rPr>
        <w:sectPr w:rsidR="00EC5713" w:rsidRPr="00A637A1" w:rsidSect="009B518B">
          <w:pgSz w:w="16840" w:h="11900" w:orient="landscape" w:code="9"/>
          <w:pgMar w:top="1418" w:right="1418" w:bottom="1418" w:left="1418" w:header="0" w:footer="675" w:gutter="0"/>
          <w:cols w:space="720"/>
          <w:noEndnote/>
          <w:docGrid w:linePitch="360"/>
        </w:sectPr>
      </w:pPr>
    </w:p>
    <w:p w14:paraId="3127401C" w14:textId="77777777" w:rsidR="00EC5713" w:rsidRPr="00A637A1" w:rsidRDefault="001F413D" w:rsidP="00A637A1">
      <w:pPr>
        <w:pStyle w:val="1"/>
        <w:spacing w:after="160"/>
        <w:ind w:firstLine="0"/>
        <w:jc w:val="center"/>
        <w:rPr>
          <w:rFonts w:ascii="Sylfaen" w:hAnsi="Sylfaen"/>
          <w:sz w:val="24"/>
          <w:szCs w:val="24"/>
        </w:rPr>
      </w:pPr>
      <w:bookmarkStart w:id="266" w:name="bookmark268"/>
      <w:bookmarkEnd w:id="266"/>
      <w:r w:rsidRPr="00A637A1">
        <w:rPr>
          <w:rFonts w:ascii="Sylfaen" w:hAnsi="Sylfaen"/>
          <w:sz w:val="24"/>
          <w:szCs w:val="24"/>
          <w:shd w:val="clear" w:color="auto" w:fill="FFFFFF"/>
        </w:rPr>
        <w:lastRenderedPageBreak/>
        <w:t xml:space="preserve">VI. </w:t>
      </w:r>
      <w:r w:rsidRPr="00A637A1">
        <w:rPr>
          <w:rFonts w:ascii="Sylfaen" w:hAnsi="Sylfaen"/>
          <w:sz w:val="24"/>
          <w:szCs w:val="24"/>
        </w:rPr>
        <w:t>Ընդհանուր գործընթացի հաղորդագրությունների նկարագրությունը</w:t>
      </w:r>
    </w:p>
    <w:p w14:paraId="49D34AF6" w14:textId="77777777" w:rsidR="00EC5713" w:rsidRPr="00A637A1" w:rsidRDefault="001F413D" w:rsidP="00EE664E">
      <w:pPr>
        <w:pStyle w:val="1"/>
        <w:tabs>
          <w:tab w:val="left" w:pos="1134"/>
        </w:tabs>
        <w:spacing w:after="160"/>
        <w:ind w:firstLine="567"/>
        <w:jc w:val="both"/>
        <w:rPr>
          <w:rFonts w:ascii="Sylfaen" w:hAnsi="Sylfaen"/>
          <w:sz w:val="24"/>
          <w:szCs w:val="24"/>
        </w:rPr>
      </w:pPr>
      <w:bookmarkStart w:id="267" w:name="bookmark269"/>
      <w:bookmarkEnd w:id="267"/>
      <w:r w:rsidRPr="00A637A1">
        <w:rPr>
          <w:rFonts w:ascii="Sylfaen" w:hAnsi="Sylfaen"/>
          <w:sz w:val="24"/>
          <w:szCs w:val="24"/>
          <w:shd w:val="clear" w:color="auto" w:fill="FFFFFF"/>
        </w:rPr>
        <w:t>14.</w:t>
      </w:r>
      <w:r w:rsidR="00EE664E" w:rsidRPr="00EE664E">
        <w:rPr>
          <w:rFonts w:ascii="Sylfaen" w:hAnsi="Sylfaen"/>
          <w:sz w:val="24"/>
          <w:szCs w:val="24"/>
          <w:shd w:val="clear" w:color="auto" w:fill="FFFFFF"/>
        </w:rPr>
        <w:tab/>
      </w:r>
      <w:r w:rsidRPr="00A637A1">
        <w:rPr>
          <w:rFonts w:ascii="Sylfaen" w:hAnsi="Sylfaen"/>
          <w:sz w:val="24"/>
          <w:szCs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4-րդ աղյուսակում։ Հաղորդագրության կազմում տվյալների կառուցվածքը պետք է համապատասխանի Էլեկտրոնային փաստաթղթերի </w:t>
      </w:r>
      <w:r w:rsidR="00A637A1">
        <w:rPr>
          <w:rFonts w:ascii="Sylfaen" w:hAnsi="Sylfaen"/>
          <w:sz w:val="24"/>
          <w:szCs w:val="24"/>
        </w:rPr>
        <w:t>եւ</w:t>
      </w:r>
      <w:r w:rsidRPr="00A637A1">
        <w:rPr>
          <w:rFonts w:ascii="Sylfaen" w:hAnsi="Sylfaen"/>
          <w:sz w:val="24"/>
          <w:szCs w:val="24"/>
        </w:rPr>
        <w:t xml:space="preserve"> տեղեկությունների ձ</w:t>
      </w:r>
      <w:r w:rsidR="00A637A1">
        <w:rPr>
          <w:rFonts w:ascii="Sylfaen" w:hAnsi="Sylfaen"/>
          <w:sz w:val="24"/>
          <w:szCs w:val="24"/>
        </w:rPr>
        <w:t>եւ</w:t>
      </w:r>
      <w:r w:rsidRPr="00A637A1">
        <w:rPr>
          <w:rFonts w:ascii="Sylfaen" w:hAnsi="Sylfaen"/>
          <w:sz w:val="24"/>
          <w:szCs w:val="24"/>
        </w:rPr>
        <w:t xml:space="preserve">աչափերի ու կառուցվածքների նկարագրությանը։ Էլեկտրոնային փաստաթղթերի </w:t>
      </w:r>
      <w:r w:rsidR="00A637A1">
        <w:rPr>
          <w:rFonts w:ascii="Sylfaen" w:hAnsi="Sylfaen"/>
          <w:sz w:val="24"/>
          <w:szCs w:val="24"/>
        </w:rPr>
        <w:t>եւ</w:t>
      </w:r>
      <w:r w:rsidRPr="00A637A1">
        <w:rPr>
          <w:rFonts w:ascii="Sylfaen" w:hAnsi="Sylfaen"/>
          <w:sz w:val="24"/>
          <w:szCs w:val="24"/>
        </w:rPr>
        <w:t xml:space="preserve"> տեղեկությունների ձ</w:t>
      </w:r>
      <w:r w:rsidR="00A637A1">
        <w:rPr>
          <w:rFonts w:ascii="Sylfaen" w:hAnsi="Sylfaen"/>
          <w:sz w:val="24"/>
          <w:szCs w:val="24"/>
        </w:rPr>
        <w:t>եւ</w:t>
      </w:r>
      <w:r w:rsidRPr="00A637A1">
        <w:rPr>
          <w:rFonts w:ascii="Sylfaen" w:hAnsi="Sylfaen"/>
          <w:sz w:val="24"/>
          <w:szCs w:val="24"/>
        </w:rPr>
        <w:t>աչափերի ու կառուցվածքների նկարագրության մեջ համապատասխան կառուցվածքին հղումը սահմանվում է ըստ 4-րդ աղյուսակի 3-րդ սյունակի արժեքի:</w:t>
      </w:r>
    </w:p>
    <w:p w14:paraId="49EFA292" w14:textId="77777777" w:rsidR="00EE664E" w:rsidRPr="00E65015" w:rsidRDefault="00EE664E" w:rsidP="00A637A1">
      <w:pPr>
        <w:pStyle w:val="Tablecaption0"/>
        <w:spacing w:after="160" w:line="360" w:lineRule="auto"/>
        <w:rPr>
          <w:rFonts w:ascii="Sylfaen" w:hAnsi="Sylfaen"/>
          <w:sz w:val="24"/>
          <w:szCs w:val="24"/>
        </w:rPr>
      </w:pPr>
    </w:p>
    <w:p w14:paraId="093CA7C4" w14:textId="77777777" w:rsidR="00EC5713" w:rsidRPr="00A637A1" w:rsidRDefault="001F413D" w:rsidP="00A637A1">
      <w:pPr>
        <w:pStyle w:val="Tablecaption0"/>
        <w:spacing w:after="160" w:line="360" w:lineRule="auto"/>
        <w:rPr>
          <w:rFonts w:ascii="Sylfaen" w:hAnsi="Sylfaen"/>
          <w:sz w:val="24"/>
          <w:szCs w:val="24"/>
        </w:rPr>
      </w:pPr>
      <w:r w:rsidRPr="00A637A1">
        <w:rPr>
          <w:rFonts w:ascii="Sylfaen" w:hAnsi="Sylfaen"/>
          <w:sz w:val="24"/>
          <w:szCs w:val="24"/>
        </w:rPr>
        <w:t>Աղյուսակ 4</w:t>
      </w:r>
    </w:p>
    <w:p w14:paraId="76FCACD1" w14:textId="77777777" w:rsidR="00EC5713" w:rsidRPr="00A637A1" w:rsidRDefault="001F413D" w:rsidP="00A637A1">
      <w:pPr>
        <w:pStyle w:val="1"/>
        <w:spacing w:after="160"/>
        <w:ind w:firstLine="0"/>
        <w:jc w:val="center"/>
        <w:rPr>
          <w:rFonts w:ascii="Sylfaen" w:hAnsi="Sylfaen"/>
          <w:sz w:val="24"/>
          <w:szCs w:val="24"/>
        </w:rPr>
      </w:pPr>
      <w:r w:rsidRPr="00A637A1">
        <w:rPr>
          <w:rFonts w:ascii="Sylfaen" w:hAnsi="Sylfaen"/>
          <w:sz w:val="24"/>
          <w:szCs w:val="24"/>
        </w:rPr>
        <w:t>Ընդհանուր գործընթացի հաղորդագրությունների ցանկը</w:t>
      </w:r>
    </w:p>
    <w:tbl>
      <w:tblPr>
        <w:tblOverlap w:val="never"/>
        <w:tblW w:w="9388" w:type="dxa"/>
        <w:jc w:val="center"/>
        <w:tblLayout w:type="fixed"/>
        <w:tblCellMar>
          <w:left w:w="10" w:type="dxa"/>
          <w:right w:w="10" w:type="dxa"/>
        </w:tblCellMar>
        <w:tblLook w:val="0000" w:firstRow="0" w:lastRow="0" w:firstColumn="0" w:lastColumn="0" w:noHBand="0" w:noVBand="0"/>
      </w:tblPr>
      <w:tblGrid>
        <w:gridCol w:w="2509"/>
        <w:gridCol w:w="7"/>
        <w:gridCol w:w="3526"/>
        <w:gridCol w:w="3346"/>
      </w:tblGrid>
      <w:tr w:rsidR="00EC5713" w:rsidRPr="00EE664E" w14:paraId="6CA54B9E" w14:textId="77777777" w:rsidTr="007917A0">
        <w:trPr>
          <w:tblHeader/>
          <w:jc w:val="center"/>
        </w:trPr>
        <w:tc>
          <w:tcPr>
            <w:tcW w:w="2516" w:type="dxa"/>
            <w:gridSpan w:val="2"/>
            <w:tcBorders>
              <w:top w:val="single" w:sz="4" w:space="0" w:color="auto"/>
              <w:left w:val="single" w:sz="4" w:space="0" w:color="auto"/>
            </w:tcBorders>
            <w:shd w:val="clear" w:color="auto" w:fill="FFFFFF"/>
          </w:tcPr>
          <w:p w14:paraId="567ECAFB" w14:textId="77777777" w:rsidR="00EC5713" w:rsidRPr="00EE664E" w:rsidRDefault="001F413D"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Ծածկագրային նշագիրը</w:t>
            </w:r>
          </w:p>
        </w:tc>
        <w:tc>
          <w:tcPr>
            <w:tcW w:w="3526" w:type="dxa"/>
            <w:tcBorders>
              <w:top w:val="single" w:sz="4" w:space="0" w:color="auto"/>
              <w:left w:val="single" w:sz="4" w:space="0" w:color="auto"/>
            </w:tcBorders>
            <w:shd w:val="clear" w:color="auto" w:fill="FFFFFF"/>
          </w:tcPr>
          <w:p w14:paraId="593DDF2A" w14:textId="77777777" w:rsidR="00EC5713" w:rsidRPr="00EE664E" w:rsidRDefault="001F413D"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Անվանումը</w:t>
            </w:r>
          </w:p>
        </w:tc>
        <w:tc>
          <w:tcPr>
            <w:tcW w:w="3346" w:type="dxa"/>
            <w:tcBorders>
              <w:top w:val="single" w:sz="4" w:space="0" w:color="auto"/>
              <w:left w:val="single" w:sz="4" w:space="0" w:color="auto"/>
              <w:right w:val="single" w:sz="4" w:space="0" w:color="auto"/>
            </w:tcBorders>
            <w:shd w:val="clear" w:color="auto" w:fill="FFFFFF"/>
            <w:vAlign w:val="center"/>
          </w:tcPr>
          <w:p w14:paraId="35A7423F" w14:textId="77777777" w:rsidR="00EC5713" w:rsidRPr="00EE664E" w:rsidRDefault="001F413D"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Էլեկտրոնային փաստաթղթի (տեղեկությունների) կառուցվածքը</w:t>
            </w:r>
          </w:p>
        </w:tc>
      </w:tr>
      <w:tr w:rsidR="00EC5713" w:rsidRPr="00EE664E" w14:paraId="74827A47" w14:textId="77777777" w:rsidTr="007917A0">
        <w:trPr>
          <w:tblHeader/>
          <w:jc w:val="center"/>
        </w:trPr>
        <w:tc>
          <w:tcPr>
            <w:tcW w:w="2516" w:type="dxa"/>
            <w:gridSpan w:val="2"/>
            <w:tcBorders>
              <w:top w:val="single" w:sz="4" w:space="0" w:color="auto"/>
              <w:left w:val="single" w:sz="4" w:space="0" w:color="auto"/>
            </w:tcBorders>
            <w:shd w:val="clear" w:color="auto" w:fill="FFFFFF"/>
            <w:vAlign w:val="center"/>
          </w:tcPr>
          <w:p w14:paraId="1C52D959" w14:textId="77777777" w:rsidR="00EC5713" w:rsidRPr="00EE664E" w:rsidRDefault="001F413D"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1</w:t>
            </w:r>
          </w:p>
        </w:tc>
        <w:tc>
          <w:tcPr>
            <w:tcW w:w="3526" w:type="dxa"/>
            <w:tcBorders>
              <w:top w:val="single" w:sz="4" w:space="0" w:color="auto"/>
              <w:left w:val="single" w:sz="4" w:space="0" w:color="auto"/>
            </w:tcBorders>
            <w:shd w:val="clear" w:color="auto" w:fill="FFFFFF"/>
            <w:vAlign w:val="center"/>
          </w:tcPr>
          <w:p w14:paraId="3168E301" w14:textId="77777777" w:rsidR="00EC5713" w:rsidRPr="00EE664E" w:rsidRDefault="001F413D"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2</w:t>
            </w:r>
          </w:p>
        </w:tc>
        <w:tc>
          <w:tcPr>
            <w:tcW w:w="3346" w:type="dxa"/>
            <w:tcBorders>
              <w:top w:val="single" w:sz="4" w:space="0" w:color="auto"/>
              <w:left w:val="single" w:sz="4" w:space="0" w:color="auto"/>
              <w:right w:val="single" w:sz="4" w:space="0" w:color="auto"/>
            </w:tcBorders>
            <w:shd w:val="clear" w:color="auto" w:fill="FFFFFF"/>
            <w:vAlign w:val="center"/>
          </w:tcPr>
          <w:p w14:paraId="1FD975A2" w14:textId="77777777" w:rsidR="00EC5713" w:rsidRPr="00EE664E" w:rsidRDefault="001F413D"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3</w:t>
            </w:r>
          </w:p>
        </w:tc>
      </w:tr>
      <w:tr w:rsidR="00EC5713" w:rsidRPr="00EE664E" w14:paraId="562E031C" w14:textId="77777777" w:rsidTr="009C793A">
        <w:trPr>
          <w:jc w:val="center"/>
        </w:trPr>
        <w:tc>
          <w:tcPr>
            <w:tcW w:w="2516" w:type="dxa"/>
            <w:gridSpan w:val="2"/>
            <w:tcBorders>
              <w:top w:val="single" w:sz="4" w:space="0" w:color="auto"/>
              <w:left w:val="single" w:sz="4" w:space="0" w:color="auto"/>
            </w:tcBorders>
            <w:shd w:val="clear" w:color="auto" w:fill="FFFFFF"/>
          </w:tcPr>
          <w:p w14:paraId="4C99D8FF"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P.DP.01.MSG.001</w:t>
            </w:r>
          </w:p>
        </w:tc>
        <w:tc>
          <w:tcPr>
            <w:tcW w:w="3526" w:type="dxa"/>
            <w:tcBorders>
              <w:top w:val="single" w:sz="4" w:space="0" w:color="auto"/>
              <w:left w:val="single" w:sz="4" w:space="0" w:color="auto"/>
            </w:tcBorders>
            <w:shd w:val="clear" w:color="auto" w:fill="FFFFFF"/>
            <w:vAlign w:val="center"/>
          </w:tcPr>
          <w:p w14:paraId="45269B5C"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 xml:space="preserve">տեղեկատվության աղբյուրների ընդհանուր ցանկի թարմացման ամսաթվի </w:t>
            </w:r>
            <w:r w:rsidR="00A637A1" w:rsidRPr="00EE664E">
              <w:rPr>
                <w:rFonts w:ascii="Sylfaen" w:hAnsi="Sylfaen"/>
                <w:sz w:val="20"/>
                <w:szCs w:val="20"/>
              </w:rPr>
              <w:t>եւ</w:t>
            </w:r>
            <w:r w:rsidRPr="00EE664E">
              <w:rPr>
                <w:rFonts w:ascii="Sylfaen" w:hAnsi="Sylfaen"/>
                <w:sz w:val="20"/>
                <w:szCs w:val="20"/>
              </w:rPr>
              <w:t xml:space="preserve"> ժամի մասին տեղեկատվության հարցում</w:t>
            </w:r>
          </w:p>
        </w:tc>
        <w:tc>
          <w:tcPr>
            <w:tcW w:w="3346" w:type="dxa"/>
            <w:tcBorders>
              <w:top w:val="single" w:sz="4" w:space="0" w:color="auto"/>
              <w:left w:val="single" w:sz="4" w:space="0" w:color="auto"/>
              <w:right w:val="single" w:sz="4" w:space="0" w:color="auto"/>
            </w:tcBorders>
            <w:shd w:val="clear" w:color="auto" w:fill="FFFFFF"/>
          </w:tcPr>
          <w:p w14:paraId="7522E166" w14:textId="77777777" w:rsidR="00EC5713" w:rsidRPr="00EE664E" w:rsidRDefault="001F413D" w:rsidP="009C793A">
            <w:pPr>
              <w:pStyle w:val="Other0"/>
              <w:spacing w:after="120" w:line="240" w:lineRule="auto"/>
              <w:ind w:firstLine="0"/>
              <w:rPr>
                <w:rFonts w:ascii="Sylfaen" w:hAnsi="Sylfaen"/>
                <w:sz w:val="20"/>
                <w:szCs w:val="20"/>
              </w:rPr>
            </w:pPr>
            <w:r w:rsidRPr="00EE664E">
              <w:rPr>
                <w:rFonts w:ascii="Sylfaen" w:hAnsi="Sylfaen"/>
                <w:sz w:val="20"/>
                <w:szCs w:val="20"/>
              </w:rPr>
              <w:t>ընդհանուր ռեսուրսի արդիականացման վիճակը (R.007)</w:t>
            </w:r>
          </w:p>
        </w:tc>
      </w:tr>
      <w:tr w:rsidR="00EC5713" w:rsidRPr="00EE664E" w14:paraId="0694F34A" w14:textId="77777777" w:rsidTr="009C793A">
        <w:trPr>
          <w:jc w:val="center"/>
        </w:trPr>
        <w:tc>
          <w:tcPr>
            <w:tcW w:w="2516" w:type="dxa"/>
            <w:gridSpan w:val="2"/>
            <w:tcBorders>
              <w:top w:val="single" w:sz="4" w:space="0" w:color="auto"/>
              <w:left w:val="single" w:sz="4" w:space="0" w:color="auto"/>
            </w:tcBorders>
            <w:shd w:val="clear" w:color="auto" w:fill="FFFFFF"/>
          </w:tcPr>
          <w:p w14:paraId="3E3A2928"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P.DP.01.MSG.002</w:t>
            </w:r>
          </w:p>
        </w:tc>
        <w:tc>
          <w:tcPr>
            <w:tcW w:w="3526" w:type="dxa"/>
            <w:tcBorders>
              <w:top w:val="single" w:sz="4" w:space="0" w:color="auto"/>
              <w:left w:val="single" w:sz="4" w:space="0" w:color="auto"/>
            </w:tcBorders>
            <w:shd w:val="clear" w:color="auto" w:fill="FFFFFF"/>
            <w:vAlign w:val="center"/>
          </w:tcPr>
          <w:p w14:paraId="5849B128"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 xml:space="preserve">տեղեկատվության աղբյուրների ընդհանուր ցանկի թարմացման ամսաթվի </w:t>
            </w:r>
            <w:r w:rsidR="00A637A1" w:rsidRPr="00EE664E">
              <w:rPr>
                <w:rFonts w:ascii="Sylfaen" w:hAnsi="Sylfaen"/>
                <w:sz w:val="20"/>
                <w:szCs w:val="20"/>
              </w:rPr>
              <w:t>եւ</w:t>
            </w:r>
            <w:r w:rsidRPr="00EE664E">
              <w:rPr>
                <w:rFonts w:ascii="Sylfaen" w:hAnsi="Sylfaen"/>
                <w:sz w:val="20"/>
                <w:szCs w:val="20"/>
              </w:rPr>
              <w:t xml:space="preserve"> ժամի մասին տեղեկատվությունը</w:t>
            </w:r>
          </w:p>
        </w:tc>
        <w:tc>
          <w:tcPr>
            <w:tcW w:w="3346" w:type="dxa"/>
            <w:tcBorders>
              <w:top w:val="single" w:sz="4" w:space="0" w:color="auto"/>
              <w:left w:val="single" w:sz="4" w:space="0" w:color="auto"/>
              <w:right w:val="single" w:sz="4" w:space="0" w:color="auto"/>
            </w:tcBorders>
            <w:shd w:val="clear" w:color="auto" w:fill="FFFFFF"/>
          </w:tcPr>
          <w:p w14:paraId="1E1E2C44" w14:textId="77777777" w:rsidR="00EC5713" w:rsidRPr="00EE664E" w:rsidRDefault="001F413D" w:rsidP="009C793A">
            <w:pPr>
              <w:pStyle w:val="Other0"/>
              <w:spacing w:after="120" w:line="240" w:lineRule="auto"/>
              <w:ind w:firstLine="0"/>
              <w:rPr>
                <w:rFonts w:ascii="Sylfaen" w:hAnsi="Sylfaen"/>
                <w:sz w:val="20"/>
                <w:szCs w:val="20"/>
              </w:rPr>
            </w:pPr>
            <w:r w:rsidRPr="00EE664E">
              <w:rPr>
                <w:rFonts w:ascii="Sylfaen" w:hAnsi="Sylfaen"/>
                <w:sz w:val="20"/>
                <w:szCs w:val="20"/>
              </w:rPr>
              <w:t>ընդհանուր ռեսուրսի արդիականացման վիճակ (R.007)</w:t>
            </w:r>
          </w:p>
        </w:tc>
      </w:tr>
      <w:tr w:rsidR="00EC5713" w:rsidRPr="00EE664E" w14:paraId="6D085D58" w14:textId="77777777" w:rsidTr="009C793A">
        <w:trPr>
          <w:jc w:val="center"/>
        </w:trPr>
        <w:tc>
          <w:tcPr>
            <w:tcW w:w="2516" w:type="dxa"/>
            <w:gridSpan w:val="2"/>
            <w:tcBorders>
              <w:top w:val="single" w:sz="4" w:space="0" w:color="auto"/>
              <w:left w:val="single" w:sz="4" w:space="0" w:color="auto"/>
            </w:tcBorders>
            <w:shd w:val="clear" w:color="auto" w:fill="FFFFFF"/>
          </w:tcPr>
          <w:p w14:paraId="1B461568"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P.DP.01.MSG.003</w:t>
            </w:r>
          </w:p>
        </w:tc>
        <w:tc>
          <w:tcPr>
            <w:tcW w:w="3526" w:type="dxa"/>
            <w:tcBorders>
              <w:top w:val="single" w:sz="4" w:space="0" w:color="auto"/>
              <w:left w:val="single" w:sz="4" w:space="0" w:color="auto"/>
            </w:tcBorders>
            <w:shd w:val="clear" w:color="auto" w:fill="FFFFFF"/>
            <w:vAlign w:val="center"/>
          </w:tcPr>
          <w:p w14:paraId="6AB0011C"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տեղեկատվության աղբյուրների ընդհանուր ցանկից տեղեկությունների հարցում</w:t>
            </w:r>
          </w:p>
        </w:tc>
        <w:tc>
          <w:tcPr>
            <w:tcW w:w="3346" w:type="dxa"/>
            <w:tcBorders>
              <w:top w:val="single" w:sz="4" w:space="0" w:color="auto"/>
              <w:left w:val="single" w:sz="4" w:space="0" w:color="auto"/>
              <w:right w:val="single" w:sz="4" w:space="0" w:color="auto"/>
            </w:tcBorders>
            <w:shd w:val="clear" w:color="auto" w:fill="FFFFFF"/>
          </w:tcPr>
          <w:p w14:paraId="7D277033" w14:textId="77777777" w:rsidR="00EC5713" w:rsidRPr="00EE664E" w:rsidRDefault="001F413D" w:rsidP="009C793A">
            <w:pPr>
              <w:pStyle w:val="Other0"/>
              <w:spacing w:after="120" w:line="240" w:lineRule="auto"/>
              <w:ind w:firstLine="0"/>
              <w:rPr>
                <w:rFonts w:ascii="Sylfaen" w:hAnsi="Sylfaen"/>
                <w:sz w:val="20"/>
                <w:szCs w:val="20"/>
              </w:rPr>
            </w:pPr>
            <w:r w:rsidRPr="00EE664E">
              <w:rPr>
                <w:rFonts w:ascii="Sylfaen" w:hAnsi="Sylfaen"/>
                <w:sz w:val="20"/>
                <w:szCs w:val="20"/>
              </w:rPr>
              <w:t>ընդհանուր ռեսուրսի արդիականացման վիճակ (R.007)</w:t>
            </w:r>
          </w:p>
        </w:tc>
      </w:tr>
      <w:tr w:rsidR="00EC5713" w:rsidRPr="00EE664E" w14:paraId="6A3B61F7" w14:textId="77777777" w:rsidTr="009C793A">
        <w:trPr>
          <w:jc w:val="center"/>
        </w:trPr>
        <w:tc>
          <w:tcPr>
            <w:tcW w:w="2516" w:type="dxa"/>
            <w:gridSpan w:val="2"/>
            <w:tcBorders>
              <w:top w:val="single" w:sz="4" w:space="0" w:color="auto"/>
              <w:left w:val="single" w:sz="4" w:space="0" w:color="auto"/>
            </w:tcBorders>
            <w:shd w:val="clear" w:color="auto" w:fill="FFFFFF"/>
          </w:tcPr>
          <w:p w14:paraId="74F1ECE1"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P.DP.01.MSG.004</w:t>
            </w:r>
          </w:p>
        </w:tc>
        <w:tc>
          <w:tcPr>
            <w:tcW w:w="3526" w:type="dxa"/>
            <w:tcBorders>
              <w:top w:val="single" w:sz="4" w:space="0" w:color="auto"/>
              <w:left w:val="single" w:sz="4" w:space="0" w:color="auto"/>
            </w:tcBorders>
            <w:shd w:val="clear" w:color="auto" w:fill="FFFFFF"/>
            <w:vAlign w:val="center"/>
          </w:tcPr>
          <w:p w14:paraId="001973F2" w14:textId="77777777" w:rsidR="00EC5713" w:rsidRPr="00EE664E" w:rsidRDefault="001F413D" w:rsidP="009C793A">
            <w:pPr>
              <w:pStyle w:val="Other0"/>
              <w:spacing w:line="240" w:lineRule="auto"/>
              <w:ind w:firstLine="0"/>
              <w:rPr>
                <w:rFonts w:ascii="Sylfaen" w:hAnsi="Sylfaen"/>
                <w:sz w:val="20"/>
                <w:szCs w:val="20"/>
              </w:rPr>
            </w:pPr>
            <w:r w:rsidRPr="00EE664E">
              <w:rPr>
                <w:rFonts w:ascii="Sylfaen" w:hAnsi="Sylfaen"/>
                <w:sz w:val="20"/>
                <w:szCs w:val="20"/>
              </w:rPr>
              <w:t>տեղեկատվության աղբյուրների ընդհանուր ցանկից տեղեկությունները</w:t>
            </w:r>
          </w:p>
        </w:tc>
        <w:tc>
          <w:tcPr>
            <w:tcW w:w="3346" w:type="dxa"/>
            <w:tcBorders>
              <w:top w:val="single" w:sz="4" w:space="0" w:color="auto"/>
              <w:left w:val="single" w:sz="4" w:space="0" w:color="auto"/>
              <w:right w:val="single" w:sz="4" w:space="0" w:color="auto"/>
            </w:tcBorders>
            <w:shd w:val="clear" w:color="auto" w:fill="FFFFFF"/>
          </w:tcPr>
          <w:p w14:paraId="6B81B64C" w14:textId="77777777" w:rsidR="00EC5713" w:rsidRPr="00EE664E" w:rsidRDefault="001F413D" w:rsidP="009C793A">
            <w:pPr>
              <w:pStyle w:val="Other0"/>
              <w:spacing w:after="120" w:line="240" w:lineRule="auto"/>
              <w:ind w:firstLine="0"/>
              <w:rPr>
                <w:rFonts w:ascii="Sylfaen" w:hAnsi="Sylfaen"/>
                <w:sz w:val="20"/>
                <w:szCs w:val="20"/>
              </w:rPr>
            </w:pPr>
            <w:r w:rsidRPr="00EE664E">
              <w:rPr>
                <w:rFonts w:ascii="Sylfaen" w:hAnsi="Sylfaen"/>
                <w:sz w:val="20"/>
                <w:szCs w:val="20"/>
              </w:rPr>
              <w:t>տեղեկատվության աղբյուրների ընդհանուր ցանկ (R.050)</w:t>
            </w:r>
          </w:p>
        </w:tc>
      </w:tr>
      <w:tr w:rsidR="00EC5713" w:rsidRPr="00EE664E" w14:paraId="4BF829FD" w14:textId="77777777" w:rsidTr="009C793A">
        <w:trPr>
          <w:jc w:val="center"/>
        </w:trPr>
        <w:tc>
          <w:tcPr>
            <w:tcW w:w="2516" w:type="dxa"/>
            <w:gridSpan w:val="2"/>
            <w:tcBorders>
              <w:top w:val="single" w:sz="4" w:space="0" w:color="auto"/>
              <w:left w:val="single" w:sz="4" w:space="0" w:color="auto"/>
            </w:tcBorders>
            <w:shd w:val="clear" w:color="auto" w:fill="FFFFFF"/>
          </w:tcPr>
          <w:p w14:paraId="032A3EFD"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P.DP.01.MSG.005</w:t>
            </w:r>
          </w:p>
        </w:tc>
        <w:tc>
          <w:tcPr>
            <w:tcW w:w="3526" w:type="dxa"/>
            <w:tcBorders>
              <w:top w:val="single" w:sz="4" w:space="0" w:color="auto"/>
              <w:left w:val="single" w:sz="4" w:space="0" w:color="auto"/>
            </w:tcBorders>
            <w:shd w:val="clear" w:color="auto" w:fill="FFFFFF"/>
            <w:vAlign w:val="center"/>
          </w:tcPr>
          <w:p w14:paraId="06BF25DD" w14:textId="77777777" w:rsidR="00EC5713" w:rsidRPr="00EE664E" w:rsidRDefault="001F413D" w:rsidP="009C793A">
            <w:pPr>
              <w:pStyle w:val="Other0"/>
              <w:spacing w:line="240" w:lineRule="auto"/>
              <w:ind w:firstLine="0"/>
              <w:rPr>
                <w:rFonts w:ascii="Sylfaen" w:hAnsi="Sylfaen"/>
                <w:sz w:val="20"/>
                <w:szCs w:val="20"/>
              </w:rPr>
            </w:pPr>
            <w:r w:rsidRPr="00EE664E">
              <w:rPr>
                <w:rFonts w:ascii="Sylfaen" w:hAnsi="Sylfaen"/>
                <w:sz w:val="20"/>
                <w:szCs w:val="20"/>
              </w:rPr>
              <w:t>տեղեկությունների բացակայության մասին ծանուցում</w:t>
            </w:r>
          </w:p>
        </w:tc>
        <w:tc>
          <w:tcPr>
            <w:tcW w:w="3346" w:type="dxa"/>
            <w:tcBorders>
              <w:top w:val="single" w:sz="4" w:space="0" w:color="auto"/>
              <w:left w:val="single" w:sz="4" w:space="0" w:color="auto"/>
              <w:right w:val="single" w:sz="4" w:space="0" w:color="auto"/>
            </w:tcBorders>
            <w:shd w:val="clear" w:color="auto" w:fill="FFFFFF"/>
          </w:tcPr>
          <w:p w14:paraId="6E1C3A5E" w14:textId="77777777" w:rsidR="00EC5713" w:rsidRPr="00EE664E" w:rsidRDefault="001F413D" w:rsidP="009C793A">
            <w:pPr>
              <w:pStyle w:val="Other0"/>
              <w:spacing w:after="120" w:line="240" w:lineRule="auto"/>
              <w:ind w:firstLine="0"/>
              <w:rPr>
                <w:rFonts w:ascii="Sylfaen" w:hAnsi="Sylfaen"/>
                <w:sz w:val="20"/>
                <w:szCs w:val="20"/>
              </w:rPr>
            </w:pPr>
            <w:r w:rsidRPr="00EE664E">
              <w:rPr>
                <w:rFonts w:ascii="Sylfaen" w:hAnsi="Sylfaen"/>
                <w:sz w:val="20"/>
                <w:szCs w:val="20"/>
              </w:rPr>
              <w:t>մշակման արդյունքի մասին ծանուցում (R.006)</w:t>
            </w:r>
          </w:p>
        </w:tc>
      </w:tr>
      <w:tr w:rsidR="00EC5713" w:rsidRPr="00EE664E" w14:paraId="69778F92" w14:textId="77777777" w:rsidTr="009C793A">
        <w:trPr>
          <w:jc w:val="center"/>
        </w:trPr>
        <w:tc>
          <w:tcPr>
            <w:tcW w:w="2516" w:type="dxa"/>
            <w:gridSpan w:val="2"/>
            <w:tcBorders>
              <w:top w:val="single" w:sz="4" w:space="0" w:color="auto"/>
              <w:left w:val="single" w:sz="4" w:space="0" w:color="auto"/>
              <w:bottom w:val="single" w:sz="4" w:space="0" w:color="auto"/>
            </w:tcBorders>
            <w:shd w:val="clear" w:color="auto" w:fill="FFFFFF"/>
          </w:tcPr>
          <w:p w14:paraId="0A6FB797"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P.DP.01.MSG.006</w:t>
            </w:r>
          </w:p>
        </w:tc>
        <w:tc>
          <w:tcPr>
            <w:tcW w:w="3526" w:type="dxa"/>
            <w:tcBorders>
              <w:top w:val="single" w:sz="4" w:space="0" w:color="auto"/>
              <w:left w:val="single" w:sz="4" w:space="0" w:color="auto"/>
              <w:bottom w:val="single" w:sz="4" w:space="0" w:color="auto"/>
            </w:tcBorders>
            <w:shd w:val="clear" w:color="auto" w:fill="FFFFFF"/>
            <w:vAlign w:val="center"/>
          </w:tcPr>
          <w:p w14:paraId="7AE2C5D0" w14:textId="77777777" w:rsidR="00EC5713" w:rsidRPr="00EE664E" w:rsidRDefault="001F413D" w:rsidP="009C793A">
            <w:pPr>
              <w:pStyle w:val="Other0"/>
              <w:spacing w:line="240" w:lineRule="auto"/>
              <w:ind w:firstLine="0"/>
              <w:rPr>
                <w:rFonts w:ascii="Sylfaen" w:hAnsi="Sylfaen"/>
                <w:sz w:val="20"/>
                <w:szCs w:val="20"/>
              </w:rPr>
            </w:pPr>
            <w:r w:rsidRPr="00EE664E">
              <w:rPr>
                <w:rFonts w:ascii="Sylfaen" w:hAnsi="Sylfaen"/>
                <w:sz w:val="20"/>
                <w:szCs w:val="20"/>
              </w:rPr>
              <w:t>տեղեկատվության աղբյուրների ընդհանուր ցանկում կատարված փոփոխությունների մասին տեղեկատվության հարցում</w:t>
            </w:r>
          </w:p>
        </w:tc>
        <w:tc>
          <w:tcPr>
            <w:tcW w:w="3346" w:type="dxa"/>
            <w:tcBorders>
              <w:top w:val="single" w:sz="4" w:space="0" w:color="auto"/>
              <w:left w:val="single" w:sz="4" w:space="0" w:color="auto"/>
              <w:bottom w:val="single" w:sz="4" w:space="0" w:color="auto"/>
              <w:right w:val="single" w:sz="4" w:space="0" w:color="auto"/>
            </w:tcBorders>
            <w:shd w:val="clear" w:color="auto" w:fill="FFFFFF"/>
          </w:tcPr>
          <w:p w14:paraId="68CBB1F9" w14:textId="77777777" w:rsidR="00EC5713" w:rsidRPr="00EE664E" w:rsidRDefault="001F413D" w:rsidP="009C793A">
            <w:pPr>
              <w:pStyle w:val="Other0"/>
              <w:spacing w:after="120" w:line="240" w:lineRule="auto"/>
              <w:ind w:firstLine="0"/>
              <w:rPr>
                <w:rFonts w:ascii="Sylfaen" w:hAnsi="Sylfaen"/>
                <w:sz w:val="20"/>
                <w:szCs w:val="20"/>
              </w:rPr>
            </w:pPr>
            <w:r w:rsidRPr="00EE664E">
              <w:rPr>
                <w:rFonts w:ascii="Sylfaen" w:hAnsi="Sylfaen"/>
                <w:sz w:val="20"/>
                <w:szCs w:val="20"/>
              </w:rPr>
              <w:t>ընդհանուր ռեսուրսի արդիականացման վիճակ (R.007)</w:t>
            </w:r>
          </w:p>
        </w:tc>
      </w:tr>
      <w:tr w:rsidR="00EC5713" w:rsidRPr="00EE664E" w14:paraId="5EECDB4C" w14:textId="77777777" w:rsidTr="007917A0">
        <w:trPr>
          <w:jc w:val="center"/>
        </w:trPr>
        <w:tc>
          <w:tcPr>
            <w:tcW w:w="2509" w:type="dxa"/>
            <w:tcBorders>
              <w:top w:val="single" w:sz="4" w:space="0" w:color="auto"/>
              <w:left w:val="single" w:sz="4" w:space="0" w:color="auto"/>
            </w:tcBorders>
            <w:shd w:val="clear" w:color="auto" w:fill="FFFFFF"/>
          </w:tcPr>
          <w:p w14:paraId="2ACBC662"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lastRenderedPageBreak/>
              <w:t>P.DP.01.MSG.007</w:t>
            </w:r>
          </w:p>
        </w:tc>
        <w:tc>
          <w:tcPr>
            <w:tcW w:w="3533" w:type="dxa"/>
            <w:gridSpan w:val="2"/>
            <w:tcBorders>
              <w:top w:val="single" w:sz="4" w:space="0" w:color="auto"/>
              <w:left w:val="single" w:sz="4" w:space="0" w:color="auto"/>
            </w:tcBorders>
            <w:shd w:val="clear" w:color="auto" w:fill="FFFFFF"/>
            <w:vAlign w:val="center"/>
          </w:tcPr>
          <w:p w14:paraId="6686581E" w14:textId="77777777" w:rsidR="00EC5713" w:rsidRPr="00EE664E" w:rsidRDefault="001F413D" w:rsidP="00810DF7">
            <w:pPr>
              <w:pStyle w:val="Other0"/>
              <w:spacing w:after="120" w:line="240" w:lineRule="auto"/>
              <w:ind w:firstLine="0"/>
              <w:rPr>
                <w:rFonts w:ascii="Sylfaen" w:hAnsi="Sylfaen"/>
                <w:sz w:val="20"/>
                <w:szCs w:val="20"/>
              </w:rPr>
            </w:pPr>
            <w:r w:rsidRPr="00EE664E">
              <w:rPr>
                <w:rFonts w:ascii="Sylfaen" w:hAnsi="Sylfaen"/>
                <w:sz w:val="20"/>
                <w:szCs w:val="20"/>
              </w:rPr>
              <w:t>տեղեկատվության աղբյուրների</w:t>
            </w:r>
            <w:r w:rsidR="00810DF7" w:rsidRPr="00810DF7">
              <w:rPr>
                <w:rFonts w:ascii="Sylfaen" w:hAnsi="Sylfaen"/>
                <w:sz w:val="20"/>
                <w:szCs w:val="20"/>
              </w:rPr>
              <w:t xml:space="preserve"> </w:t>
            </w:r>
            <w:r w:rsidRPr="00EE664E">
              <w:rPr>
                <w:rFonts w:ascii="Sylfaen" w:hAnsi="Sylfaen"/>
                <w:sz w:val="20"/>
                <w:szCs w:val="20"/>
              </w:rPr>
              <w:t>ընդհանուր ցանկից փոփոխված տեղեկությունները</w:t>
            </w:r>
          </w:p>
        </w:tc>
        <w:tc>
          <w:tcPr>
            <w:tcW w:w="3346" w:type="dxa"/>
            <w:tcBorders>
              <w:top w:val="single" w:sz="4" w:space="0" w:color="auto"/>
              <w:left w:val="single" w:sz="4" w:space="0" w:color="auto"/>
              <w:right w:val="single" w:sz="4" w:space="0" w:color="auto"/>
            </w:tcBorders>
            <w:shd w:val="clear" w:color="auto" w:fill="FFFFFF"/>
          </w:tcPr>
          <w:p w14:paraId="4AEF71C8"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տեղեկատվության աղբյուրների ընդհանուր ցանկ (R.050)</w:t>
            </w:r>
          </w:p>
        </w:tc>
      </w:tr>
      <w:tr w:rsidR="00EC5713" w:rsidRPr="00EE664E" w14:paraId="11D3C1B9" w14:textId="77777777" w:rsidTr="007917A0">
        <w:trPr>
          <w:jc w:val="center"/>
        </w:trPr>
        <w:tc>
          <w:tcPr>
            <w:tcW w:w="2509" w:type="dxa"/>
            <w:tcBorders>
              <w:top w:val="single" w:sz="4" w:space="0" w:color="auto"/>
              <w:left w:val="single" w:sz="4" w:space="0" w:color="auto"/>
            </w:tcBorders>
            <w:shd w:val="clear" w:color="auto" w:fill="FFFFFF"/>
            <w:vAlign w:val="center"/>
          </w:tcPr>
          <w:p w14:paraId="3FA5E40D"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P.DP.01.MSG.008</w:t>
            </w:r>
          </w:p>
        </w:tc>
        <w:tc>
          <w:tcPr>
            <w:tcW w:w="3533" w:type="dxa"/>
            <w:gridSpan w:val="2"/>
            <w:tcBorders>
              <w:top w:val="single" w:sz="4" w:space="0" w:color="auto"/>
              <w:left w:val="single" w:sz="4" w:space="0" w:color="auto"/>
            </w:tcBorders>
            <w:shd w:val="clear" w:color="auto" w:fill="FFFFFF"/>
            <w:vAlign w:val="center"/>
          </w:tcPr>
          <w:p w14:paraId="5A2AA0B6"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փաստաթղթի մասին տեղեկությունների հարցում</w:t>
            </w:r>
          </w:p>
        </w:tc>
        <w:tc>
          <w:tcPr>
            <w:tcW w:w="3346" w:type="dxa"/>
            <w:tcBorders>
              <w:top w:val="single" w:sz="4" w:space="0" w:color="auto"/>
              <w:left w:val="single" w:sz="4" w:space="0" w:color="auto"/>
              <w:right w:val="single" w:sz="4" w:space="0" w:color="auto"/>
            </w:tcBorders>
            <w:shd w:val="clear" w:color="auto" w:fill="FFFFFF"/>
            <w:vAlign w:val="center"/>
          </w:tcPr>
          <w:p w14:paraId="306445BA"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փաստաթղթի հարցում (R.054)</w:t>
            </w:r>
          </w:p>
        </w:tc>
      </w:tr>
      <w:tr w:rsidR="00EC5713" w:rsidRPr="00EE664E" w14:paraId="0D1D0A96" w14:textId="77777777" w:rsidTr="007917A0">
        <w:trPr>
          <w:jc w:val="center"/>
        </w:trPr>
        <w:tc>
          <w:tcPr>
            <w:tcW w:w="2509" w:type="dxa"/>
            <w:tcBorders>
              <w:top w:val="single" w:sz="4" w:space="0" w:color="auto"/>
              <w:left w:val="single" w:sz="4" w:space="0" w:color="auto"/>
              <w:bottom w:val="single" w:sz="4" w:space="0" w:color="auto"/>
            </w:tcBorders>
            <w:shd w:val="clear" w:color="auto" w:fill="FFFFFF"/>
          </w:tcPr>
          <w:p w14:paraId="03BB7ED2"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P.DP.01.MSG.009</w:t>
            </w:r>
          </w:p>
        </w:tc>
        <w:tc>
          <w:tcPr>
            <w:tcW w:w="3533" w:type="dxa"/>
            <w:gridSpan w:val="2"/>
            <w:tcBorders>
              <w:top w:val="single" w:sz="4" w:space="0" w:color="auto"/>
              <w:left w:val="single" w:sz="4" w:space="0" w:color="auto"/>
              <w:bottom w:val="single" w:sz="4" w:space="0" w:color="auto"/>
            </w:tcBorders>
            <w:shd w:val="clear" w:color="auto" w:fill="FFFFFF"/>
          </w:tcPr>
          <w:p w14:paraId="4AFD02FF"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փաստաթղթի մասին տեղեկություններ</w:t>
            </w:r>
          </w:p>
        </w:tc>
        <w:tc>
          <w:tcPr>
            <w:tcW w:w="3346" w:type="dxa"/>
            <w:tcBorders>
              <w:top w:val="single" w:sz="4" w:space="0" w:color="auto"/>
              <w:left w:val="single" w:sz="4" w:space="0" w:color="auto"/>
              <w:bottom w:val="single" w:sz="4" w:space="0" w:color="auto"/>
              <w:right w:val="single" w:sz="4" w:space="0" w:color="auto"/>
            </w:tcBorders>
            <w:shd w:val="clear" w:color="auto" w:fill="FFFFFF"/>
            <w:vAlign w:val="center"/>
          </w:tcPr>
          <w:p w14:paraId="6768E021"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փաստաթուղթ (R.004).</w:t>
            </w:r>
          </w:p>
          <w:p w14:paraId="3D6B369E"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էլեկտրոնային փաստաթղթի (տեղեկությունների) ընդհանրացված կառուցվածքը</w:t>
            </w:r>
          </w:p>
          <w:p w14:paraId="551B2310"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(R.010)</w:t>
            </w:r>
          </w:p>
        </w:tc>
      </w:tr>
    </w:tbl>
    <w:p w14:paraId="2E2BD3F1" w14:textId="77777777" w:rsidR="00EC5713" w:rsidRPr="00A637A1" w:rsidRDefault="00EC5713" w:rsidP="00A637A1">
      <w:pPr>
        <w:spacing w:after="160" w:line="360" w:lineRule="auto"/>
        <w:rPr>
          <w:rFonts w:ascii="Sylfaen" w:hAnsi="Sylfaen"/>
        </w:rPr>
      </w:pPr>
    </w:p>
    <w:p w14:paraId="626E87E9" w14:textId="77777777" w:rsidR="00EC5713" w:rsidRDefault="001F413D" w:rsidP="00A637A1">
      <w:pPr>
        <w:pStyle w:val="1"/>
        <w:spacing w:after="160"/>
        <w:ind w:firstLine="0"/>
        <w:jc w:val="center"/>
        <w:rPr>
          <w:rFonts w:ascii="Sylfaen" w:hAnsi="Sylfaen"/>
          <w:sz w:val="24"/>
          <w:szCs w:val="24"/>
          <w:lang w:val="en-US"/>
        </w:rPr>
      </w:pPr>
      <w:bookmarkStart w:id="268" w:name="bookmark270"/>
      <w:bookmarkEnd w:id="268"/>
      <w:r w:rsidRPr="00A637A1">
        <w:rPr>
          <w:rFonts w:ascii="Sylfaen" w:hAnsi="Sylfaen"/>
          <w:sz w:val="24"/>
          <w:szCs w:val="24"/>
          <w:shd w:val="clear" w:color="auto" w:fill="FFFFFF"/>
        </w:rPr>
        <w:t xml:space="preserve">VII. </w:t>
      </w:r>
      <w:r w:rsidRPr="00A637A1">
        <w:rPr>
          <w:rFonts w:ascii="Sylfaen" w:hAnsi="Sylfaen"/>
          <w:sz w:val="24"/>
          <w:szCs w:val="24"/>
        </w:rPr>
        <w:t>Ընդհանուր գործընթացի տրանզակցիաների նկարագրությունը</w:t>
      </w:r>
    </w:p>
    <w:p w14:paraId="4560DACC" w14:textId="77777777" w:rsidR="00EE664E" w:rsidRPr="00EE664E" w:rsidRDefault="00EE664E" w:rsidP="00A637A1">
      <w:pPr>
        <w:pStyle w:val="1"/>
        <w:spacing w:after="160"/>
        <w:ind w:firstLine="0"/>
        <w:jc w:val="center"/>
        <w:rPr>
          <w:rFonts w:ascii="Sylfaen" w:hAnsi="Sylfaen"/>
          <w:sz w:val="24"/>
          <w:szCs w:val="24"/>
          <w:lang w:val="en-US"/>
        </w:rPr>
      </w:pPr>
    </w:p>
    <w:p w14:paraId="2FB6A631" w14:textId="77777777" w:rsidR="00EC5713" w:rsidRPr="00A637A1" w:rsidRDefault="001F413D" w:rsidP="00A637A1">
      <w:pPr>
        <w:pStyle w:val="1"/>
        <w:spacing w:after="160"/>
        <w:ind w:firstLine="0"/>
        <w:jc w:val="center"/>
        <w:rPr>
          <w:rFonts w:ascii="Sylfaen" w:hAnsi="Sylfaen"/>
          <w:sz w:val="24"/>
          <w:szCs w:val="24"/>
        </w:rPr>
      </w:pPr>
      <w:r w:rsidRPr="00A637A1">
        <w:rPr>
          <w:rFonts w:ascii="Sylfaen" w:hAnsi="Sylfaen"/>
          <w:sz w:val="24"/>
          <w:szCs w:val="24"/>
        </w:rPr>
        <w:t xml:space="preserve">1. Ընդհանուր գործընթացի՝ «Տեղեկատվության աղբյուրների ընդհանուր ցանկի թարմացման ամսաթվի </w:t>
      </w:r>
      <w:r w:rsidR="00A637A1">
        <w:rPr>
          <w:rFonts w:ascii="Sylfaen" w:hAnsi="Sylfaen"/>
          <w:sz w:val="24"/>
          <w:szCs w:val="24"/>
        </w:rPr>
        <w:t>եւ</w:t>
      </w:r>
      <w:r w:rsidRPr="00A637A1">
        <w:rPr>
          <w:rFonts w:ascii="Sylfaen" w:hAnsi="Sylfaen"/>
          <w:sz w:val="24"/>
          <w:szCs w:val="24"/>
        </w:rPr>
        <w:t xml:space="preserve"> ժամի մասին տեղեկատվության ստացում» (P.DP.01.TRN.001) տրանզակցիա</w:t>
      </w:r>
    </w:p>
    <w:p w14:paraId="0D1276BA" w14:textId="77777777" w:rsidR="00EC5713" w:rsidRPr="00A637A1" w:rsidRDefault="001F413D" w:rsidP="00EE664E">
      <w:pPr>
        <w:pStyle w:val="1"/>
        <w:tabs>
          <w:tab w:val="left" w:pos="1134"/>
        </w:tabs>
        <w:spacing w:after="160"/>
        <w:ind w:firstLine="567"/>
        <w:jc w:val="both"/>
        <w:rPr>
          <w:rFonts w:ascii="Sylfaen" w:hAnsi="Sylfaen"/>
          <w:sz w:val="24"/>
          <w:szCs w:val="24"/>
        </w:rPr>
      </w:pPr>
      <w:bookmarkStart w:id="269" w:name="bookmark271"/>
      <w:bookmarkEnd w:id="269"/>
      <w:r w:rsidRPr="00A637A1">
        <w:rPr>
          <w:rFonts w:ascii="Sylfaen" w:hAnsi="Sylfaen"/>
          <w:sz w:val="24"/>
          <w:szCs w:val="24"/>
          <w:shd w:val="clear" w:color="auto" w:fill="FFFFFF"/>
        </w:rPr>
        <w:t>15.</w:t>
      </w:r>
      <w:r w:rsidR="00EE664E" w:rsidRPr="00EE664E">
        <w:rPr>
          <w:rFonts w:ascii="Sylfaen" w:hAnsi="Sylfaen"/>
          <w:sz w:val="24"/>
          <w:szCs w:val="24"/>
          <w:shd w:val="clear" w:color="auto" w:fill="FFFFFF"/>
        </w:rPr>
        <w:tab/>
      </w:r>
      <w:r w:rsidRPr="00A637A1">
        <w:rPr>
          <w:rFonts w:ascii="Sylfaen" w:hAnsi="Sylfaen"/>
          <w:sz w:val="24"/>
          <w:szCs w:val="24"/>
        </w:rPr>
        <w:t xml:space="preserve">Ընդհանուր գործընթացի՝ «Տեղեկատվության աղբյուրների ընդհանուր ցանկի թարմացման ամսաթվի </w:t>
      </w:r>
      <w:r w:rsidR="00A637A1">
        <w:rPr>
          <w:rFonts w:ascii="Sylfaen" w:hAnsi="Sylfaen"/>
          <w:sz w:val="24"/>
          <w:szCs w:val="24"/>
        </w:rPr>
        <w:t>եւ</w:t>
      </w:r>
      <w:r w:rsidRPr="00A637A1">
        <w:rPr>
          <w:rFonts w:ascii="Sylfaen" w:hAnsi="Sylfaen"/>
          <w:sz w:val="24"/>
          <w:szCs w:val="24"/>
        </w:rPr>
        <w:t xml:space="preserve"> ժամի մասին տեղեկատվության ստացում» (P.DP.01.TRN.001) տրանզակցիան կատարվում է հարցմամբ</w:t>
      </w:r>
      <w:r w:rsidR="00826105" w:rsidRPr="00A637A1">
        <w:rPr>
          <w:rFonts w:ascii="Sylfaen" w:hAnsi="Sylfaen"/>
          <w:sz w:val="24"/>
          <w:szCs w:val="24"/>
        </w:rPr>
        <w:t>՝</w:t>
      </w:r>
      <w:r w:rsidRPr="00A637A1">
        <w:rPr>
          <w:rFonts w:ascii="Sylfaen" w:hAnsi="Sylfaen"/>
          <w:sz w:val="24"/>
          <w:szCs w:val="24"/>
        </w:rPr>
        <w:t xml:space="preserve"> ռեսպոնդենտի կողմից նախաձեռնողին համապատասխան տեղեկություններ փոխանցելու համար։ Ընդհանուր գործընթացի նշված տրանզակցիայի կատարման սխեման ներկայացված է 4-րդ նկարում։ Ընդհանուր գործընթացի տրանզակցիայի պարամետրերը բերված են 5-րդ աղյուսակում։</w:t>
      </w:r>
    </w:p>
    <w:p w14:paraId="186177A4" w14:textId="77777777" w:rsidR="00C771B1" w:rsidRPr="00A637A1" w:rsidRDefault="00277308" w:rsidP="00A637A1">
      <w:pPr>
        <w:pStyle w:val="1"/>
        <w:spacing w:after="160"/>
        <w:ind w:firstLine="0"/>
        <w:jc w:val="both"/>
        <w:rPr>
          <w:rFonts w:ascii="Sylfaen" w:hAnsi="Sylfaen"/>
          <w:sz w:val="24"/>
          <w:szCs w:val="24"/>
        </w:rPr>
      </w:pPr>
      <w:r>
        <w:rPr>
          <w:rFonts w:ascii="Sylfaen" w:hAnsi="Sylfaen"/>
          <w:noProof/>
          <w:sz w:val="24"/>
          <w:szCs w:val="24"/>
          <w:lang w:val="en-US" w:eastAsia="en-US" w:bidi="ar-SA"/>
        </w:rPr>
        <w:lastRenderedPageBreak/>
        <w:pict w14:anchorId="132C5FC4">
          <v:group id="_x0000_s1233" style="position:absolute;left:0;text-align:left;margin-left:14.3pt;margin-top:7.55pt;width:423.8pt;height:248.8pt;z-index:251958272" coordorigin="1704,1569" coordsize="8476,4976">
            <v:rect id="_x0000_s1129" style="position:absolute;left:3173;top:1569;width:1675;height:321" stroked="f">
              <v:textbox inset="0,0,0,0">
                <w:txbxContent>
                  <w:p w14:paraId="5E0C778E" w14:textId="77777777" w:rsidR="007163E6" w:rsidRDefault="007163E6" w:rsidP="00810DF7">
                    <w:pPr>
                      <w:jc w:val="center"/>
                    </w:pPr>
                    <w:r>
                      <w:rPr>
                        <w:rFonts w:ascii="Sylfaen" w:hAnsi="Sylfaen"/>
                        <w:sz w:val="19"/>
                      </w:rPr>
                      <w:t xml:space="preserve">: </w:t>
                    </w:r>
                    <w:r w:rsidRPr="00810DF7">
                      <w:rPr>
                        <w:rFonts w:ascii="Sylfaen" w:hAnsi="Sylfaen"/>
                        <w:sz w:val="16"/>
                        <w:szCs w:val="16"/>
                      </w:rPr>
                      <w:t>Նախաձեռնող</w:t>
                    </w:r>
                  </w:p>
                </w:txbxContent>
              </v:textbox>
            </v:rect>
            <v:rect id="_x0000_s1130" style="position:absolute;left:7550;top:1569;width:1675;height:321" stroked="f">
              <v:textbox inset="0,0,0,0">
                <w:txbxContent>
                  <w:p w14:paraId="5D132780" w14:textId="77777777" w:rsidR="007163E6" w:rsidRDefault="007163E6" w:rsidP="00810DF7">
                    <w:pPr>
                      <w:jc w:val="center"/>
                    </w:pPr>
                    <w:r>
                      <w:rPr>
                        <w:rFonts w:ascii="Sylfaen" w:hAnsi="Sylfaen"/>
                        <w:sz w:val="19"/>
                      </w:rPr>
                      <w:t xml:space="preserve">: </w:t>
                    </w:r>
                    <w:r w:rsidRPr="00810DF7">
                      <w:rPr>
                        <w:rFonts w:ascii="Sylfaen" w:hAnsi="Sylfaen"/>
                        <w:sz w:val="16"/>
                        <w:szCs w:val="16"/>
                      </w:rPr>
                      <w:t>Ռեսպոնդենտ</w:t>
                    </w:r>
                  </w:p>
                </w:txbxContent>
              </v:textbox>
            </v:rect>
            <v:rect id="_x0000_s1131" style="position:absolute;left:2688;top:2924;width:2359;height:1197" stroked="f">
              <v:textbox inset="0,0,0,0">
                <w:txbxContent>
                  <w:p w14:paraId="08FAB42F" w14:textId="77777777" w:rsidR="007163E6" w:rsidRPr="00810DF7" w:rsidRDefault="007163E6" w:rsidP="00810DF7">
                    <w:pPr>
                      <w:jc w:val="center"/>
                      <w:rPr>
                        <w:sz w:val="14"/>
                        <w:szCs w:val="14"/>
                      </w:rPr>
                    </w:pPr>
                    <w:r w:rsidRPr="00810DF7">
                      <w:rPr>
                        <w:rFonts w:ascii="Sylfaen" w:hAnsi="Sylfaen"/>
                        <w:sz w:val="14"/>
                        <w:szCs w:val="14"/>
                      </w:rPr>
                      <w:t>Տեղեկատվության աղբյուրների ընդհանուր ցանկի թարմացման ամսաթվի և ժամի մասին տեղեկատվության հարցում</w:t>
                    </w:r>
                  </w:p>
                </w:txbxContent>
              </v:textbox>
            </v:rect>
            <v:rect id="_x0000_s1132" style="position:absolute;left:7821;top:3024;width:2359;height:1309" stroked="f">
              <v:textbox inset="0,0,0,0">
                <w:txbxContent>
                  <w:p w14:paraId="50D85A66" w14:textId="77777777" w:rsidR="007163E6" w:rsidRPr="00810DF7" w:rsidRDefault="007163E6" w:rsidP="00810DF7">
                    <w:pPr>
                      <w:jc w:val="center"/>
                      <w:rPr>
                        <w:sz w:val="14"/>
                        <w:szCs w:val="14"/>
                      </w:rPr>
                    </w:pPr>
                    <w:r w:rsidRPr="00810DF7">
                      <w:rPr>
                        <w:rFonts w:ascii="Sylfaen" w:hAnsi="Sylfaen"/>
                        <w:sz w:val="14"/>
                        <w:szCs w:val="14"/>
                      </w:rPr>
                      <w:t>Տեղեկատվության աղբյուրների ընդհանուր ցանկի թարմացման ամսաթվի և ժամի մասին տեղեկատվության ներկայացում</w:t>
                    </w:r>
                  </w:p>
                </w:txbxContent>
              </v:textbox>
            </v:rect>
            <v:rect id="_x0000_s1133" style="position:absolute;left:2333;top:4993;width:3278;height:599" stroked="f">
              <v:textbox inset="0,0,0,0">
                <w:txbxContent>
                  <w:p w14:paraId="7F5EDD59" w14:textId="77777777" w:rsidR="007163E6" w:rsidRPr="00810DF7" w:rsidRDefault="007163E6" w:rsidP="00810DF7">
                    <w:pPr>
                      <w:jc w:val="center"/>
                      <w:rPr>
                        <w:sz w:val="14"/>
                        <w:szCs w:val="14"/>
                      </w:rPr>
                    </w:pPr>
                    <w:r>
                      <w:rPr>
                        <w:rFonts w:ascii="Sylfaen" w:hAnsi="Sylfaen"/>
                        <w:sz w:val="18"/>
                      </w:rPr>
                      <w:t xml:space="preserve">: </w:t>
                    </w:r>
                    <w:r w:rsidRPr="00810DF7">
                      <w:rPr>
                        <w:rFonts w:ascii="Sylfaen" w:hAnsi="Sylfaen"/>
                        <w:sz w:val="14"/>
                        <w:szCs w:val="14"/>
                      </w:rPr>
                      <w:t>Տեղեկատվության աղբյուրների ընդհանուր ցանկ [տեղեկությունները ներկայացվել են]</w:t>
                    </w:r>
                  </w:p>
                </w:txbxContent>
              </v:textbox>
            </v:rect>
            <v:rect id="_x0000_s1134" style="position:absolute;left:5269;top:3680;width:2359;height:1197" stroked="f">
              <v:textbox inset="0,0,0,0">
                <w:txbxContent>
                  <w:p w14:paraId="4743DD50" w14:textId="77777777" w:rsidR="007163E6" w:rsidRPr="00810DF7" w:rsidRDefault="007163E6" w:rsidP="00810DF7">
                    <w:pPr>
                      <w:widowControl/>
                      <w:jc w:val="center"/>
                      <w:rPr>
                        <w:rFonts w:ascii="Times New Roman" w:eastAsia="Times New Roman" w:hAnsi="Times New Roman" w:cs="Times New Roman"/>
                        <w:color w:val="auto"/>
                        <w:sz w:val="14"/>
                        <w:szCs w:val="14"/>
                      </w:rPr>
                    </w:pPr>
                    <w:r w:rsidRPr="00810DF7">
                      <w:rPr>
                        <w:rFonts w:ascii="Sylfaen" w:hAnsi="Sylfaen"/>
                        <w:sz w:val="14"/>
                        <w:szCs w:val="14"/>
                      </w:rPr>
                      <w:t>Տեղեկատվության աղբյուրների ընդհանուր ցանկի թարմացման ամսաթվի և ժամի մասին տեղեկատվությունը</w:t>
                    </w:r>
                  </w:p>
                  <w:p w14:paraId="118E0DEC" w14:textId="77777777" w:rsidR="007163E6" w:rsidRPr="00810DF7" w:rsidRDefault="007163E6" w:rsidP="00810DF7">
                    <w:pPr>
                      <w:jc w:val="center"/>
                      <w:rPr>
                        <w:sz w:val="14"/>
                        <w:szCs w:val="14"/>
                      </w:rPr>
                    </w:pPr>
                    <w:r>
                      <w:rPr>
                        <w:rFonts w:ascii="Sylfaen" w:hAnsi="Sylfaen"/>
                        <w:sz w:val="19"/>
                      </w:rPr>
                      <w:t>(</w:t>
                    </w:r>
                    <w:r w:rsidRPr="00810DF7">
                      <w:rPr>
                        <w:rFonts w:ascii="Sylfaen" w:hAnsi="Sylfaen"/>
                        <w:sz w:val="14"/>
                        <w:szCs w:val="14"/>
                      </w:rPr>
                      <w:t>P.DP.01.MSG.002)</w:t>
                    </w:r>
                  </w:p>
                </w:txbxContent>
              </v:textbox>
            </v:rect>
            <v:rect id="_x0000_s1135" style="position:absolute;left:5269;top:2282;width:2359;height:1197" stroked="f">
              <v:textbox inset="0,0,0,0">
                <w:txbxContent>
                  <w:p w14:paraId="7A4EDE7C" w14:textId="77777777" w:rsidR="007163E6" w:rsidRPr="00810DF7" w:rsidRDefault="007163E6" w:rsidP="00810DF7">
                    <w:pPr>
                      <w:widowControl/>
                      <w:jc w:val="center"/>
                      <w:rPr>
                        <w:rFonts w:ascii="Times New Roman" w:eastAsia="Times New Roman" w:hAnsi="Times New Roman" w:cs="Times New Roman"/>
                        <w:color w:val="auto"/>
                        <w:sz w:val="14"/>
                        <w:szCs w:val="14"/>
                      </w:rPr>
                    </w:pPr>
                    <w:r w:rsidRPr="00810DF7">
                      <w:rPr>
                        <w:rFonts w:ascii="Sylfaen" w:hAnsi="Sylfaen"/>
                        <w:sz w:val="14"/>
                        <w:szCs w:val="14"/>
                      </w:rPr>
                      <w:t>Տեղեկատվության աղբյուրների ընդհանուր ցանկի թարմացման ամսաթվի և ժամի մասին տեղեկատվության հարցում</w:t>
                    </w:r>
                  </w:p>
                  <w:p w14:paraId="3EBA2273" w14:textId="77777777" w:rsidR="007163E6" w:rsidRPr="00810DF7" w:rsidRDefault="007163E6" w:rsidP="00810DF7">
                    <w:pPr>
                      <w:jc w:val="center"/>
                      <w:rPr>
                        <w:sz w:val="14"/>
                        <w:szCs w:val="14"/>
                      </w:rPr>
                    </w:pPr>
                    <w:r w:rsidRPr="00810DF7">
                      <w:rPr>
                        <w:rFonts w:ascii="Sylfaen" w:hAnsi="Sylfaen"/>
                        <w:sz w:val="14"/>
                        <w:szCs w:val="14"/>
                      </w:rPr>
                      <w:t>P.DP.01.MSG.001</w:t>
                    </w:r>
                  </w:p>
                </w:txbxContent>
              </v:textbox>
            </v:rect>
            <v:rect id="_x0000_s1136" style="position:absolute;left:3558;top:6217;width:1290;height:328" stroked="f">
              <v:textbox inset="0,0,0,0">
                <w:txbxContent>
                  <w:p w14:paraId="73806850" w14:textId="77777777" w:rsidR="007163E6" w:rsidRDefault="007163E6" w:rsidP="00810DF7">
                    <w:pPr>
                      <w:jc w:val="center"/>
                    </w:pPr>
                    <w:r>
                      <w:rPr>
                        <w:rFonts w:ascii="Sylfaen" w:hAnsi="Sylfaen"/>
                        <w:sz w:val="19"/>
                      </w:rPr>
                      <w:t>Հաջողված</w:t>
                    </w:r>
                  </w:p>
                </w:txbxContent>
              </v:textbox>
            </v:rect>
            <v:rect id="_x0000_s1137" style="position:absolute;left:1704;top:2924;width:858;height:442" stroked="f">
              <v:textbox inset="0,0,0,0">
                <w:txbxContent>
                  <w:p w14:paraId="3A3EF6E3" w14:textId="77777777" w:rsidR="007163E6" w:rsidRPr="00810DF7" w:rsidRDefault="007163E6" w:rsidP="00810DF7">
                    <w:pPr>
                      <w:jc w:val="center"/>
                      <w:rPr>
                        <w:sz w:val="14"/>
                        <w:szCs w:val="14"/>
                      </w:rPr>
                    </w:pPr>
                    <w:r w:rsidRPr="00810DF7">
                      <w:rPr>
                        <w:rFonts w:ascii="Sylfaen" w:hAnsi="Sylfaen"/>
                        <w:sz w:val="14"/>
                        <w:szCs w:val="14"/>
                      </w:rPr>
                      <w:t>Հսկողության սխալ</w:t>
                    </w:r>
                  </w:p>
                </w:txbxContent>
              </v:textbox>
            </v:rect>
          </v:group>
        </w:pict>
      </w:r>
      <w:r w:rsidR="006E7609" w:rsidRPr="00A637A1">
        <w:rPr>
          <w:rFonts w:ascii="Sylfaen" w:hAnsi="Sylfaen"/>
          <w:noProof/>
          <w:sz w:val="24"/>
          <w:szCs w:val="24"/>
          <w:lang w:val="en-US" w:eastAsia="en-US" w:bidi="ar-SA"/>
        </w:rPr>
        <w:drawing>
          <wp:inline distT="0" distB="0" distL="0" distR="0" wp14:anchorId="2862AEC8" wp14:editId="6CD7FA8E">
            <wp:extent cx="5755640" cy="3338884"/>
            <wp:effectExtent l="19050" t="0" r="0" b="0"/>
            <wp:docPr id="13" name="Shape 19"/>
            <wp:cNvGraphicFramePr/>
            <a:graphic xmlns:a="http://schemas.openxmlformats.org/drawingml/2006/main">
              <a:graphicData uri="http://schemas.openxmlformats.org/drawingml/2006/picture">
                <pic:pic xmlns:pic="http://schemas.openxmlformats.org/drawingml/2006/picture">
                  <pic:nvPicPr>
                    <pic:cNvPr id="20" name="Picture box 20"/>
                    <pic:cNvPicPr/>
                  </pic:nvPicPr>
                  <pic:blipFill>
                    <a:blip r:embed="rId21" cstate="print"/>
                    <a:stretch/>
                  </pic:blipFill>
                  <pic:spPr>
                    <a:xfrm>
                      <a:off x="0" y="0"/>
                      <a:ext cx="5755640" cy="3338884"/>
                    </a:xfrm>
                    <a:prstGeom prst="rect">
                      <a:avLst/>
                    </a:prstGeom>
                  </pic:spPr>
                </pic:pic>
              </a:graphicData>
            </a:graphic>
          </wp:inline>
        </w:drawing>
      </w:r>
    </w:p>
    <w:p w14:paraId="6E379FA6" w14:textId="77777777" w:rsidR="00EC5713" w:rsidRPr="00EE664E" w:rsidRDefault="001F413D" w:rsidP="00A637A1">
      <w:pPr>
        <w:pStyle w:val="Bodytext20"/>
        <w:spacing w:before="0" w:after="160" w:line="360" w:lineRule="auto"/>
        <w:rPr>
          <w:rFonts w:ascii="Sylfaen" w:hAnsi="Sylfaen"/>
          <w:sz w:val="20"/>
          <w:szCs w:val="20"/>
        </w:rPr>
      </w:pPr>
      <w:r w:rsidRPr="00EE664E">
        <w:rPr>
          <w:rFonts w:ascii="Sylfaen" w:hAnsi="Sylfaen"/>
          <w:sz w:val="20"/>
          <w:szCs w:val="20"/>
        </w:rPr>
        <w:t xml:space="preserve">Նկ. 4. Ընդհանուր գործընթացի՝ «Տեղեկատվության աղբյուրների ընդհանուր ցանկի թարմացման ամսաթվի </w:t>
      </w:r>
      <w:r w:rsidR="00A637A1" w:rsidRPr="00EE664E">
        <w:rPr>
          <w:rFonts w:ascii="Sylfaen" w:hAnsi="Sylfaen"/>
          <w:sz w:val="20"/>
          <w:szCs w:val="20"/>
        </w:rPr>
        <w:t>եւ</w:t>
      </w:r>
      <w:r w:rsidRPr="00EE664E">
        <w:rPr>
          <w:rFonts w:ascii="Sylfaen" w:hAnsi="Sylfaen"/>
          <w:sz w:val="20"/>
          <w:szCs w:val="20"/>
        </w:rPr>
        <w:t xml:space="preserve"> ժամի մասին տեղեկատվության ստացում» (P.DP.01.TRN.001) տրանզակցիայի կատարման սխեմա</w:t>
      </w:r>
    </w:p>
    <w:p w14:paraId="66F491AC" w14:textId="77777777" w:rsidR="00C771B1" w:rsidRPr="00A637A1" w:rsidRDefault="00C771B1" w:rsidP="00A637A1">
      <w:pPr>
        <w:pStyle w:val="Heading20"/>
        <w:spacing w:after="160" w:line="360" w:lineRule="auto"/>
        <w:jc w:val="right"/>
        <w:outlineLvl w:val="9"/>
        <w:rPr>
          <w:rFonts w:ascii="Sylfaen" w:hAnsi="Sylfaen"/>
          <w:sz w:val="24"/>
          <w:szCs w:val="24"/>
        </w:rPr>
      </w:pPr>
      <w:bookmarkStart w:id="270" w:name="bookmark272"/>
      <w:bookmarkStart w:id="271" w:name="bookmark273"/>
    </w:p>
    <w:p w14:paraId="4F8562C1" w14:textId="77777777" w:rsidR="00EC5713" w:rsidRPr="00A637A1" w:rsidRDefault="001F413D" w:rsidP="00A637A1">
      <w:pPr>
        <w:pStyle w:val="Heading20"/>
        <w:spacing w:after="160" w:line="360" w:lineRule="auto"/>
        <w:jc w:val="right"/>
        <w:outlineLvl w:val="9"/>
        <w:rPr>
          <w:rFonts w:ascii="Sylfaen" w:hAnsi="Sylfaen"/>
          <w:sz w:val="24"/>
          <w:szCs w:val="24"/>
        </w:rPr>
      </w:pPr>
      <w:r w:rsidRPr="00A637A1">
        <w:rPr>
          <w:rFonts w:ascii="Sylfaen" w:hAnsi="Sylfaen"/>
          <w:sz w:val="24"/>
          <w:szCs w:val="24"/>
        </w:rPr>
        <w:t>Աղյուսակ 5</w:t>
      </w:r>
      <w:bookmarkEnd w:id="270"/>
      <w:bookmarkEnd w:id="271"/>
    </w:p>
    <w:p w14:paraId="4B2A55D6" w14:textId="77777777" w:rsidR="00EC5713" w:rsidRPr="00A637A1" w:rsidRDefault="001F413D" w:rsidP="00A637A1">
      <w:pPr>
        <w:pStyle w:val="Heading20"/>
        <w:spacing w:after="160" w:line="360" w:lineRule="auto"/>
        <w:jc w:val="center"/>
        <w:outlineLvl w:val="9"/>
        <w:rPr>
          <w:rFonts w:ascii="Sylfaen" w:hAnsi="Sylfaen"/>
          <w:sz w:val="24"/>
          <w:szCs w:val="24"/>
        </w:rPr>
      </w:pPr>
      <w:bookmarkStart w:id="272" w:name="bookmark274"/>
      <w:bookmarkStart w:id="273" w:name="bookmark275"/>
      <w:r w:rsidRPr="00A637A1">
        <w:rPr>
          <w:rFonts w:ascii="Sylfaen" w:hAnsi="Sylfaen"/>
          <w:sz w:val="24"/>
          <w:szCs w:val="24"/>
        </w:rPr>
        <w:t xml:space="preserve">Ընդհանուր գործընթացի՝ «Տեղեկատվության աղբյուրների ընդհանուր ցանկի թարմացման ամսաթվի </w:t>
      </w:r>
      <w:r w:rsidR="00A637A1">
        <w:rPr>
          <w:rFonts w:ascii="Sylfaen" w:hAnsi="Sylfaen"/>
          <w:sz w:val="24"/>
          <w:szCs w:val="24"/>
        </w:rPr>
        <w:t>եւ</w:t>
      </w:r>
      <w:r w:rsidRPr="00A637A1">
        <w:rPr>
          <w:rFonts w:ascii="Sylfaen" w:hAnsi="Sylfaen"/>
          <w:sz w:val="24"/>
          <w:szCs w:val="24"/>
        </w:rPr>
        <w:t xml:space="preserve"> ժամի մասին տեղեկատվության ստացում» (P.DP.01.TRN.001) տրանզակցիայի նկարագրությունը</w:t>
      </w:r>
      <w:bookmarkEnd w:id="272"/>
      <w:bookmarkEnd w:id="273"/>
    </w:p>
    <w:tbl>
      <w:tblPr>
        <w:tblOverlap w:val="never"/>
        <w:tblW w:w="9446" w:type="dxa"/>
        <w:jc w:val="center"/>
        <w:tblLayout w:type="fixed"/>
        <w:tblCellMar>
          <w:left w:w="10" w:type="dxa"/>
          <w:right w:w="10" w:type="dxa"/>
        </w:tblCellMar>
        <w:tblLook w:val="0000" w:firstRow="0" w:lastRow="0" w:firstColumn="0" w:lastColumn="0" w:noHBand="0" w:noVBand="0"/>
      </w:tblPr>
      <w:tblGrid>
        <w:gridCol w:w="993"/>
        <w:gridCol w:w="3067"/>
        <w:gridCol w:w="5386"/>
      </w:tblGrid>
      <w:tr w:rsidR="00EC5713" w:rsidRPr="00EE664E" w14:paraId="64363E16" w14:textId="77777777" w:rsidTr="00EE664E">
        <w:trPr>
          <w:tblHeader/>
          <w:jc w:val="center"/>
        </w:trPr>
        <w:tc>
          <w:tcPr>
            <w:tcW w:w="993" w:type="dxa"/>
            <w:tcBorders>
              <w:top w:val="single" w:sz="4" w:space="0" w:color="auto"/>
              <w:left w:val="single" w:sz="4" w:space="0" w:color="auto"/>
            </w:tcBorders>
            <w:shd w:val="clear" w:color="auto" w:fill="FFFFFF"/>
            <w:vAlign w:val="center"/>
          </w:tcPr>
          <w:p w14:paraId="322BD6C6" w14:textId="77777777" w:rsidR="00EC5713" w:rsidRPr="00EE664E" w:rsidRDefault="001F413D"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Համարը՝ ը/կ</w:t>
            </w:r>
          </w:p>
        </w:tc>
        <w:tc>
          <w:tcPr>
            <w:tcW w:w="3067" w:type="dxa"/>
            <w:tcBorders>
              <w:top w:val="single" w:sz="4" w:space="0" w:color="auto"/>
              <w:left w:val="single" w:sz="4" w:space="0" w:color="auto"/>
            </w:tcBorders>
            <w:shd w:val="clear" w:color="auto" w:fill="FFFFFF"/>
          </w:tcPr>
          <w:p w14:paraId="56DB3036" w14:textId="77777777" w:rsidR="00EC5713" w:rsidRPr="00EE664E" w:rsidRDefault="001F413D"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Պարտադիր տարրը</w:t>
            </w:r>
          </w:p>
        </w:tc>
        <w:tc>
          <w:tcPr>
            <w:tcW w:w="5386" w:type="dxa"/>
            <w:tcBorders>
              <w:top w:val="single" w:sz="4" w:space="0" w:color="auto"/>
              <w:left w:val="single" w:sz="4" w:space="0" w:color="auto"/>
              <w:right w:val="single" w:sz="4" w:space="0" w:color="auto"/>
            </w:tcBorders>
            <w:shd w:val="clear" w:color="auto" w:fill="FFFFFF"/>
          </w:tcPr>
          <w:p w14:paraId="31D56FFE" w14:textId="77777777" w:rsidR="00EC5713" w:rsidRPr="00EE664E" w:rsidRDefault="001F413D"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Նկարագրությունը</w:t>
            </w:r>
          </w:p>
        </w:tc>
      </w:tr>
      <w:tr w:rsidR="00EC5713" w:rsidRPr="00EE664E" w14:paraId="037DCE2D" w14:textId="77777777" w:rsidTr="00EE664E">
        <w:trPr>
          <w:tblHeader/>
          <w:jc w:val="center"/>
        </w:trPr>
        <w:tc>
          <w:tcPr>
            <w:tcW w:w="993" w:type="dxa"/>
            <w:tcBorders>
              <w:top w:val="single" w:sz="4" w:space="0" w:color="auto"/>
              <w:left w:val="single" w:sz="4" w:space="0" w:color="auto"/>
            </w:tcBorders>
            <w:shd w:val="clear" w:color="auto" w:fill="FFFFFF"/>
            <w:vAlign w:val="center"/>
          </w:tcPr>
          <w:p w14:paraId="0FF8B187" w14:textId="77777777" w:rsidR="00EC5713" w:rsidRPr="00EE664E" w:rsidRDefault="001F413D" w:rsidP="00EE664E">
            <w:pPr>
              <w:pStyle w:val="Other0"/>
              <w:spacing w:after="120" w:line="240" w:lineRule="auto"/>
              <w:ind w:firstLine="300"/>
              <w:rPr>
                <w:rFonts w:ascii="Sylfaen" w:hAnsi="Sylfaen"/>
                <w:sz w:val="20"/>
                <w:szCs w:val="20"/>
              </w:rPr>
            </w:pPr>
            <w:r w:rsidRPr="00EE664E">
              <w:rPr>
                <w:rFonts w:ascii="Sylfaen" w:hAnsi="Sylfaen"/>
                <w:sz w:val="20"/>
                <w:szCs w:val="20"/>
              </w:rPr>
              <w:t>1</w:t>
            </w:r>
          </w:p>
        </w:tc>
        <w:tc>
          <w:tcPr>
            <w:tcW w:w="3067" w:type="dxa"/>
            <w:tcBorders>
              <w:top w:val="single" w:sz="4" w:space="0" w:color="auto"/>
              <w:left w:val="single" w:sz="4" w:space="0" w:color="auto"/>
            </w:tcBorders>
            <w:shd w:val="clear" w:color="auto" w:fill="FFFFFF"/>
            <w:vAlign w:val="center"/>
          </w:tcPr>
          <w:p w14:paraId="52BF5239" w14:textId="77777777" w:rsidR="00EC5713" w:rsidRPr="00EE664E" w:rsidRDefault="001F413D"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2</w:t>
            </w:r>
          </w:p>
        </w:tc>
        <w:tc>
          <w:tcPr>
            <w:tcW w:w="5386" w:type="dxa"/>
            <w:tcBorders>
              <w:top w:val="single" w:sz="4" w:space="0" w:color="auto"/>
              <w:left w:val="single" w:sz="4" w:space="0" w:color="auto"/>
              <w:right w:val="single" w:sz="4" w:space="0" w:color="auto"/>
            </w:tcBorders>
            <w:shd w:val="clear" w:color="auto" w:fill="FFFFFF"/>
            <w:vAlign w:val="center"/>
          </w:tcPr>
          <w:p w14:paraId="10C227CE" w14:textId="77777777" w:rsidR="00EC5713" w:rsidRPr="00EE664E" w:rsidRDefault="001F413D"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3</w:t>
            </w:r>
          </w:p>
        </w:tc>
      </w:tr>
      <w:tr w:rsidR="00EC5713" w:rsidRPr="00EE664E" w14:paraId="36845709" w14:textId="77777777" w:rsidTr="00EE664E">
        <w:trPr>
          <w:jc w:val="center"/>
        </w:trPr>
        <w:tc>
          <w:tcPr>
            <w:tcW w:w="993" w:type="dxa"/>
            <w:tcBorders>
              <w:top w:val="single" w:sz="4" w:space="0" w:color="auto"/>
              <w:left w:val="single" w:sz="4" w:space="0" w:color="auto"/>
            </w:tcBorders>
            <w:shd w:val="clear" w:color="auto" w:fill="FFFFFF"/>
            <w:vAlign w:val="center"/>
          </w:tcPr>
          <w:p w14:paraId="0C5B3AA4" w14:textId="77777777" w:rsidR="00EC5713" w:rsidRPr="00EE664E" w:rsidRDefault="001F413D" w:rsidP="007163E6">
            <w:pPr>
              <w:pStyle w:val="Other0"/>
              <w:spacing w:after="120" w:line="240" w:lineRule="auto"/>
              <w:ind w:firstLine="0"/>
              <w:jc w:val="center"/>
              <w:rPr>
                <w:rFonts w:ascii="Sylfaen" w:hAnsi="Sylfaen"/>
                <w:sz w:val="20"/>
                <w:szCs w:val="20"/>
              </w:rPr>
            </w:pPr>
            <w:r w:rsidRPr="00EE664E">
              <w:rPr>
                <w:rFonts w:ascii="Sylfaen" w:hAnsi="Sylfaen"/>
                <w:sz w:val="20"/>
                <w:szCs w:val="20"/>
              </w:rPr>
              <w:t>1</w:t>
            </w:r>
          </w:p>
        </w:tc>
        <w:tc>
          <w:tcPr>
            <w:tcW w:w="3067" w:type="dxa"/>
            <w:tcBorders>
              <w:top w:val="single" w:sz="4" w:space="0" w:color="auto"/>
              <w:left w:val="single" w:sz="4" w:space="0" w:color="auto"/>
            </w:tcBorders>
            <w:shd w:val="clear" w:color="auto" w:fill="FFFFFF"/>
            <w:vAlign w:val="center"/>
          </w:tcPr>
          <w:p w14:paraId="22E55216"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Ծածկագրային նշագիրը</w:t>
            </w:r>
          </w:p>
        </w:tc>
        <w:tc>
          <w:tcPr>
            <w:tcW w:w="5386" w:type="dxa"/>
            <w:tcBorders>
              <w:top w:val="single" w:sz="4" w:space="0" w:color="auto"/>
              <w:left w:val="single" w:sz="4" w:space="0" w:color="auto"/>
              <w:right w:val="single" w:sz="4" w:space="0" w:color="auto"/>
            </w:tcBorders>
            <w:shd w:val="clear" w:color="auto" w:fill="FFFFFF"/>
            <w:vAlign w:val="center"/>
          </w:tcPr>
          <w:p w14:paraId="528AEBC9"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P.DP.01.TRN.001</w:t>
            </w:r>
          </w:p>
        </w:tc>
      </w:tr>
      <w:tr w:rsidR="00EC5713" w:rsidRPr="00EE664E" w14:paraId="22504C53" w14:textId="77777777" w:rsidTr="00EE664E">
        <w:trPr>
          <w:jc w:val="center"/>
        </w:trPr>
        <w:tc>
          <w:tcPr>
            <w:tcW w:w="993" w:type="dxa"/>
            <w:tcBorders>
              <w:top w:val="single" w:sz="4" w:space="0" w:color="auto"/>
              <w:left w:val="single" w:sz="4" w:space="0" w:color="auto"/>
            </w:tcBorders>
            <w:shd w:val="clear" w:color="auto" w:fill="FFFFFF"/>
          </w:tcPr>
          <w:p w14:paraId="0E0BC605" w14:textId="77777777" w:rsidR="00EC5713" w:rsidRPr="00EE664E" w:rsidRDefault="001F413D" w:rsidP="007163E6">
            <w:pPr>
              <w:pStyle w:val="Other0"/>
              <w:spacing w:after="120" w:line="240" w:lineRule="auto"/>
              <w:ind w:firstLine="0"/>
              <w:jc w:val="center"/>
              <w:rPr>
                <w:rFonts w:ascii="Sylfaen" w:hAnsi="Sylfaen"/>
                <w:sz w:val="20"/>
                <w:szCs w:val="20"/>
              </w:rPr>
            </w:pPr>
            <w:r w:rsidRPr="00EE664E">
              <w:rPr>
                <w:rFonts w:ascii="Sylfaen" w:hAnsi="Sylfaen"/>
                <w:sz w:val="20"/>
                <w:szCs w:val="20"/>
              </w:rPr>
              <w:t>2</w:t>
            </w:r>
          </w:p>
        </w:tc>
        <w:tc>
          <w:tcPr>
            <w:tcW w:w="3067" w:type="dxa"/>
            <w:tcBorders>
              <w:top w:val="single" w:sz="4" w:space="0" w:color="auto"/>
              <w:left w:val="single" w:sz="4" w:space="0" w:color="auto"/>
            </w:tcBorders>
            <w:shd w:val="clear" w:color="auto" w:fill="FFFFFF"/>
          </w:tcPr>
          <w:p w14:paraId="74B867CF"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Ընդհանուր գործընթացի տրանզակցիայի անվանումը</w:t>
            </w:r>
          </w:p>
        </w:tc>
        <w:tc>
          <w:tcPr>
            <w:tcW w:w="5386" w:type="dxa"/>
            <w:tcBorders>
              <w:top w:val="single" w:sz="4" w:space="0" w:color="auto"/>
              <w:left w:val="single" w:sz="4" w:space="0" w:color="auto"/>
              <w:right w:val="single" w:sz="4" w:space="0" w:color="auto"/>
            </w:tcBorders>
            <w:shd w:val="clear" w:color="auto" w:fill="FFFFFF"/>
            <w:vAlign w:val="center"/>
          </w:tcPr>
          <w:p w14:paraId="617360AA"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 xml:space="preserve">տեղեկատվության աղբյուրների ընդհանուր ցանկի թարմացման ամսաթվի </w:t>
            </w:r>
            <w:r w:rsidR="00A637A1" w:rsidRPr="00EE664E">
              <w:rPr>
                <w:rFonts w:ascii="Sylfaen" w:hAnsi="Sylfaen"/>
                <w:sz w:val="20"/>
                <w:szCs w:val="20"/>
              </w:rPr>
              <w:t>եւ</w:t>
            </w:r>
            <w:r w:rsidRPr="00EE664E">
              <w:rPr>
                <w:rFonts w:ascii="Sylfaen" w:hAnsi="Sylfaen"/>
                <w:sz w:val="20"/>
                <w:szCs w:val="20"/>
              </w:rPr>
              <w:t xml:space="preserve"> ժամի մասին տեղեկատվության ստացում</w:t>
            </w:r>
          </w:p>
        </w:tc>
      </w:tr>
      <w:tr w:rsidR="00EC5713" w:rsidRPr="00EE664E" w14:paraId="0B897D40" w14:textId="77777777" w:rsidTr="00EE664E">
        <w:trPr>
          <w:jc w:val="center"/>
        </w:trPr>
        <w:tc>
          <w:tcPr>
            <w:tcW w:w="993" w:type="dxa"/>
            <w:tcBorders>
              <w:top w:val="single" w:sz="4" w:space="0" w:color="auto"/>
              <w:left w:val="single" w:sz="4" w:space="0" w:color="auto"/>
            </w:tcBorders>
            <w:shd w:val="clear" w:color="auto" w:fill="FFFFFF"/>
          </w:tcPr>
          <w:p w14:paraId="7D8CDB93" w14:textId="77777777" w:rsidR="00EC5713" w:rsidRPr="00EE664E" w:rsidRDefault="001F413D" w:rsidP="007163E6">
            <w:pPr>
              <w:pStyle w:val="Other0"/>
              <w:spacing w:after="120" w:line="240" w:lineRule="auto"/>
              <w:ind w:firstLine="0"/>
              <w:jc w:val="center"/>
              <w:rPr>
                <w:rFonts w:ascii="Sylfaen" w:hAnsi="Sylfaen"/>
                <w:sz w:val="20"/>
                <w:szCs w:val="20"/>
              </w:rPr>
            </w:pPr>
            <w:r w:rsidRPr="00EE664E">
              <w:rPr>
                <w:rFonts w:ascii="Sylfaen" w:hAnsi="Sylfaen"/>
                <w:sz w:val="20"/>
                <w:szCs w:val="20"/>
              </w:rPr>
              <w:t>3</w:t>
            </w:r>
          </w:p>
        </w:tc>
        <w:tc>
          <w:tcPr>
            <w:tcW w:w="3067" w:type="dxa"/>
            <w:tcBorders>
              <w:top w:val="single" w:sz="4" w:space="0" w:color="auto"/>
              <w:left w:val="single" w:sz="4" w:space="0" w:color="auto"/>
            </w:tcBorders>
            <w:shd w:val="clear" w:color="auto" w:fill="FFFFFF"/>
            <w:vAlign w:val="center"/>
          </w:tcPr>
          <w:p w14:paraId="1FD084ED"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Ընդհանուր գործընթացի տրանզակցիայի ձ</w:t>
            </w:r>
            <w:r w:rsidR="00A637A1" w:rsidRPr="00EE664E">
              <w:rPr>
                <w:rFonts w:ascii="Sylfaen" w:hAnsi="Sylfaen"/>
                <w:sz w:val="20"/>
                <w:szCs w:val="20"/>
              </w:rPr>
              <w:t>եւ</w:t>
            </w:r>
            <w:r w:rsidRPr="00EE664E">
              <w:rPr>
                <w:rFonts w:ascii="Sylfaen" w:hAnsi="Sylfaen"/>
                <w:sz w:val="20"/>
                <w:szCs w:val="20"/>
              </w:rPr>
              <w:t>անմուշը</w:t>
            </w:r>
          </w:p>
        </w:tc>
        <w:tc>
          <w:tcPr>
            <w:tcW w:w="5386" w:type="dxa"/>
            <w:tcBorders>
              <w:top w:val="single" w:sz="4" w:space="0" w:color="auto"/>
              <w:left w:val="single" w:sz="4" w:space="0" w:color="auto"/>
              <w:right w:val="single" w:sz="4" w:space="0" w:color="auto"/>
            </w:tcBorders>
            <w:shd w:val="clear" w:color="auto" w:fill="FFFFFF"/>
          </w:tcPr>
          <w:p w14:paraId="1D882894" w14:textId="77777777" w:rsidR="00EC5713" w:rsidRPr="00EE664E" w:rsidRDefault="001F413D" w:rsidP="009C793A">
            <w:pPr>
              <w:pStyle w:val="Other0"/>
              <w:spacing w:line="240" w:lineRule="auto"/>
              <w:ind w:firstLine="0"/>
              <w:rPr>
                <w:rFonts w:ascii="Sylfaen" w:hAnsi="Sylfaen"/>
                <w:sz w:val="20"/>
                <w:szCs w:val="20"/>
              </w:rPr>
            </w:pPr>
            <w:r w:rsidRPr="00EE664E">
              <w:rPr>
                <w:rFonts w:ascii="Sylfaen" w:hAnsi="Sylfaen"/>
                <w:sz w:val="20"/>
                <w:szCs w:val="20"/>
              </w:rPr>
              <w:t>հարցում/պատասխան</w:t>
            </w:r>
          </w:p>
        </w:tc>
      </w:tr>
      <w:tr w:rsidR="00EC5713" w:rsidRPr="00EE664E" w14:paraId="555BCBD6" w14:textId="77777777" w:rsidTr="00EE664E">
        <w:trPr>
          <w:jc w:val="center"/>
        </w:trPr>
        <w:tc>
          <w:tcPr>
            <w:tcW w:w="993" w:type="dxa"/>
            <w:tcBorders>
              <w:top w:val="single" w:sz="4" w:space="0" w:color="auto"/>
              <w:left w:val="single" w:sz="4" w:space="0" w:color="auto"/>
            </w:tcBorders>
            <w:shd w:val="clear" w:color="auto" w:fill="FFFFFF"/>
            <w:vAlign w:val="center"/>
          </w:tcPr>
          <w:p w14:paraId="3496BEAB" w14:textId="77777777" w:rsidR="00EC5713" w:rsidRPr="00EE664E" w:rsidRDefault="001F413D" w:rsidP="007163E6">
            <w:pPr>
              <w:pStyle w:val="Other0"/>
              <w:spacing w:after="120" w:line="240" w:lineRule="auto"/>
              <w:ind w:firstLine="0"/>
              <w:jc w:val="center"/>
              <w:rPr>
                <w:rFonts w:ascii="Sylfaen" w:hAnsi="Sylfaen"/>
                <w:sz w:val="20"/>
                <w:szCs w:val="20"/>
              </w:rPr>
            </w:pPr>
            <w:r w:rsidRPr="00EE664E">
              <w:rPr>
                <w:rFonts w:ascii="Sylfaen" w:hAnsi="Sylfaen"/>
                <w:sz w:val="20"/>
                <w:szCs w:val="20"/>
              </w:rPr>
              <w:t>4</w:t>
            </w:r>
          </w:p>
        </w:tc>
        <w:tc>
          <w:tcPr>
            <w:tcW w:w="3067" w:type="dxa"/>
            <w:tcBorders>
              <w:top w:val="single" w:sz="4" w:space="0" w:color="auto"/>
              <w:left w:val="single" w:sz="4" w:space="0" w:color="auto"/>
            </w:tcBorders>
            <w:shd w:val="clear" w:color="auto" w:fill="FFFFFF"/>
            <w:vAlign w:val="center"/>
          </w:tcPr>
          <w:p w14:paraId="161D655D"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Սկզբնավորող դերը</w:t>
            </w:r>
          </w:p>
        </w:tc>
        <w:tc>
          <w:tcPr>
            <w:tcW w:w="5386" w:type="dxa"/>
            <w:tcBorders>
              <w:top w:val="single" w:sz="4" w:space="0" w:color="auto"/>
              <w:left w:val="single" w:sz="4" w:space="0" w:color="auto"/>
              <w:right w:val="single" w:sz="4" w:space="0" w:color="auto"/>
            </w:tcBorders>
            <w:shd w:val="clear" w:color="auto" w:fill="FFFFFF"/>
            <w:vAlign w:val="center"/>
          </w:tcPr>
          <w:p w14:paraId="00C65FF4" w14:textId="77777777" w:rsidR="00EC5713" w:rsidRPr="00EE664E" w:rsidRDefault="001F413D" w:rsidP="009C793A">
            <w:pPr>
              <w:pStyle w:val="Other0"/>
              <w:spacing w:line="240" w:lineRule="auto"/>
              <w:ind w:firstLine="0"/>
              <w:rPr>
                <w:rFonts w:ascii="Sylfaen" w:hAnsi="Sylfaen"/>
                <w:sz w:val="20"/>
                <w:szCs w:val="20"/>
              </w:rPr>
            </w:pPr>
            <w:r w:rsidRPr="00EE664E">
              <w:rPr>
                <w:rFonts w:ascii="Sylfaen" w:hAnsi="Sylfaen"/>
                <w:sz w:val="20"/>
                <w:szCs w:val="20"/>
              </w:rPr>
              <w:t>նախաձեռնողը</w:t>
            </w:r>
          </w:p>
        </w:tc>
      </w:tr>
      <w:tr w:rsidR="00EC5713" w:rsidRPr="00EE664E" w14:paraId="09C939B6" w14:textId="77777777" w:rsidTr="00EE664E">
        <w:trPr>
          <w:jc w:val="center"/>
        </w:trPr>
        <w:tc>
          <w:tcPr>
            <w:tcW w:w="993" w:type="dxa"/>
            <w:tcBorders>
              <w:top w:val="single" w:sz="4" w:space="0" w:color="auto"/>
              <w:left w:val="single" w:sz="4" w:space="0" w:color="auto"/>
            </w:tcBorders>
            <w:shd w:val="clear" w:color="auto" w:fill="FFFFFF"/>
          </w:tcPr>
          <w:p w14:paraId="3DA7B36D" w14:textId="77777777" w:rsidR="00EC5713" w:rsidRPr="00EE664E" w:rsidRDefault="001F413D" w:rsidP="007163E6">
            <w:pPr>
              <w:pStyle w:val="Other0"/>
              <w:spacing w:after="120" w:line="240" w:lineRule="auto"/>
              <w:ind w:firstLine="0"/>
              <w:jc w:val="center"/>
              <w:rPr>
                <w:rFonts w:ascii="Sylfaen" w:hAnsi="Sylfaen"/>
                <w:sz w:val="20"/>
                <w:szCs w:val="20"/>
              </w:rPr>
            </w:pPr>
            <w:r w:rsidRPr="00EE664E">
              <w:rPr>
                <w:rFonts w:ascii="Sylfaen" w:hAnsi="Sylfaen"/>
                <w:sz w:val="20"/>
                <w:szCs w:val="20"/>
              </w:rPr>
              <w:t>5</w:t>
            </w:r>
          </w:p>
        </w:tc>
        <w:tc>
          <w:tcPr>
            <w:tcW w:w="3067" w:type="dxa"/>
            <w:tcBorders>
              <w:top w:val="single" w:sz="4" w:space="0" w:color="auto"/>
              <w:left w:val="single" w:sz="4" w:space="0" w:color="auto"/>
            </w:tcBorders>
            <w:shd w:val="clear" w:color="auto" w:fill="FFFFFF"/>
          </w:tcPr>
          <w:p w14:paraId="659B2401"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Սկզբնավորող գործառնությունը</w:t>
            </w:r>
          </w:p>
        </w:tc>
        <w:tc>
          <w:tcPr>
            <w:tcW w:w="5386" w:type="dxa"/>
            <w:tcBorders>
              <w:top w:val="single" w:sz="4" w:space="0" w:color="auto"/>
              <w:left w:val="single" w:sz="4" w:space="0" w:color="auto"/>
              <w:right w:val="single" w:sz="4" w:space="0" w:color="auto"/>
            </w:tcBorders>
            <w:shd w:val="clear" w:color="auto" w:fill="FFFFFF"/>
            <w:vAlign w:val="center"/>
          </w:tcPr>
          <w:p w14:paraId="0BC1182D" w14:textId="77777777" w:rsidR="00EC5713" w:rsidRPr="00EE664E" w:rsidRDefault="001F413D" w:rsidP="009C793A">
            <w:pPr>
              <w:pStyle w:val="Other0"/>
              <w:spacing w:line="240" w:lineRule="auto"/>
              <w:ind w:firstLine="0"/>
              <w:rPr>
                <w:rFonts w:ascii="Sylfaen" w:hAnsi="Sylfaen"/>
                <w:sz w:val="20"/>
                <w:szCs w:val="20"/>
              </w:rPr>
            </w:pPr>
            <w:r w:rsidRPr="00EE664E">
              <w:rPr>
                <w:rFonts w:ascii="Sylfaen" w:hAnsi="Sylfaen"/>
                <w:sz w:val="20"/>
                <w:szCs w:val="20"/>
              </w:rPr>
              <w:t xml:space="preserve">տեղեկատվության աղբյուրների ընդհանուր ցանկի թարմացման ամսաթվի </w:t>
            </w:r>
            <w:r w:rsidR="00A637A1" w:rsidRPr="00EE664E">
              <w:rPr>
                <w:rFonts w:ascii="Sylfaen" w:hAnsi="Sylfaen"/>
                <w:sz w:val="20"/>
                <w:szCs w:val="20"/>
              </w:rPr>
              <w:t>եւ</w:t>
            </w:r>
            <w:r w:rsidRPr="00EE664E">
              <w:rPr>
                <w:rFonts w:ascii="Sylfaen" w:hAnsi="Sylfaen"/>
                <w:sz w:val="20"/>
                <w:szCs w:val="20"/>
              </w:rPr>
              <w:t xml:space="preserve"> ժամի մասին տեղեկատվության հարցում ու ստացում</w:t>
            </w:r>
          </w:p>
        </w:tc>
      </w:tr>
      <w:tr w:rsidR="00EC5713" w:rsidRPr="00EE664E" w14:paraId="7675B32F" w14:textId="77777777" w:rsidTr="00EE664E">
        <w:trPr>
          <w:jc w:val="center"/>
        </w:trPr>
        <w:tc>
          <w:tcPr>
            <w:tcW w:w="993" w:type="dxa"/>
            <w:tcBorders>
              <w:top w:val="single" w:sz="4" w:space="0" w:color="auto"/>
              <w:left w:val="single" w:sz="4" w:space="0" w:color="auto"/>
              <w:bottom w:val="single" w:sz="4" w:space="0" w:color="auto"/>
            </w:tcBorders>
            <w:shd w:val="clear" w:color="auto" w:fill="FFFFFF"/>
            <w:vAlign w:val="center"/>
          </w:tcPr>
          <w:p w14:paraId="07B7B9E9" w14:textId="77777777" w:rsidR="00EC5713" w:rsidRPr="00EE664E" w:rsidRDefault="001F413D" w:rsidP="007163E6">
            <w:pPr>
              <w:pStyle w:val="Other0"/>
              <w:spacing w:after="120" w:line="240" w:lineRule="auto"/>
              <w:ind w:firstLine="0"/>
              <w:jc w:val="center"/>
              <w:rPr>
                <w:rFonts w:ascii="Sylfaen" w:hAnsi="Sylfaen"/>
                <w:sz w:val="20"/>
                <w:szCs w:val="20"/>
              </w:rPr>
            </w:pPr>
            <w:r w:rsidRPr="00EE664E">
              <w:rPr>
                <w:rFonts w:ascii="Sylfaen" w:hAnsi="Sylfaen"/>
                <w:sz w:val="20"/>
                <w:szCs w:val="20"/>
              </w:rPr>
              <w:lastRenderedPageBreak/>
              <w:t>6</w:t>
            </w:r>
          </w:p>
        </w:tc>
        <w:tc>
          <w:tcPr>
            <w:tcW w:w="3067" w:type="dxa"/>
            <w:tcBorders>
              <w:top w:val="single" w:sz="4" w:space="0" w:color="auto"/>
              <w:left w:val="single" w:sz="4" w:space="0" w:color="auto"/>
              <w:bottom w:val="single" w:sz="4" w:space="0" w:color="auto"/>
            </w:tcBorders>
            <w:shd w:val="clear" w:color="auto" w:fill="FFFFFF"/>
            <w:vAlign w:val="center"/>
          </w:tcPr>
          <w:p w14:paraId="2E63DB5D"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Արձագանքող դերը</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14:paraId="47E34FB5"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ռեսպոնդենտ</w:t>
            </w:r>
          </w:p>
        </w:tc>
      </w:tr>
      <w:tr w:rsidR="00EC5713" w:rsidRPr="00EE664E" w14:paraId="71AE3B0B" w14:textId="77777777" w:rsidTr="00EE664E">
        <w:trPr>
          <w:jc w:val="center"/>
        </w:trPr>
        <w:tc>
          <w:tcPr>
            <w:tcW w:w="993" w:type="dxa"/>
            <w:tcBorders>
              <w:top w:val="single" w:sz="4" w:space="0" w:color="auto"/>
              <w:left w:val="single" w:sz="4" w:space="0" w:color="auto"/>
            </w:tcBorders>
            <w:shd w:val="clear" w:color="auto" w:fill="FFFFFF"/>
          </w:tcPr>
          <w:p w14:paraId="1C680983" w14:textId="77777777" w:rsidR="00EC5713" w:rsidRPr="00EE664E" w:rsidRDefault="001F413D" w:rsidP="007163E6">
            <w:pPr>
              <w:pStyle w:val="Other0"/>
              <w:spacing w:after="120" w:line="240" w:lineRule="auto"/>
              <w:ind w:firstLine="0"/>
              <w:jc w:val="center"/>
              <w:rPr>
                <w:rFonts w:ascii="Sylfaen" w:hAnsi="Sylfaen"/>
                <w:sz w:val="20"/>
                <w:szCs w:val="20"/>
              </w:rPr>
            </w:pPr>
            <w:r w:rsidRPr="00EE664E">
              <w:rPr>
                <w:rFonts w:ascii="Sylfaen" w:hAnsi="Sylfaen"/>
                <w:sz w:val="20"/>
                <w:szCs w:val="20"/>
              </w:rPr>
              <w:t>7</w:t>
            </w:r>
          </w:p>
        </w:tc>
        <w:tc>
          <w:tcPr>
            <w:tcW w:w="3067" w:type="dxa"/>
            <w:tcBorders>
              <w:top w:val="single" w:sz="4" w:space="0" w:color="auto"/>
              <w:left w:val="single" w:sz="4" w:space="0" w:color="auto"/>
            </w:tcBorders>
            <w:shd w:val="clear" w:color="auto" w:fill="FFFFFF"/>
          </w:tcPr>
          <w:p w14:paraId="5E41AEBF"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Ընդունող գործառնությունը</w:t>
            </w:r>
          </w:p>
        </w:tc>
        <w:tc>
          <w:tcPr>
            <w:tcW w:w="5386" w:type="dxa"/>
            <w:tcBorders>
              <w:top w:val="single" w:sz="4" w:space="0" w:color="auto"/>
              <w:left w:val="single" w:sz="4" w:space="0" w:color="auto"/>
              <w:right w:val="single" w:sz="4" w:space="0" w:color="auto"/>
            </w:tcBorders>
            <w:shd w:val="clear" w:color="auto" w:fill="FFFFFF"/>
            <w:vAlign w:val="center"/>
          </w:tcPr>
          <w:p w14:paraId="18D9AC28"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 xml:space="preserve">տեղեկատվության աղբյուրների ընդհանուր ցանկի թարմացման ամսաթվի </w:t>
            </w:r>
            <w:r w:rsidR="00A637A1" w:rsidRPr="00EE664E">
              <w:rPr>
                <w:rFonts w:ascii="Sylfaen" w:hAnsi="Sylfaen"/>
                <w:sz w:val="20"/>
                <w:szCs w:val="20"/>
              </w:rPr>
              <w:t>եւ</w:t>
            </w:r>
            <w:r w:rsidRPr="00EE664E">
              <w:rPr>
                <w:rFonts w:ascii="Sylfaen" w:hAnsi="Sylfaen"/>
                <w:sz w:val="20"/>
                <w:szCs w:val="20"/>
              </w:rPr>
              <w:t xml:space="preserve"> ժամի մասին տեղեկատվության ներկայացում</w:t>
            </w:r>
          </w:p>
        </w:tc>
      </w:tr>
      <w:tr w:rsidR="00EC5713" w:rsidRPr="00EE664E" w14:paraId="769D0E89" w14:textId="77777777" w:rsidTr="00EE664E">
        <w:trPr>
          <w:jc w:val="center"/>
        </w:trPr>
        <w:tc>
          <w:tcPr>
            <w:tcW w:w="993" w:type="dxa"/>
            <w:tcBorders>
              <w:top w:val="single" w:sz="4" w:space="0" w:color="auto"/>
              <w:left w:val="single" w:sz="4" w:space="0" w:color="auto"/>
            </w:tcBorders>
            <w:shd w:val="clear" w:color="auto" w:fill="FFFFFF"/>
          </w:tcPr>
          <w:p w14:paraId="441BFDE5" w14:textId="77777777" w:rsidR="00EC5713" w:rsidRPr="00EE664E" w:rsidRDefault="001F413D" w:rsidP="007163E6">
            <w:pPr>
              <w:pStyle w:val="Other0"/>
              <w:spacing w:after="120" w:line="240" w:lineRule="auto"/>
              <w:ind w:firstLine="0"/>
              <w:jc w:val="center"/>
              <w:rPr>
                <w:rFonts w:ascii="Sylfaen" w:hAnsi="Sylfaen"/>
                <w:sz w:val="20"/>
                <w:szCs w:val="20"/>
              </w:rPr>
            </w:pPr>
            <w:r w:rsidRPr="00EE664E">
              <w:rPr>
                <w:rFonts w:ascii="Sylfaen" w:hAnsi="Sylfaen"/>
                <w:sz w:val="20"/>
                <w:szCs w:val="20"/>
              </w:rPr>
              <w:t>8</w:t>
            </w:r>
          </w:p>
        </w:tc>
        <w:tc>
          <w:tcPr>
            <w:tcW w:w="3067" w:type="dxa"/>
            <w:tcBorders>
              <w:top w:val="single" w:sz="4" w:space="0" w:color="auto"/>
              <w:left w:val="single" w:sz="4" w:space="0" w:color="auto"/>
            </w:tcBorders>
            <w:shd w:val="clear" w:color="auto" w:fill="FFFFFF"/>
            <w:vAlign w:val="center"/>
          </w:tcPr>
          <w:p w14:paraId="00E81F6C"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Ընդհանուր գործընթացի տրանզակցիայի կատարման արդյունքը</w:t>
            </w:r>
          </w:p>
        </w:tc>
        <w:tc>
          <w:tcPr>
            <w:tcW w:w="5386" w:type="dxa"/>
            <w:tcBorders>
              <w:top w:val="single" w:sz="4" w:space="0" w:color="auto"/>
              <w:left w:val="single" w:sz="4" w:space="0" w:color="auto"/>
              <w:right w:val="single" w:sz="4" w:space="0" w:color="auto"/>
            </w:tcBorders>
            <w:shd w:val="clear" w:color="auto" w:fill="FFFFFF"/>
            <w:vAlign w:val="center"/>
          </w:tcPr>
          <w:p w14:paraId="640A34EB"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տեղեկատվության աղբյուրների ընդհանուր ցանկ (P.DP.01.BEN.001)՝ տեղեկությունները ներկայացվել են</w:t>
            </w:r>
          </w:p>
        </w:tc>
      </w:tr>
      <w:tr w:rsidR="00EE664E" w:rsidRPr="00EE664E" w14:paraId="16200480" w14:textId="77777777" w:rsidTr="00EE664E">
        <w:trPr>
          <w:jc w:val="center"/>
        </w:trPr>
        <w:tc>
          <w:tcPr>
            <w:tcW w:w="993" w:type="dxa"/>
            <w:vMerge w:val="restart"/>
            <w:tcBorders>
              <w:top w:val="single" w:sz="4" w:space="0" w:color="auto"/>
              <w:left w:val="single" w:sz="4" w:space="0" w:color="auto"/>
            </w:tcBorders>
            <w:shd w:val="clear" w:color="auto" w:fill="FFFFFF"/>
          </w:tcPr>
          <w:p w14:paraId="02438A0C" w14:textId="77777777" w:rsidR="00EE664E" w:rsidRPr="00EE664E" w:rsidRDefault="00EE664E" w:rsidP="007163E6">
            <w:pPr>
              <w:pStyle w:val="Other0"/>
              <w:spacing w:after="120" w:line="240" w:lineRule="auto"/>
              <w:ind w:firstLine="0"/>
              <w:jc w:val="center"/>
              <w:rPr>
                <w:rFonts w:ascii="Sylfaen" w:hAnsi="Sylfaen"/>
                <w:sz w:val="20"/>
                <w:szCs w:val="20"/>
              </w:rPr>
            </w:pPr>
            <w:r w:rsidRPr="00EE664E">
              <w:rPr>
                <w:rFonts w:ascii="Sylfaen" w:hAnsi="Sylfaen"/>
                <w:sz w:val="20"/>
                <w:szCs w:val="20"/>
              </w:rPr>
              <w:t>9</w:t>
            </w:r>
          </w:p>
        </w:tc>
        <w:tc>
          <w:tcPr>
            <w:tcW w:w="3067" w:type="dxa"/>
            <w:tcBorders>
              <w:top w:val="single" w:sz="4" w:space="0" w:color="auto"/>
              <w:left w:val="single" w:sz="4" w:space="0" w:color="auto"/>
            </w:tcBorders>
            <w:shd w:val="clear" w:color="auto" w:fill="FFFFFF"/>
            <w:vAlign w:val="center"/>
          </w:tcPr>
          <w:p w14:paraId="74138D9A" w14:textId="77777777" w:rsidR="00EE664E" w:rsidRPr="00EE664E" w:rsidRDefault="00EE664E" w:rsidP="00EE664E">
            <w:pPr>
              <w:pStyle w:val="Other0"/>
              <w:spacing w:after="120" w:line="240" w:lineRule="auto"/>
              <w:ind w:firstLine="0"/>
              <w:rPr>
                <w:rFonts w:ascii="Sylfaen" w:hAnsi="Sylfaen"/>
                <w:sz w:val="20"/>
                <w:szCs w:val="20"/>
              </w:rPr>
            </w:pPr>
            <w:r w:rsidRPr="00EE664E">
              <w:rPr>
                <w:rFonts w:ascii="Sylfaen" w:hAnsi="Sylfaen"/>
                <w:sz w:val="20"/>
                <w:szCs w:val="20"/>
              </w:rPr>
              <w:t>Ընդհանուր գործընթացի տրանզակցիայի պարամետրերը՝</w:t>
            </w:r>
          </w:p>
        </w:tc>
        <w:tc>
          <w:tcPr>
            <w:tcW w:w="5386" w:type="dxa"/>
            <w:tcBorders>
              <w:top w:val="single" w:sz="4" w:space="0" w:color="auto"/>
              <w:left w:val="single" w:sz="4" w:space="0" w:color="auto"/>
              <w:right w:val="single" w:sz="4" w:space="0" w:color="auto"/>
            </w:tcBorders>
            <w:shd w:val="clear" w:color="auto" w:fill="FFFFFF"/>
          </w:tcPr>
          <w:p w14:paraId="2D2C4356" w14:textId="77777777" w:rsidR="00EE664E" w:rsidRPr="00EE664E" w:rsidRDefault="00EE664E" w:rsidP="00EE664E">
            <w:pPr>
              <w:spacing w:after="120"/>
              <w:rPr>
                <w:rFonts w:ascii="Sylfaen" w:hAnsi="Sylfaen"/>
                <w:sz w:val="20"/>
                <w:szCs w:val="20"/>
              </w:rPr>
            </w:pPr>
          </w:p>
        </w:tc>
      </w:tr>
      <w:tr w:rsidR="00EE664E" w:rsidRPr="00EE664E" w14:paraId="3B0A2A18" w14:textId="77777777" w:rsidTr="00EE664E">
        <w:trPr>
          <w:jc w:val="center"/>
        </w:trPr>
        <w:tc>
          <w:tcPr>
            <w:tcW w:w="993" w:type="dxa"/>
            <w:vMerge/>
            <w:tcBorders>
              <w:left w:val="single" w:sz="4" w:space="0" w:color="auto"/>
            </w:tcBorders>
            <w:shd w:val="clear" w:color="auto" w:fill="FFFFFF"/>
          </w:tcPr>
          <w:p w14:paraId="65595633" w14:textId="77777777" w:rsidR="00EE664E" w:rsidRPr="00EE664E" w:rsidRDefault="00EE664E" w:rsidP="007163E6">
            <w:pPr>
              <w:spacing w:after="120"/>
              <w:jc w:val="center"/>
              <w:rPr>
                <w:rFonts w:ascii="Sylfaen" w:hAnsi="Sylfaen"/>
                <w:sz w:val="20"/>
                <w:szCs w:val="20"/>
              </w:rPr>
            </w:pPr>
          </w:p>
        </w:tc>
        <w:tc>
          <w:tcPr>
            <w:tcW w:w="3067" w:type="dxa"/>
            <w:tcBorders>
              <w:left w:val="single" w:sz="4" w:space="0" w:color="auto"/>
            </w:tcBorders>
            <w:shd w:val="clear" w:color="auto" w:fill="FFFFFF"/>
            <w:vAlign w:val="center"/>
          </w:tcPr>
          <w:p w14:paraId="2F4CC91B" w14:textId="77777777" w:rsidR="00EE664E" w:rsidRPr="00EE664E" w:rsidRDefault="00EE664E" w:rsidP="003B3AF0">
            <w:pPr>
              <w:pStyle w:val="Other0"/>
              <w:spacing w:after="120" w:line="240" w:lineRule="auto"/>
              <w:ind w:left="464" w:firstLine="0"/>
              <w:rPr>
                <w:rFonts w:ascii="Sylfaen" w:hAnsi="Sylfaen"/>
                <w:sz w:val="20"/>
                <w:szCs w:val="20"/>
              </w:rPr>
            </w:pPr>
            <w:r w:rsidRPr="00EE664E">
              <w:rPr>
                <w:rFonts w:ascii="Sylfaen" w:hAnsi="Sylfaen"/>
                <w:sz w:val="20"/>
                <w:szCs w:val="20"/>
              </w:rPr>
              <w:t>ստացումը հաստատելու համար ժամանակը</w:t>
            </w:r>
          </w:p>
        </w:tc>
        <w:tc>
          <w:tcPr>
            <w:tcW w:w="5386" w:type="dxa"/>
            <w:tcBorders>
              <w:left w:val="single" w:sz="4" w:space="0" w:color="auto"/>
              <w:right w:val="single" w:sz="4" w:space="0" w:color="auto"/>
            </w:tcBorders>
            <w:shd w:val="clear" w:color="auto" w:fill="FFFFFF"/>
          </w:tcPr>
          <w:p w14:paraId="2FCBDDD6" w14:textId="77777777" w:rsidR="00EE664E" w:rsidRPr="00EE664E" w:rsidRDefault="00EE664E" w:rsidP="00EE664E">
            <w:pPr>
              <w:pStyle w:val="Other0"/>
              <w:spacing w:after="120" w:line="240" w:lineRule="auto"/>
              <w:ind w:firstLine="0"/>
              <w:rPr>
                <w:rFonts w:ascii="Sylfaen" w:hAnsi="Sylfaen"/>
                <w:sz w:val="20"/>
                <w:szCs w:val="20"/>
              </w:rPr>
            </w:pPr>
            <w:r w:rsidRPr="00EE664E">
              <w:rPr>
                <w:rFonts w:ascii="Sylfaen" w:hAnsi="Sylfaen"/>
                <w:sz w:val="20"/>
                <w:szCs w:val="20"/>
              </w:rPr>
              <w:t>2 րոպե</w:t>
            </w:r>
          </w:p>
        </w:tc>
      </w:tr>
      <w:tr w:rsidR="00EE664E" w:rsidRPr="00EE664E" w14:paraId="23FB67AF" w14:textId="77777777" w:rsidTr="00EE664E">
        <w:trPr>
          <w:jc w:val="center"/>
        </w:trPr>
        <w:tc>
          <w:tcPr>
            <w:tcW w:w="993" w:type="dxa"/>
            <w:vMerge/>
            <w:tcBorders>
              <w:left w:val="single" w:sz="4" w:space="0" w:color="auto"/>
            </w:tcBorders>
            <w:shd w:val="clear" w:color="auto" w:fill="FFFFFF"/>
          </w:tcPr>
          <w:p w14:paraId="0FFD9BE9" w14:textId="77777777" w:rsidR="00EE664E" w:rsidRPr="00EE664E" w:rsidRDefault="00EE664E" w:rsidP="007163E6">
            <w:pPr>
              <w:spacing w:after="120"/>
              <w:jc w:val="center"/>
              <w:rPr>
                <w:rFonts w:ascii="Sylfaen" w:hAnsi="Sylfaen"/>
                <w:sz w:val="20"/>
                <w:szCs w:val="20"/>
              </w:rPr>
            </w:pPr>
          </w:p>
        </w:tc>
        <w:tc>
          <w:tcPr>
            <w:tcW w:w="3067" w:type="dxa"/>
            <w:tcBorders>
              <w:left w:val="single" w:sz="4" w:space="0" w:color="auto"/>
            </w:tcBorders>
            <w:shd w:val="clear" w:color="auto" w:fill="FFFFFF"/>
            <w:vAlign w:val="center"/>
          </w:tcPr>
          <w:p w14:paraId="0F52EE2C" w14:textId="77777777" w:rsidR="00EE664E" w:rsidRPr="00EE664E" w:rsidRDefault="00EE664E" w:rsidP="003B3AF0">
            <w:pPr>
              <w:pStyle w:val="Other0"/>
              <w:spacing w:after="120" w:line="240" w:lineRule="auto"/>
              <w:ind w:left="464" w:firstLine="0"/>
              <w:rPr>
                <w:rFonts w:ascii="Sylfaen" w:hAnsi="Sylfaen"/>
                <w:sz w:val="20"/>
                <w:szCs w:val="20"/>
              </w:rPr>
            </w:pPr>
            <w:r w:rsidRPr="00EE664E">
              <w:rPr>
                <w:rFonts w:ascii="Sylfaen" w:hAnsi="Sylfaen"/>
                <w:sz w:val="20"/>
                <w:szCs w:val="20"/>
              </w:rPr>
              <w:t>մշակման համար ընդունումը հաստատելու ժամանակը</w:t>
            </w:r>
          </w:p>
        </w:tc>
        <w:tc>
          <w:tcPr>
            <w:tcW w:w="5386" w:type="dxa"/>
            <w:tcBorders>
              <w:left w:val="single" w:sz="4" w:space="0" w:color="auto"/>
              <w:right w:val="single" w:sz="4" w:space="0" w:color="auto"/>
            </w:tcBorders>
            <w:shd w:val="clear" w:color="auto" w:fill="FFFFFF"/>
          </w:tcPr>
          <w:p w14:paraId="7B87CE1F" w14:textId="77777777" w:rsidR="00EE664E" w:rsidRPr="00EE664E" w:rsidRDefault="00EE664E" w:rsidP="00EE664E">
            <w:pPr>
              <w:pStyle w:val="Other0"/>
              <w:spacing w:after="120" w:line="240" w:lineRule="auto"/>
              <w:ind w:firstLine="0"/>
              <w:rPr>
                <w:rFonts w:ascii="Sylfaen" w:hAnsi="Sylfaen"/>
                <w:sz w:val="20"/>
                <w:szCs w:val="20"/>
              </w:rPr>
            </w:pPr>
            <w:r w:rsidRPr="00EE664E">
              <w:rPr>
                <w:rFonts w:ascii="Sylfaen" w:hAnsi="Sylfaen"/>
                <w:sz w:val="20"/>
                <w:szCs w:val="20"/>
              </w:rPr>
              <w:t>5 րոպե</w:t>
            </w:r>
          </w:p>
        </w:tc>
      </w:tr>
      <w:tr w:rsidR="00EE664E" w:rsidRPr="00EE664E" w14:paraId="2F24F275" w14:textId="77777777" w:rsidTr="00EE664E">
        <w:trPr>
          <w:jc w:val="center"/>
        </w:trPr>
        <w:tc>
          <w:tcPr>
            <w:tcW w:w="993" w:type="dxa"/>
            <w:vMerge/>
            <w:tcBorders>
              <w:left w:val="single" w:sz="4" w:space="0" w:color="auto"/>
            </w:tcBorders>
            <w:shd w:val="clear" w:color="auto" w:fill="FFFFFF"/>
          </w:tcPr>
          <w:p w14:paraId="7EC5781E" w14:textId="77777777" w:rsidR="00EE664E" w:rsidRPr="00EE664E" w:rsidRDefault="00EE664E" w:rsidP="007163E6">
            <w:pPr>
              <w:spacing w:after="120"/>
              <w:jc w:val="center"/>
              <w:rPr>
                <w:rFonts w:ascii="Sylfaen" w:hAnsi="Sylfaen"/>
                <w:sz w:val="20"/>
                <w:szCs w:val="20"/>
              </w:rPr>
            </w:pPr>
          </w:p>
        </w:tc>
        <w:tc>
          <w:tcPr>
            <w:tcW w:w="3067" w:type="dxa"/>
            <w:tcBorders>
              <w:left w:val="single" w:sz="4" w:space="0" w:color="auto"/>
            </w:tcBorders>
            <w:shd w:val="clear" w:color="auto" w:fill="FFFFFF"/>
            <w:vAlign w:val="center"/>
          </w:tcPr>
          <w:p w14:paraId="789E050A" w14:textId="77777777" w:rsidR="00EE664E" w:rsidRPr="00EE664E" w:rsidRDefault="00EE664E" w:rsidP="003B3AF0">
            <w:pPr>
              <w:pStyle w:val="Other0"/>
              <w:spacing w:after="120" w:line="240" w:lineRule="auto"/>
              <w:ind w:left="464" w:firstLine="0"/>
              <w:rPr>
                <w:rFonts w:ascii="Sylfaen" w:hAnsi="Sylfaen"/>
                <w:sz w:val="20"/>
                <w:szCs w:val="20"/>
              </w:rPr>
            </w:pPr>
            <w:r w:rsidRPr="00EE664E">
              <w:rPr>
                <w:rFonts w:ascii="Sylfaen" w:hAnsi="Sylfaen"/>
                <w:sz w:val="20"/>
                <w:szCs w:val="20"/>
              </w:rPr>
              <w:t>պատասխանին սպասելու ժամանակը</w:t>
            </w:r>
          </w:p>
        </w:tc>
        <w:tc>
          <w:tcPr>
            <w:tcW w:w="5386" w:type="dxa"/>
            <w:tcBorders>
              <w:left w:val="single" w:sz="4" w:space="0" w:color="auto"/>
              <w:right w:val="single" w:sz="4" w:space="0" w:color="auto"/>
            </w:tcBorders>
            <w:shd w:val="clear" w:color="auto" w:fill="FFFFFF"/>
            <w:vAlign w:val="center"/>
          </w:tcPr>
          <w:p w14:paraId="6134516F" w14:textId="77777777" w:rsidR="00EE664E" w:rsidRPr="00EE664E" w:rsidRDefault="00EE664E" w:rsidP="00EE664E">
            <w:pPr>
              <w:pStyle w:val="Other0"/>
              <w:spacing w:after="120" w:line="240" w:lineRule="auto"/>
              <w:ind w:firstLine="0"/>
              <w:rPr>
                <w:rFonts w:ascii="Sylfaen" w:hAnsi="Sylfaen"/>
                <w:sz w:val="20"/>
                <w:szCs w:val="20"/>
              </w:rPr>
            </w:pPr>
            <w:r w:rsidRPr="00EE664E">
              <w:rPr>
                <w:rFonts w:ascii="Sylfaen" w:hAnsi="Sylfaen"/>
                <w:sz w:val="20"/>
                <w:szCs w:val="20"/>
              </w:rPr>
              <w:t>5 րոպե</w:t>
            </w:r>
          </w:p>
        </w:tc>
      </w:tr>
      <w:tr w:rsidR="00EE664E" w:rsidRPr="00EE664E" w14:paraId="576EE1BE" w14:textId="77777777" w:rsidTr="00EE664E">
        <w:trPr>
          <w:jc w:val="center"/>
        </w:trPr>
        <w:tc>
          <w:tcPr>
            <w:tcW w:w="993" w:type="dxa"/>
            <w:vMerge/>
            <w:tcBorders>
              <w:left w:val="single" w:sz="4" w:space="0" w:color="auto"/>
            </w:tcBorders>
            <w:shd w:val="clear" w:color="auto" w:fill="FFFFFF"/>
          </w:tcPr>
          <w:p w14:paraId="377631E5" w14:textId="77777777" w:rsidR="00EE664E" w:rsidRPr="00EE664E" w:rsidRDefault="00EE664E" w:rsidP="007163E6">
            <w:pPr>
              <w:spacing w:after="120"/>
              <w:jc w:val="center"/>
              <w:rPr>
                <w:rFonts w:ascii="Sylfaen" w:hAnsi="Sylfaen"/>
                <w:sz w:val="20"/>
                <w:szCs w:val="20"/>
              </w:rPr>
            </w:pPr>
          </w:p>
        </w:tc>
        <w:tc>
          <w:tcPr>
            <w:tcW w:w="3067" w:type="dxa"/>
            <w:tcBorders>
              <w:left w:val="single" w:sz="4" w:space="0" w:color="auto"/>
            </w:tcBorders>
            <w:shd w:val="clear" w:color="auto" w:fill="FFFFFF"/>
            <w:vAlign w:val="center"/>
          </w:tcPr>
          <w:p w14:paraId="4C64EB4B" w14:textId="77777777" w:rsidR="00EE664E" w:rsidRPr="00EE664E" w:rsidRDefault="00EE664E" w:rsidP="003B3AF0">
            <w:pPr>
              <w:pStyle w:val="Other0"/>
              <w:spacing w:after="120" w:line="240" w:lineRule="auto"/>
              <w:ind w:left="464" w:firstLine="0"/>
              <w:rPr>
                <w:rFonts w:ascii="Sylfaen" w:hAnsi="Sylfaen"/>
                <w:sz w:val="20"/>
                <w:szCs w:val="20"/>
              </w:rPr>
            </w:pPr>
            <w:r w:rsidRPr="00EE664E">
              <w:rPr>
                <w:rFonts w:ascii="Sylfaen" w:hAnsi="Sylfaen"/>
                <w:sz w:val="20"/>
                <w:szCs w:val="20"/>
              </w:rPr>
              <w:t>ավտորիզացման հատկանիշը</w:t>
            </w:r>
          </w:p>
        </w:tc>
        <w:tc>
          <w:tcPr>
            <w:tcW w:w="5386" w:type="dxa"/>
            <w:tcBorders>
              <w:left w:val="single" w:sz="4" w:space="0" w:color="auto"/>
              <w:right w:val="single" w:sz="4" w:space="0" w:color="auto"/>
            </w:tcBorders>
            <w:shd w:val="clear" w:color="auto" w:fill="FFFFFF"/>
            <w:vAlign w:val="center"/>
          </w:tcPr>
          <w:p w14:paraId="56A37290" w14:textId="77777777" w:rsidR="00EE664E" w:rsidRPr="00EE664E" w:rsidRDefault="00EE664E" w:rsidP="00EE664E">
            <w:pPr>
              <w:pStyle w:val="Other0"/>
              <w:spacing w:after="120" w:line="240" w:lineRule="auto"/>
              <w:ind w:firstLine="0"/>
              <w:rPr>
                <w:rFonts w:ascii="Sylfaen" w:hAnsi="Sylfaen"/>
                <w:sz w:val="20"/>
                <w:szCs w:val="20"/>
              </w:rPr>
            </w:pPr>
            <w:r w:rsidRPr="00EE664E">
              <w:rPr>
                <w:rFonts w:ascii="Sylfaen" w:hAnsi="Sylfaen"/>
                <w:sz w:val="20"/>
                <w:szCs w:val="20"/>
              </w:rPr>
              <w:t>այո</w:t>
            </w:r>
          </w:p>
        </w:tc>
      </w:tr>
      <w:tr w:rsidR="00EE664E" w:rsidRPr="00EE664E" w14:paraId="2B9626C5" w14:textId="77777777" w:rsidTr="00EE664E">
        <w:trPr>
          <w:jc w:val="center"/>
        </w:trPr>
        <w:tc>
          <w:tcPr>
            <w:tcW w:w="993" w:type="dxa"/>
            <w:vMerge/>
            <w:tcBorders>
              <w:left w:val="single" w:sz="4" w:space="0" w:color="auto"/>
            </w:tcBorders>
            <w:shd w:val="clear" w:color="auto" w:fill="FFFFFF"/>
          </w:tcPr>
          <w:p w14:paraId="53D71149" w14:textId="77777777" w:rsidR="00EE664E" w:rsidRPr="00EE664E" w:rsidRDefault="00EE664E" w:rsidP="007163E6">
            <w:pPr>
              <w:spacing w:after="120"/>
              <w:jc w:val="center"/>
              <w:rPr>
                <w:rFonts w:ascii="Sylfaen" w:hAnsi="Sylfaen"/>
                <w:sz w:val="20"/>
                <w:szCs w:val="20"/>
              </w:rPr>
            </w:pPr>
          </w:p>
        </w:tc>
        <w:tc>
          <w:tcPr>
            <w:tcW w:w="3067" w:type="dxa"/>
            <w:tcBorders>
              <w:left w:val="single" w:sz="4" w:space="0" w:color="auto"/>
            </w:tcBorders>
            <w:shd w:val="clear" w:color="auto" w:fill="FFFFFF"/>
            <w:vAlign w:val="center"/>
          </w:tcPr>
          <w:p w14:paraId="7CBF007F" w14:textId="77777777" w:rsidR="00EE664E" w:rsidRPr="00EE664E" w:rsidRDefault="00EE664E" w:rsidP="003B3AF0">
            <w:pPr>
              <w:pStyle w:val="Other0"/>
              <w:spacing w:after="120" w:line="240" w:lineRule="auto"/>
              <w:ind w:left="464" w:firstLine="0"/>
              <w:rPr>
                <w:rFonts w:ascii="Sylfaen" w:hAnsi="Sylfaen"/>
                <w:sz w:val="20"/>
                <w:szCs w:val="20"/>
              </w:rPr>
            </w:pPr>
            <w:r w:rsidRPr="00EE664E">
              <w:rPr>
                <w:rFonts w:ascii="Sylfaen" w:hAnsi="Sylfaen"/>
                <w:sz w:val="20"/>
                <w:szCs w:val="20"/>
              </w:rPr>
              <w:t>կրկնությունների քանակը</w:t>
            </w:r>
          </w:p>
        </w:tc>
        <w:tc>
          <w:tcPr>
            <w:tcW w:w="5386" w:type="dxa"/>
            <w:tcBorders>
              <w:left w:val="single" w:sz="4" w:space="0" w:color="auto"/>
              <w:right w:val="single" w:sz="4" w:space="0" w:color="auto"/>
            </w:tcBorders>
            <w:shd w:val="clear" w:color="auto" w:fill="FFFFFF"/>
            <w:vAlign w:val="center"/>
          </w:tcPr>
          <w:p w14:paraId="46830651" w14:textId="77777777" w:rsidR="00EE664E" w:rsidRPr="00EE664E" w:rsidRDefault="00EE664E" w:rsidP="00EE664E">
            <w:pPr>
              <w:pStyle w:val="Other0"/>
              <w:spacing w:after="120" w:line="240" w:lineRule="auto"/>
              <w:ind w:firstLine="0"/>
              <w:rPr>
                <w:rFonts w:ascii="Sylfaen" w:hAnsi="Sylfaen"/>
                <w:sz w:val="20"/>
                <w:szCs w:val="20"/>
              </w:rPr>
            </w:pPr>
            <w:r w:rsidRPr="00EE664E">
              <w:rPr>
                <w:rFonts w:ascii="Sylfaen" w:hAnsi="Sylfaen"/>
                <w:sz w:val="20"/>
                <w:szCs w:val="20"/>
              </w:rPr>
              <w:t>1</w:t>
            </w:r>
          </w:p>
        </w:tc>
      </w:tr>
      <w:tr w:rsidR="00EE664E" w:rsidRPr="00EE664E" w14:paraId="7E238312" w14:textId="77777777" w:rsidTr="00EE664E">
        <w:trPr>
          <w:jc w:val="center"/>
        </w:trPr>
        <w:tc>
          <w:tcPr>
            <w:tcW w:w="993" w:type="dxa"/>
            <w:vMerge w:val="restart"/>
            <w:tcBorders>
              <w:top w:val="single" w:sz="4" w:space="0" w:color="auto"/>
              <w:left w:val="single" w:sz="4" w:space="0" w:color="auto"/>
            </w:tcBorders>
            <w:shd w:val="clear" w:color="auto" w:fill="FFFFFF"/>
          </w:tcPr>
          <w:p w14:paraId="3A5A2923" w14:textId="77777777" w:rsidR="00EE664E" w:rsidRPr="00EE664E" w:rsidRDefault="00EE664E" w:rsidP="007163E6">
            <w:pPr>
              <w:pStyle w:val="Other0"/>
              <w:spacing w:after="120" w:line="240" w:lineRule="auto"/>
              <w:ind w:firstLine="0"/>
              <w:jc w:val="center"/>
              <w:rPr>
                <w:rFonts w:ascii="Sylfaen" w:hAnsi="Sylfaen"/>
                <w:sz w:val="20"/>
                <w:szCs w:val="20"/>
              </w:rPr>
            </w:pPr>
            <w:r w:rsidRPr="00EE664E">
              <w:rPr>
                <w:rFonts w:ascii="Sylfaen" w:hAnsi="Sylfaen"/>
                <w:sz w:val="20"/>
                <w:szCs w:val="20"/>
              </w:rPr>
              <w:t>10</w:t>
            </w:r>
          </w:p>
        </w:tc>
        <w:tc>
          <w:tcPr>
            <w:tcW w:w="3067" w:type="dxa"/>
            <w:tcBorders>
              <w:top w:val="single" w:sz="4" w:space="0" w:color="auto"/>
              <w:left w:val="single" w:sz="4" w:space="0" w:color="auto"/>
            </w:tcBorders>
            <w:shd w:val="clear" w:color="auto" w:fill="FFFFFF"/>
            <w:vAlign w:val="center"/>
          </w:tcPr>
          <w:p w14:paraId="2FE8E7D3" w14:textId="77777777" w:rsidR="00EE664E" w:rsidRPr="00EE664E" w:rsidRDefault="00EE664E" w:rsidP="00EE664E">
            <w:pPr>
              <w:pStyle w:val="Other0"/>
              <w:spacing w:after="120" w:line="240" w:lineRule="auto"/>
              <w:ind w:firstLine="0"/>
              <w:rPr>
                <w:rFonts w:ascii="Sylfaen" w:hAnsi="Sylfaen"/>
                <w:sz w:val="20"/>
                <w:szCs w:val="20"/>
              </w:rPr>
            </w:pPr>
            <w:r w:rsidRPr="00EE664E">
              <w:rPr>
                <w:rFonts w:ascii="Sylfaen" w:hAnsi="Sylfaen"/>
                <w:sz w:val="20"/>
                <w:szCs w:val="20"/>
              </w:rPr>
              <w:t>Ընդհանուր գործընթացի տրանզակցիայի հաղորդագրությունները՝</w:t>
            </w:r>
          </w:p>
        </w:tc>
        <w:tc>
          <w:tcPr>
            <w:tcW w:w="5386" w:type="dxa"/>
            <w:tcBorders>
              <w:top w:val="single" w:sz="4" w:space="0" w:color="auto"/>
              <w:left w:val="single" w:sz="4" w:space="0" w:color="auto"/>
              <w:right w:val="single" w:sz="4" w:space="0" w:color="auto"/>
            </w:tcBorders>
            <w:shd w:val="clear" w:color="auto" w:fill="FFFFFF"/>
          </w:tcPr>
          <w:p w14:paraId="151267C4" w14:textId="77777777" w:rsidR="00EE664E" w:rsidRPr="00EE664E" w:rsidRDefault="00EE664E" w:rsidP="00EE664E">
            <w:pPr>
              <w:spacing w:after="120"/>
              <w:rPr>
                <w:rFonts w:ascii="Sylfaen" w:hAnsi="Sylfaen"/>
                <w:sz w:val="20"/>
                <w:szCs w:val="20"/>
              </w:rPr>
            </w:pPr>
          </w:p>
        </w:tc>
      </w:tr>
      <w:tr w:rsidR="00EE664E" w:rsidRPr="00EE664E" w14:paraId="79685219" w14:textId="77777777" w:rsidTr="00EE664E">
        <w:trPr>
          <w:jc w:val="center"/>
        </w:trPr>
        <w:tc>
          <w:tcPr>
            <w:tcW w:w="993" w:type="dxa"/>
            <w:vMerge/>
            <w:tcBorders>
              <w:left w:val="single" w:sz="4" w:space="0" w:color="auto"/>
            </w:tcBorders>
            <w:shd w:val="clear" w:color="auto" w:fill="FFFFFF"/>
          </w:tcPr>
          <w:p w14:paraId="33684493" w14:textId="77777777" w:rsidR="00EE664E" w:rsidRPr="00EE664E" w:rsidRDefault="00EE664E" w:rsidP="007163E6">
            <w:pPr>
              <w:spacing w:after="120"/>
              <w:jc w:val="center"/>
              <w:rPr>
                <w:rFonts w:ascii="Sylfaen" w:hAnsi="Sylfaen"/>
                <w:sz w:val="20"/>
                <w:szCs w:val="20"/>
              </w:rPr>
            </w:pPr>
          </w:p>
        </w:tc>
        <w:tc>
          <w:tcPr>
            <w:tcW w:w="3067" w:type="dxa"/>
            <w:tcBorders>
              <w:left w:val="single" w:sz="4" w:space="0" w:color="auto"/>
            </w:tcBorders>
            <w:shd w:val="clear" w:color="auto" w:fill="FFFFFF"/>
          </w:tcPr>
          <w:p w14:paraId="421B78C5" w14:textId="77777777" w:rsidR="00EE664E" w:rsidRPr="00EE664E" w:rsidRDefault="00EE664E" w:rsidP="003B3AF0">
            <w:pPr>
              <w:pStyle w:val="Other0"/>
              <w:spacing w:after="120" w:line="240" w:lineRule="auto"/>
              <w:ind w:left="464" w:firstLine="0"/>
              <w:rPr>
                <w:rFonts w:ascii="Sylfaen" w:hAnsi="Sylfaen"/>
                <w:sz w:val="20"/>
                <w:szCs w:val="20"/>
              </w:rPr>
            </w:pPr>
            <w:r w:rsidRPr="00EE664E">
              <w:rPr>
                <w:rFonts w:ascii="Sylfaen" w:hAnsi="Sylfaen"/>
                <w:sz w:val="20"/>
                <w:szCs w:val="20"/>
              </w:rPr>
              <w:t>սկզբնավորող հաղորդագրությունը</w:t>
            </w:r>
          </w:p>
        </w:tc>
        <w:tc>
          <w:tcPr>
            <w:tcW w:w="5386" w:type="dxa"/>
            <w:tcBorders>
              <w:left w:val="single" w:sz="4" w:space="0" w:color="auto"/>
              <w:right w:val="single" w:sz="4" w:space="0" w:color="auto"/>
            </w:tcBorders>
            <w:shd w:val="clear" w:color="auto" w:fill="FFFFFF"/>
            <w:vAlign w:val="center"/>
          </w:tcPr>
          <w:p w14:paraId="32F4EE57" w14:textId="77777777" w:rsidR="00EE664E" w:rsidRPr="00EE664E" w:rsidRDefault="00EE664E" w:rsidP="00EE664E">
            <w:pPr>
              <w:pStyle w:val="Other0"/>
              <w:spacing w:after="120" w:line="240" w:lineRule="auto"/>
              <w:ind w:firstLine="0"/>
              <w:rPr>
                <w:rFonts w:ascii="Sylfaen" w:hAnsi="Sylfaen"/>
                <w:sz w:val="20"/>
                <w:szCs w:val="20"/>
              </w:rPr>
            </w:pPr>
            <w:r w:rsidRPr="00EE664E">
              <w:rPr>
                <w:rFonts w:ascii="Sylfaen" w:hAnsi="Sylfaen"/>
                <w:sz w:val="20"/>
                <w:szCs w:val="20"/>
              </w:rPr>
              <w:t>տեղեկատվության աղբյուրների ընդհանուր ցանկի թարմացման ամսաթվի եւ ժամի մասին տեղեկատվության հարցում (P.DP.01.MSG.001)</w:t>
            </w:r>
          </w:p>
        </w:tc>
      </w:tr>
      <w:tr w:rsidR="00EE664E" w:rsidRPr="00EE664E" w14:paraId="6B029E74" w14:textId="77777777" w:rsidTr="00EE664E">
        <w:trPr>
          <w:jc w:val="center"/>
        </w:trPr>
        <w:tc>
          <w:tcPr>
            <w:tcW w:w="993" w:type="dxa"/>
            <w:vMerge/>
            <w:tcBorders>
              <w:left w:val="single" w:sz="4" w:space="0" w:color="auto"/>
            </w:tcBorders>
            <w:shd w:val="clear" w:color="auto" w:fill="FFFFFF"/>
          </w:tcPr>
          <w:p w14:paraId="322288C3" w14:textId="77777777" w:rsidR="00EE664E" w:rsidRPr="00EE664E" w:rsidRDefault="00EE664E" w:rsidP="007163E6">
            <w:pPr>
              <w:spacing w:after="120"/>
              <w:jc w:val="center"/>
              <w:rPr>
                <w:rFonts w:ascii="Sylfaen" w:hAnsi="Sylfaen"/>
                <w:sz w:val="20"/>
                <w:szCs w:val="20"/>
              </w:rPr>
            </w:pPr>
          </w:p>
        </w:tc>
        <w:tc>
          <w:tcPr>
            <w:tcW w:w="3067" w:type="dxa"/>
            <w:tcBorders>
              <w:left w:val="single" w:sz="4" w:space="0" w:color="auto"/>
            </w:tcBorders>
            <w:shd w:val="clear" w:color="auto" w:fill="FFFFFF"/>
          </w:tcPr>
          <w:p w14:paraId="71E56818" w14:textId="77777777" w:rsidR="00EE664E" w:rsidRPr="00EE664E" w:rsidRDefault="00EE664E" w:rsidP="003B3AF0">
            <w:pPr>
              <w:pStyle w:val="Other0"/>
              <w:spacing w:after="120" w:line="240" w:lineRule="auto"/>
              <w:ind w:left="464" w:firstLine="0"/>
              <w:rPr>
                <w:rFonts w:ascii="Sylfaen" w:hAnsi="Sylfaen"/>
                <w:sz w:val="20"/>
                <w:szCs w:val="20"/>
              </w:rPr>
            </w:pPr>
            <w:r w:rsidRPr="00EE664E">
              <w:rPr>
                <w:rFonts w:ascii="Sylfaen" w:hAnsi="Sylfaen"/>
                <w:sz w:val="20"/>
                <w:szCs w:val="20"/>
              </w:rPr>
              <w:t>պատասխան հաղորդագրությունը</w:t>
            </w:r>
          </w:p>
        </w:tc>
        <w:tc>
          <w:tcPr>
            <w:tcW w:w="5386" w:type="dxa"/>
            <w:tcBorders>
              <w:left w:val="single" w:sz="4" w:space="0" w:color="auto"/>
              <w:right w:val="single" w:sz="4" w:space="0" w:color="auto"/>
            </w:tcBorders>
            <w:shd w:val="clear" w:color="auto" w:fill="FFFFFF"/>
            <w:vAlign w:val="center"/>
          </w:tcPr>
          <w:p w14:paraId="08D756F6" w14:textId="77777777" w:rsidR="00EE664E" w:rsidRPr="00EE664E" w:rsidRDefault="00EE664E" w:rsidP="00EE664E">
            <w:pPr>
              <w:pStyle w:val="Other0"/>
              <w:spacing w:after="120" w:line="240" w:lineRule="auto"/>
              <w:ind w:firstLine="0"/>
              <w:rPr>
                <w:rFonts w:ascii="Sylfaen" w:hAnsi="Sylfaen"/>
                <w:sz w:val="20"/>
                <w:szCs w:val="20"/>
              </w:rPr>
            </w:pPr>
            <w:r w:rsidRPr="00EE664E">
              <w:rPr>
                <w:rFonts w:ascii="Sylfaen" w:hAnsi="Sylfaen"/>
                <w:sz w:val="20"/>
                <w:szCs w:val="20"/>
              </w:rPr>
              <w:t>տեղեկատվության աղբյուրների ընդհանուր ցանկի թարմացման ամսաթվի եւ ժամի մասին տեղեկատվությունը</w:t>
            </w:r>
          </w:p>
          <w:p w14:paraId="482FC0C2" w14:textId="77777777" w:rsidR="00EE664E" w:rsidRPr="00EE664E" w:rsidRDefault="00EE664E" w:rsidP="00EE664E">
            <w:pPr>
              <w:pStyle w:val="Other0"/>
              <w:spacing w:after="120" w:line="240" w:lineRule="auto"/>
              <w:ind w:firstLine="0"/>
              <w:rPr>
                <w:rFonts w:ascii="Sylfaen" w:hAnsi="Sylfaen"/>
                <w:sz w:val="20"/>
                <w:szCs w:val="20"/>
              </w:rPr>
            </w:pPr>
            <w:r w:rsidRPr="00EE664E">
              <w:rPr>
                <w:rFonts w:ascii="Sylfaen" w:hAnsi="Sylfaen"/>
                <w:sz w:val="20"/>
                <w:szCs w:val="20"/>
              </w:rPr>
              <w:t>(P.DP.01.MSG.002)</w:t>
            </w:r>
          </w:p>
        </w:tc>
      </w:tr>
      <w:tr w:rsidR="00EE664E" w:rsidRPr="00EE664E" w14:paraId="7F825A73" w14:textId="77777777" w:rsidTr="00EE664E">
        <w:trPr>
          <w:jc w:val="center"/>
        </w:trPr>
        <w:tc>
          <w:tcPr>
            <w:tcW w:w="993" w:type="dxa"/>
            <w:vMerge w:val="restart"/>
            <w:tcBorders>
              <w:top w:val="single" w:sz="4" w:space="0" w:color="auto"/>
              <w:left w:val="single" w:sz="4" w:space="0" w:color="auto"/>
            </w:tcBorders>
            <w:shd w:val="clear" w:color="auto" w:fill="FFFFFF"/>
          </w:tcPr>
          <w:p w14:paraId="5E85A905" w14:textId="77777777" w:rsidR="00EE664E" w:rsidRPr="00EE664E" w:rsidRDefault="00EE664E" w:rsidP="007163E6">
            <w:pPr>
              <w:pStyle w:val="Other0"/>
              <w:spacing w:after="120" w:line="240" w:lineRule="auto"/>
              <w:ind w:firstLine="0"/>
              <w:jc w:val="center"/>
              <w:rPr>
                <w:rFonts w:ascii="Sylfaen" w:hAnsi="Sylfaen"/>
                <w:sz w:val="20"/>
                <w:szCs w:val="20"/>
              </w:rPr>
            </w:pPr>
            <w:r w:rsidRPr="00EE664E">
              <w:rPr>
                <w:rFonts w:ascii="Sylfaen" w:hAnsi="Sylfaen"/>
                <w:sz w:val="20"/>
                <w:szCs w:val="20"/>
              </w:rPr>
              <w:t>11</w:t>
            </w:r>
          </w:p>
        </w:tc>
        <w:tc>
          <w:tcPr>
            <w:tcW w:w="3067" w:type="dxa"/>
            <w:tcBorders>
              <w:top w:val="single" w:sz="4" w:space="0" w:color="auto"/>
              <w:left w:val="single" w:sz="4" w:space="0" w:color="auto"/>
            </w:tcBorders>
            <w:shd w:val="clear" w:color="auto" w:fill="FFFFFF"/>
            <w:vAlign w:val="center"/>
          </w:tcPr>
          <w:p w14:paraId="48B21FC6" w14:textId="77777777" w:rsidR="00EE664E" w:rsidRPr="00EE664E" w:rsidRDefault="00EE664E" w:rsidP="00EE664E">
            <w:pPr>
              <w:pStyle w:val="Other0"/>
              <w:spacing w:after="120" w:line="240" w:lineRule="auto"/>
              <w:ind w:firstLine="0"/>
              <w:rPr>
                <w:rFonts w:ascii="Sylfaen" w:hAnsi="Sylfaen"/>
                <w:sz w:val="20"/>
                <w:szCs w:val="20"/>
              </w:rPr>
            </w:pPr>
            <w:r w:rsidRPr="00EE664E">
              <w:rPr>
                <w:rFonts w:ascii="Sylfaen" w:hAnsi="Sylfaen"/>
                <w:sz w:val="20"/>
                <w:szCs w:val="20"/>
              </w:rPr>
              <w:t>Ընդհանուր գործընթացի տրանզակցիայի հաղորդագրությունների պարամետրերը՝</w:t>
            </w:r>
          </w:p>
        </w:tc>
        <w:tc>
          <w:tcPr>
            <w:tcW w:w="5386" w:type="dxa"/>
            <w:tcBorders>
              <w:top w:val="single" w:sz="4" w:space="0" w:color="auto"/>
              <w:left w:val="single" w:sz="4" w:space="0" w:color="auto"/>
              <w:right w:val="single" w:sz="4" w:space="0" w:color="auto"/>
            </w:tcBorders>
            <w:shd w:val="clear" w:color="auto" w:fill="FFFFFF"/>
          </w:tcPr>
          <w:p w14:paraId="7479CB8A" w14:textId="77777777" w:rsidR="00EE664E" w:rsidRPr="00EE664E" w:rsidRDefault="00EE664E" w:rsidP="00EE664E">
            <w:pPr>
              <w:spacing w:after="120"/>
              <w:rPr>
                <w:rFonts w:ascii="Sylfaen" w:hAnsi="Sylfaen"/>
                <w:sz w:val="20"/>
                <w:szCs w:val="20"/>
              </w:rPr>
            </w:pPr>
          </w:p>
        </w:tc>
      </w:tr>
      <w:tr w:rsidR="00EE664E" w:rsidRPr="00EE664E" w14:paraId="04CBE52B" w14:textId="77777777" w:rsidTr="00EE664E">
        <w:trPr>
          <w:jc w:val="center"/>
        </w:trPr>
        <w:tc>
          <w:tcPr>
            <w:tcW w:w="993" w:type="dxa"/>
            <w:vMerge/>
            <w:tcBorders>
              <w:left w:val="single" w:sz="4" w:space="0" w:color="auto"/>
            </w:tcBorders>
            <w:shd w:val="clear" w:color="auto" w:fill="FFFFFF"/>
          </w:tcPr>
          <w:p w14:paraId="46D4EE94" w14:textId="77777777" w:rsidR="00EE664E" w:rsidRPr="00EE664E" w:rsidRDefault="00EE664E" w:rsidP="00EE664E">
            <w:pPr>
              <w:spacing w:after="120"/>
              <w:rPr>
                <w:rFonts w:ascii="Sylfaen" w:hAnsi="Sylfaen"/>
                <w:sz w:val="20"/>
                <w:szCs w:val="20"/>
              </w:rPr>
            </w:pPr>
          </w:p>
        </w:tc>
        <w:tc>
          <w:tcPr>
            <w:tcW w:w="3067" w:type="dxa"/>
            <w:tcBorders>
              <w:left w:val="single" w:sz="4" w:space="0" w:color="auto"/>
            </w:tcBorders>
            <w:shd w:val="clear" w:color="auto" w:fill="FFFFFF"/>
            <w:vAlign w:val="center"/>
          </w:tcPr>
          <w:p w14:paraId="71D186E5" w14:textId="77777777" w:rsidR="00EE664E" w:rsidRPr="00EE664E" w:rsidRDefault="00EE664E" w:rsidP="003B3AF0">
            <w:pPr>
              <w:pStyle w:val="Other0"/>
              <w:spacing w:after="120" w:line="240" w:lineRule="auto"/>
              <w:ind w:left="464" w:firstLine="0"/>
              <w:rPr>
                <w:rFonts w:ascii="Sylfaen" w:hAnsi="Sylfaen"/>
                <w:sz w:val="20"/>
                <w:szCs w:val="20"/>
              </w:rPr>
            </w:pPr>
            <w:r w:rsidRPr="00EE664E">
              <w:rPr>
                <w:rFonts w:ascii="Sylfaen" w:hAnsi="Sylfaen"/>
                <w:sz w:val="20"/>
                <w:szCs w:val="20"/>
              </w:rPr>
              <w:t>ԷԹՍ-ի հատկանիշը</w:t>
            </w:r>
          </w:p>
        </w:tc>
        <w:tc>
          <w:tcPr>
            <w:tcW w:w="5386" w:type="dxa"/>
            <w:tcBorders>
              <w:left w:val="single" w:sz="4" w:space="0" w:color="auto"/>
              <w:right w:val="single" w:sz="4" w:space="0" w:color="auto"/>
            </w:tcBorders>
            <w:shd w:val="clear" w:color="auto" w:fill="FFFFFF"/>
            <w:vAlign w:val="center"/>
          </w:tcPr>
          <w:p w14:paraId="0E30E4F3" w14:textId="77777777" w:rsidR="00EE664E" w:rsidRPr="00EE664E" w:rsidRDefault="00EE664E" w:rsidP="00EE664E">
            <w:pPr>
              <w:pStyle w:val="Other0"/>
              <w:spacing w:after="120" w:line="240" w:lineRule="auto"/>
              <w:ind w:firstLine="0"/>
              <w:rPr>
                <w:rFonts w:ascii="Sylfaen" w:hAnsi="Sylfaen"/>
                <w:sz w:val="20"/>
                <w:szCs w:val="20"/>
              </w:rPr>
            </w:pPr>
            <w:r w:rsidRPr="00EE664E">
              <w:rPr>
                <w:rFonts w:ascii="Sylfaen" w:hAnsi="Sylfaen"/>
                <w:sz w:val="20"/>
                <w:szCs w:val="20"/>
              </w:rPr>
              <w:t>ոչ</w:t>
            </w:r>
          </w:p>
        </w:tc>
      </w:tr>
      <w:tr w:rsidR="00EE664E" w:rsidRPr="00EE664E" w14:paraId="702BFE45" w14:textId="77777777" w:rsidTr="00EE664E">
        <w:trPr>
          <w:jc w:val="center"/>
        </w:trPr>
        <w:tc>
          <w:tcPr>
            <w:tcW w:w="993" w:type="dxa"/>
            <w:vMerge/>
            <w:tcBorders>
              <w:left w:val="single" w:sz="4" w:space="0" w:color="auto"/>
              <w:bottom w:val="single" w:sz="4" w:space="0" w:color="auto"/>
            </w:tcBorders>
            <w:shd w:val="clear" w:color="auto" w:fill="FFFFFF"/>
          </w:tcPr>
          <w:p w14:paraId="1D236084" w14:textId="77777777" w:rsidR="00EE664E" w:rsidRPr="00EE664E" w:rsidRDefault="00EE664E" w:rsidP="00EE664E">
            <w:pPr>
              <w:spacing w:after="120"/>
              <w:rPr>
                <w:rFonts w:ascii="Sylfaen" w:hAnsi="Sylfaen"/>
                <w:sz w:val="20"/>
                <w:szCs w:val="20"/>
              </w:rPr>
            </w:pPr>
          </w:p>
        </w:tc>
        <w:tc>
          <w:tcPr>
            <w:tcW w:w="3067" w:type="dxa"/>
            <w:tcBorders>
              <w:left w:val="single" w:sz="4" w:space="0" w:color="auto"/>
              <w:bottom w:val="single" w:sz="4" w:space="0" w:color="auto"/>
            </w:tcBorders>
            <w:shd w:val="clear" w:color="auto" w:fill="FFFFFF"/>
            <w:vAlign w:val="center"/>
          </w:tcPr>
          <w:p w14:paraId="713A5CC6" w14:textId="77777777" w:rsidR="00EE664E" w:rsidRPr="00EE664E" w:rsidRDefault="00EE664E" w:rsidP="003B3AF0">
            <w:pPr>
              <w:pStyle w:val="Other0"/>
              <w:spacing w:after="120" w:line="240" w:lineRule="auto"/>
              <w:ind w:left="464" w:firstLine="0"/>
              <w:rPr>
                <w:rFonts w:ascii="Sylfaen" w:hAnsi="Sylfaen"/>
                <w:sz w:val="20"/>
                <w:szCs w:val="20"/>
              </w:rPr>
            </w:pPr>
            <w:r w:rsidRPr="00EE664E">
              <w:rPr>
                <w:rFonts w:ascii="Sylfaen" w:hAnsi="Sylfaen"/>
                <w:sz w:val="20"/>
                <w:szCs w:val="20"/>
              </w:rPr>
              <w:t>ոչ ճշգրիտ ԷԹՍ-ով էլեկտրոնային փաստաթղթի փոխանցումը</w:t>
            </w:r>
          </w:p>
        </w:tc>
        <w:tc>
          <w:tcPr>
            <w:tcW w:w="5386" w:type="dxa"/>
            <w:tcBorders>
              <w:left w:val="single" w:sz="4" w:space="0" w:color="auto"/>
              <w:bottom w:val="single" w:sz="4" w:space="0" w:color="auto"/>
              <w:right w:val="single" w:sz="4" w:space="0" w:color="auto"/>
            </w:tcBorders>
            <w:shd w:val="clear" w:color="auto" w:fill="FFFFFF"/>
          </w:tcPr>
          <w:p w14:paraId="67061A4E" w14:textId="77777777" w:rsidR="00EE664E" w:rsidRPr="00EE664E" w:rsidRDefault="00EE664E" w:rsidP="00EE664E">
            <w:pPr>
              <w:pStyle w:val="Other0"/>
              <w:spacing w:after="120" w:line="240" w:lineRule="auto"/>
              <w:ind w:firstLine="0"/>
              <w:rPr>
                <w:rFonts w:ascii="Sylfaen" w:hAnsi="Sylfaen"/>
                <w:sz w:val="20"/>
                <w:szCs w:val="20"/>
              </w:rPr>
            </w:pPr>
            <w:r w:rsidRPr="00EE664E">
              <w:rPr>
                <w:rFonts w:ascii="Sylfaen" w:hAnsi="Sylfaen"/>
                <w:sz w:val="20"/>
                <w:szCs w:val="20"/>
              </w:rPr>
              <w:t>—</w:t>
            </w:r>
          </w:p>
        </w:tc>
      </w:tr>
    </w:tbl>
    <w:p w14:paraId="62C69866" w14:textId="77777777" w:rsidR="003B3AF0" w:rsidRDefault="003B3AF0" w:rsidP="00A637A1">
      <w:pPr>
        <w:pStyle w:val="1"/>
        <w:spacing w:after="160"/>
        <w:ind w:firstLine="0"/>
        <w:jc w:val="center"/>
        <w:rPr>
          <w:rFonts w:ascii="Sylfaen" w:hAnsi="Sylfaen"/>
          <w:iCs/>
          <w:sz w:val="24"/>
          <w:szCs w:val="24"/>
        </w:rPr>
      </w:pPr>
      <w:bookmarkStart w:id="274" w:name="bookmark276"/>
      <w:bookmarkEnd w:id="274"/>
    </w:p>
    <w:p w14:paraId="77D15A4B" w14:textId="77777777" w:rsidR="003B3AF0" w:rsidRDefault="003B3AF0">
      <w:pPr>
        <w:rPr>
          <w:rFonts w:ascii="Sylfaen" w:eastAsia="Times New Roman" w:hAnsi="Sylfaen" w:cs="Times New Roman"/>
          <w:iCs/>
        </w:rPr>
      </w:pPr>
      <w:r>
        <w:rPr>
          <w:rFonts w:ascii="Sylfaen" w:hAnsi="Sylfaen"/>
          <w:iCs/>
        </w:rPr>
        <w:br w:type="page"/>
      </w:r>
    </w:p>
    <w:p w14:paraId="3581D5E6" w14:textId="77777777" w:rsidR="00EC5713" w:rsidRPr="00A637A1" w:rsidRDefault="001F413D" w:rsidP="00A637A1">
      <w:pPr>
        <w:pStyle w:val="1"/>
        <w:spacing w:after="160"/>
        <w:ind w:firstLine="0"/>
        <w:jc w:val="center"/>
        <w:rPr>
          <w:rFonts w:ascii="Sylfaen" w:hAnsi="Sylfaen"/>
          <w:sz w:val="24"/>
          <w:szCs w:val="24"/>
        </w:rPr>
      </w:pPr>
      <w:r w:rsidRPr="00A637A1">
        <w:rPr>
          <w:rFonts w:ascii="Sylfaen" w:hAnsi="Sylfaen"/>
          <w:sz w:val="24"/>
          <w:szCs w:val="24"/>
        </w:rPr>
        <w:lastRenderedPageBreak/>
        <w:t>2.</w:t>
      </w:r>
      <w:r w:rsidRPr="00A637A1">
        <w:rPr>
          <w:rFonts w:ascii="Sylfaen" w:hAnsi="Sylfaen"/>
          <w:i/>
          <w:sz w:val="24"/>
          <w:szCs w:val="24"/>
        </w:rPr>
        <w:t xml:space="preserve"> </w:t>
      </w:r>
      <w:r w:rsidRPr="00A637A1">
        <w:rPr>
          <w:rFonts w:ascii="Sylfaen" w:hAnsi="Sylfaen"/>
          <w:sz w:val="24"/>
          <w:szCs w:val="24"/>
        </w:rPr>
        <w:t>Ընդհանուր գործընթացի՝ «Տեղեկատվության աղբյուրների ընդհանուր ցանկից տեղեկությունների ստացում» (P.DP.01.TRN.002) տրանզակցիա</w:t>
      </w:r>
    </w:p>
    <w:p w14:paraId="50F7ACB3" w14:textId="77777777" w:rsidR="00EC5713" w:rsidRPr="00A637A1" w:rsidRDefault="001F413D" w:rsidP="00EE664E">
      <w:pPr>
        <w:pStyle w:val="1"/>
        <w:tabs>
          <w:tab w:val="left" w:pos="1134"/>
        </w:tabs>
        <w:spacing w:after="160"/>
        <w:ind w:firstLine="567"/>
        <w:jc w:val="both"/>
        <w:rPr>
          <w:rFonts w:ascii="Sylfaen" w:hAnsi="Sylfaen"/>
          <w:sz w:val="24"/>
          <w:szCs w:val="24"/>
        </w:rPr>
      </w:pPr>
      <w:bookmarkStart w:id="275" w:name="bookmark277"/>
      <w:bookmarkEnd w:id="275"/>
      <w:r w:rsidRPr="00A637A1">
        <w:rPr>
          <w:rFonts w:ascii="Sylfaen" w:hAnsi="Sylfaen"/>
          <w:sz w:val="24"/>
          <w:szCs w:val="24"/>
          <w:shd w:val="clear" w:color="auto" w:fill="FFFFFF"/>
        </w:rPr>
        <w:t>16.</w:t>
      </w:r>
      <w:r w:rsidR="00EE664E" w:rsidRPr="00EE664E">
        <w:rPr>
          <w:rFonts w:ascii="Sylfaen" w:hAnsi="Sylfaen"/>
          <w:sz w:val="24"/>
          <w:szCs w:val="24"/>
          <w:shd w:val="clear" w:color="auto" w:fill="FFFFFF"/>
        </w:rPr>
        <w:tab/>
      </w:r>
      <w:r w:rsidRPr="00A637A1">
        <w:rPr>
          <w:rFonts w:ascii="Sylfaen" w:hAnsi="Sylfaen"/>
          <w:sz w:val="24"/>
          <w:szCs w:val="24"/>
        </w:rPr>
        <w:t>Ընդհանուր գործընթացի՝ «Տեղեկատվության աղբյուրների ընդհանուր ցանկից տեղեկությունների ստացում» (P.DP.01.TRN.002) տրանզակցիան կատարվում է ռեսպոնդենտի կողմից նախաձեռնողին համապատասխան տեղեկությունները հարցման հիման փոխանցելու համար։ Ընդհանուր գործընթացի նշված տրանզակցիայի կատարման սխեման ներկայացված է 5-րդ նկարում։ Ընդհանուր գործընթացի տրանզակցիայի պարամետրերը բերված են 6-րդ աղյուսակում։</w:t>
      </w:r>
    </w:p>
    <w:p w14:paraId="48A92831" w14:textId="77777777" w:rsidR="00EC5713" w:rsidRPr="00A637A1" w:rsidRDefault="00277308" w:rsidP="00A637A1">
      <w:pPr>
        <w:spacing w:after="160" w:line="360" w:lineRule="auto"/>
        <w:jc w:val="center"/>
        <w:rPr>
          <w:rFonts w:ascii="Sylfaen" w:hAnsi="Sylfaen"/>
        </w:rPr>
      </w:pPr>
      <w:r>
        <w:rPr>
          <w:rFonts w:ascii="Sylfaen" w:hAnsi="Sylfaen"/>
          <w:noProof/>
          <w:lang w:val="en-US" w:eastAsia="en-US" w:bidi="ar-SA"/>
        </w:rPr>
        <w:pict w14:anchorId="34B419DD">
          <v:group id="_x0000_s1234" style="position:absolute;left:0;text-align:left;margin-left:4.35pt;margin-top:.9pt;width:445.15pt;height:5in;z-index:251971584" coordorigin="1505,6023" coordsize="8903,7200">
            <v:rect id="_x0000_s1138" style="position:absolute;left:3258;top:6023;width:1276;height:321" stroked="f">
              <v:textbox style="mso-next-textbox:#_x0000_s1138" inset="0,0,0,0">
                <w:txbxContent>
                  <w:p w14:paraId="2ED8C843" w14:textId="77777777" w:rsidR="007163E6" w:rsidRDefault="007163E6" w:rsidP="007163E6">
                    <w:pPr>
                      <w:jc w:val="center"/>
                    </w:pPr>
                    <w:r>
                      <w:rPr>
                        <w:rFonts w:ascii="Sylfaen" w:hAnsi="Sylfaen"/>
                        <w:sz w:val="16"/>
                      </w:rPr>
                      <w:t>: Նախաձեռնող</w:t>
                    </w:r>
                  </w:p>
                </w:txbxContent>
              </v:textbox>
            </v:rect>
            <v:rect id="_x0000_s1139" style="position:absolute;left:7892;top:6023;width:1276;height:321" stroked="f">
              <v:textbox style="mso-next-textbox:#_x0000_s1139" inset="0,0,0,0">
                <w:txbxContent>
                  <w:p w14:paraId="62EBBFF6" w14:textId="77777777" w:rsidR="007163E6" w:rsidRDefault="007163E6" w:rsidP="007163E6">
                    <w:pPr>
                      <w:jc w:val="center"/>
                    </w:pPr>
                    <w:r>
                      <w:rPr>
                        <w:rFonts w:ascii="Sylfaen" w:hAnsi="Sylfaen"/>
                        <w:sz w:val="16"/>
                      </w:rPr>
                      <w:t>: Ռեսպոնդենտ</w:t>
                    </w:r>
                  </w:p>
                </w:txbxContent>
              </v:textbox>
            </v:rect>
            <v:rect id="_x0000_s1140" style="position:absolute;left:1505;top:7763;width:847;height:584" stroked="f">
              <v:textbox style="mso-next-textbox:#_x0000_s1140" inset="0,0,0,0">
                <w:txbxContent>
                  <w:p w14:paraId="16F40336" w14:textId="77777777" w:rsidR="007163E6" w:rsidRPr="007163E6" w:rsidRDefault="007163E6" w:rsidP="007163E6">
                    <w:pPr>
                      <w:jc w:val="center"/>
                      <w:rPr>
                        <w:sz w:val="14"/>
                        <w:szCs w:val="14"/>
                      </w:rPr>
                    </w:pPr>
                    <w:r w:rsidRPr="007163E6">
                      <w:rPr>
                        <w:rFonts w:ascii="Sylfaen" w:hAnsi="Sylfaen"/>
                        <w:sz w:val="14"/>
                        <w:szCs w:val="14"/>
                      </w:rPr>
                      <w:t>Հսկողության սխալ</w:t>
                    </w:r>
                  </w:p>
                </w:txbxContent>
              </v:textbox>
            </v:rect>
            <v:rect id="_x0000_s1141" style="position:absolute;left:5227;top:6779;width:2386;height:898" stroked="f">
              <v:textbox style="mso-next-textbox:#_x0000_s1141" inset="0,0,0,0">
                <w:txbxContent>
                  <w:p w14:paraId="721D1269" w14:textId="77777777" w:rsidR="007163E6" w:rsidRPr="00F316BE" w:rsidRDefault="007163E6" w:rsidP="00ED1AA2">
                    <w:r>
                      <w:rPr>
                        <w:rFonts w:ascii="Sylfaen" w:hAnsi="Sylfaen"/>
                        <w:sz w:val="16"/>
                      </w:rPr>
                      <w:t>Տեղեկատվության աղբյուրների ընդհանուր ցանկից տեղեկությունների հարցում (P.DP.01.MSG.003)</w:t>
                    </w:r>
                  </w:p>
                </w:txbxContent>
              </v:textbox>
            </v:rect>
            <v:rect id="_x0000_s1142" style="position:absolute;left:5227;top:8205;width:2386;height:898" stroked="f">
              <v:textbox style="mso-next-textbox:#_x0000_s1142" inset="0,0,0,0">
                <w:txbxContent>
                  <w:p w14:paraId="35E2F241" w14:textId="77777777" w:rsidR="007163E6" w:rsidRDefault="007163E6" w:rsidP="007163E6">
                    <w:pPr>
                      <w:jc w:val="center"/>
                    </w:pPr>
                    <w:r>
                      <w:rPr>
                        <w:rFonts w:ascii="Sylfaen" w:hAnsi="Sylfaen"/>
                        <w:sz w:val="16"/>
                      </w:rPr>
                      <w:t>Տեղեկատվության աղբյուրների ընդհանուր ցանկից տեղեկությունները (P.DP.01.MSG.004)</w:t>
                    </w:r>
                  </w:p>
                </w:txbxContent>
              </v:textbox>
            </v:rect>
            <v:rect id="_x0000_s1143" style="position:absolute;left:5156;top:9246;width:2543;height:897" stroked="f">
              <v:textbox style="mso-next-textbox:#_x0000_s1143" inset="0,0,0,0">
                <w:txbxContent>
                  <w:p w14:paraId="35DC3938" w14:textId="77777777" w:rsidR="007163E6" w:rsidRDefault="007163E6" w:rsidP="007163E6">
                    <w:pPr>
                      <w:widowControl/>
                      <w:jc w:val="center"/>
                    </w:pPr>
                    <w:r>
                      <w:rPr>
                        <w:rFonts w:ascii="Sylfaen" w:hAnsi="Sylfaen"/>
                        <w:sz w:val="16"/>
                      </w:rPr>
                      <w:t>Տեղեկությունների բացակայության մասին ծանուցում</w:t>
                    </w:r>
                    <w:r>
                      <w:rPr>
                        <w:rFonts w:ascii="Sylfaen" w:hAnsi="Sylfaen"/>
                        <w:sz w:val="16"/>
                        <w:lang w:val="en-US"/>
                      </w:rPr>
                      <w:t xml:space="preserve"> </w:t>
                    </w:r>
                    <w:r>
                      <w:rPr>
                        <w:rFonts w:ascii="Sylfaen" w:hAnsi="Sylfaen"/>
                        <w:sz w:val="16"/>
                      </w:rPr>
                      <w:t>(P.DP.01.MSG.005)</w:t>
                    </w:r>
                  </w:p>
                </w:txbxContent>
              </v:textbox>
            </v:rect>
            <v:rect id="_x0000_s1144" style="position:absolute;left:8022;top:8076;width:2386;height:898" stroked="f">
              <v:textbox style="mso-next-textbox:#_x0000_s1144" inset="0,0,0,0">
                <w:txbxContent>
                  <w:p w14:paraId="7FD205AF" w14:textId="77777777" w:rsidR="007163E6" w:rsidRDefault="007163E6" w:rsidP="007163E6">
                    <w:pPr>
                      <w:jc w:val="center"/>
                    </w:pPr>
                    <w:r>
                      <w:rPr>
                        <w:rFonts w:ascii="Sylfaen" w:hAnsi="Sylfaen"/>
                        <w:sz w:val="16"/>
                      </w:rPr>
                      <w:t>Տեղեկատվության աղբյուրների ընդհանուր ցանկից տեղեկությունների ներկայացում</w:t>
                    </w:r>
                  </w:p>
                </w:txbxContent>
              </v:textbox>
            </v:rect>
            <v:rect id="_x0000_s1145" style="position:absolute;left:2462;top:8076;width:2471;height:1027" stroked="f">
              <v:textbox style="mso-next-textbox:#_x0000_s1145" inset="0,0,0,0">
                <w:txbxContent>
                  <w:p w14:paraId="6D2A00A0" w14:textId="77777777" w:rsidR="007163E6" w:rsidRDefault="007163E6" w:rsidP="007163E6">
                    <w:pPr>
                      <w:jc w:val="center"/>
                    </w:pPr>
                    <w:r>
                      <w:rPr>
                        <w:rFonts w:ascii="Sylfaen" w:hAnsi="Sylfaen"/>
                        <w:sz w:val="16"/>
                      </w:rPr>
                      <w:t>Տեղեկատվության աղբյուրների ընդհանուր ցանկից տեղեկությունների հարցում և ստացում</w:t>
                    </w:r>
                  </w:p>
                </w:txbxContent>
              </v:textbox>
            </v:rect>
            <v:rect id="_x0000_s1146" style="position:absolute;left:1649;top:10143;width:2571;height:898" stroked="f">
              <v:textbox style="mso-next-textbox:#_x0000_s1146" inset="0,0,0,0">
                <w:txbxContent>
                  <w:p w14:paraId="290383DA" w14:textId="77777777" w:rsidR="007163E6" w:rsidRDefault="007163E6" w:rsidP="007163E6">
                    <w:pPr>
                      <w:jc w:val="center"/>
                    </w:pPr>
                    <w:r>
                      <w:rPr>
                        <w:rFonts w:ascii="Sylfaen" w:hAnsi="Sylfaen"/>
                        <w:sz w:val="16"/>
                      </w:rPr>
                      <w:t>: Տեղեկատվության աղբյուրների ընդհանուր ցանկ [տեղեկությունները բացակայում են]</w:t>
                    </w:r>
                  </w:p>
                </w:txbxContent>
              </v:textbox>
            </v:rect>
            <v:rect id="_x0000_s1147" style="position:absolute;left:3374;top:11398;width:2571;height:898" stroked="f">
              <v:textbox style="mso-next-textbox:#_x0000_s1147" inset="0,0,0,0">
                <w:txbxContent>
                  <w:p w14:paraId="43DCE1CE" w14:textId="77777777" w:rsidR="007163E6" w:rsidRDefault="007163E6" w:rsidP="007163E6">
                    <w:pPr>
                      <w:jc w:val="center"/>
                    </w:pPr>
                    <w:r>
                      <w:rPr>
                        <w:rFonts w:ascii="Sylfaen" w:hAnsi="Sylfaen"/>
                        <w:sz w:val="16"/>
                      </w:rPr>
                      <w:t>: Տեղեկատվության աղբյուրների ընդհանուր ցանկ [տեղեկությունները ներկայացվել են]</w:t>
                    </w:r>
                  </w:p>
                </w:txbxContent>
              </v:textbox>
            </v:rect>
            <v:rect id="_x0000_s1148" style="position:absolute;left:2632;top:12924;width:1015;height:299" stroked="f">
              <v:textbox style="mso-next-textbox:#_x0000_s1148" inset="0,0,0,0">
                <w:txbxContent>
                  <w:p w14:paraId="30F37EBF" w14:textId="77777777" w:rsidR="007163E6" w:rsidRDefault="007163E6" w:rsidP="007163E6">
                    <w:pPr>
                      <w:jc w:val="center"/>
                    </w:pPr>
                    <w:r>
                      <w:rPr>
                        <w:rFonts w:ascii="Sylfaen" w:hAnsi="Sylfaen"/>
                        <w:sz w:val="16"/>
                      </w:rPr>
                      <w:t>Հաջողված</w:t>
                    </w:r>
                  </w:p>
                </w:txbxContent>
              </v:textbox>
            </v:rect>
            <v:rect id="_x0000_s1149" style="position:absolute;left:4220;top:12924;width:1110;height:299" stroked="f">
              <v:textbox style="mso-next-textbox:#_x0000_s1149" inset="0,0,0,0">
                <w:txbxContent>
                  <w:p w14:paraId="528A9132" w14:textId="77777777" w:rsidR="007163E6" w:rsidRDefault="007163E6" w:rsidP="007163E6">
                    <w:pPr>
                      <w:jc w:val="center"/>
                    </w:pPr>
                    <w:r>
                      <w:rPr>
                        <w:rFonts w:ascii="Sylfaen" w:hAnsi="Sylfaen"/>
                        <w:sz w:val="16"/>
                      </w:rPr>
                      <w:t>Հաջողված</w:t>
                    </w:r>
                  </w:p>
                </w:txbxContent>
              </v:textbox>
            </v:rect>
          </v:group>
        </w:pict>
      </w:r>
      <w:r w:rsidR="006E7609" w:rsidRPr="00A637A1">
        <w:rPr>
          <w:rFonts w:ascii="Sylfaen" w:hAnsi="Sylfaen"/>
          <w:noProof/>
          <w:lang w:val="en-US" w:eastAsia="en-US" w:bidi="ar-SA"/>
        </w:rPr>
        <w:drawing>
          <wp:inline distT="0" distB="0" distL="0" distR="0" wp14:anchorId="7C510BEC" wp14:editId="4C43585E">
            <wp:extent cx="5906770" cy="4681855"/>
            <wp:effectExtent l="0" t="0" r="0" b="0"/>
            <wp:docPr id="21" name="Picut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2" cstate="print"/>
                    <a:stretch/>
                  </pic:blipFill>
                  <pic:spPr>
                    <a:xfrm>
                      <a:off x="0" y="0"/>
                      <a:ext cx="5906770" cy="4681855"/>
                    </a:xfrm>
                    <a:prstGeom prst="rect">
                      <a:avLst/>
                    </a:prstGeom>
                  </pic:spPr>
                </pic:pic>
              </a:graphicData>
            </a:graphic>
          </wp:inline>
        </w:drawing>
      </w:r>
    </w:p>
    <w:p w14:paraId="1C77BF7D" w14:textId="77777777" w:rsidR="007917A0" w:rsidRPr="00EE664E" w:rsidRDefault="001F413D" w:rsidP="00A637A1">
      <w:pPr>
        <w:pStyle w:val="Picturecaption0"/>
        <w:spacing w:after="160" w:line="360" w:lineRule="auto"/>
        <w:rPr>
          <w:rFonts w:ascii="Sylfaen" w:hAnsi="Sylfaen"/>
          <w:sz w:val="20"/>
          <w:szCs w:val="20"/>
        </w:rPr>
      </w:pPr>
      <w:r w:rsidRPr="00EE664E">
        <w:rPr>
          <w:rFonts w:ascii="Sylfaen" w:hAnsi="Sylfaen"/>
          <w:sz w:val="20"/>
          <w:szCs w:val="20"/>
        </w:rPr>
        <w:t>Նկ. 5. Ընդհանուր գործընթացի՝ «Տեղեկատվության աղբյուրների ընդհանուր ցանկից տեղեկությունների ստացում» (P.DP.01.TRN.002) տրանզակցիայի կատարման սխեմա</w:t>
      </w:r>
    </w:p>
    <w:p w14:paraId="38F9D02A" w14:textId="77777777" w:rsidR="00EC5713" w:rsidRPr="00A637A1" w:rsidRDefault="00EC5713" w:rsidP="00A637A1">
      <w:pPr>
        <w:pStyle w:val="Picturecaption0"/>
        <w:spacing w:after="160" w:line="360" w:lineRule="auto"/>
        <w:rPr>
          <w:rFonts w:ascii="Sylfaen" w:hAnsi="Sylfaen"/>
        </w:rPr>
      </w:pPr>
    </w:p>
    <w:p w14:paraId="62B3A61C" w14:textId="77777777" w:rsidR="00EC5713" w:rsidRPr="00A637A1" w:rsidRDefault="001F413D" w:rsidP="00A637A1">
      <w:pPr>
        <w:pStyle w:val="Heading20"/>
        <w:spacing w:after="160" w:line="360" w:lineRule="auto"/>
        <w:jc w:val="right"/>
        <w:outlineLvl w:val="9"/>
        <w:rPr>
          <w:rFonts w:ascii="Sylfaen" w:hAnsi="Sylfaen"/>
          <w:sz w:val="24"/>
          <w:szCs w:val="24"/>
        </w:rPr>
      </w:pPr>
      <w:bookmarkStart w:id="276" w:name="bookmark278"/>
      <w:bookmarkStart w:id="277" w:name="bookmark279"/>
      <w:r w:rsidRPr="00A637A1">
        <w:rPr>
          <w:rFonts w:ascii="Sylfaen" w:hAnsi="Sylfaen"/>
          <w:sz w:val="24"/>
          <w:szCs w:val="24"/>
        </w:rPr>
        <w:lastRenderedPageBreak/>
        <w:t>Աղյուսակ 6</w:t>
      </w:r>
      <w:bookmarkEnd w:id="276"/>
      <w:bookmarkEnd w:id="277"/>
    </w:p>
    <w:p w14:paraId="20F86B9F" w14:textId="77777777" w:rsidR="00EC5713" w:rsidRPr="00A637A1" w:rsidRDefault="001F413D" w:rsidP="00A637A1">
      <w:pPr>
        <w:pStyle w:val="Heading20"/>
        <w:spacing w:after="160" w:line="360" w:lineRule="auto"/>
        <w:jc w:val="center"/>
        <w:outlineLvl w:val="9"/>
        <w:rPr>
          <w:rFonts w:ascii="Sylfaen" w:hAnsi="Sylfaen"/>
          <w:sz w:val="24"/>
          <w:szCs w:val="24"/>
        </w:rPr>
      </w:pPr>
      <w:bookmarkStart w:id="278" w:name="bookmark280"/>
      <w:bookmarkStart w:id="279" w:name="bookmark281"/>
      <w:r w:rsidRPr="00A637A1">
        <w:rPr>
          <w:rFonts w:ascii="Sylfaen" w:hAnsi="Sylfaen"/>
          <w:sz w:val="24"/>
          <w:szCs w:val="24"/>
        </w:rPr>
        <w:t xml:space="preserve">Ընդհանուր գործընթացի՝ «Տեղեկատվության աղբյուրների ընդհանուր ցանկից տեղեկությունների ստացում» (P.DP.01.TRN.002) </w:t>
      </w:r>
      <w:r w:rsidR="005B1B03" w:rsidRPr="005B1B03">
        <w:rPr>
          <w:rFonts w:ascii="Sylfaen" w:hAnsi="Sylfaen"/>
          <w:sz w:val="24"/>
          <w:szCs w:val="24"/>
        </w:rPr>
        <w:br/>
      </w:r>
      <w:r w:rsidRPr="00A637A1">
        <w:rPr>
          <w:rFonts w:ascii="Sylfaen" w:hAnsi="Sylfaen"/>
          <w:sz w:val="24"/>
          <w:szCs w:val="24"/>
        </w:rPr>
        <w:t>տրանզակցիայի նկարագրությունը</w:t>
      </w:r>
      <w:bookmarkEnd w:id="278"/>
      <w:bookmarkEnd w:id="279"/>
    </w:p>
    <w:tbl>
      <w:tblPr>
        <w:tblOverlap w:val="never"/>
        <w:tblW w:w="9451" w:type="dxa"/>
        <w:jc w:val="center"/>
        <w:tblLayout w:type="fixed"/>
        <w:tblCellMar>
          <w:left w:w="10" w:type="dxa"/>
          <w:right w:w="10" w:type="dxa"/>
        </w:tblCellMar>
        <w:tblLook w:val="0000" w:firstRow="0" w:lastRow="0" w:firstColumn="0" w:lastColumn="0" w:noHBand="0" w:noVBand="0"/>
      </w:tblPr>
      <w:tblGrid>
        <w:gridCol w:w="903"/>
        <w:gridCol w:w="3107"/>
        <w:gridCol w:w="5441"/>
      </w:tblGrid>
      <w:tr w:rsidR="00EC5713" w:rsidRPr="00EE664E" w14:paraId="16D2B3DD" w14:textId="77777777" w:rsidTr="00EE664E">
        <w:trPr>
          <w:jc w:val="center"/>
        </w:trPr>
        <w:tc>
          <w:tcPr>
            <w:tcW w:w="903" w:type="dxa"/>
            <w:tcBorders>
              <w:top w:val="single" w:sz="4" w:space="0" w:color="auto"/>
              <w:left w:val="single" w:sz="4" w:space="0" w:color="auto"/>
            </w:tcBorders>
            <w:shd w:val="clear" w:color="auto" w:fill="FFFFFF"/>
            <w:vAlign w:val="center"/>
          </w:tcPr>
          <w:p w14:paraId="7545785E" w14:textId="77777777" w:rsidR="00EC5713" w:rsidRPr="00EE664E" w:rsidRDefault="001F413D"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Համարը՝ ը/կ</w:t>
            </w:r>
          </w:p>
        </w:tc>
        <w:tc>
          <w:tcPr>
            <w:tcW w:w="3107" w:type="dxa"/>
            <w:tcBorders>
              <w:top w:val="single" w:sz="4" w:space="0" w:color="auto"/>
              <w:left w:val="single" w:sz="4" w:space="0" w:color="auto"/>
            </w:tcBorders>
            <w:shd w:val="clear" w:color="auto" w:fill="FFFFFF"/>
          </w:tcPr>
          <w:p w14:paraId="0527A48A" w14:textId="77777777" w:rsidR="00EC5713" w:rsidRPr="00EE664E" w:rsidRDefault="001F413D" w:rsidP="00EE664E">
            <w:pPr>
              <w:pStyle w:val="Other0"/>
              <w:spacing w:after="120" w:line="240" w:lineRule="auto"/>
              <w:ind w:firstLine="380"/>
              <w:rPr>
                <w:rFonts w:ascii="Sylfaen" w:hAnsi="Sylfaen"/>
                <w:sz w:val="20"/>
                <w:szCs w:val="20"/>
              </w:rPr>
            </w:pPr>
            <w:r w:rsidRPr="00EE664E">
              <w:rPr>
                <w:rFonts w:ascii="Sylfaen" w:hAnsi="Sylfaen"/>
                <w:sz w:val="20"/>
                <w:szCs w:val="20"/>
              </w:rPr>
              <w:t>Պարտադիր տարրը</w:t>
            </w:r>
          </w:p>
        </w:tc>
        <w:tc>
          <w:tcPr>
            <w:tcW w:w="5441" w:type="dxa"/>
            <w:tcBorders>
              <w:top w:val="single" w:sz="4" w:space="0" w:color="auto"/>
              <w:left w:val="single" w:sz="4" w:space="0" w:color="auto"/>
              <w:right w:val="single" w:sz="4" w:space="0" w:color="auto"/>
            </w:tcBorders>
            <w:shd w:val="clear" w:color="auto" w:fill="FFFFFF"/>
          </w:tcPr>
          <w:p w14:paraId="5CDFF54F" w14:textId="77777777" w:rsidR="00EC5713" w:rsidRPr="00EE664E" w:rsidRDefault="001F413D"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Նկարագրությունը</w:t>
            </w:r>
          </w:p>
        </w:tc>
      </w:tr>
      <w:tr w:rsidR="00EC5713" w:rsidRPr="00EE664E" w14:paraId="3B7FDACD" w14:textId="77777777" w:rsidTr="00EE664E">
        <w:trPr>
          <w:jc w:val="center"/>
        </w:trPr>
        <w:tc>
          <w:tcPr>
            <w:tcW w:w="903" w:type="dxa"/>
            <w:tcBorders>
              <w:top w:val="single" w:sz="4" w:space="0" w:color="auto"/>
              <w:left w:val="single" w:sz="4" w:space="0" w:color="auto"/>
            </w:tcBorders>
            <w:shd w:val="clear" w:color="auto" w:fill="FFFFFF"/>
            <w:vAlign w:val="center"/>
          </w:tcPr>
          <w:p w14:paraId="2C4AE8CC" w14:textId="77777777" w:rsidR="00EC5713" w:rsidRPr="00EE664E" w:rsidRDefault="001F413D" w:rsidP="00EE664E">
            <w:pPr>
              <w:pStyle w:val="Other0"/>
              <w:spacing w:after="120" w:line="240" w:lineRule="auto"/>
              <w:ind w:firstLine="300"/>
              <w:rPr>
                <w:rFonts w:ascii="Sylfaen" w:hAnsi="Sylfaen"/>
                <w:sz w:val="20"/>
                <w:szCs w:val="20"/>
              </w:rPr>
            </w:pPr>
            <w:r w:rsidRPr="00EE664E">
              <w:rPr>
                <w:rFonts w:ascii="Sylfaen" w:hAnsi="Sylfaen"/>
                <w:sz w:val="20"/>
                <w:szCs w:val="20"/>
              </w:rPr>
              <w:t>1</w:t>
            </w:r>
          </w:p>
        </w:tc>
        <w:tc>
          <w:tcPr>
            <w:tcW w:w="3107" w:type="dxa"/>
            <w:tcBorders>
              <w:top w:val="single" w:sz="4" w:space="0" w:color="auto"/>
              <w:left w:val="single" w:sz="4" w:space="0" w:color="auto"/>
            </w:tcBorders>
            <w:shd w:val="clear" w:color="auto" w:fill="FFFFFF"/>
            <w:vAlign w:val="center"/>
          </w:tcPr>
          <w:p w14:paraId="50D1A6D6" w14:textId="77777777" w:rsidR="00EC5713" w:rsidRPr="00EE664E" w:rsidRDefault="001F413D"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2</w:t>
            </w:r>
          </w:p>
        </w:tc>
        <w:tc>
          <w:tcPr>
            <w:tcW w:w="5441" w:type="dxa"/>
            <w:tcBorders>
              <w:top w:val="single" w:sz="4" w:space="0" w:color="auto"/>
              <w:left w:val="single" w:sz="4" w:space="0" w:color="auto"/>
              <w:right w:val="single" w:sz="4" w:space="0" w:color="auto"/>
            </w:tcBorders>
            <w:shd w:val="clear" w:color="auto" w:fill="FFFFFF"/>
            <w:vAlign w:val="center"/>
          </w:tcPr>
          <w:p w14:paraId="15FA3996" w14:textId="77777777" w:rsidR="00EC5713" w:rsidRPr="00EE664E" w:rsidRDefault="001F413D"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3</w:t>
            </w:r>
          </w:p>
        </w:tc>
      </w:tr>
      <w:tr w:rsidR="00EC5713" w:rsidRPr="00EE664E" w14:paraId="7092AFF2" w14:textId="77777777" w:rsidTr="00EE664E">
        <w:trPr>
          <w:jc w:val="center"/>
        </w:trPr>
        <w:tc>
          <w:tcPr>
            <w:tcW w:w="903" w:type="dxa"/>
            <w:tcBorders>
              <w:top w:val="single" w:sz="4" w:space="0" w:color="auto"/>
              <w:left w:val="single" w:sz="4" w:space="0" w:color="auto"/>
            </w:tcBorders>
            <w:shd w:val="clear" w:color="auto" w:fill="FFFFFF"/>
            <w:vAlign w:val="center"/>
          </w:tcPr>
          <w:p w14:paraId="32F9C3DD" w14:textId="77777777" w:rsidR="00EC5713" w:rsidRPr="00EE664E" w:rsidRDefault="001F413D"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1</w:t>
            </w:r>
          </w:p>
        </w:tc>
        <w:tc>
          <w:tcPr>
            <w:tcW w:w="3107" w:type="dxa"/>
            <w:tcBorders>
              <w:top w:val="single" w:sz="4" w:space="0" w:color="auto"/>
              <w:left w:val="single" w:sz="4" w:space="0" w:color="auto"/>
            </w:tcBorders>
            <w:shd w:val="clear" w:color="auto" w:fill="FFFFFF"/>
            <w:vAlign w:val="center"/>
          </w:tcPr>
          <w:p w14:paraId="32DBC383"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Ծածկագրային նշագիրը</w:t>
            </w:r>
          </w:p>
        </w:tc>
        <w:tc>
          <w:tcPr>
            <w:tcW w:w="5441" w:type="dxa"/>
            <w:tcBorders>
              <w:top w:val="single" w:sz="4" w:space="0" w:color="auto"/>
              <w:left w:val="single" w:sz="4" w:space="0" w:color="auto"/>
              <w:right w:val="single" w:sz="4" w:space="0" w:color="auto"/>
            </w:tcBorders>
            <w:shd w:val="clear" w:color="auto" w:fill="FFFFFF"/>
            <w:vAlign w:val="center"/>
          </w:tcPr>
          <w:p w14:paraId="33E84458"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P.DP.01.TRN.002</w:t>
            </w:r>
          </w:p>
        </w:tc>
      </w:tr>
      <w:tr w:rsidR="00EC5713" w:rsidRPr="00EE664E" w14:paraId="3FEA5452" w14:textId="77777777" w:rsidTr="00EE664E">
        <w:trPr>
          <w:jc w:val="center"/>
        </w:trPr>
        <w:tc>
          <w:tcPr>
            <w:tcW w:w="903" w:type="dxa"/>
            <w:tcBorders>
              <w:top w:val="single" w:sz="4" w:space="0" w:color="auto"/>
              <w:left w:val="single" w:sz="4" w:space="0" w:color="auto"/>
            </w:tcBorders>
            <w:shd w:val="clear" w:color="auto" w:fill="FFFFFF"/>
          </w:tcPr>
          <w:p w14:paraId="4674B7CC" w14:textId="77777777" w:rsidR="00EC5713" w:rsidRPr="00EE664E" w:rsidRDefault="001F413D"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2</w:t>
            </w:r>
          </w:p>
        </w:tc>
        <w:tc>
          <w:tcPr>
            <w:tcW w:w="3107" w:type="dxa"/>
            <w:tcBorders>
              <w:top w:val="single" w:sz="4" w:space="0" w:color="auto"/>
              <w:left w:val="single" w:sz="4" w:space="0" w:color="auto"/>
            </w:tcBorders>
            <w:shd w:val="clear" w:color="auto" w:fill="FFFFFF"/>
            <w:vAlign w:val="center"/>
          </w:tcPr>
          <w:p w14:paraId="06BBE1B5"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Ընդհանուր գործընթացի տրանզակցիայի անվանումը</w:t>
            </w:r>
          </w:p>
        </w:tc>
        <w:tc>
          <w:tcPr>
            <w:tcW w:w="5441" w:type="dxa"/>
            <w:tcBorders>
              <w:top w:val="single" w:sz="4" w:space="0" w:color="auto"/>
              <w:left w:val="single" w:sz="4" w:space="0" w:color="auto"/>
              <w:right w:val="single" w:sz="4" w:space="0" w:color="auto"/>
            </w:tcBorders>
            <w:shd w:val="clear" w:color="auto" w:fill="FFFFFF"/>
            <w:vAlign w:val="center"/>
          </w:tcPr>
          <w:p w14:paraId="70CE9300"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տեղեկատվության աղբյուրների ընդհանուր ցանկից տեղեկությունների ստացում</w:t>
            </w:r>
          </w:p>
        </w:tc>
      </w:tr>
      <w:tr w:rsidR="00EC5713" w:rsidRPr="00EE664E" w14:paraId="7BB0CB5D" w14:textId="77777777" w:rsidTr="00EE664E">
        <w:trPr>
          <w:jc w:val="center"/>
        </w:trPr>
        <w:tc>
          <w:tcPr>
            <w:tcW w:w="903" w:type="dxa"/>
            <w:tcBorders>
              <w:top w:val="single" w:sz="4" w:space="0" w:color="auto"/>
              <w:left w:val="single" w:sz="4" w:space="0" w:color="auto"/>
            </w:tcBorders>
            <w:shd w:val="clear" w:color="auto" w:fill="FFFFFF"/>
          </w:tcPr>
          <w:p w14:paraId="1BB1A83B" w14:textId="77777777" w:rsidR="00EC5713" w:rsidRPr="00EE664E" w:rsidRDefault="001F413D"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3</w:t>
            </w:r>
          </w:p>
        </w:tc>
        <w:tc>
          <w:tcPr>
            <w:tcW w:w="3107" w:type="dxa"/>
            <w:tcBorders>
              <w:top w:val="single" w:sz="4" w:space="0" w:color="auto"/>
              <w:left w:val="single" w:sz="4" w:space="0" w:color="auto"/>
            </w:tcBorders>
            <w:shd w:val="clear" w:color="auto" w:fill="FFFFFF"/>
            <w:vAlign w:val="center"/>
          </w:tcPr>
          <w:p w14:paraId="098F9C21"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Ընդհանուր գործընթացի տրանզակցիայի ձ</w:t>
            </w:r>
            <w:r w:rsidR="00A637A1" w:rsidRPr="00EE664E">
              <w:rPr>
                <w:rFonts w:ascii="Sylfaen" w:hAnsi="Sylfaen"/>
                <w:sz w:val="20"/>
                <w:szCs w:val="20"/>
              </w:rPr>
              <w:t>եւ</w:t>
            </w:r>
            <w:r w:rsidRPr="00EE664E">
              <w:rPr>
                <w:rFonts w:ascii="Sylfaen" w:hAnsi="Sylfaen"/>
                <w:sz w:val="20"/>
                <w:szCs w:val="20"/>
              </w:rPr>
              <w:t>անմուշը</w:t>
            </w:r>
          </w:p>
        </w:tc>
        <w:tc>
          <w:tcPr>
            <w:tcW w:w="5441" w:type="dxa"/>
            <w:tcBorders>
              <w:top w:val="single" w:sz="4" w:space="0" w:color="auto"/>
              <w:left w:val="single" w:sz="4" w:space="0" w:color="auto"/>
              <w:right w:val="single" w:sz="4" w:space="0" w:color="auto"/>
            </w:tcBorders>
            <w:shd w:val="clear" w:color="auto" w:fill="FFFFFF"/>
          </w:tcPr>
          <w:p w14:paraId="65655668"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հարցում/պատասխան</w:t>
            </w:r>
          </w:p>
        </w:tc>
      </w:tr>
      <w:tr w:rsidR="00EC5713" w:rsidRPr="00EE664E" w14:paraId="52816DE3" w14:textId="77777777" w:rsidTr="00EE664E">
        <w:trPr>
          <w:jc w:val="center"/>
        </w:trPr>
        <w:tc>
          <w:tcPr>
            <w:tcW w:w="903" w:type="dxa"/>
            <w:tcBorders>
              <w:top w:val="single" w:sz="4" w:space="0" w:color="auto"/>
              <w:left w:val="single" w:sz="4" w:space="0" w:color="auto"/>
            </w:tcBorders>
            <w:shd w:val="clear" w:color="auto" w:fill="FFFFFF"/>
            <w:vAlign w:val="center"/>
          </w:tcPr>
          <w:p w14:paraId="4876AB17" w14:textId="77777777" w:rsidR="00EC5713" w:rsidRPr="00EE664E" w:rsidRDefault="001F413D"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4</w:t>
            </w:r>
          </w:p>
        </w:tc>
        <w:tc>
          <w:tcPr>
            <w:tcW w:w="3107" w:type="dxa"/>
            <w:tcBorders>
              <w:top w:val="single" w:sz="4" w:space="0" w:color="auto"/>
              <w:left w:val="single" w:sz="4" w:space="0" w:color="auto"/>
            </w:tcBorders>
            <w:shd w:val="clear" w:color="auto" w:fill="FFFFFF"/>
            <w:vAlign w:val="center"/>
          </w:tcPr>
          <w:p w14:paraId="0B8E7863"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Սկզբնավորող դերը</w:t>
            </w:r>
          </w:p>
        </w:tc>
        <w:tc>
          <w:tcPr>
            <w:tcW w:w="5441" w:type="dxa"/>
            <w:tcBorders>
              <w:top w:val="single" w:sz="4" w:space="0" w:color="auto"/>
              <w:left w:val="single" w:sz="4" w:space="0" w:color="auto"/>
              <w:right w:val="single" w:sz="4" w:space="0" w:color="auto"/>
            </w:tcBorders>
            <w:shd w:val="clear" w:color="auto" w:fill="FFFFFF"/>
            <w:vAlign w:val="center"/>
          </w:tcPr>
          <w:p w14:paraId="73AD1812"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նախաձեռնողը</w:t>
            </w:r>
          </w:p>
        </w:tc>
      </w:tr>
      <w:tr w:rsidR="00EC5713" w:rsidRPr="00EE664E" w14:paraId="2E5E8B84" w14:textId="77777777" w:rsidTr="00EE664E">
        <w:trPr>
          <w:jc w:val="center"/>
        </w:trPr>
        <w:tc>
          <w:tcPr>
            <w:tcW w:w="903" w:type="dxa"/>
            <w:tcBorders>
              <w:top w:val="single" w:sz="4" w:space="0" w:color="auto"/>
              <w:left w:val="single" w:sz="4" w:space="0" w:color="auto"/>
            </w:tcBorders>
            <w:shd w:val="clear" w:color="auto" w:fill="FFFFFF"/>
          </w:tcPr>
          <w:p w14:paraId="4A618757" w14:textId="77777777" w:rsidR="00EC5713" w:rsidRPr="00EE664E" w:rsidRDefault="001F413D"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5</w:t>
            </w:r>
          </w:p>
        </w:tc>
        <w:tc>
          <w:tcPr>
            <w:tcW w:w="3107" w:type="dxa"/>
            <w:tcBorders>
              <w:top w:val="single" w:sz="4" w:space="0" w:color="auto"/>
              <w:left w:val="single" w:sz="4" w:space="0" w:color="auto"/>
            </w:tcBorders>
            <w:shd w:val="clear" w:color="auto" w:fill="FFFFFF"/>
          </w:tcPr>
          <w:p w14:paraId="1A91E156"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Սկզբնավորող գործառնությունը</w:t>
            </w:r>
          </w:p>
        </w:tc>
        <w:tc>
          <w:tcPr>
            <w:tcW w:w="5441" w:type="dxa"/>
            <w:tcBorders>
              <w:top w:val="single" w:sz="4" w:space="0" w:color="auto"/>
              <w:left w:val="single" w:sz="4" w:space="0" w:color="auto"/>
              <w:right w:val="single" w:sz="4" w:space="0" w:color="auto"/>
            </w:tcBorders>
            <w:shd w:val="clear" w:color="auto" w:fill="FFFFFF"/>
            <w:vAlign w:val="center"/>
          </w:tcPr>
          <w:p w14:paraId="697E53B7"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 xml:space="preserve">տեղեկատվության աղբյուրների ընդհանուր ցանկից տեղեկությունների հարցում </w:t>
            </w:r>
            <w:r w:rsidR="00A637A1" w:rsidRPr="00EE664E">
              <w:rPr>
                <w:rFonts w:ascii="Sylfaen" w:hAnsi="Sylfaen"/>
                <w:sz w:val="20"/>
                <w:szCs w:val="20"/>
              </w:rPr>
              <w:t>եւ</w:t>
            </w:r>
            <w:r w:rsidRPr="00EE664E">
              <w:rPr>
                <w:rFonts w:ascii="Sylfaen" w:hAnsi="Sylfaen"/>
                <w:sz w:val="20"/>
                <w:szCs w:val="20"/>
              </w:rPr>
              <w:t xml:space="preserve"> ստացում</w:t>
            </w:r>
          </w:p>
        </w:tc>
      </w:tr>
      <w:tr w:rsidR="00EC5713" w:rsidRPr="00EE664E" w14:paraId="6BDA9659" w14:textId="77777777" w:rsidTr="00EE664E">
        <w:trPr>
          <w:jc w:val="center"/>
        </w:trPr>
        <w:tc>
          <w:tcPr>
            <w:tcW w:w="903" w:type="dxa"/>
            <w:tcBorders>
              <w:top w:val="single" w:sz="4" w:space="0" w:color="auto"/>
              <w:left w:val="single" w:sz="4" w:space="0" w:color="auto"/>
            </w:tcBorders>
            <w:shd w:val="clear" w:color="auto" w:fill="FFFFFF"/>
            <w:vAlign w:val="center"/>
          </w:tcPr>
          <w:p w14:paraId="7C1B2057" w14:textId="77777777" w:rsidR="00EC5713" w:rsidRPr="00EE664E" w:rsidRDefault="001F413D"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6</w:t>
            </w:r>
          </w:p>
        </w:tc>
        <w:tc>
          <w:tcPr>
            <w:tcW w:w="3107" w:type="dxa"/>
            <w:tcBorders>
              <w:top w:val="single" w:sz="4" w:space="0" w:color="auto"/>
              <w:left w:val="single" w:sz="4" w:space="0" w:color="auto"/>
            </w:tcBorders>
            <w:shd w:val="clear" w:color="auto" w:fill="FFFFFF"/>
            <w:vAlign w:val="center"/>
          </w:tcPr>
          <w:p w14:paraId="37B49E32"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Արձագանքող դերը</w:t>
            </w:r>
          </w:p>
        </w:tc>
        <w:tc>
          <w:tcPr>
            <w:tcW w:w="5441" w:type="dxa"/>
            <w:tcBorders>
              <w:top w:val="single" w:sz="4" w:space="0" w:color="auto"/>
              <w:left w:val="single" w:sz="4" w:space="0" w:color="auto"/>
              <w:right w:val="single" w:sz="4" w:space="0" w:color="auto"/>
            </w:tcBorders>
            <w:shd w:val="clear" w:color="auto" w:fill="FFFFFF"/>
            <w:vAlign w:val="center"/>
          </w:tcPr>
          <w:p w14:paraId="2725AFEB"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ռեսպոնդենտ</w:t>
            </w:r>
          </w:p>
        </w:tc>
      </w:tr>
      <w:tr w:rsidR="00EC5713" w:rsidRPr="00EE664E" w14:paraId="7BB0DF68" w14:textId="77777777" w:rsidTr="00EE664E">
        <w:trPr>
          <w:jc w:val="center"/>
        </w:trPr>
        <w:tc>
          <w:tcPr>
            <w:tcW w:w="903" w:type="dxa"/>
            <w:tcBorders>
              <w:top w:val="single" w:sz="4" w:space="0" w:color="auto"/>
              <w:left w:val="single" w:sz="4" w:space="0" w:color="auto"/>
            </w:tcBorders>
            <w:shd w:val="clear" w:color="auto" w:fill="FFFFFF"/>
          </w:tcPr>
          <w:p w14:paraId="3BC6B537" w14:textId="77777777" w:rsidR="00EC5713" w:rsidRPr="00EE664E" w:rsidRDefault="001F413D"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7</w:t>
            </w:r>
          </w:p>
        </w:tc>
        <w:tc>
          <w:tcPr>
            <w:tcW w:w="3107" w:type="dxa"/>
            <w:tcBorders>
              <w:top w:val="single" w:sz="4" w:space="0" w:color="auto"/>
              <w:left w:val="single" w:sz="4" w:space="0" w:color="auto"/>
            </w:tcBorders>
            <w:shd w:val="clear" w:color="auto" w:fill="FFFFFF"/>
          </w:tcPr>
          <w:p w14:paraId="5122D393"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Ընդունող գործառնությունը</w:t>
            </w:r>
          </w:p>
        </w:tc>
        <w:tc>
          <w:tcPr>
            <w:tcW w:w="5441" w:type="dxa"/>
            <w:tcBorders>
              <w:top w:val="single" w:sz="4" w:space="0" w:color="auto"/>
              <w:left w:val="single" w:sz="4" w:space="0" w:color="auto"/>
              <w:right w:val="single" w:sz="4" w:space="0" w:color="auto"/>
            </w:tcBorders>
            <w:shd w:val="clear" w:color="auto" w:fill="FFFFFF"/>
            <w:vAlign w:val="center"/>
          </w:tcPr>
          <w:p w14:paraId="401B8B04"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տեղեկատվության աղբյուրների ընդհանուր ցանկից տեղեկությունների ներկայացում</w:t>
            </w:r>
          </w:p>
        </w:tc>
      </w:tr>
      <w:tr w:rsidR="00EC5713" w:rsidRPr="00EE664E" w14:paraId="4E041C7F" w14:textId="77777777" w:rsidTr="00EE664E">
        <w:trPr>
          <w:jc w:val="center"/>
        </w:trPr>
        <w:tc>
          <w:tcPr>
            <w:tcW w:w="903" w:type="dxa"/>
            <w:tcBorders>
              <w:top w:val="single" w:sz="4" w:space="0" w:color="auto"/>
              <w:left w:val="single" w:sz="4" w:space="0" w:color="auto"/>
            </w:tcBorders>
            <w:shd w:val="clear" w:color="auto" w:fill="FFFFFF"/>
          </w:tcPr>
          <w:p w14:paraId="4B779982" w14:textId="77777777" w:rsidR="00EC5713" w:rsidRPr="00EE664E" w:rsidRDefault="001F413D"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8</w:t>
            </w:r>
          </w:p>
        </w:tc>
        <w:tc>
          <w:tcPr>
            <w:tcW w:w="3107" w:type="dxa"/>
            <w:tcBorders>
              <w:top w:val="single" w:sz="4" w:space="0" w:color="auto"/>
              <w:left w:val="single" w:sz="4" w:space="0" w:color="auto"/>
            </w:tcBorders>
            <w:shd w:val="clear" w:color="auto" w:fill="FFFFFF"/>
          </w:tcPr>
          <w:p w14:paraId="4648EC77"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Ընդհանուր գործընթացի տրանզակցիայի կատարման արդյունքը</w:t>
            </w:r>
          </w:p>
        </w:tc>
        <w:tc>
          <w:tcPr>
            <w:tcW w:w="5441" w:type="dxa"/>
            <w:tcBorders>
              <w:top w:val="single" w:sz="4" w:space="0" w:color="auto"/>
              <w:left w:val="single" w:sz="4" w:space="0" w:color="auto"/>
              <w:right w:val="single" w:sz="4" w:space="0" w:color="auto"/>
            </w:tcBorders>
            <w:shd w:val="clear" w:color="auto" w:fill="FFFFFF"/>
            <w:vAlign w:val="center"/>
          </w:tcPr>
          <w:p w14:paraId="76A45BB5" w14:textId="77777777" w:rsidR="0088013C"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տեղեկատվության աղբյուրների ընդհանուր ցանկ (P.DP.01.BEN.001)՝ տեղեկությունները բացակայում են</w:t>
            </w:r>
          </w:p>
          <w:p w14:paraId="1A5F1DBA"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 xml:space="preserve"> տեղեկատվության աղբյուրների ընդհանուր ցանկ (P.DP.01.BEN.001)՝ տեղեկությունները ներկայացվել են</w:t>
            </w:r>
          </w:p>
        </w:tc>
      </w:tr>
      <w:tr w:rsidR="00EE664E" w:rsidRPr="00EE664E" w14:paraId="483D14B5" w14:textId="77777777" w:rsidTr="00EE664E">
        <w:trPr>
          <w:jc w:val="center"/>
        </w:trPr>
        <w:tc>
          <w:tcPr>
            <w:tcW w:w="903" w:type="dxa"/>
            <w:vMerge w:val="restart"/>
            <w:tcBorders>
              <w:top w:val="single" w:sz="4" w:space="0" w:color="auto"/>
              <w:left w:val="single" w:sz="4" w:space="0" w:color="auto"/>
            </w:tcBorders>
            <w:shd w:val="clear" w:color="auto" w:fill="FFFFFF"/>
          </w:tcPr>
          <w:p w14:paraId="0EC60942" w14:textId="77777777" w:rsidR="00EE664E" w:rsidRPr="00EE664E" w:rsidRDefault="00EE664E"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9</w:t>
            </w:r>
          </w:p>
        </w:tc>
        <w:tc>
          <w:tcPr>
            <w:tcW w:w="3107" w:type="dxa"/>
            <w:tcBorders>
              <w:top w:val="single" w:sz="4" w:space="0" w:color="auto"/>
              <w:left w:val="single" w:sz="4" w:space="0" w:color="auto"/>
            </w:tcBorders>
            <w:shd w:val="clear" w:color="auto" w:fill="FFFFFF"/>
            <w:vAlign w:val="center"/>
          </w:tcPr>
          <w:p w14:paraId="5E5DE9A3" w14:textId="77777777" w:rsidR="00EE664E" w:rsidRPr="00EE664E" w:rsidRDefault="00EE664E" w:rsidP="00EE664E">
            <w:pPr>
              <w:pStyle w:val="Other0"/>
              <w:spacing w:after="120" w:line="240" w:lineRule="auto"/>
              <w:ind w:firstLine="0"/>
              <w:rPr>
                <w:rFonts w:ascii="Sylfaen" w:hAnsi="Sylfaen"/>
                <w:sz w:val="20"/>
                <w:szCs w:val="20"/>
              </w:rPr>
            </w:pPr>
            <w:r w:rsidRPr="00EE664E">
              <w:rPr>
                <w:rFonts w:ascii="Sylfaen" w:hAnsi="Sylfaen"/>
                <w:sz w:val="20"/>
                <w:szCs w:val="20"/>
              </w:rPr>
              <w:t>Ընդհանուր գործընթացի տրանզակցիայի պարամետրերը՝</w:t>
            </w:r>
          </w:p>
        </w:tc>
        <w:tc>
          <w:tcPr>
            <w:tcW w:w="5441" w:type="dxa"/>
            <w:tcBorders>
              <w:top w:val="single" w:sz="4" w:space="0" w:color="auto"/>
              <w:left w:val="single" w:sz="4" w:space="0" w:color="auto"/>
              <w:right w:val="single" w:sz="4" w:space="0" w:color="auto"/>
            </w:tcBorders>
            <w:shd w:val="clear" w:color="auto" w:fill="FFFFFF"/>
          </w:tcPr>
          <w:p w14:paraId="53D9090D" w14:textId="77777777" w:rsidR="00EE664E" w:rsidRPr="00EE664E" w:rsidRDefault="00EE664E" w:rsidP="00EE664E">
            <w:pPr>
              <w:spacing w:after="120"/>
              <w:rPr>
                <w:rFonts w:ascii="Sylfaen" w:hAnsi="Sylfaen"/>
                <w:sz w:val="20"/>
                <w:szCs w:val="20"/>
              </w:rPr>
            </w:pPr>
          </w:p>
        </w:tc>
      </w:tr>
      <w:tr w:rsidR="00EE664E" w:rsidRPr="00EE664E" w14:paraId="3CA3EAC2" w14:textId="77777777" w:rsidTr="00EE664E">
        <w:trPr>
          <w:jc w:val="center"/>
        </w:trPr>
        <w:tc>
          <w:tcPr>
            <w:tcW w:w="903" w:type="dxa"/>
            <w:vMerge/>
            <w:tcBorders>
              <w:left w:val="single" w:sz="4" w:space="0" w:color="auto"/>
            </w:tcBorders>
            <w:shd w:val="clear" w:color="auto" w:fill="FFFFFF"/>
          </w:tcPr>
          <w:p w14:paraId="6A504D8D" w14:textId="77777777" w:rsidR="00EE664E" w:rsidRPr="00EE664E" w:rsidRDefault="00EE664E" w:rsidP="00EE664E">
            <w:pPr>
              <w:spacing w:after="120"/>
              <w:jc w:val="center"/>
              <w:rPr>
                <w:rFonts w:ascii="Sylfaen" w:hAnsi="Sylfaen"/>
                <w:sz w:val="20"/>
                <w:szCs w:val="20"/>
              </w:rPr>
            </w:pPr>
          </w:p>
        </w:tc>
        <w:tc>
          <w:tcPr>
            <w:tcW w:w="3107" w:type="dxa"/>
            <w:tcBorders>
              <w:left w:val="single" w:sz="4" w:space="0" w:color="auto"/>
            </w:tcBorders>
            <w:shd w:val="clear" w:color="auto" w:fill="FFFFFF"/>
            <w:vAlign w:val="center"/>
          </w:tcPr>
          <w:p w14:paraId="25BC0659" w14:textId="77777777" w:rsidR="00EE664E" w:rsidRPr="00EE664E" w:rsidRDefault="00EE664E" w:rsidP="003B3AF0">
            <w:pPr>
              <w:pStyle w:val="Other0"/>
              <w:spacing w:after="120" w:line="240" w:lineRule="auto"/>
              <w:ind w:left="557" w:firstLine="0"/>
              <w:rPr>
                <w:rFonts w:ascii="Sylfaen" w:hAnsi="Sylfaen"/>
                <w:sz w:val="20"/>
                <w:szCs w:val="20"/>
              </w:rPr>
            </w:pPr>
            <w:r w:rsidRPr="00EE664E">
              <w:rPr>
                <w:rFonts w:ascii="Sylfaen" w:hAnsi="Sylfaen"/>
                <w:sz w:val="20"/>
                <w:szCs w:val="20"/>
              </w:rPr>
              <w:t>ստացումը հաստատելու համար ժամանակը</w:t>
            </w:r>
          </w:p>
        </w:tc>
        <w:tc>
          <w:tcPr>
            <w:tcW w:w="5441" w:type="dxa"/>
            <w:tcBorders>
              <w:left w:val="single" w:sz="4" w:space="0" w:color="auto"/>
              <w:right w:val="single" w:sz="4" w:space="0" w:color="auto"/>
            </w:tcBorders>
            <w:shd w:val="clear" w:color="auto" w:fill="FFFFFF"/>
          </w:tcPr>
          <w:p w14:paraId="394C3BEE" w14:textId="77777777" w:rsidR="00EE664E" w:rsidRPr="00EE664E" w:rsidRDefault="00EE664E" w:rsidP="00EE664E">
            <w:pPr>
              <w:pStyle w:val="Other0"/>
              <w:spacing w:after="120" w:line="240" w:lineRule="auto"/>
              <w:ind w:firstLine="0"/>
              <w:rPr>
                <w:rFonts w:ascii="Sylfaen" w:hAnsi="Sylfaen"/>
                <w:sz w:val="20"/>
                <w:szCs w:val="20"/>
              </w:rPr>
            </w:pPr>
            <w:r w:rsidRPr="00EE664E">
              <w:rPr>
                <w:rFonts w:ascii="Sylfaen" w:hAnsi="Sylfaen"/>
                <w:sz w:val="20"/>
                <w:szCs w:val="20"/>
              </w:rPr>
              <w:t>2 րոպե</w:t>
            </w:r>
          </w:p>
        </w:tc>
      </w:tr>
      <w:tr w:rsidR="00EE664E" w:rsidRPr="00EE664E" w14:paraId="6D94E35D" w14:textId="77777777" w:rsidTr="00EE664E">
        <w:trPr>
          <w:jc w:val="center"/>
        </w:trPr>
        <w:tc>
          <w:tcPr>
            <w:tcW w:w="903" w:type="dxa"/>
            <w:vMerge/>
            <w:tcBorders>
              <w:left w:val="single" w:sz="4" w:space="0" w:color="auto"/>
            </w:tcBorders>
            <w:shd w:val="clear" w:color="auto" w:fill="FFFFFF"/>
          </w:tcPr>
          <w:p w14:paraId="7771F162" w14:textId="77777777" w:rsidR="00EE664E" w:rsidRPr="00EE664E" w:rsidRDefault="00EE664E" w:rsidP="00EE664E">
            <w:pPr>
              <w:spacing w:after="120"/>
              <w:jc w:val="center"/>
              <w:rPr>
                <w:rFonts w:ascii="Sylfaen" w:hAnsi="Sylfaen"/>
                <w:sz w:val="20"/>
                <w:szCs w:val="20"/>
              </w:rPr>
            </w:pPr>
          </w:p>
        </w:tc>
        <w:tc>
          <w:tcPr>
            <w:tcW w:w="3107" w:type="dxa"/>
            <w:tcBorders>
              <w:left w:val="single" w:sz="4" w:space="0" w:color="auto"/>
            </w:tcBorders>
            <w:shd w:val="clear" w:color="auto" w:fill="FFFFFF"/>
            <w:vAlign w:val="center"/>
          </w:tcPr>
          <w:p w14:paraId="694645CB" w14:textId="77777777" w:rsidR="00EE664E" w:rsidRPr="00EE664E" w:rsidRDefault="00EE664E" w:rsidP="003B3AF0">
            <w:pPr>
              <w:pStyle w:val="Other0"/>
              <w:spacing w:after="120" w:line="240" w:lineRule="auto"/>
              <w:ind w:left="557" w:firstLine="0"/>
              <w:rPr>
                <w:rFonts w:ascii="Sylfaen" w:hAnsi="Sylfaen"/>
                <w:sz w:val="20"/>
                <w:szCs w:val="20"/>
              </w:rPr>
            </w:pPr>
            <w:r w:rsidRPr="00EE664E">
              <w:rPr>
                <w:rFonts w:ascii="Sylfaen" w:hAnsi="Sylfaen"/>
                <w:sz w:val="20"/>
                <w:szCs w:val="20"/>
              </w:rPr>
              <w:t>մշակման համար ընդունումը հաստատելու ժամանակը</w:t>
            </w:r>
          </w:p>
        </w:tc>
        <w:tc>
          <w:tcPr>
            <w:tcW w:w="5441" w:type="dxa"/>
            <w:tcBorders>
              <w:left w:val="single" w:sz="4" w:space="0" w:color="auto"/>
              <w:right w:val="single" w:sz="4" w:space="0" w:color="auto"/>
            </w:tcBorders>
            <w:shd w:val="clear" w:color="auto" w:fill="FFFFFF"/>
          </w:tcPr>
          <w:p w14:paraId="47F06D10" w14:textId="77777777" w:rsidR="00EE664E" w:rsidRPr="00EE664E" w:rsidRDefault="00EE664E" w:rsidP="00EE664E">
            <w:pPr>
              <w:pStyle w:val="Other0"/>
              <w:spacing w:after="120" w:line="240" w:lineRule="auto"/>
              <w:ind w:firstLine="140"/>
              <w:rPr>
                <w:rFonts w:ascii="Sylfaen" w:hAnsi="Sylfaen"/>
                <w:sz w:val="20"/>
                <w:szCs w:val="20"/>
              </w:rPr>
            </w:pPr>
            <w:r w:rsidRPr="00EE664E">
              <w:rPr>
                <w:rFonts w:ascii="Sylfaen" w:hAnsi="Sylfaen"/>
                <w:sz w:val="20"/>
                <w:szCs w:val="20"/>
              </w:rPr>
              <w:t>5 րոպե</w:t>
            </w:r>
          </w:p>
        </w:tc>
      </w:tr>
      <w:tr w:rsidR="00EE664E" w:rsidRPr="00EE664E" w14:paraId="2C8317B2" w14:textId="77777777" w:rsidTr="00EE664E">
        <w:trPr>
          <w:jc w:val="center"/>
        </w:trPr>
        <w:tc>
          <w:tcPr>
            <w:tcW w:w="903" w:type="dxa"/>
            <w:vMerge/>
            <w:tcBorders>
              <w:left w:val="single" w:sz="4" w:space="0" w:color="auto"/>
            </w:tcBorders>
            <w:shd w:val="clear" w:color="auto" w:fill="FFFFFF"/>
          </w:tcPr>
          <w:p w14:paraId="03E35DDA" w14:textId="77777777" w:rsidR="00EE664E" w:rsidRPr="00EE664E" w:rsidRDefault="00EE664E" w:rsidP="00EE664E">
            <w:pPr>
              <w:spacing w:after="120"/>
              <w:jc w:val="center"/>
              <w:rPr>
                <w:rFonts w:ascii="Sylfaen" w:hAnsi="Sylfaen"/>
                <w:sz w:val="20"/>
                <w:szCs w:val="20"/>
              </w:rPr>
            </w:pPr>
          </w:p>
        </w:tc>
        <w:tc>
          <w:tcPr>
            <w:tcW w:w="3107" w:type="dxa"/>
            <w:tcBorders>
              <w:left w:val="single" w:sz="4" w:space="0" w:color="auto"/>
            </w:tcBorders>
            <w:shd w:val="clear" w:color="auto" w:fill="FFFFFF"/>
            <w:vAlign w:val="center"/>
          </w:tcPr>
          <w:p w14:paraId="4494196F" w14:textId="77777777" w:rsidR="00EE664E" w:rsidRPr="00EE664E" w:rsidRDefault="00EE664E" w:rsidP="003B3AF0">
            <w:pPr>
              <w:pStyle w:val="Other0"/>
              <w:spacing w:after="120" w:line="240" w:lineRule="auto"/>
              <w:ind w:left="557" w:firstLine="0"/>
              <w:rPr>
                <w:rFonts w:ascii="Sylfaen" w:hAnsi="Sylfaen"/>
                <w:sz w:val="20"/>
                <w:szCs w:val="20"/>
              </w:rPr>
            </w:pPr>
            <w:r w:rsidRPr="00EE664E">
              <w:rPr>
                <w:rFonts w:ascii="Sylfaen" w:hAnsi="Sylfaen"/>
                <w:sz w:val="20"/>
                <w:szCs w:val="20"/>
              </w:rPr>
              <w:t>պատասխանին սպասելու ժամանակը</w:t>
            </w:r>
          </w:p>
        </w:tc>
        <w:tc>
          <w:tcPr>
            <w:tcW w:w="5441" w:type="dxa"/>
            <w:tcBorders>
              <w:left w:val="single" w:sz="4" w:space="0" w:color="auto"/>
              <w:right w:val="single" w:sz="4" w:space="0" w:color="auto"/>
            </w:tcBorders>
            <w:shd w:val="clear" w:color="auto" w:fill="FFFFFF"/>
            <w:vAlign w:val="center"/>
          </w:tcPr>
          <w:p w14:paraId="00A09BBB" w14:textId="77777777" w:rsidR="00EE664E" w:rsidRPr="00EE664E" w:rsidRDefault="00EE664E" w:rsidP="00EE664E">
            <w:pPr>
              <w:pStyle w:val="Other0"/>
              <w:spacing w:after="120" w:line="240" w:lineRule="auto"/>
              <w:ind w:firstLine="140"/>
              <w:rPr>
                <w:rFonts w:ascii="Sylfaen" w:hAnsi="Sylfaen"/>
                <w:sz w:val="20"/>
                <w:szCs w:val="20"/>
              </w:rPr>
            </w:pPr>
            <w:r w:rsidRPr="00EE664E">
              <w:rPr>
                <w:rFonts w:ascii="Sylfaen" w:hAnsi="Sylfaen"/>
                <w:sz w:val="20"/>
                <w:szCs w:val="20"/>
              </w:rPr>
              <w:t>5 րոպե</w:t>
            </w:r>
          </w:p>
        </w:tc>
      </w:tr>
      <w:tr w:rsidR="00EE664E" w:rsidRPr="00EE664E" w14:paraId="30B5F8D9" w14:textId="77777777" w:rsidTr="00EE664E">
        <w:trPr>
          <w:jc w:val="center"/>
        </w:trPr>
        <w:tc>
          <w:tcPr>
            <w:tcW w:w="903" w:type="dxa"/>
            <w:vMerge/>
            <w:tcBorders>
              <w:left w:val="single" w:sz="4" w:space="0" w:color="auto"/>
            </w:tcBorders>
            <w:shd w:val="clear" w:color="auto" w:fill="FFFFFF"/>
          </w:tcPr>
          <w:p w14:paraId="3C30DB70" w14:textId="77777777" w:rsidR="00EE664E" w:rsidRPr="00EE664E" w:rsidRDefault="00EE664E" w:rsidP="00EE664E">
            <w:pPr>
              <w:spacing w:after="120"/>
              <w:jc w:val="center"/>
              <w:rPr>
                <w:rFonts w:ascii="Sylfaen" w:hAnsi="Sylfaen"/>
                <w:sz w:val="20"/>
                <w:szCs w:val="20"/>
              </w:rPr>
            </w:pPr>
          </w:p>
        </w:tc>
        <w:tc>
          <w:tcPr>
            <w:tcW w:w="3107" w:type="dxa"/>
            <w:tcBorders>
              <w:left w:val="single" w:sz="4" w:space="0" w:color="auto"/>
            </w:tcBorders>
            <w:shd w:val="clear" w:color="auto" w:fill="FFFFFF"/>
            <w:vAlign w:val="center"/>
          </w:tcPr>
          <w:p w14:paraId="395F1983" w14:textId="77777777" w:rsidR="00EE664E" w:rsidRPr="00EE664E" w:rsidRDefault="00EE664E" w:rsidP="003B3AF0">
            <w:pPr>
              <w:pStyle w:val="Other0"/>
              <w:spacing w:after="120" w:line="240" w:lineRule="auto"/>
              <w:ind w:left="557" w:firstLine="0"/>
              <w:rPr>
                <w:rFonts w:ascii="Sylfaen" w:hAnsi="Sylfaen"/>
                <w:sz w:val="20"/>
                <w:szCs w:val="20"/>
              </w:rPr>
            </w:pPr>
            <w:r w:rsidRPr="00EE664E">
              <w:rPr>
                <w:rFonts w:ascii="Sylfaen" w:hAnsi="Sylfaen"/>
                <w:sz w:val="20"/>
                <w:szCs w:val="20"/>
              </w:rPr>
              <w:t>ավտորիզացման հատկանիշը</w:t>
            </w:r>
          </w:p>
        </w:tc>
        <w:tc>
          <w:tcPr>
            <w:tcW w:w="5441" w:type="dxa"/>
            <w:tcBorders>
              <w:left w:val="single" w:sz="4" w:space="0" w:color="auto"/>
              <w:right w:val="single" w:sz="4" w:space="0" w:color="auto"/>
            </w:tcBorders>
            <w:shd w:val="clear" w:color="auto" w:fill="FFFFFF"/>
            <w:vAlign w:val="center"/>
          </w:tcPr>
          <w:p w14:paraId="10629334" w14:textId="77777777" w:rsidR="00EE664E" w:rsidRPr="00EE664E" w:rsidRDefault="00EE664E" w:rsidP="00EE664E">
            <w:pPr>
              <w:pStyle w:val="Other0"/>
              <w:spacing w:after="120" w:line="240" w:lineRule="auto"/>
              <w:ind w:firstLine="0"/>
              <w:rPr>
                <w:rFonts w:ascii="Sylfaen" w:hAnsi="Sylfaen"/>
                <w:sz w:val="20"/>
                <w:szCs w:val="20"/>
              </w:rPr>
            </w:pPr>
            <w:r w:rsidRPr="00EE664E">
              <w:rPr>
                <w:rFonts w:ascii="Sylfaen" w:hAnsi="Sylfaen"/>
                <w:sz w:val="20"/>
                <w:szCs w:val="20"/>
              </w:rPr>
              <w:t>այո</w:t>
            </w:r>
          </w:p>
        </w:tc>
      </w:tr>
      <w:tr w:rsidR="00EE664E" w:rsidRPr="00EE664E" w14:paraId="7A381E60" w14:textId="77777777" w:rsidTr="00EE664E">
        <w:trPr>
          <w:jc w:val="center"/>
        </w:trPr>
        <w:tc>
          <w:tcPr>
            <w:tcW w:w="903" w:type="dxa"/>
            <w:vMerge/>
            <w:tcBorders>
              <w:left w:val="single" w:sz="4" w:space="0" w:color="auto"/>
              <w:bottom w:val="single" w:sz="4" w:space="0" w:color="auto"/>
            </w:tcBorders>
            <w:shd w:val="clear" w:color="auto" w:fill="FFFFFF"/>
          </w:tcPr>
          <w:p w14:paraId="50187732" w14:textId="77777777" w:rsidR="00EE664E" w:rsidRPr="00EE664E" w:rsidRDefault="00EE664E" w:rsidP="00EE664E">
            <w:pPr>
              <w:spacing w:after="120"/>
              <w:jc w:val="center"/>
              <w:rPr>
                <w:rFonts w:ascii="Sylfaen" w:hAnsi="Sylfaen"/>
                <w:sz w:val="20"/>
                <w:szCs w:val="20"/>
              </w:rPr>
            </w:pPr>
          </w:p>
        </w:tc>
        <w:tc>
          <w:tcPr>
            <w:tcW w:w="3107" w:type="dxa"/>
            <w:tcBorders>
              <w:left w:val="single" w:sz="4" w:space="0" w:color="auto"/>
              <w:bottom w:val="single" w:sz="4" w:space="0" w:color="auto"/>
            </w:tcBorders>
            <w:shd w:val="clear" w:color="auto" w:fill="FFFFFF"/>
            <w:vAlign w:val="center"/>
          </w:tcPr>
          <w:p w14:paraId="55A19540" w14:textId="77777777" w:rsidR="00EE664E" w:rsidRPr="00EE664E" w:rsidRDefault="00EE664E" w:rsidP="003B3AF0">
            <w:pPr>
              <w:pStyle w:val="Other0"/>
              <w:spacing w:after="120" w:line="240" w:lineRule="auto"/>
              <w:ind w:left="557" w:firstLine="0"/>
              <w:rPr>
                <w:rFonts w:ascii="Sylfaen" w:hAnsi="Sylfaen"/>
                <w:sz w:val="20"/>
                <w:szCs w:val="20"/>
              </w:rPr>
            </w:pPr>
            <w:r w:rsidRPr="00EE664E">
              <w:rPr>
                <w:rFonts w:ascii="Sylfaen" w:hAnsi="Sylfaen"/>
                <w:sz w:val="20"/>
                <w:szCs w:val="20"/>
              </w:rPr>
              <w:t>կրկնությունների քանակը</w:t>
            </w:r>
          </w:p>
        </w:tc>
        <w:tc>
          <w:tcPr>
            <w:tcW w:w="5441" w:type="dxa"/>
            <w:tcBorders>
              <w:left w:val="single" w:sz="4" w:space="0" w:color="auto"/>
              <w:bottom w:val="single" w:sz="4" w:space="0" w:color="auto"/>
              <w:right w:val="single" w:sz="4" w:space="0" w:color="auto"/>
            </w:tcBorders>
            <w:shd w:val="clear" w:color="auto" w:fill="FFFFFF"/>
            <w:vAlign w:val="center"/>
          </w:tcPr>
          <w:p w14:paraId="32E79B28" w14:textId="77777777" w:rsidR="00EE664E" w:rsidRPr="00EE664E" w:rsidRDefault="00EE664E" w:rsidP="00EE664E">
            <w:pPr>
              <w:pStyle w:val="Other0"/>
              <w:spacing w:after="120" w:line="240" w:lineRule="auto"/>
              <w:ind w:firstLine="140"/>
              <w:rPr>
                <w:rFonts w:ascii="Sylfaen" w:hAnsi="Sylfaen"/>
                <w:sz w:val="20"/>
                <w:szCs w:val="20"/>
              </w:rPr>
            </w:pPr>
            <w:r w:rsidRPr="00EE664E">
              <w:rPr>
                <w:rFonts w:ascii="Sylfaen" w:hAnsi="Sylfaen"/>
                <w:sz w:val="20"/>
                <w:szCs w:val="20"/>
              </w:rPr>
              <w:t>1</w:t>
            </w:r>
          </w:p>
        </w:tc>
      </w:tr>
      <w:tr w:rsidR="00EC5713" w:rsidRPr="00EE664E" w14:paraId="6B84C7F1" w14:textId="77777777" w:rsidTr="00EE664E">
        <w:trPr>
          <w:jc w:val="center"/>
        </w:trPr>
        <w:tc>
          <w:tcPr>
            <w:tcW w:w="903" w:type="dxa"/>
            <w:tcBorders>
              <w:top w:val="single" w:sz="4" w:space="0" w:color="auto"/>
              <w:left w:val="single" w:sz="4" w:space="0" w:color="auto"/>
            </w:tcBorders>
            <w:shd w:val="clear" w:color="auto" w:fill="FFFFFF"/>
          </w:tcPr>
          <w:p w14:paraId="55F248B4" w14:textId="77777777" w:rsidR="00EC5713" w:rsidRPr="00EE664E" w:rsidRDefault="001F413D"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10</w:t>
            </w:r>
          </w:p>
        </w:tc>
        <w:tc>
          <w:tcPr>
            <w:tcW w:w="3107" w:type="dxa"/>
            <w:tcBorders>
              <w:top w:val="single" w:sz="4" w:space="0" w:color="auto"/>
              <w:left w:val="single" w:sz="4" w:space="0" w:color="auto"/>
            </w:tcBorders>
            <w:shd w:val="clear" w:color="auto" w:fill="FFFFFF"/>
          </w:tcPr>
          <w:p w14:paraId="4ADBF6BC"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Ընդհանուր գործընթացի տրանզակցիայի հաղորդագրությունները՝</w:t>
            </w:r>
          </w:p>
          <w:p w14:paraId="73955FDD" w14:textId="77777777" w:rsidR="00EC5713" w:rsidRPr="00EE664E" w:rsidRDefault="00935AE4" w:rsidP="003B3AF0">
            <w:pPr>
              <w:pStyle w:val="Other0"/>
              <w:spacing w:after="120" w:line="240" w:lineRule="auto"/>
              <w:ind w:left="557" w:firstLine="0"/>
              <w:rPr>
                <w:rFonts w:ascii="Sylfaen" w:hAnsi="Sylfaen"/>
                <w:sz w:val="20"/>
                <w:szCs w:val="20"/>
              </w:rPr>
            </w:pPr>
            <w:r w:rsidRPr="00EE664E">
              <w:rPr>
                <w:rFonts w:ascii="Sylfaen" w:hAnsi="Sylfaen"/>
                <w:sz w:val="20"/>
                <w:szCs w:val="20"/>
              </w:rPr>
              <w:t>ն</w:t>
            </w:r>
            <w:r w:rsidR="007917A0" w:rsidRPr="00EE664E">
              <w:rPr>
                <w:rFonts w:ascii="Sylfaen" w:hAnsi="Sylfaen"/>
                <w:sz w:val="20"/>
                <w:szCs w:val="20"/>
              </w:rPr>
              <w:t xml:space="preserve">ախաձեռնող հաղորդագրություն պատասխան </w:t>
            </w:r>
            <w:r w:rsidR="007917A0" w:rsidRPr="00EE664E">
              <w:rPr>
                <w:rFonts w:ascii="Sylfaen" w:hAnsi="Sylfaen"/>
                <w:sz w:val="20"/>
                <w:szCs w:val="20"/>
              </w:rPr>
              <w:lastRenderedPageBreak/>
              <w:t>հաղորդագրություն</w:t>
            </w:r>
          </w:p>
        </w:tc>
        <w:tc>
          <w:tcPr>
            <w:tcW w:w="5441" w:type="dxa"/>
            <w:tcBorders>
              <w:top w:val="single" w:sz="4" w:space="0" w:color="auto"/>
              <w:left w:val="single" w:sz="4" w:space="0" w:color="auto"/>
              <w:right w:val="single" w:sz="4" w:space="0" w:color="auto"/>
            </w:tcBorders>
            <w:shd w:val="clear" w:color="auto" w:fill="FFFFFF"/>
            <w:vAlign w:val="bottom"/>
          </w:tcPr>
          <w:p w14:paraId="448B8BC2"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lastRenderedPageBreak/>
              <w:t>տեղեկատվության աղբյուրների ընդհանուր ցանկից տեղեկությունների հարցում (P.DP.01.MSG.003)</w:t>
            </w:r>
          </w:p>
          <w:p w14:paraId="387D6FAA"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տեղեկատվության աղբյուրների ընդհանուր ցանկից տեղեկությունները (P.DP.01.MSG.004)</w:t>
            </w:r>
          </w:p>
          <w:p w14:paraId="3F318C99"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տեղեկությունների բացակայության մասին ծանուցում</w:t>
            </w:r>
          </w:p>
          <w:p w14:paraId="6AEB9A21"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lastRenderedPageBreak/>
              <w:t>(P.DP.01.MSG.005)</w:t>
            </w:r>
          </w:p>
        </w:tc>
      </w:tr>
      <w:tr w:rsidR="00EC5713" w:rsidRPr="00EE664E" w14:paraId="21992F55" w14:textId="77777777" w:rsidTr="00EE664E">
        <w:trPr>
          <w:jc w:val="center"/>
        </w:trPr>
        <w:tc>
          <w:tcPr>
            <w:tcW w:w="903" w:type="dxa"/>
            <w:tcBorders>
              <w:top w:val="single" w:sz="4" w:space="0" w:color="auto"/>
              <w:left w:val="single" w:sz="4" w:space="0" w:color="auto"/>
              <w:bottom w:val="single" w:sz="4" w:space="0" w:color="auto"/>
            </w:tcBorders>
            <w:shd w:val="clear" w:color="auto" w:fill="FFFFFF"/>
          </w:tcPr>
          <w:p w14:paraId="5FF74E60" w14:textId="77777777" w:rsidR="00EC5713" w:rsidRPr="00EE664E" w:rsidRDefault="001F413D"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lastRenderedPageBreak/>
              <w:t>11</w:t>
            </w:r>
          </w:p>
        </w:tc>
        <w:tc>
          <w:tcPr>
            <w:tcW w:w="3107" w:type="dxa"/>
            <w:tcBorders>
              <w:top w:val="single" w:sz="4" w:space="0" w:color="auto"/>
              <w:left w:val="single" w:sz="4" w:space="0" w:color="auto"/>
              <w:bottom w:val="single" w:sz="4" w:space="0" w:color="auto"/>
            </w:tcBorders>
            <w:shd w:val="clear" w:color="auto" w:fill="FFFFFF"/>
            <w:vAlign w:val="center"/>
          </w:tcPr>
          <w:p w14:paraId="2D86B362"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Ընդհանուր գործընթացի տրանզակցիայի հաղորդագրությունների պարամետրերը՝</w:t>
            </w:r>
          </w:p>
          <w:p w14:paraId="239C8FC5" w14:textId="77777777" w:rsidR="00111476" w:rsidRPr="00EE664E" w:rsidRDefault="001F413D" w:rsidP="003B3AF0">
            <w:pPr>
              <w:pStyle w:val="Other0"/>
              <w:spacing w:after="120" w:line="240" w:lineRule="auto"/>
              <w:ind w:left="557" w:firstLine="0"/>
              <w:rPr>
                <w:rFonts w:ascii="Sylfaen" w:hAnsi="Sylfaen"/>
                <w:sz w:val="20"/>
                <w:szCs w:val="20"/>
              </w:rPr>
            </w:pPr>
            <w:r w:rsidRPr="00EE664E">
              <w:rPr>
                <w:rFonts w:ascii="Sylfaen" w:hAnsi="Sylfaen"/>
                <w:sz w:val="20"/>
                <w:szCs w:val="20"/>
              </w:rPr>
              <w:t xml:space="preserve">ԷԹՍ-ի հատկանիշը </w:t>
            </w:r>
          </w:p>
          <w:p w14:paraId="484431E3" w14:textId="77777777" w:rsidR="00EC5713" w:rsidRPr="00EE664E" w:rsidRDefault="001F413D" w:rsidP="003B3AF0">
            <w:pPr>
              <w:pStyle w:val="Other0"/>
              <w:spacing w:after="120" w:line="240" w:lineRule="auto"/>
              <w:ind w:left="557" w:firstLine="0"/>
              <w:rPr>
                <w:rFonts w:ascii="Sylfaen" w:hAnsi="Sylfaen"/>
                <w:sz w:val="20"/>
                <w:szCs w:val="20"/>
              </w:rPr>
            </w:pPr>
            <w:r w:rsidRPr="00EE664E">
              <w:rPr>
                <w:rFonts w:ascii="Sylfaen" w:hAnsi="Sylfaen"/>
                <w:sz w:val="20"/>
                <w:szCs w:val="20"/>
              </w:rPr>
              <w:t>ոչ ճշգրիտ ԷԹՍ-ով էլեկտրոնային փաստաթղթի փոխանցում</w:t>
            </w:r>
          </w:p>
        </w:tc>
        <w:tc>
          <w:tcPr>
            <w:tcW w:w="5441" w:type="dxa"/>
            <w:tcBorders>
              <w:top w:val="single" w:sz="4" w:space="0" w:color="auto"/>
              <w:left w:val="single" w:sz="4" w:space="0" w:color="auto"/>
              <w:bottom w:val="single" w:sz="4" w:space="0" w:color="auto"/>
              <w:right w:val="single" w:sz="4" w:space="0" w:color="auto"/>
            </w:tcBorders>
            <w:shd w:val="clear" w:color="auto" w:fill="FFFFFF"/>
            <w:vAlign w:val="center"/>
          </w:tcPr>
          <w:p w14:paraId="7B3AA994"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ոչ (բացառությամբ այն դեպքերի, երբ ընդհանուր գործընթացի շրջանակներում տեղեկատվական փոխգործակցության ժամանակ ԷԹՍ-ի առկայություն</w:t>
            </w:r>
            <w:r w:rsidR="00111476" w:rsidRPr="00EE664E">
              <w:rPr>
                <w:rFonts w:ascii="Sylfaen" w:hAnsi="Sylfaen"/>
                <w:sz w:val="20"/>
                <w:szCs w:val="20"/>
              </w:rPr>
              <w:t>ը</w:t>
            </w:r>
            <w:r w:rsidRPr="00EE664E">
              <w:rPr>
                <w:rFonts w:ascii="Sylfaen" w:hAnsi="Sylfaen"/>
                <w:sz w:val="20"/>
                <w:szCs w:val="20"/>
              </w:rPr>
              <w:t xml:space="preserve"> նախատեսված է Հանձնաժողովի կոլեգիայի համապատասխան որոշմամբ)</w:t>
            </w:r>
          </w:p>
          <w:p w14:paraId="148883FC"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 xml:space="preserve">ոչ՝ P.DP.01.MSG.003-ի </w:t>
            </w:r>
            <w:r w:rsidR="00A637A1" w:rsidRPr="00EE664E">
              <w:rPr>
                <w:rFonts w:ascii="Sylfaen" w:hAnsi="Sylfaen"/>
                <w:sz w:val="20"/>
                <w:szCs w:val="20"/>
              </w:rPr>
              <w:t>եւ</w:t>
            </w:r>
            <w:r w:rsidRPr="00EE664E">
              <w:rPr>
                <w:rFonts w:ascii="Sylfaen" w:hAnsi="Sylfaen"/>
                <w:sz w:val="20"/>
                <w:szCs w:val="20"/>
              </w:rPr>
              <w:t xml:space="preserve"> P.DP.01.MSG.005-ի համար</w:t>
            </w:r>
          </w:p>
          <w:p w14:paraId="543C1FB4"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ոչ</w:t>
            </w:r>
          </w:p>
        </w:tc>
      </w:tr>
    </w:tbl>
    <w:p w14:paraId="0CB99BC9" w14:textId="77777777" w:rsidR="00EC5713" w:rsidRPr="00A637A1" w:rsidRDefault="00EC5713" w:rsidP="00A637A1">
      <w:pPr>
        <w:spacing w:after="160" w:line="360" w:lineRule="auto"/>
        <w:rPr>
          <w:rFonts w:ascii="Sylfaen" w:hAnsi="Sylfaen"/>
        </w:rPr>
      </w:pPr>
    </w:p>
    <w:p w14:paraId="479A2192" w14:textId="77777777" w:rsidR="00EC5713" w:rsidRPr="00A637A1" w:rsidRDefault="001F413D" w:rsidP="00A637A1">
      <w:pPr>
        <w:pStyle w:val="1"/>
        <w:spacing w:after="160"/>
        <w:ind w:firstLine="0"/>
        <w:jc w:val="center"/>
        <w:rPr>
          <w:rFonts w:ascii="Sylfaen" w:hAnsi="Sylfaen"/>
          <w:sz w:val="24"/>
          <w:szCs w:val="24"/>
        </w:rPr>
      </w:pPr>
      <w:bookmarkStart w:id="280" w:name="bookmark282"/>
      <w:bookmarkEnd w:id="280"/>
      <w:r w:rsidRPr="00A637A1">
        <w:rPr>
          <w:rFonts w:ascii="Sylfaen" w:hAnsi="Sylfaen"/>
          <w:sz w:val="24"/>
          <w:szCs w:val="24"/>
          <w:shd w:val="clear" w:color="auto" w:fill="FFFFFF"/>
        </w:rPr>
        <w:t xml:space="preserve">3. </w:t>
      </w:r>
      <w:r w:rsidRPr="00A637A1">
        <w:rPr>
          <w:rFonts w:ascii="Sylfaen" w:hAnsi="Sylfaen"/>
          <w:sz w:val="24"/>
          <w:szCs w:val="24"/>
        </w:rPr>
        <w:t>Ընդհանուր գործընթացի՝ «Տեղեկատվության աղբյուրների ընդհանուր ցանկում կատարված փոփոխությունների մասին տեղեկատվության ստացում» (P.DP.01.TRN.003)</w:t>
      </w:r>
      <w:r w:rsidR="00EE664E" w:rsidRPr="00EE664E">
        <w:rPr>
          <w:rFonts w:ascii="Sylfaen" w:hAnsi="Sylfaen"/>
          <w:sz w:val="24"/>
          <w:szCs w:val="24"/>
        </w:rPr>
        <w:t xml:space="preserve"> </w:t>
      </w:r>
      <w:r w:rsidRPr="00A637A1">
        <w:rPr>
          <w:rFonts w:ascii="Sylfaen" w:hAnsi="Sylfaen"/>
          <w:sz w:val="24"/>
          <w:szCs w:val="24"/>
        </w:rPr>
        <w:t>տրանզակցիա</w:t>
      </w:r>
    </w:p>
    <w:p w14:paraId="7F06B6AD" w14:textId="77777777" w:rsidR="00EC5713" w:rsidRPr="00A637A1" w:rsidRDefault="001F413D" w:rsidP="00EE664E">
      <w:pPr>
        <w:pStyle w:val="1"/>
        <w:tabs>
          <w:tab w:val="left" w:pos="1134"/>
        </w:tabs>
        <w:spacing w:after="160"/>
        <w:ind w:firstLine="567"/>
        <w:jc w:val="both"/>
        <w:rPr>
          <w:rFonts w:ascii="Sylfaen" w:hAnsi="Sylfaen"/>
          <w:sz w:val="24"/>
          <w:szCs w:val="24"/>
        </w:rPr>
      </w:pPr>
      <w:bookmarkStart w:id="281" w:name="bookmark283"/>
      <w:bookmarkEnd w:id="281"/>
      <w:r w:rsidRPr="00A637A1">
        <w:rPr>
          <w:rFonts w:ascii="Sylfaen" w:hAnsi="Sylfaen"/>
          <w:sz w:val="24"/>
          <w:szCs w:val="24"/>
          <w:shd w:val="clear" w:color="auto" w:fill="FFFFFF"/>
        </w:rPr>
        <w:t>17.</w:t>
      </w:r>
      <w:r w:rsidR="00EE664E" w:rsidRPr="00EE664E">
        <w:rPr>
          <w:rFonts w:ascii="Sylfaen" w:hAnsi="Sylfaen"/>
          <w:sz w:val="24"/>
          <w:szCs w:val="24"/>
          <w:shd w:val="clear" w:color="auto" w:fill="FFFFFF"/>
        </w:rPr>
        <w:tab/>
      </w:r>
      <w:r w:rsidRPr="00A637A1">
        <w:rPr>
          <w:rFonts w:ascii="Sylfaen" w:hAnsi="Sylfaen"/>
          <w:sz w:val="24"/>
          <w:szCs w:val="24"/>
        </w:rPr>
        <w:t>Ընդհանուր գործընթացի՝ «Տեղեկատվության աղբյուրների ընդհանուր ցանկում կատարված փոփոխությունների մասին տեղեկատվության ստացում» (P.DP.01.TRN.003) տրանզակցիան կատարվում է ռեսպոնդենտի կողմից նախաձեռնողին համապատասխան տեղեկությունները հարցման հիման վրա փոխանցելու համար։ Ընդհանուր գործընթացի նշված տրանզակցիայի կատարման սխեման ներկայացված է 6-րդ նկարում։ Ընդհանուր գործընթացի տրանզակցիայի պարամետրերը բերված են 7-րդ աղյուսակում։</w:t>
      </w:r>
    </w:p>
    <w:p w14:paraId="3F9B067B" w14:textId="77777777" w:rsidR="007917A0" w:rsidRPr="00A637A1" w:rsidRDefault="007917A0" w:rsidP="00A637A1">
      <w:pPr>
        <w:pStyle w:val="1"/>
        <w:spacing w:after="160"/>
        <w:ind w:firstLine="800"/>
        <w:jc w:val="both"/>
        <w:rPr>
          <w:rFonts w:ascii="Sylfaen" w:hAnsi="Sylfaen"/>
          <w:sz w:val="24"/>
          <w:szCs w:val="24"/>
        </w:rPr>
      </w:pPr>
    </w:p>
    <w:p w14:paraId="39546B6F" w14:textId="77777777" w:rsidR="00EC5713" w:rsidRPr="00A637A1" w:rsidRDefault="00277308" w:rsidP="00A637A1">
      <w:pPr>
        <w:spacing w:after="160" w:line="360" w:lineRule="auto"/>
        <w:jc w:val="center"/>
        <w:rPr>
          <w:rFonts w:ascii="Sylfaen" w:hAnsi="Sylfaen"/>
        </w:rPr>
      </w:pPr>
      <w:r>
        <w:rPr>
          <w:rFonts w:ascii="Sylfaen" w:hAnsi="Sylfaen"/>
          <w:noProof/>
          <w:lang w:val="en-US" w:eastAsia="en-US" w:bidi="ar-SA"/>
        </w:rPr>
        <w:lastRenderedPageBreak/>
        <w:pict w14:anchorId="4EA1DCE6">
          <v:group id="_x0000_s1235" style="position:absolute;left:0;text-align:left;margin-left:13.8pt;margin-top:1.25pt;width:420.05pt;height:311.25pt;z-index:251984896" coordorigin="1694,1443" coordsize="8401,6225">
            <v:rect id="_x0000_s1151" style="position:absolute;left:3255;top:1443;width:1276;height:321" stroked="f">
              <v:textbox style="mso-next-textbox:#_x0000_s1151" inset="0,0,0,0">
                <w:txbxContent>
                  <w:p w14:paraId="41D2839B" w14:textId="77777777" w:rsidR="007163E6" w:rsidRDefault="007163E6" w:rsidP="007163E6">
                    <w:pPr>
                      <w:jc w:val="center"/>
                    </w:pPr>
                    <w:r>
                      <w:rPr>
                        <w:rFonts w:ascii="Sylfaen" w:hAnsi="Sylfaen"/>
                        <w:sz w:val="16"/>
                      </w:rPr>
                      <w:t>: Նախաձեռնող</w:t>
                    </w:r>
                  </w:p>
                </w:txbxContent>
              </v:textbox>
            </v:rect>
            <v:rect id="_x0000_s1152" style="position:absolute;left:7681;top:1443;width:1276;height:321" stroked="f">
              <v:textbox style="mso-next-textbox:#_x0000_s1152" inset="0,0,0,0">
                <w:txbxContent>
                  <w:p w14:paraId="25234523" w14:textId="77777777" w:rsidR="007163E6" w:rsidRDefault="007163E6" w:rsidP="007163E6">
                    <w:pPr>
                      <w:jc w:val="center"/>
                    </w:pPr>
                    <w:r>
                      <w:rPr>
                        <w:rFonts w:ascii="Sylfaen" w:hAnsi="Sylfaen"/>
                        <w:sz w:val="16"/>
                      </w:rPr>
                      <w:t>: Ռեսպոնդենտ</w:t>
                    </w:r>
                  </w:p>
                </w:txbxContent>
              </v:textbox>
            </v:rect>
            <v:rect id="_x0000_s1153" style="position:absolute;left:1694;top:2939;width:792;height:515" stroked="f">
              <v:textbox style="mso-next-textbox:#_x0000_s1153" inset="0,0,0,0">
                <w:txbxContent>
                  <w:p w14:paraId="4C9F4D00" w14:textId="77777777" w:rsidR="007163E6" w:rsidRPr="007163E6" w:rsidRDefault="007163E6" w:rsidP="007163E6">
                    <w:pPr>
                      <w:jc w:val="center"/>
                      <w:rPr>
                        <w:sz w:val="14"/>
                        <w:szCs w:val="14"/>
                      </w:rPr>
                    </w:pPr>
                    <w:r w:rsidRPr="007163E6">
                      <w:rPr>
                        <w:rFonts w:ascii="Sylfaen" w:hAnsi="Sylfaen"/>
                        <w:sz w:val="14"/>
                        <w:szCs w:val="14"/>
                      </w:rPr>
                      <w:t>Հսկողության սխալ</w:t>
                    </w:r>
                  </w:p>
                </w:txbxContent>
              </v:textbox>
            </v:rect>
            <v:rect id="_x0000_s1154" style="position:absolute;left:5059;top:1938;width:2520;height:1001" stroked="f">
              <v:textbox style="mso-next-textbox:#_x0000_s1154" inset="0,0,0,0">
                <w:txbxContent>
                  <w:p w14:paraId="10534443" w14:textId="77777777" w:rsidR="007163E6" w:rsidRDefault="007163E6" w:rsidP="007163E6">
                    <w:pPr>
                      <w:widowControl/>
                      <w:jc w:val="center"/>
                    </w:pPr>
                    <w:r>
                      <w:rPr>
                        <w:rFonts w:ascii="Sylfaen" w:hAnsi="Sylfaen"/>
                        <w:sz w:val="16"/>
                      </w:rPr>
                      <w:t>Տեղեկատվության աղբյուրների ընդհանուր ցանկում կատարված փոփոխությունների մասին տեղեկատվության հարցում՝</w:t>
                    </w:r>
                    <w:r>
                      <w:rPr>
                        <w:rFonts w:ascii="Sylfaen" w:hAnsi="Sylfaen"/>
                        <w:sz w:val="16"/>
                        <w:lang w:val="en-US"/>
                      </w:rPr>
                      <w:t xml:space="preserve"> </w:t>
                    </w:r>
                    <w:r>
                      <w:rPr>
                        <w:rFonts w:ascii="Sylfaen" w:hAnsi="Sylfaen"/>
                        <w:sz w:val="16"/>
                      </w:rPr>
                      <w:t>(P.DP.01.MSG.006)</w:t>
                    </w:r>
                  </w:p>
                </w:txbxContent>
              </v:textbox>
            </v:rect>
            <v:rect id="_x0000_s1155" style="position:absolute;left:5059;top:3212;width:2520;height:879" stroked="f">
              <v:textbox style="mso-next-textbox:#_x0000_s1155" inset="0,0,0,0">
                <w:txbxContent>
                  <w:p w14:paraId="59A0EA21" w14:textId="77777777" w:rsidR="007163E6" w:rsidRDefault="007163E6" w:rsidP="007163E6">
                    <w:pPr>
                      <w:jc w:val="center"/>
                    </w:pPr>
                    <w:r>
                      <w:rPr>
                        <w:rFonts w:ascii="Sylfaen" w:hAnsi="Sylfaen"/>
                        <w:sz w:val="16"/>
                      </w:rPr>
                      <w:t>Տեղեկատվության աղբյուրների ընդհանուր ցանկից փոփոխված տեղեկություններ (P.DP.01.MSG.007)</w:t>
                    </w:r>
                  </w:p>
                </w:txbxContent>
              </v:textbox>
            </v:rect>
            <v:rect id="_x0000_s1156" style="position:absolute;left:5059;top:4182;width:2520;height:606" stroked="f">
              <v:textbox style="mso-next-textbox:#_x0000_s1156" inset="0,0,0,0">
                <w:txbxContent>
                  <w:p w14:paraId="5A6B66D2" w14:textId="77777777" w:rsidR="007163E6" w:rsidRPr="00CE77E2" w:rsidRDefault="007163E6" w:rsidP="007163E6">
                    <w:pPr>
                      <w:widowControl/>
                      <w:jc w:val="center"/>
                      <w:rPr>
                        <w:rFonts w:ascii="Times New Roman" w:eastAsia="Times New Roman" w:hAnsi="Times New Roman" w:cs="Times New Roman"/>
                        <w:color w:val="auto"/>
                      </w:rPr>
                    </w:pPr>
                    <w:r>
                      <w:rPr>
                        <w:rFonts w:ascii="Sylfaen" w:hAnsi="Sylfaen"/>
                        <w:sz w:val="16"/>
                      </w:rPr>
                      <w:t>Տեղեկությունների բացակայության մասին ծանուցում</w:t>
                    </w:r>
                  </w:p>
                  <w:p w14:paraId="655461C6" w14:textId="77777777" w:rsidR="007163E6" w:rsidRDefault="007163E6" w:rsidP="00CE77E2">
                    <w:r>
                      <w:rPr>
                        <w:rFonts w:ascii="Sylfaen" w:hAnsi="Sylfaen"/>
                        <w:sz w:val="16"/>
                      </w:rPr>
                      <w:t>(P.DP.01.MSG.005)</w:t>
                    </w:r>
                  </w:p>
                </w:txbxContent>
              </v:textbox>
            </v:rect>
            <v:rect id="_x0000_s1157" style="position:absolute;left:2592;top:2772;width:2319;height:1319" stroked="f">
              <v:textbox style="mso-next-textbox:#_x0000_s1157" inset="0,0,0,0">
                <w:txbxContent>
                  <w:p w14:paraId="07B87D62" w14:textId="77777777" w:rsidR="007163E6" w:rsidRDefault="007163E6" w:rsidP="007163E6">
                    <w:pPr>
                      <w:jc w:val="center"/>
                    </w:pPr>
                    <w:r>
                      <w:rPr>
                        <w:rFonts w:ascii="Sylfaen" w:hAnsi="Sylfaen"/>
                        <w:sz w:val="16"/>
                      </w:rPr>
                      <w:t>Տեղեկատվության աղբյուրների ընդհանուր ցանկում կատարված փոփոխությունների մասին տեղեկատվության հարցում և ստացում</w:t>
                    </w:r>
                  </w:p>
                </w:txbxContent>
              </v:textbox>
            </v:rect>
            <v:rect id="_x0000_s1158" style="position:absolute;left:7776;top:2939;width:2319;height:1319" stroked="f">
              <v:textbox style="mso-next-textbox:#_x0000_s1158" inset="0,0,0,0">
                <w:txbxContent>
                  <w:p w14:paraId="0B5972A2" w14:textId="77777777" w:rsidR="007163E6" w:rsidRDefault="007163E6" w:rsidP="007163E6">
                    <w:pPr>
                      <w:jc w:val="center"/>
                    </w:pPr>
                    <w:r>
                      <w:rPr>
                        <w:rFonts w:ascii="Sylfaen" w:hAnsi="Sylfaen"/>
                        <w:sz w:val="16"/>
                      </w:rPr>
                      <w:t>Տեղեկատվության աղբյուրների ընդհանուր ցանկում կատարված փոփոխությունների մասին տեղեկատվության տրամադրում</w:t>
                    </w:r>
                  </w:p>
                </w:txbxContent>
              </v:textbox>
            </v:rect>
            <v:rect id="_x0000_s1159" style="position:absolute;left:1866;top:5031;width:2319;height:742" stroked="f">
              <v:textbox style="mso-next-textbox:#_x0000_s1159" inset="0,0,0,0">
                <w:txbxContent>
                  <w:p w14:paraId="73650F11" w14:textId="77777777" w:rsidR="007163E6" w:rsidRPr="007163E6" w:rsidRDefault="007163E6" w:rsidP="007163E6">
                    <w:pPr>
                      <w:jc w:val="center"/>
                      <w:rPr>
                        <w:sz w:val="14"/>
                        <w:szCs w:val="14"/>
                      </w:rPr>
                    </w:pPr>
                    <w:r w:rsidRPr="007163E6">
                      <w:rPr>
                        <w:rFonts w:ascii="Sylfaen" w:hAnsi="Sylfaen"/>
                        <w:sz w:val="14"/>
                        <w:szCs w:val="14"/>
                      </w:rPr>
                      <w:t>: Տեղեկատվության աղբյուրների ընդհանուր ցանկ [տեղեկությունները բացակայում են]</w:t>
                    </w:r>
                  </w:p>
                </w:txbxContent>
              </v:textbox>
            </v:rect>
            <v:rect id="_x0000_s1160" style="position:absolute;left:3473;top:6122;width:2319;height:742" stroked="f">
              <v:textbox style="mso-next-textbox:#_x0000_s1160" inset="0,0,0,0">
                <w:txbxContent>
                  <w:p w14:paraId="24121F41" w14:textId="77777777" w:rsidR="007163E6" w:rsidRPr="007163E6" w:rsidRDefault="007163E6" w:rsidP="007163E6">
                    <w:pPr>
                      <w:jc w:val="center"/>
                      <w:rPr>
                        <w:sz w:val="14"/>
                        <w:szCs w:val="14"/>
                      </w:rPr>
                    </w:pPr>
                    <w:r w:rsidRPr="007163E6">
                      <w:rPr>
                        <w:rFonts w:ascii="Sylfaen" w:hAnsi="Sylfaen"/>
                        <w:sz w:val="14"/>
                        <w:szCs w:val="14"/>
                      </w:rPr>
                      <w:t>: Տեղեկատվության աղբյուրների ընդհանուր ցանկ [տեղեկությունները ներկայացվել են]</w:t>
                    </w:r>
                  </w:p>
                </w:txbxContent>
              </v:textbox>
            </v:rect>
            <v:rect id="_x0000_s1161" style="position:absolute;left:2592;top:7426;width:792;height:242" stroked="f">
              <v:textbox style="mso-next-textbox:#_x0000_s1161" inset="0,0,0,0">
                <w:txbxContent>
                  <w:p w14:paraId="1C317B7C" w14:textId="77777777" w:rsidR="007163E6" w:rsidRDefault="007163E6" w:rsidP="000C45FF">
                    <w:r>
                      <w:rPr>
                        <w:rFonts w:ascii="Sylfaen" w:hAnsi="Sylfaen"/>
                        <w:sz w:val="16"/>
                      </w:rPr>
                      <w:t>Հաջողված</w:t>
                    </w:r>
                  </w:p>
                </w:txbxContent>
              </v:textbox>
            </v:rect>
            <v:rect id="_x0000_s1162" style="position:absolute;left:4267;top:7426;width:792;height:242" stroked="f">
              <v:textbox style="mso-next-textbox:#_x0000_s1162" inset="0,0,0,0">
                <w:txbxContent>
                  <w:p w14:paraId="0D1B1BB9" w14:textId="77777777" w:rsidR="007163E6" w:rsidRDefault="007163E6" w:rsidP="000C45FF">
                    <w:r>
                      <w:rPr>
                        <w:rFonts w:ascii="Sylfaen" w:hAnsi="Sylfaen"/>
                        <w:sz w:val="16"/>
                      </w:rPr>
                      <w:t>Հաջողված</w:t>
                    </w:r>
                  </w:p>
                </w:txbxContent>
              </v:textbox>
            </v:rect>
          </v:group>
        </w:pict>
      </w:r>
      <w:r w:rsidR="006E7609" w:rsidRPr="00A637A1">
        <w:rPr>
          <w:rFonts w:ascii="Sylfaen" w:hAnsi="Sylfaen"/>
          <w:noProof/>
          <w:lang w:val="en-US" w:eastAsia="en-US" w:bidi="ar-SA"/>
        </w:rPr>
        <w:drawing>
          <wp:inline distT="0" distB="0" distL="0" distR="0" wp14:anchorId="32A439B9" wp14:editId="614743B3">
            <wp:extent cx="5521671" cy="4055952"/>
            <wp:effectExtent l="19050" t="0" r="2829" b="0"/>
            <wp:docPr id="22" name="Picut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3" cstate="print"/>
                    <a:stretch/>
                  </pic:blipFill>
                  <pic:spPr>
                    <a:xfrm>
                      <a:off x="0" y="0"/>
                      <a:ext cx="5526247" cy="4059314"/>
                    </a:xfrm>
                    <a:prstGeom prst="rect">
                      <a:avLst/>
                    </a:prstGeom>
                  </pic:spPr>
                </pic:pic>
              </a:graphicData>
            </a:graphic>
          </wp:inline>
        </w:drawing>
      </w:r>
    </w:p>
    <w:p w14:paraId="76AA577D" w14:textId="77777777" w:rsidR="00EC5713" w:rsidRPr="00EE664E" w:rsidRDefault="001F413D" w:rsidP="00A637A1">
      <w:pPr>
        <w:pStyle w:val="Picturecaption0"/>
        <w:spacing w:after="160" w:line="360" w:lineRule="auto"/>
        <w:rPr>
          <w:rFonts w:ascii="Sylfaen" w:hAnsi="Sylfaen"/>
          <w:sz w:val="20"/>
          <w:szCs w:val="20"/>
        </w:rPr>
      </w:pPr>
      <w:r w:rsidRPr="00EE664E">
        <w:rPr>
          <w:rFonts w:ascii="Sylfaen" w:hAnsi="Sylfaen"/>
          <w:sz w:val="20"/>
          <w:szCs w:val="20"/>
        </w:rPr>
        <w:t>Նկ. 6. Ընդհանուր գործընթացի՝ «Տեղեկատվության աղբյուրների ընդհանուր ցանկում կատարված փոփոխությունների մասին տեղեկատվության ստացում» (P.DP.01.TRN.003) տրանզակցիայի կատարման սխեմա</w:t>
      </w:r>
    </w:p>
    <w:p w14:paraId="7FEB5243" w14:textId="77777777" w:rsidR="00EC5713" w:rsidRPr="00A637A1" w:rsidRDefault="00EC5713" w:rsidP="00A637A1">
      <w:pPr>
        <w:spacing w:after="160" w:line="360" w:lineRule="auto"/>
        <w:rPr>
          <w:rFonts w:ascii="Sylfaen" w:hAnsi="Sylfaen"/>
        </w:rPr>
      </w:pPr>
    </w:p>
    <w:p w14:paraId="01BFDE49" w14:textId="77777777" w:rsidR="00EC5713" w:rsidRPr="00A637A1" w:rsidRDefault="001F413D" w:rsidP="00A637A1">
      <w:pPr>
        <w:pStyle w:val="Heading20"/>
        <w:spacing w:after="160" w:line="360" w:lineRule="auto"/>
        <w:jc w:val="right"/>
        <w:outlineLvl w:val="9"/>
        <w:rPr>
          <w:rFonts w:ascii="Sylfaen" w:hAnsi="Sylfaen"/>
          <w:sz w:val="24"/>
          <w:szCs w:val="24"/>
        </w:rPr>
      </w:pPr>
      <w:bookmarkStart w:id="282" w:name="bookmark284"/>
      <w:bookmarkStart w:id="283" w:name="bookmark285"/>
      <w:r w:rsidRPr="00A637A1">
        <w:rPr>
          <w:rFonts w:ascii="Sylfaen" w:hAnsi="Sylfaen"/>
          <w:sz w:val="24"/>
          <w:szCs w:val="24"/>
        </w:rPr>
        <w:t>Աղյուսակ 7</w:t>
      </w:r>
      <w:bookmarkEnd w:id="282"/>
      <w:bookmarkEnd w:id="283"/>
    </w:p>
    <w:p w14:paraId="38BF596E" w14:textId="77777777" w:rsidR="00EC5713" w:rsidRPr="00A637A1" w:rsidRDefault="001F413D" w:rsidP="00A637A1">
      <w:pPr>
        <w:pStyle w:val="Heading20"/>
        <w:spacing w:after="160" w:line="360" w:lineRule="auto"/>
        <w:jc w:val="center"/>
        <w:outlineLvl w:val="9"/>
        <w:rPr>
          <w:rFonts w:ascii="Sylfaen" w:hAnsi="Sylfaen"/>
          <w:sz w:val="24"/>
          <w:szCs w:val="24"/>
        </w:rPr>
      </w:pPr>
      <w:bookmarkStart w:id="284" w:name="bookmark286"/>
      <w:bookmarkStart w:id="285" w:name="bookmark287"/>
      <w:r w:rsidRPr="00A637A1">
        <w:rPr>
          <w:rFonts w:ascii="Sylfaen" w:hAnsi="Sylfaen"/>
          <w:sz w:val="24"/>
          <w:szCs w:val="24"/>
        </w:rPr>
        <w:t>Ընդհանուր գործընթացի՝ «Տեղեկատվության աղբյուրների ընդհանուր ցանկում կատարված փոփոխությունների մասին տեղեկատվության ստացում» (P.DP.01.TRN.003) տրանզակցիայի նկարագրությունը</w:t>
      </w:r>
      <w:bookmarkEnd w:id="284"/>
      <w:bookmarkEnd w:id="285"/>
    </w:p>
    <w:tbl>
      <w:tblPr>
        <w:tblOverlap w:val="never"/>
        <w:tblW w:w="9357" w:type="dxa"/>
        <w:jc w:val="center"/>
        <w:tblLayout w:type="fixed"/>
        <w:tblCellMar>
          <w:left w:w="10" w:type="dxa"/>
          <w:right w:w="10" w:type="dxa"/>
        </w:tblCellMar>
        <w:tblLook w:val="0000" w:firstRow="0" w:lastRow="0" w:firstColumn="0" w:lastColumn="0" w:noHBand="0" w:noVBand="0"/>
      </w:tblPr>
      <w:tblGrid>
        <w:gridCol w:w="856"/>
        <w:gridCol w:w="3061"/>
        <w:gridCol w:w="5440"/>
      </w:tblGrid>
      <w:tr w:rsidR="00EC5713" w:rsidRPr="00EE664E" w14:paraId="26839B54" w14:textId="77777777" w:rsidTr="00EE664E">
        <w:trPr>
          <w:tblHeader/>
          <w:jc w:val="center"/>
        </w:trPr>
        <w:tc>
          <w:tcPr>
            <w:tcW w:w="856" w:type="dxa"/>
            <w:tcBorders>
              <w:top w:val="single" w:sz="4" w:space="0" w:color="auto"/>
              <w:left w:val="single" w:sz="4" w:space="0" w:color="auto"/>
            </w:tcBorders>
            <w:shd w:val="clear" w:color="auto" w:fill="FFFFFF"/>
            <w:vAlign w:val="center"/>
          </w:tcPr>
          <w:p w14:paraId="1FD6B2AC" w14:textId="77777777" w:rsidR="00EC5713" w:rsidRPr="00EE664E" w:rsidRDefault="001F413D"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Համարը՝ ը/կ</w:t>
            </w:r>
          </w:p>
        </w:tc>
        <w:tc>
          <w:tcPr>
            <w:tcW w:w="3061" w:type="dxa"/>
            <w:tcBorders>
              <w:top w:val="single" w:sz="4" w:space="0" w:color="auto"/>
              <w:left w:val="single" w:sz="4" w:space="0" w:color="auto"/>
            </w:tcBorders>
            <w:shd w:val="clear" w:color="auto" w:fill="FFFFFF"/>
          </w:tcPr>
          <w:p w14:paraId="0A913592" w14:textId="77777777" w:rsidR="00EC5713" w:rsidRPr="00EE664E" w:rsidRDefault="001F413D" w:rsidP="00EE664E">
            <w:pPr>
              <w:pStyle w:val="Other0"/>
              <w:spacing w:after="120" w:line="240" w:lineRule="auto"/>
              <w:ind w:firstLine="440"/>
              <w:rPr>
                <w:rFonts w:ascii="Sylfaen" w:hAnsi="Sylfaen"/>
                <w:sz w:val="20"/>
                <w:szCs w:val="20"/>
              </w:rPr>
            </w:pPr>
            <w:r w:rsidRPr="00EE664E">
              <w:rPr>
                <w:rFonts w:ascii="Sylfaen" w:hAnsi="Sylfaen"/>
                <w:sz w:val="20"/>
                <w:szCs w:val="20"/>
              </w:rPr>
              <w:t>Պարտադիր տարրը</w:t>
            </w:r>
          </w:p>
        </w:tc>
        <w:tc>
          <w:tcPr>
            <w:tcW w:w="5440" w:type="dxa"/>
            <w:tcBorders>
              <w:top w:val="single" w:sz="4" w:space="0" w:color="auto"/>
              <w:left w:val="single" w:sz="4" w:space="0" w:color="auto"/>
              <w:right w:val="single" w:sz="4" w:space="0" w:color="auto"/>
            </w:tcBorders>
            <w:shd w:val="clear" w:color="auto" w:fill="FFFFFF"/>
          </w:tcPr>
          <w:p w14:paraId="7FC0E7A5" w14:textId="77777777" w:rsidR="00EC5713" w:rsidRPr="00EE664E" w:rsidRDefault="001F413D"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Նկարագրությունը</w:t>
            </w:r>
          </w:p>
        </w:tc>
      </w:tr>
      <w:tr w:rsidR="00EC5713" w:rsidRPr="00EE664E" w14:paraId="5411CF91" w14:textId="77777777" w:rsidTr="00EE664E">
        <w:trPr>
          <w:tblHeader/>
          <w:jc w:val="center"/>
        </w:trPr>
        <w:tc>
          <w:tcPr>
            <w:tcW w:w="856" w:type="dxa"/>
            <w:tcBorders>
              <w:top w:val="single" w:sz="4" w:space="0" w:color="auto"/>
              <w:left w:val="single" w:sz="4" w:space="0" w:color="auto"/>
            </w:tcBorders>
            <w:shd w:val="clear" w:color="auto" w:fill="FFFFFF"/>
            <w:vAlign w:val="center"/>
          </w:tcPr>
          <w:p w14:paraId="21EABF0F" w14:textId="77777777" w:rsidR="00EC5713" w:rsidRPr="00EE664E" w:rsidRDefault="001F413D" w:rsidP="00EE664E">
            <w:pPr>
              <w:pStyle w:val="Other0"/>
              <w:spacing w:after="120" w:line="240" w:lineRule="auto"/>
              <w:ind w:firstLine="300"/>
              <w:rPr>
                <w:rFonts w:ascii="Sylfaen" w:hAnsi="Sylfaen"/>
                <w:sz w:val="20"/>
                <w:szCs w:val="20"/>
              </w:rPr>
            </w:pPr>
            <w:r w:rsidRPr="00EE664E">
              <w:rPr>
                <w:rFonts w:ascii="Sylfaen" w:hAnsi="Sylfaen"/>
                <w:sz w:val="20"/>
                <w:szCs w:val="20"/>
              </w:rPr>
              <w:t>1</w:t>
            </w:r>
          </w:p>
        </w:tc>
        <w:tc>
          <w:tcPr>
            <w:tcW w:w="3061" w:type="dxa"/>
            <w:tcBorders>
              <w:top w:val="single" w:sz="4" w:space="0" w:color="auto"/>
              <w:left w:val="single" w:sz="4" w:space="0" w:color="auto"/>
            </w:tcBorders>
            <w:shd w:val="clear" w:color="auto" w:fill="FFFFFF"/>
            <w:vAlign w:val="center"/>
          </w:tcPr>
          <w:p w14:paraId="45B0583F" w14:textId="77777777" w:rsidR="00EC5713" w:rsidRPr="00EE664E" w:rsidRDefault="001F413D"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2</w:t>
            </w:r>
          </w:p>
        </w:tc>
        <w:tc>
          <w:tcPr>
            <w:tcW w:w="5440" w:type="dxa"/>
            <w:tcBorders>
              <w:top w:val="single" w:sz="4" w:space="0" w:color="auto"/>
              <w:left w:val="single" w:sz="4" w:space="0" w:color="auto"/>
              <w:right w:val="single" w:sz="4" w:space="0" w:color="auto"/>
            </w:tcBorders>
            <w:shd w:val="clear" w:color="auto" w:fill="FFFFFF"/>
            <w:vAlign w:val="center"/>
          </w:tcPr>
          <w:p w14:paraId="193652C3" w14:textId="77777777" w:rsidR="00EC5713" w:rsidRPr="00EE664E" w:rsidRDefault="001F413D"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3</w:t>
            </w:r>
          </w:p>
        </w:tc>
      </w:tr>
      <w:tr w:rsidR="00EC5713" w:rsidRPr="00EE664E" w14:paraId="2780412E" w14:textId="77777777" w:rsidTr="00EE664E">
        <w:trPr>
          <w:jc w:val="center"/>
        </w:trPr>
        <w:tc>
          <w:tcPr>
            <w:tcW w:w="856" w:type="dxa"/>
            <w:tcBorders>
              <w:top w:val="single" w:sz="4" w:space="0" w:color="auto"/>
              <w:left w:val="single" w:sz="4" w:space="0" w:color="auto"/>
            </w:tcBorders>
            <w:shd w:val="clear" w:color="auto" w:fill="FFFFFF"/>
            <w:vAlign w:val="center"/>
          </w:tcPr>
          <w:p w14:paraId="4A54C784" w14:textId="77777777" w:rsidR="00EC5713" w:rsidRPr="00EE664E" w:rsidRDefault="001F413D" w:rsidP="00EE664E">
            <w:pPr>
              <w:pStyle w:val="Other0"/>
              <w:spacing w:after="120" w:line="240" w:lineRule="auto"/>
              <w:ind w:firstLine="300"/>
              <w:rPr>
                <w:rFonts w:ascii="Sylfaen" w:hAnsi="Sylfaen"/>
                <w:sz w:val="20"/>
                <w:szCs w:val="20"/>
              </w:rPr>
            </w:pPr>
            <w:r w:rsidRPr="00EE664E">
              <w:rPr>
                <w:rFonts w:ascii="Sylfaen" w:hAnsi="Sylfaen"/>
                <w:sz w:val="20"/>
                <w:szCs w:val="20"/>
              </w:rPr>
              <w:t>1</w:t>
            </w:r>
          </w:p>
        </w:tc>
        <w:tc>
          <w:tcPr>
            <w:tcW w:w="3061" w:type="dxa"/>
            <w:tcBorders>
              <w:top w:val="single" w:sz="4" w:space="0" w:color="auto"/>
              <w:left w:val="single" w:sz="4" w:space="0" w:color="auto"/>
            </w:tcBorders>
            <w:shd w:val="clear" w:color="auto" w:fill="FFFFFF"/>
            <w:vAlign w:val="center"/>
          </w:tcPr>
          <w:p w14:paraId="3176E4A0"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Ծածկագրային նշագիրը</w:t>
            </w:r>
          </w:p>
        </w:tc>
        <w:tc>
          <w:tcPr>
            <w:tcW w:w="5440" w:type="dxa"/>
            <w:tcBorders>
              <w:top w:val="single" w:sz="4" w:space="0" w:color="auto"/>
              <w:left w:val="single" w:sz="4" w:space="0" w:color="auto"/>
              <w:right w:val="single" w:sz="4" w:space="0" w:color="auto"/>
            </w:tcBorders>
            <w:shd w:val="clear" w:color="auto" w:fill="FFFFFF"/>
            <w:vAlign w:val="center"/>
          </w:tcPr>
          <w:p w14:paraId="392DA784"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P.DP.01.TRN.003</w:t>
            </w:r>
          </w:p>
        </w:tc>
      </w:tr>
      <w:tr w:rsidR="00EC5713" w:rsidRPr="00EE664E" w14:paraId="027C06FB" w14:textId="77777777" w:rsidTr="00EE664E">
        <w:trPr>
          <w:jc w:val="center"/>
        </w:trPr>
        <w:tc>
          <w:tcPr>
            <w:tcW w:w="856" w:type="dxa"/>
            <w:tcBorders>
              <w:top w:val="single" w:sz="4" w:space="0" w:color="auto"/>
              <w:left w:val="single" w:sz="4" w:space="0" w:color="auto"/>
            </w:tcBorders>
            <w:shd w:val="clear" w:color="auto" w:fill="FFFFFF"/>
          </w:tcPr>
          <w:p w14:paraId="7E514D76" w14:textId="77777777" w:rsidR="00EC5713" w:rsidRPr="00EE664E" w:rsidRDefault="001F413D" w:rsidP="00EE664E">
            <w:pPr>
              <w:pStyle w:val="Other0"/>
              <w:spacing w:after="120" w:line="240" w:lineRule="auto"/>
              <w:ind w:firstLine="300"/>
              <w:rPr>
                <w:rFonts w:ascii="Sylfaen" w:hAnsi="Sylfaen"/>
                <w:sz w:val="20"/>
                <w:szCs w:val="20"/>
              </w:rPr>
            </w:pPr>
            <w:r w:rsidRPr="00EE664E">
              <w:rPr>
                <w:rFonts w:ascii="Sylfaen" w:hAnsi="Sylfaen"/>
                <w:sz w:val="20"/>
                <w:szCs w:val="20"/>
              </w:rPr>
              <w:t>2</w:t>
            </w:r>
          </w:p>
        </w:tc>
        <w:tc>
          <w:tcPr>
            <w:tcW w:w="3061" w:type="dxa"/>
            <w:tcBorders>
              <w:top w:val="single" w:sz="4" w:space="0" w:color="auto"/>
              <w:left w:val="single" w:sz="4" w:space="0" w:color="auto"/>
            </w:tcBorders>
            <w:shd w:val="clear" w:color="auto" w:fill="FFFFFF"/>
          </w:tcPr>
          <w:p w14:paraId="10159A36"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Ընդհանուր գործընթացի տրանզակցիայի անվանումը</w:t>
            </w:r>
          </w:p>
        </w:tc>
        <w:tc>
          <w:tcPr>
            <w:tcW w:w="5440" w:type="dxa"/>
            <w:tcBorders>
              <w:top w:val="single" w:sz="4" w:space="0" w:color="auto"/>
              <w:left w:val="single" w:sz="4" w:space="0" w:color="auto"/>
              <w:right w:val="single" w:sz="4" w:space="0" w:color="auto"/>
            </w:tcBorders>
            <w:shd w:val="clear" w:color="auto" w:fill="FFFFFF"/>
            <w:vAlign w:val="center"/>
          </w:tcPr>
          <w:p w14:paraId="27C9C44A"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տեղեկատվության աղբյուրների ընդհանուր ցանկում կատարված փոփոխությունների մասին տեղեկատվության ստացում</w:t>
            </w:r>
          </w:p>
        </w:tc>
      </w:tr>
      <w:tr w:rsidR="00EC5713" w:rsidRPr="00EE664E" w14:paraId="221C137D" w14:textId="77777777" w:rsidTr="00EE664E">
        <w:trPr>
          <w:jc w:val="center"/>
        </w:trPr>
        <w:tc>
          <w:tcPr>
            <w:tcW w:w="856" w:type="dxa"/>
            <w:tcBorders>
              <w:top w:val="single" w:sz="4" w:space="0" w:color="auto"/>
              <w:left w:val="single" w:sz="4" w:space="0" w:color="auto"/>
            </w:tcBorders>
            <w:shd w:val="clear" w:color="auto" w:fill="FFFFFF"/>
          </w:tcPr>
          <w:p w14:paraId="6B247238" w14:textId="77777777" w:rsidR="00EC5713" w:rsidRPr="00EE664E" w:rsidRDefault="001F413D" w:rsidP="00EE664E">
            <w:pPr>
              <w:pStyle w:val="Other0"/>
              <w:spacing w:after="120" w:line="240" w:lineRule="auto"/>
              <w:ind w:firstLine="300"/>
              <w:rPr>
                <w:rFonts w:ascii="Sylfaen" w:hAnsi="Sylfaen"/>
                <w:sz w:val="20"/>
                <w:szCs w:val="20"/>
              </w:rPr>
            </w:pPr>
            <w:r w:rsidRPr="00EE664E">
              <w:rPr>
                <w:rFonts w:ascii="Sylfaen" w:hAnsi="Sylfaen"/>
                <w:sz w:val="20"/>
                <w:szCs w:val="20"/>
              </w:rPr>
              <w:t>3</w:t>
            </w:r>
          </w:p>
        </w:tc>
        <w:tc>
          <w:tcPr>
            <w:tcW w:w="3061" w:type="dxa"/>
            <w:tcBorders>
              <w:top w:val="single" w:sz="4" w:space="0" w:color="auto"/>
              <w:left w:val="single" w:sz="4" w:space="0" w:color="auto"/>
            </w:tcBorders>
            <w:shd w:val="clear" w:color="auto" w:fill="FFFFFF"/>
            <w:vAlign w:val="center"/>
          </w:tcPr>
          <w:p w14:paraId="703EC089"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Ընդհանուր գործընթացի տրանզակցիայի ձ</w:t>
            </w:r>
            <w:r w:rsidR="00A637A1" w:rsidRPr="00EE664E">
              <w:rPr>
                <w:rFonts w:ascii="Sylfaen" w:hAnsi="Sylfaen"/>
                <w:sz w:val="20"/>
                <w:szCs w:val="20"/>
              </w:rPr>
              <w:t>եւ</w:t>
            </w:r>
            <w:r w:rsidRPr="00EE664E">
              <w:rPr>
                <w:rFonts w:ascii="Sylfaen" w:hAnsi="Sylfaen"/>
                <w:sz w:val="20"/>
                <w:szCs w:val="20"/>
              </w:rPr>
              <w:t>անմուշը</w:t>
            </w:r>
          </w:p>
        </w:tc>
        <w:tc>
          <w:tcPr>
            <w:tcW w:w="5440" w:type="dxa"/>
            <w:tcBorders>
              <w:top w:val="single" w:sz="4" w:space="0" w:color="auto"/>
              <w:left w:val="single" w:sz="4" w:space="0" w:color="auto"/>
              <w:right w:val="single" w:sz="4" w:space="0" w:color="auto"/>
            </w:tcBorders>
            <w:shd w:val="clear" w:color="auto" w:fill="FFFFFF"/>
          </w:tcPr>
          <w:p w14:paraId="326D31CB"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հարցում/պատասխան</w:t>
            </w:r>
          </w:p>
        </w:tc>
      </w:tr>
      <w:tr w:rsidR="00EC5713" w:rsidRPr="00EE664E" w14:paraId="4203ED96" w14:textId="77777777" w:rsidTr="00EE664E">
        <w:trPr>
          <w:jc w:val="center"/>
        </w:trPr>
        <w:tc>
          <w:tcPr>
            <w:tcW w:w="856" w:type="dxa"/>
            <w:tcBorders>
              <w:top w:val="single" w:sz="4" w:space="0" w:color="auto"/>
              <w:left w:val="single" w:sz="4" w:space="0" w:color="auto"/>
              <w:bottom w:val="single" w:sz="4" w:space="0" w:color="auto"/>
            </w:tcBorders>
            <w:shd w:val="clear" w:color="auto" w:fill="FFFFFF"/>
            <w:vAlign w:val="center"/>
          </w:tcPr>
          <w:p w14:paraId="2A24549D" w14:textId="77777777" w:rsidR="00EC5713" w:rsidRPr="00EE664E" w:rsidRDefault="001F413D" w:rsidP="00EE664E">
            <w:pPr>
              <w:pStyle w:val="Other0"/>
              <w:spacing w:after="120" w:line="240" w:lineRule="auto"/>
              <w:ind w:firstLine="300"/>
              <w:rPr>
                <w:rFonts w:ascii="Sylfaen" w:hAnsi="Sylfaen"/>
                <w:sz w:val="20"/>
                <w:szCs w:val="20"/>
              </w:rPr>
            </w:pPr>
            <w:r w:rsidRPr="00EE664E">
              <w:rPr>
                <w:rFonts w:ascii="Sylfaen" w:hAnsi="Sylfaen"/>
                <w:sz w:val="20"/>
                <w:szCs w:val="20"/>
              </w:rPr>
              <w:lastRenderedPageBreak/>
              <w:t>4</w:t>
            </w:r>
          </w:p>
        </w:tc>
        <w:tc>
          <w:tcPr>
            <w:tcW w:w="3061" w:type="dxa"/>
            <w:tcBorders>
              <w:top w:val="single" w:sz="4" w:space="0" w:color="auto"/>
              <w:left w:val="single" w:sz="4" w:space="0" w:color="auto"/>
              <w:bottom w:val="single" w:sz="4" w:space="0" w:color="auto"/>
            </w:tcBorders>
            <w:shd w:val="clear" w:color="auto" w:fill="FFFFFF"/>
            <w:vAlign w:val="center"/>
          </w:tcPr>
          <w:p w14:paraId="4ECED956"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Սկզբնավորող դերը</w:t>
            </w:r>
          </w:p>
        </w:tc>
        <w:tc>
          <w:tcPr>
            <w:tcW w:w="5440" w:type="dxa"/>
            <w:tcBorders>
              <w:top w:val="single" w:sz="4" w:space="0" w:color="auto"/>
              <w:left w:val="single" w:sz="4" w:space="0" w:color="auto"/>
              <w:bottom w:val="single" w:sz="4" w:space="0" w:color="auto"/>
              <w:right w:val="single" w:sz="4" w:space="0" w:color="auto"/>
            </w:tcBorders>
            <w:shd w:val="clear" w:color="auto" w:fill="FFFFFF"/>
            <w:vAlign w:val="center"/>
          </w:tcPr>
          <w:p w14:paraId="70748AF6"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նախաձեռնողը</w:t>
            </w:r>
          </w:p>
        </w:tc>
      </w:tr>
      <w:tr w:rsidR="00EC5713" w:rsidRPr="00EE664E" w14:paraId="592E1A89" w14:textId="77777777" w:rsidTr="00EE664E">
        <w:trPr>
          <w:jc w:val="center"/>
        </w:trPr>
        <w:tc>
          <w:tcPr>
            <w:tcW w:w="856" w:type="dxa"/>
            <w:tcBorders>
              <w:top w:val="single" w:sz="4" w:space="0" w:color="auto"/>
              <w:left w:val="single" w:sz="4" w:space="0" w:color="auto"/>
            </w:tcBorders>
            <w:shd w:val="clear" w:color="auto" w:fill="FFFFFF"/>
          </w:tcPr>
          <w:p w14:paraId="2BBE74D3" w14:textId="77777777" w:rsidR="00EC5713" w:rsidRPr="00EE664E" w:rsidRDefault="001F413D"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5</w:t>
            </w:r>
          </w:p>
        </w:tc>
        <w:tc>
          <w:tcPr>
            <w:tcW w:w="3061" w:type="dxa"/>
            <w:tcBorders>
              <w:top w:val="single" w:sz="4" w:space="0" w:color="auto"/>
              <w:left w:val="single" w:sz="4" w:space="0" w:color="auto"/>
            </w:tcBorders>
            <w:shd w:val="clear" w:color="auto" w:fill="FFFFFF"/>
          </w:tcPr>
          <w:p w14:paraId="44949A9E"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Սկզբնավորող գործառնությունը</w:t>
            </w:r>
          </w:p>
        </w:tc>
        <w:tc>
          <w:tcPr>
            <w:tcW w:w="5440" w:type="dxa"/>
            <w:tcBorders>
              <w:top w:val="single" w:sz="4" w:space="0" w:color="auto"/>
              <w:left w:val="single" w:sz="4" w:space="0" w:color="auto"/>
              <w:right w:val="single" w:sz="4" w:space="0" w:color="auto"/>
            </w:tcBorders>
            <w:shd w:val="clear" w:color="auto" w:fill="FFFFFF"/>
            <w:vAlign w:val="center"/>
          </w:tcPr>
          <w:p w14:paraId="13FC82AE"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 xml:space="preserve">տեղեկատվության աղբյուրների ընդհանուր ցանկում կատարված փոփոխությունների մասին տեղեկատվության հարցում </w:t>
            </w:r>
            <w:r w:rsidR="00A637A1" w:rsidRPr="00EE664E">
              <w:rPr>
                <w:rFonts w:ascii="Sylfaen" w:hAnsi="Sylfaen"/>
                <w:sz w:val="20"/>
                <w:szCs w:val="20"/>
              </w:rPr>
              <w:t>եւ</w:t>
            </w:r>
            <w:r w:rsidRPr="00EE664E">
              <w:rPr>
                <w:rFonts w:ascii="Sylfaen" w:hAnsi="Sylfaen"/>
                <w:sz w:val="20"/>
                <w:szCs w:val="20"/>
              </w:rPr>
              <w:t xml:space="preserve"> ստացում</w:t>
            </w:r>
          </w:p>
        </w:tc>
      </w:tr>
      <w:tr w:rsidR="00EC5713" w:rsidRPr="00EE664E" w14:paraId="4DEBECB0" w14:textId="77777777" w:rsidTr="00EE664E">
        <w:trPr>
          <w:jc w:val="center"/>
        </w:trPr>
        <w:tc>
          <w:tcPr>
            <w:tcW w:w="856" w:type="dxa"/>
            <w:tcBorders>
              <w:top w:val="single" w:sz="4" w:space="0" w:color="auto"/>
              <w:left w:val="single" w:sz="4" w:space="0" w:color="auto"/>
            </w:tcBorders>
            <w:shd w:val="clear" w:color="auto" w:fill="FFFFFF"/>
            <w:vAlign w:val="center"/>
          </w:tcPr>
          <w:p w14:paraId="58BCE4FE" w14:textId="77777777" w:rsidR="00EC5713" w:rsidRPr="00EE664E" w:rsidRDefault="001F413D"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6</w:t>
            </w:r>
          </w:p>
        </w:tc>
        <w:tc>
          <w:tcPr>
            <w:tcW w:w="3061" w:type="dxa"/>
            <w:tcBorders>
              <w:top w:val="single" w:sz="4" w:space="0" w:color="auto"/>
              <w:left w:val="single" w:sz="4" w:space="0" w:color="auto"/>
            </w:tcBorders>
            <w:shd w:val="clear" w:color="auto" w:fill="FFFFFF"/>
            <w:vAlign w:val="center"/>
          </w:tcPr>
          <w:p w14:paraId="61A9BB57"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Արձագանքող դերը</w:t>
            </w:r>
          </w:p>
        </w:tc>
        <w:tc>
          <w:tcPr>
            <w:tcW w:w="5440" w:type="dxa"/>
            <w:tcBorders>
              <w:top w:val="single" w:sz="4" w:space="0" w:color="auto"/>
              <w:left w:val="single" w:sz="4" w:space="0" w:color="auto"/>
              <w:right w:val="single" w:sz="4" w:space="0" w:color="auto"/>
            </w:tcBorders>
            <w:shd w:val="clear" w:color="auto" w:fill="FFFFFF"/>
            <w:vAlign w:val="center"/>
          </w:tcPr>
          <w:p w14:paraId="4784D4FE"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ռեսպոնդենտ</w:t>
            </w:r>
          </w:p>
        </w:tc>
      </w:tr>
      <w:tr w:rsidR="00EC5713" w:rsidRPr="00EE664E" w14:paraId="36F5231B" w14:textId="77777777" w:rsidTr="00EE664E">
        <w:trPr>
          <w:jc w:val="center"/>
        </w:trPr>
        <w:tc>
          <w:tcPr>
            <w:tcW w:w="856" w:type="dxa"/>
            <w:tcBorders>
              <w:top w:val="single" w:sz="4" w:space="0" w:color="auto"/>
              <w:left w:val="single" w:sz="4" w:space="0" w:color="auto"/>
            </w:tcBorders>
            <w:shd w:val="clear" w:color="auto" w:fill="FFFFFF"/>
          </w:tcPr>
          <w:p w14:paraId="6EE402A9" w14:textId="77777777" w:rsidR="00EC5713" w:rsidRPr="00EE664E" w:rsidRDefault="001F413D"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7</w:t>
            </w:r>
          </w:p>
        </w:tc>
        <w:tc>
          <w:tcPr>
            <w:tcW w:w="3061" w:type="dxa"/>
            <w:tcBorders>
              <w:top w:val="single" w:sz="4" w:space="0" w:color="auto"/>
              <w:left w:val="single" w:sz="4" w:space="0" w:color="auto"/>
            </w:tcBorders>
            <w:shd w:val="clear" w:color="auto" w:fill="FFFFFF"/>
          </w:tcPr>
          <w:p w14:paraId="3C470EB9"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Ընդունող գործառնությունը</w:t>
            </w:r>
          </w:p>
        </w:tc>
        <w:tc>
          <w:tcPr>
            <w:tcW w:w="5440" w:type="dxa"/>
            <w:tcBorders>
              <w:top w:val="single" w:sz="4" w:space="0" w:color="auto"/>
              <w:left w:val="single" w:sz="4" w:space="0" w:color="auto"/>
              <w:right w:val="single" w:sz="4" w:space="0" w:color="auto"/>
            </w:tcBorders>
            <w:shd w:val="clear" w:color="auto" w:fill="FFFFFF"/>
            <w:vAlign w:val="center"/>
          </w:tcPr>
          <w:p w14:paraId="0D0C9678"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տեղեկատվության աղբյուրների ընդհանուր ցանկում կատարված փոփոխությունների մասին տեղեկատվության տրամադրում</w:t>
            </w:r>
          </w:p>
        </w:tc>
      </w:tr>
      <w:tr w:rsidR="003B3AF0" w:rsidRPr="00EE664E" w14:paraId="0D507452" w14:textId="77777777" w:rsidTr="003B3AF0">
        <w:trPr>
          <w:jc w:val="center"/>
        </w:trPr>
        <w:tc>
          <w:tcPr>
            <w:tcW w:w="856" w:type="dxa"/>
            <w:vMerge w:val="restart"/>
            <w:tcBorders>
              <w:top w:val="single" w:sz="4" w:space="0" w:color="auto"/>
              <w:left w:val="single" w:sz="4" w:space="0" w:color="auto"/>
            </w:tcBorders>
            <w:shd w:val="clear" w:color="auto" w:fill="FFFFFF"/>
          </w:tcPr>
          <w:p w14:paraId="75508E69" w14:textId="77777777" w:rsidR="003B3AF0" w:rsidRPr="00EE664E" w:rsidRDefault="003B3AF0"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8</w:t>
            </w:r>
          </w:p>
        </w:tc>
        <w:tc>
          <w:tcPr>
            <w:tcW w:w="3061" w:type="dxa"/>
            <w:vMerge w:val="restart"/>
            <w:tcBorders>
              <w:top w:val="single" w:sz="4" w:space="0" w:color="auto"/>
              <w:left w:val="single" w:sz="4" w:space="0" w:color="auto"/>
            </w:tcBorders>
            <w:shd w:val="clear" w:color="auto" w:fill="FFFFFF"/>
          </w:tcPr>
          <w:p w14:paraId="2E74368D" w14:textId="77777777" w:rsidR="003B3AF0" w:rsidRPr="00EE664E" w:rsidRDefault="003B3AF0" w:rsidP="003B3AF0">
            <w:pPr>
              <w:pStyle w:val="Other0"/>
              <w:spacing w:after="120" w:line="240" w:lineRule="auto"/>
              <w:ind w:firstLine="0"/>
              <w:rPr>
                <w:rFonts w:ascii="Sylfaen" w:hAnsi="Sylfaen"/>
                <w:sz w:val="20"/>
                <w:szCs w:val="20"/>
              </w:rPr>
            </w:pPr>
            <w:r w:rsidRPr="00EE664E">
              <w:rPr>
                <w:rFonts w:ascii="Sylfaen" w:hAnsi="Sylfaen"/>
                <w:sz w:val="20"/>
                <w:szCs w:val="20"/>
              </w:rPr>
              <w:t>Ընդհանուր գործընթացի տրանզակցիայի կատարման արդյունքը</w:t>
            </w:r>
          </w:p>
        </w:tc>
        <w:tc>
          <w:tcPr>
            <w:tcW w:w="5440" w:type="dxa"/>
            <w:tcBorders>
              <w:top w:val="single" w:sz="4" w:space="0" w:color="auto"/>
              <w:left w:val="single" w:sz="4" w:space="0" w:color="auto"/>
              <w:right w:val="single" w:sz="4" w:space="0" w:color="auto"/>
            </w:tcBorders>
            <w:shd w:val="clear" w:color="auto" w:fill="FFFFFF"/>
            <w:vAlign w:val="bottom"/>
          </w:tcPr>
          <w:p w14:paraId="3B5D81FC" w14:textId="77777777" w:rsidR="003B3AF0" w:rsidRPr="00EE664E" w:rsidRDefault="003B3AF0" w:rsidP="00EE664E">
            <w:pPr>
              <w:pStyle w:val="Other0"/>
              <w:spacing w:after="120" w:line="240" w:lineRule="auto"/>
              <w:ind w:firstLine="0"/>
              <w:rPr>
                <w:rFonts w:ascii="Sylfaen" w:hAnsi="Sylfaen"/>
                <w:sz w:val="20"/>
                <w:szCs w:val="20"/>
              </w:rPr>
            </w:pPr>
            <w:r w:rsidRPr="00EE664E">
              <w:rPr>
                <w:rFonts w:ascii="Sylfaen" w:hAnsi="Sylfaen"/>
                <w:sz w:val="20"/>
                <w:szCs w:val="20"/>
              </w:rPr>
              <w:t>տեղեկատվության աղբյուրների ընդհանուր ցանկ (P.DP.01.BEN.001)՝ տեղեկությունները բացակայում են</w:t>
            </w:r>
          </w:p>
        </w:tc>
      </w:tr>
      <w:tr w:rsidR="003B3AF0" w:rsidRPr="00EE664E" w14:paraId="0D41E9A3" w14:textId="77777777" w:rsidTr="00EE664E">
        <w:trPr>
          <w:jc w:val="center"/>
        </w:trPr>
        <w:tc>
          <w:tcPr>
            <w:tcW w:w="856" w:type="dxa"/>
            <w:vMerge/>
            <w:tcBorders>
              <w:left w:val="single" w:sz="4" w:space="0" w:color="auto"/>
            </w:tcBorders>
            <w:shd w:val="clear" w:color="auto" w:fill="FFFFFF"/>
          </w:tcPr>
          <w:p w14:paraId="628B241C" w14:textId="77777777" w:rsidR="003B3AF0" w:rsidRPr="00EE664E" w:rsidRDefault="003B3AF0" w:rsidP="00EE664E">
            <w:pPr>
              <w:spacing w:after="120"/>
              <w:rPr>
                <w:rFonts w:ascii="Sylfaen" w:hAnsi="Sylfaen"/>
                <w:sz w:val="20"/>
                <w:szCs w:val="20"/>
              </w:rPr>
            </w:pPr>
          </w:p>
        </w:tc>
        <w:tc>
          <w:tcPr>
            <w:tcW w:w="3061" w:type="dxa"/>
            <w:vMerge/>
            <w:tcBorders>
              <w:left w:val="single" w:sz="4" w:space="0" w:color="auto"/>
            </w:tcBorders>
            <w:shd w:val="clear" w:color="auto" w:fill="FFFFFF"/>
          </w:tcPr>
          <w:p w14:paraId="0EF53A77" w14:textId="77777777" w:rsidR="003B3AF0" w:rsidRPr="00EE664E" w:rsidRDefault="003B3AF0" w:rsidP="00EE664E">
            <w:pPr>
              <w:spacing w:after="120"/>
              <w:rPr>
                <w:rFonts w:ascii="Sylfaen" w:hAnsi="Sylfaen"/>
                <w:sz w:val="20"/>
                <w:szCs w:val="20"/>
              </w:rPr>
            </w:pPr>
          </w:p>
        </w:tc>
        <w:tc>
          <w:tcPr>
            <w:tcW w:w="5440" w:type="dxa"/>
            <w:tcBorders>
              <w:left w:val="single" w:sz="4" w:space="0" w:color="auto"/>
              <w:right w:val="single" w:sz="4" w:space="0" w:color="auto"/>
            </w:tcBorders>
            <w:shd w:val="clear" w:color="auto" w:fill="FFFFFF"/>
          </w:tcPr>
          <w:p w14:paraId="70D0971B" w14:textId="77777777" w:rsidR="003B3AF0" w:rsidRPr="00EE664E" w:rsidRDefault="003B3AF0" w:rsidP="00EE664E">
            <w:pPr>
              <w:pStyle w:val="Other0"/>
              <w:spacing w:after="120" w:line="240" w:lineRule="auto"/>
              <w:ind w:firstLine="0"/>
              <w:rPr>
                <w:rFonts w:ascii="Sylfaen" w:hAnsi="Sylfaen"/>
                <w:sz w:val="20"/>
                <w:szCs w:val="20"/>
              </w:rPr>
            </w:pPr>
            <w:r w:rsidRPr="00EE664E">
              <w:rPr>
                <w:rFonts w:ascii="Sylfaen" w:hAnsi="Sylfaen"/>
                <w:sz w:val="20"/>
                <w:szCs w:val="20"/>
              </w:rPr>
              <w:t>տեղեկատվության աղբյուրների ընդհանուր ցանկ (P.DP.01.BEN.001)՝ տեղեկությունները ներկայացվել են</w:t>
            </w:r>
          </w:p>
        </w:tc>
      </w:tr>
      <w:tr w:rsidR="00EE664E" w:rsidRPr="00EE664E" w14:paraId="0F8A2F78" w14:textId="77777777" w:rsidTr="00EE664E">
        <w:trPr>
          <w:jc w:val="center"/>
        </w:trPr>
        <w:tc>
          <w:tcPr>
            <w:tcW w:w="856" w:type="dxa"/>
            <w:vMerge w:val="restart"/>
            <w:tcBorders>
              <w:top w:val="single" w:sz="4" w:space="0" w:color="auto"/>
              <w:left w:val="single" w:sz="4" w:space="0" w:color="auto"/>
            </w:tcBorders>
            <w:shd w:val="clear" w:color="auto" w:fill="FFFFFF"/>
          </w:tcPr>
          <w:p w14:paraId="34ACCB63" w14:textId="77777777" w:rsidR="00EE664E" w:rsidRPr="00EE664E" w:rsidRDefault="00EE664E" w:rsidP="00EE664E">
            <w:pPr>
              <w:pStyle w:val="Other0"/>
              <w:spacing w:after="120" w:line="240" w:lineRule="auto"/>
              <w:ind w:firstLine="300"/>
              <w:rPr>
                <w:rFonts w:ascii="Sylfaen" w:hAnsi="Sylfaen"/>
                <w:sz w:val="20"/>
                <w:szCs w:val="20"/>
              </w:rPr>
            </w:pPr>
            <w:r w:rsidRPr="00EE664E">
              <w:rPr>
                <w:rFonts w:ascii="Sylfaen" w:hAnsi="Sylfaen"/>
                <w:sz w:val="20"/>
                <w:szCs w:val="20"/>
              </w:rPr>
              <w:t>9</w:t>
            </w:r>
          </w:p>
        </w:tc>
        <w:tc>
          <w:tcPr>
            <w:tcW w:w="3061" w:type="dxa"/>
            <w:tcBorders>
              <w:top w:val="single" w:sz="4" w:space="0" w:color="auto"/>
              <w:left w:val="single" w:sz="4" w:space="0" w:color="auto"/>
            </w:tcBorders>
            <w:shd w:val="clear" w:color="auto" w:fill="FFFFFF"/>
            <w:vAlign w:val="center"/>
          </w:tcPr>
          <w:p w14:paraId="64035F24" w14:textId="77777777" w:rsidR="00EE664E" w:rsidRPr="00EE664E" w:rsidRDefault="00EE664E" w:rsidP="00EE664E">
            <w:pPr>
              <w:pStyle w:val="Other0"/>
              <w:spacing w:after="120" w:line="240" w:lineRule="auto"/>
              <w:ind w:firstLine="0"/>
              <w:rPr>
                <w:rFonts w:ascii="Sylfaen" w:hAnsi="Sylfaen"/>
                <w:sz w:val="20"/>
                <w:szCs w:val="20"/>
              </w:rPr>
            </w:pPr>
            <w:r w:rsidRPr="00EE664E">
              <w:rPr>
                <w:rFonts w:ascii="Sylfaen" w:hAnsi="Sylfaen"/>
                <w:sz w:val="20"/>
                <w:szCs w:val="20"/>
              </w:rPr>
              <w:t>Ընդհանուր գործընթացի տրանզակցիայի պարամետրերը՝</w:t>
            </w:r>
          </w:p>
        </w:tc>
        <w:tc>
          <w:tcPr>
            <w:tcW w:w="5440" w:type="dxa"/>
            <w:tcBorders>
              <w:top w:val="single" w:sz="4" w:space="0" w:color="auto"/>
              <w:left w:val="single" w:sz="4" w:space="0" w:color="auto"/>
              <w:right w:val="single" w:sz="4" w:space="0" w:color="auto"/>
            </w:tcBorders>
            <w:shd w:val="clear" w:color="auto" w:fill="FFFFFF"/>
          </w:tcPr>
          <w:p w14:paraId="7065E189" w14:textId="77777777" w:rsidR="00EE664E" w:rsidRPr="00EE664E" w:rsidRDefault="00EE664E" w:rsidP="00EE664E">
            <w:pPr>
              <w:spacing w:after="120"/>
              <w:rPr>
                <w:rFonts w:ascii="Sylfaen" w:hAnsi="Sylfaen"/>
                <w:sz w:val="20"/>
                <w:szCs w:val="20"/>
              </w:rPr>
            </w:pPr>
          </w:p>
        </w:tc>
      </w:tr>
      <w:tr w:rsidR="00EE664E" w:rsidRPr="00EE664E" w14:paraId="77455A14" w14:textId="77777777" w:rsidTr="00EE664E">
        <w:trPr>
          <w:jc w:val="center"/>
        </w:trPr>
        <w:tc>
          <w:tcPr>
            <w:tcW w:w="856" w:type="dxa"/>
            <w:vMerge/>
            <w:tcBorders>
              <w:left w:val="single" w:sz="4" w:space="0" w:color="auto"/>
            </w:tcBorders>
            <w:shd w:val="clear" w:color="auto" w:fill="FFFFFF"/>
          </w:tcPr>
          <w:p w14:paraId="434BDB3F" w14:textId="77777777" w:rsidR="00EE664E" w:rsidRPr="00EE664E" w:rsidRDefault="00EE664E" w:rsidP="00EE664E">
            <w:pPr>
              <w:spacing w:after="120"/>
              <w:rPr>
                <w:rFonts w:ascii="Sylfaen" w:hAnsi="Sylfaen"/>
                <w:sz w:val="20"/>
                <w:szCs w:val="20"/>
              </w:rPr>
            </w:pPr>
          </w:p>
        </w:tc>
        <w:tc>
          <w:tcPr>
            <w:tcW w:w="3061" w:type="dxa"/>
            <w:tcBorders>
              <w:left w:val="single" w:sz="4" w:space="0" w:color="auto"/>
            </w:tcBorders>
            <w:shd w:val="clear" w:color="auto" w:fill="FFFFFF"/>
            <w:vAlign w:val="center"/>
          </w:tcPr>
          <w:p w14:paraId="5026D2C2" w14:textId="77777777" w:rsidR="00EE664E" w:rsidRPr="00EE664E" w:rsidRDefault="00EE664E" w:rsidP="00EE664E">
            <w:pPr>
              <w:pStyle w:val="Other0"/>
              <w:spacing w:after="120" w:line="240" w:lineRule="auto"/>
              <w:ind w:left="380" w:firstLine="0"/>
              <w:rPr>
                <w:rFonts w:ascii="Sylfaen" w:hAnsi="Sylfaen"/>
                <w:sz w:val="20"/>
                <w:szCs w:val="20"/>
              </w:rPr>
            </w:pPr>
            <w:r w:rsidRPr="00EE664E">
              <w:rPr>
                <w:rFonts w:ascii="Sylfaen" w:hAnsi="Sylfaen"/>
                <w:sz w:val="20"/>
                <w:szCs w:val="20"/>
              </w:rPr>
              <w:t>ստացումը հաստատելու համար ժամանակը</w:t>
            </w:r>
          </w:p>
        </w:tc>
        <w:tc>
          <w:tcPr>
            <w:tcW w:w="5440" w:type="dxa"/>
            <w:tcBorders>
              <w:left w:val="single" w:sz="4" w:space="0" w:color="auto"/>
              <w:right w:val="single" w:sz="4" w:space="0" w:color="auto"/>
            </w:tcBorders>
            <w:shd w:val="clear" w:color="auto" w:fill="FFFFFF"/>
          </w:tcPr>
          <w:p w14:paraId="7C703244" w14:textId="77777777" w:rsidR="00EE664E" w:rsidRPr="00EE664E" w:rsidRDefault="00EE664E" w:rsidP="00EE664E">
            <w:pPr>
              <w:pStyle w:val="Other0"/>
              <w:spacing w:after="120" w:line="240" w:lineRule="auto"/>
              <w:ind w:firstLine="0"/>
              <w:rPr>
                <w:rFonts w:ascii="Sylfaen" w:hAnsi="Sylfaen"/>
                <w:sz w:val="20"/>
                <w:szCs w:val="20"/>
              </w:rPr>
            </w:pPr>
            <w:r w:rsidRPr="00EE664E">
              <w:rPr>
                <w:rFonts w:ascii="Sylfaen" w:hAnsi="Sylfaen"/>
                <w:sz w:val="20"/>
                <w:szCs w:val="20"/>
              </w:rPr>
              <w:t>2 րոպե</w:t>
            </w:r>
          </w:p>
        </w:tc>
      </w:tr>
      <w:tr w:rsidR="00EE664E" w:rsidRPr="00EE664E" w14:paraId="1DE406F0" w14:textId="77777777" w:rsidTr="00EE664E">
        <w:trPr>
          <w:jc w:val="center"/>
        </w:trPr>
        <w:tc>
          <w:tcPr>
            <w:tcW w:w="856" w:type="dxa"/>
            <w:vMerge/>
            <w:tcBorders>
              <w:left w:val="single" w:sz="4" w:space="0" w:color="auto"/>
            </w:tcBorders>
            <w:shd w:val="clear" w:color="auto" w:fill="FFFFFF"/>
          </w:tcPr>
          <w:p w14:paraId="3A9DA960" w14:textId="77777777" w:rsidR="00EE664E" w:rsidRPr="00EE664E" w:rsidRDefault="00EE664E" w:rsidP="00EE664E">
            <w:pPr>
              <w:spacing w:after="120"/>
              <w:rPr>
                <w:rFonts w:ascii="Sylfaen" w:hAnsi="Sylfaen"/>
                <w:sz w:val="20"/>
                <w:szCs w:val="20"/>
              </w:rPr>
            </w:pPr>
          </w:p>
        </w:tc>
        <w:tc>
          <w:tcPr>
            <w:tcW w:w="3061" w:type="dxa"/>
            <w:tcBorders>
              <w:left w:val="single" w:sz="4" w:space="0" w:color="auto"/>
            </w:tcBorders>
            <w:shd w:val="clear" w:color="auto" w:fill="FFFFFF"/>
            <w:vAlign w:val="center"/>
          </w:tcPr>
          <w:p w14:paraId="4D77A84F" w14:textId="77777777" w:rsidR="00EE664E" w:rsidRPr="00EE664E" w:rsidRDefault="00EE664E" w:rsidP="00EE664E">
            <w:pPr>
              <w:pStyle w:val="Other0"/>
              <w:spacing w:after="120" w:line="240" w:lineRule="auto"/>
              <w:ind w:left="380" w:firstLine="0"/>
              <w:rPr>
                <w:rFonts w:ascii="Sylfaen" w:hAnsi="Sylfaen"/>
                <w:sz w:val="20"/>
                <w:szCs w:val="20"/>
              </w:rPr>
            </w:pPr>
            <w:r w:rsidRPr="00EE664E">
              <w:rPr>
                <w:rFonts w:ascii="Sylfaen" w:hAnsi="Sylfaen"/>
                <w:sz w:val="20"/>
                <w:szCs w:val="20"/>
              </w:rPr>
              <w:t>մշակման համար ընդունումը հաստատելու ժամանակը</w:t>
            </w:r>
          </w:p>
        </w:tc>
        <w:tc>
          <w:tcPr>
            <w:tcW w:w="5440" w:type="dxa"/>
            <w:tcBorders>
              <w:left w:val="single" w:sz="4" w:space="0" w:color="auto"/>
              <w:right w:val="single" w:sz="4" w:space="0" w:color="auto"/>
            </w:tcBorders>
            <w:shd w:val="clear" w:color="auto" w:fill="FFFFFF"/>
          </w:tcPr>
          <w:p w14:paraId="0280AFC7" w14:textId="77777777" w:rsidR="00EE664E" w:rsidRPr="00EE664E" w:rsidRDefault="00EE664E" w:rsidP="00EE664E">
            <w:pPr>
              <w:pStyle w:val="Other0"/>
              <w:spacing w:after="120" w:line="240" w:lineRule="auto"/>
              <w:ind w:firstLine="0"/>
              <w:rPr>
                <w:rFonts w:ascii="Sylfaen" w:hAnsi="Sylfaen"/>
                <w:sz w:val="20"/>
                <w:szCs w:val="20"/>
              </w:rPr>
            </w:pPr>
            <w:r w:rsidRPr="00EE664E">
              <w:rPr>
                <w:rFonts w:ascii="Sylfaen" w:hAnsi="Sylfaen"/>
                <w:sz w:val="20"/>
                <w:szCs w:val="20"/>
              </w:rPr>
              <w:t>5 րոպե</w:t>
            </w:r>
          </w:p>
        </w:tc>
      </w:tr>
      <w:tr w:rsidR="00EE664E" w:rsidRPr="00EE664E" w14:paraId="558C8D25" w14:textId="77777777" w:rsidTr="00EE664E">
        <w:trPr>
          <w:jc w:val="center"/>
        </w:trPr>
        <w:tc>
          <w:tcPr>
            <w:tcW w:w="856" w:type="dxa"/>
            <w:vMerge/>
            <w:tcBorders>
              <w:left w:val="single" w:sz="4" w:space="0" w:color="auto"/>
            </w:tcBorders>
            <w:shd w:val="clear" w:color="auto" w:fill="FFFFFF"/>
          </w:tcPr>
          <w:p w14:paraId="4FEAEE05" w14:textId="77777777" w:rsidR="00EE664E" w:rsidRPr="00EE664E" w:rsidRDefault="00EE664E" w:rsidP="00EE664E">
            <w:pPr>
              <w:spacing w:after="120"/>
              <w:rPr>
                <w:rFonts w:ascii="Sylfaen" w:hAnsi="Sylfaen"/>
                <w:sz w:val="20"/>
                <w:szCs w:val="20"/>
              </w:rPr>
            </w:pPr>
          </w:p>
        </w:tc>
        <w:tc>
          <w:tcPr>
            <w:tcW w:w="3061" w:type="dxa"/>
            <w:tcBorders>
              <w:left w:val="single" w:sz="4" w:space="0" w:color="auto"/>
            </w:tcBorders>
            <w:shd w:val="clear" w:color="auto" w:fill="FFFFFF"/>
            <w:vAlign w:val="center"/>
          </w:tcPr>
          <w:p w14:paraId="02BA1594" w14:textId="77777777" w:rsidR="00EE664E" w:rsidRPr="00EE664E" w:rsidRDefault="00EE664E" w:rsidP="003B3AF0">
            <w:pPr>
              <w:pStyle w:val="Other0"/>
              <w:spacing w:after="120" w:line="240" w:lineRule="auto"/>
              <w:ind w:left="380" w:firstLine="0"/>
              <w:rPr>
                <w:rFonts w:ascii="Sylfaen" w:hAnsi="Sylfaen"/>
                <w:sz w:val="20"/>
                <w:szCs w:val="20"/>
              </w:rPr>
            </w:pPr>
            <w:r w:rsidRPr="00EE664E">
              <w:rPr>
                <w:rFonts w:ascii="Sylfaen" w:hAnsi="Sylfaen"/>
                <w:sz w:val="20"/>
                <w:szCs w:val="20"/>
              </w:rPr>
              <w:t>պատասխանին սպասելու ժամանակը</w:t>
            </w:r>
          </w:p>
        </w:tc>
        <w:tc>
          <w:tcPr>
            <w:tcW w:w="5440" w:type="dxa"/>
            <w:tcBorders>
              <w:left w:val="single" w:sz="4" w:space="0" w:color="auto"/>
              <w:right w:val="single" w:sz="4" w:space="0" w:color="auto"/>
            </w:tcBorders>
            <w:shd w:val="clear" w:color="auto" w:fill="FFFFFF"/>
            <w:vAlign w:val="center"/>
          </w:tcPr>
          <w:p w14:paraId="37DA877D" w14:textId="77777777" w:rsidR="00EE664E" w:rsidRPr="00EE664E" w:rsidRDefault="00EE664E" w:rsidP="00EE664E">
            <w:pPr>
              <w:pStyle w:val="Other0"/>
              <w:spacing w:after="120" w:line="240" w:lineRule="auto"/>
              <w:ind w:firstLine="0"/>
              <w:rPr>
                <w:rFonts w:ascii="Sylfaen" w:hAnsi="Sylfaen"/>
                <w:sz w:val="20"/>
                <w:szCs w:val="20"/>
              </w:rPr>
            </w:pPr>
            <w:r w:rsidRPr="00EE664E">
              <w:rPr>
                <w:rFonts w:ascii="Sylfaen" w:hAnsi="Sylfaen"/>
                <w:sz w:val="20"/>
                <w:szCs w:val="20"/>
              </w:rPr>
              <w:t>5 րոպե</w:t>
            </w:r>
          </w:p>
        </w:tc>
      </w:tr>
      <w:tr w:rsidR="00EE664E" w:rsidRPr="00EE664E" w14:paraId="0EEA8A1B" w14:textId="77777777" w:rsidTr="00EE664E">
        <w:trPr>
          <w:jc w:val="center"/>
        </w:trPr>
        <w:tc>
          <w:tcPr>
            <w:tcW w:w="856" w:type="dxa"/>
            <w:vMerge/>
            <w:tcBorders>
              <w:left w:val="single" w:sz="4" w:space="0" w:color="auto"/>
            </w:tcBorders>
            <w:shd w:val="clear" w:color="auto" w:fill="FFFFFF"/>
          </w:tcPr>
          <w:p w14:paraId="0C0FA0E8" w14:textId="77777777" w:rsidR="00EE664E" w:rsidRPr="00EE664E" w:rsidRDefault="00EE664E" w:rsidP="00EE664E">
            <w:pPr>
              <w:spacing w:after="120"/>
              <w:rPr>
                <w:rFonts w:ascii="Sylfaen" w:hAnsi="Sylfaen"/>
                <w:sz w:val="20"/>
                <w:szCs w:val="20"/>
              </w:rPr>
            </w:pPr>
          </w:p>
        </w:tc>
        <w:tc>
          <w:tcPr>
            <w:tcW w:w="3061" w:type="dxa"/>
            <w:tcBorders>
              <w:left w:val="single" w:sz="4" w:space="0" w:color="auto"/>
            </w:tcBorders>
            <w:shd w:val="clear" w:color="auto" w:fill="FFFFFF"/>
            <w:vAlign w:val="center"/>
          </w:tcPr>
          <w:p w14:paraId="4E9C9D4D" w14:textId="77777777" w:rsidR="00EE664E" w:rsidRPr="00EE664E" w:rsidRDefault="00EE664E" w:rsidP="003B3AF0">
            <w:pPr>
              <w:pStyle w:val="Other0"/>
              <w:spacing w:after="120" w:line="240" w:lineRule="auto"/>
              <w:ind w:left="380" w:firstLine="0"/>
              <w:rPr>
                <w:rFonts w:ascii="Sylfaen" w:hAnsi="Sylfaen"/>
                <w:sz w:val="20"/>
                <w:szCs w:val="20"/>
              </w:rPr>
            </w:pPr>
            <w:r w:rsidRPr="00EE664E">
              <w:rPr>
                <w:rFonts w:ascii="Sylfaen" w:hAnsi="Sylfaen"/>
                <w:sz w:val="20"/>
                <w:szCs w:val="20"/>
              </w:rPr>
              <w:t>ավտորիզացման հատկանիշը</w:t>
            </w:r>
          </w:p>
        </w:tc>
        <w:tc>
          <w:tcPr>
            <w:tcW w:w="5440" w:type="dxa"/>
            <w:tcBorders>
              <w:left w:val="single" w:sz="4" w:space="0" w:color="auto"/>
              <w:right w:val="single" w:sz="4" w:space="0" w:color="auto"/>
            </w:tcBorders>
            <w:shd w:val="clear" w:color="auto" w:fill="FFFFFF"/>
            <w:vAlign w:val="center"/>
          </w:tcPr>
          <w:p w14:paraId="694B7593" w14:textId="77777777" w:rsidR="00EE664E" w:rsidRPr="00EE664E" w:rsidRDefault="00EE664E" w:rsidP="00EE664E">
            <w:pPr>
              <w:pStyle w:val="Other0"/>
              <w:spacing w:after="120" w:line="240" w:lineRule="auto"/>
              <w:ind w:firstLine="0"/>
              <w:rPr>
                <w:rFonts w:ascii="Sylfaen" w:hAnsi="Sylfaen"/>
                <w:sz w:val="20"/>
                <w:szCs w:val="20"/>
              </w:rPr>
            </w:pPr>
            <w:r w:rsidRPr="00EE664E">
              <w:rPr>
                <w:rFonts w:ascii="Sylfaen" w:hAnsi="Sylfaen"/>
                <w:sz w:val="20"/>
                <w:szCs w:val="20"/>
              </w:rPr>
              <w:t>այո</w:t>
            </w:r>
          </w:p>
        </w:tc>
      </w:tr>
      <w:tr w:rsidR="00EE664E" w:rsidRPr="00EE664E" w14:paraId="183505A0" w14:textId="77777777" w:rsidTr="00EE664E">
        <w:trPr>
          <w:jc w:val="center"/>
        </w:trPr>
        <w:tc>
          <w:tcPr>
            <w:tcW w:w="856" w:type="dxa"/>
            <w:vMerge/>
            <w:tcBorders>
              <w:left w:val="single" w:sz="4" w:space="0" w:color="auto"/>
            </w:tcBorders>
            <w:shd w:val="clear" w:color="auto" w:fill="FFFFFF"/>
          </w:tcPr>
          <w:p w14:paraId="56C0F165" w14:textId="77777777" w:rsidR="00EE664E" w:rsidRPr="00EE664E" w:rsidRDefault="00EE664E" w:rsidP="00EE664E">
            <w:pPr>
              <w:spacing w:after="120"/>
              <w:rPr>
                <w:rFonts w:ascii="Sylfaen" w:hAnsi="Sylfaen"/>
                <w:sz w:val="20"/>
                <w:szCs w:val="20"/>
              </w:rPr>
            </w:pPr>
          </w:p>
        </w:tc>
        <w:tc>
          <w:tcPr>
            <w:tcW w:w="3061" w:type="dxa"/>
            <w:tcBorders>
              <w:left w:val="single" w:sz="4" w:space="0" w:color="auto"/>
            </w:tcBorders>
            <w:shd w:val="clear" w:color="auto" w:fill="FFFFFF"/>
            <w:vAlign w:val="center"/>
          </w:tcPr>
          <w:p w14:paraId="42F98363" w14:textId="77777777" w:rsidR="00EE664E" w:rsidRPr="00EE664E" w:rsidRDefault="00EE664E" w:rsidP="003B3AF0">
            <w:pPr>
              <w:pStyle w:val="Other0"/>
              <w:spacing w:after="120" w:line="240" w:lineRule="auto"/>
              <w:ind w:left="380" w:firstLine="0"/>
              <w:rPr>
                <w:rFonts w:ascii="Sylfaen" w:hAnsi="Sylfaen"/>
                <w:sz w:val="20"/>
                <w:szCs w:val="20"/>
              </w:rPr>
            </w:pPr>
            <w:r w:rsidRPr="00EE664E">
              <w:rPr>
                <w:rFonts w:ascii="Sylfaen" w:hAnsi="Sylfaen"/>
                <w:sz w:val="20"/>
                <w:szCs w:val="20"/>
              </w:rPr>
              <w:t>կրկնությունների քանակը</w:t>
            </w:r>
          </w:p>
        </w:tc>
        <w:tc>
          <w:tcPr>
            <w:tcW w:w="5440" w:type="dxa"/>
            <w:tcBorders>
              <w:left w:val="single" w:sz="4" w:space="0" w:color="auto"/>
              <w:right w:val="single" w:sz="4" w:space="0" w:color="auto"/>
            </w:tcBorders>
            <w:shd w:val="clear" w:color="auto" w:fill="FFFFFF"/>
            <w:vAlign w:val="center"/>
          </w:tcPr>
          <w:p w14:paraId="793242AE" w14:textId="77777777" w:rsidR="00EE664E" w:rsidRPr="00EE664E" w:rsidRDefault="00EE664E" w:rsidP="00EE664E">
            <w:pPr>
              <w:pStyle w:val="Other0"/>
              <w:spacing w:after="120" w:line="240" w:lineRule="auto"/>
              <w:ind w:firstLine="0"/>
              <w:rPr>
                <w:rFonts w:ascii="Sylfaen" w:hAnsi="Sylfaen"/>
                <w:sz w:val="20"/>
                <w:szCs w:val="20"/>
              </w:rPr>
            </w:pPr>
            <w:r w:rsidRPr="00EE664E">
              <w:rPr>
                <w:rFonts w:ascii="Sylfaen" w:hAnsi="Sylfaen"/>
                <w:sz w:val="20"/>
                <w:szCs w:val="20"/>
              </w:rPr>
              <w:t>1</w:t>
            </w:r>
          </w:p>
        </w:tc>
      </w:tr>
      <w:tr w:rsidR="00EE664E" w:rsidRPr="00EE664E" w14:paraId="603EBA10" w14:textId="77777777" w:rsidTr="00EE664E">
        <w:trPr>
          <w:jc w:val="center"/>
        </w:trPr>
        <w:tc>
          <w:tcPr>
            <w:tcW w:w="856" w:type="dxa"/>
            <w:vMerge w:val="restart"/>
            <w:tcBorders>
              <w:top w:val="single" w:sz="4" w:space="0" w:color="auto"/>
              <w:left w:val="single" w:sz="4" w:space="0" w:color="auto"/>
            </w:tcBorders>
            <w:shd w:val="clear" w:color="auto" w:fill="FFFFFF"/>
          </w:tcPr>
          <w:p w14:paraId="45257AB4" w14:textId="77777777" w:rsidR="00EE664E" w:rsidRPr="00EE664E" w:rsidRDefault="00EE664E" w:rsidP="00EE664E">
            <w:pPr>
              <w:pStyle w:val="Other0"/>
              <w:spacing w:after="120" w:line="240" w:lineRule="auto"/>
              <w:ind w:firstLine="300"/>
              <w:rPr>
                <w:rFonts w:ascii="Sylfaen" w:hAnsi="Sylfaen"/>
                <w:sz w:val="20"/>
                <w:szCs w:val="20"/>
              </w:rPr>
            </w:pPr>
            <w:r w:rsidRPr="00EE664E">
              <w:rPr>
                <w:rFonts w:ascii="Sylfaen" w:hAnsi="Sylfaen"/>
                <w:sz w:val="20"/>
                <w:szCs w:val="20"/>
              </w:rPr>
              <w:t>10</w:t>
            </w:r>
          </w:p>
        </w:tc>
        <w:tc>
          <w:tcPr>
            <w:tcW w:w="3061" w:type="dxa"/>
            <w:tcBorders>
              <w:top w:val="single" w:sz="4" w:space="0" w:color="auto"/>
              <w:left w:val="single" w:sz="4" w:space="0" w:color="auto"/>
            </w:tcBorders>
            <w:shd w:val="clear" w:color="auto" w:fill="FFFFFF"/>
            <w:vAlign w:val="center"/>
          </w:tcPr>
          <w:p w14:paraId="49E13258" w14:textId="77777777" w:rsidR="00EE664E" w:rsidRPr="00EE664E" w:rsidRDefault="00EE664E" w:rsidP="00EE664E">
            <w:pPr>
              <w:pStyle w:val="Other0"/>
              <w:spacing w:after="120" w:line="240" w:lineRule="auto"/>
              <w:ind w:firstLine="0"/>
              <w:rPr>
                <w:rFonts w:ascii="Sylfaen" w:hAnsi="Sylfaen"/>
                <w:sz w:val="20"/>
                <w:szCs w:val="20"/>
              </w:rPr>
            </w:pPr>
            <w:r w:rsidRPr="00EE664E">
              <w:rPr>
                <w:rFonts w:ascii="Sylfaen" w:hAnsi="Sylfaen"/>
                <w:sz w:val="20"/>
                <w:szCs w:val="20"/>
              </w:rPr>
              <w:t>Ընդհանուր գործընթացի տրանզակցիայի հաղորդագրությունները՝</w:t>
            </w:r>
          </w:p>
        </w:tc>
        <w:tc>
          <w:tcPr>
            <w:tcW w:w="5440" w:type="dxa"/>
            <w:tcBorders>
              <w:top w:val="single" w:sz="4" w:space="0" w:color="auto"/>
              <w:left w:val="single" w:sz="4" w:space="0" w:color="auto"/>
              <w:right w:val="single" w:sz="4" w:space="0" w:color="auto"/>
            </w:tcBorders>
            <w:shd w:val="clear" w:color="auto" w:fill="FFFFFF"/>
          </w:tcPr>
          <w:p w14:paraId="5F552379" w14:textId="77777777" w:rsidR="00EE664E" w:rsidRPr="00EE664E" w:rsidRDefault="00EE664E" w:rsidP="00EE664E">
            <w:pPr>
              <w:spacing w:after="120"/>
              <w:rPr>
                <w:rFonts w:ascii="Sylfaen" w:hAnsi="Sylfaen"/>
                <w:sz w:val="20"/>
                <w:szCs w:val="20"/>
              </w:rPr>
            </w:pPr>
          </w:p>
        </w:tc>
      </w:tr>
      <w:tr w:rsidR="00EE664E" w:rsidRPr="00EE664E" w14:paraId="4FE5F609" w14:textId="77777777" w:rsidTr="00EE664E">
        <w:trPr>
          <w:jc w:val="center"/>
        </w:trPr>
        <w:tc>
          <w:tcPr>
            <w:tcW w:w="856" w:type="dxa"/>
            <w:vMerge/>
            <w:tcBorders>
              <w:left w:val="single" w:sz="4" w:space="0" w:color="auto"/>
            </w:tcBorders>
            <w:shd w:val="clear" w:color="auto" w:fill="FFFFFF"/>
          </w:tcPr>
          <w:p w14:paraId="6174E13C" w14:textId="77777777" w:rsidR="00EE664E" w:rsidRPr="00EE664E" w:rsidRDefault="00EE664E" w:rsidP="00EE664E">
            <w:pPr>
              <w:spacing w:after="120"/>
              <w:rPr>
                <w:rFonts w:ascii="Sylfaen" w:hAnsi="Sylfaen"/>
                <w:sz w:val="20"/>
                <w:szCs w:val="20"/>
              </w:rPr>
            </w:pPr>
          </w:p>
        </w:tc>
        <w:tc>
          <w:tcPr>
            <w:tcW w:w="3061" w:type="dxa"/>
            <w:tcBorders>
              <w:left w:val="single" w:sz="4" w:space="0" w:color="auto"/>
            </w:tcBorders>
            <w:shd w:val="clear" w:color="auto" w:fill="FFFFFF"/>
          </w:tcPr>
          <w:p w14:paraId="5BF1AA70" w14:textId="77777777" w:rsidR="00EE664E" w:rsidRPr="00EE664E" w:rsidRDefault="00EE664E" w:rsidP="00EE664E">
            <w:pPr>
              <w:pStyle w:val="Other0"/>
              <w:spacing w:after="120" w:line="240" w:lineRule="auto"/>
              <w:ind w:left="380" w:firstLine="0"/>
              <w:rPr>
                <w:rFonts w:ascii="Sylfaen" w:hAnsi="Sylfaen"/>
                <w:sz w:val="20"/>
                <w:szCs w:val="20"/>
              </w:rPr>
            </w:pPr>
            <w:r w:rsidRPr="00EE664E">
              <w:rPr>
                <w:rFonts w:ascii="Sylfaen" w:hAnsi="Sylfaen"/>
                <w:sz w:val="20"/>
                <w:szCs w:val="20"/>
              </w:rPr>
              <w:t>սկզբնավորող հաղորդագրությունը</w:t>
            </w:r>
          </w:p>
        </w:tc>
        <w:tc>
          <w:tcPr>
            <w:tcW w:w="5440" w:type="dxa"/>
            <w:tcBorders>
              <w:left w:val="single" w:sz="4" w:space="0" w:color="auto"/>
              <w:right w:val="single" w:sz="4" w:space="0" w:color="auto"/>
            </w:tcBorders>
            <w:shd w:val="clear" w:color="auto" w:fill="FFFFFF"/>
            <w:vAlign w:val="center"/>
          </w:tcPr>
          <w:p w14:paraId="61247D40" w14:textId="77777777" w:rsidR="00EE664E" w:rsidRPr="00EE664E" w:rsidRDefault="00EE664E" w:rsidP="00EE664E">
            <w:pPr>
              <w:pStyle w:val="Other0"/>
              <w:spacing w:after="120" w:line="240" w:lineRule="auto"/>
              <w:ind w:firstLine="0"/>
              <w:rPr>
                <w:rFonts w:ascii="Sylfaen" w:hAnsi="Sylfaen"/>
                <w:sz w:val="20"/>
                <w:szCs w:val="20"/>
              </w:rPr>
            </w:pPr>
            <w:r w:rsidRPr="00EE664E">
              <w:rPr>
                <w:rFonts w:ascii="Sylfaen" w:hAnsi="Sylfaen"/>
                <w:sz w:val="20"/>
                <w:szCs w:val="20"/>
              </w:rPr>
              <w:t>տեղեկատվության աղբյուրների ընդհանուր ցանկում կատարված փոփոխությունների մասին տեղեկատվության հարցում (P.DP.01.MSG.006)</w:t>
            </w:r>
          </w:p>
        </w:tc>
      </w:tr>
      <w:tr w:rsidR="003B3AF0" w:rsidRPr="00EE664E" w14:paraId="7474691C" w14:textId="77777777" w:rsidTr="00EE664E">
        <w:trPr>
          <w:jc w:val="center"/>
        </w:trPr>
        <w:tc>
          <w:tcPr>
            <w:tcW w:w="856" w:type="dxa"/>
            <w:vMerge/>
            <w:tcBorders>
              <w:left w:val="single" w:sz="4" w:space="0" w:color="auto"/>
            </w:tcBorders>
            <w:shd w:val="clear" w:color="auto" w:fill="FFFFFF"/>
          </w:tcPr>
          <w:p w14:paraId="441CA5CA" w14:textId="77777777" w:rsidR="003B3AF0" w:rsidRPr="00EE664E" w:rsidRDefault="003B3AF0" w:rsidP="00EE664E">
            <w:pPr>
              <w:spacing w:after="120"/>
              <w:rPr>
                <w:rFonts w:ascii="Sylfaen" w:hAnsi="Sylfaen"/>
                <w:sz w:val="20"/>
                <w:szCs w:val="20"/>
              </w:rPr>
            </w:pPr>
          </w:p>
        </w:tc>
        <w:tc>
          <w:tcPr>
            <w:tcW w:w="3061" w:type="dxa"/>
            <w:vMerge w:val="restart"/>
            <w:tcBorders>
              <w:left w:val="single" w:sz="4" w:space="0" w:color="auto"/>
            </w:tcBorders>
            <w:shd w:val="clear" w:color="auto" w:fill="FFFFFF"/>
          </w:tcPr>
          <w:p w14:paraId="1A110D27" w14:textId="77777777" w:rsidR="003B3AF0" w:rsidRPr="00EE664E" w:rsidRDefault="003B3AF0" w:rsidP="003B3AF0">
            <w:pPr>
              <w:pStyle w:val="Other0"/>
              <w:spacing w:after="120" w:line="240" w:lineRule="auto"/>
              <w:ind w:left="380" w:firstLine="0"/>
              <w:rPr>
                <w:rFonts w:ascii="Sylfaen" w:hAnsi="Sylfaen"/>
                <w:sz w:val="20"/>
                <w:szCs w:val="20"/>
              </w:rPr>
            </w:pPr>
            <w:r w:rsidRPr="00EE664E">
              <w:rPr>
                <w:rFonts w:ascii="Sylfaen" w:hAnsi="Sylfaen"/>
                <w:sz w:val="20"/>
                <w:szCs w:val="20"/>
              </w:rPr>
              <w:t>պատասխան հաղորդագրությունը</w:t>
            </w:r>
          </w:p>
        </w:tc>
        <w:tc>
          <w:tcPr>
            <w:tcW w:w="5440" w:type="dxa"/>
            <w:tcBorders>
              <w:left w:val="single" w:sz="4" w:space="0" w:color="auto"/>
              <w:right w:val="single" w:sz="4" w:space="0" w:color="auto"/>
            </w:tcBorders>
            <w:shd w:val="clear" w:color="auto" w:fill="FFFFFF"/>
            <w:vAlign w:val="center"/>
          </w:tcPr>
          <w:p w14:paraId="1B3251AF" w14:textId="77777777" w:rsidR="003B3AF0" w:rsidRPr="00EE664E" w:rsidRDefault="003B3AF0" w:rsidP="00EE664E">
            <w:pPr>
              <w:pStyle w:val="Other0"/>
              <w:spacing w:after="120" w:line="240" w:lineRule="auto"/>
              <w:ind w:firstLine="0"/>
              <w:rPr>
                <w:rFonts w:ascii="Sylfaen" w:hAnsi="Sylfaen"/>
                <w:sz w:val="20"/>
                <w:szCs w:val="20"/>
              </w:rPr>
            </w:pPr>
            <w:r w:rsidRPr="00EE664E">
              <w:rPr>
                <w:rFonts w:ascii="Sylfaen" w:hAnsi="Sylfaen"/>
                <w:sz w:val="20"/>
                <w:szCs w:val="20"/>
              </w:rPr>
              <w:t>տեղեկատվության աղբյուրների ընդհանուր ցանկից փոփոխված տեղեկությունները (P.DP.01.MSG.007)</w:t>
            </w:r>
          </w:p>
        </w:tc>
      </w:tr>
      <w:tr w:rsidR="003B3AF0" w:rsidRPr="00EE664E" w14:paraId="263C915F" w14:textId="77777777" w:rsidTr="00EE664E">
        <w:trPr>
          <w:jc w:val="center"/>
        </w:trPr>
        <w:tc>
          <w:tcPr>
            <w:tcW w:w="856" w:type="dxa"/>
            <w:vMerge/>
            <w:tcBorders>
              <w:left w:val="single" w:sz="4" w:space="0" w:color="auto"/>
              <w:bottom w:val="single" w:sz="4" w:space="0" w:color="auto"/>
            </w:tcBorders>
            <w:shd w:val="clear" w:color="auto" w:fill="FFFFFF"/>
          </w:tcPr>
          <w:p w14:paraId="30F13C67" w14:textId="77777777" w:rsidR="003B3AF0" w:rsidRPr="00EE664E" w:rsidRDefault="003B3AF0" w:rsidP="00EE664E">
            <w:pPr>
              <w:spacing w:after="120"/>
              <w:rPr>
                <w:rFonts w:ascii="Sylfaen" w:hAnsi="Sylfaen"/>
                <w:sz w:val="20"/>
                <w:szCs w:val="20"/>
              </w:rPr>
            </w:pPr>
          </w:p>
        </w:tc>
        <w:tc>
          <w:tcPr>
            <w:tcW w:w="3061" w:type="dxa"/>
            <w:vMerge/>
            <w:tcBorders>
              <w:left w:val="single" w:sz="4" w:space="0" w:color="auto"/>
              <w:bottom w:val="single" w:sz="4" w:space="0" w:color="auto"/>
            </w:tcBorders>
            <w:shd w:val="clear" w:color="auto" w:fill="FFFFFF"/>
          </w:tcPr>
          <w:p w14:paraId="31A6FE2E" w14:textId="77777777" w:rsidR="003B3AF0" w:rsidRPr="00EE664E" w:rsidRDefault="003B3AF0" w:rsidP="00EE664E">
            <w:pPr>
              <w:spacing w:after="120"/>
              <w:rPr>
                <w:rFonts w:ascii="Sylfaen" w:hAnsi="Sylfaen"/>
                <w:sz w:val="20"/>
                <w:szCs w:val="20"/>
              </w:rPr>
            </w:pPr>
          </w:p>
        </w:tc>
        <w:tc>
          <w:tcPr>
            <w:tcW w:w="5440" w:type="dxa"/>
            <w:tcBorders>
              <w:left w:val="single" w:sz="4" w:space="0" w:color="auto"/>
              <w:bottom w:val="single" w:sz="4" w:space="0" w:color="auto"/>
              <w:right w:val="single" w:sz="4" w:space="0" w:color="auto"/>
            </w:tcBorders>
            <w:shd w:val="clear" w:color="auto" w:fill="FFFFFF"/>
          </w:tcPr>
          <w:p w14:paraId="6E71FE7A" w14:textId="77777777" w:rsidR="003B3AF0" w:rsidRPr="00EE664E" w:rsidRDefault="003B3AF0" w:rsidP="00EE664E">
            <w:pPr>
              <w:pStyle w:val="Other0"/>
              <w:spacing w:after="120" w:line="240" w:lineRule="auto"/>
              <w:ind w:firstLine="0"/>
              <w:rPr>
                <w:rFonts w:ascii="Sylfaen" w:hAnsi="Sylfaen"/>
                <w:sz w:val="20"/>
                <w:szCs w:val="20"/>
              </w:rPr>
            </w:pPr>
            <w:r w:rsidRPr="00EE664E">
              <w:rPr>
                <w:rFonts w:ascii="Sylfaen" w:hAnsi="Sylfaen"/>
                <w:sz w:val="20"/>
                <w:szCs w:val="20"/>
              </w:rPr>
              <w:t>տեղեկությունների բացակայության մասին ծանուցում (P.DP.01.MSG.005)</w:t>
            </w:r>
          </w:p>
        </w:tc>
      </w:tr>
      <w:tr w:rsidR="00EE664E" w:rsidRPr="00EE664E" w14:paraId="5808DC52" w14:textId="77777777" w:rsidTr="00EE664E">
        <w:trPr>
          <w:jc w:val="center"/>
        </w:trPr>
        <w:tc>
          <w:tcPr>
            <w:tcW w:w="856" w:type="dxa"/>
            <w:vMerge w:val="restart"/>
            <w:tcBorders>
              <w:top w:val="single" w:sz="4" w:space="0" w:color="auto"/>
              <w:left w:val="single" w:sz="4" w:space="0" w:color="auto"/>
            </w:tcBorders>
            <w:shd w:val="clear" w:color="auto" w:fill="FFFFFF"/>
          </w:tcPr>
          <w:p w14:paraId="7CA1B782" w14:textId="77777777" w:rsidR="00EE664E" w:rsidRPr="00EE664E" w:rsidRDefault="00EE664E"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11</w:t>
            </w:r>
          </w:p>
        </w:tc>
        <w:tc>
          <w:tcPr>
            <w:tcW w:w="3061" w:type="dxa"/>
            <w:tcBorders>
              <w:top w:val="single" w:sz="4" w:space="0" w:color="auto"/>
              <w:left w:val="single" w:sz="4" w:space="0" w:color="auto"/>
            </w:tcBorders>
            <w:shd w:val="clear" w:color="auto" w:fill="FFFFFF"/>
            <w:vAlign w:val="bottom"/>
          </w:tcPr>
          <w:p w14:paraId="6309F9CC" w14:textId="77777777" w:rsidR="00EE664E" w:rsidRPr="00EE664E" w:rsidRDefault="00EE664E" w:rsidP="00EE664E">
            <w:pPr>
              <w:pStyle w:val="Other0"/>
              <w:spacing w:after="120" w:line="240" w:lineRule="auto"/>
              <w:ind w:firstLine="0"/>
              <w:rPr>
                <w:rFonts w:ascii="Sylfaen" w:hAnsi="Sylfaen"/>
                <w:sz w:val="20"/>
                <w:szCs w:val="20"/>
              </w:rPr>
            </w:pPr>
            <w:r w:rsidRPr="00EE664E">
              <w:rPr>
                <w:rFonts w:ascii="Sylfaen" w:hAnsi="Sylfaen"/>
                <w:sz w:val="20"/>
                <w:szCs w:val="20"/>
              </w:rPr>
              <w:t>Ընդհանուր գործընթացի տրանզակցիայի հաղորդագրությունների պարամետրերը՝</w:t>
            </w:r>
          </w:p>
        </w:tc>
        <w:tc>
          <w:tcPr>
            <w:tcW w:w="5440" w:type="dxa"/>
            <w:tcBorders>
              <w:top w:val="single" w:sz="4" w:space="0" w:color="auto"/>
              <w:left w:val="single" w:sz="4" w:space="0" w:color="auto"/>
              <w:right w:val="single" w:sz="4" w:space="0" w:color="auto"/>
            </w:tcBorders>
            <w:shd w:val="clear" w:color="auto" w:fill="FFFFFF"/>
          </w:tcPr>
          <w:p w14:paraId="10C105D1" w14:textId="77777777" w:rsidR="00EE664E" w:rsidRPr="00EE664E" w:rsidRDefault="00EE664E" w:rsidP="00EE664E">
            <w:pPr>
              <w:spacing w:after="120"/>
              <w:rPr>
                <w:rFonts w:ascii="Sylfaen" w:hAnsi="Sylfaen"/>
                <w:sz w:val="20"/>
                <w:szCs w:val="20"/>
              </w:rPr>
            </w:pPr>
          </w:p>
        </w:tc>
      </w:tr>
      <w:tr w:rsidR="003B3AF0" w:rsidRPr="00EE664E" w14:paraId="41D14003" w14:textId="77777777" w:rsidTr="00EE664E">
        <w:trPr>
          <w:jc w:val="center"/>
        </w:trPr>
        <w:tc>
          <w:tcPr>
            <w:tcW w:w="856" w:type="dxa"/>
            <w:vMerge/>
            <w:tcBorders>
              <w:left w:val="single" w:sz="4" w:space="0" w:color="auto"/>
            </w:tcBorders>
            <w:shd w:val="clear" w:color="auto" w:fill="FFFFFF"/>
          </w:tcPr>
          <w:p w14:paraId="66F914DF" w14:textId="77777777" w:rsidR="003B3AF0" w:rsidRPr="00EE664E" w:rsidRDefault="003B3AF0" w:rsidP="00EE664E">
            <w:pPr>
              <w:spacing w:after="120"/>
              <w:rPr>
                <w:rFonts w:ascii="Sylfaen" w:hAnsi="Sylfaen"/>
                <w:sz w:val="20"/>
                <w:szCs w:val="20"/>
              </w:rPr>
            </w:pPr>
          </w:p>
        </w:tc>
        <w:tc>
          <w:tcPr>
            <w:tcW w:w="3061" w:type="dxa"/>
            <w:vMerge w:val="restart"/>
            <w:tcBorders>
              <w:left w:val="single" w:sz="4" w:space="0" w:color="auto"/>
            </w:tcBorders>
            <w:shd w:val="clear" w:color="auto" w:fill="FFFFFF"/>
          </w:tcPr>
          <w:p w14:paraId="7CA29C1B" w14:textId="77777777" w:rsidR="003B3AF0" w:rsidRPr="00EE664E" w:rsidRDefault="003B3AF0" w:rsidP="00EE664E">
            <w:pPr>
              <w:pStyle w:val="Other0"/>
              <w:spacing w:after="120" w:line="240" w:lineRule="auto"/>
              <w:ind w:firstLine="360"/>
              <w:rPr>
                <w:rFonts w:ascii="Sylfaen" w:hAnsi="Sylfaen"/>
                <w:sz w:val="20"/>
                <w:szCs w:val="20"/>
              </w:rPr>
            </w:pPr>
            <w:r w:rsidRPr="00EE664E">
              <w:rPr>
                <w:rFonts w:ascii="Sylfaen" w:hAnsi="Sylfaen"/>
                <w:sz w:val="20"/>
                <w:szCs w:val="20"/>
              </w:rPr>
              <w:t>ԷԹՍ-ի հատկանիշը</w:t>
            </w:r>
          </w:p>
        </w:tc>
        <w:tc>
          <w:tcPr>
            <w:tcW w:w="5440" w:type="dxa"/>
            <w:tcBorders>
              <w:left w:val="single" w:sz="4" w:space="0" w:color="auto"/>
              <w:right w:val="single" w:sz="4" w:space="0" w:color="auto"/>
            </w:tcBorders>
            <w:shd w:val="clear" w:color="auto" w:fill="FFFFFF"/>
            <w:vAlign w:val="center"/>
          </w:tcPr>
          <w:p w14:paraId="054BA3A2" w14:textId="77777777" w:rsidR="003B3AF0" w:rsidRPr="00EE664E" w:rsidRDefault="003B3AF0" w:rsidP="00EE664E">
            <w:pPr>
              <w:pStyle w:val="Other0"/>
              <w:spacing w:after="120" w:line="240" w:lineRule="auto"/>
              <w:ind w:firstLine="0"/>
              <w:rPr>
                <w:rFonts w:ascii="Sylfaen" w:hAnsi="Sylfaen"/>
                <w:sz w:val="20"/>
                <w:szCs w:val="20"/>
              </w:rPr>
            </w:pPr>
            <w:r w:rsidRPr="00EE664E">
              <w:rPr>
                <w:rFonts w:ascii="Sylfaen" w:hAnsi="Sylfaen"/>
                <w:sz w:val="20"/>
                <w:szCs w:val="20"/>
              </w:rPr>
              <w:t xml:space="preserve">ոչ (բացառությամբ այն դեպքերի, երբ ընդհանուր գործընթացի շրջանակներում տեղեկատվական փոխգործակցության ժամանակ ԷԹՍ-ի առկայությունն </w:t>
            </w:r>
            <w:r w:rsidRPr="00EE664E">
              <w:rPr>
                <w:rFonts w:ascii="Sylfaen" w:hAnsi="Sylfaen"/>
                <w:sz w:val="20"/>
                <w:szCs w:val="20"/>
              </w:rPr>
              <w:lastRenderedPageBreak/>
              <w:t>նախատեսված է Հանձնաժողովի կոլեգիայի համապատասխան որոշմամբ)</w:t>
            </w:r>
          </w:p>
        </w:tc>
      </w:tr>
      <w:tr w:rsidR="003B3AF0" w:rsidRPr="00EE664E" w14:paraId="4E9B4499" w14:textId="77777777" w:rsidTr="00EE664E">
        <w:trPr>
          <w:jc w:val="center"/>
        </w:trPr>
        <w:tc>
          <w:tcPr>
            <w:tcW w:w="856" w:type="dxa"/>
            <w:vMerge/>
            <w:tcBorders>
              <w:left w:val="single" w:sz="4" w:space="0" w:color="auto"/>
            </w:tcBorders>
            <w:shd w:val="clear" w:color="auto" w:fill="FFFFFF"/>
          </w:tcPr>
          <w:p w14:paraId="13919BD8" w14:textId="77777777" w:rsidR="003B3AF0" w:rsidRPr="00EE664E" w:rsidRDefault="003B3AF0" w:rsidP="00EE664E">
            <w:pPr>
              <w:spacing w:after="120"/>
              <w:rPr>
                <w:rFonts w:ascii="Sylfaen" w:hAnsi="Sylfaen"/>
                <w:sz w:val="20"/>
                <w:szCs w:val="20"/>
              </w:rPr>
            </w:pPr>
          </w:p>
        </w:tc>
        <w:tc>
          <w:tcPr>
            <w:tcW w:w="3061" w:type="dxa"/>
            <w:vMerge/>
            <w:tcBorders>
              <w:left w:val="single" w:sz="4" w:space="0" w:color="auto"/>
            </w:tcBorders>
            <w:shd w:val="clear" w:color="auto" w:fill="FFFFFF"/>
          </w:tcPr>
          <w:p w14:paraId="54145E65" w14:textId="77777777" w:rsidR="003B3AF0" w:rsidRPr="00EE664E" w:rsidRDefault="003B3AF0" w:rsidP="00EE664E">
            <w:pPr>
              <w:spacing w:after="120"/>
              <w:rPr>
                <w:rFonts w:ascii="Sylfaen" w:hAnsi="Sylfaen"/>
                <w:sz w:val="20"/>
                <w:szCs w:val="20"/>
              </w:rPr>
            </w:pPr>
          </w:p>
        </w:tc>
        <w:tc>
          <w:tcPr>
            <w:tcW w:w="5440" w:type="dxa"/>
            <w:tcBorders>
              <w:left w:val="single" w:sz="4" w:space="0" w:color="auto"/>
              <w:right w:val="single" w:sz="4" w:space="0" w:color="auto"/>
            </w:tcBorders>
            <w:shd w:val="clear" w:color="auto" w:fill="FFFFFF"/>
            <w:vAlign w:val="center"/>
          </w:tcPr>
          <w:p w14:paraId="2C7639FC" w14:textId="77777777" w:rsidR="003B3AF0" w:rsidRPr="00EE664E" w:rsidRDefault="003B3AF0" w:rsidP="00EE664E">
            <w:pPr>
              <w:pStyle w:val="Other0"/>
              <w:spacing w:after="120" w:line="240" w:lineRule="auto"/>
              <w:ind w:firstLine="0"/>
              <w:rPr>
                <w:rFonts w:ascii="Sylfaen" w:hAnsi="Sylfaen"/>
                <w:sz w:val="20"/>
                <w:szCs w:val="20"/>
              </w:rPr>
            </w:pPr>
            <w:r w:rsidRPr="00EE664E">
              <w:rPr>
                <w:rFonts w:ascii="Sylfaen" w:hAnsi="Sylfaen"/>
                <w:sz w:val="20"/>
                <w:szCs w:val="20"/>
              </w:rPr>
              <w:t>ոչ՝ P.DP.01.MSG.005-ի եւ P.DP.01.MSG.006-ի համար,</w:t>
            </w:r>
          </w:p>
        </w:tc>
      </w:tr>
      <w:tr w:rsidR="00EE664E" w:rsidRPr="00EE664E" w14:paraId="4C71D7DF" w14:textId="77777777" w:rsidTr="00EE664E">
        <w:trPr>
          <w:jc w:val="center"/>
        </w:trPr>
        <w:tc>
          <w:tcPr>
            <w:tcW w:w="856" w:type="dxa"/>
            <w:vMerge/>
            <w:tcBorders>
              <w:left w:val="single" w:sz="4" w:space="0" w:color="auto"/>
              <w:bottom w:val="single" w:sz="4" w:space="0" w:color="auto"/>
            </w:tcBorders>
            <w:shd w:val="clear" w:color="auto" w:fill="FFFFFF"/>
          </w:tcPr>
          <w:p w14:paraId="35A3896F" w14:textId="77777777" w:rsidR="00EE664E" w:rsidRPr="00EE664E" w:rsidRDefault="00EE664E" w:rsidP="00EE664E">
            <w:pPr>
              <w:spacing w:after="120"/>
              <w:rPr>
                <w:rFonts w:ascii="Sylfaen" w:hAnsi="Sylfaen"/>
                <w:sz w:val="20"/>
                <w:szCs w:val="20"/>
              </w:rPr>
            </w:pPr>
          </w:p>
        </w:tc>
        <w:tc>
          <w:tcPr>
            <w:tcW w:w="3061" w:type="dxa"/>
            <w:tcBorders>
              <w:left w:val="single" w:sz="4" w:space="0" w:color="auto"/>
              <w:bottom w:val="single" w:sz="4" w:space="0" w:color="auto"/>
            </w:tcBorders>
            <w:shd w:val="clear" w:color="auto" w:fill="FFFFFF"/>
            <w:vAlign w:val="center"/>
          </w:tcPr>
          <w:p w14:paraId="5DDC37B9" w14:textId="77777777" w:rsidR="00EE664E" w:rsidRPr="00EE664E" w:rsidRDefault="00EE664E" w:rsidP="00EE664E">
            <w:pPr>
              <w:pStyle w:val="Other0"/>
              <w:spacing w:after="120" w:line="240" w:lineRule="auto"/>
              <w:ind w:left="360" w:firstLine="20"/>
              <w:rPr>
                <w:rFonts w:ascii="Sylfaen" w:hAnsi="Sylfaen"/>
                <w:sz w:val="20"/>
                <w:szCs w:val="20"/>
              </w:rPr>
            </w:pPr>
            <w:r w:rsidRPr="00EE664E">
              <w:rPr>
                <w:rFonts w:ascii="Sylfaen" w:hAnsi="Sylfaen"/>
                <w:sz w:val="20"/>
                <w:szCs w:val="20"/>
              </w:rPr>
              <w:t>ոչ ճշգրիտ ԷԹՍ-ով էլեկտրոնային փաստաթղթի</w:t>
            </w:r>
          </w:p>
          <w:p w14:paraId="64528A39" w14:textId="77777777" w:rsidR="00EE664E" w:rsidRPr="00EE664E" w:rsidRDefault="00EE664E" w:rsidP="00EE664E">
            <w:pPr>
              <w:pStyle w:val="Other0"/>
              <w:spacing w:after="120" w:line="240" w:lineRule="auto"/>
              <w:ind w:left="360" w:firstLine="20"/>
              <w:rPr>
                <w:rFonts w:ascii="Sylfaen" w:hAnsi="Sylfaen"/>
                <w:sz w:val="20"/>
                <w:szCs w:val="20"/>
              </w:rPr>
            </w:pPr>
            <w:r w:rsidRPr="00EE664E">
              <w:rPr>
                <w:rFonts w:ascii="Sylfaen" w:hAnsi="Sylfaen"/>
                <w:sz w:val="20"/>
                <w:szCs w:val="20"/>
              </w:rPr>
              <w:t>փոխանցում</w:t>
            </w:r>
          </w:p>
        </w:tc>
        <w:tc>
          <w:tcPr>
            <w:tcW w:w="5440" w:type="dxa"/>
            <w:tcBorders>
              <w:left w:val="single" w:sz="4" w:space="0" w:color="auto"/>
              <w:bottom w:val="single" w:sz="4" w:space="0" w:color="auto"/>
              <w:right w:val="single" w:sz="4" w:space="0" w:color="auto"/>
            </w:tcBorders>
            <w:shd w:val="clear" w:color="auto" w:fill="FFFFFF"/>
          </w:tcPr>
          <w:p w14:paraId="4D8D9AA0" w14:textId="77777777" w:rsidR="00EE664E" w:rsidRPr="00EE664E" w:rsidRDefault="00EE664E" w:rsidP="00EE664E">
            <w:pPr>
              <w:pStyle w:val="Other0"/>
              <w:spacing w:after="120" w:line="240" w:lineRule="auto"/>
              <w:ind w:firstLine="0"/>
              <w:rPr>
                <w:rFonts w:ascii="Sylfaen" w:hAnsi="Sylfaen"/>
                <w:sz w:val="20"/>
                <w:szCs w:val="20"/>
              </w:rPr>
            </w:pPr>
            <w:r w:rsidRPr="00EE664E">
              <w:rPr>
                <w:rFonts w:ascii="Sylfaen" w:hAnsi="Sylfaen"/>
                <w:sz w:val="20"/>
                <w:szCs w:val="20"/>
              </w:rPr>
              <w:t>ոչ</w:t>
            </w:r>
          </w:p>
        </w:tc>
      </w:tr>
    </w:tbl>
    <w:p w14:paraId="4673677E" w14:textId="77777777" w:rsidR="00EC5713" w:rsidRPr="00A637A1" w:rsidRDefault="00EC5713" w:rsidP="00A637A1">
      <w:pPr>
        <w:spacing w:after="160" w:line="360" w:lineRule="auto"/>
        <w:rPr>
          <w:rFonts w:ascii="Sylfaen" w:hAnsi="Sylfaen"/>
        </w:rPr>
      </w:pPr>
    </w:p>
    <w:p w14:paraId="545632AD" w14:textId="77777777" w:rsidR="00EC5713" w:rsidRPr="00A637A1" w:rsidRDefault="001F413D" w:rsidP="00A637A1">
      <w:pPr>
        <w:pStyle w:val="1"/>
        <w:spacing w:after="160"/>
        <w:ind w:firstLine="0"/>
        <w:jc w:val="center"/>
        <w:rPr>
          <w:rFonts w:ascii="Sylfaen" w:hAnsi="Sylfaen"/>
          <w:sz w:val="24"/>
          <w:szCs w:val="24"/>
        </w:rPr>
      </w:pPr>
      <w:r w:rsidRPr="00A637A1">
        <w:rPr>
          <w:rFonts w:ascii="Sylfaen" w:hAnsi="Sylfaen"/>
          <w:sz w:val="24"/>
          <w:szCs w:val="24"/>
        </w:rPr>
        <w:t xml:space="preserve">4. Ընդհանուր գործընթացի՝ «Ընդհանուր տեղեկատվական ռեսուրսից փաստաթղթի վերաբերյալ տեղեկությունների ստացում» </w:t>
      </w:r>
      <w:r w:rsidR="005B1B03" w:rsidRPr="005B1B03">
        <w:rPr>
          <w:rFonts w:ascii="Sylfaen" w:hAnsi="Sylfaen"/>
          <w:sz w:val="24"/>
          <w:szCs w:val="24"/>
        </w:rPr>
        <w:br/>
      </w:r>
      <w:r w:rsidRPr="00A637A1">
        <w:rPr>
          <w:rFonts w:ascii="Sylfaen" w:hAnsi="Sylfaen"/>
          <w:sz w:val="24"/>
          <w:szCs w:val="24"/>
        </w:rPr>
        <w:t>(P.DP.01.TRN.005) տրանզակցիա</w:t>
      </w:r>
    </w:p>
    <w:p w14:paraId="09E2F1E4" w14:textId="77777777" w:rsidR="003B3AF0" w:rsidRDefault="001F413D" w:rsidP="00EE664E">
      <w:pPr>
        <w:pStyle w:val="1"/>
        <w:tabs>
          <w:tab w:val="left" w:pos="1134"/>
        </w:tabs>
        <w:spacing w:after="160"/>
        <w:ind w:firstLine="567"/>
        <w:jc w:val="both"/>
        <w:rPr>
          <w:rFonts w:ascii="Sylfaen" w:hAnsi="Sylfaen"/>
          <w:sz w:val="24"/>
          <w:szCs w:val="24"/>
          <w:lang w:val="en-US"/>
        </w:rPr>
      </w:pPr>
      <w:r w:rsidRPr="00A637A1">
        <w:rPr>
          <w:rFonts w:ascii="Sylfaen" w:hAnsi="Sylfaen"/>
          <w:sz w:val="24"/>
          <w:szCs w:val="24"/>
        </w:rPr>
        <w:t>18.</w:t>
      </w:r>
      <w:r w:rsidR="00EE664E" w:rsidRPr="00EE664E">
        <w:rPr>
          <w:rFonts w:ascii="Sylfaen" w:hAnsi="Sylfaen"/>
          <w:sz w:val="24"/>
          <w:szCs w:val="24"/>
        </w:rPr>
        <w:tab/>
      </w:r>
      <w:r w:rsidRPr="00A637A1">
        <w:rPr>
          <w:rFonts w:ascii="Sylfaen" w:hAnsi="Sylfaen"/>
          <w:sz w:val="24"/>
          <w:szCs w:val="24"/>
        </w:rPr>
        <w:t>Ընդհանուր գործընթացի՝ «Ընդհանուր տեղեկատվական ռեսուրսից փաստաթղթի վերաբերյալ տեղեկությունների ստացում» (P.DP.01.TRN.005) տրանզակցիան կատարվում է ռեսպոնդենտի կողմից նախաձեռնողին համապատասխան տեղեկությունները հարցման հիման վրա փոխանցելու համար։ Ընդհանուր գործընթացի նշված տրանզակցիայի կատարման սխեման ներկայացված է 7-րդ նկարում։ Ընդհանուր գործընթացի տրանզակցիայի պարամետրերը բերված են 8-րդ աղյուսակում։</w:t>
      </w:r>
    </w:p>
    <w:p w14:paraId="62665F8A" w14:textId="77777777" w:rsidR="00EC5713" w:rsidRPr="00A637A1" w:rsidRDefault="001F413D" w:rsidP="00EE664E">
      <w:pPr>
        <w:pStyle w:val="1"/>
        <w:tabs>
          <w:tab w:val="left" w:pos="1134"/>
        </w:tabs>
        <w:spacing w:after="160"/>
        <w:ind w:firstLine="567"/>
        <w:jc w:val="both"/>
        <w:rPr>
          <w:rFonts w:ascii="Sylfaen" w:hAnsi="Sylfaen"/>
          <w:sz w:val="24"/>
          <w:szCs w:val="24"/>
        </w:rPr>
      </w:pPr>
      <w:r w:rsidRPr="00A637A1">
        <w:rPr>
          <w:rFonts w:ascii="Sylfaen" w:hAnsi="Sylfaen"/>
          <w:sz w:val="24"/>
          <w:szCs w:val="24"/>
        </w:rPr>
        <w:br w:type="page"/>
      </w:r>
    </w:p>
    <w:p w14:paraId="0C6C1551" w14:textId="77777777" w:rsidR="00EC5713" w:rsidRPr="00A637A1" w:rsidRDefault="00277308" w:rsidP="00A637A1">
      <w:pPr>
        <w:spacing w:after="160" w:line="360" w:lineRule="auto"/>
        <w:jc w:val="center"/>
        <w:rPr>
          <w:rFonts w:ascii="Sylfaen" w:hAnsi="Sylfaen"/>
        </w:rPr>
      </w:pPr>
      <w:r>
        <w:rPr>
          <w:rFonts w:ascii="Sylfaen" w:hAnsi="Sylfaen"/>
          <w:noProof/>
          <w:lang w:val="en-US" w:eastAsia="en-US" w:bidi="ar-SA"/>
        </w:rPr>
        <w:lastRenderedPageBreak/>
        <w:pict w14:anchorId="05FD0D89">
          <v:group id="_x0000_s1236" style="position:absolute;left:0;text-align:left;margin-left:1.85pt;margin-top:2.6pt;width:451.75pt;height:363.05pt;z-index:251998208" coordorigin="1455,1470" coordsize="9035,7261">
            <v:rect id="_x0000_s1163" style="position:absolute;left:3256;top:1470;width:1276;height:321" stroked="f">
              <v:textbox style="mso-next-textbox:#_x0000_s1163" inset="0,0,0,0">
                <w:txbxContent>
                  <w:p w14:paraId="6985EC38" w14:textId="77777777" w:rsidR="007163E6" w:rsidRDefault="007163E6" w:rsidP="007163E6">
                    <w:pPr>
                      <w:jc w:val="center"/>
                    </w:pPr>
                    <w:r>
                      <w:rPr>
                        <w:rFonts w:ascii="Sylfaen" w:hAnsi="Sylfaen"/>
                        <w:sz w:val="16"/>
                      </w:rPr>
                      <w:t>: Նախաձեռնող</w:t>
                    </w:r>
                  </w:p>
                </w:txbxContent>
              </v:textbox>
            </v:rect>
            <v:rect id="_x0000_s1164" style="position:absolute;left:7849;top:1470;width:1276;height:321" stroked="f">
              <v:textbox style="mso-next-textbox:#_x0000_s1164" inset="0,0,0,0">
                <w:txbxContent>
                  <w:p w14:paraId="6BAB91D5" w14:textId="77777777" w:rsidR="007163E6" w:rsidRDefault="007163E6" w:rsidP="007163E6">
                    <w:pPr>
                      <w:jc w:val="center"/>
                    </w:pPr>
                    <w:r>
                      <w:rPr>
                        <w:rFonts w:ascii="Sylfaen" w:hAnsi="Sylfaen"/>
                        <w:sz w:val="16"/>
                      </w:rPr>
                      <w:t>: Ռեսպոնդենտ</w:t>
                    </w:r>
                  </w:p>
                </w:txbxContent>
              </v:textbox>
            </v:rect>
            <v:rect id="_x0000_s1165" style="position:absolute;left:5151;top:2683;width:2610;height:440" stroked="f">
              <v:textbox style="mso-next-textbox:#_x0000_s1165" inset="0,0,0,0">
                <w:txbxContent>
                  <w:p w14:paraId="049A6606" w14:textId="77777777" w:rsidR="007163E6" w:rsidRDefault="007163E6" w:rsidP="007163E6">
                    <w:pPr>
                      <w:jc w:val="center"/>
                    </w:pPr>
                    <w:r>
                      <w:rPr>
                        <w:rFonts w:ascii="Sylfaen" w:hAnsi="Sylfaen"/>
                        <w:sz w:val="16"/>
                      </w:rPr>
                      <w:t>Փաստաթղթի մասին տեղեկությունների հարցում (P.DP.01.MSG.008)</w:t>
                    </w:r>
                  </w:p>
                </w:txbxContent>
              </v:textbox>
            </v:rect>
            <v:rect id="_x0000_s1166" style="position:absolute;left:5151;top:3759;width:2610;height:440" stroked="f">
              <v:textbox style="mso-next-textbox:#_x0000_s1166" inset="0,0,0,0">
                <w:txbxContent>
                  <w:p w14:paraId="2A9C2F74" w14:textId="77777777" w:rsidR="007163E6" w:rsidRPr="00CE77E2" w:rsidRDefault="007163E6" w:rsidP="007163E6">
                    <w:pPr>
                      <w:widowControl/>
                      <w:jc w:val="center"/>
                      <w:rPr>
                        <w:rFonts w:ascii="Times New Roman" w:eastAsia="Times New Roman" w:hAnsi="Times New Roman" w:cs="Times New Roman"/>
                        <w:color w:val="auto"/>
                      </w:rPr>
                    </w:pPr>
                    <w:r>
                      <w:rPr>
                        <w:rFonts w:ascii="Sylfaen" w:hAnsi="Sylfaen"/>
                        <w:sz w:val="16"/>
                      </w:rPr>
                      <w:t>Փաստաթղթի մասին տեղեկություններ</w:t>
                    </w:r>
                  </w:p>
                  <w:p w14:paraId="44D52F96" w14:textId="77777777" w:rsidR="007163E6" w:rsidRDefault="007163E6" w:rsidP="00CE77E2">
                    <w:r>
                      <w:rPr>
                        <w:rFonts w:ascii="Sylfaen" w:hAnsi="Sylfaen"/>
                        <w:sz w:val="16"/>
                      </w:rPr>
                      <w:t>(P.DP.01.MSG.009)</w:t>
                    </w:r>
                  </w:p>
                </w:txbxContent>
              </v:textbox>
            </v:rect>
            <v:rect id="_x0000_s1167" style="position:absolute;left:5151;top:4623;width:2610;height:713" stroked="f">
              <v:textbox style="mso-next-textbox:#_x0000_s1167" inset="0,0,0,0">
                <w:txbxContent>
                  <w:p w14:paraId="33A48EC3" w14:textId="77777777" w:rsidR="007163E6" w:rsidRPr="00CE77E2" w:rsidRDefault="007163E6" w:rsidP="007163E6">
                    <w:pPr>
                      <w:widowControl/>
                      <w:jc w:val="center"/>
                      <w:rPr>
                        <w:rFonts w:ascii="Times New Roman" w:eastAsia="Times New Roman" w:hAnsi="Times New Roman" w:cs="Times New Roman"/>
                        <w:color w:val="auto"/>
                      </w:rPr>
                    </w:pPr>
                    <w:r>
                      <w:rPr>
                        <w:rFonts w:ascii="Sylfaen" w:hAnsi="Sylfaen"/>
                        <w:sz w:val="16"/>
                        <w:u w:val="single"/>
                      </w:rPr>
                      <w:t>Տեղեկությունների բացակայության մասին ծանուցում</w:t>
                    </w:r>
                    <w:r>
                      <w:rPr>
                        <w:rFonts w:ascii="Sylfaen" w:hAnsi="Sylfaen"/>
                        <w:sz w:val="16"/>
                        <w:u w:val="single"/>
                        <w:lang w:val="en-US"/>
                      </w:rPr>
                      <w:t xml:space="preserve"> </w:t>
                    </w:r>
                    <w:r>
                      <w:rPr>
                        <w:rFonts w:ascii="Sylfaen" w:hAnsi="Sylfaen"/>
                        <w:sz w:val="16"/>
                        <w:u w:val="single"/>
                      </w:rPr>
                      <w:t>(P.DP.01.MSG.005)</w:t>
                    </w:r>
                  </w:p>
                  <w:p w14:paraId="4B05998B" w14:textId="77777777" w:rsidR="007163E6" w:rsidRDefault="007163E6" w:rsidP="000C45FF"/>
                </w:txbxContent>
              </v:textbox>
            </v:rect>
            <v:rect id="_x0000_s1168" style="position:absolute;left:2486;top:3486;width:2516;height:940" stroked="f">
              <v:textbox style="mso-next-textbox:#_x0000_s1168" inset="0,0,0,0">
                <w:txbxContent>
                  <w:p w14:paraId="2710E594" w14:textId="77777777" w:rsidR="007163E6" w:rsidRDefault="007163E6" w:rsidP="007163E6">
                    <w:pPr>
                      <w:jc w:val="center"/>
                    </w:pPr>
                    <w:r>
                      <w:rPr>
                        <w:rFonts w:ascii="Sylfaen" w:hAnsi="Sylfaen"/>
                        <w:sz w:val="16"/>
                      </w:rPr>
                      <w:t>Ընդհանուր տեղեկատվական ռեսուրսից փաստաթղթի վերաբերյալ տեղեկությունների հարցում և ստացում</w:t>
                    </w:r>
                  </w:p>
                </w:txbxContent>
              </v:textbox>
            </v:rect>
            <v:rect id="_x0000_s1169" style="position:absolute;left:7974;top:3592;width:2516;height:940" stroked="f">
              <v:textbox style="mso-next-textbox:#_x0000_s1169" inset="0,0,0,0">
                <w:txbxContent>
                  <w:p w14:paraId="28A71638" w14:textId="77777777" w:rsidR="007163E6" w:rsidRDefault="007163E6" w:rsidP="007163E6">
                    <w:pPr>
                      <w:jc w:val="center"/>
                    </w:pPr>
                    <w:r>
                      <w:rPr>
                        <w:rFonts w:ascii="Sylfaen" w:hAnsi="Sylfaen"/>
                        <w:sz w:val="16"/>
                      </w:rPr>
                      <w:t>Ընդհանուր տեղեկատվական ռեսուրսից փաստաթղթի վերաբերյալ տեղեկությունների ներկայացում</w:t>
                    </w:r>
                  </w:p>
                </w:txbxContent>
              </v:textbox>
            </v:rect>
            <v:rect id="_x0000_s1170" style="position:absolute;left:1653;top:5578;width:2516;height:834" stroked="f">
              <v:textbox style="mso-next-textbox:#_x0000_s1170" inset="0,0,0,0">
                <w:txbxContent>
                  <w:p w14:paraId="4474420A" w14:textId="77777777" w:rsidR="007163E6" w:rsidRDefault="007163E6" w:rsidP="007163E6">
                    <w:pPr>
                      <w:jc w:val="center"/>
                    </w:pPr>
                    <w:r>
                      <w:rPr>
                        <w:rFonts w:ascii="Sylfaen" w:hAnsi="Sylfaen"/>
                        <w:sz w:val="16"/>
                      </w:rPr>
                      <w:t>: Ընդհանուր տեղեկատվական ռեսուրս [տեղեկությունները բացակայում են]</w:t>
                    </w:r>
                  </w:p>
                </w:txbxContent>
              </v:textbox>
            </v:rect>
            <v:rect id="_x0000_s1171" style="position:absolute;left:3411;top:6836;width:2516;height:834" stroked="f">
              <v:textbox style="mso-next-textbox:#_x0000_s1171" inset="0,0,0,0">
                <w:txbxContent>
                  <w:p w14:paraId="601D56B1" w14:textId="77777777" w:rsidR="007163E6" w:rsidRDefault="007163E6" w:rsidP="007163E6">
                    <w:pPr>
                      <w:widowControl/>
                      <w:jc w:val="center"/>
                    </w:pPr>
                    <w:r>
                      <w:rPr>
                        <w:rFonts w:ascii="Sylfaen" w:hAnsi="Sylfaen"/>
                        <w:sz w:val="16"/>
                      </w:rPr>
                      <w:t>: Ընդհանուր տեղեկատվական ռեսուրս</w:t>
                    </w:r>
                    <w:r>
                      <w:rPr>
                        <w:rFonts w:ascii="Sylfaen" w:hAnsi="Sylfaen"/>
                        <w:sz w:val="16"/>
                        <w:lang w:val="en-US"/>
                      </w:rPr>
                      <w:t xml:space="preserve"> </w:t>
                    </w:r>
                    <w:r>
                      <w:rPr>
                        <w:rFonts w:ascii="Sylfaen" w:hAnsi="Sylfaen"/>
                        <w:sz w:val="16"/>
                      </w:rPr>
                      <w:t>[տեղեկությունները ներկայացվել են]</w:t>
                    </w:r>
                  </w:p>
                </w:txbxContent>
              </v:textbox>
            </v:rect>
            <v:rect id="_x0000_s1172" style="position:absolute;left:1455;top:3271;width:894;height:488" stroked="f">
              <v:textbox style="mso-next-textbox:#_x0000_s1172" inset="0,0,0,0">
                <w:txbxContent>
                  <w:p w14:paraId="1BDE68F7" w14:textId="77777777" w:rsidR="007163E6" w:rsidRPr="007163E6" w:rsidRDefault="007163E6" w:rsidP="007163E6">
                    <w:pPr>
                      <w:jc w:val="center"/>
                      <w:rPr>
                        <w:sz w:val="14"/>
                        <w:szCs w:val="14"/>
                      </w:rPr>
                    </w:pPr>
                    <w:r w:rsidRPr="007163E6">
                      <w:rPr>
                        <w:rFonts w:ascii="Sylfaen" w:hAnsi="Sylfaen"/>
                        <w:sz w:val="14"/>
                        <w:szCs w:val="14"/>
                      </w:rPr>
                      <w:t>Հսկողության սխալ</w:t>
                    </w:r>
                  </w:p>
                </w:txbxContent>
              </v:textbox>
            </v:rect>
            <v:rect id="_x0000_s1173" style="position:absolute;left:2517;top:8352;width:894;height:379" stroked="f">
              <v:textbox style="mso-next-textbox:#_x0000_s1173" inset="0,0,0,0">
                <w:txbxContent>
                  <w:p w14:paraId="0CE36154" w14:textId="77777777" w:rsidR="007163E6" w:rsidRDefault="007163E6" w:rsidP="000C45FF">
                    <w:r>
                      <w:rPr>
                        <w:rFonts w:ascii="Sylfaen" w:hAnsi="Sylfaen"/>
                        <w:sz w:val="16"/>
                      </w:rPr>
                      <w:t>Հաջողված</w:t>
                    </w:r>
                  </w:p>
                </w:txbxContent>
              </v:textbox>
            </v:rect>
            <v:rect id="_x0000_s1174" style="position:absolute;left:4169;top:8352;width:894;height:379" stroked="f">
              <v:textbox style="mso-next-textbox:#_x0000_s1174" inset="0,0,0,0">
                <w:txbxContent>
                  <w:p w14:paraId="13BDC905" w14:textId="77777777" w:rsidR="007163E6" w:rsidRDefault="007163E6" w:rsidP="000C45FF">
                    <w:r>
                      <w:rPr>
                        <w:rFonts w:ascii="Sylfaen" w:hAnsi="Sylfaen"/>
                        <w:sz w:val="16"/>
                      </w:rPr>
                      <w:t>Հաջողված</w:t>
                    </w:r>
                  </w:p>
                </w:txbxContent>
              </v:textbox>
            </v:rect>
          </v:group>
        </w:pict>
      </w:r>
      <w:r w:rsidR="006E7609" w:rsidRPr="00A637A1">
        <w:rPr>
          <w:rFonts w:ascii="Sylfaen" w:hAnsi="Sylfaen"/>
          <w:noProof/>
          <w:lang w:val="en-US" w:eastAsia="en-US" w:bidi="ar-SA"/>
        </w:rPr>
        <w:drawing>
          <wp:inline distT="0" distB="0" distL="0" distR="0" wp14:anchorId="57FCFCA3" wp14:editId="1F74D814">
            <wp:extent cx="5906770" cy="4675505"/>
            <wp:effectExtent l="0" t="0" r="0" b="0"/>
            <wp:docPr id="23" name="Picut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4" cstate="print"/>
                    <a:stretch/>
                  </pic:blipFill>
                  <pic:spPr>
                    <a:xfrm>
                      <a:off x="0" y="0"/>
                      <a:ext cx="5906770" cy="4675505"/>
                    </a:xfrm>
                    <a:prstGeom prst="rect">
                      <a:avLst/>
                    </a:prstGeom>
                  </pic:spPr>
                </pic:pic>
              </a:graphicData>
            </a:graphic>
          </wp:inline>
        </w:drawing>
      </w:r>
    </w:p>
    <w:p w14:paraId="297A7249" w14:textId="77777777" w:rsidR="00EC5713" w:rsidRPr="00EE664E" w:rsidRDefault="001F413D" w:rsidP="003B3AF0">
      <w:pPr>
        <w:pStyle w:val="Picturecaption0"/>
        <w:spacing w:after="160" w:line="343" w:lineRule="auto"/>
        <w:rPr>
          <w:rFonts w:ascii="Sylfaen" w:hAnsi="Sylfaen"/>
          <w:sz w:val="20"/>
          <w:szCs w:val="20"/>
        </w:rPr>
      </w:pPr>
      <w:r w:rsidRPr="00EE664E">
        <w:rPr>
          <w:rFonts w:ascii="Sylfaen" w:hAnsi="Sylfaen"/>
          <w:sz w:val="20"/>
          <w:szCs w:val="20"/>
        </w:rPr>
        <w:t>Նկ. 7. Ընդհանուր գործընթացի՝ «Ընդհանուր տեղեկատվական ռեսուրսից փաստաթղթի վերաբերյալ տեղեկությունների ստացում» (P.DP.01.TRN.005) տրանզակցիայի կատարման սխեմա</w:t>
      </w:r>
    </w:p>
    <w:p w14:paraId="597F144A" w14:textId="77777777" w:rsidR="00EC5713" w:rsidRPr="00A637A1" w:rsidRDefault="00EC5713" w:rsidP="003B3AF0">
      <w:pPr>
        <w:spacing w:after="160" w:line="343" w:lineRule="auto"/>
        <w:rPr>
          <w:rFonts w:ascii="Sylfaen" w:hAnsi="Sylfaen"/>
        </w:rPr>
      </w:pPr>
    </w:p>
    <w:p w14:paraId="7B3A3671" w14:textId="77777777" w:rsidR="00EC5713" w:rsidRPr="00A637A1" w:rsidRDefault="001F413D" w:rsidP="003B3AF0">
      <w:pPr>
        <w:pStyle w:val="Heading20"/>
        <w:spacing w:after="160" w:line="343" w:lineRule="auto"/>
        <w:jc w:val="right"/>
        <w:outlineLvl w:val="9"/>
        <w:rPr>
          <w:rFonts w:ascii="Sylfaen" w:hAnsi="Sylfaen"/>
          <w:sz w:val="24"/>
          <w:szCs w:val="24"/>
        </w:rPr>
      </w:pPr>
      <w:bookmarkStart w:id="286" w:name="bookmark288"/>
      <w:bookmarkStart w:id="287" w:name="bookmark289"/>
      <w:r w:rsidRPr="00A637A1">
        <w:rPr>
          <w:rFonts w:ascii="Sylfaen" w:hAnsi="Sylfaen"/>
          <w:sz w:val="24"/>
          <w:szCs w:val="24"/>
        </w:rPr>
        <w:t>Աղյուսակ 8</w:t>
      </w:r>
      <w:bookmarkEnd w:id="286"/>
      <w:bookmarkEnd w:id="287"/>
    </w:p>
    <w:p w14:paraId="03478BE9" w14:textId="77777777" w:rsidR="00EC5713" w:rsidRPr="00A637A1" w:rsidRDefault="001F413D" w:rsidP="003B3AF0">
      <w:pPr>
        <w:pStyle w:val="Heading20"/>
        <w:spacing w:after="160" w:line="343" w:lineRule="auto"/>
        <w:jc w:val="center"/>
        <w:outlineLvl w:val="9"/>
        <w:rPr>
          <w:rFonts w:ascii="Sylfaen" w:hAnsi="Sylfaen"/>
          <w:sz w:val="24"/>
          <w:szCs w:val="24"/>
        </w:rPr>
      </w:pPr>
      <w:bookmarkStart w:id="288" w:name="bookmark290"/>
      <w:bookmarkStart w:id="289" w:name="bookmark291"/>
      <w:r w:rsidRPr="00A637A1">
        <w:rPr>
          <w:rFonts w:ascii="Sylfaen" w:hAnsi="Sylfaen"/>
          <w:sz w:val="24"/>
          <w:szCs w:val="24"/>
        </w:rPr>
        <w:t xml:space="preserve">Ընդհանուր գործընթացի՝ «Ընդհանուր տեղեկատվական ռեսուրսից փաստաթղթի վերաբերյալ տեղեկությունների ստացում» (P.DP.01.TRN.005) </w:t>
      </w:r>
      <w:r w:rsidR="005B1B03" w:rsidRPr="005B1B03">
        <w:rPr>
          <w:rFonts w:ascii="Sylfaen" w:hAnsi="Sylfaen"/>
          <w:sz w:val="24"/>
          <w:szCs w:val="24"/>
        </w:rPr>
        <w:br/>
      </w:r>
      <w:r w:rsidRPr="00A637A1">
        <w:rPr>
          <w:rFonts w:ascii="Sylfaen" w:hAnsi="Sylfaen"/>
          <w:sz w:val="24"/>
          <w:szCs w:val="24"/>
        </w:rPr>
        <w:t>տրանզակցիայի նկարագրությունը</w:t>
      </w:r>
      <w:bookmarkEnd w:id="288"/>
      <w:bookmarkEnd w:id="289"/>
    </w:p>
    <w:tbl>
      <w:tblPr>
        <w:tblOverlap w:val="never"/>
        <w:tblW w:w="9306" w:type="dxa"/>
        <w:jc w:val="center"/>
        <w:tblLayout w:type="fixed"/>
        <w:tblCellMar>
          <w:left w:w="10" w:type="dxa"/>
          <w:right w:w="10" w:type="dxa"/>
        </w:tblCellMar>
        <w:tblLook w:val="0000" w:firstRow="0" w:lastRow="0" w:firstColumn="0" w:lastColumn="0" w:noHBand="0" w:noVBand="0"/>
      </w:tblPr>
      <w:tblGrid>
        <w:gridCol w:w="972"/>
        <w:gridCol w:w="3006"/>
        <w:gridCol w:w="9"/>
        <w:gridCol w:w="5319"/>
      </w:tblGrid>
      <w:tr w:rsidR="00EC5713" w:rsidRPr="00EE664E" w14:paraId="07A64B7F" w14:textId="77777777" w:rsidTr="00EE664E">
        <w:trPr>
          <w:tblHeader/>
          <w:jc w:val="center"/>
        </w:trPr>
        <w:tc>
          <w:tcPr>
            <w:tcW w:w="972" w:type="dxa"/>
            <w:tcBorders>
              <w:top w:val="single" w:sz="4" w:space="0" w:color="auto"/>
              <w:left w:val="single" w:sz="4" w:space="0" w:color="auto"/>
            </w:tcBorders>
            <w:shd w:val="clear" w:color="auto" w:fill="FFFFFF"/>
            <w:vAlign w:val="center"/>
          </w:tcPr>
          <w:p w14:paraId="6ACF0AB0" w14:textId="77777777" w:rsidR="00EC5713" w:rsidRPr="00EE664E" w:rsidRDefault="001F413D" w:rsidP="005B1B03">
            <w:pPr>
              <w:pStyle w:val="Other0"/>
              <w:spacing w:after="120" w:line="240" w:lineRule="auto"/>
              <w:ind w:firstLine="0"/>
              <w:jc w:val="center"/>
              <w:rPr>
                <w:rFonts w:ascii="Sylfaen" w:hAnsi="Sylfaen"/>
                <w:sz w:val="20"/>
                <w:szCs w:val="20"/>
              </w:rPr>
            </w:pPr>
            <w:r w:rsidRPr="00EE664E">
              <w:rPr>
                <w:rFonts w:ascii="Sylfaen" w:hAnsi="Sylfaen"/>
                <w:sz w:val="20"/>
                <w:szCs w:val="20"/>
              </w:rPr>
              <w:t>Համարը՝ ը/կ</w:t>
            </w:r>
          </w:p>
        </w:tc>
        <w:tc>
          <w:tcPr>
            <w:tcW w:w="3015" w:type="dxa"/>
            <w:gridSpan w:val="2"/>
            <w:tcBorders>
              <w:top w:val="single" w:sz="4" w:space="0" w:color="auto"/>
              <w:left w:val="single" w:sz="4" w:space="0" w:color="auto"/>
            </w:tcBorders>
            <w:shd w:val="clear" w:color="auto" w:fill="FFFFFF"/>
          </w:tcPr>
          <w:p w14:paraId="23D9DFC1" w14:textId="77777777" w:rsidR="00EC5713" w:rsidRPr="00EE664E" w:rsidRDefault="001F413D" w:rsidP="005B1B03">
            <w:pPr>
              <w:pStyle w:val="Other0"/>
              <w:spacing w:after="120" w:line="240" w:lineRule="auto"/>
              <w:ind w:firstLine="440"/>
              <w:jc w:val="center"/>
              <w:rPr>
                <w:rFonts w:ascii="Sylfaen" w:hAnsi="Sylfaen"/>
                <w:sz w:val="20"/>
                <w:szCs w:val="20"/>
              </w:rPr>
            </w:pPr>
            <w:r w:rsidRPr="00EE664E">
              <w:rPr>
                <w:rFonts w:ascii="Sylfaen" w:hAnsi="Sylfaen"/>
                <w:sz w:val="20"/>
                <w:szCs w:val="20"/>
              </w:rPr>
              <w:t>Պարտադիր տարրը</w:t>
            </w:r>
          </w:p>
        </w:tc>
        <w:tc>
          <w:tcPr>
            <w:tcW w:w="5319" w:type="dxa"/>
            <w:tcBorders>
              <w:top w:val="single" w:sz="4" w:space="0" w:color="auto"/>
              <w:left w:val="single" w:sz="4" w:space="0" w:color="auto"/>
              <w:right w:val="single" w:sz="4" w:space="0" w:color="auto"/>
            </w:tcBorders>
            <w:shd w:val="clear" w:color="auto" w:fill="FFFFFF"/>
          </w:tcPr>
          <w:p w14:paraId="7869A32F" w14:textId="77777777" w:rsidR="00EC5713" w:rsidRPr="00EE664E" w:rsidRDefault="001F413D" w:rsidP="005B1B03">
            <w:pPr>
              <w:pStyle w:val="Other0"/>
              <w:spacing w:after="120" w:line="240" w:lineRule="auto"/>
              <w:ind w:firstLine="0"/>
              <w:jc w:val="center"/>
              <w:rPr>
                <w:rFonts w:ascii="Sylfaen" w:hAnsi="Sylfaen"/>
                <w:sz w:val="20"/>
                <w:szCs w:val="20"/>
              </w:rPr>
            </w:pPr>
            <w:r w:rsidRPr="00EE664E">
              <w:rPr>
                <w:rFonts w:ascii="Sylfaen" w:hAnsi="Sylfaen"/>
                <w:sz w:val="20"/>
                <w:szCs w:val="20"/>
              </w:rPr>
              <w:t>Նկարագրությունը</w:t>
            </w:r>
          </w:p>
        </w:tc>
      </w:tr>
      <w:tr w:rsidR="00EC5713" w:rsidRPr="00EE664E" w14:paraId="0DFB1675" w14:textId="77777777" w:rsidTr="00EE664E">
        <w:trPr>
          <w:tblHeader/>
          <w:jc w:val="center"/>
        </w:trPr>
        <w:tc>
          <w:tcPr>
            <w:tcW w:w="972" w:type="dxa"/>
            <w:tcBorders>
              <w:top w:val="single" w:sz="4" w:space="0" w:color="auto"/>
              <w:left w:val="single" w:sz="4" w:space="0" w:color="auto"/>
            </w:tcBorders>
            <w:shd w:val="clear" w:color="auto" w:fill="FFFFFF"/>
            <w:vAlign w:val="center"/>
          </w:tcPr>
          <w:p w14:paraId="11AAFFB6" w14:textId="77777777" w:rsidR="00EC5713" w:rsidRPr="00EE664E" w:rsidRDefault="001F413D" w:rsidP="005B1B03">
            <w:pPr>
              <w:pStyle w:val="Other0"/>
              <w:spacing w:after="120" w:line="240" w:lineRule="auto"/>
              <w:ind w:firstLine="300"/>
              <w:jc w:val="center"/>
              <w:rPr>
                <w:rFonts w:ascii="Sylfaen" w:hAnsi="Sylfaen"/>
                <w:sz w:val="20"/>
                <w:szCs w:val="20"/>
              </w:rPr>
            </w:pPr>
            <w:r w:rsidRPr="00EE664E">
              <w:rPr>
                <w:rFonts w:ascii="Sylfaen" w:hAnsi="Sylfaen"/>
                <w:sz w:val="20"/>
                <w:szCs w:val="20"/>
              </w:rPr>
              <w:t>1</w:t>
            </w:r>
          </w:p>
        </w:tc>
        <w:tc>
          <w:tcPr>
            <w:tcW w:w="3015" w:type="dxa"/>
            <w:gridSpan w:val="2"/>
            <w:tcBorders>
              <w:top w:val="single" w:sz="4" w:space="0" w:color="auto"/>
              <w:left w:val="single" w:sz="4" w:space="0" w:color="auto"/>
            </w:tcBorders>
            <w:shd w:val="clear" w:color="auto" w:fill="FFFFFF"/>
            <w:vAlign w:val="center"/>
          </w:tcPr>
          <w:p w14:paraId="6820A1E9" w14:textId="77777777" w:rsidR="00EC5713" w:rsidRPr="00EE664E" w:rsidRDefault="001F413D" w:rsidP="005B1B03">
            <w:pPr>
              <w:pStyle w:val="Other0"/>
              <w:spacing w:after="120" w:line="240" w:lineRule="auto"/>
              <w:ind w:firstLine="0"/>
              <w:jc w:val="center"/>
              <w:rPr>
                <w:rFonts w:ascii="Sylfaen" w:hAnsi="Sylfaen"/>
                <w:sz w:val="20"/>
                <w:szCs w:val="20"/>
              </w:rPr>
            </w:pPr>
            <w:r w:rsidRPr="00EE664E">
              <w:rPr>
                <w:rFonts w:ascii="Sylfaen" w:hAnsi="Sylfaen"/>
                <w:sz w:val="20"/>
                <w:szCs w:val="20"/>
              </w:rPr>
              <w:t>2</w:t>
            </w:r>
          </w:p>
        </w:tc>
        <w:tc>
          <w:tcPr>
            <w:tcW w:w="5319" w:type="dxa"/>
            <w:tcBorders>
              <w:top w:val="single" w:sz="4" w:space="0" w:color="auto"/>
              <w:left w:val="single" w:sz="4" w:space="0" w:color="auto"/>
              <w:right w:val="single" w:sz="4" w:space="0" w:color="auto"/>
            </w:tcBorders>
            <w:shd w:val="clear" w:color="auto" w:fill="FFFFFF"/>
            <w:vAlign w:val="center"/>
          </w:tcPr>
          <w:p w14:paraId="46F05BB5" w14:textId="77777777" w:rsidR="00EC5713" w:rsidRPr="00EE664E" w:rsidRDefault="001F413D" w:rsidP="005B1B03">
            <w:pPr>
              <w:pStyle w:val="Other0"/>
              <w:spacing w:after="120" w:line="240" w:lineRule="auto"/>
              <w:ind w:firstLine="0"/>
              <w:jc w:val="center"/>
              <w:rPr>
                <w:rFonts w:ascii="Sylfaen" w:hAnsi="Sylfaen"/>
                <w:sz w:val="20"/>
                <w:szCs w:val="20"/>
              </w:rPr>
            </w:pPr>
            <w:r w:rsidRPr="00EE664E">
              <w:rPr>
                <w:rFonts w:ascii="Sylfaen" w:hAnsi="Sylfaen"/>
                <w:sz w:val="20"/>
                <w:szCs w:val="20"/>
              </w:rPr>
              <w:t>3</w:t>
            </w:r>
          </w:p>
        </w:tc>
      </w:tr>
      <w:tr w:rsidR="00EC5713" w:rsidRPr="00EE664E" w14:paraId="73FCDDCB" w14:textId="77777777" w:rsidTr="00EE664E">
        <w:trPr>
          <w:jc w:val="center"/>
        </w:trPr>
        <w:tc>
          <w:tcPr>
            <w:tcW w:w="972" w:type="dxa"/>
            <w:tcBorders>
              <w:top w:val="single" w:sz="4" w:space="0" w:color="auto"/>
              <w:left w:val="single" w:sz="4" w:space="0" w:color="auto"/>
            </w:tcBorders>
            <w:shd w:val="clear" w:color="auto" w:fill="FFFFFF"/>
          </w:tcPr>
          <w:p w14:paraId="749948F6" w14:textId="77777777" w:rsidR="00EC5713" w:rsidRPr="00EE664E" w:rsidRDefault="001F413D"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1</w:t>
            </w:r>
          </w:p>
        </w:tc>
        <w:tc>
          <w:tcPr>
            <w:tcW w:w="3015" w:type="dxa"/>
            <w:gridSpan w:val="2"/>
            <w:tcBorders>
              <w:top w:val="single" w:sz="4" w:space="0" w:color="auto"/>
              <w:left w:val="single" w:sz="4" w:space="0" w:color="auto"/>
            </w:tcBorders>
            <w:shd w:val="clear" w:color="auto" w:fill="FFFFFF"/>
            <w:vAlign w:val="center"/>
          </w:tcPr>
          <w:p w14:paraId="379109FE" w14:textId="77777777" w:rsidR="00EC5713" w:rsidRPr="00EE664E" w:rsidRDefault="001F413D" w:rsidP="003B3AF0">
            <w:pPr>
              <w:pStyle w:val="Other0"/>
              <w:spacing w:line="240" w:lineRule="auto"/>
              <w:ind w:firstLine="0"/>
              <w:rPr>
                <w:rFonts w:ascii="Sylfaen" w:hAnsi="Sylfaen"/>
                <w:sz w:val="20"/>
                <w:szCs w:val="20"/>
              </w:rPr>
            </w:pPr>
            <w:r w:rsidRPr="00EE664E">
              <w:rPr>
                <w:rFonts w:ascii="Sylfaen" w:hAnsi="Sylfaen"/>
                <w:sz w:val="20"/>
                <w:szCs w:val="20"/>
              </w:rPr>
              <w:t>Ծածկագրային նշագիրը</w:t>
            </w:r>
          </w:p>
        </w:tc>
        <w:tc>
          <w:tcPr>
            <w:tcW w:w="5319" w:type="dxa"/>
            <w:tcBorders>
              <w:top w:val="single" w:sz="4" w:space="0" w:color="auto"/>
              <w:left w:val="single" w:sz="4" w:space="0" w:color="auto"/>
              <w:right w:val="single" w:sz="4" w:space="0" w:color="auto"/>
            </w:tcBorders>
            <w:shd w:val="clear" w:color="auto" w:fill="FFFFFF"/>
            <w:vAlign w:val="center"/>
          </w:tcPr>
          <w:p w14:paraId="52391C3B"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P.DP.01.TRN.005</w:t>
            </w:r>
          </w:p>
        </w:tc>
      </w:tr>
      <w:tr w:rsidR="00EC5713" w:rsidRPr="00EE664E" w14:paraId="07386C53" w14:textId="77777777" w:rsidTr="00EE664E">
        <w:trPr>
          <w:jc w:val="center"/>
        </w:trPr>
        <w:tc>
          <w:tcPr>
            <w:tcW w:w="972" w:type="dxa"/>
            <w:tcBorders>
              <w:top w:val="single" w:sz="4" w:space="0" w:color="auto"/>
              <w:left w:val="single" w:sz="4" w:space="0" w:color="auto"/>
            </w:tcBorders>
            <w:shd w:val="clear" w:color="auto" w:fill="FFFFFF"/>
          </w:tcPr>
          <w:p w14:paraId="46D5B732" w14:textId="77777777" w:rsidR="00EC5713" w:rsidRPr="00EE664E" w:rsidRDefault="001F413D"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2</w:t>
            </w:r>
          </w:p>
        </w:tc>
        <w:tc>
          <w:tcPr>
            <w:tcW w:w="3015" w:type="dxa"/>
            <w:gridSpan w:val="2"/>
            <w:tcBorders>
              <w:top w:val="single" w:sz="4" w:space="0" w:color="auto"/>
              <w:left w:val="single" w:sz="4" w:space="0" w:color="auto"/>
            </w:tcBorders>
            <w:shd w:val="clear" w:color="auto" w:fill="FFFFFF"/>
            <w:vAlign w:val="center"/>
          </w:tcPr>
          <w:p w14:paraId="0FE1DC26" w14:textId="77777777" w:rsidR="00EC5713" w:rsidRPr="00EE664E" w:rsidRDefault="001F413D" w:rsidP="003B3AF0">
            <w:pPr>
              <w:pStyle w:val="Other0"/>
              <w:spacing w:line="240" w:lineRule="auto"/>
              <w:ind w:firstLine="0"/>
              <w:rPr>
                <w:rFonts w:ascii="Sylfaen" w:hAnsi="Sylfaen"/>
                <w:sz w:val="20"/>
                <w:szCs w:val="20"/>
              </w:rPr>
            </w:pPr>
            <w:r w:rsidRPr="00EE664E">
              <w:rPr>
                <w:rFonts w:ascii="Sylfaen" w:hAnsi="Sylfaen"/>
                <w:sz w:val="20"/>
                <w:szCs w:val="20"/>
              </w:rPr>
              <w:t>Ընդհանուր գործընթացի տրանզակցիայի անվանումը</w:t>
            </w:r>
          </w:p>
        </w:tc>
        <w:tc>
          <w:tcPr>
            <w:tcW w:w="5319" w:type="dxa"/>
            <w:tcBorders>
              <w:top w:val="single" w:sz="4" w:space="0" w:color="auto"/>
              <w:left w:val="single" w:sz="4" w:space="0" w:color="auto"/>
              <w:right w:val="single" w:sz="4" w:space="0" w:color="auto"/>
            </w:tcBorders>
            <w:shd w:val="clear" w:color="auto" w:fill="FFFFFF"/>
            <w:vAlign w:val="center"/>
          </w:tcPr>
          <w:p w14:paraId="66C74F41"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ընդհանուր տեղեկատվական ռեսուրսից փաստաթղթի վերաբերյալ տեղեկությունների ստացում</w:t>
            </w:r>
          </w:p>
        </w:tc>
      </w:tr>
      <w:tr w:rsidR="00EC5713" w:rsidRPr="00EE664E" w14:paraId="47BA0630" w14:textId="77777777" w:rsidTr="00EE664E">
        <w:trPr>
          <w:jc w:val="center"/>
        </w:trPr>
        <w:tc>
          <w:tcPr>
            <w:tcW w:w="972" w:type="dxa"/>
            <w:tcBorders>
              <w:top w:val="single" w:sz="4" w:space="0" w:color="auto"/>
              <w:left w:val="single" w:sz="4" w:space="0" w:color="auto"/>
            </w:tcBorders>
            <w:shd w:val="clear" w:color="auto" w:fill="FFFFFF"/>
          </w:tcPr>
          <w:p w14:paraId="1AA05B5C" w14:textId="77777777" w:rsidR="00EC5713" w:rsidRPr="00EE664E" w:rsidRDefault="001F413D"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3</w:t>
            </w:r>
          </w:p>
        </w:tc>
        <w:tc>
          <w:tcPr>
            <w:tcW w:w="3015" w:type="dxa"/>
            <w:gridSpan w:val="2"/>
            <w:tcBorders>
              <w:top w:val="single" w:sz="4" w:space="0" w:color="auto"/>
              <w:left w:val="single" w:sz="4" w:space="0" w:color="auto"/>
            </w:tcBorders>
            <w:shd w:val="clear" w:color="auto" w:fill="FFFFFF"/>
            <w:vAlign w:val="center"/>
          </w:tcPr>
          <w:p w14:paraId="14DD9C89" w14:textId="77777777" w:rsidR="00EC5713" w:rsidRPr="00EE664E" w:rsidRDefault="001F413D" w:rsidP="003B3AF0">
            <w:pPr>
              <w:pStyle w:val="Other0"/>
              <w:spacing w:line="240" w:lineRule="auto"/>
              <w:ind w:firstLine="0"/>
              <w:rPr>
                <w:rFonts w:ascii="Sylfaen" w:hAnsi="Sylfaen"/>
                <w:sz w:val="20"/>
                <w:szCs w:val="20"/>
              </w:rPr>
            </w:pPr>
            <w:r w:rsidRPr="00EE664E">
              <w:rPr>
                <w:rFonts w:ascii="Sylfaen" w:hAnsi="Sylfaen"/>
                <w:sz w:val="20"/>
                <w:szCs w:val="20"/>
              </w:rPr>
              <w:t>Ընդհանուր գործընթացի տրանզակցիայի ձ</w:t>
            </w:r>
            <w:r w:rsidR="00A637A1" w:rsidRPr="00EE664E">
              <w:rPr>
                <w:rFonts w:ascii="Sylfaen" w:hAnsi="Sylfaen"/>
                <w:sz w:val="20"/>
                <w:szCs w:val="20"/>
              </w:rPr>
              <w:t>եւ</w:t>
            </w:r>
            <w:r w:rsidRPr="00EE664E">
              <w:rPr>
                <w:rFonts w:ascii="Sylfaen" w:hAnsi="Sylfaen"/>
                <w:sz w:val="20"/>
                <w:szCs w:val="20"/>
              </w:rPr>
              <w:t>անմուշը</w:t>
            </w:r>
          </w:p>
        </w:tc>
        <w:tc>
          <w:tcPr>
            <w:tcW w:w="5319" w:type="dxa"/>
            <w:tcBorders>
              <w:top w:val="single" w:sz="4" w:space="0" w:color="auto"/>
              <w:left w:val="single" w:sz="4" w:space="0" w:color="auto"/>
              <w:right w:val="single" w:sz="4" w:space="0" w:color="auto"/>
            </w:tcBorders>
            <w:shd w:val="clear" w:color="auto" w:fill="FFFFFF"/>
          </w:tcPr>
          <w:p w14:paraId="14CAEB85"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հարցում/պատասխան</w:t>
            </w:r>
          </w:p>
        </w:tc>
      </w:tr>
      <w:tr w:rsidR="00EC5713" w:rsidRPr="00EE664E" w14:paraId="699D33FE" w14:textId="77777777" w:rsidTr="00EE664E">
        <w:trPr>
          <w:jc w:val="center"/>
        </w:trPr>
        <w:tc>
          <w:tcPr>
            <w:tcW w:w="972" w:type="dxa"/>
            <w:tcBorders>
              <w:top w:val="single" w:sz="4" w:space="0" w:color="auto"/>
              <w:left w:val="single" w:sz="4" w:space="0" w:color="auto"/>
            </w:tcBorders>
            <w:shd w:val="clear" w:color="auto" w:fill="FFFFFF"/>
          </w:tcPr>
          <w:p w14:paraId="468C341B" w14:textId="77777777" w:rsidR="00EC5713" w:rsidRPr="00EE664E" w:rsidRDefault="001F413D"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lastRenderedPageBreak/>
              <w:t>4</w:t>
            </w:r>
          </w:p>
        </w:tc>
        <w:tc>
          <w:tcPr>
            <w:tcW w:w="3015" w:type="dxa"/>
            <w:gridSpan w:val="2"/>
            <w:tcBorders>
              <w:top w:val="single" w:sz="4" w:space="0" w:color="auto"/>
              <w:left w:val="single" w:sz="4" w:space="0" w:color="auto"/>
            </w:tcBorders>
            <w:shd w:val="clear" w:color="auto" w:fill="FFFFFF"/>
            <w:vAlign w:val="center"/>
          </w:tcPr>
          <w:p w14:paraId="0BB7D364"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Սկզբնավորող դերը</w:t>
            </w:r>
          </w:p>
        </w:tc>
        <w:tc>
          <w:tcPr>
            <w:tcW w:w="5319" w:type="dxa"/>
            <w:tcBorders>
              <w:top w:val="single" w:sz="4" w:space="0" w:color="auto"/>
              <w:left w:val="single" w:sz="4" w:space="0" w:color="auto"/>
              <w:right w:val="single" w:sz="4" w:space="0" w:color="auto"/>
            </w:tcBorders>
            <w:shd w:val="clear" w:color="auto" w:fill="FFFFFF"/>
            <w:vAlign w:val="center"/>
          </w:tcPr>
          <w:p w14:paraId="2635662B" w14:textId="77777777" w:rsidR="007917A0" w:rsidRPr="00EE664E" w:rsidRDefault="007917A0" w:rsidP="00EE664E">
            <w:pPr>
              <w:pStyle w:val="Other0"/>
              <w:spacing w:after="120" w:line="240" w:lineRule="auto"/>
              <w:ind w:firstLine="0"/>
              <w:rPr>
                <w:rFonts w:ascii="Sylfaen" w:hAnsi="Sylfaen"/>
                <w:sz w:val="20"/>
                <w:szCs w:val="20"/>
              </w:rPr>
            </w:pPr>
            <w:r w:rsidRPr="00EE664E">
              <w:rPr>
                <w:rFonts w:ascii="Sylfaen" w:hAnsi="Sylfaen"/>
                <w:sz w:val="20"/>
                <w:szCs w:val="20"/>
              </w:rPr>
              <w:t>Նախաձեռնող</w:t>
            </w:r>
          </w:p>
        </w:tc>
      </w:tr>
      <w:tr w:rsidR="00EC5713" w:rsidRPr="00EE664E" w14:paraId="30642D8A" w14:textId="77777777" w:rsidTr="00EE664E">
        <w:trPr>
          <w:jc w:val="center"/>
        </w:trPr>
        <w:tc>
          <w:tcPr>
            <w:tcW w:w="972" w:type="dxa"/>
            <w:tcBorders>
              <w:top w:val="single" w:sz="4" w:space="0" w:color="auto"/>
              <w:left w:val="single" w:sz="4" w:space="0" w:color="auto"/>
              <w:bottom w:val="single" w:sz="4" w:space="0" w:color="auto"/>
            </w:tcBorders>
            <w:shd w:val="clear" w:color="auto" w:fill="FFFFFF"/>
          </w:tcPr>
          <w:p w14:paraId="4EE09634" w14:textId="77777777" w:rsidR="00EC5713" w:rsidRPr="00EE664E" w:rsidRDefault="001F413D"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5</w:t>
            </w:r>
          </w:p>
        </w:tc>
        <w:tc>
          <w:tcPr>
            <w:tcW w:w="3015" w:type="dxa"/>
            <w:gridSpan w:val="2"/>
            <w:tcBorders>
              <w:top w:val="single" w:sz="4" w:space="0" w:color="auto"/>
              <w:left w:val="single" w:sz="4" w:space="0" w:color="auto"/>
              <w:bottom w:val="single" w:sz="4" w:space="0" w:color="auto"/>
            </w:tcBorders>
            <w:shd w:val="clear" w:color="auto" w:fill="FFFFFF"/>
          </w:tcPr>
          <w:p w14:paraId="18EF1732"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Սկզբնավորող գործառնությունը</w:t>
            </w:r>
          </w:p>
        </w:tc>
        <w:tc>
          <w:tcPr>
            <w:tcW w:w="5319" w:type="dxa"/>
            <w:tcBorders>
              <w:top w:val="single" w:sz="4" w:space="0" w:color="auto"/>
              <w:left w:val="single" w:sz="4" w:space="0" w:color="auto"/>
              <w:bottom w:val="single" w:sz="4" w:space="0" w:color="auto"/>
              <w:right w:val="single" w:sz="4" w:space="0" w:color="auto"/>
            </w:tcBorders>
            <w:shd w:val="clear" w:color="auto" w:fill="FFFFFF"/>
            <w:vAlign w:val="center"/>
          </w:tcPr>
          <w:p w14:paraId="27598586"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 xml:space="preserve">ընդհանուր տեղեկատվական ռեսուրսից փաստաթղթի վերաբերյալ տեղեկությունների հարցում </w:t>
            </w:r>
            <w:r w:rsidR="00A637A1" w:rsidRPr="00EE664E">
              <w:rPr>
                <w:rFonts w:ascii="Sylfaen" w:hAnsi="Sylfaen"/>
                <w:sz w:val="20"/>
                <w:szCs w:val="20"/>
              </w:rPr>
              <w:t>եւ</w:t>
            </w:r>
            <w:r w:rsidRPr="00EE664E">
              <w:rPr>
                <w:rFonts w:ascii="Sylfaen" w:hAnsi="Sylfaen"/>
                <w:sz w:val="20"/>
                <w:szCs w:val="20"/>
              </w:rPr>
              <w:t xml:space="preserve"> ստացում</w:t>
            </w:r>
          </w:p>
        </w:tc>
      </w:tr>
      <w:tr w:rsidR="00EC5713" w:rsidRPr="00EE664E" w14:paraId="6C10C4B8" w14:textId="77777777" w:rsidTr="00EE664E">
        <w:trPr>
          <w:jc w:val="center"/>
        </w:trPr>
        <w:tc>
          <w:tcPr>
            <w:tcW w:w="972" w:type="dxa"/>
            <w:tcBorders>
              <w:top w:val="single" w:sz="4" w:space="0" w:color="auto"/>
              <w:left w:val="single" w:sz="4" w:space="0" w:color="auto"/>
            </w:tcBorders>
            <w:shd w:val="clear" w:color="auto" w:fill="FFFFFF"/>
          </w:tcPr>
          <w:p w14:paraId="0E33C208" w14:textId="77777777" w:rsidR="00EC5713" w:rsidRPr="00EE664E" w:rsidRDefault="001F413D"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6</w:t>
            </w:r>
          </w:p>
        </w:tc>
        <w:tc>
          <w:tcPr>
            <w:tcW w:w="3015" w:type="dxa"/>
            <w:gridSpan w:val="2"/>
            <w:tcBorders>
              <w:top w:val="single" w:sz="4" w:space="0" w:color="auto"/>
              <w:left w:val="single" w:sz="4" w:space="0" w:color="auto"/>
            </w:tcBorders>
            <w:shd w:val="clear" w:color="auto" w:fill="FFFFFF"/>
            <w:vAlign w:val="center"/>
          </w:tcPr>
          <w:p w14:paraId="72A7578A"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Արձագանքող դերը</w:t>
            </w:r>
          </w:p>
        </w:tc>
        <w:tc>
          <w:tcPr>
            <w:tcW w:w="5319" w:type="dxa"/>
            <w:tcBorders>
              <w:top w:val="single" w:sz="4" w:space="0" w:color="auto"/>
              <w:left w:val="single" w:sz="4" w:space="0" w:color="auto"/>
              <w:right w:val="single" w:sz="4" w:space="0" w:color="auto"/>
            </w:tcBorders>
            <w:shd w:val="clear" w:color="auto" w:fill="FFFFFF"/>
            <w:vAlign w:val="center"/>
          </w:tcPr>
          <w:p w14:paraId="18D63089"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ռեսպոնդենտ</w:t>
            </w:r>
          </w:p>
        </w:tc>
      </w:tr>
      <w:tr w:rsidR="00EC5713" w:rsidRPr="00EE664E" w14:paraId="28615386" w14:textId="77777777" w:rsidTr="00EE664E">
        <w:trPr>
          <w:jc w:val="center"/>
        </w:trPr>
        <w:tc>
          <w:tcPr>
            <w:tcW w:w="972" w:type="dxa"/>
            <w:tcBorders>
              <w:top w:val="single" w:sz="4" w:space="0" w:color="auto"/>
              <w:left w:val="single" w:sz="4" w:space="0" w:color="auto"/>
            </w:tcBorders>
            <w:shd w:val="clear" w:color="auto" w:fill="FFFFFF"/>
          </w:tcPr>
          <w:p w14:paraId="5A57B596" w14:textId="77777777" w:rsidR="00EC5713" w:rsidRPr="00EE664E" w:rsidRDefault="001F413D"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7</w:t>
            </w:r>
          </w:p>
        </w:tc>
        <w:tc>
          <w:tcPr>
            <w:tcW w:w="3015" w:type="dxa"/>
            <w:gridSpan w:val="2"/>
            <w:tcBorders>
              <w:top w:val="single" w:sz="4" w:space="0" w:color="auto"/>
              <w:left w:val="single" w:sz="4" w:space="0" w:color="auto"/>
            </w:tcBorders>
            <w:shd w:val="clear" w:color="auto" w:fill="FFFFFF"/>
          </w:tcPr>
          <w:p w14:paraId="71DE2750"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Ընդունող գործառնությունը</w:t>
            </w:r>
          </w:p>
        </w:tc>
        <w:tc>
          <w:tcPr>
            <w:tcW w:w="5319" w:type="dxa"/>
            <w:tcBorders>
              <w:top w:val="single" w:sz="4" w:space="0" w:color="auto"/>
              <w:left w:val="single" w:sz="4" w:space="0" w:color="auto"/>
              <w:right w:val="single" w:sz="4" w:space="0" w:color="auto"/>
            </w:tcBorders>
            <w:shd w:val="clear" w:color="auto" w:fill="FFFFFF"/>
            <w:vAlign w:val="center"/>
          </w:tcPr>
          <w:p w14:paraId="72971083"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ընդհանուր տեղեկատվական ռեսուրսից փաստաթղթի վերաբերյալ տեղեկությունների ներկայացում</w:t>
            </w:r>
          </w:p>
        </w:tc>
      </w:tr>
      <w:tr w:rsidR="00EC5713" w:rsidRPr="00EE664E" w14:paraId="2AE40ED2" w14:textId="77777777" w:rsidTr="00EE664E">
        <w:trPr>
          <w:jc w:val="center"/>
        </w:trPr>
        <w:tc>
          <w:tcPr>
            <w:tcW w:w="972" w:type="dxa"/>
            <w:tcBorders>
              <w:top w:val="single" w:sz="4" w:space="0" w:color="auto"/>
              <w:left w:val="single" w:sz="4" w:space="0" w:color="auto"/>
            </w:tcBorders>
            <w:shd w:val="clear" w:color="auto" w:fill="FFFFFF"/>
          </w:tcPr>
          <w:p w14:paraId="38CDFEBE" w14:textId="77777777" w:rsidR="00EC5713" w:rsidRPr="00EE664E" w:rsidRDefault="001F413D"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8</w:t>
            </w:r>
          </w:p>
        </w:tc>
        <w:tc>
          <w:tcPr>
            <w:tcW w:w="3015" w:type="dxa"/>
            <w:gridSpan w:val="2"/>
            <w:tcBorders>
              <w:top w:val="single" w:sz="4" w:space="0" w:color="auto"/>
              <w:left w:val="single" w:sz="4" w:space="0" w:color="auto"/>
            </w:tcBorders>
            <w:shd w:val="clear" w:color="auto" w:fill="FFFFFF"/>
          </w:tcPr>
          <w:p w14:paraId="51B2884D"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Ընդհանուր գործընթացի տրանզակցիայի կատարման արդյունքը</w:t>
            </w:r>
          </w:p>
        </w:tc>
        <w:tc>
          <w:tcPr>
            <w:tcW w:w="5319" w:type="dxa"/>
            <w:tcBorders>
              <w:top w:val="single" w:sz="4" w:space="0" w:color="auto"/>
              <w:left w:val="single" w:sz="4" w:space="0" w:color="auto"/>
              <w:right w:val="single" w:sz="4" w:space="0" w:color="auto"/>
            </w:tcBorders>
            <w:shd w:val="clear" w:color="auto" w:fill="FFFFFF"/>
            <w:vAlign w:val="center"/>
          </w:tcPr>
          <w:p w14:paraId="4923E48A"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ընդհանուր տեղեկատվական ռեսուրս</w:t>
            </w:r>
          </w:p>
          <w:p w14:paraId="01035190"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(P.DP.01.BEN.003)՝ տեղեկությունները բացակայում են</w:t>
            </w:r>
          </w:p>
          <w:p w14:paraId="775CA31A"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ընդհանուր տեղեկատվական ռեսուրս</w:t>
            </w:r>
          </w:p>
          <w:p w14:paraId="37EA1994" w14:textId="77777777" w:rsidR="00EC5713" w:rsidRPr="00EE664E" w:rsidRDefault="001F413D" w:rsidP="00EE664E">
            <w:pPr>
              <w:pStyle w:val="Other0"/>
              <w:spacing w:after="120" w:line="240" w:lineRule="auto"/>
              <w:ind w:firstLine="0"/>
              <w:rPr>
                <w:rFonts w:ascii="Sylfaen" w:hAnsi="Sylfaen"/>
                <w:sz w:val="20"/>
                <w:szCs w:val="20"/>
              </w:rPr>
            </w:pPr>
            <w:r w:rsidRPr="00EE664E">
              <w:rPr>
                <w:rFonts w:ascii="Sylfaen" w:hAnsi="Sylfaen"/>
                <w:sz w:val="20"/>
                <w:szCs w:val="20"/>
              </w:rPr>
              <w:t>(P.DP.01.BEN.003)՝ տեղեկությունները ներկայացվել են</w:t>
            </w:r>
          </w:p>
        </w:tc>
      </w:tr>
      <w:tr w:rsidR="00EE664E" w:rsidRPr="00EE664E" w14:paraId="11573A59" w14:textId="77777777" w:rsidTr="00EE664E">
        <w:trPr>
          <w:jc w:val="center"/>
        </w:trPr>
        <w:tc>
          <w:tcPr>
            <w:tcW w:w="972" w:type="dxa"/>
            <w:vMerge w:val="restart"/>
            <w:tcBorders>
              <w:top w:val="single" w:sz="4" w:space="0" w:color="auto"/>
              <w:left w:val="single" w:sz="4" w:space="0" w:color="auto"/>
            </w:tcBorders>
            <w:shd w:val="clear" w:color="auto" w:fill="FFFFFF"/>
          </w:tcPr>
          <w:p w14:paraId="0A194FC8" w14:textId="77777777" w:rsidR="00EE664E" w:rsidRPr="00EE664E" w:rsidRDefault="00EE664E"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9</w:t>
            </w:r>
          </w:p>
        </w:tc>
        <w:tc>
          <w:tcPr>
            <w:tcW w:w="3015" w:type="dxa"/>
            <w:gridSpan w:val="2"/>
            <w:tcBorders>
              <w:top w:val="single" w:sz="4" w:space="0" w:color="auto"/>
              <w:left w:val="single" w:sz="4" w:space="0" w:color="auto"/>
            </w:tcBorders>
            <w:shd w:val="clear" w:color="auto" w:fill="FFFFFF"/>
            <w:vAlign w:val="center"/>
          </w:tcPr>
          <w:p w14:paraId="081655B2" w14:textId="77777777" w:rsidR="00EE664E" w:rsidRPr="00EE664E" w:rsidRDefault="00EE664E" w:rsidP="00EE664E">
            <w:pPr>
              <w:pStyle w:val="Other0"/>
              <w:spacing w:after="120" w:line="240" w:lineRule="auto"/>
              <w:ind w:firstLine="0"/>
              <w:rPr>
                <w:rFonts w:ascii="Sylfaen" w:hAnsi="Sylfaen"/>
                <w:sz w:val="20"/>
                <w:szCs w:val="20"/>
              </w:rPr>
            </w:pPr>
            <w:r w:rsidRPr="00EE664E">
              <w:rPr>
                <w:rFonts w:ascii="Sylfaen" w:hAnsi="Sylfaen"/>
                <w:sz w:val="20"/>
                <w:szCs w:val="20"/>
              </w:rPr>
              <w:t>Ընդհանուր գործընթացի տրանզակցիայի պարամետրերը՝</w:t>
            </w:r>
          </w:p>
        </w:tc>
        <w:tc>
          <w:tcPr>
            <w:tcW w:w="5319" w:type="dxa"/>
            <w:tcBorders>
              <w:top w:val="single" w:sz="4" w:space="0" w:color="auto"/>
              <w:left w:val="single" w:sz="4" w:space="0" w:color="auto"/>
              <w:right w:val="single" w:sz="4" w:space="0" w:color="auto"/>
            </w:tcBorders>
            <w:shd w:val="clear" w:color="auto" w:fill="FFFFFF"/>
          </w:tcPr>
          <w:p w14:paraId="5BE23D51" w14:textId="77777777" w:rsidR="00EE664E" w:rsidRPr="00EE664E" w:rsidRDefault="00EE664E" w:rsidP="00EE664E">
            <w:pPr>
              <w:spacing w:after="120"/>
              <w:rPr>
                <w:rFonts w:ascii="Sylfaen" w:hAnsi="Sylfaen"/>
                <w:sz w:val="20"/>
                <w:szCs w:val="20"/>
              </w:rPr>
            </w:pPr>
          </w:p>
        </w:tc>
      </w:tr>
      <w:tr w:rsidR="00EE664E" w:rsidRPr="00EE664E" w14:paraId="13C15F1B" w14:textId="77777777" w:rsidTr="00EE664E">
        <w:trPr>
          <w:jc w:val="center"/>
        </w:trPr>
        <w:tc>
          <w:tcPr>
            <w:tcW w:w="972" w:type="dxa"/>
            <w:vMerge/>
            <w:tcBorders>
              <w:left w:val="single" w:sz="4" w:space="0" w:color="auto"/>
            </w:tcBorders>
            <w:shd w:val="clear" w:color="auto" w:fill="FFFFFF"/>
          </w:tcPr>
          <w:p w14:paraId="5A662DB7" w14:textId="77777777" w:rsidR="00EE664E" w:rsidRPr="00EE664E" w:rsidRDefault="00EE664E" w:rsidP="00EE664E">
            <w:pPr>
              <w:spacing w:after="120"/>
              <w:jc w:val="center"/>
              <w:rPr>
                <w:rFonts w:ascii="Sylfaen" w:hAnsi="Sylfaen"/>
                <w:sz w:val="20"/>
                <w:szCs w:val="20"/>
              </w:rPr>
            </w:pPr>
          </w:p>
        </w:tc>
        <w:tc>
          <w:tcPr>
            <w:tcW w:w="3015" w:type="dxa"/>
            <w:gridSpan w:val="2"/>
            <w:tcBorders>
              <w:left w:val="single" w:sz="4" w:space="0" w:color="auto"/>
            </w:tcBorders>
            <w:shd w:val="clear" w:color="auto" w:fill="FFFFFF"/>
            <w:vAlign w:val="center"/>
          </w:tcPr>
          <w:p w14:paraId="1CF4A6F7" w14:textId="77777777" w:rsidR="00EE664E" w:rsidRPr="00EE664E" w:rsidRDefault="00EE664E" w:rsidP="00EE664E">
            <w:pPr>
              <w:pStyle w:val="Other0"/>
              <w:spacing w:after="120" w:line="240" w:lineRule="auto"/>
              <w:ind w:left="360" w:firstLine="20"/>
              <w:rPr>
                <w:rFonts w:ascii="Sylfaen" w:hAnsi="Sylfaen"/>
                <w:sz w:val="20"/>
                <w:szCs w:val="20"/>
              </w:rPr>
            </w:pPr>
            <w:r w:rsidRPr="00EE664E">
              <w:rPr>
                <w:rFonts w:ascii="Sylfaen" w:hAnsi="Sylfaen"/>
                <w:sz w:val="20"/>
                <w:szCs w:val="20"/>
              </w:rPr>
              <w:t>ստացումը հաստատելու համար ժամանակը</w:t>
            </w:r>
          </w:p>
        </w:tc>
        <w:tc>
          <w:tcPr>
            <w:tcW w:w="5319" w:type="dxa"/>
            <w:tcBorders>
              <w:left w:val="single" w:sz="4" w:space="0" w:color="auto"/>
              <w:right w:val="single" w:sz="4" w:space="0" w:color="auto"/>
            </w:tcBorders>
            <w:shd w:val="clear" w:color="auto" w:fill="FFFFFF"/>
          </w:tcPr>
          <w:p w14:paraId="70B61144" w14:textId="77777777" w:rsidR="00EE664E" w:rsidRPr="00EE664E" w:rsidRDefault="00EE664E" w:rsidP="00EE664E">
            <w:pPr>
              <w:pStyle w:val="Other0"/>
              <w:spacing w:after="120" w:line="240" w:lineRule="auto"/>
              <w:ind w:firstLine="0"/>
              <w:rPr>
                <w:rFonts w:ascii="Sylfaen" w:hAnsi="Sylfaen"/>
                <w:sz w:val="20"/>
                <w:szCs w:val="20"/>
              </w:rPr>
            </w:pPr>
            <w:r w:rsidRPr="00EE664E">
              <w:rPr>
                <w:rFonts w:ascii="Sylfaen" w:hAnsi="Sylfaen"/>
                <w:sz w:val="20"/>
                <w:szCs w:val="20"/>
              </w:rPr>
              <w:t>1 րոպե</w:t>
            </w:r>
          </w:p>
        </w:tc>
      </w:tr>
      <w:tr w:rsidR="00EE664E" w:rsidRPr="00EE664E" w14:paraId="6C59D6F3" w14:textId="77777777" w:rsidTr="00EE664E">
        <w:trPr>
          <w:jc w:val="center"/>
        </w:trPr>
        <w:tc>
          <w:tcPr>
            <w:tcW w:w="972" w:type="dxa"/>
            <w:vMerge/>
            <w:tcBorders>
              <w:left w:val="single" w:sz="4" w:space="0" w:color="auto"/>
            </w:tcBorders>
            <w:shd w:val="clear" w:color="auto" w:fill="FFFFFF"/>
          </w:tcPr>
          <w:p w14:paraId="7C6A5CF5" w14:textId="77777777" w:rsidR="00EE664E" w:rsidRPr="00EE664E" w:rsidRDefault="00EE664E" w:rsidP="00EE664E">
            <w:pPr>
              <w:spacing w:after="120"/>
              <w:jc w:val="center"/>
              <w:rPr>
                <w:rFonts w:ascii="Sylfaen" w:hAnsi="Sylfaen"/>
                <w:sz w:val="20"/>
                <w:szCs w:val="20"/>
              </w:rPr>
            </w:pPr>
          </w:p>
        </w:tc>
        <w:tc>
          <w:tcPr>
            <w:tcW w:w="3015" w:type="dxa"/>
            <w:gridSpan w:val="2"/>
            <w:tcBorders>
              <w:left w:val="single" w:sz="4" w:space="0" w:color="auto"/>
            </w:tcBorders>
            <w:shd w:val="clear" w:color="auto" w:fill="FFFFFF"/>
            <w:vAlign w:val="center"/>
          </w:tcPr>
          <w:p w14:paraId="177D0E27" w14:textId="77777777" w:rsidR="00EE664E" w:rsidRPr="00EE664E" w:rsidRDefault="00EE664E" w:rsidP="00EE664E">
            <w:pPr>
              <w:pStyle w:val="Other0"/>
              <w:spacing w:after="120" w:line="240" w:lineRule="auto"/>
              <w:ind w:left="360" w:firstLine="20"/>
              <w:rPr>
                <w:rFonts w:ascii="Sylfaen" w:hAnsi="Sylfaen"/>
                <w:sz w:val="20"/>
                <w:szCs w:val="20"/>
              </w:rPr>
            </w:pPr>
            <w:r w:rsidRPr="00EE664E">
              <w:rPr>
                <w:rFonts w:ascii="Sylfaen" w:hAnsi="Sylfaen"/>
                <w:sz w:val="20"/>
                <w:szCs w:val="20"/>
              </w:rPr>
              <w:t>մշակման համար ընդունումը հաստատելու ժամանակը</w:t>
            </w:r>
          </w:p>
        </w:tc>
        <w:tc>
          <w:tcPr>
            <w:tcW w:w="5319" w:type="dxa"/>
            <w:tcBorders>
              <w:left w:val="single" w:sz="4" w:space="0" w:color="auto"/>
              <w:right w:val="single" w:sz="4" w:space="0" w:color="auto"/>
            </w:tcBorders>
            <w:shd w:val="clear" w:color="auto" w:fill="FFFFFF"/>
          </w:tcPr>
          <w:p w14:paraId="3394BE6B" w14:textId="77777777" w:rsidR="00EE664E" w:rsidRPr="00EE664E" w:rsidRDefault="00EE664E" w:rsidP="00EE664E">
            <w:pPr>
              <w:pStyle w:val="Other0"/>
              <w:spacing w:after="120" w:line="240" w:lineRule="auto"/>
              <w:ind w:firstLine="0"/>
              <w:rPr>
                <w:rFonts w:ascii="Sylfaen" w:hAnsi="Sylfaen"/>
                <w:sz w:val="20"/>
                <w:szCs w:val="20"/>
              </w:rPr>
            </w:pPr>
            <w:r w:rsidRPr="00EE664E">
              <w:rPr>
                <w:rFonts w:ascii="Sylfaen" w:hAnsi="Sylfaen"/>
                <w:sz w:val="20"/>
                <w:szCs w:val="20"/>
              </w:rPr>
              <w:t>1 րոպե</w:t>
            </w:r>
          </w:p>
        </w:tc>
      </w:tr>
      <w:tr w:rsidR="00EE664E" w:rsidRPr="00EE664E" w14:paraId="0F7B8CBA" w14:textId="77777777" w:rsidTr="00EE664E">
        <w:trPr>
          <w:jc w:val="center"/>
        </w:trPr>
        <w:tc>
          <w:tcPr>
            <w:tcW w:w="972" w:type="dxa"/>
            <w:vMerge/>
            <w:tcBorders>
              <w:left w:val="single" w:sz="4" w:space="0" w:color="auto"/>
            </w:tcBorders>
            <w:shd w:val="clear" w:color="auto" w:fill="FFFFFF"/>
          </w:tcPr>
          <w:p w14:paraId="4D981E70" w14:textId="77777777" w:rsidR="00EE664E" w:rsidRPr="00EE664E" w:rsidRDefault="00EE664E" w:rsidP="00EE664E">
            <w:pPr>
              <w:spacing w:after="120"/>
              <w:jc w:val="center"/>
              <w:rPr>
                <w:rFonts w:ascii="Sylfaen" w:hAnsi="Sylfaen"/>
                <w:sz w:val="20"/>
                <w:szCs w:val="20"/>
              </w:rPr>
            </w:pPr>
          </w:p>
        </w:tc>
        <w:tc>
          <w:tcPr>
            <w:tcW w:w="3015" w:type="dxa"/>
            <w:gridSpan w:val="2"/>
            <w:tcBorders>
              <w:left w:val="single" w:sz="4" w:space="0" w:color="auto"/>
            </w:tcBorders>
            <w:shd w:val="clear" w:color="auto" w:fill="FFFFFF"/>
            <w:vAlign w:val="center"/>
          </w:tcPr>
          <w:p w14:paraId="5FD499C2" w14:textId="77777777" w:rsidR="00EE664E" w:rsidRPr="00EE664E" w:rsidRDefault="00EE664E" w:rsidP="003B3AF0">
            <w:pPr>
              <w:pStyle w:val="Other0"/>
              <w:spacing w:after="120" w:line="240" w:lineRule="auto"/>
              <w:ind w:left="360" w:firstLine="20"/>
              <w:rPr>
                <w:rFonts w:ascii="Sylfaen" w:hAnsi="Sylfaen"/>
                <w:sz w:val="20"/>
                <w:szCs w:val="20"/>
              </w:rPr>
            </w:pPr>
            <w:r w:rsidRPr="00EE664E">
              <w:rPr>
                <w:rFonts w:ascii="Sylfaen" w:hAnsi="Sylfaen"/>
                <w:sz w:val="20"/>
                <w:szCs w:val="20"/>
              </w:rPr>
              <w:t>պատասխանին սպասելու ժամանակը</w:t>
            </w:r>
          </w:p>
        </w:tc>
        <w:tc>
          <w:tcPr>
            <w:tcW w:w="5319" w:type="dxa"/>
            <w:tcBorders>
              <w:left w:val="single" w:sz="4" w:space="0" w:color="auto"/>
              <w:right w:val="single" w:sz="4" w:space="0" w:color="auto"/>
            </w:tcBorders>
            <w:shd w:val="clear" w:color="auto" w:fill="FFFFFF"/>
            <w:vAlign w:val="center"/>
          </w:tcPr>
          <w:p w14:paraId="7A1B96F7" w14:textId="77777777" w:rsidR="00EE664E" w:rsidRPr="00EE664E" w:rsidRDefault="00EE664E" w:rsidP="00EE664E">
            <w:pPr>
              <w:pStyle w:val="Other0"/>
              <w:spacing w:after="120" w:line="240" w:lineRule="auto"/>
              <w:ind w:firstLine="0"/>
              <w:rPr>
                <w:rFonts w:ascii="Sylfaen" w:hAnsi="Sylfaen"/>
                <w:sz w:val="20"/>
                <w:szCs w:val="20"/>
              </w:rPr>
            </w:pPr>
            <w:r w:rsidRPr="00EE664E">
              <w:rPr>
                <w:rFonts w:ascii="Sylfaen" w:hAnsi="Sylfaen"/>
                <w:sz w:val="20"/>
                <w:szCs w:val="20"/>
              </w:rPr>
              <w:t>5 րոպե</w:t>
            </w:r>
          </w:p>
        </w:tc>
      </w:tr>
      <w:tr w:rsidR="00EE664E" w:rsidRPr="00EE664E" w14:paraId="50960128" w14:textId="77777777" w:rsidTr="003B3AF0">
        <w:trPr>
          <w:trHeight w:val="686"/>
          <w:jc w:val="center"/>
        </w:trPr>
        <w:tc>
          <w:tcPr>
            <w:tcW w:w="972" w:type="dxa"/>
            <w:vMerge/>
            <w:tcBorders>
              <w:left w:val="single" w:sz="4" w:space="0" w:color="auto"/>
            </w:tcBorders>
            <w:shd w:val="clear" w:color="auto" w:fill="FFFFFF"/>
          </w:tcPr>
          <w:p w14:paraId="11D26CF4" w14:textId="77777777" w:rsidR="00EE664E" w:rsidRPr="00EE664E" w:rsidRDefault="00EE664E" w:rsidP="00EE664E">
            <w:pPr>
              <w:spacing w:after="120"/>
              <w:jc w:val="center"/>
              <w:rPr>
                <w:rFonts w:ascii="Sylfaen" w:hAnsi="Sylfaen"/>
                <w:sz w:val="20"/>
                <w:szCs w:val="20"/>
              </w:rPr>
            </w:pPr>
          </w:p>
        </w:tc>
        <w:tc>
          <w:tcPr>
            <w:tcW w:w="3015" w:type="dxa"/>
            <w:gridSpan w:val="2"/>
            <w:tcBorders>
              <w:left w:val="single" w:sz="4" w:space="0" w:color="auto"/>
            </w:tcBorders>
            <w:shd w:val="clear" w:color="auto" w:fill="FFFFFF"/>
            <w:vAlign w:val="center"/>
          </w:tcPr>
          <w:p w14:paraId="50AA74A7" w14:textId="77777777" w:rsidR="00EE664E" w:rsidRPr="00EE664E" w:rsidRDefault="00EE664E" w:rsidP="003B3AF0">
            <w:pPr>
              <w:pStyle w:val="Other0"/>
              <w:spacing w:after="120" w:line="240" w:lineRule="auto"/>
              <w:ind w:left="360" w:firstLine="20"/>
              <w:rPr>
                <w:rFonts w:ascii="Sylfaen" w:hAnsi="Sylfaen"/>
                <w:sz w:val="20"/>
                <w:szCs w:val="20"/>
              </w:rPr>
            </w:pPr>
            <w:r w:rsidRPr="00EE664E">
              <w:rPr>
                <w:rFonts w:ascii="Sylfaen" w:hAnsi="Sylfaen"/>
                <w:sz w:val="20"/>
                <w:szCs w:val="20"/>
              </w:rPr>
              <w:t>ավտորիզացման հատկանիշը</w:t>
            </w:r>
          </w:p>
        </w:tc>
        <w:tc>
          <w:tcPr>
            <w:tcW w:w="5319" w:type="dxa"/>
            <w:tcBorders>
              <w:left w:val="single" w:sz="4" w:space="0" w:color="auto"/>
              <w:right w:val="single" w:sz="4" w:space="0" w:color="auto"/>
            </w:tcBorders>
            <w:shd w:val="clear" w:color="auto" w:fill="FFFFFF"/>
            <w:vAlign w:val="center"/>
          </w:tcPr>
          <w:p w14:paraId="364A045C" w14:textId="77777777" w:rsidR="00EE664E" w:rsidRPr="00EE664E" w:rsidRDefault="00EE664E" w:rsidP="00EE664E">
            <w:pPr>
              <w:pStyle w:val="Other0"/>
              <w:spacing w:after="120" w:line="240" w:lineRule="auto"/>
              <w:ind w:firstLine="0"/>
              <w:rPr>
                <w:rFonts w:ascii="Sylfaen" w:hAnsi="Sylfaen"/>
                <w:sz w:val="20"/>
                <w:szCs w:val="20"/>
              </w:rPr>
            </w:pPr>
            <w:r w:rsidRPr="00EE664E">
              <w:rPr>
                <w:rFonts w:ascii="Sylfaen" w:hAnsi="Sylfaen"/>
                <w:sz w:val="20"/>
                <w:szCs w:val="20"/>
              </w:rPr>
              <w:t>այո</w:t>
            </w:r>
          </w:p>
        </w:tc>
      </w:tr>
      <w:tr w:rsidR="00EE664E" w:rsidRPr="00EE664E" w14:paraId="7CC1138B" w14:textId="77777777" w:rsidTr="00EE664E">
        <w:trPr>
          <w:jc w:val="center"/>
        </w:trPr>
        <w:tc>
          <w:tcPr>
            <w:tcW w:w="972" w:type="dxa"/>
            <w:vMerge/>
            <w:tcBorders>
              <w:left w:val="single" w:sz="4" w:space="0" w:color="auto"/>
            </w:tcBorders>
            <w:shd w:val="clear" w:color="auto" w:fill="FFFFFF"/>
          </w:tcPr>
          <w:p w14:paraId="25B73D2A" w14:textId="77777777" w:rsidR="00EE664E" w:rsidRPr="00EE664E" w:rsidRDefault="00EE664E" w:rsidP="00EE664E">
            <w:pPr>
              <w:spacing w:after="120"/>
              <w:jc w:val="center"/>
              <w:rPr>
                <w:rFonts w:ascii="Sylfaen" w:hAnsi="Sylfaen"/>
                <w:sz w:val="20"/>
                <w:szCs w:val="20"/>
              </w:rPr>
            </w:pPr>
          </w:p>
        </w:tc>
        <w:tc>
          <w:tcPr>
            <w:tcW w:w="3015" w:type="dxa"/>
            <w:gridSpan w:val="2"/>
            <w:tcBorders>
              <w:left w:val="single" w:sz="4" w:space="0" w:color="auto"/>
            </w:tcBorders>
            <w:shd w:val="clear" w:color="auto" w:fill="FFFFFF"/>
            <w:vAlign w:val="center"/>
          </w:tcPr>
          <w:p w14:paraId="01B241BD" w14:textId="77777777" w:rsidR="00EE664E" w:rsidRPr="00EE664E" w:rsidRDefault="00EE664E" w:rsidP="003B3AF0">
            <w:pPr>
              <w:pStyle w:val="Other0"/>
              <w:spacing w:after="120" w:line="240" w:lineRule="auto"/>
              <w:ind w:left="360" w:firstLine="20"/>
              <w:rPr>
                <w:rFonts w:ascii="Sylfaen" w:hAnsi="Sylfaen"/>
                <w:sz w:val="20"/>
                <w:szCs w:val="20"/>
              </w:rPr>
            </w:pPr>
            <w:r w:rsidRPr="00EE664E">
              <w:rPr>
                <w:rFonts w:ascii="Sylfaen" w:hAnsi="Sylfaen"/>
                <w:sz w:val="20"/>
                <w:szCs w:val="20"/>
              </w:rPr>
              <w:t>կրկնությունների քանակը</w:t>
            </w:r>
          </w:p>
        </w:tc>
        <w:tc>
          <w:tcPr>
            <w:tcW w:w="5319" w:type="dxa"/>
            <w:tcBorders>
              <w:left w:val="single" w:sz="4" w:space="0" w:color="auto"/>
              <w:right w:val="single" w:sz="4" w:space="0" w:color="auto"/>
            </w:tcBorders>
            <w:shd w:val="clear" w:color="auto" w:fill="FFFFFF"/>
            <w:vAlign w:val="center"/>
          </w:tcPr>
          <w:p w14:paraId="2E909C18" w14:textId="77777777" w:rsidR="00EE664E" w:rsidRPr="00EE664E" w:rsidRDefault="00EE664E" w:rsidP="00EE664E">
            <w:pPr>
              <w:pStyle w:val="Other0"/>
              <w:spacing w:after="120" w:line="240" w:lineRule="auto"/>
              <w:ind w:firstLine="0"/>
              <w:rPr>
                <w:rFonts w:ascii="Sylfaen" w:hAnsi="Sylfaen"/>
                <w:sz w:val="20"/>
                <w:szCs w:val="20"/>
              </w:rPr>
            </w:pPr>
            <w:r w:rsidRPr="00EE664E">
              <w:rPr>
                <w:rFonts w:ascii="Sylfaen" w:hAnsi="Sylfaen"/>
                <w:sz w:val="20"/>
                <w:szCs w:val="20"/>
              </w:rPr>
              <w:t>1</w:t>
            </w:r>
          </w:p>
        </w:tc>
      </w:tr>
      <w:tr w:rsidR="00EE664E" w:rsidRPr="00EE664E" w14:paraId="315F213C" w14:textId="77777777" w:rsidTr="00EE664E">
        <w:trPr>
          <w:jc w:val="center"/>
        </w:trPr>
        <w:tc>
          <w:tcPr>
            <w:tcW w:w="972" w:type="dxa"/>
            <w:vMerge w:val="restart"/>
            <w:tcBorders>
              <w:top w:val="single" w:sz="4" w:space="0" w:color="auto"/>
              <w:left w:val="single" w:sz="4" w:space="0" w:color="auto"/>
            </w:tcBorders>
            <w:shd w:val="clear" w:color="auto" w:fill="FFFFFF"/>
          </w:tcPr>
          <w:p w14:paraId="1617AFA3" w14:textId="77777777" w:rsidR="00EE664E" w:rsidRPr="00EE664E" w:rsidRDefault="00EE664E"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10</w:t>
            </w:r>
          </w:p>
        </w:tc>
        <w:tc>
          <w:tcPr>
            <w:tcW w:w="3015" w:type="dxa"/>
            <w:gridSpan w:val="2"/>
            <w:tcBorders>
              <w:top w:val="single" w:sz="4" w:space="0" w:color="auto"/>
              <w:left w:val="single" w:sz="4" w:space="0" w:color="auto"/>
            </w:tcBorders>
            <w:shd w:val="clear" w:color="auto" w:fill="FFFFFF"/>
            <w:vAlign w:val="center"/>
          </w:tcPr>
          <w:p w14:paraId="25B9C8AC" w14:textId="77777777" w:rsidR="00EE664E" w:rsidRPr="00EE664E" w:rsidRDefault="00EE664E" w:rsidP="00EE664E">
            <w:pPr>
              <w:pStyle w:val="Other0"/>
              <w:spacing w:after="120" w:line="240" w:lineRule="auto"/>
              <w:ind w:firstLine="0"/>
              <w:rPr>
                <w:rFonts w:ascii="Sylfaen" w:hAnsi="Sylfaen"/>
                <w:sz w:val="20"/>
                <w:szCs w:val="20"/>
              </w:rPr>
            </w:pPr>
            <w:r w:rsidRPr="00EE664E">
              <w:rPr>
                <w:rFonts w:ascii="Sylfaen" w:hAnsi="Sylfaen"/>
                <w:sz w:val="20"/>
                <w:szCs w:val="20"/>
              </w:rPr>
              <w:t>Ընդհանուր գործընթացի տրանզակցիայի հաղորդագրությունները՝</w:t>
            </w:r>
          </w:p>
        </w:tc>
        <w:tc>
          <w:tcPr>
            <w:tcW w:w="5319" w:type="dxa"/>
            <w:tcBorders>
              <w:top w:val="single" w:sz="4" w:space="0" w:color="auto"/>
              <w:left w:val="single" w:sz="4" w:space="0" w:color="auto"/>
              <w:right w:val="single" w:sz="4" w:space="0" w:color="auto"/>
            </w:tcBorders>
            <w:shd w:val="clear" w:color="auto" w:fill="FFFFFF"/>
          </w:tcPr>
          <w:p w14:paraId="63543AC2" w14:textId="77777777" w:rsidR="00EE664E" w:rsidRPr="00EE664E" w:rsidRDefault="00EE664E" w:rsidP="00EE664E">
            <w:pPr>
              <w:spacing w:after="120"/>
              <w:rPr>
                <w:rFonts w:ascii="Sylfaen" w:hAnsi="Sylfaen"/>
                <w:sz w:val="20"/>
                <w:szCs w:val="20"/>
              </w:rPr>
            </w:pPr>
          </w:p>
        </w:tc>
      </w:tr>
      <w:tr w:rsidR="00EE664E" w:rsidRPr="00EE664E" w14:paraId="429C8FC7" w14:textId="77777777" w:rsidTr="00EE664E">
        <w:trPr>
          <w:jc w:val="center"/>
        </w:trPr>
        <w:tc>
          <w:tcPr>
            <w:tcW w:w="972" w:type="dxa"/>
            <w:vMerge/>
            <w:tcBorders>
              <w:left w:val="single" w:sz="4" w:space="0" w:color="auto"/>
            </w:tcBorders>
            <w:shd w:val="clear" w:color="auto" w:fill="FFFFFF"/>
          </w:tcPr>
          <w:p w14:paraId="298ABED5" w14:textId="77777777" w:rsidR="00EE664E" w:rsidRPr="00EE664E" w:rsidRDefault="00EE664E" w:rsidP="00EE664E">
            <w:pPr>
              <w:spacing w:after="120"/>
              <w:jc w:val="center"/>
              <w:rPr>
                <w:rFonts w:ascii="Sylfaen" w:hAnsi="Sylfaen"/>
                <w:sz w:val="20"/>
                <w:szCs w:val="20"/>
              </w:rPr>
            </w:pPr>
          </w:p>
        </w:tc>
        <w:tc>
          <w:tcPr>
            <w:tcW w:w="3015" w:type="dxa"/>
            <w:gridSpan w:val="2"/>
            <w:tcBorders>
              <w:left w:val="single" w:sz="4" w:space="0" w:color="auto"/>
            </w:tcBorders>
            <w:shd w:val="clear" w:color="auto" w:fill="FFFFFF"/>
            <w:vAlign w:val="center"/>
          </w:tcPr>
          <w:p w14:paraId="4AC7C885" w14:textId="77777777" w:rsidR="00EE664E" w:rsidRPr="00EE664E" w:rsidRDefault="00EE664E" w:rsidP="00EE664E">
            <w:pPr>
              <w:pStyle w:val="Other0"/>
              <w:spacing w:after="120" w:line="240" w:lineRule="auto"/>
              <w:ind w:left="360" w:firstLine="20"/>
              <w:rPr>
                <w:rFonts w:ascii="Sylfaen" w:hAnsi="Sylfaen"/>
                <w:sz w:val="20"/>
                <w:szCs w:val="20"/>
              </w:rPr>
            </w:pPr>
            <w:r w:rsidRPr="00EE664E">
              <w:rPr>
                <w:rFonts w:ascii="Sylfaen" w:hAnsi="Sylfaen"/>
                <w:sz w:val="20"/>
                <w:szCs w:val="20"/>
              </w:rPr>
              <w:t>սկզբնավորող հաղորդագրությունը</w:t>
            </w:r>
          </w:p>
        </w:tc>
        <w:tc>
          <w:tcPr>
            <w:tcW w:w="5319" w:type="dxa"/>
            <w:tcBorders>
              <w:left w:val="single" w:sz="4" w:space="0" w:color="auto"/>
              <w:right w:val="single" w:sz="4" w:space="0" w:color="auto"/>
            </w:tcBorders>
            <w:shd w:val="clear" w:color="auto" w:fill="FFFFFF"/>
          </w:tcPr>
          <w:p w14:paraId="6D6479AB" w14:textId="77777777" w:rsidR="00EE664E" w:rsidRPr="00EE664E" w:rsidRDefault="00EE664E" w:rsidP="00EE664E">
            <w:pPr>
              <w:pStyle w:val="Other0"/>
              <w:spacing w:after="120" w:line="240" w:lineRule="auto"/>
              <w:ind w:firstLine="0"/>
              <w:rPr>
                <w:rFonts w:ascii="Sylfaen" w:hAnsi="Sylfaen"/>
                <w:sz w:val="20"/>
                <w:szCs w:val="20"/>
              </w:rPr>
            </w:pPr>
            <w:r w:rsidRPr="00EE664E">
              <w:rPr>
                <w:rFonts w:ascii="Sylfaen" w:hAnsi="Sylfaen"/>
                <w:sz w:val="20"/>
                <w:szCs w:val="20"/>
              </w:rPr>
              <w:t>փաստաթղթի մասին տեղեկությունների հարցում (P.DP.01.MSG.008)</w:t>
            </w:r>
          </w:p>
        </w:tc>
      </w:tr>
      <w:tr w:rsidR="00EE664E" w:rsidRPr="00EE664E" w14:paraId="36ECAB5C" w14:textId="77777777" w:rsidTr="00EE664E">
        <w:trPr>
          <w:jc w:val="center"/>
        </w:trPr>
        <w:tc>
          <w:tcPr>
            <w:tcW w:w="972" w:type="dxa"/>
            <w:vMerge/>
            <w:tcBorders>
              <w:left w:val="single" w:sz="4" w:space="0" w:color="auto"/>
            </w:tcBorders>
            <w:shd w:val="clear" w:color="auto" w:fill="FFFFFF"/>
          </w:tcPr>
          <w:p w14:paraId="0B44AC79" w14:textId="77777777" w:rsidR="00EE664E" w:rsidRPr="00EE664E" w:rsidRDefault="00EE664E" w:rsidP="00EE664E">
            <w:pPr>
              <w:spacing w:after="120"/>
              <w:jc w:val="center"/>
              <w:rPr>
                <w:rFonts w:ascii="Sylfaen" w:hAnsi="Sylfaen"/>
                <w:sz w:val="20"/>
                <w:szCs w:val="20"/>
              </w:rPr>
            </w:pPr>
          </w:p>
        </w:tc>
        <w:tc>
          <w:tcPr>
            <w:tcW w:w="3015" w:type="dxa"/>
            <w:gridSpan w:val="2"/>
            <w:tcBorders>
              <w:left w:val="single" w:sz="4" w:space="0" w:color="auto"/>
            </w:tcBorders>
            <w:shd w:val="clear" w:color="auto" w:fill="FFFFFF"/>
            <w:vAlign w:val="center"/>
          </w:tcPr>
          <w:p w14:paraId="64995600" w14:textId="77777777" w:rsidR="00EE664E" w:rsidRPr="00EE664E" w:rsidRDefault="00EE664E" w:rsidP="003B3AF0">
            <w:pPr>
              <w:pStyle w:val="Other0"/>
              <w:spacing w:after="120" w:line="240" w:lineRule="auto"/>
              <w:ind w:left="360" w:firstLine="20"/>
              <w:rPr>
                <w:rFonts w:ascii="Sylfaen" w:hAnsi="Sylfaen"/>
                <w:sz w:val="20"/>
                <w:szCs w:val="20"/>
              </w:rPr>
            </w:pPr>
            <w:r w:rsidRPr="00EE664E">
              <w:rPr>
                <w:rFonts w:ascii="Sylfaen" w:hAnsi="Sylfaen"/>
                <w:sz w:val="20"/>
                <w:szCs w:val="20"/>
              </w:rPr>
              <w:t>պատասխան հաղորդագրությունը</w:t>
            </w:r>
          </w:p>
        </w:tc>
        <w:tc>
          <w:tcPr>
            <w:tcW w:w="5319" w:type="dxa"/>
            <w:tcBorders>
              <w:left w:val="single" w:sz="4" w:space="0" w:color="auto"/>
              <w:right w:val="single" w:sz="4" w:space="0" w:color="auto"/>
            </w:tcBorders>
            <w:shd w:val="clear" w:color="auto" w:fill="FFFFFF"/>
            <w:vAlign w:val="center"/>
          </w:tcPr>
          <w:p w14:paraId="6985391B" w14:textId="77777777" w:rsidR="00EE664E" w:rsidRPr="00EE664E" w:rsidRDefault="00EE664E" w:rsidP="00EE664E">
            <w:pPr>
              <w:pStyle w:val="Other0"/>
              <w:spacing w:after="120" w:line="240" w:lineRule="auto"/>
              <w:ind w:firstLine="0"/>
              <w:rPr>
                <w:rFonts w:ascii="Sylfaen" w:hAnsi="Sylfaen"/>
                <w:sz w:val="20"/>
                <w:szCs w:val="20"/>
              </w:rPr>
            </w:pPr>
            <w:r w:rsidRPr="00EE664E">
              <w:rPr>
                <w:rFonts w:ascii="Sylfaen" w:hAnsi="Sylfaen"/>
                <w:sz w:val="20"/>
                <w:szCs w:val="20"/>
              </w:rPr>
              <w:t>փաստաթղթի մասին տեղեկություններ (P.DP.01.MSG.009)</w:t>
            </w:r>
          </w:p>
        </w:tc>
      </w:tr>
      <w:tr w:rsidR="00EE664E" w:rsidRPr="00EE664E" w14:paraId="2792F582" w14:textId="77777777" w:rsidTr="007163E6">
        <w:trPr>
          <w:trHeight w:val="819"/>
          <w:jc w:val="center"/>
        </w:trPr>
        <w:tc>
          <w:tcPr>
            <w:tcW w:w="972" w:type="dxa"/>
            <w:vMerge/>
            <w:tcBorders>
              <w:left w:val="single" w:sz="4" w:space="0" w:color="auto"/>
              <w:bottom w:val="single" w:sz="4" w:space="0" w:color="auto"/>
            </w:tcBorders>
            <w:shd w:val="clear" w:color="auto" w:fill="FFFFFF"/>
          </w:tcPr>
          <w:p w14:paraId="3076A723" w14:textId="77777777" w:rsidR="00EE664E" w:rsidRPr="00EE664E" w:rsidRDefault="00EE664E" w:rsidP="00EE664E">
            <w:pPr>
              <w:spacing w:after="120"/>
              <w:jc w:val="center"/>
              <w:rPr>
                <w:rFonts w:ascii="Sylfaen" w:hAnsi="Sylfaen"/>
                <w:sz w:val="20"/>
                <w:szCs w:val="20"/>
              </w:rPr>
            </w:pPr>
          </w:p>
        </w:tc>
        <w:tc>
          <w:tcPr>
            <w:tcW w:w="3015" w:type="dxa"/>
            <w:gridSpan w:val="2"/>
            <w:tcBorders>
              <w:left w:val="single" w:sz="4" w:space="0" w:color="auto"/>
              <w:bottom w:val="single" w:sz="4" w:space="0" w:color="auto"/>
            </w:tcBorders>
            <w:shd w:val="clear" w:color="auto" w:fill="FFFFFF"/>
          </w:tcPr>
          <w:p w14:paraId="52F6C4D4" w14:textId="77777777" w:rsidR="00EE664E" w:rsidRPr="00EE664E" w:rsidRDefault="00EE664E" w:rsidP="00EE664E">
            <w:pPr>
              <w:spacing w:after="120"/>
              <w:rPr>
                <w:rFonts w:ascii="Sylfaen" w:hAnsi="Sylfaen"/>
                <w:sz w:val="20"/>
                <w:szCs w:val="20"/>
              </w:rPr>
            </w:pPr>
          </w:p>
        </w:tc>
        <w:tc>
          <w:tcPr>
            <w:tcW w:w="5319" w:type="dxa"/>
            <w:tcBorders>
              <w:left w:val="single" w:sz="4" w:space="0" w:color="auto"/>
              <w:bottom w:val="single" w:sz="4" w:space="0" w:color="auto"/>
              <w:right w:val="single" w:sz="4" w:space="0" w:color="auto"/>
            </w:tcBorders>
            <w:shd w:val="clear" w:color="auto" w:fill="FFFFFF"/>
          </w:tcPr>
          <w:p w14:paraId="5FE9CE0F" w14:textId="77777777" w:rsidR="00EE664E" w:rsidRPr="00EE664E" w:rsidRDefault="00EE664E" w:rsidP="00EE664E">
            <w:pPr>
              <w:pStyle w:val="Other0"/>
              <w:spacing w:after="120" w:line="240" w:lineRule="auto"/>
              <w:ind w:firstLine="0"/>
              <w:rPr>
                <w:rFonts w:ascii="Sylfaen" w:hAnsi="Sylfaen"/>
                <w:sz w:val="20"/>
                <w:szCs w:val="20"/>
              </w:rPr>
            </w:pPr>
            <w:r w:rsidRPr="00EE664E">
              <w:rPr>
                <w:rFonts w:ascii="Sylfaen" w:hAnsi="Sylfaen"/>
                <w:sz w:val="20"/>
                <w:szCs w:val="20"/>
              </w:rPr>
              <w:t>տեղեկությունների բացակայության մասին ծանուցում (P.DP.01.MSG.005)</w:t>
            </w:r>
          </w:p>
        </w:tc>
      </w:tr>
      <w:tr w:rsidR="00EE664E" w:rsidRPr="00EE664E" w14:paraId="31F643BD" w14:textId="77777777" w:rsidTr="00EE664E">
        <w:trPr>
          <w:jc w:val="center"/>
        </w:trPr>
        <w:tc>
          <w:tcPr>
            <w:tcW w:w="972" w:type="dxa"/>
            <w:vMerge w:val="restart"/>
            <w:tcBorders>
              <w:top w:val="single" w:sz="4" w:space="0" w:color="auto"/>
              <w:left w:val="single" w:sz="4" w:space="0" w:color="auto"/>
            </w:tcBorders>
            <w:shd w:val="clear" w:color="auto" w:fill="FFFFFF"/>
          </w:tcPr>
          <w:p w14:paraId="4BE150D2" w14:textId="77777777" w:rsidR="00EE664E" w:rsidRPr="00EE664E" w:rsidRDefault="00EE664E" w:rsidP="00EE664E">
            <w:pPr>
              <w:pStyle w:val="Other0"/>
              <w:spacing w:after="120" w:line="240" w:lineRule="auto"/>
              <w:ind w:firstLine="0"/>
              <w:jc w:val="center"/>
              <w:rPr>
                <w:rFonts w:ascii="Sylfaen" w:hAnsi="Sylfaen"/>
                <w:sz w:val="20"/>
                <w:szCs w:val="20"/>
              </w:rPr>
            </w:pPr>
            <w:r w:rsidRPr="00EE664E">
              <w:rPr>
                <w:rFonts w:ascii="Sylfaen" w:hAnsi="Sylfaen"/>
                <w:sz w:val="20"/>
                <w:szCs w:val="20"/>
              </w:rPr>
              <w:t>11</w:t>
            </w:r>
          </w:p>
        </w:tc>
        <w:tc>
          <w:tcPr>
            <w:tcW w:w="3006" w:type="dxa"/>
            <w:tcBorders>
              <w:top w:val="single" w:sz="4" w:space="0" w:color="auto"/>
              <w:left w:val="single" w:sz="4" w:space="0" w:color="auto"/>
            </w:tcBorders>
            <w:shd w:val="clear" w:color="auto" w:fill="FFFFFF"/>
            <w:vAlign w:val="center"/>
          </w:tcPr>
          <w:p w14:paraId="1DE664E7" w14:textId="77777777" w:rsidR="00EE664E" w:rsidRPr="00EE664E" w:rsidRDefault="00EE664E" w:rsidP="00EE664E">
            <w:pPr>
              <w:pStyle w:val="Other0"/>
              <w:spacing w:after="120" w:line="240" w:lineRule="auto"/>
              <w:ind w:firstLine="0"/>
              <w:jc w:val="both"/>
              <w:rPr>
                <w:rFonts w:ascii="Sylfaen" w:hAnsi="Sylfaen"/>
                <w:sz w:val="20"/>
                <w:szCs w:val="20"/>
              </w:rPr>
            </w:pPr>
            <w:r w:rsidRPr="00EE664E">
              <w:rPr>
                <w:rFonts w:ascii="Sylfaen" w:hAnsi="Sylfaen"/>
                <w:sz w:val="20"/>
                <w:szCs w:val="20"/>
              </w:rPr>
              <w:t>Ընդհանուր գործընթացի տրանզակցիայի հաղորդագրությունների պարամետրերը՝</w:t>
            </w:r>
          </w:p>
        </w:tc>
        <w:tc>
          <w:tcPr>
            <w:tcW w:w="5328" w:type="dxa"/>
            <w:gridSpan w:val="2"/>
            <w:tcBorders>
              <w:top w:val="single" w:sz="4" w:space="0" w:color="auto"/>
              <w:left w:val="single" w:sz="4" w:space="0" w:color="auto"/>
              <w:right w:val="single" w:sz="4" w:space="0" w:color="auto"/>
            </w:tcBorders>
            <w:shd w:val="clear" w:color="auto" w:fill="FFFFFF"/>
          </w:tcPr>
          <w:p w14:paraId="2AB9B8E0" w14:textId="77777777" w:rsidR="00EE664E" w:rsidRPr="00EE664E" w:rsidRDefault="00EE664E" w:rsidP="00EE664E">
            <w:pPr>
              <w:spacing w:after="120"/>
              <w:rPr>
                <w:rFonts w:ascii="Sylfaen" w:hAnsi="Sylfaen"/>
                <w:sz w:val="20"/>
                <w:szCs w:val="20"/>
              </w:rPr>
            </w:pPr>
          </w:p>
        </w:tc>
      </w:tr>
      <w:tr w:rsidR="00EE664E" w:rsidRPr="00EE664E" w14:paraId="5832332F" w14:textId="77777777" w:rsidTr="00EE664E">
        <w:trPr>
          <w:jc w:val="center"/>
        </w:trPr>
        <w:tc>
          <w:tcPr>
            <w:tcW w:w="972" w:type="dxa"/>
            <w:vMerge/>
            <w:tcBorders>
              <w:left w:val="single" w:sz="4" w:space="0" w:color="auto"/>
            </w:tcBorders>
            <w:shd w:val="clear" w:color="auto" w:fill="FFFFFF"/>
          </w:tcPr>
          <w:p w14:paraId="4F9185BF" w14:textId="77777777" w:rsidR="00EE664E" w:rsidRPr="00EE664E" w:rsidRDefault="00EE664E" w:rsidP="00EE664E">
            <w:pPr>
              <w:spacing w:after="120"/>
              <w:jc w:val="center"/>
              <w:rPr>
                <w:rFonts w:ascii="Sylfaen" w:hAnsi="Sylfaen"/>
                <w:sz w:val="20"/>
                <w:szCs w:val="20"/>
              </w:rPr>
            </w:pPr>
          </w:p>
        </w:tc>
        <w:tc>
          <w:tcPr>
            <w:tcW w:w="3006" w:type="dxa"/>
            <w:tcBorders>
              <w:left w:val="single" w:sz="4" w:space="0" w:color="auto"/>
            </w:tcBorders>
            <w:shd w:val="clear" w:color="auto" w:fill="FFFFFF"/>
          </w:tcPr>
          <w:p w14:paraId="1CC4D34B" w14:textId="77777777" w:rsidR="00EE664E" w:rsidRPr="00EE664E" w:rsidRDefault="00EE664E" w:rsidP="00EE664E">
            <w:pPr>
              <w:pStyle w:val="Other0"/>
              <w:spacing w:after="120" w:line="240" w:lineRule="auto"/>
              <w:ind w:firstLine="360"/>
              <w:rPr>
                <w:rFonts w:ascii="Sylfaen" w:hAnsi="Sylfaen"/>
                <w:sz w:val="20"/>
                <w:szCs w:val="20"/>
              </w:rPr>
            </w:pPr>
            <w:r w:rsidRPr="00EE664E">
              <w:rPr>
                <w:rFonts w:ascii="Sylfaen" w:hAnsi="Sylfaen"/>
                <w:sz w:val="20"/>
                <w:szCs w:val="20"/>
              </w:rPr>
              <w:t>ԷԹՍ-ի հատկանիշը</w:t>
            </w:r>
          </w:p>
        </w:tc>
        <w:tc>
          <w:tcPr>
            <w:tcW w:w="5328" w:type="dxa"/>
            <w:gridSpan w:val="2"/>
            <w:tcBorders>
              <w:left w:val="single" w:sz="4" w:space="0" w:color="auto"/>
              <w:right w:val="single" w:sz="4" w:space="0" w:color="auto"/>
            </w:tcBorders>
            <w:shd w:val="clear" w:color="auto" w:fill="FFFFFF"/>
          </w:tcPr>
          <w:p w14:paraId="45EAB518" w14:textId="77777777" w:rsidR="00EE664E" w:rsidRPr="00EE664E" w:rsidRDefault="00EE664E" w:rsidP="00EE664E">
            <w:pPr>
              <w:pStyle w:val="Other0"/>
              <w:spacing w:after="120" w:line="240" w:lineRule="auto"/>
              <w:ind w:firstLine="0"/>
              <w:rPr>
                <w:rFonts w:ascii="Sylfaen" w:hAnsi="Sylfaen"/>
                <w:sz w:val="20"/>
                <w:szCs w:val="20"/>
              </w:rPr>
            </w:pPr>
            <w:r w:rsidRPr="00EE664E">
              <w:rPr>
                <w:rFonts w:ascii="Sylfaen" w:hAnsi="Sylfaen"/>
                <w:sz w:val="20"/>
                <w:szCs w:val="20"/>
              </w:rPr>
              <w:t xml:space="preserve">ոչ (բացառությամբ այն դեպքերի, երբ ընդհանուր գործընթացի շրջանակներում տեղեկատվական փոխգործակցության իրականացման ժամանակ ԷԹՍ-ի </w:t>
            </w:r>
            <w:r w:rsidRPr="00EE664E">
              <w:rPr>
                <w:rFonts w:ascii="Sylfaen" w:hAnsi="Sylfaen"/>
                <w:sz w:val="20"/>
                <w:szCs w:val="20"/>
              </w:rPr>
              <w:lastRenderedPageBreak/>
              <w:t>կիրառումը նախատեսված է Հանձնաժողովի կոլեգիայի համապատասխան որոշմամբ),</w:t>
            </w:r>
          </w:p>
        </w:tc>
      </w:tr>
      <w:tr w:rsidR="00EE664E" w:rsidRPr="00EE664E" w14:paraId="544ABA99" w14:textId="77777777" w:rsidTr="00EE664E">
        <w:trPr>
          <w:jc w:val="center"/>
        </w:trPr>
        <w:tc>
          <w:tcPr>
            <w:tcW w:w="972" w:type="dxa"/>
            <w:vMerge/>
            <w:tcBorders>
              <w:left w:val="single" w:sz="4" w:space="0" w:color="auto"/>
            </w:tcBorders>
            <w:shd w:val="clear" w:color="auto" w:fill="FFFFFF"/>
          </w:tcPr>
          <w:p w14:paraId="18E26745" w14:textId="77777777" w:rsidR="00EE664E" w:rsidRPr="00EE664E" w:rsidRDefault="00EE664E" w:rsidP="00EE664E">
            <w:pPr>
              <w:spacing w:after="120"/>
              <w:rPr>
                <w:rFonts w:ascii="Sylfaen" w:hAnsi="Sylfaen"/>
                <w:sz w:val="20"/>
                <w:szCs w:val="20"/>
              </w:rPr>
            </w:pPr>
          </w:p>
        </w:tc>
        <w:tc>
          <w:tcPr>
            <w:tcW w:w="3006" w:type="dxa"/>
            <w:tcBorders>
              <w:left w:val="single" w:sz="4" w:space="0" w:color="auto"/>
            </w:tcBorders>
            <w:shd w:val="clear" w:color="auto" w:fill="FFFFFF"/>
          </w:tcPr>
          <w:p w14:paraId="40A089B3" w14:textId="77777777" w:rsidR="00EE664E" w:rsidRPr="00EE664E" w:rsidRDefault="00EE664E" w:rsidP="00EE664E">
            <w:pPr>
              <w:spacing w:after="120"/>
              <w:rPr>
                <w:rFonts w:ascii="Sylfaen" w:hAnsi="Sylfaen"/>
                <w:sz w:val="20"/>
                <w:szCs w:val="20"/>
              </w:rPr>
            </w:pPr>
          </w:p>
        </w:tc>
        <w:tc>
          <w:tcPr>
            <w:tcW w:w="5328" w:type="dxa"/>
            <w:gridSpan w:val="2"/>
            <w:tcBorders>
              <w:left w:val="single" w:sz="4" w:space="0" w:color="auto"/>
              <w:right w:val="single" w:sz="4" w:space="0" w:color="auto"/>
            </w:tcBorders>
            <w:shd w:val="clear" w:color="auto" w:fill="FFFFFF"/>
            <w:vAlign w:val="center"/>
          </w:tcPr>
          <w:p w14:paraId="69CF6461" w14:textId="77777777" w:rsidR="00EE664E" w:rsidRPr="00EE664E" w:rsidRDefault="00EE664E" w:rsidP="00EE664E">
            <w:pPr>
              <w:pStyle w:val="Other0"/>
              <w:spacing w:after="120" w:line="240" w:lineRule="auto"/>
              <w:ind w:firstLine="0"/>
              <w:rPr>
                <w:rFonts w:ascii="Sylfaen" w:hAnsi="Sylfaen"/>
                <w:sz w:val="20"/>
                <w:szCs w:val="20"/>
              </w:rPr>
            </w:pPr>
            <w:r w:rsidRPr="00EE664E">
              <w:rPr>
                <w:rFonts w:ascii="Sylfaen" w:hAnsi="Sylfaen"/>
                <w:sz w:val="20"/>
                <w:szCs w:val="20"/>
              </w:rPr>
              <w:t>ոչ՝ P.DP.01.MSG.005-ի համար</w:t>
            </w:r>
          </w:p>
        </w:tc>
      </w:tr>
      <w:tr w:rsidR="00EE664E" w:rsidRPr="00EE664E" w14:paraId="05045C5F" w14:textId="77777777" w:rsidTr="00EE664E">
        <w:trPr>
          <w:jc w:val="center"/>
        </w:trPr>
        <w:tc>
          <w:tcPr>
            <w:tcW w:w="972" w:type="dxa"/>
            <w:vMerge/>
            <w:tcBorders>
              <w:left w:val="single" w:sz="4" w:space="0" w:color="auto"/>
              <w:bottom w:val="single" w:sz="4" w:space="0" w:color="auto"/>
            </w:tcBorders>
            <w:shd w:val="clear" w:color="auto" w:fill="FFFFFF"/>
          </w:tcPr>
          <w:p w14:paraId="51E565DC" w14:textId="77777777" w:rsidR="00EE664E" w:rsidRPr="00EE664E" w:rsidRDefault="00EE664E" w:rsidP="00EE664E">
            <w:pPr>
              <w:spacing w:after="120"/>
              <w:rPr>
                <w:rFonts w:ascii="Sylfaen" w:hAnsi="Sylfaen"/>
                <w:sz w:val="20"/>
                <w:szCs w:val="20"/>
              </w:rPr>
            </w:pPr>
          </w:p>
        </w:tc>
        <w:tc>
          <w:tcPr>
            <w:tcW w:w="3006" w:type="dxa"/>
            <w:tcBorders>
              <w:left w:val="single" w:sz="4" w:space="0" w:color="auto"/>
              <w:bottom w:val="single" w:sz="4" w:space="0" w:color="auto"/>
            </w:tcBorders>
            <w:shd w:val="clear" w:color="auto" w:fill="FFFFFF"/>
            <w:vAlign w:val="center"/>
          </w:tcPr>
          <w:p w14:paraId="68818070" w14:textId="77777777" w:rsidR="00EE664E" w:rsidRPr="00EE664E" w:rsidRDefault="00EE664E" w:rsidP="00EE664E">
            <w:pPr>
              <w:pStyle w:val="Other0"/>
              <w:spacing w:after="120" w:line="240" w:lineRule="auto"/>
              <w:ind w:left="360" w:firstLine="20"/>
              <w:rPr>
                <w:rFonts w:ascii="Sylfaen" w:hAnsi="Sylfaen"/>
                <w:sz w:val="20"/>
                <w:szCs w:val="20"/>
              </w:rPr>
            </w:pPr>
            <w:r w:rsidRPr="00EE664E">
              <w:rPr>
                <w:rFonts w:ascii="Sylfaen" w:hAnsi="Sylfaen"/>
                <w:sz w:val="20"/>
                <w:szCs w:val="20"/>
              </w:rPr>
              <w:t>ոչ ճշգրիտ ԷԹՍ-ով էլեկտրոնային փաստաթղթի փոխանցում</w:t>
            </w:r>
          </w:p>
        </w:tc>
        <w:tc>
          <w:tcPr>
            <w:tcW w:w="5328" w:type="dxa"/>
            <w:gridSpan w:val="2"/>
            <w:tcBorders>
              <w:left w:val="single" w:sz="4" w:space="0" w:color="auto"/>
              <w:bottom w:val="single" w:sz="4" w:space="0" w:color="auto"/>
              <w:right w:val="single" w:sz="4" w:space="0" w:color="auto"/>
            </w:tcBorders>
            <w:shd w:val="clear" w:color="auto" w:fill="FFFFFF"/>
          </w:tcPr>
          <w:p w14:paraId="4B292885" w14:textId="77777777" w:rsidR="00EE664E" w:rsidRPr="00EE664E" w:rsidRDefault="00EE664E" w:rsidP="00EE664E">
            <w:pPr>
              <w:pStyle w:val="Other0"/>
              <w:spacing w:after="120" w:line="240" w:lineRule="auto"/>
              <w:ind w:firstLine="0"/>
              <w:rPr>
                <w:rFonts w:ascii="Sylfaen" w:hAnsi="Sylfaen"/>
                <w:sz w:val="20"/>
                <w:szCs w:val="20"/>
              </w:rPr>
            </w:pPr>
            <w:r w:rsidRPr="00EE664E">
              <w:rPr>
                <w:rFonts w:ascii="Sylfaen" w:hAnsi="Sylfaen"/>
                <w:sz w:val="20"/>
                <w:szCs w:val="20"/>
              </w:rPr>
              <w:t>ոչ</w:t>
            </w:r>
          </w:p>
        </w:tc>
      </w:tr>
    </w:tbl>
    <w:p w14:paraId="13586B20" w14:textId="77777777" w:rsidR="00EC5713" w:rsidRPr="00A637A1" w:rsidRDefault="00EC5713" w:rsidP="007163E6">
      <w:pPr>
        <w:spacing w:after="160" w:line="341" w:lineRule="auto"/>
        <w:rPr>
          <w:rFonts w:ascii="Sylfaen" w:hAnsi="Sylfaen"/>
        </w:rPr>
      </w:pPr>
    </w:p>
    <w:p w14:paraId="42127075" w14:textId="77777777" w:rsidR="00EC5713" w:rsidRPr="00A637A1" w:rsidRDefault="001F413D" w:rsidP="007163E6">
      <w:pPr>
        <w:pStyle w:val="1"/>
        <w:spacing w:after="160" w:line="341" w:lineRule="auto"/>
        <w:ind w:firstLine="0"/>
        <w:jc w:val="center"/>
        <w:rPr>
          <w:rFonts w:ascii="Sylfaen" w:hAnsi="Sylfaen"/>
          <w:sz w:val="24"/>
          <w:szCs w:val="24"/>
        </w:rPr>
      </w:pPr>
      <w:r w:rsidRPr="00A637A1">
        <w:rPr>
          <w:rFonts w:ascii="Sylfaen" w:hAnsi="Sylfaen"/>
          <w:sz w:val="24"/>
          <w:szCs w:val="24"/>
        </w:rPr>
        <w:t>VIII. Արտակարգ իրավիճակներում գործողությունների կարգը</w:t>
      </w:r>
    </w:p>
    <w:p w14:paraId="58711D6E" w14:textId="77777777" w:rsidR="00EC5713" w:rsidRPr="00A637A1" w:rsidRDefault="001F413D" w:rsidP="007163E6">
      <w:pPr>
        <w:pStyle w:val="1"/>
        <w:tabs>
          <w:tab w:val="left" w:pos="1134"/>
        </w:tabs>
        <w:spacing w:after="160" w:line="341" w:lineRule="auto"/>
        <w:ind w:firstLine="567"/>
        <w:jc w:val="both"/>
        <w:rPr>
          <w:rFonts w:ascii="Sylfaen" w:hAnsi="Sylfaen"/>
          <w:sz w:val="24"/>
          <w:szCs w:val="24"/>
        </w:rPr>
      </w:pPr>
      <w:bookmarkStart w:id="290" w:name="bookmark292"/>
      <w:bookmarkEnd w:id="290"/>
      <w:r w:rsidRPr="00A637A1">
        <w:rPr>
          <w:rFonts w:ascii="Sylfaen" w:hAnsi="Sylfaen"/>
          <w:sz w:val="24"/>
          <w:szCs w:val="24"/>
        </w:rPr>
        <w:t>19.</w:t>
      </w:r>
      <w:r w:rsidR="00EE664E" w:rsidRPr="00EE664E">
        <w:rPr>
          <w:rFonts w:ascii="Sylfaen" w:hAnsi="Sylfaen"/>
          <w:sz w:val="24"/>
          <w:szCs w:val="24"/>
        </w:rPr>
        <w:tab/>
      </w:r>
      <w:r w:rsidRPr="00A637A1">
        <w:rPr>
          <w:rFonts w:ascii="Sylfaen" w:hAnsi="Sylfaen"/>
          <w:sz w:val="24"/>
          <w:szCs w:val="24"/>
        </w:rPr>
        <w:t>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սպասելու ժամանակը սպառվելու, ինչպես նա</w:t>
      </w:r>
      <w:r w:rsidR="00A637A1">
        <w:rPr>
          <w:rFonts w:ascii="Sylfaen" w:hAnsi="Sylfaen"/>
          <w:sz w:val="24"/>
          <w:szCs w:val="24"/>
        </w:rPr>
        <w:t>եւ</w:t>
      </w:r>
      <w:r w:rsidRPr="00A637A1">
        <w:rPr>
          <w:rFonts w:ascii="Sylfaen" w:hAnsi="Sylfaen"/>
          <w:sz w:val="24"/>
          <w:szCs w:val="24"/>
        </w:rPr>
        <w:t xml:space="preserve"> այլ դեպքերում: Ընդհանուր գործընթացի մասնակցի կողմից արտակարգ իրավիճակի առաջացման պատճառների մասին մեկնաբանություններ </w:t>
      </w:r>
      <w:r w:rsidR="00A637A1">
        <w:rPr>
          <w:rFonts w:ascii="Sylfaen" w:hAnsi="Sylfaen"/>
          <w:sz w:val="24"/>
          <w:szCs w:val="24"/>
        </w:rPr>
        <w:t>եւ</w:t>
      </w:r>
      <w:r w:rsidRPr="00A637A1">
        <w:rPr>
          <w:rFonts w:ascii="Sylfaen" w:hAnsi="Sylfaen"/>
          <w:sz w:val="24"/>
          <w:szCs w:val="24"/>
        </w:rPr>
        <w:t xml:space="preserve"> այն կարգավորելու վերաբերյալ առաջարկություններ ստանալու համար նախատեսված է ինտեգրված տեղեկատվական համակարգի աջակցության ծառայություն համապատասխան հարցում ուղարկելու հնարավորությունը: Արտակարգ իրավիճակի կարգավորման վերաբերյալ ընդհանուր առաջարկությունները բերված են 9-րդ աղյուսակում:</w:t>
      </w:r>
    </w:p>
    <w:p w14:paraId="0682F881" w14:textId="77777777" w:rsidR="00EC5713" w:rsidRPr="00A637A1" w:rsidRDefault="001F413D" w:rsidP="003B3AF0">
      <w:pPr>
        <w:pStyle w:val="1"/>
        <w:tabs>
          <w:tab w:val="left" w:pos="1134"/>
        </w:tabs>
        <w:spacing w:after="160" w:line="341" w:lineRule="auto"/>
        <w:ind w:firstLine="567"/>
        <w:jc w:val="both"/>
        <w:rPr>
          <w:rFonts w:ascii="Sylfaen" w:hAnsi="Sylfaen"/>
          <w:sz w:val="24"/>
          <w:szCs w:val="24"/>
        </w:rPr>
      </w:pPr>
      <w:bookmarkStart w:id="291" w:name="bookmark293"/>
      <w:bookmarkEnd w:id="291"/>
      <w:r w:rsidRPr="00A637A1">
        <w:rPr>
          <w:rFonts w:ascii="Sylfaen" w:hAnsi="Sylfaen"/>
          <w:sz w:val="24"/>
          <w:szCs w:val="24"/>
        </w:rPr>
        <w:t>20.</w:t>
      </w:r>
      <w:r w:rsidR="000060EE" w:rsidRPr="000060EE">
        <w:rPr>
          <w:rFonts w:ascii="Sylfaen" w:hAnsi="Sylfaen"/>
          <w:sz w:val="24"/>
          <w:szCs w:val="24"/>
        </w:rPr>
        <w:tab/>
      </w:r>
      <w:r w:rsidRPr="00A637A1">
        <w:rPr>
          <w:rFonts w:ascii="Sylfaen" w:hAnsi="Sylfaen"/>
          <w:sz w:val="24"/>
          <w:szCs w:val="24"/>
        </w:rPr>
        <w:t xml:space="preserve">Լիազորված մարմինը կատարում է Էլեկտրոնային փաստաթղթերի </w:t>
      </w:r>
      <w:r w:rsidR="00A637A1">
        <w:rPr>
          <w:rFonts w:ascii="Sylfaen" w:hAnsi="Sylfaen"/>
          <w:sz w:val="24"/>
          <w:szCs w:val="24"/>
        </w:rPr>
        <w:t>եւ</w:t>
      </w:r>
      <w:r w:rsidRPr="00A637A1">
        <w:rPr>
          <w:rFonts w:ascii="Sylfaen" w:hAnsi="Sylfaen"/>
          <w:sz w:val="24"/>
          <w:szCs w:val="24"/>
        </w:rPr>
        <w:t xml:space="preserve"> տեղեկությունների ձ</w:t>
      </w:r>
      <w:r w:rsidR="00A637A1">
        <w:rPr>
          <w:rFonts w:ascii="Sylfaen" w:hAnsi="Sylfaen"/>
          <w:sz w:val="24"/>
          <w:szCs w:val="24"/>
        </w:rPr>
        <w:t>եւ</w:t>
      </w:r>
      <w:r w:rsidRPr="00A637A1">
        <w:rPr>
          <w:rFonts w:ascii="Sylfaen" w:hAnsi="Sylfaen"/>
          <w:sz w:val="24"/>
          <w:szCs w:val="24"/>
        </w:rPr>
        <w:t xml:space="preserve">աչափերի ու կառուցվածքների նկարագրությանը </w:t>
      </w:r>
      <w:r w:rsidR="00A637A1">
        <w:rPr>
          <w:rFonts w:ascii="Sylfaen" w:hAnsi="Sylfaen"/>
          <w:sz w:val="24"/>
          <w:szCs w:val="24"/>
        </w:rPr>
        <w:t>եւ</w:t>
      </w:r>
      <w:r w:rsidRPr="00A637A1">
        <w:rPr>
          <w:rFonts w:ascii="Sylfaen" w:hAnsi="Sylfaen"/>
          <w:sz w:val="24"/>
          <w:szCs w:val="24"/>
        </w:rPr>
        <w:t xml:space="preserve"> սույն </w:t>
      </w:r>
      <w:r w:rsidRPr="003B3AF0">
        <w:rPr>
          <w:rFonts w:ascii="Sylfaen" w:hAnsi="Sylfaen"/>
          <w:spacing w:val="-6"/>
          <w:sz w:val="24"/>
          <w:szCs w:val="24"/>
        </w:rPr>
        <w:t xml:space="preserve">կանոնակարգի IX բաժնում նշված՝ հաղորդագրությունների հսկողությանը ներկայացվող պահանջներին այն հաղորդագրության համապատասխանության ստուգում, որի առնչությամբ ստացվել է սխալի մասին ծանուցումը: Նշված </w:t>
      </w:r>
      <w:r w:rsidRPr="007163E6">
        <w:rPr>
          <w:rFonts w:ascii="Sylfaen" w:hAnsi="Sylfaen"/>
          <w:spacing w:val="-6"/>
          <w:sz w:val="24"/>
          <w:szCs w:val="24"/>
        </w:rPr>
        <w:t>պահանջներին անհամապատասխանություն հայտնաբերելու դեպքում լիազորված մարմինը ձեռնարկում է հայտնաբերված սխալը վերացնելու համար բոլոր անհրաժեշտ միջոցները։ Անհամապատասխանություն չհայտնաբերելու դեպքում լիազորված մարմինն այդ արտակարգ իրավիճակի նկարագրությամբ հաղորդագրություն է ուղարկում ինտեգրված տեղեկատվական համակարգի աջակցության</w:t>
      </w:r>
      <w:r w:rsidRPr="00A637A1">
        <w:rPr>
          <w:rFonts w:ascii="Sylfaen" w:hAnsi="Sylfaen"/>
          <w:sz w:val="24"/>
          <w:szCs w:val="24"/>
        </w:rPr>
        <w:t xml:space="preserve"> ծառայություն։</w:t>
      </w:r>
    </w:p>
    <w:p w14:paraId="698423C9" w14:textId="77777777" w:rsidR="00EC5713" w:rsidRPr="00A637A1" w:rsidRDefault="001F413D" w:rsidP="00A637A1">
      <w:pPr>
        <w:pStyle w:val="Tablecaption0"/>
        <w:spacing w:after="160" w:line="360" w:lineRule="auto"/>
        <w:rPr>
          <w:rFonts w:ascii="Sylfaen" w:hAnsi="Sylfaen"/>
          <w:sz w:val="24"/>
          <w:szCs w:val="24"/>
        </w:rPr>
      </w:pPr>
      <w:r w:rsidRPr="00A637A1">
        <w:rPr>
          <w:rFonts w:ascii="Sylfaen" w:hAnsi="Sylfaen"/>
          <w:sz w:val="24"/>
          <w:szCs w:val="24"/>
        </w:rPr>
        <w:lastRenderedPageBreak/>
        <w:t>Աղյուսակ 9</w:t>
      </w:r>
    </w:p>
    <w:p w14:paraId="0D5DB555" w14:textId="77777777" w:rsidR="00EC5713" w:rsidRPr="00A637A1" w:rsidRDefault="001F413D" w:rsidP="00A637A1">
      <w:pPr>
        <w:pStyle w:val="1"/>
        <w:spacing w:after="160"/>
        <w:ind w:firstLine="0"/>
        <w:jc w:val="center"/>
        <w:rPr>
          <w:rFonts w:ascii="Sylfaen" w:hAnsi="Sylfaen"/>
          <w:sz w:val="24"/>
          <w:szCs w:val="24"/>
        </w:rPr>
      </w:pPr>
      <w:r w:rsidRPr="00A637A1">
        <w:rPr>
          <w:rFonts w:ascii="Sylfaen" w:hAnsi="Sylfaen"/>
          <w:sz w:val="24"/>
          <w:szCs w:val="24"/>
        </w:rPr>
        <w:t>Գործողություններն արտակարգ իրավիճակներում</w:t>
      </w:r>
    </w:p>
    <w:tbl>
      <w:tblPr>
        <w:tblOverlap w:val="never"/>
        <w:tblW w:w="9428" w:type="dxa"/>
        <w:jc w:val="center"/>
        <w:tblLayout w:type="fixed"/>
        <w:tblCellMar>
          <w:left w:w="10" w:type="dxa"/>
          <w:right w:w="10" w:type="dxa"/>
        </w:tblCellMar>
        <w:tblLook w:val="0000" w:firstRow="0" w:lastRow="0" w:firstColumn="0" w:lastColumn="0" w:noHBand="0" w:noVBand="0"/>
      </w:tblPr>
      <w:tblGrid>
        <w:gridCol w:w="1739"/>
        <w:gridCol w:w="2264"/>
        <w:gridCol w:w="2545"/>
        <w:gridCol w:w="2880"/>
      </w:tblGrid>
      <w:tr w:rsidR="00EC5713" w:rsidRPr="000060EE" w14:paraId="12F147CC" w14:textId="77777777" w:rsidTr="007917A0">
        <w:trPr>
          <w:tblHeader/>
          <w:jc w:val="center"/>
        </w:trPr>
        <w:tc>
          <w:tcPr>
            <w:tcW w:w="1739" w:type="dxa"/>
            <w:tcBorders>
              <w:top w:val="single" w:sz="4" w:space="0" w:color="auto"/>
              <w:left w:val="single" w:sz="4" w:space="0" w:color="auto"/>
            </w:tcBorders>
            <w:shd w:val="clear" w:color="auto" w:fill="FFFFFF"/>
            <w:vAlign w:val="center"/>
          </w:tcPr>
          <w:p w14:paraId="5F023327" w14:textId="77777777" w:rsidR="00EC5713" w:rsidRPr="000060EE" w:rsidRDefault="001F413D" w:rsidP="000060EE">
            <w:pPr>
              <w:pStyle w:val="Other0"/>
              <w:spacing w:after="120" w:line="240" w:lineRule="auto"/>
              <w:ind w:firstLine="0"/>
              <w:jc w:val="center"/>
              <w:rPr>
                <w:rFonts w:ascii="Sylfaen" w:hAnsi="Sylfaen"/>
                <w:sz w:val="20"/>
                <w:szCs w:val="20"/>
              </w:rPr>
            </w:pPr>
            <w:r w:rsidRPr="000060EE">
              <w:rPr>
                <w:rFonts w:ascii="Sylfaen" w:hAnsi="Sylfaen"/>
                <w:sz w:val="20"/>
                <w:szCs w:val="20"/>
              </w:rPr>
              <w:t>Արտակարգ իրավիճակի ծածկագիրը</w:t>
            </w:r>
          </w:p>
        </w:tc>
        <w:tc>
          <w:tcPr>
            <w:tcW w:w="2264" w:type="dxa"/>
            <w:tcBorders>
              <w:top w:val="single" w:sz="4" w:space="0" w:color="auto"/>
              <w:left w:val="single" w:sz="4" w:space="0" w:color="auto"/>
            </w:tcBorders>
            <w:shd w:val="clear" w:color="auto" w:fill="FFFFFF"/>
            <w:vAlign w:val="center"/>
          </w:tcPr>
          <w:p w14:paraId="72713EA0" w14:textId="77777777" w:rsidR="00EC5713" w:rsidRPr="000060EE" w:rsidRDefault="001F413D" w:rsidP="000060EE">
            <w:pPr>
              <w:pStyle w:val="Other0"/>
              <w:spacing w:after="120" w:line="240" w:lineRule="auto"/>
              <w:ind w:firstLine="0"/>
              <w:jc w:val="center"/>
              <w:rPr>
                <w:rFonts w:ascii="Sylfaen" w:hAnsi="Sylfaen"/>
                <w:sz w:val="20"/>
                <w:szCs w:val="20"/>
              </w:rPr>
            </w:pPr>
            <w:r w:rsidRPr="000060EE">
              <w:rPr>
                <w:rFonts w:ascii="Sylfaen" w:hAnsi="Sylfaen"/>
                <w:sz w:val="20"/>
                <w:szCs w:val="20"/>
              </w:rPr>
              <w:t>Արտակարգ իրավիճակի նկարագրությունը</w:t>
            </w:r>
          </w:p>
        </w:tc>
        <w:tc>
          <w:tcPr>
            <w:tcW w:w="2545" w:type="dxa"/>
            <w:tcBorders>
              <w:top w:val="single" w:sz="4" w:space="0" w:color="auto"/>
              <w:left w:val="single" w:sz="4" w:space="0" w:color="auto"/>
            </w:tcBorders>
            <w:shd w:val="clear" w:color="auto" w:fill="FFFFFF"/>
          </w:tcPr>
          <w:p w14:paraId="7D7C69B2" w14:textId="77777777" w:rsidR="00EC5713" w:rsidRPr="000060EE" w:rsidRDefault="001F413D" w:rsidP="000060EE">
            <w:pPr>
              <w:pStyle w:val="Other0"/>
              <w:spacing w:after="120" w:line="240" w:lineRule="auto"/>
              <w:ind w:firstLine="0"/>
              <w:jc w:val="center"/>
              <w:rPr>
                <w:rFonts w:ascii="Sylfaen" w:hAnsi="Sylfaen"/>
                <w:sz w:val="20"/>
                <w:szCs w:val="20"/>
              </w:rPr>
            </w:pPr>
            <w:r w:rsidRPr="000060EE">
              <w:rPr>
                <w:rFonts w:ascii="Sylfaen" w:hAnsi="Sylfaen"/>
                <w:sz w:val="20"/>
                <w:szCs w:val="20"/>
              </w:rPr>
              <w:t>Արտակարգ իրավիճակի պատճառները</w:t>
            </w:r>
          </w:p>
        </w:tc>
        <w:tc>
          <w:tcPr>
            <w:tcW w:w="2880" w:type="dxa"/>
            <w:tcBorders>
              <w:top w:val="single" w:sz="4" w:space="0" w:color="auto"/>
              <w:left w:val="single" w:sz="4" w:space="0" w:color="auto"/>
              <w:right w:val="single" w:sz="4" w:space="0" w:color="auto"/>
            </w:tcBorders>
            <w:shd w:val="clear" w:color="auto" w:fill="FFFFFF"/>
            <w:vAlign w:val="center"/>
          </w:tcPr>
          <w:p w14:paraId="28EFCF52" w14:textId="77777777" w:rsidR="00EC5713" w:rsidRPr="000060EE" w:rsidRDefault="001F413D" w:rsidP="000060EE">
            <w:pPr>
              <w:pStyle w:val="Other0"/>
              <w:spacing w:after="120" w:line="240" w:lineRule="auto"/>
              <w:ind w:firstLine="0"/>
              <w:jc w:val="center"/>
              <w:rPr>
                <w:rFonts w:ascii="Sylfaen" w:hAnsi="Sylfaen"/>
                <w:sz w:val="20"/>
                <w:szCs w:val="20"/>
              </w:rPr>
            </w:pPr>
            <w:r w:rsidRPr="000060EE">
              <w:rPr>
                <w:rFonts w:ascii="Sylfaen" w:hAnsi="Sylfaen"/>
                <w:sz w:val="20"/>
                <w:szCs w:val="20"/>
              </w:rPr>
              <w:t>Արտակարգ իրավիճակի առաջացման դեպքում գործողությունների նկարագրությունը</w:t>
            </w:r>
          </w:p>
        </w:tc>
      </w:tr>
      <w:tr w:rsidR="00EC5713" w:rsidRPr="000060EE" w14:paraId="65BDA494" w14:textId="77777777" w:rsidTr="007917A0">
        <w:trPr>
          <w:tblHeader/>
          <w:jc w:val="center"/>
        </w:trPr>
        <w:tc>
          <w:tcPr>
            <w:tcW w:w="1739" w:type="dxa"/>
            <w:tcBorders>
              <w:top w:val="single" w:sz="4" w:space="0" w:color="auto"/>
              <w:left w:val="single" w:sz="4" w:space="0" w:color="auto"/>
            </w:tcBorders>
            <w:shd w:val="clear" w:color="auto" w:fill="FFFFFF"/>
            <w:vAlign w:val="center"/>
          </w:tcPr>
          <w:p w14:paraId="4D5C09C4" w14:textId="77777777" w:rsidR="00EC5713" w:rsidRPr="000060EE" w:rsidRDefault="001F413D" w:rsidP="000060EE">
            <w:pPr>
              <w:pStyle w:val="Other0"/>
              <w:spacing w:after="120" w:line="240" w:lineRule="auto"/>
              <w:ind w:firstLine="0"/>
              <w:jc w:val="center"/>
              <w:rPr>
                <w:rFonts w:ascii="Sylfaen" w:hAnsi="Sylfaen"/>
                <w:sz w:val="20"/>
                <w:szCs w:val="20"/>
              </w:rPr>
            </w:pPr>
            <w:r w:rsidRPr="000060EE">
              <w:rPr>
                <w:rFonts w:ascii="Sylfaen" w:hAnsi="Sylfaen"/>
                <w:sz w:val="20"/>
                <w:szCs w:val="20"/>
              </w:rPr>
              <w:t>1</w:t>
            </w:r>
          </w:p>
        </w:tc>
        <w:tc>
          <w:tcPr>
            <w:tcW w:w="2264" w:type="dxa"/>
            <w:tcBorders>
              <w:top w:val="single" w:sz="4" w:space="0" w:color="auto"/>
              <w:left w:val="single" w:sz="4" w:space="0" w:color="auto"/>
            </w:tcBorders>
            <w:shd w:val="clear" w:color="auto" w:fill="FFFFFF"/>
            <w:vAlign w:val="center"/>
          </w:tcPr>
          <w:p w14:paraId="5EEF87EE" w14:textId="77777777" w:rsidR="00EC5713" w:rsidRPr="000060EE" w:rsidRDefault="001F413D" w:rsidP="000060EE">
            <w:pPr>
              <w:pStyle w:val="Other0"/>
              <w:spacing w:after="120" w:line="240" w:lineRule="auto"/>
              <w:ind w:firstLine="0"/>
              <w:jc w:val="center"/>
              <w:rPr>
                <w:rFonts w:ascii="Sylfaen" w:hAnsi="Sylfaen"/>
                <w:sz w:val="20"/>
                <w:szCs w:val="20"/>
              </w:rPr>
            </w:pPr>
            <w:r w:rsidRPr="000060EE">
              <w:rPr>
                <w:rFonts w:ascii="Sylfaen" w:hAnsi="Sylfaen"/>
                <w:sz w:val="20"/>
                <w:szCs w:val="20"/>
              </w:rPr>
              <w:t>2</w:t>
            </w:r>
          </w:p>
        </w:tc>
        <w:tc>
          <w:tcPr>
            <w:tcW w:w="2545" w:type="dxa"/>
            <w:tcBorders>
              <w:top w:val="single" w:sz="4" w:space="0" w:color="auto"/>
              <w:left w:val="single" w:sz="4" w:space="0" w:color="auto"/>
            </w:tcBorders>
            <w:shd w:val="clear" w:color="auto" w:fill="FFFFFF"/>
            <w:vAlign w:val="center"/>
          </w:tcPr>
          <w:p w14:paraId="263EAC99" w14:textId="77777777" w:rsidR="00EC5713" w:rsidRPr="000060EE" w:rsidRDefault="001F413D" w:rsidP="000060EE">
            <w:pPr>
              <w:pStyle w:val="Other0"/>
              <w:spacing w:after="120" w:line="240" w:lineRule="auto"/>
              <w:ind w:firstLine="0"/>
              <w:jc w:val="center"/>
              <w:rPr>
                <w:rFonts w:ascii="Sylfaen" w:hAnsi="Sylfaen"/>
                <w:sz w:val="20"/>
                <w:szCs w:val="20"/>
              </w:rPr>
            </w:pPr>
            <w:r w:rsidRPr="000060EE">
              <w:rPr>
                <w:rFonts w:ascii="Sylfaen" w:hAnsi="Sylfaen"/>
                <w:sz w:val="20"/>
                <w:szCs w:val="20"/>
              </w:rPr>
              <w:t>3</w:t>
            </w:r>
          </w:p>
        </w:tc>
        <w:tc>
          <w:tcPr>
            <w:tcW w:w="2880" w:type="dxa"/>
            <w:tcBorders>
              <w:top w:val="single" w:sz="4" w:space="0" w:color="auto"/>
              <w:left w:val="single" w:sz="4" w:space="0" w:color="auto"/>
              <w:right w:val="single" w:sz="4" w:space="0" w:color="auto"/>
            </w:tcBorders>
            <w:shd w:val="clear" w:color="auto" w:fill="FFFFFF"/>
            <w:vAlign w:val="center"/>
          </w:tcPr>
          <w:p w14:paraId="4D703C14" w14:textId="77777777" w:rsidR="00EC5713" w:rsidRPr="000060EE" w:rsidRDefault="001F413D" w:rsidP="000060EE">
            <w:pPr>
              <w:pStyle w:val="Other0"/>
              <w:spacing w:after="120" w:line="240" w:lineRule="auto"/>
              <w:ind w:firstLine="0"/>
              <w:jc w:val="center"/>
              <w:rPr>
                <w:rFonts w:ascii="Sylfaen" w:hAnsi="Sylfaen"/>
                <w:sz w:val="20"/>
                <w:szCs w:val="20"/>
              </w:rPr>
            </w:pPr>
            <w:r w:rsidRPr="000060EE">
              <w:rPr>
                <w:rFonts w:ascii="Sylfaen" w:hAnsi="Sylfaen"/>
                <w:sz w:val="20"/>
                <w:szCs w:val="20"/>
              </w:rPr>
              <w:t>4</w:t>
            </w:r>
          </w:p>
        </w:tc>
      </w:tr>
      <w:tr w:rsidR="00EC5713" w:rsidRPr="000060EE" w14:paraId="6BBEAE86" w14:textId="77777777" w:rsidTr="007917A0">
        <w:trPr>
          <w:jc w:val="center"/>
        </w:trPr>
        <w:tc>
          <w:tcPr>
            <w:tcW w:w="1739" w:type="dxa"/>
            <w:tcBorders>
              <w:top w:val="single" w:sz="4" w:space="0" w:color="auto"/>
              <w:left w:val="single" w:sz="4" w:space="0" w:color="auto"/>
            </w:tcBorders>
            <w:shd w:val="clear" w:color="auto" w:fill="FFFFFF"/>
          </w:tcPr>
          <w:p w14:paraId="375FAF63" w14:textId="77777777" w:rsidR="00EC5713" w:rsidRPr="000060EE" w:rsidRDefault="001F413D" w:rsidP="000060EE">
            <w:pPr>
              <w:pStyle w:val="Other0"/>
              <w:spacing w:after="120" w:line="240" w:lineRule="auto"/>
              <w:ind w:firstLine="0"/>
              <w:rPr>
                <w:rFonts w:ascii="Sylfaen" w:hAnsi="Sylfaen"/>
                <w:sz w:val="20"/>
                <w:szCs w:val="20"/>
              </w:rPr>
            </w:pPr>
            <w:r w:rsidRPr="000060EE">
              <w:rPr>
                <w:rFonts w:ascii="Sylfaen" w:hAnsi="Sylfaen"/>
                <w:sz w:val="20"/>
                <w:szCs w:val="20"/>
              </w:rPr>
              <w:t>Р.ЕХС.002</w:t>
            </w:r>
          </w:p>
        </w:tc>
        <w:tc>
          <w:tcPr>
            <w:tcW w:w="2264" w:type="dxa"/>
            <w:tcBorders>
              <w:top w:val="single" w:sz="4" w:space="0" w:color="auto"/>
              <w:left w:val="single" w:sz="4" w:space="0" w:color="auto"/>
            </w:tcBorders>
            <w:shd w:val="clear" w:color="auto" w:fill="FFFFFF"/>
            <w:vAlign w:val="center"/>
          </w:tcPr>
          <w:p w14:paraId="6CD838D6" w14:textId="77777777" w:rsidR="00EC5713" w:rsidRPr="000060EE" w:rsidRDefault="001F413D" w:rsidP="000060EE">
            <w:pPr>
              <w:pStyle w:val="Other0"/>
              <w:spacing w:after="120" w:line="240" w:lineRule="auto"/>
              <w:ind w:firstLine="0"/>
              <w:rPr>
                <w:rFonts w:ascii="Sylfaen" w:hAnsi="Sylfaen"/>
                <w:sz w:val="20"/>
                <w:szCs w:val="20"/>
              </w:rPr>
            </w:pPr>
            <w:r w:rsidRPr="000060EE">
              <w:rPr>
                <w:rFonts w:ascii="Sylfaen" w:hAnsi="Sylfaen"/>
                <w:sz w:val="20"/>
                <w:szCs w:val="20"/>
              </w:rPr>
              <w:t>ընդհանուր գործընթացի երկկողմ տրանզակցիայի նախաձեռնողը կրկնությունների համաձայնեցված քանակը լրանալուց հետո հաղորդագրություն-պատասխան չի ստացել</w:t>
            </w:r>
          </w:p>
        </w:tc>
        <w:tc>
          <w:tcPr>
            <w:tcW w:w="2545" w:type="dxa"/>
            <w:tcBorders>
              <w:top w:val="single" w:sz="4" w:space="0" w:color="auto"/>
              <w:left w:val="single" w:sz="4" w:space="0" w:color="auto"/>
            </w:tcBorders>
            <w:shd w:val="clear" w:color="auto" w:fill="FFFFFF"/>
          </w:tcPr>
          <w:p w14:paraId="3E095BB5" w14:textId="77777777" w:rsidR="00EC5713" w:rsidRPr="000060EE" w:rsidRDefault="001F413D" w:rsidP="000060EE">
            <w:pPr>
              <w:pStyle w:val="Other0"/>
              <w:spacing w:after="120" w:line="240" w:lineRule="auto"/>
              <w:ind w:firstLine="0"/>
              <w:rPr>
                <w:rFonts w:ascii="Sylfaen" w:hAnsi="Sylfaen"/>
                <w:sz w:val="20"/>
                <w:szCs w:val="20"/>
              </w:rPr>
            </w:pPr>
            <w:r w:rsidRPr="000060EE">
              <w:rPr>
                <w:rFonts w:ascii="Sylfaen" w:hAnsi="Sylfaen"/>
                <w:sz w:val="20"/>
                <w:szCs w:val="20"/>
              </w:rPr>
              <w:t>տրանսպորտային համակարգում տեխնիկական խափանումները կամ ծրագրային ապահովման համակարգային սխալը</w:t>
            </w:r>
          </w:p>
        </w:tc>
        <w:tc>
          <w:tcPr>
            <w:tcW w:w="2880" w:type="dxa"/>
            <w:tcBorders>
              <w:top w:val="single" w:sz="4" w:space="0" w:color="auto"/>
              <w:left w:val="single" w:sz="4" w:space="0" w:color="auto"/>
              <w:right w:val="single" w:sz="4" w:space="0" w:color="auto"/>
            </w:tcBorders>
            <w:shd w:val="clear" w:color="auto" w:fill="FFFFFF"/>
          </w:tcPr>
          <w:p w14:paraId="0810133D" w14:textId="77777777" w:rsidR="00EC5713" w:rsidRPr="000060EE" w:rsidRDefault="001F413D" w:rsidP="000060EE">
            <w:pPr>
              <w:pStyle w:val="Other0"/>
              <w:spacing w:after="120" w:line="240" w:lineRule="auto"/>
              <w:ind w:firstLine="0"/>
              <w:rPr>
                <w:rFonts w:ascii="Sylfaen" w:hAnsi="Sylfaen"/>
                <w:sz w:val="20"/>
                <w:szCs w:val="20"/>
              </w:rPr>
            </w:pPr>
            <w:r w:rsidRPr="000060EE">
              <w:rPr>
                <w:rFonts w:ascii="Sylfaen" w:hAnsi="Sylfaen"/>
                <w:sz w:val="20"/>
                <w:szCs w:val="20"/>
              </w:rPr>
              <w:t>անհրաժեշտ է հարցում ուղարկել ազգային հատվածի տեխնիկական աջակցության այն ծառայություն, որտեղ ձ</w:t>
            </w:r>
            <w:r w:rsidR="00A637A1" w:rsidRPr="000060EE">
              <w:rPr>
                <w:rFonts w:ascii="Sylfaen" w:hAnsi="Sylfaen"/>
                <w:sz w:val="20"/>
                <w:szCs w:val="20"/>
              </w:rPr>
              <w:t>եւ</w:t>
            </w:r>
            <w:r w:rsidRPr="000060EE">
              <w:rPr>
                <w:rFonts w:ascii="Sylfaen" w:hAnsi="Sylfaen"/>
                <w:sz w:val="20"/>
                <w:szCs w:val="20"/>
              </w:rPr>
              <w:t>ավորվել է հաղորդագրությունը</w:t>
            </w:r>
          </w:p>
        </w:tc>
      </w:tr>
      <w:tr w:rsidR="00EC5713" w:rsidRPr="000060EE" w14:paraId="5C26454C" w14:textId="77777777" w:rsidTr="007917A0">
        <w:trPr>
          <w:jc w:val="center"/>
        </w:trPr>
        <w:tc>
          <w:tcPr>
            <w:tcW w:w="1739" w:type="dxa"/>
            <w:tcBorders>
              <w:top w:val="single" w:sz="4" w:space="0" w:color="auto"/>
              <w:left w:val="single" w:sz="4" w:space="0" w:color="auto"/>
              <w:bottom w:val="single" w:sz="4" w:space="0" w:color="auto"/>
            </w:tcBorders>
            <w:shd w:val="clear" w:color="auto" w:fill="FFFFFF"/>
          </w:tcPr>
          <w:p w14:paraId="0D3A40B2" w14:textId="77777777" w:rsidR="00EC5713" w:rsidRPr="000060EE" w:rsidRDefault="001F413D" w:rsidP="000060EE">
            <w:pPr>
              <w:pStyle w:val="Other0"/>
              <w:spacing w:after="120" w:line="240" w:lineRule="auto"/>
              <w:ind w:firstLine="0"/>
              <w:rPr>
                <w:rFonts w:ascii="Sylfaen" w:hAnsi="Sylfaen"/>
                <w:sz w:val="20"/>
                <w:szCs w:val="20"/>
              </w:rPr>
            </w:pPr>
            <w:r w:rsidRPr="000060EE">
              <w:rPr>
                <w:rFonts w:ascii="Sylfaen" w:hAnsi="Sylfaen"/>
                <w:sz w:val="20"/>
                <w:szCs w:val="20"/>
              </w:rPr>
              <w:t>Р.ЕХС.004</w:t>
            </w:r>
          </w:p>
        </w:tc>
        <w:tc>
          <w:tcPr>
            <w:tcW w:w="2264" w:type="dxa"/>
            <w:tcBorders>
              <w:top w:val="single" w:sz="4" w:space="0" w:color="auto"/>
              <w:left w:val="single" w:sz="4" w:space="0" w:color="auto"/>
              <w:bottom w:val="single" w:sz="4" w:space="0" w:color="auto"/>
            </w:tcBorders>
            <w:shd w:val="clear" w:color="auto" w:fill="FFFFFF"/>
          </w:tcPr>
          <w:p w14:paraId="0ED0A371" w14:textId="77777777" w:rsidR="00EC5713" w:rsidRPr="000060EE" w:rsidRDefault="001F413D" w:rsidP="000060EE">
            <w:pPr>
              <w:pStyle w:val="Other0"/>
              <w:spacing w:after="120" w:line="240" w:lineRule="auto"/>
              <w:ind w:firstLine="0"/>
              <w:rPr>
                <w:rFonts w:ascii="Sylfaen" w:hAnsi="Sylfaen"/>
                <w:sz w:val="20"/>
                <w:szCs w:val="20"/>
              </w:rPr>
            </w:pPr>
            <w:r w:rsidRPr="000060EE">
              <w:rPr>
                <w:rFonts w:ascii="Sylfaen" w:hAnsi="Sylfaen"/>
                <w:sz w:val="20"/>
                <w:szCs w:val="20"/>
              </w:rPr>
              <w:t>ընդհանուր գործընթացի տրանզակցիան նախաձեռնողը սխալի վերաբերյալ ծանուցում է ստացել</w:t>
            </w:r>
          </w:p>
        </w:tc>
        <w:tc>
          <w:tcPr>
            <w:tcW w:w="2545" w:type="dxa"/>
            <w:tcBorders>
              <w:top w:val="single" w:sz="4" w:space="0" w:color="auto"/>
              <w:left w:val="single" w:sz="4" w:space="0" w:color="auto"/>
              <w:bottom w:val="single" w:sz="4" w:space="0" w:color="auto"/>
            </w:tcBorders>
            <w:shd w:val="clear" w:color="auto" w:fill="FFFFFF"/>
          </w:tcPr>
          <w:p w14:paraId="751AD10F" w14:textId="77777777" w:rsidR="00EC5713" w:rsidRPr="000060EE" w:rsidRDefault="001F413D" w:rsidP="000060EE">
            <w:pPr>
              <w:pStyle w:val="Other0"/>
              <w:spacing w:after="120" w:line="240" w:lineRule="auto"/>
              <w:ind w:firstLine="0"/>
              <w:rPr>
                <w:rFonts w:ascii="Sylfaen" w:hAnsi="Sylfaen"/>
                <w:sz w:val="20"/>
                <w:szCs w:val="20"/>
              </w:rPr>
            </w:pPr>
            <w:r w:rsidRPr="000060EE">
              <w:rPr>
                <w:rFonts w:ascii="Sylfaen" w:hAnsi="Sylfaen"/>
                <w:sz w:val="20"/>
                <w:szCs w:val="20"/>
              </w:rPr>
              <w:t>տեղեկագրքերն ու դասակարգիչները չեն սինքրոնացվել կամ էլեկտրոնային փաստաթղթերի (տեղեկությունների) XML սխեմաները չեն թարմացվել</w:t>
            </w:r>
          </w:p>
        </w:tc>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20D31055" w14:textId="77777777" w:rsidR="007917A0" w:rsidRPr="000060EE" w:rsidRDefault="001F413D" w:rsidP="007163E6">
            <w:pPr>
              <w:pStyle w:val="Other0"/>
              <w:spacing w:after="120" w:line="240" w:lineRule="auto"/>
              <w:ind w:right="164" w:firstLine="0"/>
              <w:rPr>
                <w:rFonts w:ascii="Sylfaen" w:hAnsi="Sylfaen"/>
                <w:sz w:val="20"/>
                <w:szCs w:val="20"/>
              </w:rPr>
            </w:pPr>
            <w:r w:rsidRPr="000060EE">
              <w:rPr>
                <w:rFonts w:ascii="Sylfaen" w:hAnsi="Sylfaen"/>
                <w:sz w:val="20"/>
                <w:szCs w:val="20"/>
              </w:rPr>
              <w:t>ընդհանուր գործընթացի տրանզակցիայի նախաձեռնողին անհրաժեշտ է սինքրոնացնել օգտագործվող տեղեկագրքերն ու դասակարգիչները կամ թարմացնել էլեկտրոնային փաստաթղթերի (տեղեկությունների) XML սխեմաները։ Եթե տեղեկագրքերն ու դասակարգիչները սինքրոնացվել են, էլեկտրոնային փաստաթղթերի (տեղեկությունների) XML սխեմաները՝ թարմացվել, ապա անհրաժեշտ է հարցում ուղարկել ընդունող մասնակցի աջակցության ծառայություն</w:t>
            </w:r>
          </w:p>
        </w:tc>
      </w:tr>
    </w:tbl>
    <w:p w14:paraId="433D6C32" w14:textId="77777777" w:rsidR="000060EE" w:rsidRDefault="000060EE" w:rsidP="00A637A1">
      <w:pPr>
        <w:spacing w:after="160" w:line="360" w:lineRule="auto"/>
        <w:rPr>
          <w:rFonts w:ascii="Sylfaen" w:hAnsi="Sylfaen"/>
        </w:rPr>
      </w:pPr>
    </w:p>
    <w:p w14:paraId="266C901C" w14:textId="77777777" w:rsidR="000060EE" w:rsidRDefault="000060EE">
      <w:pPr>
        <w:rPr>
          <w:rFonts w:ascii="Sylfaen" w:hAnsi="Sylfaen"/>
        </w:rPr>
      </w:pPr>
      <w:r>
        <w:rPr>
          <w:rFonts w:ascii="Sylfaen" w:hAnsi="Sylfaen"/>
        </w:rPr>
        <w:br w:type="page"/>
      </w:r>
    </w:p>
    <w:p w14:paraId="2DE142C3" w14:textId="77777777" w:rsidR="00EC5713" w:rsidRPr="00A637A1" w:rsidRDefault="001F413D" w:rsidP="00A637A1">
      <w:pPr>
        <w:pStyle w:val="1"/>
        <w:spacing w:after="160"/>
        <w:ind w:firstLine="0"/>
        <w:jc w:val="center"/>
        <w:rPr>
          <w:rFonts w:ascii="Sylfaen" w:hAnsi="Sylfaen"/>
          <w:sz w:val="24"/>
          <w:szCs w:val="24"/>
        </w:rPr>
      </w:pPr>
      <w:bookmarkStart w:id="292" w:name="bookmark294"/>
      <w:bookmarkEnd w:id="292"/>
      <w:r w:rsidRPr="00A637A1">
        <w:rPr>
          <w:rFonts w:ascii="Sylfaen" w:hAnsi="Sylfaen"/>
          <w:sz w:val="24"/>
          <w:szCs w:val="24"/>
          <w:shd w:val="clear" w:color="auto" w:fill="FFFFFF"/>
        </w:rPr>
        <w:lastRenderedPageBreak/>
        <w:t xml:space="preserve">IX. </w:t>
      </w:r>
      <w:r w:rsidRPr="00A637A1">
        <w:rPr>
          <w:rFonts w:ascii="Sylfaen" w:hAnsi="Sylfaen"/>
          <w:sz w:val="24"/>
          <w:szCs w:val="24"/>
        </w:rPr>
        <w:t xml:space="preserve">Էլեկտրոնային փաստաթղթերի </w:t>
      </w:r>
      <w:r w:rsidR="00A637A1">
        <w:rPr>
          <w:rFonts w:ascii="Sylfaen" w:hAnsi="Sylfaen"/>
          <w:sz w:val="24"/>
          <w:szCs w:val="24"/>
        </w:rPr>
        <w:t>եւ</w:t>
      </w:r>
      <w:r w:rsidRPr="00A637A1">
        <w:rPr>
          <w:rFonts w:ascii="Sylfaen" w:hAnsi="Sylfaen"/>
          <w:sz w:val="24"/>
          <w:szCs w:val="24"/>
        </w:rPr>
        <w:t xml:space="preserve"> տեղեկությունների լրացմանը </w:t>
      </w:r>
      <w:r w:rsidR="000060EE" w:rsidRPr="000060EE">
        <w:rPr>
          <w:rFonts w:ascii="Sylfaen" w:hAnsi="Sylfaen"/>
          <w:sz w:val="24"/>
          <w:szCs w:val="24"/>
        </w:rPr>
        <w:br/>
      </w:r>
      <w:r w:rsidRPr="00A637A1">
        <w:rPr>
          <w:rFonts w:ascii="Sylfaen" w:hAnsi="Sylfaen"/>
          <w:sz w:val="24"/>
          <w:szCs w:val="24"/>
        </w:rPr>
        <w:t>ներկայացվող պահանջները</w:t>
      </w:r>
    </w:p>
    <w:p w14:paraId="35CAFC58" w14:textId="77777777" w:rsidR="00EC5713" w:rsidRPr="00A637A1" w:rsidRDefault="001F413D" w:rsidP="000060EE">
      <w:pPr>
        <w:pStyle w:val="1"/>
        <w:tabs>
          <w:tab w:val="left" w:pos="1134"/>
        </w:tabs>
        <w:spacing w:after="160"/>
        <w:ind w:firstLine="567"/>
        <w:jc w:val="both"/>
        <w:rPr>
          <w:rFonts w:ascii="Sylfaen" w:hAnsi="Sylfaen"/>
          <w:sz w:val="24"/>
          <w:szCs w:val="24"/>
        </w:rPr>
      </w:pPr>
      <w:bookmarkStart w:id="293" w:name="bookmark295"/>
      <w:bookmarkEnd w:id="293"/>
      <w:r w:rsidRPr="00A637A1">
        <w:rPr>
          <w:rFonts w:ascii="Sylfaen" w:hAnsi="Sylfaen"/>
          <w:sz w:val="24"/>
          <w:szCs w:val="24"/>
          <w:shd w:val="clear" w:color="auto" w:fill="FFFFFF"/>
        </w:rPr>
        <w:t>21.</w:t>
      </w:r>
      <w:r w:rsidR="000060EE" w:rsidRPr="000060EE">
        <w:rPr>
          <w:rFonts w:ascii="Sylfaen" w:hAnsi="Sylfaen"/>
          <w:sz w:val="24"/>
          <w:szCs w:val="24"/>
          <w:shd w:val="clear" w:color="auto" w:fill="FFFFFF"/>
        </w:rPr>
        <w:tab/>
      </w:r>
      <w:r w:rsidRPr="00A637A1">
        <w:rPr>
          <w:rFonts w:ascii="Sylfaen" w:hAnsi="Sylfaen"/>
          <w:sz w:val="24"/>
          <w:szCs w:val="24"/>
        </w:rPr>
        <w:t xml:space="preserve">«Տեղեկատվության աղբյուրների ընդհանուր ցանկի թարմացման ամսաթվի </w:t>
      </w:r>
      <w:r w:rsidR="00A637A1">
        <w:rPr>
          <w:rFonts w:ascii="Sylfaen" w:hAnsi="Sylfaen"/>
          <w:sz w:val="24"/>
          <w:szCs w:val="24"/>
        </w:rPr>
        <w:t>եւ</w:t>
      </w:r>
      <w:r w:rsidRPr="00A637A1">
        <w:rPr>
          <w:rFonts w:ascii="Sylfaen" w:hAnsi="Sylfaen"/>
          <w:sz w:val="24"/>
          <w:szCs w:val="24"/>
        </w:rPr>
        <w:t xml:space="preserve"> ժամի մասին տեղեկատվության հարցում» (P.DP.01.MSG.001) հաղորդագրությամբ փոխանցվող՝ «Ընդհանուր ռեսուրսի արդիականացման վիճակ» (R.007) էլեկտրոնային փաստաթղթերի (տեղեկությունների) վավերապայմանների լրացմանը ներկայացվող պահանջները բերված են 10-րդ աղյուսակում։</w:t>
      </w:r>
    </w:p>
    <w:p w14:paraId="473F9D13" w14:textId="77777777" w:rsidR="007917A0" w:rsidRPr="00A637A1" w:rsidRDefault="007917A0" w:rsidP="00A637A1">
      <w:pPr>
        <w:pStyle w:val="1"/>
        <w:spacing w:after="160"/>
        <w:ind w:firstLine="0"/>
        <w:jc w:val="right"/>
        <w:rPr>
          <w:rFonts w:ascii="Sylfaen" w:hAnsi="Sylfaen"/>
          <w:sz w:val="24"/>
          <w:szCs w:val="24"/>
        </w:rPr>
      </w:pPr>
    </w:p>
    <w:p w14:paraId="6E79CB53" w14:textId="77777777" w:rsidR="00EC5713" w:rsidRPr="00A637A1" w:rsidRDefault="001F413D" w:rsidP="00A637A1">
      <w:pPr>
        <w:pStyle w:val="1"/>
        <w:spacing w:after="160"/>
        <w:ind w:firstLine="0"/>
        <w:jc w:val="right"/>
        <w:rPr>
          <w:rFonts w:ascii="Sylfaen" w:hAnsi="Sylfaen"/>
          <w:sz w:val="24"/>
          <w:szCs w:val="24"/>
        </w:rPr>
      </w:pPr>
      <w:r w:rsidRPr="00A637A1">
        <w:rPr>
          <w:rFonts w:ascii="Sylfaen" w:hAnsi="Sylfaen"/>
          <w:sz w:val="24"/>
          <w:szCs w:val="24"/>
        </w:rPr>
        <w:t>Աղյուսակ 10</w:t>
      </w:r>
    </w:p>
    <w:p w14:paraId="517A1ECB" w14:textId="77777777" w:rsidR="00EC5713" w:rsidRPr="00A637A1" w:rsidRDefault="001F413D" w:rsidP="00A637A1">
      <w:pPr>
        <w:pStyle w:val="1"/>
        <w:spacing w:after="160"/>
        <w:ind w:firstLine="0"/>
        <w:jc w:val="center"/>
        <w:rPr>
          <w:rFonts w:ascii="Sylfaen" w:hAnsi="Sylfaen"/>
          <w:sz w:val="24"/>
          <w:szCs w:val="24"/>
        </w:rPr>
      </w:pPr>
      <w:r w:rsidRPr="00A637A1">
        <w:rPr>
          <w:rFonts w:ascii="Sylfaen" w:hAnsi="Sylfaen"/>
          <w:sz w:val="24"/>
          <w:szCs w:val="24"/>
        </w:rPr>
        <w:t xml:space="preserve">«Տեղեկատվության աղբյուրների ընդհանուր ցանկի թարմացման ամսաթվի </w:t>
      </w:r>
      <w:r w:rsidR="00A637A1">
        <w:rPr>
          <w:rFonts w:ascii="Sylfaen" w:hAnsi="Sylfaen"/>
          <w:sz w:val="24"/>
          <w:szCs w:val="24"/>
        </w:rPr>
        <w:t>եւ</w:t>
      </w:r>
      <w:r w:rsidRPr="00A637A1">
        <w:rPr>
          <w:rFonts w:ascii="Sylfaen" w:hAnsi="Sylfaen"/>
          <w:sz w:val="24"/>
          <w:szCs w:val="24"/>
        </w:rPr>
        <w:t xml:space="preserve"> ժամի մասին տեղեկատվության հարցում» (P.DP.01.MSG.001) հաղորդագրությամբ փոխանցվող՝ «Ընդհանուր ռեսուրսի արդիականացման վիճակ» (R.007) էլեկտրոնային փաստաթղթերի (տեղեկությունների) վավերապայմանների լրացմանը ներկայացվող պահանջները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70"/>
        <w:gridCol w:w="7819"/>
      </w:tblGrid>
      <w:tr w:rsidR="00EC5713" w:rsidRPr="000060EE" w14:paraId="323BD759" w14:textId="77777777" w:rsidTr="001F413D">
        <w:trPr>
          <w:jc w:val="center"/>
        </w:trPr>
        <w:tc>
          <w:tcPr>
            <w:tcW w:w="1570" w:type="dxa"/>
            <w:tcBorders>
              <w:top w:val="single" w:sz="4" w:space="0" w:color="auto"/>
              <w:left w:val="single" w:sz="4" w:space="0" w:color="auto"/>
            </w:tcBorders>
            <w:shd w:val="clear" w:color="auto" w:fill="FFFFFF"/>
            <w:vAlign w:val="center"/>
          </w:tcPr>
          <w:p w14:paraId="54FC4476" w14:textId="77777777" w:rsidR="00EC5713" w:rsidRPr="000060EE" w:rsidRDefault="001F413D" w:rsidP="000060EE">
            <w:pPr>
              <w:pStyle w:val="Other0"/>
              <w:spacing w:after="120" w:line="240" w:lineRule="auto"/>
              <w:ind w:firstLine="0"/>
              <w:jc w:val="center"/>
              <w:rPr>
                <w:rFonts w:ascii="Sylfaen" w:hAnsi="Sylfaen"/>
                <w:sz w:val="20"/>
                <w:szCs w:val="20"/>
              </w:rPr>
            </w:pPr>
            <w:r w:rsidRPr="000060EE">
              <w:rPr>
                <w:rFonts w:ascii="Sylfaen" w:hAnsi="Sylfaen"/>
                <w:sz w:val="20"/>
                <w:szCs w:val="20"/>
              </w:rPr>
              <w:t>Պահանջի ծածկագիրը</w:t>
            </w:r>
          </w:p>
        </w:tc>
        <w:tc>
          <w:tcPr>
            <w:tcW w:w="7819" w:type="dxa"/>
            <w:tcBorders>
              <w:top w:val="single" w:sz="4" w:space="0" w:color="auto"/>
              <w:left w:val="single" w:sz="4" w:space="0" w:color="auto"/>
              <w:right w:val="single" w:sz="4" w:space="0" w:color="auto"/>
            </w:tcBorders>
            <w:shd w:val="clear" w:color="auto" w:fill="FFFFFF"/>
          </w:tcPr>
          <w:p w14:paraId="6CDB403A" w14:textId="77777777" w:rsidR="00EC5713" w:rsidRPr="000060EE" w:rsidRDefault="001F413D" w:rsidP="000060EE">
            <w:pPr>
              <w:pStyle w:val="Other0"/>
              <w:spacing w:after="120" w:line="240" w:lineRule="auto"/>
              <w:ind w:firstLine="0"/>
              <w:jc w:val="center"/>
              <w:rPr>
                <w:rFonts w:ascii="Sylfaen" w:hAnsi="Sylfaen"/>
                <w:sz w:val="20"/>
                <w:szCs w:val="20"/>
              </w:rPr>
            </w:pPr>
            <w:r w:rsidRPr="000060EE">
              <w:rPr>
                <w:rFonts w:ascii="Sylfaen" w:hAnsi="Sylfaen"/>
                <w:sz w:val="20"/>
                <w:szCs w:val="20"/>
              </w:rPr>
              <w:t>Պահանջի ձ</w:t>
            </w:r>
            <w:r w:rsidR="00A637A1" w:rsidRPr="000060EE">
              <w:rPr>
                <w:rFonts w:ascii="Sylfaen" w:hAnsi="Sylfaen"/>
                <w:sz w:val="20"/>
                <w:szCs w:val="20"/>
              </w:rPr>
              <w:t>եւ</w:t>
            </w:r>
            <w:r w:rsidRPr="000060EE">
              <w:rPr>
                <w:rFonts w:ascii="Sylfaen" w:hAnsi="Sylfaen"/>
                <w:sz w:val="20"/>
                <w:szCs w:val="20"/>
              </w:rPr>
              <w:t>ակերպումը</w:t>
            </w:r>
          </w:p>
        </w:tc>
      </w:tr>
      <w:tr w:rsidR="00EC5713" w:rsidRPr="000060EE" w14:paraId="43ABA5B3" w14:textId="77777777" w:rsidTr="001F413D">
        <w:trPr>
          <w:jc w:val="center"/>
        </w:trPr>
        <w:tc>
          <w:tcPr>
            <w:tcW w:w="1570" w:type="dxa"/>
            <w:tcBorders>
              <w:top w:val="single" w:sz="4" w:space="0" w:color="auto"/>
              <w:left w:val="single" w:sz="4" w:space="0" w:color="auto"/>
            </w:tcBorders>
            <w:shd w:val="clear" w:color="auto" w:fill="FFFFFF"/>
          </w:tcPr>
          <w:p w14:paraId="3CC148EC" w14:textId="77777777" w:rsidR="00EC5713" w:rsidRPr="000060EE" w:rsidRDefault="001F413D" w:rsidP="000060EE">
            <w:pPr>
              <w:pStyle w:val="Other0"/>
              <w:spacing w:after="120" w:line="240" w:lineRule="auto"/>
              <w:ind w:firstLine="0"/>
              <w:jc w:val="center"/>
              <w:rPr>
                <w:rFonts w:ascii="Sylfaen" w:hAnsi="Sylfaen"/>
                <w:sz w:val="20"/>
                <w:szCs w:val="20"/>
              </w:rPr>
            </w:pPr>
            <w:r w:rsidRPr="000060EE">
              <w:rPr>
                <w:rFonts w:ascii="Sylfaen" w:hAnsi="Sylfaen"/>
                <w:sz w:val="20"/>
                <w:szCs w:val="20"/>
              </w:rPr>
              <w:t>1</w:t>
            </w:r>
          </w:p>
        </w:tc>
        <w:tc>
          <w:tcPr>
            <w:tcW w:w="7819" w:type="dxa"/>
            <w:tcBorders>
              <w:top w:val="single" w:sz="4" w:space="0" w:color="auto"/>
              <w:left w:val="single" w:sz="4" w:space="0" w:color="auto"/>
              <w:right w:val="single" w:sz="4" w:space="0" w:color="auto"/>
            </w:tcBorders>
            <w:shd w:val="clear" w:color="auto" w:fill="FFFFFF"/>
            <w:vAlign w:val="center"/>
          </w:tcPr>
          <w:p w14:paraId="5E176C89" w14:textId="77777777" w:rsidR="00EC5713" w:rsidRPr="000060EE" w:rsidRDefault="001F413D" w:rsidP="000060EE">
            <w:pPr>
              <w:pStyle w:val="Other0"/>
              <w:spacing w:after="120" w:line="240" w:lineRule="auto"/>
              <w:ind w:firstLine="0"/>
              <w:rPr>
                <w:rFonts w:ascii="Sylfaen" w:hAnsi="Sylfaen"/>
                <w:sz w:val="20"/>
                <w:szCs w:val="20"/>
              </w:rPr>
            </w:pPr>
            <w:r w:rsidRPr="000060EE">
              <w:rPr>
                <w:rFonts w:ascii="Sylfaen" w:hAnsi="Sylfaen"/>
                <w:sz w:val="20"/>
                <w:szCs w:val="20"/>
              </w:rPr>
              <w:t xml:space="preserve">«Թարմացման ամսաթիվը </w:t>
            </w:r>
            <w:r w:rsidR="00A637A1" w:rsidRPr="000060EE">
              <w:rPr>
                <w:rFonts w:ascii="Sylfaen" w:hAnsi="Sylfaen"/>
                <w:sz w:val="20"/>
                <w:szCs w:val="20"/>
              </w:rPr>
              <w:t>եւ</w:t>
            </w:r>
            <w:r w:rsidRPr="000060EE">
              <w:rPr>
                <w:rFonts w:ascii="Sylfaen" w:hAnsi="Sylfaen"/>
                <w:sz w:val="20"/>
                <w:szCs w:val="20"/>
              </w:rPr>
              <w:t xml:space="preserve"> ժամը» (csdo:UpdateDateTime) վավերապայմանը չի լրացվում</w:t>
            </w:r>
          </w:p>
        </w:tc>
      </w:tr>
      <w:tr w:rsidR="00EC5713" w:rsidRPr="000060EE" w14:paraId="59349AE8" w14:textId="77777777" w:rsidTr="001F413D">
        <w:trPr>
          <w:jc w:val="center"/>
        </w:trPr>
        <w:tc>
          <w:tcPr>
            <w:tcW w:w="1570" w:type="dxa"/>
            <w:tcBorders>
              <w:top w:val="single" w:sz="4" w:space="0" w:color="auto"/>
              <w:left w:val="single" w:sz="4" w:space="0" w:color="auto"/>
            </w:tcBorders>
            <w:shd w:val="clear" w:color="auto" w:fill="FFFFFF"/>
          </w:tcPr>
          <w:p w14:paraId="2B00AD61" w14:textId="77777777" w:rsidR="00EC5713" w:rsidRPr="000060EE" w:rsidRDefault="001F413D" w:rsidP="000060EE">
            <w:pPr>
              <w:pStyle w:val="Other0"/>
              <w:spacing w:after="120" w:line="240" w:lineRule="auto"/>
              <w:ind w:firstLine="0"/>
              <w:jc w:val="center"/>
              <w:rPr>
                <w:rFonts w:ascii="Sylfaen" w:hAnsi="Sylfaen"/>
                <w:sz w:val="20"/>
                <w:szCs w:val="20"/>
              </w:rPr>
            </w:pPr>
            <w:r w:rsidRPr="000060EE">
              <w:rPr>
                <w:rFonts w:ascii="Sylfaen" w:hAnsi="Sylfaen"/>
                <w:sz w:val="20"/>
                <w:szCs w:val="20"/>
              </w:rPr>
              <w:t>2</w:t>
            </w:r>
          </w:p>
        </w:tc>
        <w:tc>
          <w:tcPr>
            <w:tcW w:w="7819" w:type="dxa"/>
            <w:tcBorders>
              <w:top w:val="single" w:sz="4" w:space="0" w:color="auto"/>
              <w:left w:val="single" w:sz="4" w:space="0" w:color="auto"/>
              <w:right w:val="single" w:sz="4" w:space="0" w:color="auto"/>
            </w:tcBorders>
            <w:shd w:val="clear" w:color="auto" w:fill="FFFFFF"/>
            <w:vAlign w:val="center"/>
          </w:tcPr>
          <w:p w14:paraId="5408248D" w14:textId="77777777" w:rsidR="00EC5713" w:rsidRPr="000060EE" w:rsidRDefault="001F413D" w:rsidP="000060EE">
            <w:pPr>
              <w:pStyle w:val="Other0"/>
              <w:spacing w:after="120" w:line="240" w:lineRule="auto"/>
              <w:ind w:firstLine="0"/>
              <w:rPr>
                <w:rFonts w:ascii="Sylfaen" w:eastAsia="MS Mincho" w:hAnsi="Sylfaen" w:cs="MS Mincho"/>
                <w:sz w:val="20"/>
                <w:szCs w:val="20"/>
              </w:rPr>
            </w:pPr>
            <w:r w:rsidRPr="000060EE">
              <w:rPr>
                <w:rFonts w:ascii="Sylfaen" w:hAnsi="Sylfaen"/>
                <w:sz w:val="20"/>
                <w:szCs w:val="20"/>
              </w:rPr>
              <w:t xml:space="preserve">«Էլեկտրոնային փաստաթղթի (տեղեկությունների) վերնագիրը» (ccdo:EDocHeader) վավերապայմանի կազմում «Էլեկտրոնային փաստաթղթի (տեղեկությունների) ամսաթիվը </w:t>
            </w:r>
            <w:r w:rsidR="00A637A1" w:rsidRPr="000060EE">
              <w:rPr>
                <w:rFonts w:ascii="Sylfaen" w:hAnsi="Sylfaen"/>
                <w:sz w:val="20"/>
                <w:szCs w:val="20"/>
              </w:rPr>
              <w:t>եւ</w:t>
            </w:r>
            <w:r w:rsidRPr="000060EE">
              <w:rPr>
                <w:rFonts w:ascii="Sylfaen" w:hAnsi="Sylfaen"/>
                <w:sz w:val="20"/>
                <w:szCs w:val="20"/>
              </w:rPr>
              <w:t xml:space="preserve"> ժամը» (csdo:EDocDateTime) վավերապայմանի արժեքը պետք է բերվի հետ</w:t>
            </w:r>
            <w:r w:rsidR="00A637A1" w:rsidRPr="000060EE">
              <w:rPr>
                <w:rFonts w:ascii="Sylfaen" w:hAnsi="Sylfaen"/>
                <w:sz w:val="20"/>
                <w:szCs w:val="20"/>
              </w:rPr>
              <w:t>եւ</w:t>
            </w:r>
            <w:r w:rsidRPr="000060EE">
              <w:rPr>
                <w:rFonts w:ascii="Sylfaen" w:hAnsi="Sylfaen"/>
                <w:sz w:val="20"/>
                <w:szCs w:val="20"/>
              </w:rPr>
              <w:t>յալ ձ</w:t>
            </w:r>
            <w:r w:rsidR="00A637A1" w:rsidRPr="000060EE">
              <w:rPr>
                <w:rFonts w:ascii="Sylfaen" w:hAnsi="Sylfaen"/>
                <w:sz w:val="20"/>
                <w:szCs w:val="20"/>
              </w:rPr>
              <w:t>եւ</w:t>
            </w:r>
            <w:r w:rsidRPr="000060EE">
              <w:rPr>
                <w:rFonts w:ascii="Sylfaen" w:hAnsi="Sylfaen"/>
                <w:sz w:val="20"/>
                <w:szCs w:val="20"/>
              </w:rPr>
              <w:t>անմուշին համապատասխան՝ YYYY-MM-DDThh:mm:ss.cccZ, որտեղ՝ ссс-</w:t>
            </w:r>
            <w:r w:rsidR="00D02F79" w:rsidRPr="000060EE">
              <w:rPr>
                <w:rFonts w:ascii="Sylfaen" w:hAnsi="Sylfaen"/>
                <w:sz w:val="20"/>
                <w:szCs w:val="20"/>
              </w:rPr>
              <w:t>ն</w:t>
            </w:r>
            <w:r w:rsidRPr="000060EE">
              <w:rPr>
                <w:rFonts w:ascii="Sylfaen" w:hAnsi="Sylfaen"/>
                <w:sz w:val="20"/>
                <w:szCs w:val="20"/>
              </w:rPr>
              <w:t xml:space="preserve"> պայմանանշաններ են, որոնցով նշվում է միլիվայրկյանների արժեքը</w:t>
            </w:r>
            <w:r w:rsidR="00EE4749" w:rsidRPr="000060EE">
              <w:rPr>
                <w:rFonts w:ascii="Sylfaen" w:hAnsi="Sylfaen"/>
                <w:sz w:val="20"/>
                <w:szCs w:val="20"/>
              </w:rPr>
              <w:t>,</w:t>
            </w:r>
          </w:p>
          <w:p w14:paraId="576F058B" w14:textId="77777777" w:rsidR="00EC5713" w:rsidRPr="000060EE" w:rsidRDefault="001F413D" w:rsidP="000060EE">
            <w:pPr>
              <w:pStyle w:val="Other0"/>
              <w:spacing w:after="120" w:line="240" w:lineRule="auto"/>
              <w:ind w:firstLine="0"/>
              <w:rPr>
                <w:rFonts w:ascii="Sylfaen" w:hAnsi="Sylfaen"/>
                <w:sz w:val="20"/>
                <w:szCs w:val="20"/>
              </w:rPr>
            </w:pPr>
            <w:r w:rsidRPr="000060EE">
              <w:rPr>
                <w:rFonts w:ascii="Sylfaen" w:hAnsi="Sylfaen"/>
                <w:sz w:val="20"/>
                <w:szCs w:val="20"/>
              </w:rPr>
              <w:t>Z-</w:t>
            </w:r>
            <w:r w:rsidR="00D02F79" w:rsidRPr="000060EE">
              <w:rPr>
                <w:rFonts w:ascii="Sylfaen" w:hAnsi="Sylfaen"/>
                <w:sz w:val="20"/>
                <w:szCs w:val="20"/>
              </w:rPr>
              <w:t>ը</w:t>
            </w:r>
            <w:r w:rsidRPr="000060EE">
              <w:rPr>
                <w:rFonts w:ascii="Sylfaen" w:hAnsi="Sylfaen"/>
                <w:sz w:val="20"/>
                <w:szCs w:val="20"/>
              </w:rPr>
              <w:t xml:space="preserve"> Համաշխարհային ժամանակին (UTC) համապատասխան ժամանակը ներկայացնելու ձ</w:t>
            </w:r>
            <w:r w:rsidR="00A637A1" w:rsidRPr="000060EE">
              <w:rPr>
                <w:rFonts w:ascii="Sylfaen" w:hAnsi="Sylfaen"/>
                <w:sz w:val="20"/>
                <w:szCs w:val="20"/>
              </w:rPr>
              <w:t>եւ</w:t>
            </w:r>
            <w:r w:rsidRPr="000060EE">
              <w:rPr>
                <w:rFonts w:ascii="Sylfaen" w:hAnsi="Sylfaen"/>
                <w:sz w:val="20"/>
                <w:szCs w:val="20"/>
              </w:rPr>
              <w:t>աչափը նշող ֆիքսված պայմանանշան է</w:t>
            </w:r>
          </w:p>
        </w:tc>
      </w:tr>
      <w:tr w:rsidR="00EC5713" w:rsidRPr="000060EE" w14:paraId="514432E6" w14:textId="77777777" w:rsidTr="001F413D">
        <w:trPr>
          <w:jc w:val="center"/>
        </w:trPr>
        <w:tc>
          <w:tcPr>
            <w:tcW w:w="1570" w:type="dxa"/>
            <w:tcBorders>
              <w:top w:val="single" w:sz="4" w:space="0" w:color="auto"/>
              <w:left w:val="single" w:sz="4" w:space="0" w:color="auto"/>
              <w:bottom w:val="single" w:sz="4" w:space="0" w:color="auto"/>
            </w:tcBorders>
            <w:shd w:val="clear" w:color="auto" w:fill="FFFFFF"/>
          </w:tcPr>
          <w:p w14:paraId="5227A852" w14:textId="77777777" w:rsidR="00EC5713" w:rsidRPr="000060EE" w:rsidRDefault="001F413D" w:rsidP="000060EE">
            <w:pPr>
              <w:pStyle w:val="Other0"/>
              <w:spacing w:after="120" w:line="240" w:lineRule="auto"/>
              <w:ind w:firstLine="0"/>
              <w:jc w:val="center"/>
              <w:rPr>
                <w:rFonts w:ascii="Sylfaen" w:hAnsi="Sylfaen"/>
                <w:sz w:val="20"/>
                <w:szCs w:val="20"/>
              </w:rPr>
            </w:pPr>
            <w:r w:rsidRPr="000060EE">
              <w:rPr>
                <w:rFonts w:ascii="Sylfaen" w:hAnsi="Sylfaen"/>
                <w:sz w:val="20"/>
                <w:szCs w:val="20"/>
              </w:rPr>
              <w:t>3</w:t>
            </w:r>
          </w:p>
        </w:tc>
        <w:tc>
          <w:tcPr>
            <w:tcW w:w="7819" w:type="dxa"/>
            <w:tcBorders>
              <w:top w:val="single" w:sz="4" w:space="0" w:color="auto"/>
              <w:left w:val="single" w:sz="4" w:space="0" w:color="auto"/>
              <w:bottom w:val="single" w:sz="4" w:space="0" w:color="auto"/>
              <w:right w:val="single" w:sz="4" w:space="0" w:color="auto"/>
            </w:tcBorders>
            <w:shd w:val="clear" w:color="auto" w:fill="FFFFFF"/>
            <w:vAlign w:val="center"/>
          </w:tcPr>
          <w:p w14:paraId="56713D29" w14:textId="77777777" w:rsidR="00EC5713" w:rsidRPr="000060EE" w:rsidRDefault="001F413D" w:rsidP="000060EE">
            <w:pPr>
              <w:pStyle w:val="Other0"/>
              <w:spacing w:after="120" w:line="240" w:lineRule="auto"/>
              <w:ind w:firstLine="0"/>
              <w:rPr>
                <w:rFonts w:ascii="Sylfaen" w:hAnsi="Sylfaen"/>
                <w:sz w:val="20"/>
                <w:szCs w:val="20"/>
              </w:rPr>
            </w:pPr>
            <w:r w:rsidRPr="000060EE">
              <w:rPr>
                <w:rFonts w:ascii="Sylfaen" w:hAnsi="Sylfaen"/>
                <w:sz w:val="20"/>
                <w:szCs w:val="20"/>
              </w:rPr>
              <w:t xml:space="preserve">«Ընդհանուր գործընթացի տեղեկատվական օբյեկտի նույնականացուցիչը» (csdo:InformationResourceId) վավերապայմանը պետք է լրացվի </w:t>
            </w:r>
            <w:r w:rsidR="00A637A1" w:rsidRPr="000060EE">
              <w:rPr>
                <w:rFonts w:ascii="Sylfaen" w:hAnsi="Sylfaen"/>
                <w:sz w:val="20"/>
                <w:szCs w:val="20"/>
              </w:rPr>
              <w:t>եւ</w:t>
            </w:r>
            <w:r w:rsidRPr="000060EE">
              <w:rPr>
                <w:rFonts w:ascii="Sylfaen" w:hAnsi="Sylfaen"/>
                <w:sz w:val="20"/>
                <w:szCs w:val="20"/>
              </w:rPr>
              <w:t xml:space="preserve"> ընդունի «ЕС0001001» արժեքը</w:t>
            </w:r>
          </w:p>
        </w:tc>
      </w:tr>
    </w:tbl>
    <w:p w14:paraId="406175B3" w14:textId="77777777" w:rsidR="007917A0" w:rsidRPr="00A637A1" w:rsidRDefault="007917A0" w:rsidP="00A637A1">
      <w:pPr>
        <w:pStyle w:val="1"/>
        <w:spacing w:after="160"/>
        <w:ind w:firstLine="0"/>
        <w:jc w:val="center"/>
        <w:rPr>
          <w:rFonts w:ascii="Sylfaen" w:hAnsi="Sylfaen"/>
          <w:sz w:val="24"/>
          <w:szCs w:val="24"/>
          <w:shd w:val="clear" w:color="auto" w:fill="FFFFFF"/>
        </w:rPr>
      </w:pPr>
      <w:bookmarkStart w:id="294" w:name="bookmark296"/>
      <w:bookmarkEnd w:id="294"/>
    </w:p>
    <w:p w14:paraId="75ED2D30" w14:textId="77777777" w:rsidR="00EC5713" w:rsidRPr="00A637A1" w:rsidRDefault="001F413D" w:rsidP="000060EE">
      <w:pPr>
        <w:pStyle w:val="1"/>
        <w:tabs>
          <w:tab w:val="left" w:pos="1134"/>
        </w:tabs>
        <w:spacing w:after="160"/>
        <w:ind w:firstLine="567"/>
        <w:jc w:val="both"/>
        <w:rPr>
          <w:rFonts w:ascii="Sylfaen" w:hAnsi="Sylfaen"/>
          <w:sz w:val="24"/>
          <w:szCs w:val="24"/>
        </w:rPr>
      </w:pPr>
      <w:r w:rsidRPr="00A637A1">
        <w:rPr>
          <w:rFonts w:ascii="Sylfaen" w:hAnsi="Sylfaen"/>
          <w:sz w:val="24"/>
          <w:szCs w:val="24"/>
          <w:shd w:val="clear" w:color="auto" w:fill="FFFFFF"/>
        </w:rPr>
        <w:t>22.</w:t>
      </w:r>
      <w:r w:rsidR="000060EE" w:rsidRPr="000060EE">
        <w:rPr>
          <w:rFonts w:ascii="Sylfaen" w:hAnsi="Sylfaen"/>
          <w:sz w:val="24"/>
          <w:szCs w:val="24"/>
          <w:shd w:val="clear" w:color="auto" w:fill="FFFFFF"/>
        </w:rPr>
        <w:tab/>
      </w:r>
      <w:r w:rsidRPr="00A637A1">
        <w:rPr>
          <w:rFonts w:ascii="Sylfaen" w:hAnsi="Sylfaen"/>
          <w:sz w:val="24"/>
          <w:szCs w:val="24"/>
        </w:rPr>
        <w:t xml:space="preserve">«Տեղեկատվության աղբյուրների ընդհանուր ցանկից տեղեկությունների հարցում» (P.DP.01.MSG.003) հաղորդագրությամբ փոխանցվող՝ «Ընդհանուր </w:t>
      </w:r>
      <w:r w:rsidRPr="00A637A1">
        <w:rPr>
          <w:rFonts w:ascii="Sylfaen" w:hAnsi="Sylfaen"/>
          <w:sz w:val="24"/>
          <w:szCs w:val="24"/>
        </w:rPr>
        <w:lastRenderedPageBreak/>
        <w:t>ռեսուրսի արդիականացման վիճակ» (R.007) էլեկտրոնային փաստաթղթերի (տեղեկությունների) վավերապայմանների լրացմանը ներկայացվող պահանջները բերված են 11-րդ աղյուսակում։</w:t>
      </w:r>
    </w:p>
    <w:p w14:paraId="26EB907C" w14:textId="77777777" w:rsidR="007917A0" w:rsidRPr="00A637A1" w:rsidRDefault="007917A0" w:rsidP="00A637A1">
      <w:pPr>
        <w:pStyle w:val="1"/>
        <w:spacing w:after="160"/>
        <w:ind w:firstLine="0"/>
        <w:jc w:val="right"/>
        <w:rPr>
          <w:rFonts w:ascii="Sylfaen" w:hAnsi="Sylfaen"/>
          <w:sz w:val="24"/>
          <w:szCs w:val="24"/>
        </w:rPr>
      </w:pPr>
    </w:p>
    <w:p w14:paraId="3612BD3D" w14:textId="77777777" w:rsidR="00EC5713" w:rsidRPr="00A637A1" w:rsidRDefault="001F413D" w:rsidP="00A637A1">
      <w:pPr>
        <w:pStyle w:val="1"/>
        <w:spacing w:after="160"/>
        <w:ind w:firstLine="0"/>
        <w:jc w:val="right"/>
        <w:rPr>
          <w:rFonts w:ascii="Sylfaen" w:hAnsi="Sylfaen"/>
          <w:sz w:val="24"/>
          <w:szCs w:val="24"/>
        </w:rPr>
      </w:pPr>
      <w:r w:rsidRPr="00A637A1">
        <w:rPr>
          <w:rFonts w:ascii="Sylfaen" w:hAnsi="Sylfaen"/>
          <w:sz w:val="24"/>
          <w:szCs w:val="24"/>
        </w:rPr>
        <w:t>Աղյուսակ 11</w:t>
      </w:r>
    </w:p>
    <w:p w14:paraId="07F29EFC" w14:textId="77777777" w:rsidR="00EC5713" w:rsidRPr="00A637A1" w:rsidRDefault="001F413D" w:rsidP="00A637A1">
      <w:pPr>
        <w:pStyle w:val="1"/>
        <w:spacing w:after="160"/>
        <w:ind w:firstLine="0"/>
        <w:jc w:val="center"/>
        <w:rPr>
          <w:rFonts w:ascii="Sylfaen" w:hAnsi="Sylfaen"/>
          <w:sz w:val="24"/>
          <w:szCs w:val="24"/>
        </w:rPr>
      </w:pPr>
      <w:r w:rsidRPr="00A637A1">
        <w:rPr>
          <w:rFonts w:ascii="Sylfaen" w:hAnsi="Sylfaen"/>
          <w:sz w:val="24"/>
          <w:szCs w:val="24"/>
        </w:rPr>
        <w:t>«Տեղեկատվության աղբյուրների ընդհանուր ցանկից տեղեկությունների հարցում» (P.DP.01.MSG.003) հաղորդագրությամբ փոխանցվող՝ «Ընդհանուր ռեսուրսի արդիականացման վիճակ» (R.007) էլեկտրոնային փաստաթղթերի (տեղեկությունների) վավերապայմանների լրացմանը ներկայացվող պահանջները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91"/>
        <w:gridCol w:w="7830"/>
      </w:tblGrid>
      <w:tr w:rsidR="00EC5713" w:rsidRPr="000060EE" w14:paraId="547CF8E8" w14:textId="77777777" w:rsidTr="001F413D">
        <w:trPr>
          <w:jc w:val="center"/>
        </w:trPr>
        <w:tc>
          <w:tcPr>
            <w:tcW w:w="1591" w:type="dxa"/>
            <w:tcBorders>
              <w:top w:val="single" w:sz="4" w:space="0" w:color="auto"/>
              <w:left w:val="single" w:sz="4" w:space="0" w:color="auto"/>
            </w:tcBorders>
            <w:shd w:val="clear" w:color="auto" w:fill="FFFFFF"/>
            <w:vAlign w:val="center"/>
          </w:tcPr>
          <w:p w14:paraId="01C9EA84" w14:textId="77777777" w:rsidR="00EC5713" w:rsidRPr="000060EE" w:rsidRDefault="001F413D" w:rsidP="000060EE">
            <w:pPr>
              <w:pStyle w:val="Other0"/>
              <w:spacing w:after="120" w:line="240" w:lineRule="auto"/>
              <w:ind w:firstLine="0"/>
              <w:jc w:val="center"/>
              <w:rPr>
                <w:rFonts w:ascii="Sylfaen" w:hAnsi="Sylfaen"/>
                <w:sz w:val="20"/>
                <w:szCs w:val="20"/>
              </w:rPr>
            </w:pPr>
            <w:r w:rsidRPr="000060EE">
              <w:rPr>
                <w:rFonts w:ascii="Sylfaen" w:hAnsi="Sylfaen"/>
                <w:sz w:val="20"/>
                <w:szCs w:val="20"/>
              </w:rPr>
              <w:t>Պահանջի ծածկագիրը</w:t>
            </w:r>
          </w:p>
        </w:tc>
        <w:tc>
          <w:tcPr>
            <w:tcW w:w="7830" w:type="dxa"/>
            <w:tcBorders>
              <w:top w:val="single" w:sz="4" w:space="0" w:color="auto"/>
              <w:left w:val="single" w:sz="4" w:space="0" w:color="auto"/>
              <w:right w:val="single" w:sz="4" w:space="0" w:color="auto"/>
            </w:tcBorders>
            <w:shd w:val="clear" w:color="auto" w:fill="FFFFFF"/>
          </w:tcPr>
          <w:p w14:paraId="3A366993" w14:textId="77777777" w:rsidR="00EC5713" w:rsidRPr="000060EE" w:rsidRDefault="001F413D" w:rsidP="000060EE">
            <w:pPr>
              <w:pStyle w:val="Other0"/>
              <w:spacing w:after="120" w:line="240" w:lineRule="auto"/>
              <w:ind w:firstLine="0"/>
              <w:jc w:val="center"/>
              <w:rPr>
                <w:rFonts w:ascii="Sylfaen" w:hAnsi="Sylfaen"/>
                <w:sz w:val="20"/>
                <w:szCs w:val="20"/>
              </w:rPr>
            </w:pPr>
            <w:r w:rsidRPr="000060EE">
              <w:rPr>
                <w:rFonts w:ascii="Sylfaen" w:hAnsi="Sylfaen"/>
                <w:sz w:val="20"/>
                <w:szCs w:val="20"/>
              </w:rPr>
              <w:t>Պահանջի ձ</w:t>
            </w:r>
            <w:r w:rsidR="00A637A1" w:rsidRPr="000060EE">
              <w:rPr>
                <w:rFonts w:ascii="Sylfaen" w:hAnsi="Sylfaen"/>
                <w:sz w:val="20"/>
                <w:szCs w:val="20"/>
              </w:rPr>
              <w:t>եւ</w:t>
            </w:r>
            <w:r w:rsidRPr="000060EE">
              <w:rPr>
                <w:rFonts w:ascii="Sylfaen" w:hAnsi="Sylfaen"/>
                <w:sz w:val="20"/>
                <w:szCs w:val="20"/>
              </w:rPr>
              <w:t>ակերպումը</w:t>
            </w:r>
          </w:p>
        </w:tc>
      </w:tr>
      <w:tr w:rsidR="00EC5713" w:rsidRPr="000060EE" w14:paraId="29FA0327" w14:textId="77777777" w:rsidTr="001F413D">
        <w:trPr>
          <w:jc w:val="center"/>
        </w:trPr>
        <w:tc>
          <w:tcPr>
            <w:tcW w:w="1591" w:type="dxa"/>
            <w:tcBorders>
              <w:top w:val="single" w:sz="4" w:space="0" w:color="auto"/>
              <w:left w:val="single" w:sz="4" w:space="0" w:color="auto"/>
            </w:tcBorders>
            <w:shd w:val="clear" w:color="auto" w:fill="FFFFFF"/>
          </w:tcPr>
          <w:p w14:paraId="5965B838" w14:textId="77777777" w:rsidR="00EC5713" w:rsidRPr="000060EE" w:rsidRDefault="001F413D" w:rsidP="000060EE">
            <w:pPr>
              <w:pStyle w:val="Other0"/>
              <w:spacing w:after="120" w:line="240" w:lineRule="auto"/>
              <w:ind w:firstLine="0"/>
              <w:jc w:val="center"/>
              <w:rPr>
                <w:rFonts w:ascii="Sylfaen" w:hAnsi="Sylfaen"/>
                <w:sz w:val="20"/>
                <w:szCs w:val="20"/>
              </w:rPr>
            </w:pPr>
            <w:r w:rsidRPr="000060EE">
              <w:rPr>
                <w:rFonts w:ascii="Sylfaen" w:hAnsi="Sylfaen"/>
                <w:sz w:val="20"/>
                <w:szCs w:val="20"/>
              </w:rPr>
              <w:t>1</w:t>
            </w:r>
          </w:p>
        </w:tc>
        <w:tc>
          <w:tcPr>
            <w:tcW w:w="7830" w:type="dxa"/>
            <w:tcBorders>
              <w:top w:val="single" w:sz="4" w:space="0" w:color="auto"/>
              <w:left w:val="single" w:sz="4" w:space="0" w:color="auto"/>
              <w:right w:val="single" w:sz="4" w:space="0" w:color="auto"/>
            </w:tcBorders>
            <w:shd w:val="clear" w:color="auto" w:fill="FFFFFF"/>
            <w:vAlign w:val="center"/>
          </w:tcPr>
          <w:p w14:paraId="2E591150" w14:textId="77777777" w:rsidR="00EC5713" w:rsidRPr="000060EE" w:rsidRDefault="001F413D" w:rsidP="00BB774D">
            <w:pPr>
              <w:pStyle w:val="Other0"/>
              <w:spacing w:after="120" w:line="240" w:lineRule="auto"/>
              <w:ind w:right="160" w:firstLine="0"/>
              <w:rPr>
                <w:rFonts w:ascii="Sylfaen" w:hAnsi="Sylfaen"/>
                <w:sz w:val="20"/>
                <w:szCs w:val="20"/>
              </w:rPr>
            </w:pPr>
            <w:r w:rsidRPr="000060EE">
              <w:rPr>
                <w:rFonts w:ascii="Sylfaen" w:hAnsi="Sylfaen"/>
                <w:sz w:val="20"/>
                <w:szCs w:val="20"/>
              </w:rPr>
              <w:t xml:space="preserve">«Թարմացման ամսաթիվը </w:t>
            </w:r>
            <w:r w:rsidR="00A637A1" w:rsidRPr="000060EE">
              <w:rPr>
                <w:rFonts w:ascii="Sylfaen" w:hAnsi="Sylfaen"/>
                <w:sz w:val="20"/>
                <w:szCs w:val="20"/>
              </w:rPr>
              <w:t>եւ</w:t>
            </w:r>
            <w:r w:rsidRPr="000060EE">
              <w:rPr>
                <w:rFonts w:ascii="Sylfaen" w:hAnsi="Sylfaen"/>
                <w:sz w:val="20"/>
                <w:szCs w:val="20"/>
              </w:rPr>
              <w:t xml:space="preserve"> ժամը» (csdo:UpdateDateTime) վավերապայմանը չի լրացվում, եթե պահանջվում է տեղեկատվության աղբյուրների ընդհանուր ցանկում պարունակվող տեղեկությունները ներկայացնել ամբողջ ծավալով։ «Թարմացման ամսաթիվը </w:t>
            </w:r>
            <w:r w:rsidR="00A637A1" w:rsidRPr="000060EE">
              <w:rPr>
                <w:rFonts w:ascii="Sylfaen" w:hAnsi="Sylfaen"/>
                <w:sz w:val="20"/>
                <w:szCs w:val="20"/>
              </w:rPr>
              <w:t>եւ</w:t>
            </w:r>
            <w:r w:rsidRPr="000060EE">
              <w:rPr>
                <w:rFonts w:ascii="Sylfaen" w:hAnsi="Sylfaen"/>
                <w:sz w:val="20"/>
                <w:szCs w:val="20"/>
              </w:rPr>
              <w:t xml:space="preserve"> ժամը» (csdo:UpdateDateTime) վավերապայմանը պետք է պարունակի ամսաթիվը </w:t>
            </w:r>
            <w:r w:rsidR="00A637A1" w:rsidRPr="000060EE">
              <w:rPr>
                <w:rFonts w:ascii="Sylfaen" w:hAnsi="Sylfaen"/>
                <w:sz w:val="20"/>
                <w:szCs w:val="20"/>
              </w:rPr>
              <w:t>եւ</w:t>
            </w:r>
            <w:r w:rsidRPr="000060EE">
              <w:rPr>
                <w:rFonts w:ascii="Sylfaen" w:hAnsi="Sylfaen"/>
                <w:sz w:val="20"/>
                <w:szCs w:val="20"/>
              </w:rPr>
              <w:t xml:space="preserve"> ժամը՝ որոշակի ամսաթվի համար տեղեկատվության աղբյուրների ընդհանուր ցանկի արդիական տեղեկություններ</w:t>
            </w:r>
            <w:r w:rsidR="00783CDF" w:rsidRPr="000060EE">
              <w:rPr>
                <w:rFonts w:ascii="Sylfaen" w:hAnsi="Sylfaen"/>
                <w:sz w:val="20"/>
                <w:szCs w:val="20"/>
              </w:rPr>
              <w:t>ը</w:t>
            </w:r>
            <w:r w:rsidRPr="000060EE">
              <w:rPr>
                <w:rFonts w:ascii="Sylfaen" w:hAnsi="Sylfaen"/>
                <w:sz w:val="20"/>
                <w:szCs w:val="20"/>
              </w:rPr>
              <w:t xml:space="preserve"> ներկայաց</w:t>
            </w:r>
            <w:r w:rsidR="00783CDF" w:rsidRPr="000060EE">
              <w:rPr>
                <w:rFonts w:ascii="Sylfaen" w:hAnsi="Sylfaen"/>
                <w:sz w:val="20"/>
                <w:szCs w:val="20"/>
              </w:rPr>
              <w:t>նելու</w:t>
            </w:r>
            <w:r w:rsidRPr="000060EE">
              <w:rPr>
                <w:rFonts w:ascii="Sylfaen" w:hAnsi="Sylfaen"/>
                <w:sz w:val="20"/>
                <w:szCs w:val="20"/>
              </w:rPr>
              <w:t xml:space="preserve"> անհրաժեշտության դեպքում</w:t>
            </w:r>
          </w:p>
        </w:tc>
      </w:tr>
      <w:tr w:rsidR="00EC5713" w:rsidRPr="000060EE" w14:paraId="6585A528" w14:textId="77777777" w:rsidTr="001F413D">
        <w:trPr>
          <w:jc w:val="center"/>
        </w:trPr>
        <w:tc>
          <w:tcPr>
            <w:tcW w:w="1591" w:type="dxa"/>
            <w:tcBorders>
              <w:top w:val="single" w:sz="4" w:space="0" w:color="auto"/>
              <w:left w:val="single" w:sz="4" w:space="0" w:color="auto"/>
            </w:tcBorders>
            <w:shd w:val="clear" w:color="auto" w:fill="FFFFFF"/>
          </w:tcPr>
          <w:p w14:paraId="7757C7E1" w14:textId="77777777" w:rsidR="00EC5713" w:rsidRPr="000060EE" w:rsidRDefault="001F413D" w:rsidP="000060EE">
            <w:pPr>
              <w:pStyle w:val="Other0"/>
              <w:spacing w:after="120" w:line="240" w:lineRule="auto"/>
              <w:ind w:firstLine="0"/>
              <w:jc w:val="center"/>
              <w:rPr>
                <w:rFonts w:ascii="Sylfaen" w:hAnsi="Sylfaen"/>
                <w:sz w:val="20"/>
                <w:szCs w:val="20"/>
              </w:rPr>
            </w:pPr>
            <w:r w:rsidRPr="000060EE">
              <w:rPr>
                <w:rFonts w:ascii="Sylfaen" w:hAnsi="Sylfaen"/>
                <w:sz w:val="20"/>
                <w:szCs w:val="20"/>
              </w:rPr>
              <w:t>2</w:t>
            </w:r>
          </w:p>
        </w:tc>
        <w:tc>
          <w:tcPr>
            <w:tcW w:w="7830" w:type="dxa"/>
            <w:tcBorders>
              <w:top w:val="single" w:sz="4" w:space="0" w:color="auto"/>
              <w:left w:val="single" w:sz="4" w:space="0" w:color="auto"/>
              <w:right w:val="single" w:sz="4" w:space="0" w:color="auto"/>
            </w:tcBorders>
            <w:shd w:val="clear" w:color="auto" w:fill="FFFFFF"/>
            <w:vAlign w:val="center"/>
          </w:tcPr>
          <w:p w14:paraId="7D9C0556" w14:textId="77777777" w:rsidR="00EC5713" w:rsidRPr="000060EE" w:rsidRDefault="001F413D" w:rsidP="00BB774D">
            <w:pPr>
              <w:pStyle w:val="Other0"/>
              <w:spacing w:after="120" w:line="240" w:lineRule="auto"/>
              <w:ind w:right="160" w:firstLine="0"/>
              <w:rPr>
                <w:rFonts w:ascii="Sylfaen" w:hAnsi="Sylfaen"/>
                <w:sz w:val="20"/>
                <w:szCs w:val="20"/>
              </w:rPr>
            </w:pPr>
            <w:r w:rsidRPr="000060EE">
              <w:rPr>
                <w:rFonts w:ascii="Sylfaen" w:hAnsi="Sylfaen"/>
                <w:sz w:val="20"/>
                <w:szCs w:val="20"/>
              </w:rPr>
              <w:t>«Երկրի ծածկագիրը» (csdo:UnifiedCountryCode) վավերապայմանը լրացվում է տեղեկություններն ըստ սահմանված անդամ պետությունների ներկայացնելու անհրաժեշտության դեպքում</w:t>
            </w:r>
          </w:p>
        </w:tc>
      </w:tr>
      <w:tr w:rsidR="00EC5713" w:rsidRPr="000060EE" w14:paraId="00772EB3" w14:textId="77777777" w:rsidTr="001F413D">
        <w:trPr>
          <w:jc w:val="center"/>
        </w:trPr>
        <w:tc>
          <w:tcPr>
            <w:tcW w:w="1591" w:type="dxa"/>
            <w:tcBorders>
              <w:top w:val="single" w:sz="4" w:space="0" w:color="auto"/>
              <w:left w:val="single" w:sz="4" w:space="0" w:color="auto"/>
            </w:tcBorders>
            <w:shd w:val="clear" w:color="auto" w:fill="FFFFFF"/>
          </w:tcPr>
          <w:p w14:paraId="531DE58B" w14:textId="77777777" w:rsidR="00EC5713" w:rsidRPr="000060EE" w:rsidRDefault="001F413D" w:rsidP="000060EE">
            <w:pPr>
              <w:pStyle w:val="Other0"/>
              <w:spacing w:after="120" w:line="240" w:lineRule="auto"/>
              <w:ind w:firstLine="0"/>
              <w:jc w:val="center"/>
              <w:rPr>
                <w:rFonts w:ascii="Sylfaen" w:hAnsi="Sylfaen"/>
                <w:sz w:val="20"/>
                <w:szCs w:val="20"/>
              </w:rPr>
            </w:pPr>
            <w:r w:rsidRPr="000060EE">
              <w:rPr>
                <w:rFonts w:ascii="Sylfaen" w:hAnsi="Sylfaen"/>
                <w:sz w:val="20"/>
                <w:szCs w:val="20"/>
              </w:rPr>
              <w:t>3</w:t>
            </w:r>
          </w:p>
        </w:tc>
        <w:tc>
          <w:tcPr>
            <w:tcW w:w="7830" w:type="dxa"/>
            <w:tcBorders>
              <w:top w:val="single" w:sz="4" w:space="0" w:color="auto"/>
              <w:left w:val="single" w:sz="4" w:space="0" w:color="auto"/>
              <w:right w:val="single" w:sz="4" w:space="0" w:color="auto"/>
            </w:tcBorders>
            <w:shd w:val="clear" w:color="auto" w:fill="FFFFFF"/>
            <w:vAlign w:val="center"/>
          </w:tcPr>
          <w:p w14:paraId="3CFBE28F" w14:textId="77777777" w:rsidR="00EC5713" w:rsidRPr="000060EE" w:rsidRDefault="001F413D" w:rsidP="00BB774D">
            <w:pPr>
              <w:pStyle w:val="Other0"/>
              <w:spacing w:after="120" w:line="240" w:lineRule="auto"/>
              <w:ind w:right="160" w:firstLine="0"/>
              <w:rPr>
                <w:rFonts w:ascii="Sylfaen" w:hAnsi="Sylfaen"/>
                <w:sz w:val="20"/>
                <w:szCs w:val="20"/>
              </w:rPr>
            </w:pPr>
            <w:r w:rsidRPr="000060EE">
              <w:rPr>
                <w:rFonts w:ascii="Sylfaen" w:hAnsi="Sylfaen"/>
                <w:sz w:val="20"/>
                <w:szCs w:val="20"/>
              </w:rPr>
              <w:t xml:space="preserve">«Էլեկտրոնային փաստաթղթի (տեղեկությունների) վերնագիրը» (ccdo:EDocHeader) վավերապայմանի կազմում «Էլեկտրոնային փաստաթղթի (տեղեկությունների) ամսաթիվը </w:t>
            </w:r>
            <w:r w:rsidR="00A637A1" w:rsidRPr="000060EE">
              <w:rPr>
                <w:rFonts w:ascii="Sylfaen" w:hAnsi="Sylfaen"/>
                <w:sz w:val="20"/>
                <w:szCs w:val="20"/>
              </w:rPr>
              <w:t>եւ</w:t>
            </w:r>
            <w:r w:rsidRPr="000060EE">
              <w:rPr>
                <w:rFonts w:ascii="Sylfaen" w:hAnsi="Sylfaen"/>
                <w:sz w:val="20"/>
                <w:szCs w:val="20"/>
              </w:rPr>
              <w:t xml:space="preserve"> ժամը» (csdo:EDocDateTime) վավերապայմանի արժեքը պետք է բերվի հետ</w:t>
            </w:r>
            <w:r w:rsidR="00A637A1" w:rsidRPr="000060EE">
              <w:rPr>
                <w:rFonts w:ascii="Sylfaen" w:hAnsi="Sylfaen"/>
                <w:sz w:val="20"/>
                <w:szCs w:val="20"/>
              </w:rPr>
              <w:t>եւ</w:t>
            </w:r>
            <w:r w:rsidRPr="000060EE">
              <w:rPr>
                <w:rFonts w:ascii="Sylfaen" w:hAnsi="Sylfaen"/>
                <w:sz w:val="20"/>
                <w:szCs w:val="20"/>
              </w:rPr>
              <w:t>յալ ձ</w:t>
            </w:r>
            <w:r w:rsidR="00A637A1" w:rsidRPr="000060EE">
              <w:rPr>
                <w:rFonts w:ascii="Sylfaen" w:hAnsi="Sylfaen"/>
                <w:sz w:val="20"/>
                <w:szCs w:val="20"/>
              </w:rPr>
              <w:t>եւ</w:t>
            </w:r>
            <w:r w:rsidRPr="000060EE">
              <w:rPr>
                <w:rFonts w:ascii="Sylfaen" w:hAnsi="Sylfaen"/>
                <w:sz w:val="20"/>
                <w:szCs w:val="20"/>
              </w:rPr>
              <w:t>անմուշին համապատասխան՝ YYYY-MM-DDThh:mm:ss.cccZ, որտեղ՝ ссс-</w:t>
            </w:r>
            <w:r w:rsidR="00A9048D" w:rsidRPr="000060EE">
              <w:rPr>
                <w:rFonts w:ascii="Sylfaen" w:hAnsi="Sylfaen"/>
                <w:sz w:val="20"/>
                <w:szCs w:val="20"/>
              </w:rPr>
              <w:t>ն</w:t>
            </w:r>
            <w:r w:rsidRPr="000060EE">
              <w:rPr>
                <w:rFonts w:ascii="Sylfaen" w:hAnsi="Sylfaen"/>
                <w:sz w:val="20"/>
                <w:szCs w:val="20"/>
              </w:rPr>
              <w:t xml:space="preserve"> պայմանանշաններ են, որոնցով նշվում է միլիվայրկյանների արժեքը</w:t>
            </w:r>
            <w:r w:rsidR="00867E9A" w:rsidRPr="000060EE">
              <w:rPr>
                <w:rFonts w:ascii="Sylfaen" w:hAnsi="Sylfaen"/>
                <w:sz w:val="20"/>
                <w:szCs w:val="20"/>
              </w:rPr>
              <w:t>,</w:t>
            </w:r>
          </w:p>
          <w:p w14:paraId="262F525B" w14:textId="77777777" w:rsidR="00EC5713" w:rsidRPr="000060EE" w:rsidRDefault="001F413D" w:rsidP="00BB774D">
            <w:pPr>
              <w:pStyle w:val="Other0"/>
              <w:spacing w:after="120" w:line="240" w:lineRule="auto"/>
              <w:ind w:right="160" w:firstLine="0"/>
              <w:rPr>
                <w:rFonts w:ascii="Sylfaen" w:hAnsi="Sylfaen"/>
                <w:sz w:val="20"/>
                <w:szCs w:val="20"/>
              </w:rPr>
            </w:pPr>
            <w:r w:rsidRPr="000060EE">
              <w:rPr>
                <w:rFonts w:ascii="Sylfaen" w:hAnsi="Sylfaen"/>
                <w:sz w:val="20"/>
                <w:szCs w:val="20"/>
              </w:rPr>
              <w:t>Z-</w:t>
            </w:r>
            <w:r w:rsidR="00A9048D" w:rsidRPr="000060EE">
              <w:rPr>
                <w:rFonts w:ascii="Sylfaen" w:hAnsi="Sylfaen"/>
                <w:sz w:val="20"/>
                <w:szCs w:val="20"/>
              </w:rPr>
              <w:t>ը</w:t>
            </w:r>
            <w:r w:rsidRPr="000060EE">
              <w:rPr>
                <w:rFonts w:ascii="Sylfaen" w:hAnsi="Sylfaen"/>
                <w:sz w:val="20"/>
                <w:szCs w:val="20"/>
              </w:rPr>
              <w:t xml:space="preserve"> Համաշխարհային ժամանակին (UTC) համապատասխան ժամանակը ներկայացնելու ձ</w:t>
            </w:r>
            <w:r w:rsidR="00A637A1" w:rsidRPr="000060EE">
              <w:rPr>
                <w:rFonts w:ascii="Sylfaen" w:hAnsi="Sylfaen"/>
                <w:sz w:val="20"/>
                <w:szCs w:val="20"/>
              </w:rPr>
              <w:t>եւ</w:t>
            </w:r>
            <w:r w:rsidRPr="000060EE">
              <w:rPr>
                <w:rFonts w:ascii="Sylfaen" w:hAnsi="Sylfaen"/>
                <w:sz w:val="20"/>
                <w:szCs w:val="20"/>
              </w:rPr>
              <w:t>աչափը նշող ֆիքսված պայմանանշան է</w:t>
            </w:r>
          </w:p>
        </w:tc>
      </w:tr>
      <w:tr w:rsidR="00EC5713" w:rsidRPr="000060EE" w14:paraId="7782C850" w14:textId="77777777" w:rsidTr="001F413D">
        <w:trPr>
          <w:jc w:val="center"/>
        </w:trPr>
        <w:tc>
          <w:tcPr>
            <w:tcW w:w="1591" w:type="dxa"/>
            <w:tcBorders>
              <w:top w:val="single" w:sz="4" w:space="0" w:color="auto"/>
              <w:left w:val="single" w:sz="4" w:space="0" w:color="auto"/>
            </w:tcBorders>
            <w:shd w:val="clear" w:color="auto" w:fill="FFFFFF"/>
          </w:tcPr>
          <w:p w14:paraId="774740FF" w14:textId="77777777" w:rsidR="00EC5713" w:rsidRPr="000060EE" w:rsidRDefault="001F413D" w:rsidP="000060EE">
            <w:pPr>
              <w:pStyle w:val="Other0"/>
              <w:spacing w:after="120" w:line="240" w:lineRule="auto"/>
              <w:ind w:firstLine="720"/>
              <w:rPr>
                <w:rFonts w:ascii="Sylfaen" w:hAnsi="Sylfaen"/>
                <w:sz w:val="20"/>
                <w:szCs w:val="20"/>
              </w:rPr>
            </w:pPr>
            <w:r w:rsidRPr="000060EE">
              <w:rPr>
                <w:rFonts w:ascii="Sylfaen" w:hAnsi="Sylfaen"/>
                <w:sz w:val="20"/>
                <w:szCs w:val="20"/>
              </w:rPr>
              <w:t>4</w:t>
            </w:r>
          </w:p>
        </w:tc>
        <w:tc>
          <w:tcPr>
            <w:tcW w:w="7830" w:type="dxa"/>
            <w:tcBorders>
              <w:top w:val="single" w:sz="4" w:space="0" w:color="auto"/>
              <w:left w:val="single" w:sz="4" w:space="0" w:color="auto"/>
              <w:right w:val="single" w:sz="4" w:space="0" w:color="auto"/>
            </w:tcBorders>
            <w:shd w:val="clear" w:color="auto" w:fill="FFFFFF"/>
            <w:vAlign w:val="center"/>
          </w:tcPr>
          <w:p w14:paraId="03956AC8" w14:textId="77777777" w:rsidR="00EC5713" w:rsidRPr="000060EE" w:rsidRDefault="001F413D" w:rsidP="00BB774D">
            <w:pPr>
              <w:pStyle w:val="Other0"/>
              <w:spacing w:after="120" w:line="240" w:lineRule="auto"/>
              <w:ind w:right="160" w:firstLine="0"/>
              <w:rPr>
                <w:rFonts w:ascii="Sylfaen" w:hAnsi="Sylfaen"/>
                <w:sz w:val="20"/>
                <w:szCs w:val="20"/>
              </w:rPr>
            </w:pPr>
            <w:r w:rsidRPr="000060EE">
              <w:rPr>
                <w:rFonts w:ascii="Sylfaen" w:hAnsi="Sylfaen"/>
                <w:sz w:val="20"/>
                <w:szCs w:val="20"/>
              </w:rPr>
              <w:t xml:space="preserve">«Թարմացման ամսաթիվը </w:t>
            </w:r>
            <w:r w:rsidR="00A637A1" w:rsidRPr="000060EE">
              <w:rPr>
                <w:rFonts w:ascii="Sylfaen" w:hAnsi="Sylfaen"/>
                <w:sz w:val="20"/>
                <w:szCs w:val="20"/>
              </w:rPr>
              <w:t>եւ</w:t>
            </w:r>
            <w:r w:rsidRPr="000060EE">
              <w:rPr>
                <w:rFonts w:ascii="Sylfaen" w:hAnsi="Sylfaen"/>
                <w:sz w:val="20"/>
                <w:szCs w:val="20"/>
              </w:rPr>
              <w:t xml:space="preserve"> ժամը» (csdo:UpdateDateTime) վավերապայմանը լրացնելու դեպքում դրա արժեքը պետք է բերվի հետ</w:t>
            </w:r>
            <w:r w:rsidR="00A637A1" w:rsidRPr="000060EE">
              <w:rPr>
                <w:rFonts w:ascii="Sylfaen" w:hAnsi="Sylfaen"/>
                <w:sz w:val="20"/>
                <w:szCs w:val="20"/>
              </w:rPr>
              <w:t>եւ</w:t>
            </w:r>
            <w:r w:rsidRPr="000060EE">
              <w:rPr>
                <w:rFonts w:ascii="Sylfaen" w:hAnsi="Sylfaen"/>
                <w:sz w:val="20"/>
                <w:szCs w:val="20"/>
              </w:rPr>
              <w:t>յալ ձ</w:t>
            </w:r>
            <w:r w:rsidR="00A637A1" w:rsidRPr="000060EE">
              <w:rPr>
                <w:rFonts w:ascii="Sylfaen" w:hAnsi="Sylfaen"/>
                <w:sz w:val="20"/>
                <w:szCs w:val="20"/>
              </w:rPr>
              <w:t>եւ</w:t>
            </w:r>
            <w:r w:rsidRPr="000060EE">
              <w:rPr>
                <w:rFonts w:ascii="Sylfaen" w:hAnsi="Sylfaen"/>
                <w:sz w:val="20"/>
                <w:szCs w:val="20"/>
              </w:rPr>
              <w:t>անմուշին համապատասխան՝ YYYY-MM-DDThh:mm:ss.cccZ, որտեղ՝</w:t>
            </w:r>
          </w:p>
          <w:p w14:paraId="162E2824" w14:textId="77777777" w:rsidR="00EC5713" w:rsidRPr="000060EE" w:rsidRDefault="001F413D" w:rsidP="00BB774D">
            <w:pPr>
              <w:pStyle w:val="Other0"/>
              <w:spacing w:after="120" w:line="240" w:lineRule="auto"/>
              <w:ind w:right="160" w:firstLine="0"/>
              <w:rPr>
                <w:rFonts w:ascii="Sylfaen" w:hAnsi="Sylfaen"/>
                <w:sz w:val="20"/>
                <w:szCs w:val="20"/>
              </w:rPr>
            </w:pPr>
            <w:r w:rsidRPr="000060EE">
              <w:rPr>
                <w:rFonts w:ascii="Sylfaen" w:hAnsi="Sylfaen"/>
                <w:sz w:val="20"/>
                <w:szCs w:val="20"/>
              </w:rPr>
              <w:t>ссс-</w:t>
            </w:r>
            <w:r w:rsidR="00EE4749" w:rsidRPr="000060EE">
              <w:rPr>
                <w:rFonts w:ascii="Sylfaen" w:hAnsi="Sylfaen"/>
                <w:sz w:val="20"/>
                <w:szCs w:val="20"/>
              </w:rPr>
              <w:t>ն</w:t>
            </w:r>
            <w:r w:rsidRPr="000060EE">
              <w:rPr>
                <w:rFonts w:ascii="Sylfaen" w:hAnsi="Sylfaen"/>
                <w:sz w:val="20"/>
                <w:szCs w:val="20"/>
              </w:rPr>
              <w:t xml:space="preserve"> պայմանանշաններ են, որոնցով նշվում է միլիվայրկյանների արժեքը</w:t>
            </w:r>
            <w:r w:rsidR="00EE4749" w:rsidRPr="000060EE">
              <w:rPr>
                <w:rFonts w:ascii="Sylfaen" w:hAnsi="Sylfaen"/>
                <w:sz w:val="20"/>
                <w:szCs w:val="20"/>
              </w:rPr>
              <w:t>,</w:t>
            </w:r>
          </w:p>
          <w:p w14:paraId="03C6AA60" w14:textId="77777777" w:rsidR="00EC5713" w:rsidRPr="000060EE" w:rsidRDefault="001F413D" w:rsidP="00BB774D">
            <w:pPr>
              <w:pStyle w:val="Other0"/>
              <w:spacing w:after="120" w:line="240" w:lineRule="auto"/>
              <w:ind w:right="160" w:firstLine="0"/>
              <w:rPr>
                <w:rFonts w:ascii="Sylfaen" w:hAnsi="Sylfaen"/>
                <w:sz w:val="20"/>
                <w:szCs w:val="20"/>
              </w:rPr>
            </w:pPr>
            <w:r w:rsidRPr="000060EE">
              <w:rPr>
                <w:rFonts w:ascii="Sylfaen" w:hAnsi="Sylfaen"/>
                <w:sz w:val="20"/>
                <w:szCs w:val="20"/>
              </w:rPr>
              <w:t>Z-</w:t>
            </w:r>
            <w:r w:rsidR="00EE4749" w:rsidRPr="000060EE">
              <w:rPr>
                <w:rFonts w:ascii="Sylfaen" w:hAnsi="Sylfaen"/>
                <w:sz w:val="20"/>
                <w:szCs w:val="20"/>
              </w:rPr>
              <w:t xml:space="preserve">ը </w:t>
            </w:r>
            <w:r w:rsidRPr="000060EE">
              <w:rPr>
                <w:rFonts w:ascii="Sylfaen" w:hAnsi="Sylfaen"/>
                <w:sz w:val="20"/>
                <w:szCs w:val="20"/>
              </w:rPr>
              <w:t>Համաշխարհային ժամանակին (UTC) համապատասխան ժամանակը ներկայացնելու ձ</w:t>
            </w:r>
            <w:r w:rsidR="00A637A1" w:rsidRPr="000060EE">
              <w:rPr>
                <w:rFonts w:ascii="Sylfaen" w:hAnsi="Sylfaen"/>
                <w:sz w:val="20"/>
                <w:szCs w:val="20"/>
              </w:rPr>
              <w:t>եւ</w:t>
            </w:r>
            <w:r w:rsidRPr="000060EE">
              <w:rPr>
                <w:rFonts w:ascii="Sylfaen" w:hAnsi="Sylfaen"/>
                <w:sz w:val="20"/>
                <w:szCs w:val="20"/>
              </w:rPr>
              <w:t>աչափը նշող ֆիքսված պայմանանշան է</w:t>
            </w:r>
          </w:p>
        </w:tc>
      </w:tr>
      <w:tr w:rsidR="00EC5713" w:rsidRPr="000060EE" w14:paraId="2D24BA0B" w14:textId="77777777" w:rsidTr="001F413D">
        <w:trPr>
          <w:jc w:val="center"/>
        </w:trPr>
        <w:tc>
          <w:tcPr>
            <w:tcW w:w="1591" w:type="dxa"/>
            <w:tcBorders>
              <w:top w:val="single" w:sz="4" w:space="0" w:color="auto"/>
              <w:left w:val="single" w:sz="4" w:space="0" w:color="auto"/>
              <w:bottom w:val="single" w:sz="4" w:space="0" w:color="auto"/>
            </w:tcBorders>
            <w:shd w:val="clear" w:color="auto" w:fill="FFFFFF"/>
          </w:tcPr>
          <w:p w14:paraId="6F4BA20A" w14:textId="77777777" w:rsidR="00EC5713" w:rsidRPr="000060EE" w:rsidRDefault="001F413D" w:rsidP="000060EE">
            <w:pPr>
              <w:pStyle w:val="Other0"/>
              <w:spacing w:after="120" w:line="240" w:lineRule="auto"/>
              <w:ind w:firstLine="720"/>
              <w:rPr>
                <w:rFonts w:ascii="Sylfaen" w:hAnsi="Sylfaen"/>
                <w:sz w:val="20"/>
                <w:szCs w:val="20"/>
              </w:rPr>
            </w:pPr>
            <w:r w:rsidRPr="000060EE">
              <w:rPr>
                <w:rFonts w:ascii="Sylfaen" w:hAnsi="Sylfaen"/>
                <w:sz w:val="20"/>
                <w:szCs w:val="20"/>
              </w:rPr>
              <w:t>5</w:t>
            </w:r>
          </w:p>
        </w:tc>
        <w:tc>
          <w:tcPr>
            <w:tcW w:w="7830" w:type="dxa"/>
            <w:tcBorders>
              <w:top w:val="single" w:sz="4" w:space="0" w:color="auto"/>
              <w:left w:val="single" w:sz="4" w:space="0" w:color="auto"/>
              <w:bottom w:val="single" w:sz="4" w:space="0" w:color="auto"/>
              <w:right w:val="single" w:sz="4" w:space="0" w:color="auto"/>
            </w:tcBorders>
            <w:shd w:val="clear" w:color="auto" w:fill="FFFFFF"/>
            <w:vAlign w:val="center"/>
          </w:tcPr>
          <w:p w14:paraId="439458F0" w14:textId="77777777" w:rsidR="00EC5713" w:rsidRPr="000060EE" w:rsidRDefault="001F413D" w:rsidP="000060EE">
            <w:pPr>
              <w:pStyle w:val="Other0"/>
              <w:spacing w:after="120" w:line="240" w:lineRule="auto"/>
              <w:ind w:firstLine="0"/>
              <w:rPr>
                <w:rFonts w:ascii="Sylfaen" w:hAnsi="Sylfaen"/>
                <w:sz w:val="20"/>
                <w:szCs w:val="20"/>
              </w:rPr>
            </w:pPr>
            <w:r w:rsidRPr="000060EE">
              <w:rPr>
                <w:rFonts w:ascii="Sylfaen" w:hAnsi="Sylfaen"/>
                <w:sz w:val="20"/>
                <w:szCs w:val="20"/>
              </w:rPr>
              <w:t xml:space="preserve">«Ընդհանուր գործընթացի տեղեկատվական օբյեկտի նույնականացուցիչը» (csdo:InformationResourceId) վավերապայմանը պետք է լրացվի </w:t>
            </w:r>
            <w:r w:rsidR="00A637A1" w:rsidRPr="000060EE">
              <w:rPr>
                <w:rFonts w:ascii="Sylfaen" w:hAnsi="Sylfaen"/>
                <w:sz w:val="20"/>
                <w:szCs w:val="20"/>
              </w:rPr>
              <w:t>եւ</w:t>
            </w:r>
            <w:r w:rsidRPr="000060EE">
              <w:rPr>
                <w:rFonts w:ascii="Sylfaen" w:hAnsi="Sylfaen"/>
                <w:sz w:val="20"/>
                <w:szCs w:val="20"/>
              </w:rPr>
              <w:t xml:space="preserve"> ընդունի «ЕС0001001» արժեքը</w:t>
            </w:r>
          </w:p>
        </w:tc>
      </w:tr>
    </w:tbl>
    <w:p w14:paraId="7501FD14" w14:textId="77777777" w:rsidR="007917A0" w:rsidRPr="00A637A1" w:rsidRDefault="007917A0" w:rsidP="00A637A1">
      <w:pPr>
        <w:pStyle w:val="1"/>
        <w:spacing w:after="160"/>
        <w:ind w:firstLine="700"/>
        <w:jc w:val="both"/>
        <w:rPr>
          <w:rFonts w:ascii="Sylfaen" w:hAnsi="Sylfaen"/>
          <w:sz w:val="24"/>
          <w:szCs w:val="24"/>
          <w:shd w:val="clear" w:color="auto" w:fill="FFFFFF"/>
        </w:rPr>
      </w:pPr>
      <w:bookmarkStart w:id="295" w:name="bookmark297"/>
      <w:bookmarkEnd w:id="295"/>
    </w:p>
    <w:p w14:paraId="6856D43C" w14:textId="77777777" w:rsidR="00EC5713" w:rsidRPr="003B3AF0" w:rsidRDefault="001F413D" w:rsidP="000060EE">
      <w:pPr>
        <w:pStyle w:val="1"/>
        <w:tabs>
          <w:tab w:val="left" w:pos="1134"/>
        </w:tabs>
        <w:spacing w:after="160"/>
        <w:ind w:firstLine="567"/>
        <w:jc w:val="both"/>
        <w:rPr>
          <w:rFonts w:ascii="Sylfaen" w:hAnsi="Sylfaen"/>
          <w:spacing w:val="-6"/>
          <w:sz w:val="24"/>
          <w:szCs w:val="24"/>
        </w:rPr>
      </w:pPr>
      <w:r w:rsidRPr="00A637A1">
        <w:rPr>
          <w:rFonts w:ascii="Sylfaen" w:hAnsi="Sylfaen"/>
          <w:sz w:val="24"/>
          <w:szCs w:val="24"/>
          <w:shd w:val="clear" w:color="auto" w:fill="FFFFFF"/>
        </w:rPr>
        <w:lastRenderedPageBreak/>
        <w:t>23</w:t>
      </w:r>
      <w:r w:rsidRPr="003B3AF0">
        <w:rPr>
          <w:rFonts w:ascii="Sylfaen" w:hAnsi="Sylfaen"/>
          <w:spacing w:val="-6"/>
          <w:sz w:val="24"/>
          <w:szCs w:val="24"/>
          <w:shd w:val="clear" w:color="auto" w:fill="FFFFFF"/>
        </w:rPr>
        <w:t>.</w:t>
      </w:r>
      <w:r w:rsidR="000060EE" w:rsidRPr="003B3AF0">
        <w:rPr>
          <w:rFonts w:ascii="Sylfaen" w:hAnsi="Sylfaen"/>
          <w:spacing w:val="-6"/>
          <w:sz w:val="24"/>
          <w:szCs w:val="24"/>
          <w:shd w:val="clear" w:color="auto" w:fill="FFFFFF"/>
        </w:rPr>
        <w:tab/>
      </w:r>
      <w:r w:rsidRPr="003B3AF0">
        <w:rPr>
          <w:rFonts w:ascii="Sylfaen" w:hAnsi="Sylfaen"/>
          <w:spacing w:val="-6"/>
          <w:sz w:val="24"/>
          <w:szCs w:val="24"/>
        </w:rPr>
        <w:t>«Տեղեկատվության աղբյուրների ընդհանուր ցանկում կատարված փոփոխությունների մասին տեղեկատվության հարցում» (P.DP.01.MSG.006) հաղորդագրությամբ փոխանցվող՝ «Ընդհանուր ռեսուրսի արդիականացման վիճակը» (R.007) էլեկտրոնային փաստաթղթերի (տեղեկությունների) վավերապայմանների լրացմանը ներկայացվող պահանջները բերված են 12-րդ աղյուսակում։</w:t>
      </w:r>
    </w:p>
    <w:p w14:paraId="6618F842" w14:textId="77777777" w:rsidR="007917A0" w:rsidRPr="00A637A1" w:rsidRDefault="007917A0" w:rsidP="00A637A1">
      <w:pPr>
        <w:pStyle w:val="1"/>
        <w:spacing w:after="160"/>
        <w:ind w:firstLine="0"/>
        <w:jc w:val="right"/>
        <w:rPr>
          <w:rFonts w:ascii="Sylfaen" w:hAnsi="Sylfaen"/>
          <w:sz w:val="24"/>
          <w:szCs w:val="24"/>
        </w:rPr>
      </w:pPr>
    </w:p>
    <w:p w14:paraId="66F8DC7B" w14:textId="77777777" w:rsidR="00EC5713" w:rsidRPr="00A637A1" w:rsidRDefault="001F413D" w:rsidP="00A637A1">
      <w:pPr>
        <w:pStyle w:val="1"/>
        <w:spacing w:after="160"/>
        <w:ind w:firstLine="0"/>
        <w:jc w:val="right"/>
        <w:rPr>
          <w:rFonts w:ascii="Sylfaen" w:hAnsi="Sylfaen"/>
          <w:sz w:val="24"/>
          <w:szCs w:val="24"/>
        </w:rPr>
      </w:pPr>
      <w:r w:rsidRPr="00A637A1">
        <w:rPr>
          <w:rFonts w:ascii="Sylfaen" w:hAnsi="Sylfaen"/>
          <w:sz w:val="24"/>
          <w:szCs w:val="24"/>
        </w:rPr>
        <w:t>Աղյուսակ 12</w:t>
      </w:r>
    </w:p>
    <w:p w14:paraId="742F5916" w14:textId="77777777" w:rsidR="00EC5713" w:rsidRPr="00A637A1" w:rsidRDefault="001F413D" w:rsidP="00A637A1">
      <w:pPr>
        <w:pStyle w:val="1"/>
        <w:spacing w:after="160"/>
        <w:ind w:firstLine="0"/>
        <w:jc w:val="center"/>
        <w:rPr>
          <w:rFonts w:ascii="Sylfaen" w:hAnsi="Sylfaen"/>
          <w:sz w:val="24"/>
          <w:szCs w:val="24"/>
        </w:rPr>
      </w:pPr>
      <w:r w:rsidRPr="00A637A1">
        <w:rPr>
          <w:rFonts w:ascii="Sylfaen" w:hAnsi="Sylfaen"/>
          <w:sz w:val="24"/>
          <w:szCs w:val="24"/>
        </w:rPr>
        <w:t>«Տեղեկատվության աղբյուրների ընդհանուր ցանկում կատարված փոփոխությունների մասին տեղեկատվության հարցում» (P.DP.01.MSG.006) հաղորդագրությամբ փոխանցվող՝ «Ընդհանուր ռեսուրսի արդիականացման վիճակը» (R.007) էլեկտրոնային փաստաթղթերի (տեղեկությունների) վավերապայմանների լրացմանը ներկայացվող պահանջները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84"/>
        <w:gridCol w:w="7834"/>
      </w:tblGrid>
      <w:tr w:rsidR="00EC5713" w:rsidRPr="000060EE" w14:paraId="581294E8" w14:textId="77777777" w:rsidTr="001F413D">
        <w:trPr>
          <w:jc w:val="center"/>
        </w:trPr>
        <w:tc>
          <w:tcPr>
            <w:tcW w:w="1584" w:type="dxa"/>
            <w:tcBorders>
              <w:top w:val="single" w:sz="4" w:space="0" w:color="auto"/>
              <w:left w:val="single" w:sz="4" w:space="0" w:color="auto"/>
            </w:tcBorders>
            <w:shd w:val="clear" w:color="auto" w:fill="FFFFFF"/>
            <w:vAlign w:val="center"/>
          </w:tcPr>
          <w:p w14:paraId="57798B3D" w14:textId="77777777" w:rsidR="00EC5713" w:rsidRPr="000060EE" w:rsidRDefault="001F413D" w:rsidP="000060EE">
            <w:pPr>
              <w:pStyle w:val="Other0"/>
              <w:spacing w:after="120" w:line="240" w:lineRule="auto"/>
              <w:ind w:firstLine="0"/>
              <w:jc w:val="center"/>
              <w:rPr>
                <w:rFonts w:ascii="Sylfaen" w:hAnsi="Sylfaen"/>
                <w:sz w:val="20"/>
                <w:szCs w:val="20"/>
              </w:rPr>
            </w:pPr>
            <w:r w:rsidRPr="000060EE">
              <w:rPr>
                <w:rFonts w:ascii="Sylfaen" w:hAnsi="Sylfaen"/>
                <w:sz w:val="20"/>
                <w:szCs w:val="20"/>
              </w:rPr>
              <w:t>Պահանջի ծածկագիրը</w:t>
            </w:r>
          </w:p>
        </w:tc>
        <w:tc>
          <w:tcPr>
            <w:tcW w:w="7834" w:type="dxa"/>
            <w:tcBorders>
              <w:top w:val="single" w:sz="4" w:space="0" w:color="auto"/>
              <w:left w:val="single" w:sz="4" w:space="0" w:color="auto"/>
              <w:right w:val="single" w:sz="4" w:space="0" w:color="auto"/>
            </w:tcBorders>
            <w:shd w:val="clear" w:color="auto" w:fill="FFFFFF"/>
          </w:tcPr>
          <w:p w14:paraId="6CDF92E0" w14:textId="77777777" w:rsidR="00EC5713" w:rsidRPr="000060EE" w:rsidRDefault="001F413D" w:rsidP="000060EE">
            <w:pPr>
              <w:pStyle w:val="Other0"/>
              <w:spacing w:after="120" w:line="240" w:lineRule="auto"/>
              <w:ind w:firstLine="0"/>
              <w:jc w:val="center"/>
              <w:rPr>
                <w:rFonts w:ascii="Sylfaen" w:hAnsi="Sylfaen"/>
                <w:sz w:val="20"/>
                <w:szCs w:val="20"/>
              </w:rPr>
            </w:pPr>
            <w:r w:rsidRPr="000060EE">
              <w:rPr>
                <w:rFonts w:ascii="Sylfaen" w:hAnsi="Sylfaen"/>
                <w:sz w:val="20"/>
                <w:szCs w:val="20"/>
              </w:rPr>
              <w:t>Պահանջի ձ</w:t>
            </w:r>
            <w:r w:rsidR="00A637A1" w:rsidRPr="000060EE">
              <w:rPr>
                <w:rFonts w:ascii="Sylfaen" w:hAnsi="Sylfaen"/>
                <w:sz w:val="20"/>
                <w:szCs w:val="20"/>
              </w:rPr>
              <w:t>եւ</w:t>
            </w:r>
            <w:r w:rsidRPr="000060EE">
              <w:rPr>
                <w:rFonts w:ascii="Sylfaen" w:hAnsi="Sylfaen"/>
                <w:sz w:val="20"/>
                <w:szCs w:val="20"/>
              </w:rPr>
              <w:t>ակերպումը</w:t>
            </w:r>
          </w:p>
        </w:tc>
      </w:tr>
      <w:tr w:rsidR="00EC5713" w:rsidRPr="000060EE" w14:paraId="7A16D739" w14:textId="77777777" w:rsidTr="001F413D">
        <w:trPr>
          <w:jc w:val="center"/>
        </w:trPr>
        <w:tc>
          <w:tcPr>
            <w:tcW w:w="1584" w:type="dxa"/>
            <w:tcBorders>
              <w:top w:val="single" w:sz="4" w:space="0" w:color="auto"/>
              <w:left w:val="single" w:sz="4" w:space="0" w:color="auto"/>
            </w:tcBorders>
            <w:shd w:val="clear" w:color="auto" w:fill="FFFFFF"/>
          </w:tcPr>
          <w:p w14:paraId="5BE77A19" w14:textId="77777777" w:rsidR="00EC5713" w:rsidRPr="000060EE" w:rsidRDefault="001F413D" w:rsidP="000060EE">
            <w:pPr>
              <w:pStyle w:val="Other0"/>
              <w:spacing w:after="120" w:line="240" w:lineRule="auto"/>
              <w:ind w:firstLine="0"/>
              <w:jc w:val="center"/>
              <w:rPr>
                <w:rFonts w:ascii="Sylfaen" w:hAnsi="Sylfaen"/>
                <w:sz w:val="20"/>
                <w:szCs w:val="20"/>
              </w:rPr>
            </w:pPr>
            <w:r w:rsidRPr="000060EE">
              <w:rPr>
                <w:rFonts w:ascii="Sylfaen" w:hAnsi="Sylfaen"/>
                <w:sz w:val="20"/>
                <w:szCs w:val="20"/>
              </w:rPr>
              <w:t>1</w:t>
            </w:r>
          </w:p>
        </w:tc>
        <w:tc>
          <w:tcPr>
            <w:tcW w:w="7834" w:type="dxa"/>
            <w:tcBorders>
              <w:top w:val="single" w:sz="4" w:space="0" w:color="auto"/>
              <w:left w:val="single" w:sz="4" w:space="0" w:color="auto"/>
              <w:right w:val="single" w:sz="4" w:space="0" w:color="auto"/>
            </w:tcBorders>
            <w:shd w:val="clear" w:color="auto" w:fill="FFFFFF"/>
            <w:vAlign w:val="center"/>
          </w:tcPr>
          <w:p w14:paraId="5A43E78C" w14:textId="77777777" w:rsidR="00EC5713" w:rsidRPr="000060EE" w:rsidRDefault="001F413D" w:rsidP="00BB774D">
            <w:pPr>
              <w:pStyle w:val="Other0"/>
              <w:spacing w:after="120" w:line="240" w:lineRule="auto"/>
              <w:ind w:right="159" w:firstLine="0"/>
              <w:rPr>
                <w:rFonts w:ascii="Sylfaen" w:hAnsi="Sylfaen"/>
                <w:sz w:val="20"/>
                <w:szCs w:val="20"/>
              </w:rPr>
            </w:pPr>
            <w:r w:rsidRPr="000060EE">
              <w:rPr>
                <w:rFonts w:ascii="Sylfaen" w:hAnsi="Sylfaen"/>
                <w:sz w:val="20"/>
                <w:szCs w:val="20"/>
              </w:rPr>
              <w:t xml:space="preserve">«Թարմացման ամսաթիվը </w:t>
            </w:r>
            <w:r w:rsidR="00A637A1" w:rsidRPr="000060EE">
              <w:rPr>
                <w:rFonts w:ascii="Sylfaen" w:hAnsi="Sylfaen"/>
                <w:sz w:val="20"/>
                <w:szCs w:val="20"/>
              </w:rPr>
              <w:t>եւ</w:t>
            </w:r>
            <w:r w:rsidRPr="000060EE">
              <w:rPr>
                <w:rFonts w:ascii="Sylfaen" w:hAnsi="Sylfaen"/>
                <w:sz w:val="20"/>
                <w:szCs w:val="20"/>
              </w:rPr>
              <w:t xml:space="preserve"> ժամը» (csdo:UpdateDateTime) վավերապայմանը պետք է պարունակի Միության անդամ պետության շահագրգիռ մարմնում տեղեկատվության աղբյուրների ընդհանուր ցանկի տեղեկությունների թարմացման ամսաթիվը </w:t>
            </w:r>
            <w:r w:rsidR="00A637A1" w:rsidRPr="000060EE">
              <w:rPr>
                <w:rFonts w:ascii="Sylfaen" w:hAnsi="Sylfaen"/>
                <w:sz w:val="20"/>
                <w:szCs w:val="20"/>
              </w:rPr>
              <w:t>եւ</w:t>
            </w:r>
            <w:r w:rsidRPr="000060EE">
              <w:rPr>
                <w:rFonts w:ascii="Sylfaen" w:hAnsi="Sylfaen"/>
                <w:sz w:val="20"/>
                <w:szCs w:val="20"/>
              </w:rPr>
              <w:t xml:space="preserve"> ժամը, որից հետո Հանձնաժողովի կողմից պետք է ներկայացվեն տեղեկատվության աղբյուրների ընդհանուր ցանկից փոփոխված տեղեկությունները</w:t>
            </w:r>
          </w:p>
        </w:tc>
      </w:tr>
      <w:tr w:rsidR="00EC5713" w:rsidRPr="000060EE" w14:paraId="6E8631C3" w14:textId="77777777" w:rsidTr="001F413D">
        <w:trPr>
          <w:jc w:val="center"/>
        </w:trPr>
        <w:tc>
          <w:tcPr>
            <w:tcW w:w="1584" w:type="dxa"/>
            <w:tcBorders>
              <w:top w:val="single" w:sz="4" w:space="0" w:color="auto"/>
              <w:left w:val="single" w:sz="4" w:space="0" w:color="auto"/>
            </w:tcBorders>
            <w:shd w:val="clear" w:color="auto" w:fill="FFFFFF"/>
          </w:tcPr>
          <w:p w14:paraId="594B9F17" w14:textId="77777777" w:rsidR="00EC5713" w:rsidRPr="000060EE" w:rsidRDefault="001F413D" w:rsidP="000060EE">
            <w:pPr>
              <w:pStyle w:val="Other0"/>
              <w:spacing w:after="120" w:line="240" w:lineRule="auto"/>
              <w:ind w:firstLine="0"/>
              <w:jc w:val="center"/>
              <w:rPr>
                <w:rFonts w:ascii="Sylfaen" w:hAnsi="Sylfaen"/>
                <w:sz w:val="20"/>
                <w:szCs w:val="20"/>
              </w:rPr>
            </w:pPr>
            <w:r w:rsidRPr="000060EE">
              <w:rPr>
                <w:rFonts w:ascii="Sylfaen" w:hAnsi="Sylfaen"/>
                <w:sz w:val="20"/>
                <w:szCs w:val="20"/>
              </w:rPr>
              <w:t>2</w:t>
            </w:r>
          </w:p>
        </w:tc>
        <w:tc>
          <w:tcPr>
            <w:tcW w:w="7834" w:type="dxa"/>
            <w:tcBorders>
              <w:top w:val="single" w:sz="4" w:space="0" w:color="auto"/>
              <w:left w:val="single" w:sz="4" w:space="0" w:color="auto"/>
              <w:right w:val="single" w:sz="4" w:space="0" w:color="auto"/>
            </w:tcBorders>
            <w:shd w:val="clear" w:color="auto" w:fill="FFFFFF"/>
            <w:vAlign w:val="center"/>
          </w:tcPr>
          <w:p w14:paraId="45231916" w14:textId="77777777" w:rsidR="00EC5713" w:rsidRPr="000060EE" w:rsidRDefault="001F413D" w:rsidP="00BB774D">
            <w:pPr>
              <w:pStyle w:val="Other0"/>
              <w:spacing w:after="120" w:line="240" w:lineRule="auto"/>
              <w:ind w:right="159" w:firstLine="0"/>
              <w:rPr>
                <w:rFonts w:ascii="Sylfaen" w:hAnsi="Sylfaen"/>
                <w:sz w:val="20"/>
                <w:szCs w:val="20"/>
              </w:rPr>
            </w:pPr>
            <w:r w:rsidRPr="000060EE">
              <w:rPr>
                <w:rFonts w:ascii="Sylfaen" w:hAnsi="Sylfaen"/>
                <w:sz w:val="20"/>
                <w:szCs w:val="20"/>
              </w:rPr>
              <w:t>«Երկրի ծածկագիրը» (csdo:UnifiedCountryCode) վավերապայմանը լրացվում է տեղեկություններն ըստ սահմանված անդամ պետությունների ներկայացնելու անհրաժեշտության դեպքում</w:t>
            </w:r>
          </w:p>
        </w:tc>
      </w:tr>
      <w:tr w:rsidR="00EC5713" w:rsidRPr="000060EE" w14:paraId="66F6A7D5" w14:textId="77777777" w:rsidTr="001F413D">
        <w:trPr>
          <w:jc w:val="center"/>
        </w:trPr>
        <w:tc>
          <w:tcPr>
            <w:tcW w:w="1584" w:type="dxa"/>
            <w:tcBorders>
              <w:top w:val="single" w:sz="4" w:space="0" w:color="auto"/>
              <w:left w:val="single" w:sz="4" w:space="0" w:color="auto"/>
            </w:tcBorders>
            <w:shd w:val="clear" w:color="auto" w:fill="FFFFFF"/>
          </w:tcPr>
          <w:p w14:paraId="2D2FFEB3" w14:textId="77777777" w:rsidR="00EC5713" w:rsidRPr="000060EE" w:rsidRDefault="001F413D" w:rsidP="000060EE">
            <w:pPr>
              <w:pStyle w:val="Other0"/>
              <w:spacing w:after="120" w:line="240" w:lineRule="auto"/>
              <w:ind w:firstLine="0"/>
              <w:jc w:val="center"/>
              <w:rPr>
                <w:rFonts w:ascii="Sylfaen" w:hAnsi="Sylfaen"/>
                <w:sz w:val="20"/>
                <w:szCs w:val="20"/>
              </w:rPr>
            </w:pPr>
            <w:r w:rsidRPr="000060EE">
              <w:rPr>
                <w:rFonts w:ascii="Sylfaen" w:hAnsi="Sylfaen"/>
                <w:sz w:val="20"/>
                <w:szCs w:val="20"/>
              </w:rPr>
              <w:t>3</w:t>
            </w:r>
          </w:p>
        </w:tc>
        <w:tc>
          <w:tcPr>
            <w:tcW w:w="7834" w:type="dxa"/>
            <w:tcBorders>
              <w:top w:val="single" w:sz="4" w:space="0" w:color="auto"/>
              <w:left w:val="single" w:sz="4" w:space="0" w:color="auto"/>
              <w:right w:val="single" w:sz="4" w:space="0" w:color="auto"/>
            </w:tcBorders>
            <w:shd w:val="clear" w:color="auto" w:fill="FFFFFF"/>
            <w:vAlign w:val="center"/>
          </w:tcPr>
          <w:p w14:paraId="254AF26B" w14:textId="77777777" w:rsidR="00EC5713" w:rsidRPr="000060EE" w:rsidRDefault="001F413D" w:rsidP="00BB774D">
            <w:pPr>
              <w:pStyle w:val="Other0"/>
              <w:spacing w:line="240" w:lineRule="auto"/>
              <w:ind w:right="159" w:firstLine="0"/>
              <w:rPr>
                <w:rFonts w:ascii="Sylfaen" w:hAnsi="Sylfaen"/>
                <w:sz w:val="20"/>
                <w:szCs w:val="20"/>
              </w:rPr>
            </w:pPr>
            <w:r w:rsidRPr="000060EE">
              <w:rPr>
                <w:rFonts w:ascii="Sylfaen" w:hAnsi="Sylfaen"/>
                <w:sz w:val="20"/>
                <w:szCs w:val="20"/>
              </w:rPr>
              <w:t xml:space="preserve">«Էլեկտրոնային փաստաթղթի (տեղեկությունների) վերնագիրը» (ccdo:EDocHeader) վավերապայմանի կազմում «Էլեկտրոնային փաստաթղթի (տեղեկությունների) ամսաթիվը </w:t>
            </w:r>
            <w:r w:rsidR="00A637A1" w:rsidRPr="000060EE">
              <w:rPr>
                <w:rFonts w:ascii="Sylfaen" w:hAnsi="Sylfaen"/>
                <w:sz w:val="20"/>
                <w:szCs w:val="20"/>
              </w:rPr>
              <w:t>եւ</w:t>
            </w:r>
            <w:r w:rsidRPr="000060EE">
              <w:rPr>
                <w:rFonts w:ascii="Sylfaen" w:hAnsi="Sylfaen"/>
                <w:sz w:val="20"/>
                <w:szCs w:val="20"/>
              </w:rPr>
              <w:t xml:space="preserve"> ժամը» (csdo:EDocDateTime) վավերապայմանի արժեքը պետք է բերվի հետ</w:t>
            </w:r>
            <w:r w:rsidR="00A637A1" w:rsidRPr="000060EE">
              <w:rPr>
                <w:rFonts w:ascii="Sylfaen" w:hAnsi="Sylfaen"/>
                <w:sz w:val="20"/>
                <w:szCs w:val="20"/>
              </w:rPr>
              <w:t>եւ</w:t>
            </w:r>
            <w:r w:rsidRPr="000060EE">
              <w:rPr>
                <w:rFonts w:ascii="Sylfaen" w:hAnsi="Sylfaen"/>
                <w:sz w:val="20"/>
                <w:szCs w:val="20"/>
              </w:rPr>
              <w:t>յալ ձ</w:t>
            </w:r>
            <w:r w:rsidR="00A637A1" w:rsidRPr="000060EE">
              <w:rPr>
                <w:rFonts w:ascii="Sylfaen" w:hAnsi="Sylfaen"/>
                <w:sz w:val="20"/>
                <w:szCs w:val="20"/>
              </w:rPr>
              <w:t>եւ</w:t>
            </w:r>
            <w:r w:rsidRPr="000060EE">
              <w:rPr>
                <w:rFonts w:ascii="Sylfaen" w:hAnsi="Sylfaen"/>
                <w:sz w:val="20"/>
                <w:szCs w:val="20"/>
              </w:rPr>
              <w:t>անմուշին համապատասխան՝ YYYY-MM-DDThh:mm:ss.cccZ, որտեղ՝ ссс-</w:t>
            </w:r>
            <w:r w:rsidR="00EE4749" w:rsidRPr="000060EE">
              <w:rPr>
                <w:rFonts w:ascii="Sylfaen" w:hAnsi="Sylfaen"/>
                <w:sz w:val="20"/>
                <w:szCs w:val="20"/>
              </w:rPr>
              <w:t>ն</w:t>
            </w:r>
            <w:r w:rsidRPr="000060EE">
              <w:rPr>
                <w:rFonts w:ascii="Sylfaen" w:hAnsi="Sylfaen"/>
                <w:sz w:val="20"/>
                <w:szCs w:val="20"/>
              </w:rPr>
              <w:t xml:space="preserve"> պայմանանշաններ են, որոնցով նշվում է միլիվայրկյանների արժեքը</w:t>
            </w:r>
            <w:r w:rsidR="00EE4749" w:rsidRPr="000060EE">
              <w:rPr>
                <w:rFonts w:ascii="Sylfaen" w:hAnsi="Sylfaen"/>
                <w:sz w:val="20"/>
                <w:szCs w:val="20"/>
              </w:rPr>
              <w:t>,</w:t>
            </w:r>
          </w:p>
          <w:p w14:paraId="4742C119" w14:textId="77777777" w:rsidR="00EC5713" w:rsidRPr="000060EE" w:rsidRDefault="001F413D" w:rsidP="00BB774D">
            <w:pPr>
              <w:pStyle w:val="Other0"/>
              <w:spacing w:line="240" w:lineRule="auto"/>
              <w:ind w:right="159" w:firstLine="0"/>
              <w:rPr>
                <w:rFonts w:ascii="Sylfaen" w:hAnsi="Sylfaen"/>
                <w:sz w:val="20"/>
                <w:szCs w:val="20"/>
              </w:rPr>
            </w:pPr>
            <w:r w:rsidRPr="000060EE">
              <w:rPr>
                <w:rFonts w:ascii="Sylfaen" w:hAnsi="Sylfaen"/>
                <w:sz w:val="20"/>
                <w:szCs w:val="20"/>
              </w:rPr>
              <w:t>Z-</w:t>
            </w:r>
            <w:r w:rsidR="00EE4749" w:rsidRPr="000060EE">
              <w:rPr>
                <w:rFonts w:ascii="Sylfaen" w:hAnsi="Sylfaen"/>
                <w:sz w:val="20"/>
                <w:szCs w:val="20"/>
              </w:rPr>
              <w:t>ը</w:t>
            </w:r>
            <w:r w:rsidRPr="000060EE">
              <w:rPr>
                <w:rFonts w:ascii="Sylfaen" w:hAnsi="Sylfaen"/>
                <w:sz w:val="20"/>
                <w:szCs w:val="20"/>
              </w:rPr>
              <w:t xml:space="preserve"> Համաշխարհային ժամանակին (UTC) համապատասխան ժամանակը ներկայացնելու ձ</w:t>
            </w:r>
            <w:r w:rsidR="00A637A1" w:rsidRPr="000060EE">
              <w:rPr>
                <w:rFonts w:ascii="Sylfaen" w:hAnsi="Sylfaen"/>
                <w:sz w:val="20"/>
                <w:szCs w:val="20"/>
              </w:rPr>
              <w:t>եւ</w:t>
            </w:r>
            <w:r w:rsidRPr="000060EE">
              <w:rPr>
                <w:rFonts w:ascii="Sylfaen" w:hAnsi="Sylfaen"/>
                <w:sz w:val="20"/>
                <w:szCs w:val="20"/>
              </w:rPr>
              <w:t>աչափը նշող ֆիքսված պայմանանշան է</w:t>
            </w:r>
          </w:p>
        </w:tc>
      </w:tr>
      <w:tr w:rsidR="00EC5713" w:rsidRPr="000060EE" w14:paraId="5E196F41" w14:textId="77777777" w:rsidTr="001F413D">
        <w:trPr>
          <w:jc w:val="center"/>
        </w:trPr>
        <w:tc>
          <w:tcPr>
            <w:tcW w:w="1584" w:type="dxa"/>
            <w:tcBorders>
              <w:top w:val="single" w:sz="4" w:space="0" w:color="auto"/>
              <w:left w:val="single" w:sz="4" w:space="0" w:color="auto"/>
            </w:tcBorders>
            <w:shd w:val="clear" w:color="auto" w:fill="FFFFFF"/>
          </w:tcPr>
          <w:p w14:paraId="1F9188B9" w14:textId="77777777" w:rsidR="00EC5713" w:rsidRPr="000060EE" w:rsidRDefault="001F413D" w:rsidP="000060EE">
            <w:pPr>
              <w:pStyle w:val="Other0"/>
              <w:spacing w:after="120" w:line="240" w:lineRule="auto"/>
              <w:ind w:firstLine="720"/>
              <w:rPr>
                <w:rFonts w:ascii="Sylfaen" w:hAnsi="Sylfaen"/>
                <w:sz w:val="20"/>
                <w:szCs w:val="20"/>
              </w:rPr>
            </w:pPr>
            <w:r w:rsidRPr="000060EE">
              <w:rPr>
                <w:rFonts w:ascii="Sylfaen" w:hAnsi="Sylfaen"/>
                <w:sz w:val="20"/>
                <w:szCs w:val="20"/>
              </w:rPr>
              <w:t>4</w:t>
            </w:r>
          </w:p>
        </w:tc>
        <w:tc>
          <w:tcPr>
            <w:tcW w:w="7834" w:type="dxa"/>
            <w:tcBorders>
              <w:top w:val="single" w:sz="4" w:space="0" w:color="auto"/>
              <w:left w:val="single" w:sz="4" w:space="0" w:color="auto"/>
              <w:right w:val="single" w:sz="4" w:space="0" w:color="auto"/>
            </w:tcBorders>
            <w:shd w:val="clear" w:color="auto" w:fill="FFFFFF"/>
            <w:vAlign w:val="center"/>
          </w:tcPr>
          <w:p w14:paraId="2D36DBBA" w14:textId="77777777" w:rsidR="00EC5713" w:rsidRPr="000060EE" w:rsidRDefault="001F413D" w:rsidP="00BB774D">
            <w:pPr>
              <w:pStyle w:val="Other0"/>
              <w:spacing w:line="240" w:lineRule="auto"/>
              <w:ind w:right="159" w:firstLine="0"/>
              <w:rPr>
                <w:rFonts w:ascii="Sylfaen" w:hAnsi="Sylfaen"/>
                <w:sz w:val="20"/>
                <w:szCs w:val="20"/>
              </w:rPr>
            </w:pPr>
            <w:r w:rsidRPr="000060EE">
              <w:rPr>
                <w:rFonts w:ascii="Sylfaen" w:hAnsi="Sylfaen"/>
                <w:sz w:val="20"/>
                <w:szCs w:val="20"/>
              </w:rPr>
              <w:t xml:space="preserve">«Թարմացման ամսաթիվը </w:t>
            </w:r>
            <w:r w:rsidR="00A637A1" w:rsidRPr="000060EE">
              <w:rPr>
                <w:rFonts w:ascii="Sylfaen" w:hAnsi="Sylfaen"/>
                <w:sz w:val="20"/>
                <w:szCs w:val="20"/>
              </w:rPr>
              <w:t>եւ</w:t>
            </w:r>
            <w:r w:rsidRPr="000060EE">
              <w:rPr>
                <w:rFonts w:ascii="Sylfaen" w:hAnsi="Sylfaen"/>
                <w:sz w:val="20"/>
                <w:szCs w:val="20"/>
              </w:rPr>
              <w:t xml:space="preserve"> ժամը» (csdo:UpdateDateTime) վավերապայմանի արժեքը պետք է բերվի հետ</w:t>
            </w:r>
            <w:r w:rsidR="00A637A1" w:rsidRPr="000060EE">
              <w:rPr>
                <w:rFonts w:ascii="Sylfaen" w:hAnsi="Sylfaen"/>
                <w:sz w:val="20"/>
                <w:szCs w:val="20"/>
              </w:rPr>
              <w:t>եւ</w:t>
            </w:r>
            <w:r w:rsidRPr="000060EE">
              <w:rPr>
                <w:rFonts w:ascii="Sylfaen" w:hAnsi="Sylfaen"/>
                <w:sz w:val="20"/>
                <w:szCs w:val="20"/>
              </w:rPr>
              <w:t>յալ ձ</w:t>
            </w:r>
            <w:r w:rsidR="00A637A1" w:rsidRPr="000060EE">
              <w:rPr>
                <w:rFonts w:ascii="Sylfaen" w:hAnsi="Sylfaen"/>
                <w:sz w:val="20"/>
                <w:szCs w:val="20"/>
              </w:rPr>
              <w:t>եւ</w:t>
            </w:r>
            <w:r w:rsidRPr="000060EE">
              <w:rPr>
                <w:rFonts w:ascii="Sylfaen" w:hAnsi="Sylfaen"/>
                <w:sz w:val="20"/>
                <w:szCs w:val="20"/>
              </w:rPr>
              <w:t>անմուշին համապատասխան՝</w:t>
            </w:r>
          </w:p>
          <w:p w14:paraId="2C984317" w14:textId="77777777" w:rsidR="00EC5713" w:rsidRPr="000060EE" w:rsidRDefault="001F413D" w:rsidP="00BB774D">
            <w:pPr>
              <w:pStyle w:val="Other0"/>
              <w:spacing w:line="240" w:lineRule="auto"/>
              <w:ind w:right="159" w:firstLine="0"/>
              <w:rPr>
                <w:rFonts w:ascii="Sylfaen" w:hAnsi="Sylfaen"/>
                <w:sz w:val="20"/>
                <w:szCs w:val="20"/>
              </w:rPr>
            </w:pPr>
            <w:r w:rsidRPr="000060EE">
              <w:rPr>
                <w:rFonts w:ascii="Sylfaen" w:hAnsi="Sylfaen"/>
                <w:sz w:val="20"/>
                <w:szCs w:val="20"/>
              </w:rPr>
              <w:t>YYYY-MMDDThh:mm:ss.cccZ, որտեղ՝</w:t>
            </w:r>
          </w:p>
          <w:p w14:paraId="68529EFF" w14:textId="77777777" w:rsidR="00EC5713" w:rsidRPr="000060EE" w:rsidRDefault="001F413D" w:rsidP="00BB774D">
            <w:pPr>
              <w:pStyle w:val="Other0"/>
              <w:spacing w:line="240" w:lineRule="auto"/>
              <w:ind w:right="159" w:firstLine="0"/>
              <w:rPr>
                <w:rFonts w:ascii="Sylfaen" w:hAnsi="Sylfaen"/>
                <w:sz w:val="20"/>
                <w:szCs w:val="20"/>
              </w:rPr>
            </w:pPr>
            <w:r w:rsidRPr="000060EE">
              <w:rPr>
                <w:rFonts w:ascii="Sylfaen" w:hAnsi="Sylfaen"/>
                <w:sz w:val="20"/>
                <w:szCs w:val="20"/>
              </w:rPr>
              <w:t>ссс-</w:t>
            </w:r>
            <w:r w:rsidR="00EE4749" w:rsidRPr="000060EE">
              <w:rPr>
                <w:rFonts w:ascii="Sylfaen" w:hAnsi="Sylfaen"/>
                <w:sz w:val="20"/>
                <w:szCs w:val="20"/>
              </w:rPr>
              <w:t>ն</w:t>
            </w:r>
            <w:r w:rsidRPr="000060EE">
              <w:rPr>
                <w:rFonts w:ascii="Sylfaen" w:hAnsi="Sylfaen"/>
                <w:sz w:val="20"/>
                <w:szCs w:val="20"/>
              </w:rPr>
              <w:t xml:space="preserve"> պայմանանշաններ են, որոնցով նշվում է միլիվայրկյանների արժեքը</w:t>
            </w:r>
            <w:r w:rsidR="00EE4749" w:rsidRPr="000060EE">
              <w:rPr>
                <w:rFonts w:ascii="Sylfaen" w:hAnsi="Sylfaen"/>
                <w:sz w:val="20"/>
                <w:szCs w:val="20"/>
              </w:rPr>
              <w:t>,</w:t>
            </w:r>
          </w:p>
          <w:p w14:paraId="44AA8E14" w14:textId="77777777" w:rsidR="00EC5713" w:rsidRPr="000060EE" w:rsidRDefault="001F413D" w:rsidP="00BB774D">
            <w:pPr>
              <w:pStyle w:val="Other0"/>
              <w:spacing w:line="240" w:lineRule="auto"/>
              <w:ind w:right="159" w:firstLine="0"/>
              <w:rPr>
                <w:rFonts w:ascii="Sylfaen" w:hAnsi="Sylfaen"/>
                <w:sz w:val="20"/>
                <w:szCs w:val="20"/>
              </w:rPr>
            </w:pPr>
            <w:r w:rsidRPr="000060EE">
              <w:rPr>
                <w:rFonts w:ascii="Sylfaen" w:hAnsi="Sylfaen"/>
                <w:sz w:val="20"/>
                <w:szCs w:val="20"/>
              </w:rPr>
              <w:t>Z-</w:t>
            </w:r>
            <w:r w:rsidR="00EE4749" w:rsidRPr="000060EE">
              <w:rPr>
                <w:rFonts w:ascii="Sylfaen" w:hAnsi="Sylfaen"/>
                <w:sz w:val="20"/>
                <w:szCs w:val="20"/>
              </w:rPr>
              <w:t>ը</w:t>
            </w:r>
            <w:r w:rsidRPr="000060EE">
              <w:rPr>
                <w:rFonts w:ascii="Sylfaen" w:hAnsi="Sylfaen"/>
                <w:sz w:val="20"/>
                <w:szCs w:val="20"/>
              </w:rPr>
              <w:t xml:space="preserve"> Համաշխարհային ժամանակին (UTC) համապատասխան ժամանակը ներկայացնելու</w:t>
            </w:r>
            <w:r w:rsidR="003A0927" w:rsidRPr="000060EE">
              <w:rPr>
                <w:rFonts w:ascii="Sylfaen" w:hAnsi="Sylfaen"/>
                <w:sz w:val="20"/>
                <w:szCs w:val="20"/>
              </w:rPr>
              <w:t xml:space="preserve"> </w:t>
            </w:r>
            <w:r w:rsidRPr="000060EE">
              <w:rPr>
                <w:rFonts w:ascii="Sylfaen" w:hAnsi="Sylfaen"/>
                <w:sz w:val="20"/>
                <w:szCs w:val="20"/>
              </w:rPr>
              <w:t>ձ</w:t>
            </w:r>
            <w:r w:rsidR="00A637A1" w:rsidRPr="000060EE">
              <w:rPr>
                <w:rFonts w:ascii="Sylfaen" w:hAnsi="Sylfaen"/>
                <w:sz w:val="20"/>
                <w:szCs w:val="20"/>
              </w:rPr>
              <w:t>եւ</w:t>
            </w:r>
            <w:r w:rsidRPr="000060EE">
              <w:rPr>
                <w:rFonts w:ascii="Sylfaen" w:hAnsi="Sylfaen"/>
                <w:sz w:val="20"/>
                <w:szCs w:val="20"/>
              </w:rPr>
              <w:t>աչափը նշող ֆիքսված պայմանանշան է</w:t>
            </w:r>
          </w:p>
        </w:tc>
      </w:tr>
      <w:tr w:rsidR="00EC5713" w:rsidRPr="000060EE" w14:paraId="69531F88" w14:textId="77777777" w:rsidTr="001F413D">
        <w:trPr>
          <w:jc w:val="center"/>
        </w:trPr>
        <w:tc>
          <w:tcPr>
            <w:tcW w:w="1584" w:type="dxa"/>
            <w:tcBorders>
              <w:top w:val="single" w:sz="4" w:space="0" w:color="auto"/>
              <w:left w:val="single" w:sz="4" w:space="0" w:color="auto"/>
              <w:bottom w:val="single" w:sz="4" w:space="0" w:color="auto"/>
            </w:tcBorders>
            <w:shd w:val="clear" w:color="auto" w:fill="FFFFFF"/>
          </w:tcPr>
          <w:p w14:paraId="10CDF03A" w14:textId="77777777" w:rsidR="00EC5713" w:rsidRPr="000060EE" w:rsidRDefault="001F413D" w:rsidP="000060EE">
            <w:pPr>
              <w:pStyle w:val="Other0"/>
              <w:spacing w:after="120" w:line="240" w:lineRule="auto"/>
              <w:ind w:firstLine="0"/>
              <w:jc w:val="center"/>
              <w:rPr>
                <w:rFonts w:ascii="Sylfaen" w:hAnsi="Sylfaen"/>
                <w:sz w:val="20"/>
                <w:szCs w:val="20"/>
              </w:rPr>
            </w:pPr>
            <w:r w:rsidRPr="000060EE">
              <w:rPr>
                <w:rFonts w:ascii="Sylfaen" w:hAnsi="Sylfaen"/>
                <w:sz w:val="20"/>
                <w:szCs w:val="20"/>
              </w:rPr>
              <w:t>5</w:t>
            </w:r>
          </w:p>
        </w:tc>
        <w:tc>
          <w:tcPr>
            <w:tcW w:w="7834" w:type="dxa"/>
            <w:tcBorders>
              <w:top w:val="single" w:sz="4" w:space="0" w:color="auto"/>
              <w:left w:val="single" w:sz="4" w:space="0" w:color="auto"/>
              <w:bottom w:val="single" w:sz="4" w:space="0" w:color="auto"/>
              <w:right w:val="single" w:sz="4" w:space="0" w:color="auto"/>
            </w:tcBorders>
            <w:shd w:val="clear" w:color="auto" w:fill="FFFFFF"/>
            <w:vAlign w:val="center"/>
          </w:tcPr>
          <w:p w14:paraId="47858BDB" w14:textId="77777777" w:rsidR="00EC5713" w:rsidRPr="000060EE" w:rsidRDefault="001F413D" w:rsidP="00BB774D">
            <w:pPr>
              <w:pStyle w:val="Other0"/>
              <w:spacing w:after="120" w:line="240" w:lineRule="auto"/>
              <w:ind w:right="159" w:firstLine="0"/>
              <w:rPr>
                <w:rFonts w:ascii="Sylfaen" w:hAnsi="Sylfaen"/>
                <w:sz w:val="20"/>
                <w:szCs w:val="20"/>
              </w:rPr>
            </w:pPr>
            <w:r w:rsidRPr="000060EE">
              <w:rPr>
                <w:rFonts w:ascii="Sylfaen" w:hAnsi="Sylfaen"/>
                <w:sz w:val="20"/>
                <w:szCs w:val="20"/>
              </w:rPr>
              <w:t xml:space="preserve">«Ընդհանուր գործընթացի տեղեկատվական օբյեկտի նույնականացուցիչը» (csdo:InformationResourceId) վավերապայմանը պետք է լրացվի </w:t>
            </w:r>
            <w:r w:rsidR="00A637A1" w:rsidRPr="000060EE">
              <w:rPr>
                <w:rFonts w:ascii="Sylfaen" w:hAnsi="Sylfaen"/>
                <w:sz w:val="20"/>
                <w:szCs w:val="20"/>
              </w:rPr>
              <w:t>եւ</w:t>
            </w:r>
            <w:r w:rsidRPr="000060EE">
              <w:rPr>
                <w:rFonts w:ascii="Sylfaen" w:hAnsi="Sylfaen"/>
                <w:sz w:val="20"/>
                <w:szCs w:val="20"/>
              </w:rPr>
              <w:t xml:space="preserve"> ընդունի «ЕС0001001» արժեքը</w:t>
            </w:r>
          </w:p>
        </w:tc>
      </w:tr>
    </w:tbl>
    <w:p w14:paraId="34ED8F7B" w14:textId="77777777" w:rsidR="00EC5713" w:rsidRPr="00A637A1" w:rsidRDefault="001F413D" w:rsidP="000060EE">
      <w:pPr>
        <w:pStyle w:val="1"/>
        <w:tabs>
          <w:tab w:val="left" w:pos="1134"/>
        </w:tabs>
        <w:spacing w:after="160"/>
        <w:ind w:firstLine="567"/>
        <w:jc w:val="both"/>
        <w:rPr>
          <w:rFonts w:ascii="Sylfaen" w:hAnsi="Sylfaen"/>
          <w:sz w:val="24"/>
          <w:szCs w:val="24"/>
        </w:rPr>
      </w:pPr>
      <w:bookmarkStart w:id="296" w:name="bookmark298"/>
      <w:bookmarkEnd w:id="296"/>
      <w:r w:rsidRPr="00A637A1">
        <w:rPr>
          <w:rFonts w:ascii="Sylfaen" w:hAnsi="Sylfaen"/>
          <w:sz w:val="24"/>
          <w:szCs w:val="24"/>
          <w:shd w:val="clear" w:color="auto" w:fill="FFFFFF"/>
        </w:rPr>
        <w:lastRenderedPageBreak/>
        <w:t>24.</w:t>
      </w:r>
      <w:r w:rsidR="000060EE" w:rsidRPr="000060EE">
        <w:rPr>
          <w:rFonts w:ascii="Sylfaen" w:hAnsi="Sylfaen"/>
          <w:sz w:val="24"/>
          <w:szCs w:val="24"/>
          <w:shd w:val="clear" w:color="auto" w:fill="FFFFFF"/>
        </w:rPr>
        <w:tab/>
      </w:r>
      <w:r w:rsidRPr="00A637A1">
        <w:rPr>
          <w:rFonts w:ascii="Sylfaen" w:hAnsi="Sylfaen"/>
          <w:sz w:val="24"/>
          <w:szCs w:val="24"/>
        </w:rPr>
        <w:t>«Փաստաթղթի վերաբերյալ տեղեկությունների հարցում» (P.DP.01.MSG.008) հաղորդագրությամբ փոխանցվող՝ «Փաստաթղթի հարցում» (R.054) էլեկտրոնային փաստաթղթերի (տեղեկությունների) վավերապայմանների լրացմանը ներկայացվող պահանջները բերված են 13-րդ աղյուսակում։</w:t>
      </w:r>
    </w:p>
    <w:p w14:paraId="18A62AD1" w14:textId="77777777" w:rsidR="007917A0" w:rsidRPr="00A637A1" w:rsidRDefault="007917A0" w:rsidP="00A637A1">
      <w:pPr>
        <w:pStyle w:val="1"/>
        <w:spacing w:after="160"/>
        <w:ind w:firstLine="0"/>
        <w:jc w:val="right"/>
        <w:rPr>
          <w:rFonts w:ascii="Sylfaen" w:hAnsi="Sylfaen"/>
          <w:sz w:val="24"/>
          <w:szCs w:val="24"/>
        </w:rPr>
      </w:pPr>
    </w:p>
    <w:p w14:paraId="39C55231" w14:textId="77777777" w:rsidR="00EC5713" w:rsidRPr="00A637A1" w:rsidRDefault="001F413D" w:rsidP="00A637A1">
      <w:pPr>
        <w:pStyle w:val="1"/>
        <w:spacing w:after="160"/>
        <w:ind w:firstLine="0"/>
        <w:jc w:val="right"/>
        <w:rPr>
          <w:rFonts w:ascii="Sylfaen" w:hAnsi="Sylfaen"/>
          <w:sz w:val="24"/>
          <w:szCs w:val="24"/>
        </w:rPr>
      </w:pPr>
      <w:r w:rsidRPr="00A637A1">
        <w:rPr>
          <w:rFonts w:ascii="Sylfaen" w:hAnsi="Sylfaen"/>
          <w:sz w:val="24"/>
          <w:szCs w:val="24"/>
        </w:rPr>
        <w:t>Աղյուսակ 13</w:t>
      </w:r>
    </w:p>
    <w:p w14:paraId="61EEF977" w14:textId="77777777" w:rsidR="00EC5713" w:rsidRPr="00A637A1" w:rsidRDefault="001F413D" w:rsidP="00A637A1">
      <w:pPr>
        <w:pStyle w:val="1"/>
        <w:spacing w:after="160"/>
        <w:ind w:firstLine="0"/>
        <w:jc w:val="center"/>
        <w:rPr>
          <w:rFonts w:ascii="Sylfaen" w:hAnsi="Sylfaen"/>
          <w:sz w:val="24"/>
          <w:szCs w:val="24"/>
        </w:rPr>
      </w:pPr>
      <w:r w:rsidRPr="00A637A1">
        <w:rPr>
          <w:rFonts w:ascii="Sylfaen" w:hAnsi="Sylfaen"/>
          <w:sz w:val="24"/>
          <w:szCs w:val="24"/>
        </w:rPr>
        <w:t xml:space="preserve">«Փաստաթղթի վերաբերյալ տեղեկությունների հարցում» (P.DP.01.MSG.008) հաղորդագրությամբ փոխանցվող՝ «Փաստաթղթի հարցում» (R.054) </w:t>
      </w:r>
      <w:r w:rsidR="00BB774D" w:rsidRPr="00BB774D">
        <w:rPr>
          <w:rFonts w:ascii="Sylfaen" w:hAnsi="Sylfaen"/>
          <w:sz w:val="24"/>
          <w:szCs w:val="24"/>
        </w:rPr>
        <w:br/>
      </w:r>
      <w:r w:rsidRPr="00A637A1">
        <w:rPr>
          <w:rFonts w:ascii="Sylfaen" w:hAnsi="Sylfaen"/>
          <w:sz w:val="24"/>
          <w:szCs w:val="24"/>
        </w:rPr>
        <w:t>էլեկտրոնային փաստաթղթերի (տեղեկությունների) վավերապայմանների լրացմանը ներկայացվող պահանջները</w:t>
      </w:r>
    </w:p>
    <w:tbl>
      <w:tblPr>
        <w:tblOverlap w:val="never"/>
        <w:tblW w:w="9414" w:type="dxa"/>
        <w:jc w:val="center"/>
        <w:tblLayout w:type="fixed"/>
        <w:tblCellMar>
          <w:left w:w="10" w:type="dxa"/>
          <w:right w:w="10" w:type="dxa"/>
        </w:tblCellMar>
        <w:tblLook w:val="0000" w:firstRow="0" w:lastRow="0" w:firstColumn="0" w:lastColumn="0" w:noHBand="0" w:noVBand="0"/>
      </w:tblPr>
      <w:tblGrid>
        <w:gridCol w:w="1475"/>
        <w:gridCol w:w="7939"/>
      </w:tblGrid>
      <w:tr w:rsidR="00EC5713" w:rsidRPr="000060EE" w14:paraId="2CF72FED" w14:textId="77777777" w:rsidTr="000060EE">
        <w:trPr>
          <w:tblHeader/>
          <w:jc w:val="center"/>
        </w:trPr>
        <w:tc>
          <w:tcPr>
            <w:tcW w:w="1475" w:type="dxa"/>
            <w:tcBorders>
              <w:top w:val="single" w:sz="4" w:space="0" w:color="auto"/>
              <w:left w:val="single" w:sz="4" w:space="0" w:color="auto"/>
            </w:tcBorders>
            <w:shd w:val="clear" w:color="auto" w:fill="FFFFFF"/>
            <w:vAlign w:val="center"/>
          </w:tcPr>
          <w:p w14:paraId="27E53801" w14:textId="77777777" w:rsidR="00EC5713" w:rsidRPr="000060EE" w:rsidRDefault="001F413D" w:rsidP="000060EE">
            <w:pPr>
              <w:pStyle w:val="Other0"/>
              <w:spacing w:after="120" w:line="240" w:lineRule="auto"/>
              <w:ind w:firstLine="0"/>
              <w:jc w:val="center"/>
              <w:rPr>
                <w:rFonts w:ascii="Sylfaen" w:hAnsi="Sylfaen"/>
                <w:sz w:val="20"/>
                <w:szCs w:val="20"/>
              </w:rPr>
            </w:pPr>
            <w:r w:rsidRPr="000060EE">
              <w:rPr>
                <w:rFonts w:ascii="Sylfaen" w:hAnsi="Sylfaen"/>
                <w:sz w:val="20"/>
                <w:szCs w:val="20"/>
              </w:rPr>
              <w:t>Պահանջի ծածկագիրը</w:t>
            </w:r>
          </w:p>
        </w:tc>
        <w:tc>
          <w:tcPr>
            <w:tcW w:w="7939" w:type="dxa"/>
            <w:tcBorders>
              <w:top w:val="single" w:sz="4" w:space="0" w:color="auto"/>
              <w:left w:val="single" w:sz="4" w:space="0" w:color="auto"/>
              <w:right w:val="single" w:sz="4" w:space="0" w:color="auto"/>
            </w:tcBorders>
            <w:shd w:val="clear" w:color="auto" w:fill="FFFFFF"/>
          </w:tcPr>
          <w:p w14:paraId="1FA235D0" w14:textId="77777777" w:rsidR="00EC5713" w:rsidRPr="000060EE" w:rsidRDefault="001F413D" w:rsidP="000060EE">
            <w:pPr>
              <w:pStyle w:val="Other0"/>
              <w:spacing w:after="120" w:line="240" w:lineRule="auto"/>
              <w:ind w:firstLine="0"/>
              <w:jc w:val="center"/>
              <w:rPr>
                <w:rFonts w:ascii="Sylfaen" w:hAnsi="Sylfaen"/>
                <w:sz w:val="20"/>
                <w:szCs w:val="20"/>
              </w:rPr>
            </w:pPr>
            <w:r w:rsidRPr="000060EE">
              <w:rPr>
                <w:rFonts w:ascii="Sylfaen" w:hAnsi="Sylfaen"/>
                <w:sz w:val="20"/>
                <w:szCs w:val="20"/>
              </w:rPr>
              <w:t>Պահանջի ձ</w:t>
            </w:r>
            <w:r w:rsidR="00A637A1" w:rsidRPr="000060EE">
              <w:rPr>
                <w:rFonts w:ascii="Sylfaen" w:hAnsi="Sylfaen"/>
                <w:sz w:val="20"/>
                <w:szCs w:val="20"/>
              </w:rPr>
              <w:t>եւ</w:t>
            </w:r>
            <w:r w:rsidRPr="000060EE">
              <w:rPr>
                <w:rFonts w:ascii="Sylfaen" w:hAnsi="Sylfaen"/>
                <w:sz w:val="20"/>
                <w:szCs w:val="20"/>
              </w:rPr>
              <w:t>ակերպումը</w:t>
            </w:r>
          </w:p>
        </w:tc>
      </w:tr>
      <w:tr w:rsidR="00EC5713" w:rsidRPr="000060EE" w14:paraId="3F27756E" w14:textId="77777777" w:rsidTr="000060EE">
        <w:trPr>
          <w:jc w:val="center"/>
        </w:trPr>
        <w:tc>
          <w:tcPr>
            <w:tcW w:w="1475" w:type="dxa"/>
            <w:tcBorders>
              <w:top w:val="single" w:sz="4" w:space="0" w:color="auto"/>
              <w:left w:val="single" w:sz="4" w:space="0" w:color="auto"/>
            </w:tcBorders>
            <w:shd w:val="clear" w:color="auto" w:fill="FFFFFF"/>
          </w:tcPr>
          <w:p w14:paraId="21F655E4" w14:textId="77777777" w:rsidR="00EC5713" w:rsidRPr="000060EE" w:rsidRDefault="001F413D" w:rsidP="000060EE">
            <w:pPr>
              <w:pStyle w:val="Other0"/>
              <w:spacing w:after="120" w:line="240" w:lineRule="auto"/>
              <w:ind w:firstLine="0"/>
              <w:jc w:val="center"/>
              <w:rPr>
                <w:rFonts w:ascii="Sylfaen" w:hAnsi="Sylfaen"/>
                <w:sz w:val="20"/>
                <w:szCs w:val="20"/>
              </w:rPr>
            </w:pPr>
            <w:r w:rsidRPr="000060EE">
              <w:rPr>
                <w:rFonts w:ascii="Sylfaen" w:hAnsi="Sylfaen"/>
                <w:sz w:val="20"/>
                <w:szCs w:val="20"/>
              </w:rPr>
              <w:t>1</w:t>
            </w:r>
          </w:p>
        </w:tc>
        <w:tc>
          <w:tcPr>
            <w:tcW w:w="7939" w:type="dxa"/>
            <w:tcBorders>
              <w:top w:val="single" w:sz="4" w:space="0" w:color="auto"/>
              <w:left w:val="single" w:sz="4" w:space="0" w:color="auto"/>
              <w:right w:val="single" w:sz="4" w:space="0" w:color="auto"/>
            </w:tcBorders>
            <w:shd w:val="clear" w:color="auto" w:fill="FFFFFF"/>
            <w:vAlign w:val="center"/>
          </w:tcPr>
          <w:p w14:paraId="0249C78D" w14:textId="77777777" w:rsidR="00EC5713" w:rsidRPr="000060EE" w:rsidRDefault="001F413D" w:rsidP="000060EE">
            <w:pPr>
              <w:pStyle w:val="Other0"/>
              <w:spacing w:after="120" w:line="240" w:lineRule="auto"/>
              <w:ind w:firstLine="0"/>
              <w:rPr>
                <w:rFonts w:ascii="Sylfaen" w:hAnsi="Sylfaen"/>
                <w:sz w:val="20"/>
                <w:szCs w:val="20"/>
              </w:rPr>
            </w:pPr>
            <w:r w:rsidRPr="000060EE">
              <w:rPr>
                <w:rFonts w:ascii="Sylfaen" w:hAnsi="Sylfaen"/>
                <w:sz w:val="20"/>
                <w:szCs w:val="20"/>
              </w:rPr>
              <w:t>«Ընդհանուր գործընթացի տեղեկատվական օբյեկտի նույնականացուցիչը» (csdo:InformationResourceId) վավերապայմանը պետք է լրացվի տեղեկատվության աղբյուրների ընդհանուր ցանկից արժեքով՝ «ZZXXXXXXX» ձ</w:t>
            </w:r>
            <w:r w:rsidR="00A637A1" w:rsidRPr="000060EE">
              <w:rPr>
                <w:rFonts w:ascii="Sylfaen" w:hAnsi="Sylfaen"/>
                <w:sz w:val="20"/>
                <w:szCs w:val="20"/>
              </w:rPr>
              <w:t>եւ</w:t>
            </w:r>
            <w:r w:rsidRPr="000060EE">
              <w:rPr>
                <w:rFonts w:ascii="Sylfaen" w:hAnsi="Sylfaen"/>
                <w:sz w:val="20"/>
                <w:szCs w:val="20"/>
              </w:rPr>
              <w:t>անմուշին համապատասխան, որտեղ՝</w:t>
            </w:r>
          </w:p>
          <w:p w14:paraId="637916C8" w14:textId="77777777" w:rsidR="00EC5713" w:rsidRPr="000060EE" w:rsidRDefault="001F413D" w:rsidP="000060EE">
            <w:pPr>
              <w:pStyle w:val="Other0"/>
              <w:spacing w:after="120" w:line="240" w:lineRule="auto"/>
              <w:ind w:firstLine="0"/>
              <w:rPr>
                <w:rFonts w:ascii="Sylfaen" w:hAnsi="Sylfaen"/>
                <w:sz w:val="20"/>
                <w:szCs w:val="20"/>
              </w:rPr>
            </w:pPr>
            <w:r w:rsidRPr="000060EE">
              <w:rPr>
                <w:rFonts w:ascii="Sylfaen" w:hAnsi="Sylfaen"/>
                <w:sz w:val="20"/>
                <w:szCs w:val="20"/>
              </w:rPr>
              <w:t>ZZ-</w:t>
            </w:r>
            <w:r w:rsidR="00EE4749" w:rsidRPr="000060EE">
              <w:rPr>
                <w:rFonts w:ascii="Sylfaen" w:hAnsi="Sylfaen"/>
                <w:sz w:val="20"/>
                <w:szCs w:val="20"/>
              </w:rPr>
              <w:t>ը</w:t>
            </w:r>
            <w:r w:rsidRPr="000060EE">
              <w:rPr>
                <w:rFonts w:ascii="Sylfaen" w:hAnsi="Sylfaen"/>
                <w:sz w:val="20"/>
                <w:szCs w:val="20"/>
              </w:rPr>
              <w:t xml:space="preserve"> Հանձնաժողովի ընդհանուր տեղեկատվական ռեսուրսը նշելու համար «ԵՄ»-ի ծածկագիրն է</w:t>
            </w:r>
            <w:r w:rsidR="00EE4749" w:rsidRPr="000060EE">
              <w:rPr>
                <w:rFonts w:ascii="Sylfaen" w:hAnsi="Sylfaen"/>
                <w:sz w:val="20"/>
                <w:szCs w:val="20"/>
              </w:rPr>
              <w:t>,</w:t>
            </w:r>
          </w:p>
          <w:p w14:paraId="376BD718" w14:textId="77777777" w:rsidR="00EC5713" w:rsidRPr="000060EE" w:rsidRDefault="001F413D" w:rsidP="000060EE">
            <w:pPr>
              <w:pStyle w:val="Other0"/>
              <w:spacing w:after="120" w:line="240" w:lineRule="auto"/>
              <w:ind w:firstLine="0"/>
              <w:rPr>
                <w:rFonts w:ascii="Sylfaen" w:hAnsi="Sylfaen"/>
                <w:sz w:val="20"/>
                <w:szCs w:val="20"/>
              </w:rPr>
            </w:pPr>
            <w:r w:rsidRPr="000060EE">
              <w:rPr>
                <w:rFonts w:ascii="Sylfaen" w:hAnsi="Sylfaen"/>
                <w:sz w:val="20"/>
                <w:szCs w:val="20"/>
              </w:rPr>
              <w:t>ХХХХХХХ-</w:t>
            </w:r>
            <w:r w:rsidR="00AB5E3B" w:rsidRPr="000060EE">
              <w:rPr>
                <w:rFonts w:ascii="Sylfaen" w:hAnsi="Sylfaen"/>
                <w:sz w:val="20"/>
                <w:szCs w:val="20"/>
              </w:rPr>
              <w:t>ը</w:t>
            </w:r>
            <w:r w:rsidRPr="000060EE">
              <w:rPr>
                <w:rFonts w:ascii="Sylfaen" w:hAnsi="Sylfaen"/>
                <w:sz w:val="20"/>
                <w:szCs w:val="20"/>
              </w:rPr>
              <w:t xml:space="preserve"> տեղեկատվության աղբյուրների ընդհանուր ցանկում տեղեկատվական ռեսուրսի համարն է</w:t>
            </w:r>
          </w:p>
        </w:tc>
      </w:tr>
      <w:tr w:rsidR="00EC5713" w:rsidRPr="000060EE" w14:paraId="5680DE84" w14:textId="77777777" w:rsidTr="000060EE">
        <w:trPr>
          <w:jc w:val="center"/>
        </w:trPr>
        <w:tc>
          <w:tcPr>
            <w:tcW w:w="1475" w:type="dxa"/>
            <w:tcBorders>
              <w:top w:val="single" w:sz="4" w:space="0" w:color="auto"/>
              <w:left w:val="single" w:sz="4" w:space="0" w:color="auto"/>
            </w:tcBorders>
            <w:shd w:val="clear" w:color="auto" w:fill="FFFFFF"/>
          </w:tcPr>
          <w:p w14:paraId="67D0E243" w14:textId="77777777" w:rsidR="00EC5713" w:rsidRPr="000060EE" w:rsidRDefault="001F413D" w:rsidP="000060EE">
            <w:pPr>
              <w:pStyle w:val="Other0"/>
              <w:spacing w:after="120" w:line="240" w:lineRule="auto"/>
              <w:ind w:firstLine="0"/>
              <w:jc w:val="center"/>
              <w:rPr>
                <w:rFonts w:ascii="Sylfaen" w:hAnsi="Sylfaen"/>
                <w:sz w:val="20"/>
                <w:szCs w:val="20"/>
              </w:rPr>
            </w:pPr>
            <w:r w:rsidRPr="000060EE">
              <w:rPr>
                <w:rFonts w:ascii="Sylfaen" w:hAnsi="Sylfaen"/>
                <w:sz w:val="20"/>
                <w:szCs w:val="20"/>
              </w:rPr>
              <w:t>2</w:t>
            </w:r>
          </w:p>
        </w:tc>
        <w:tc>
          <w:tcPr>
            <w:tcW w:w="7939" w:type="dxa"/>
            <w:tcBorders>
              <w:top w:val="single" w:sz="4" w:space="0" w:color="auto"/>
              <w:left w:val="single" w:sz="4" w:space="0" w:color="auto"/>
              <w:right w:val="single" w:sz="4" w:space="0" w:color="auto"/>
            </w:tcBorders>
            <w:shd w:val="clear" w:color="auto" w:fill="FFFFFF"/>
            <w:vAlign w:val="center"/>
          </w:tcPr>
          <w:p w14:paraId="5385145B" w14:textId="77777777" w:rsidR="00EC5713" w:rsidRPr="000060EE" w:rsidRDefault="001F413D" w:rsidP="000060EE">
            <w:pPr>
              <w:pStyle w:val="Other0"/>
              <w:spacing w:after="120" w:line="240" w:lineRule="auto"/>
              <w:ind w:firstLine="0"/>
              <w:rPr>
                <w:rFonts w:ascii="Sylfaen" w:hAnsi="Sylfaen"/>
                <w:sz w:val="20"/>
                <w:szCs w:val="20"/>
              </w:rPr>
            </w:pPr>
            <w:r w:rsidRPr="000060EE">
              <w:rPr>
                <w:rFonts w:ascii="Sylfaen" w:hAnsi="Sylfaen"/>
                <w:sz w:val="20"/>
                <w:szCs w:val="20"/>
              </w:rPr>
              <w:t>«Փաստաթղթի հարցման տեսակի ծածկագիրը» (csdo:DocRequestKindCode) վավերապայմանը պետք է ընդունի հետ</w:t>
            </w:r>
            <w:r w:rsidR="00A637A1" w:rsidRPr="000060EE">
              <w:rPr>
                <w:rFonts w:ascii="Sylfaen" w:hAnsi="Sylfaen"/>
                <w:sz w:val="20"/>
                <w:szCs w:val="20"/>
              </w:rPr>
              <w:t>եւ</w:t>
            </w:r>
            <w:r w:rsidRPr="000060EE">
              <w:rPr>
                <w:rFonts w:ascii="Sylfaen" w:hAnsi="Sylfaen"/>
                <w:sz w:val="20"/>
                <w:szCs w:val="20"/>
              </w:rPr>
              <w:t>յալ արժեքներից մեկը՝</w:t>
            </w:r>
          </w:p>
          <w:p w14:paraId="336AD61A" w14:textId="77777777" w:rsidR="00EC5713" w:rsidRPr="000060EE" w:rsidRDefault="001F413D" w:rsidP="000060EE">
            <w:pPr>
              <w:pStyle w:val="Other0"/>
              <w:spacing w:after="120" w:line="240" w:lineRule="auto"/>
              <w:ind w:firstLine="0"/>
              <w:rPr>
                <w:rFonts w:ascii="Sylfaen" w:hAnsi="Sylfaen"/>
                <w:sz w:val="20"/>
                <w:szCs w:val="20"/>
              </w:rPr>
            </w:pPr>
            <w:r w:rsidRPr="000060EE">
              <w:rPr>
                <w:rFonts w:ascii="Sylfaen" w:hAnsi="Sylfaen"/>
                <w:sz w:val="20"/>
                <w:szCs w:val="20"/>
              </w:rPr>
              <w:t>«01»՝ ընթացիկ կարգավիճակում փաստաթղթի հարցում.</w:t>
            </w:r>
          </w:p>
          <w:p w14:paraId="24A484A1" w14:textId="77777777" w:rsidR="00EC5713" w:rsidRPr="000060EE" w:rsidRDefault="001F413D" w:rsidP="000060EE">
            <w:pPr>
              <w:pStyle w:val="Other0"/>
              <w:spacing w:after="120" w:line="240" w:lineRule="auto"/>
              <w:ind w:firstLine="0"/>
              <w:rPr>
                <w:rFonts w:ascii="Sylfaen" w:hAnsi="Sylfaen"/>
                <w:sz w:val="20"/>
                <w:szCs w:val="20"/>
              </w:rPr>
            </w:pPr>
            <w:r w:rsidRPr="000060EE">
              <w:rPr>
                <w:rFonts w:ascii="Sylfaen" w:hAnsi="Sylfaen"/>
                <w:sz w:val="20"/>
                <w:szCs w:val="20"/>
              </w:rPr>
              <w:t>«02»՝ փաստաթղթի հարցում՝ հաշվի առնելով կարգավիճակի փոփոխությունը</w:t>
            </w:r>
          </w:p>
        </w:tc>
      </w:tr>
      <w:tr w:rsidR="00EC5713" w:rsidRPr="000060EE" w14:paraId="68396874" w14:textId="77777777" w:rsidTr="008A274B">
        <w:trPr>
          <w:trHeight w:val="976"/>
          <w:jc w:val="center"/>
        </w:trPr>
        <w:tc>
          <w:tcPr>
            <w:tcW w:w="1475" w:type="dxa"/>
            <w:tcBorders>
              <w:top w:val="single" w:sz="4" w:space="0" w:color="auto"/>
              <w:left w:val="single" w:sz="4" w:space="0" w:color="auto"/>
            </w:tcBorders>
            <w:shd w:val="clear" w:color="auto" w:fill="FFFFFF"/>
          </w:tcPr>
          <w:p w14:paraId="28E5597A" w14:textId="77777777" w:rsidR="00EC5713" w:rsidRPr="000060EE" w:rsidRDefault="001F413D" w:rsidP="000060EE">
            <w:pPr>
              <w:pStyle w:val="Other0"/>
              <w:spacing w:after="120" w:line="240" w:lineRule="auto"/>
              <w:ind w:firstLine="0"/>
              <w:jc w:val="center"/>
              <w:rPr>
                <w:rFonts w:ascii="Sylfaen" w:hAnsi="Sylfaen"/>
                <w:sz w:val="20"/>
                <w:szCs w:val="20"/>
              </w:rPr>
            </w:pPr>
            <w:r w:rsidRPr="000060EE">
              <w:rPr>
                <w:rFonts w:ascii="Sylfaen" w:hAnsi="Sylfaen"/>
                <w:sz w:val="20"/>
                <w:szCs w:val="20"/>
              </w:rPr>
              <w:t>3</w:t>
            </w:r>
          </w:p>
        </w:tc>
        <w:tc>
          <w:tcPr>
            <w:tcW w:w="7939" w:type="dxa"/>
            <w:tcBorders>
              <w:top w:val="single" w:sz="4" w:space="0" w:color="auto"/>
              <w:left w:val="single" w:sz="4" w:space="0" w:color="auto"/>
              <w:right w:val="single" w:sz="4" w:space="0" w:color="auto"/>
            </w:tcBorders>
            <w:shd w:val="clear" w:color="auto" w:fill="FFFFFF"/>
            <w:vAlign w:val="center"/>
          </w:tcPr>
          <w:p w14:paraId="01A669E7" w14:textId="77777777" w:rsidR="00EC5713" w:rsidRPr="000060EE" w:rsidRDefault="001F413D" w:rsidP="000060EE">
            <w:pPr>
              <w:pStyle w:val="Other0"/>
              <w:spacing w:after="120" w:line="240" w:lineRule="auto"/>
              <w:ind w:firstLine="0"/>
              <w:rPr>
                <w:rFonts w:ascii="Sylfaen" w:hAnsi="Sylfaen"/>
                <w:sz w:val="20"/>
                <w:szCs w:val="20"/>
              </w:rPr>
            </w:pPr>
            <w:r w:rsidRPr="000060EE">
              <w:rPr>
                <w:rFonts w:ascii="Sylfaen" w:hAnsi="Sylfaen"/>
                <w:sz w:val="20"/>
                <w:szCs w:val="20"/>
              </w:rPr>
              <w:t>«Անդամ պետության լիազորված մարմինը» (ccdo:UnifiedAuthorityDetails) բարդ վավերապայմանի կազմում «Անդամ պետության լիազորված մարմնի նույնականացուցիչը» (csdo:AuthorityId) վավերապայմանը պետք է լրացվի</w:t>
            </w:r>
          </w:p>
        </w:tc>
      </w:tr>
      <w:tr w:rsidR="00EC5713" w:rsidRPr="000060EE" w14:paraId="314FFA13" w14:textId="77777777" w:rsidTr="008A274B">
        <w:trPr>
          <w:trHeight w:val="762"/>
          <w:jc w:val="center"/>
        </w:trPr>
        <w:tc>
          <w:tcPr>
            <w:tcW w:w="1475" w:type="dxa"/>
            <w:tcBorders>
              <w:top w:val="single" w:sz="4" w:space="0" w:color="auto"/>
              <w:left w:val="single" w:sz="4" w:space="0" w:color="auto"/>
            </w:tcBorders>
            <w:shd w:val="clear" w:color="auto" w:fill="FFFFFF"/>
          </w:tcPr>
          <w:p w14:paraId="7D692A6A" w14:textId="77777777" w:rsidR="00EC5713" w:rsidRPr="000060EE" w:rsidRDefault="001F413D" w:rsidP="000060EE">
            <w:pPr>
              <w:pStyle w:val="Other0"/>
              <w:spacing w:after="120" w:line="240" w:lineRule="auto"/>
              <w:ind w:firstLine="0"/>
              <w:jc w:val="center"/>
              <w:rPr>
                <w:rFonts w:ascii="Sylfaen" w:hAnsi="Sylfaen"/>
                <w:sz w:val="20"/>
                <w:szCs w:val="20"/>
              </w:rPr>
            </w:pPr>
            <w:r w:rsidRPr="000060EE">
              <w:rPr>
                <w:rFonts w:ascii="Sylfaen" w:hAnsi="Sylfaen"/>
                <w:sz w:val="20"/>
                <w:szCs w:val="20"/>
              </w:rPr>
              <w:t>4</w:t>
            </w:r>
          </w:p>
        </w:tc>
        <w:tc>
          <w:tcPr>
            <w:tcW w:w="7939" w:type="dxa"/>
            <w:tcBorders>
              <w:top w:val="single" w:sz="4" w:space="0" w:color="auto"/>
              <w:left w:val="single" w:sz="4" w:space="0" w:color="auto"/>
              <w:right w:val="single" w:sz="4" w:space="0" w:color="auto"/>
            </w:tcBorders>
            <w:shd w:val="clear" w:color="auto" w:fill="FFFFFF"/>
            <w:vAlign w:val="center"/>
          </w:tcPr>
          <w:p w14:paraId="468D2EFA" w14:textId="77777777" w:rsidR="00EC5713" w:rsidRPr="000060EE" w:rsidRDefault="001F413D" w:rsidP="000060EE">
            <w:pPr>
              <w:pStyle w:val="Other0"/>
              <w:spacing w:after="120" w:line="240" w:lineRule="auto"/>
              <w:ind w:firstLine="0"/>
              <w:rPr>
                <w:rFonts w:ascii="Sylfaen" w:hAnsi="Sylfaen"/>
                <w:sz w:val="20"/>
                <w:szCs w:val="20"/>
              </w:rPr>
            </w:pPr>
            <w:r w:rsidRPr="000060EE">
              <w:rPr>
                <w:rFonts w:ascii="Sylfaen" w:hAnsi="Sylfaen"/>
                <w:sz w:val="20"/>
                <w:szCs w:val="20"/>
              </w:rPr>
              <w:t>«Մաքսային մարմնի ծածկագիրը» (csdo:CustomsOfficeCode) վավերապայմանը պետք է լրացվի</w:t>
            </w:r>
          </w:p>
        </w:tc>
      </w:tr>
      <w:tr w:rsidR="00EC5713" w:rsidRPr="000060EE" w14:paraId="41C7BEAD" w14:textId="77777777" w:rsidTr="000060EE">
        <w:trPr>
          <w:jc w:val="center"/>
        </w:trPr>
        <w:tc>
          <w:tcPr>
            <w:tcW w:w="1475" w:type="dxa"/>
            <w:tcBorders>
              <w:top w:val="single" w:sz="4" w:space="0" w:color="auto"/>
              <w:left w:val="single" w:sz="4" w:space="0" w:color="auto"/>
              <w:bottom w:val="single" w:sz="4" w:space="0" w:color="auto"/>
            </w:tcBorders>
            <w:shd w:val="clear" w:color="auto" w:fill="FFFFFF"/>
          </w:tcPr>
          <w:p w14:paraId="643968CB" w14:textId="77777777" w:rsidR="00EC5713" w:rsidRPr="000060EE" w:rsidRDefault="001F413D" w:rsidP="000060EE">
            <w:pPr>
              <w:pStyle w:val="Other0"/>
              <w:spacing w:after="120" w:line="240" w:lineRule="auto"/>
              <w:ind w:firstLine="0"/>
              <w:jc w:val="center"/>
              <w:rPr>
                <w:rFonts w:ascii="Sylfaen" w:hAnsi="Sylfaen"/>
                <w:sz w:val="20"/>
                <w:szCs w:val="20"/>
              </w:rPr>
            </w:pPr>
            <w:r w:rsidRPr="000060EE">
              <w:rPr>
                <w:rFonts w:ascii="Sylfaen" w:hAnsi="Sylfaen"/>
                <w:sz w:val="20"/>
                <w:szCs w:val="20"/>
              </w:rPr>
              <w:t>5</w:t>
            </w:r>
          </w:p>
        </w:tc>
        <w:tc>
          <w:tcPr>
            <w:tcW w:w="7939" w:type="dxa"/>
            <w:tcBorders>
              <w:top w:val="single" w:sz="4" w:space="0" w:color="auto"/>
              <w:left w:val="single" w:sz="4" w:space="0" w:color="auto"/>
              <w:bottom w:val="single" w:sz="4" w:space="0" w:color="auto"/>
              <w:right w:val="single" w:sz="4" w:space="0" w:color="auto"/>
            </w:tcBorders>
            <w:shd w:val="clear" w:color="auto" w:fill="FFFFFF"/>
            <w:vAlign w:val="center"/>
          </w:tcPr>
          <w:p w14:paraId="09760EF0" w14:textId="77777777" w:rsidR="00EC5713" w:rsidRPr="000060EE" w:rsidRDefault="001F413D" w:rsidP="00BB774D">
            <w:pPr>
              <w:pStyle w:val="Other0"/>
              <w:spacing w:line="240" w:lineRule="auto"/>
              <w:ind w:right="157" w:firstLine="0"/>
              <w:rPr>
                <w:rFonts w:ascii="Sylfaen" w:hAnsi="Sylfaen"/>
                <w:sz w:val="20"/>
                <w:szCs w:val="20"/>
              </w:rPr>
            </w:pPr>
            <w:r w:rsidRPr="000060EE">
              <w:rPr>
                <w:rFonts w:ascii="Sylfaen" w:hAnsi="Sylfaen"/>
                <w:sz w:val="20"/>
                <w:szCs w:val="20"/>
              </w:rPr>
              <w:t>«Փաստաթուղթը» (ccdo:DocContentDetails) վավերապայմանի կազմում պետք է լրացվեն հետ</w:t>
            </w:r>
            <w:r w:rsidR="00A637A1" w:rsidRPr="000060EE">
              <w:rPr>
                <w:rFonts w:ascii="Sylfaen" w:hAnsi="Sylfaen"/>
                <w:sz w:val="20"/>
                <w:szCs w:val="20"/>
              </w:rPr>
              <w:t>եւ</w:t>
            </w:r>
            <w:r w:rsidRPr="000060EE">
              <w:rPr>
                <w:rFonts w:ascii="Sylfaen" w:hAnsi="Sylfaen"/>
                <w:sz w:val="20"/>
                <w:szCs w:val="20"/>
              </w:rPr>
              <w:t>յալ վավերապայմանները՝</w:t>
            </w:r>
          </w:p>
          <w:p w14:paraId="1127C2D7" w14:textId="77777777" w:rsidR="00EC5713" w:rsidRPr="000060EE" w:rsidRDefault="001F413D" w:rsidP="008A274B">
            <w:pPr>
              <w:pStyle w:val="Other0"/>
              <w:spacing w:line="240" w:lineRule="auto"/>
              <w:ind w:firstLine="0"/>
              <w:rPr>
                <w:rFonts w:ascii="Sylfaen" w:hAnsi="Sylfaen"/>
                <w:sz w:val="20"/>
                <w:szCs w:val="20"/>
              </w:rPr>
            </w:pPr>
            <w:r w:rsidRPr="000060EE">
              <w:rPr>
                <w:rFonts w:ascii="Sylfaen" w:hAnsi="Sylfaen"/>
                <w:sz w:val="20"/>
                <w:szCs w:val="20"/>
              </w:rPr>
              <w:t>«Երկրի ծածկագիրը» (csdo:UnifiedCountryCode).</w:t>
            </w:r>
          </w:p>
          <w:p w14:paraId="3D6A67AE" w14:textId="77777777" w:rsidR="00EC5713" w:rsidRPr="000060EE" w:rsidRDefault="001F413D" w:rsidP="008A274B">
            <w:pPr>
              <w:pStyle w:val="Other0"/>
              <w:spacing w:line="240" w:lineRule="auto"/>
              <w:ind w:firstLine="0"/>
              <w:rPr>
                <w:rFonts w:ascii="Sylfaen" w:hAnsi="Sylfaen"/>
                <w:sz w:val="20"/>
                <w:szCs w:val="20"/>
              </w:rPr>
            </w:pPr>
            <w:r w:rsidRPr="000060EE">
              <w:rPr>
                <w:rFonts w:ascii="Sylfaen" w:hAnsi="Sylfaen"/>
                <w:sz w:val="20"/>
                <w:szCs w:val="20"/>
              </w:rPr>
              <w:t>«Փաստաթղթի տեսակի ծածկագիրը» (csdo:DocKindCode).</w:t>
            </w:r>
          </w:p>
          <w:p w14:paraId="3618532E" w14:textId="77777777" w:rsidR="00EC5713" w:rsidRPr="000060EE" w:rsidRDefault="001F413D" w:rsidP="008A274B">
            <w:pPr>
              <w:pStyle w:val="Other0"/>
              <w:spacing w:line="240" w:lineRule="auto"/>
              <w:ind w:firstLine="0"/>
              <w:rPr>
                <w:rFonts w:ascii="Sylfaen" w:hAnsi="Sylfaen"/>
                <w:sz w:val="20"/>
                <w:szCs w:val="20"/>
              </w:rPr>
            </w:pPr>
            <w:r w:rsidRPr="000060EE">
              <w:rPr>
                <w:rFonts w:ascii="Sylfaen" w:hAnsi="Sylfaen"/>
                <w:sz w:val="20"/>
                <w:szCs w:val="20"/>
              </w:rPr>
              <w:t>«Փաստաթղթի տեսակի անվանումը» (csdo:DocKindName).</w:t>
            </w:r>
          </w:p>
          <w:p w14:paraId="5E3BE4CD" w14:textId="77777777" w:rsidR="00EC5713" w:rsidRPr="000060EE" w:rsidRDefault="001F413D" w:rsidP="008A274B">
            <w:pPr>
              <w:pStyle w:val="Other0"/>
              <w:spacing w:line="240" w:lineRule="auto"/>
              <w:ind w:firstLine="0"/>
              <w:rPr>
                <w:rFonts w:ascii="Sylfaen" w:hAnsi="Sylfaen"/>
                <w:sz w:val="20"/>
                <w:szCs w:val="20"/>
              </w:rPr>
            </w:pPr>
            <w:r w:rsidRPr="000060EE">
              <w:rPr>
                <w:rFonts w:ascii="Sylfaen" w:hAnsi="Sylfaen"/>
                <w:sz w:val="20"/>
                <w:szCs w:val="20"/>
              </w:rPr>
              <w:t>«Անդամ պետության լիազորված մարմնի նույնականացուցիչը»</w:t>
            </w:r>
          </w:p>
          <w:p w14:paraId="3AC56530" w14:textId="77777777" w:rsidR="00EC5713" w:rsidRPr="000060EE" w:rsidRDefault="001F413D" w:rsidP="000060EE">
            <w:pPr>
              <w:pStyle w:val="Other0"/>
              <w:spacing w:after="120" w:line="240" w:lineRule="auto"/>
              <w:ind w:firstLine="0"/>
              <w:rPr>
                <w:rFonts w:ascii="Sylfaen" w:hAnsi="Sylfaen"/>
                <w:sz w:val="20"/>
                <w:szCs w:val="20"/>
              </w:rPr>
            </w:pPr>
            <w:r w:rsidRPr="000060EE">
              <w:rPr>
                <w:rFonts w:ascii="Sylfaen" w:hAnsi="Sylfaen"/>
                <w:sz w:val="20"/>
                <w:szCs w:val="20"/>
              </w:rPr>
              <w:t>(csdo:AuthorityId)</w:t>
            </w:r>
          </w:p>
        </w:tc>
      </w:tr>
      <w:tr w:rsidR="00EC5713" w:rsidRPr="000060EE" w14:paraId="59A08178" w14:textId="77777777" w:rsidTr="000060EE">
        <w:trPr>
          <w:jc w:val="center"/>
        </w:trPr>
        <w:tc>
          <w:tcPr>
            <w:tcW w:w="1475" w:type="dxa"/>
            <w:tcBorders>
              <w:top w:val="single" w:sz="4" w:space="0" w:color="auto"/>
              <w:left w:val="single" w:sz="4" w:space="0" w:color="auto"/>
            </w:tcBorders>
            <w:shd w:val="clear" w:color="auto" w:fill="FFFFFF"/>
          </w:tcPr>
          <w:p w14:paraId="26EABD54" w14:textId="77777777" w:rsidR="00EC5713" w:rsidRPr="000060EE" w:rsidRDefault="001F413D" w:rsidP="000060EE">
            <w:pPr>
              <w:pStyle w:val="Other0"/>
              <w:spacing w:after="120" w:line="240" w:lineRule="auto"/>
              <w:ind w:firstLine="0"/>
              <w:jc w:val="center"/>
              <w:rPr>
                <w:rFonts w:ascii="Sylfaen" w:hAnsi="Sylfaen"/>
                <w:sz w:val="20"/>
                <w:szCs w:val="20"/>
              </w:rPr>
            </w:pPr>
            <w:r w:rsidRPr="000060EE">
              <w:rPr>
                <w:rFonts w:ascii="Sylfaen" w:hAnsi="Sylfaen"/>
                <w:sz w:val="20"/>
                <w:szCs w:val="20"/>
              </w:rPr>
              <w:lastRenderedPageBreak/>
              <w:t>6</w:t>
            </w:r>
          </w:p>
        </w:tc>
        <w:tc>
          <w:tcPr>
            <w:tcW w:w="7938" w:type="dxa"/>
            <w:tcBorders>
              <w:top w:val="single" w:sz="4" w:space="0" w:color="auto"/>
              <w:left w:val="single" w:sz="4" w:space="0" w:color="auto"/>
              <w:right w:val="single" w:sz="4" w:space="0" w:color="auto"/>
            </w:tcBorders>
            <w:shd w:val="clear" w:color="auto" w:fill="FFFFFF"/>
            <w:vAlign w:val="center"/>
          </w:tcPr>
          <w:p w14:paraId="166E0820" w14:textId="77777777" w:rsidR="00EC5713" w:rsidRPr="000060EE" w:rsidRDefault="001F413D" w:rsidP="000060EE">
            <w:pPr>
              <w:pStyle w:val="Other0"/>
              <w:spacing w:after="120" w:line="240" w:lineRule="auto"/>
              <w:ind w:firstLine="0"/>
              <w:rPr>
                <w:rFonts w:ascii="Sylfaen" w:hAnsi="Sylfaen"/>
                <w:sz w:val="20"/>
                <w:szCs w:val="20"/>
              </w:rPr>
            </w:pPr>
            <w:r w:rsidRPr="000060EE">
              <w:rPr>
                <w:rFonts w:ascii="Sylfaen" w:hAnsi="Sylfaen"/>
                <w:sz w:val="20"/>
                <w:szCs w:val="20"/>
              </w:rPr>
              <w:t xml:space="preserve">«Փաստաթուղթը» (ccdo:DocContentDetails) վավերապայմանի կազմում պետք է լրացվի «Փաստաթղթի համարը» (csdo:DocId) վավերապայմանը կամ «Փաստաթղթի համարը» (csdo:DocId) </w:t>
            </w:r>
            <w:r w:rsidR="00A637A1" w:rsidRPr="000060EE">
              <w:rPr>
                <w:rFonts w:ascii="Sylfaen" w:hAnsi="Sylfaen"/>
                <w:sz w:val="20"/>
                <w:szCs w:val="20"/>
              </w:rPr>
              <w:t>եւ</w:t>
            </w:r>
            <w:r w:rsidRPr="000060EE">
              <w:rPr>
                <w:rFonts w:ascii="Sylfaen" w:hAnsi="Sylfaen"/>
                <w:sz w:val="20"/>
                <w:szCs w:val="20"/>
              </w:rPr>
              <w:t xml:space="preserve"> «Փաստաթղթի ամսաթիվը» (csdo:DocCreationDate)</w:t>
            </w:r>
          </w:p>
          <w:p w14:paraId="163A677A" w14:textId="77777777" w:rsidR="00EC5713" w:rsidRPr="000060EE" w:rsidRDefault="001F413D" w:rsidP="000060EE">
            <w:pPr>
              <w:pStyle w:val="Other0"/>
              <w:spacing w:after="120" w:line="240" w:lineRule="auto"/>
              <w:ind w:firstLine="0"/>
              <w:rPr>
                <w:rFonts w:ascii="Sylfaen" w:hAnsi="Sylfaen"/>
                <w:sz w:val="20"/>
                <w:szCs w:val="20"/>
              </w:rPr>
            </w:pPr>
            <w:r w:rsidRPr="000060EE">
              <w:rPr>
                <w:rFonts w:ascii="Sylfaen" w:hAnsi="Sylfaen"/>
                <w:sz w:val="20"/>
                <w:szCs w:val="20"/>
              </w:rPr>
              <w:t>վավերապայմանները</w:t>
            </w:r>
          </w:p>
        </w:tc>
      </w:tr>
      <w:tr w:rsidR="00EC5713" w:rsidRPr="000060EE" w14:paraId="46E225D8" w14:textId="77777777" w:rsidTr="000060EE">
        <w:trPr>
          <w:jc w:val="center"/>
        </w:trPr>
        <w:tc>
          <w:tcPr>
            <w:tcW w:w="1475" w:type="dxa"/>
            <w:tcBorders>
              <w:top w:val="single" w:sz="4" w:space="0" w:color="auto"/>
              <w:left w:val="single" w:sz="4" w:space="0" w:color="auto"/>
            </w:tcBorders>
            <w:shd w:val="clear" w:color="auto" w:fill="FFFFFF"/>
          </w:tcPr>
          <w:p w14:paraId="7D93C3BD" w14:textId="77777777" w:rsidR="00EC5713" w:rsidRPr="000060EE" w:rsidRDefault="001F413D" w:rsidP="000060EE">
            <w:pPr>
              <w:pStyle w:val="Other0"/>
              <w:spacing w:after="120" w:line="240" w:lineRule="auto"/>
              <w:ind w:firstLine="0"/>
              <w:jc w:val="center"/>
              <w:rPr>
                <w:rFonts w:ascii="Sylfaen" w:hAnsi="Sylfaen"/>
                <w:sz w:val="20"/>
                <w:szCs w:val="20"/>
              </w:rPr>
            </w:pPr>
            <w:r w:rsidRPr="000060EE">
              <w:rPr>
                <w:rFonts w:ascii="Sylfaen" w:hAnsi="Sylfaen"/>
                <w:sz w:val="20"/>
                <w:szCs w:val="20"/>
              </w:rPr>
              <w:t>7</w:t>
            </w:r>
          </w:p>
        </w:tc>
        <w:tc>
          <w:tcPr>
            <w:tcW w:w="7938" w:type="dxa"/>
            <w:tcBorders>
              <w:top w:val="single" w:sz="4" w:space="0" w:color="auto"/>
              <w:left w:val="single" w:sz="4" w:space="0" w:color="auto"/>
              <w:right w:val="single" w:sz="4" w:space="0" w:color="auto"/>
            </w:tcBorders>
            <w:shd w:val="clear" w:color="auto" w:fill="FFFFFF"/>
            <w:vAlign w:val="center"/>
          </w:tcPr>
          <w:p w14:paraId="28C92020" w14:textId="77777777" w:rsidR="00EC5713" w:rsidRPr="000060EE" w:rsidRDefault="001F413D" w:rsidP="000060EE">
            <w:pPr>
              <w:pStyle w:val="Other0"/>
              <w:spacing w:after="120" w:line="240" w:lineRule="auto"/>
              <w:ind w:firstLine="0"/>
              <w:rPr>
                <w:rFonts w:ascii="Sylfaen" w:hAnsi="Sylfaen"/>
                <w:sz w:val="20"/>
                <w:szCs w:val="20"/>
              </w:rPr>
            </w:pPr>
            <w:r w:rsidRPr="000060EE">
              <w:rPr>
                <w:rFonts w:ascii="Sylfaen" w:hAnsi="Sylfaen"/>
                <w:sz w:val="20"/>
                <w:szCs w:val="20"/>
              </w:rPr>
              <w:t>«Փաստաթուղթը» (ccdo:DocContentDetails) վավերապայմանի կազմում «Փաստաթղթի գործողության ժամկետը լրանալու ամսաթիվը» (csdo:DocValidityDate) վավերապայմանը չի լրացվում</w:t>
            </w:r>
          </w:p>
        </w:tc>
      </w:tr>
      <w:tr w:rsidR="00EC5713" w:rsidRPr="000060EE" w14:paraId="6426596E" w14:textId="77777777" w:rsidTr="000060EE">
        <w:trPr>
          <w:jc w:val="center"/>
        </w:trPr>
        <w:tc>
          <w:tcPr>
            <w:tcW w:w="1475" w:type="dxa"/>
            <w:tcBorders>
              <w:top w:val="single" w:sz="4" w:space="0" w:color="auto"/>
              <w:left w:val="single" w:sz="4" w:space="0" w:color="auto"/>
            </w:tcBorders>
            <w:shd w:val="clear" w:color="auto" w:fill="FFFFFF"/>
          </w:tcPr>
          <w:p w14:paraId="6CD2AE7A" w14:textId="77777777" w:rsidR="00EC5713" w:rsidRPr="000060EE" w:rsidRDefault="001F413D" w:rsidP="000060EE">
            <w:pPr>
              <w:pStyle w:val="Other0"/>
              <w:spacing w:after="120" w:line="240" w:lineRule="auto"/>
              <w:ind w:firstLine="0"/>
              <w:jc w:val="center"/>
              <w:rPr>
                <w:rFonts w:ascii="Sylfaen" w:hAnsi="Sylfaen"/>
                <w:sz w:val="20"/>
                <w:szCs w:val="20"/>
              </w:rPr>
            </w:pPr>
            <w:r w:rsidRPr="000060EE">
              <w:rPr>
                <w:rFonts w:ascii="Sylfaen" w:hAnsi="Sylfaen"/>
                <w:sz w:val="20"/>
                <w:szCs w:val="20"/>
              </w:rPr>
              <w:t>8</w:t>
            </w:r>
          </w:p>
        </w:tc>
        <w:tc>
          <w:tcPr>
            <w:tcW w:w="7938" w:type="dxa"/>
            <w:tcBorders>
              <w:top w:val="single" w:sz="4" w:space="0" w:color="auto"/>
              <w:left w:val="single" w:sz="4" w:space="0" w:color="auto"/>
              <w:right w:val="single" w:sz="4" w:space="0" w:color="auto"/>
            </w:tcBorders>
            <w:shd w:val="clear" w:color="auto" w:fill="FFFFFF"/>
            <w:vAlign w:val="center"/>
          </w:tcPr>
          <w:p w14:paraId="697C6472" w14:textId="77777777" w:rsidR="00EC5713" w:rsidRPr="000060EE" w:rsidRDefault="001F413D" w:rsidP="008A274B">
            <w:pPr>
              <w:pStyle w:val="Other0"/>
              <w:spacing w:after="60" w:line="240" w:lineRule="auto"/>
              <w:ind w:firstLine="0"/>
              <w:rPr>
                <w:rFonts w:ascii="Sylfaen" w:hAnsi="Sylfaen"/>
                <w:sz w:val="20"/>
                <w:szCs w:val="20"/>
              </w:rPr>
            </w:pPr>
            <w:r w:rsidRPr="000060EE">
              <w:rPr>
                <w:rFonts w:ascii="Sylfaen" w:hAnsi="Sylfaen"/>
                <w:sz w:val="20"/>
                <w:szCs w:val="20"/>
              </w:rPr>
              <w:t>«Փաստաթուղթը» (ccdo:DocContentDetails) վավերապայմանի կազմում «Փաստաթղթի անվանումը» (csdo:DocName) վավերապայմանը չի լրացվում</w:t>
            </w:r>
          </w:p>
        </w:tc>
      </w:tr>
      <w:tr w:rsidR="00EC5713" w:rsidRPr="000060EE" w14:paraId="133962FD" w14:textId="77777777" w:rsidTr="000060EE">
        <w:trPr>
          <w:jc w:val="center"/>
        </w:trPr>
        <w:tc>
          <w:tcPr>
            <w:tcW w:w="1475" w:type="dxa"/>
            <w:tcBorders>
              <w:top w:val="single" w:sz="4" w:space="0" w:color="auto"/>
              <w:left w:val="single" w:sz="4" w:space="0" w:color="auto"/>
            </w:tcBorders>
            <w:shd w:val="clear" w:color="auto" w:fill="FFFFFF"/>
          </w:tcPr>
          <w:p w14:paraId="2E41C002" w14:textId="77777777" w:rsidR="00EC5713" w:rsidRPr="000060EE" w:rsidRDefault="001F413D" w:rsidP="000060EE">
            <w:pPr>
              <w:pStyle w:val="Other0"/>
              <w:spacing w:after="120" w:line="240" w:lineRule="auto"/>
              <w:ind w:firstLine="0"/>
              <w:jc w:val="center"/>
              <w:rPr>
                <w:rFonts w:ascii="Sylfaen" w:hAnsi="Sylfaen"/>
                <w:sz w:val="20"/>
                <w:szCs w:val="20"/>
              </w:rPr>
            </w:pPr>
            <w:r w:rsidRPr="000060EE">
              <w:rPr>
                <w:rFonts w:ascii="Sylfaen" w:hAnsi="Sylfaen"/>
                <w:sz w:val="20"/>
                <w:szCs w:val="20"/>
              </w:rPr>
              <w:t>9</w:t>
            </w:r>
          </w:p>
        </w:tc>
        <w:tc>
          <w:tcPr>
            <w:tcW w:w="7938" w:type="dxa"/>
            <w:tcBorders>
              <w:top w:val="single" w:sz="4" w:space="0" w:color="auto"/>
              <w:left w:val="single" w:sz="4" w:space="0" w:color="auto"/>
              <w:right w:val="single" w:sz="4" w:space="0" w:color="auto"/>
            </w:tcBorders>
            <w:shd w:val="clear" w:color="auto" w:fill="FFFFFF"/>
            <w:vAlign w:val="center"/>
          </w:tcPr>
          <w:p w14:paraId="2B6FC78C" w14:textId="77777777" w:rsidR="00EC5713" w:rsidRPr="000060EE" w:rsidRDefault="001F413D" w:rsidP="008A274B">
            <w:pPr>
              <w:pStyle w:val="Other0"/>
              <w:spacing w:after="60" w:line="240" w:lineRule="auto"/>
              <w:ind w:firstLine="0"/>
              <w:rPr>
                <w:rFonts w:ascii="Sylfaen" w:hAnsi="Sylfaen"/>
                <w:sz w:val="20"/>
                <w:szCs w:val="20"/>
              </w:rPr>
            </w:pPr>
            <w:r w:rsidRPr="000060EE">
              <w:rPr>
                <w:rFonts w:ascii="Sylfaen" w:hAnsi="Sylfaen"/>
                <w:sz w:val="20"/>
                <w:szCs w:val="20"/>
              </w:rPr>
              <w:t>«Փաստաթուղթը» (ccdo:DocContentDetails) վավերապայմանի կազմում</w:t>
            </w:r>
          </w:p>
          <w:p w14:paraId="7A470FE3" w14:textId="77777777" w:rsidR="00EC5713" w:rsidRPr="000060EE" w:rsidRDefault="001F413D" w:rsidP="008A274B">
            <w:pPr>
              <w:pStyle w:val="Other0"/>
              <w:spacing w:after="60" w:line="240" w:lineRule="auto"/>
              <w:ind w:firstLine="0"/>
              <w:rPr>
                <w:rFonts w:ascii="Sylfaen" w:hAnsi="Sylfaen"/>
                <w:sz w:val="20"/>
                <w:szCs w:val="20"/>
              </w:rPr>
            </w:pPr>
            <w:r w:rsidRPr="000060EE">
              <w:rPr>
                <w:rFonts w:ascii="Sylfaen" w:hAnsi="Sylfaen"/>
                <w:sz w:val="20"/>
                <w:szCs w:val="20"/>
              </w:rPr>
              <w:t>«Փաստաթղթի գործողության ժամկետը» (csdo:DocValidityDuration) վավերապայմանը չի լրացվում</w:t>
            </w:r>
          </w:p>
        </w:tc>
      </w:tr>
      <w:tr w:rsidR="00EC5713" w:rsidRPr="000060EE" w14:paraId="170C0782" w14:textId="77777777" w:rsidTr="000060EE">
        <w:trPr>
          <w:jc w:val="center"/>
        </w:trPr>
        <w:tc>
          <w:tcPr>
            <w:tcW w:w="1475" w:type="dxa"/>
            <w:tcBorders>
              <w:top w:val="single" w:sz="4" w:space="0" w:color="auto"/>
              <w:left w:val="single" w:sz="4" w:space="0" w:color="auto"/>
            </w:tcBorders>
            <w:shd w:val="clear" w:color="auto" w:fill="FFFFFF"/>
          </w:tcPr>
          <w:p w14:paraId="1B975090" w14:textId="77777777" w:rsidR="00EC5713" w:rsidRPr="000060EE" w:rsidRDefault="001F413D" w:rsidP="000060EE">
            <w:pPr>
              <w:pStyle w:val="Other0"/>
              <w:spacing w:after="120" w:line="240" w:lineRule="auto"/>
              <w:ind w:firstLine="0"/>
              <w:jc w:val="center"/>
              <w:rPr>
                <w:rFonts w:ascii="Sylfaen" w:hAnsi="Sylfaen"/>
                <w:sz w:val="20"/>
                <w:szCs w:val="20"/>
              </w:rPr>
            </w:pPr>
            <w:r w:rsidRPr="000060EE">
              <w:rPr>
                <w:rFonts w:ascii="Sylfaen" w:hAnsi="Sylfaen"/>
                <w:sz w:val="20"/>
                <w:szCs w:val="20"/>
              </w:rPr>
              <w:t>10</w:t>
            </w:r>
          </w:p>
        </w:tc>
        <w:tc>
          <w:tcPr>
            <w:tcW w:w="7938" w:type="dxa"/>
            <w:tcBorders>
              <w:top w:val="single" w:sz="4" w:space="0" w:color="auto"/>
              <w:left w:val="single" w:sz="4" w:space="0" w:color="auto"/>
              <w:right w:val="single" w:sz="4" w:space="0" w:color="auto"/>
            </w:tcBorders>
            <w:shd w:val="clear" w:color="auto" w:fill="FFFFFF"/>
            <w:vAlign w:val="center"/>
          </w:tcPr>
          <w:p w14:paraId="16FA7730" w14:textId="77777777" w:rsidR="00EC5713" w:rsidRPr="000060EE" w:rsidRDefault="001F413D" w:rsidP="008A274B">
            <w:pPr>
              <w:pStyle w:val="Other0"/>
              <w:spacing w:after="60" w:line="240" w:lineRule="auto"/>
              <w:ind w:firstLine="0"/>
              <w:rPr>
                <w:rFonts w:ascii="Sylfaen" w:hAnsi="Sylfaen"/>
                <w:sz w:val="20"/>
                <w:szCs w:val="20"/>
              </w:rPr>
            </w:pPr>
            <w:r w:rsidRPr="000060EE">
              <w:rPr>
                <w:rFonts w:ascii="Sylfaen" w:hAnsi="Sylfaen"/>
                <w:sz w:val="20"/>
                <w:szCs w:val="20"/>
              </w:rPr>
              <w:t>«Փաստաթուղթը» (ccdo:DocContentDetails)</w:t>
            </w:r>
          </w:p>
          <w:p w14:paraId="21BB1BDF" w14:textId="77777777" w:rsidR="00EC5713" w:rsidRPr="000060EE" w:rsidRDefault="001F413D" w:rsidP="008A274B">
            <w:pPr>
              <w:pStyle w:val="Other0"/>
              <w:spacing w:after="60" w:line="240" w:lineRule="auto"/>
              <w:ind w:firstLine="0"/>
              <w:rPr>
                <w:rFonts w:ascii="Sylfaen" w:hAnsi="Sylfaen"/>
                <w:sz w:val="20"/>
                <w:szCs w:val="20"/>
              </w:rPr>
            </w:pPr>
            <w:r w:rsidRPr="000060EE">
              <w:rPr>
                <w:rFonts w:ascii="Sylfaen" w:hAnsi="Sylfaen"/>
                <w:sz w:val="20"/>
                <w:szCs w:val="20"/>
              </w:rPr>
              <w:t>վավերապայմանի կազմում «Անդամ պետության լիազորված մարմնի անվանումը» (csdo:AuthorityName)</w:t>
            </w:r>
          </w:p>
          <w:p w14:paraId="2228ECAA" w14:textId="77777777" w:rsidR="00EC5713" w:rsidRPr="000060EE" w:rsidRDefault="001F413D" w:rsidP="008A274B">
            <w:pPr>
              <w:pStyle w:val="Other0"/>
              <w:spacing w:after="60" w:line="240" w:lineRule="auto"/>
              <w:ind w:firstLine="0"/>
              <w:rPr>
                <w:rFonts w:ascii="Sylfaen" w:hAnsi="Sylfaen"/>
                <w:sz w:val="20"/>
                <w:szCs w:val="20"/>
              </w:rPr>
            </w:pPr>
            <w:r w:rsidRPr="000060EE">
              <w:rPr>
                <w:rFonts w:ascii="Sylfaen" w:hAnsi="Sylfaen"/>
                <w:sz w:val="20"/>
                <w:szCs w:val="20"/>
              </w:rPr>
              <w:t>վավերապայմանը չի լրացվում</w:t>
            </w:r>
          </w:p>
        </w:tc>
      </w:tr>
      <w:tr w:rsidR="00EC5713" w:rsidRPr="000060EE" w14:paraId="58823BB0" w14:textId="77777777" w:rsidTr="000060EE">
        <w:trPr>
          <w:jc w:val="center"/>
        </w:trPr>
        <w:tc>
          <w:tcPr>
            <w:tcW w:w="1475" w:type="dxa"/>
            <w:tcBorders>
              <w:top w:val="single" w:sz="4" w:space="0" w:color="auto"/>
              <w:left w:val="single" w:sz="4" w:space="0" w:color="auto"/>
            </w:tcBorders>
            <w:shd w:val="clear" w:color="auto" w:fill="FFFFFF"/>
          </w:tcPr>
          <w:p w14:paraId="4388C039" w14:textId="77777777" w:rsidR="00EC5713" w:rsidRPr="000060EE" w:rsidRDefault="001F413D" w:rsidP="000060EE">
            <w:pPr>
              <w:pStyle w:val="Other0"/>
              <w:spacing w:after="120" w:line="240" w:lineRule="auto"/>
              <w:ind w:firstLine="0"/>
              <w:jc w:val="center"/>
              <w:rPr>
                <w:rFonts w:ascii="Sylfaen" w:hAnsi="Sylfaen"/>
                <w:sz w:val="20"/>
                <w:szCs w:val="20"/>
              </w:rPr>
            </w:pPr>
            <w:r w:rsidRPr="000060EE">
              <w:rPr>
                <w:rFonts w:ascii="Sylfaen" w:hAnsi="Sylfaen"/>
                <w:sz w:val="20"/>
                <w:szCs w:val="20"/>
              </w:rPr>
              <w:t>11</w:t>
            </w:r>
          </w:p>
        </w:tc>
        <w:tc>
          <w:tcPr>
            <w:tcW w:w="7938" w:type="dxa"/>
            <w:tcBorders>
              <w:top w:val="single" w:sz="4" w:space="0" w:color="auto"/>
              <w:left w:val="single" w:sz="4" w:space="0" w:color="auto"/>
              <w:right w:val="single" w:sz="4" w:space="0" w:color="auto"/>
            </w:tcBorders>
            <w:shd w:val="clear" w:color="auto" w:fill="FFFFFF"/>
            <w:vAlign w:val="center"/>
          </w:tcPr>
          <w:p w14:paraId="704314CF" w14:textId="77777777" w:rsidR="00EC5713" w:rsidRPr="000060EE" w:rsidRDefault="001F413D" w:rsidP="008A274B">
            <w:pPr>
              <w:pStyle w:val="Other0"/>
              <w:spacing w:after="60" w:line="240" w:lineRule="auto"/>
              <w:ind w:firstLine="0"/>
              <w:rPr>
                <w:rFonts w:ascii="Sylfaen" w:hAnsi="Sylfaen"/>
                <w:sz w:val="20"/>
                <w:szCs w:val="20"/>
              </w:rPr>
            </w:pPr>
            <w:r w:rsidRPr="000060EE">
              <w:rPr>
                <w:rFonts w:ascii="Sylfaen" w:hAnsi="Sylfaen"/>
                <w:sz w:val="20"/>
                <w:szCs w:val="20"/>
              </w:rPr>
              <w:t>«Փաստաթուղթը» (ccdo:DocContentDetails) վավերապայմանի կազմում «Նկարագրությունը» (csdo:DescriptionText) վավերապայմանը չի լրացվում</w:t>
            </w:r>
          </w:p>
        </w:tc>
      </w:tr>
      <w:tr w:rsidR="00EC5713" w:rsidRPr="000060EE" w14:paraId="5268CD81" w14:textId="77777777" w:rsidTr="000060EE">
        <w:trPr>
          <w:jc w:val="center"/>
        </w:trPr>
        <w:tc>
          <w:tcPr>
            <w:tcW w:w="1475" w:type="dxa"/>
            <w:tcBorders>
              <w:top w:val="single" w:sz="4" w:space="0" w:color="auto"/>
              <w:left w:val="single" w:sz="4" w:space="0" w:color="auto"/>
            </w:tcBorders>
            <w:shd w:val="clear" w:color="auto" w:fill="FFFFFF"/>
          </w:tcPr>
          <w:p w14:paraId="1738BDC2" w14:textId="77777777" w:rsidR="00EC5713" w:rsidRPr="000060EE" w:rsidRDefault="001F413D" w:rsidP="000060EE">
            <w:pPr>
              <w:pStyle w:val="Other0"/>
              <w:spacing w:after="120" w:line="240" w:lineRule="auto"/>
              <w:ind w:firstLine="0"/>
              <w:jc w:val="center"/>
              <w:rPr>
                <w:rFonts w:ascii="Sylfaen" w:hAnsi="Sylfaen"/>
                <w:sz w:val="20"/>
                <w:szCs w:val="20"/>
              </w:rPr>
            </w:pPr>
            <w:r w:rsidRPr="000060EE">
              <w:rPr>
                <w:rFonts w:ascii="Sylfaen" w:hAnsi="Sylfaen"/>
                <w:sz w:val="20"/>
                <w:szCs w:val="20"/>
              </w:rPr>
              <w:t>12</w:t>
            </w:r>
          </w:p>
        </w:tc>
        <w:tc>
          <w:tcPr>
            <w:tcW w:w="7938" w:type="dxa"/>
            <w:tcBorders>
              <w:top w:val="single" w:sz="4" w:space="0" w:color="auto"/>
              <w:left w:val="single" w:sz="4" w:space="0" w:color="auto"/>
              <w:right w:val="single" w:sz="4" w:space="0" w:color="auto"/>
            </w:tcBorders>
            <w:shd w:val="clear" w:color="auto" w:fill="FFFFFF"/>
            <w:vAlign w:val="center"/>
          </w:tcPr>
          <w:p w14:paraId="76D487C0" w14:textId="77777777" w:rsidR="00EC5713" w:rsidRPr="000060EE" w:rsidRDefault="001F413D" w:rsidP="008A274B">
            <w:pPr>
              <w:pStyle w:val="Other0"/>
              <w:spacing w:after="60" w:line="240" w:lineRule="auto"/>
              <w:ind w:firstLine="0"/>
              <w:rPr>
                <w:rFonts w:ascii="Sylfaen" w:hAnsi="Sylfaen"/>
                <w:sz w:val="20"/>
                <w:szCs w:val="20"/>
              </w:rPr>
            </w:pPr>
            <w:r w:rsidRPr="000060EE">
              <w:rPr>
                <w:rFonts w:ascii="Sylfaen" w:hAnsi="Sylfaen"/>
                <w:sz w:val="20"/>
                <w:szCs w:val="20"/>
              </w:rPr>
              <w:t>«Փաստաթուղթը» (ccdo:DocContentDetails) վավերապայմանի կազմում «Թերթերի քանակը» (csdo:PageQuantity) վավերապայմանը չի լրացվում</w:t>
            </w:r>
          </w:p>
        </w:tc>
      </w:tr>
      <w:tr w:rsidR="00EC5713" w:rsidRPr="000060EE" w14:paraId="5523F0EE" w14:textId="77777777" w:rsidTr="000060EE">
        <w:trPr>
          <w:jc w:val="center"/>
        </w:trPr>
        <w:tc>
          <w:tcPr>
            <w:tcW w:w="1475" w:type="dxa"/>
            <w:tcBorders>
              <w:top w:val="single" w:sz="4" w:space="0" w:color="auto"/>
              <w:left w:val="single" w:sz="4" w:space="0" w:color="auto"/>
            </w:tcBorders>
            <w:shd w:val="clear" w:color="auto" w:fill="FFFFFF"/>
          </w:tcPr>
          <w:p w14:paraId="19A0B857" w14:textId="77777777" w:rsidR="00EC5713" w:rsidRPr="000060EE" w:rsidRDefault="001F413D" w:rsidP="000060EE">
            <w:pPr>
              <w:pStyle w:val="Other0"/>
              <w:spacing w:after="120" w:line="240" w:lineRule="auto"/>
              <w:ind w:firstLine="0"/>
              <w:jc w:val="center"/>
              <w:rPr>
                <w:rFonts w:ascii="Sylfaen" w:hAnsi="Sylfaen"/>
                <w:sz w:val="20"/>
                <w:szCs w:val="20"/>
              </w:rPr>
            </w:pPr>
            <w:r w:rsidRPr="000060EE">
              <w:rPr>
                <w:rFonts w:ascii="Sylfaen" w:hAnsi="Sylfaen"/>
                <w:sz w:val="20"/>
                <w:szCs w:val="20"/>
              </w:rPr>
              <w:t>13</w:t>
            </w:r>
          </w:p>
        </w:tc>
        <w:tc>
          <w:tcPr>
            <w:tcW w:w="7938" w:type="dxa"/>
            <w:tcBorders>
              <w:top w:val="single" w:sz="4" w:space="0" w:color="auto"/>
              <w:left w:val="single" w:sz="4" w:space="0" w:color="auto"/>
              <w:right w:val="single" w:sz="4" w:space="0" w:color="auto"/>
            </w:tcBorders>
            <w:shd w:val="clear" w:color="auto" w:fill="FFFFFF"/>
            <w:vAlign w:val="center"/>
          </w:tcPr>
          <w:p w14:paraId="45CC995A" w14:textId="77777777" w:rsidR="00EC5713" w:rsidRPr="000060EE" w:rsidRDefault="001F413D" w:rsidP="008A274B">
            <w:pPr>
              <w:pStyle w:val="Other0"/>
              <w:spacing w:after="60" w:line="240" w:lineRule="auto"/>
              <w:ind w:firstLine="0"/>
              <w:rPr>
                <w:rFonts w:ascii="Sylfaen" w:hAnsi="Sylfaen"/>
                <w:sz w:val="20"/>
                <w:szCs w:val="20"/>
              </w:rPr>
            </w:pPr>
            <w:r w:rsidRPr="000060EE">
              <w:rPr>
                <w:rFonts w:ascii="Sylfaen" w:hAnsi="Sylfaen"/>
                <w:sz w:val="20"/>
                <w:szCs w:val="20"/>
              </w:rPr>
              <w:t>«Բինարային ձ</w:t>
            </w:r>
            <w:r w:rsidR="00A637A1" w:rsidRPr="000060EE">
              <w:rPr>
                <w:rFonts w:ascii="Sylfaen" w:hAnsi="Sylfaen"/>
                <w:sz w:val="20"/>
                <w:szCs w:val="20"/>
              </w:rPr>
              <w:t>եւ</w:t>
            </w:r>
            <w:r w:rsidRPr="000060EE">
              <w:rPr>
                <w:rFonts w:ascii="Sylfaen" w:hAnsi="Sylfaen"/>
                <w:sz w:val="20"/>
                <w:szCs w:val="20"/>
              </w:rPr>
              <w:t>աչափով փաստաթուղթ» (csdo:DocBinaryText) վավերապայմանը չի լրացվում</w:t>
            </w:r>
          </w:p>
        </w:tc>
      </w:tr>
      <w:tr w:rsidR="00EC5713" w:rsidRPr="000060EE" w14:paraId="0B456BE1" w14:textId="77777777" w:rsidTr="000060EE">
        <w:trPr>
          <w:jc w:val="center"/>
        </w:trPr>
        <w:tc>
          <w:tcPr>
            <w:tcW w:w="1475" w:type="dxa"/>
            <w:tcBorders>
              <w:top w:val="single" w:sz="4" w:space="0" w:color="auto"/>
              <w:left w:val="single" w:sz="4" w:space="0" w:color="auto"/>
            </w:tcBorders>
            <w:shd w:val="clear" w:color="auto" w:fill="FFFFFF"/>
          </w:tcPr>
          <w:p w14:paraId="5EDEAF21" w14:textId="77777777" w:rsidR="00EC5713" w:rsidRPr="000060EE" w:rsidRDefault="001F413D" w:rsidP="000060EE">
            <w:pPr>
              <w:pStyle w:val="Other0"/>
              <w:spacing w:after="120" w:line="240" w:lineRule="auto"/>
              <w:ind w:firstLine="0"/>
              <w:jc w:val="center"/>
              <w:rPr>
                <w:rFonts w:ascii="Sylfaen" w:hAnsi="Sylfaen"/>
                <w:sz w:val="20"/>
                <w:szCs w:val="20"/>
              </w:rPr>
            </w:pPr>
            <w:r w:rsidRPr="000060EE">
              <w:rPr>
                <w:rFonts w:ascii="Sylfaen" w:hAnsi="Sylfaen"/>
                <w:sz w:val="20"/>
                <w:szCs w:val="20"/>
              </w:rPr>
              <w:t>14</w:t>
            </w:r>
          </w:p>
        </w:tc>
        <w:tc>
          <w:tcPr>
            <w:tcW w:w="7938" w:type="dxa"/>
            <w:tcBorders>
              <w:top w:val="single" w:sz="4" w:space="0" w:color="auto"/>
              <w:left w:val="single" w:sz="4" w:space="0" w:color="auto"/>
              <w:right w:val="single" w:sz="4" w:space="0" w:color="auto"/>
            </w:tcBorders>
            <w:shd w:val="clear" w:color="auto" w:fill="FFFFFF"/>
            <w:vAlign w:val="center"/>
          </w:tcPr>
          <w:p w14:paraId="1FF16892" w14:textId="77777777" w:rsidR="00EC5713" w:rsidRPr="000060EE" w:rsidRDefault="001F413D" w:rsidP="000060EE">
            <w:pPr>
              <w:pStyle w:val="Other0"/>
              <w:spacing w:after="120" w:line="240" w:lineRule="auto"/>
              <w:ind w:firstLine="0"/>
              <w:rPr>
                <w:rFonts w:ascii="Sylfaen" w:hAnsi="Sylfaen"/>
                <w:sz w:val="20"/>
                <w:szCs w:val="20"/>
              </w:rPr>
            </w:pPr>
            <w:r w:rsidRPr="000060EE">
              <w:rPr>
                <w:rFonts w:ascii="Sylfaen" w:hAnsi="Sylfaen"/>
                <w:sz w:val="20"/>
                <w:szCs w:val="20"/>
              </w:rPr>
              <w:t>«XML փաստաթուղթ» (ccdo:AnyDetails) վավերապայմանը չի լրացվում</w:t>
            </w:r>
          </w:p>
        </w:tc>
      </w:tr>
      <w:tr w:rsidR="00EC5713" w:rsidRPr="000060EE" w14:paraId="3D7A7492" w14:textId="77777777" w:rsidTr="000060EE">
        <w:trPr>
          <w:jc w:val="center"/>
        </w:trPr>
        <w:tc>
          <w:tcPr>
            <w:tcW w:w="1475" w:type="dxa"/>
            <w:tcBorders>
              <w:top w:val="single" w:sz="4" w:space="0" w:color="auto"/>
              <w:left w:val="single" w:sz="4" w:space="0" w:color="auto"/>
            </w:tcBorders>
            <w:shd w:val="clear" w:color="auto" w:fill="FFFFFF"/>
          </w:tcPr>
          <w:p w14:paraId="01484B1E" w14:textId="77777777" w:rsidR="00EC5713" w:rsidRPr="000060EE" w:rsidRDefault="001F413D" w:rsidP="000060EE">
            <w:pPr>
              <w:pStyle w:val="Other0"/>
              <w:spacing w:after="120" w:line="240" w:lineRule="auto"/>
              <w:ind w:firstLine="0"/>
              <w:jc w:val="center"/>
              <w:rPr>
                <w:rFonts w:ascii="Sylfaen" w:hAnsi="Sylfaen"/>
                <w:sz w:val="20"/>
                <w:szCs w:val="20"/>
              </w:rPr>
            </w:pPr>
            <w:r w:rsidRPr="000060EE">
              <w:rPr>
                <w:rFonts w:ascii="Sylfaen" w:hAnsi="Sylfaen"/>
                <w:sz w:val="20"/>
                <w:szCs w:val="20"/>
              </w:rPr>
              <w:t>15</w:t>
            </w:r>
          </w:p>
        </w:tc>
        <w:tc>
          <w:tcPr>
            <w:tcW w:w="7938" w:type="dxa"/>
            <w:tcBorders>
              <w:top w:val="single" w:sz="4" w:space="0" w:color="auto"/>
              <w:left w:val="single" w:sz="4" w:space="0" w:color="auto"/>
              <w:right w:val="single" w:sz="4" w:space="0" w:color="auto"/>
            </w:tcBorders>
            <w:shd w:val="clear" w:color="auto" w:fill="FFFFFF"/>
            <w:vAlign w:val="center"/>
          </w:tcPr>
          <w:p w14:paraId="4D76701A" w14:textId="77777777" w:rsidR="00EC5713" w:rsidRPr="000060EE" w:rsidRDefault="001F413D" w:rsidP="00BB774D">
            <w:pPr>
              <w:pStyle w:val="Other0"/>
              <w:spacing w:after="120" w:line="240" w:lineRule="auto"/>
              <w:ind w:right="157" w:firstLine="0"/>
              <w:rPr>
                <w:rFonts w:ascii="Sylfaen" w:hAnsi="Sylfaen"/>
                <w:sz w:val="20"/>
                <w:szCs w:val="20"/>
              </w:rPr>
            </w:pPr>
            <w:r w:rsidRPr="000060EE">
              <w:rPr>
                <w:rFonts w:ascii="Sylfaen" w:hAnsi="Sylfaen"/>
                <w:sz w:val="20"/>
                <w:szCs w:val="20"/>
              </w:rPr>
              <w:t xml:space="preserve">«Էլեկտրոնային փաստաթղթի (տեղեկությունների) վերնագիրը» (ccdo:EDocHeader) վավերապայմանի կազմում «Էլեկտրոնային փաստաթղթի (տեղեկությունների) ամսաթիվը </w:t>
            </w:r>
            <w:r w:rsidR="00A637A1" w:rsidRPr="000060EE">
              <w:rPr>
                <w:rFonts w:ascii="Sylfaen" w:hAnsi="Sylfaen"/>
                <w:sz w:val="20"/>
                <w:szCs w:val="20"/>
              </w:rPr>
              <w:t>եւ</w:t>
            </w:r>
            <w:r w:rsidRPr="000060EE">
              <w:rPr>
                <w:rFonts w:ascii="Sylfaen" w:hAnsi="Sylfaen"/>
                <w:sz w:val="20"/>
                <w:szCs w:val="20"/>
              </w:rPr>
              <w:t xml:space="preserve"> ժամը» (csdo:EDocDateTime) վավերապայմանի արժեքը պետք է բերվի հետ</w:t>
            </w:r>
            <w:r w:rsidR="00A637A1" w:rsidRPr="000060EE">
              <w:rPr>
                <w:rFonts w:ascii="Sylfaen" w:hAnsi="Sylfaen"/>
                <w:sz w:val="20"/>
                <w:szCs w:val="20"/>
              </w:rPr>
              <w:t>եւ</w:t>
            </w:r>
            <w:r w:rsidRPr="000060EE">
              <w:rPr>
                <w:rFonts w:ascii="Sylfaen" w:hAnsi="Sylfaen"/>
                <w:sz w:val="20"/>
                <w:szCs w:val="20"/>
              </w:rPr>
              <w:t>յալ ձ</w:t>
            </w:r>
            <w:r w:rsidR="00A637A1" w:rsidRPr="000060EE">
              <w:rPr>
                <w:rFonts w:ascii="Sylfaen" w:hAnsi="Sylfaen"/>
                <w:sz w:val="20"/>
                <w:szCs w:val="20"/>
              </w:rPr>
              <w:t>եւ</w:t>
            </w:r>
            <w:r w:rsidRPr="000060EE">
              <w:rPr>
                <w:rFonts w:ascii="Sylfaen" w:hAnsi="Sylfaen"/>
                <w:sz w:val="20"/>
                <w:szCs w:val="20"/>
              </w:rPr>
              <w:t>անմուշին համապատասխան՝ YYYY-MM-DDThh:mm:ss.cccZ, որտեղ՝ ссс-</w:t>
            </w:r>
            <w:r w:rsidR="00EE4749" w:rsidRPr="000060EE">
              <w:rPr>
                <w:rFonts w:ascii="Sylfaen" w:hAnsi="Sylfaen"/>
                <w:sz w:val="20"/>
                <w:szCs w:val="20"/>
              </w:rPr>
              <w:t>ն</w:t>
            </w:r>
            <w:r w:rsidRPr="000060EE">
              <w:rPr>
                <w:rFonts w:ascii="Sylfaen" w:hAnsi="Sylfaen"/>
                <w:sz w:val="20"/>
                <w:szCs w:val="20"/>
              </w:rPr>
              <w:t xml:space="preserve"> պայմանանշաններ են, որոնցով նշվում է միլիվայրկյանների արժեքը</w:t>
            </w:r>
            <w:r w:rsidR="00EE4749" w:rsidRPr="000060EE">
              <w:rPr>
                <w:rFonts w:ascii="Sylfaen" w:hAnsi="Sylfaen"/>
                <w:sz w:val="20"/>
                <w:szCs w:val="20"/>
              </w:rPr>
              <w:t>,</w:t>
            </w:r>
          </w:p>
          <w:p w14:paraId="53B763BF" w14:textId="77777777" w:rsidR="00EC5713" w:rsidRPr="000060EE" w:rsidRDefault="001F413D" w:rsidP="00BB774D">
            <w:pPr>
              <w:pStyle w:val="Other0"/>
              <w:spacing w:after="120" w:line="240" w:lineRule="auto"/>
              <w:ind w:right="157" w:firstLine="0"/>
              <w:rPr>
                <w:rFonts w:ascii="Sylfaen" w:hAnsi="Sylfaen"/>
                <w:sz w:val="20"/>
                <w:szCs w:val="20"/>
              </w:rPr>
            </w:pPr>
            <w:r w:rsidRPr="000060EE">
              <w:rPr>
                <w:rFonts w:ascii="Sylfaen" w:hAnsi="Sylfaen"/>
                <w:sz w:val="20"/>
                <w:szCs w:val="20"/>
              </w:rPr>
              <w:t>Z-</w:t>
            </w:r>
            <w:r w:rsidR="00EE4749" w:rsidRPr="000060EE">
              <w:rPr>
                <w:rFonts w:ascii="Sylfaen" w:hAnsi="Sylfaen"/>
                <w:sz w:val="20"/>
                <w:szCs w:val="20"/>
              </w:rPr>
              <w:t>ը</w:t>
            </w:r>
            <w:r w:rsidRPr="000060EE">
              <w:rPr>
                <w:rFonts w:ascii="Sylfaen" w:hAnsi="Sylfaen"/>
                <w:sz w:val="20"/>
                <w:szCs w:val="20"/>
              </w:rPr>
              <w:t xml:space="preserve"> Համաշխարհային ժամանակին (UTC) համապատասխան ժամանակը ներկայացնելու ձ</w:t>
            </w:r>
            <w:r w:rsidR="00A637A1" w:rsidRPr="000060EE">
              <w:rPr>
                <w:rFonts w:ascii="Sylfaen" w:hAnsi="Sylfaen"/>
                <w:sz w:val="20"/>
                <w:szCs w:val="20"/>
              </w:rPr>
              <w:t>եւ</w:t>
            </w:r>
            <w:r w:rsidRPr="000060EE">
              <w:rPr>
                <w:rFonts w:ascii="Sylfaen" w:hAnsi="Sylfaen"/>
                <w:sz w:val="20"/>
                <w:szCs w:val="20"/>
              </w:rPr>
              <w:t>աչափը նշող ֆիքսված պայմանանշան է</w:t>
            </w:r>
          </w:p>
        </w:tc>
      </w:tr>
      <w:tr w:rsidR="00EC5713" w:rsidRPr="000060EE" w14:paraId="2856E87F" w14:textId="77777777" w:rsidTr="000060EE">
        <w:trPr>
          <w:jc w:val="center"/>
        </w:trPr>
        <w:tc>
          <w:tcPr>
            <w:tcW w:w="1475" w:type="dxa"/>
            <w:tcBorders>
              <w:top w:val="single" w:sz="4" w:space="0" w:color="auto"/>
              <w:left w:val="single" w:sz="4" w:space="0" w:color="auto"/>
              <w:bottom w:val="single" w:sz="4" w:space="0" w:color="auto"/>
            </w:tcBorders>
            <w:shd w:val="clear" w:color="auto" w:fill="FFFFFF"/>
          </w:tcPr>
          <w:p w14:paraId="1DD6EB3E" w14:textId="77777777" w:rsidR="00EC5713" w:rsidRPr="000060EE" w:rsidRDefault="001F413D" w:rsidP="000060EE">
            <w:pPr>
              <w:pStyle w:val="Other0"/>
              <w:spacing w:after="120" w:line="240" w:lineRule="auto"/>
              <w:ind w:firstLine="0"/>
              <w:jc w:val="center"/>
              <w:rPr>
                <w:rFonts w:ascii="Sylfaen" w:hAnsi="Sylfaen"/>
                <w:sz w:val="20"/>
                <w:szCs w:val="20"/>
              </w:rPr>
            </w:pPr>
            <w:r w:rsidRPr="000060EE">
              <w:rPr>
                <w:rFonts w:ascii="Sylfaen" w:hAnsi="Sylfaen"/>
                <w:sz w:val="20"/>
                <w:szCs w:val="20"/>
              </w:rPr>
              <w:t>16</w:t>
            </w:r>
          </w:p>
        </w:tc>
        <w:tc>
          <w:tcPr>
            <w:tcW w:w="7938" w:type="dxa"/>
            <w:tcBorders>
              <w:top w:val="single" w:sz="4" w:space="0" w:color="auto"/>
              <w:left w:val="single" w:sz="4" w:space="0" w:color="auto"/>
              <w:bottom w:val="single" w:sz="4" w:space="0" w:color="auto"/>
              <w:right w:val="single" w:sz="4" w:space="0" w:color="auto"/>
            </w:tcBorders>
            <w:shd w:val="clear" w:color="auto" w:fill="FFFFFF"/>
            <w:vAlign w:val="center"/>
          </w:tcPr>
          <w:p w14:paraId="590B7A12" w14:textId="77777777" w:rsidR="00EC5713" w:rsidRPr="000060EE" w:rsidRDefault="001F413D" w:rsidP="00BB774D">
            <w:pPr>
              <w:pStyle w:val="Other0"/>
              <w:spacing w:after="120" w:line="240" w:lineRule="auto"/>
              <w:ind w:right="157" w:firstLine="0"/>
              <w:rPr>
                <w:rFonts w:ascii="Sylfaen" w:hAnsi="Sylfaen"/>
                <w:sz w:val="20"/>
                <w:szCs w:val="20"/>
              </w:rPr>
            </w:pPr>
            <w:r w:rsidRPr="000060EE">
              <w:rPr>
                <w:rFonts w:ascii="Sylfaen" w:hAnsi="Sylfaen"/>
                <w:sz w:val="20"/>
                <w:szCs w:val="20"/>
              </w:rPr>
              <w:t>«Փաստաթուղթը» (ccdo:DocContentDetails) վավերապայմանի կազմում «Փաստաթղթի ամսաթիվը» (csdo:DocCreationDate) վավերապայմանի արժեքը պետք է բերվի հետ</w:t>
            </w:r>
            <w:r w:rsidR="00A637A1" w:rsidRPr="000060EE">
              <w:rPr>
                <w:rFonts w:ascii="Sylfaen" w:hAnsi="Sylfaen"/>
                <w:sz w:val="20"/>
                <w:szCs w:val="20"/>
              </w:rPr>
              <w:t>եւ</w:t>
            </w:r>
            <w:r w:rsidRPr="000060EE">
              <w:rPr>
                <w:rFonts w:ascii="Sylfaen" w:hAnsi="Sylfaen"/>
                <w:sz w:val="20"/>
                <w:szCs w:val="20"/>
              </w:rPr>
              <w:t>յալ ձ</w:t>
            </w:r>
            <w:r w:rsidR="00A637A1" w:rsidRPr="000060EE">
              <w:rPr>
                <w:rFonts w:ascii="Sylfaen" w:hAnsi="Sylfaen"/>
                <w:sz w:val="20"/>
                <w:szCs w:val="20"/>
              </w:rPr>
              <w:t>եւ</w:t>
            </w:r>
            <w:r w:rsidRPr="000060EE">
              <w:rPr>
                <w:rFonts w:ascii="Sylfaen" w:hAnsi="Sylfaen"/>
                <w:sz w:val="20"/>
                <w:szCs w:val="20"/>
              </w:rPr>
              <w:t>անմուշին համապատասխան՝ YYYY-MM-DD</w:t>
            </w:r>
          </w:p>
        </w:tc>
      </w:tr>
    </w:tbl>
    <w:p w14:paraId="29220F74" w14:textId="77777777" w:rsidR="00EC5713" w:rsidRPr="008A274B" w:rsidRDefault="00EC5713" w:rsidP="008A274B">
      <w:pPr>
        <w:spacing w:after="160" w:line="360" w:lineRule="auto"/>
        <w:rPr>
          <w:rFonts w:ascii="Sylfaen" w:hAnsi="Sylfaen"/>
          <w:spacing w:val="-6"/>
        </w:rPr>
      </w:pPr>
    </w:p>
    <w:p w14:paraId="1AB79B47" w14:textId="77777777" w:rsidR="00EC5713" w:rsidRPr="00A637A1" w:rsidRDefault="001F413D" w:rsidP="008A274B">
      <w:pPr>
        <w:pStyle w:val="1"/>
        <w:tabs>
          <w:tab w:val="left" w:pos="1134"/>
        </w:tabs>
        <w:spacing w:after="160"/>
        <w:ind w:firstLine="567"/>
        <w:jc w:val="both"/>
        <w:rPr>
          <w:rFonts w:ascii="Sylfaen" w:hAnsi="Sylfaen"/>
          <w:sz w:val="24"/>
          <w:szCs w:val="24"/>
        </w:rPr>
      </w:pPr>
      <w:bookmarkStart w:id="297" w:name="bookmark300"/>
      <w:bookmarkStart w:id="298" w:name="bookmark299"/>
      <w:bookmarkStart w:id="299" w:name="bookmark301"/>
      <w:bookmarkEnd w:id="297"/>
      <w:r w:rsidRPr="008A274B">
        <w:rPr>
          <w:rFonts w:ascii="Sylfaen" w:hAnsi="Sylfaen"/>
          <w:spacing w:val="-6"/>
          <w:sz w:val="24"/>
          <w:szCs w:val="24"/>
          <w:shd w:val="clear" w:color="auto" w:fill="FFFFFF"/>
        </w:rPr>
        <w:t>25.</w:t>
      </w:r>
      <w:r w:rsidR="000060EE" w:rsidRPr="008A274B">
        <w:rPr>
          <w:rFonts w:ascii="Sylfaen" w:hAnsi="Sylfaen"/>
          <w:spacing w:val="-6"/>
          <w:sz w:val="24"/>
          <w:szCs w:val="24"/>
          <w:shd w:val="clear" w:color="auto" w:fill="FFFFFF"/>
        </w:rPr>
        <w:tab/>
      </w:r>
      <w:r w:rsidRPr="008A274B">
        <w:rPr>
          <w:rFonts w:ascii="Sylfaen" w:hAnsi="Sylfaen"/>
          <w:spacing w:val="-6"/>
          <w:sz w:val="24"/>
          <w:szCs w:val="24"/>
        </w:rPr>
        <w:t>«Փաստաթղթերի վերաբերյալ տեղեկություններ» (P.DP.01.MSG.009) հաղորդագրությամբ փոխանցվող՝ «Էլեկտրոնային փաստաթղթի</w:t>
      </w:r>
      <w:bookmarkEnd w:id="298"/>
      <w:bookmarkEnd w:id="299"/>
      <w:r w:rsidRPr="008A274B">
        <w:rPr>
          <w:rFonts w:ascii="Sylfaen" w:hAnsi="Sylfaen"/>
          <w:spacing w:val="-6"/>
          <w:sz w:val="24"/>
          <w:szCs w:val="24"/>
        </w:rPr>
        <w:t xml:space="preserve"> (տեղեկությունների) ընդհանրացված կառուցվածքը» (R.010) էլեկտրոնային փաստաթղթերի (տեղեկությունների) վավերապայմանների լրացմանը</w:t>
      </w:r>
      <w:r w:rsidRPr="00A637A1">
        <w:rPr>
          <w:rFonts w:ascii="Sylfaen" w:hAnsi="Sylfaen"/>
          <w:sz w:val="24"/>
          <w:szCs w:val="24"/>
        </w:rPr>
        <w:t xml:space="preserve"> ներկայացվող պահանջները բերված են 14-րդ աղյուսակում:</w:t>
      </w:r>
    </w:p>
    <w:p w14:paraId="10CCA6DF" w14:textId="77777777" w:rsidR="00EC5713" w:rsidRPr="00A637A1" w:rsidRDefault="001F413D" w:rsidP="00A637A1">
      <w:pPr>
        <w:pStyle w:val="1"/>
        <w:spacing w:after="160"/>
        <w:ind w:firstLine="0"/>
        <w:jc w:val="right"/>
        <w:rPr>
          <w:rFonts w:ascii="Sylfaen" w:hAnsi="Sylfaen"/>
          <w:sz w:val="24"/>
          <w:szCs w:val="24"/>
        </w:rPr>
      </w:pPr>
      <w:r w:rsidRPr="00A637A1">
        <w:rPr>
          <w:rFonts w:ascii="Sylfaen" w:hAnsi="Sylfaen"/>
          <w:sz w:val="24"/>
          <w:szCs w:val="24"/>
        </w:rPr>
        <w:lastRenderedPageBreak/>
        <w:t>Աղյուսակ 14</w:t>
      </w:r>
    </w:p>
    <w:p w14:paraId="162A75B5" w14:textId="77777777" w:rsidR="00EC5713" w:rsidRPr="00A637A1" w:rsidRDefault="001F413D" w:rsidP="00A637A1">
      <w:pPr>
        <w:pStyle w:val="1"/>
        <w:spacing w:after="160"/>
        <w:ind w:firstLine="0"/>
        <w:jc w:val="center"/>
        <w:rPr>
          <w:rFonts w:ascii="Sylfaen" w:hAnsi="Sylfaen"/>
          <w:sz w:val="24"/>
          <w:szCs w:val="24"/>
        </w:rPr>
      </w:pPr>
      <w:r w:rsidRPr="00A637A1">
        <w:rPr>
          <w:rFonts w:ascii="Sylfaen" w:hAnsi="Sylfaen"/>
          <w:sz w:val="24"/>
          <w:szCs w:val="24"/>
        </w:rPr>
        <w:t xml:space="preserve">«Փաստաթղթի վերաբերյալ տեղեկություններ» (P.DP.01.MSG.009) հաղորդագրությամբ փոխանցվող՝ «Էլեկտրոնային փաստաթղթի (տեղեկությունների) ընդհանրացված կառուցվածքը» (R.010) </w:t>
      </w:r>
      <w:r w:rsidR="00BB774D" w:rsidRPr="00BB774D">
        <w:rPr>
          <w:rFonts w:ascii="Sylfaen" w:hAnsi="Sylfaen"/>
          <w:sz w:val="24"/>
          <w:szCs w:val="24"/>
        </w:rPr>
        <w:br/>
      </w:r>
      <w:r w:rsidRPr="00A637A1">
        <w:rPr>
          <w:rFonts w:ascii="Sylfaen" w:hAnsi="Sylfaen"/>
          <w:sz w:val="24"/>
          <w:szCs w:val="24"/>
        </w:rPr>
        <w:t>էլեկտրոնային փաստաթղթերի (տեղեկությունների) վավերապայմանների լրացմանը ներկայացվող պահանջները</w:t>
      </w:r>
    </w:p>
    <w:tbl>
      <w:tblPr>
        <w:tblOverlap w:val="never"/>
        <w:tblW w:w="9262" w:type="dxa"/>
        <w:jc w:val="center"/>
        <w:tblLayout w:type="fixed"/>
        <w:tblCellMar>
          <w:left w:w="10" w:type="dxa"/>
          <w:right w:w="10" w:type="dxa"/>
        </w:tblCellMar>
        <w:tblLook w:val="0000" w:firstRow="0" w:lastRow="0" w:firstColumn="0" w:lastColumn="0" w:noHBand="0" w:noVBand="0"/>
      </w:tblPr>
      <w:tblGrid>
        <w:gridCol w:w="1466"/>
        <w:gridCol w:w="7796"/>
      </w:tblGrid>
      <w:tr w:rsidR="00EC5713" w:rsidRPr="000060EE" w14:paraId="46748AFB" w14:textId="77777777" w:rsidTr="000060EE">
        <w:trPr>
          <w:tblHeader/>
          <w:jc w:val="center"/>
        </w:trPr>
        <w:tc>
          <w:tcPr>
            <w:tcW w:w="1466" w:type="dxa"/>
            <w:tcBorders>
              <w:top w:val="single" w:sz="4" w:space="0" w:color="auto"/>
              <w:left w:val="single" w:sz="4" w:space="0" w:color="auto"/>
            </w:tcBorders>
            <w:shd w:val="clear" w:color="auto" w:fill="FFFFFF"/>
            <w:vAlign w:val="center"/>
          </w:tcPr>
          <w:p w14:paraId="75F2592C" w14:textId="77777777" w:rsidR="00EC5713" w:rsidRPr="000060EE" w:rsidRDefault="001F413D" w:rsidP="000060EE">
            <w:pPr>
              <w:pStyle w:val="Other0"/>
              <w:spacing w:after="120" w:line="240" w:lineRule="auto"/>
              <w:ind w:firstLine="0"/>
              <w:jc w:val="center"/>
              <w:rPr>
                <w:rFonts w:ascii="Sylfaen" w:hAnsi="Sylfaen"/>
                <w:sz w:val="20"/>
                <w:szCs w:val="20"/>
              </w:rPr>
            </w:pPr>
            <w:r w:rsidRPr="000060EE">
              <w:rPr>
                <w:rFonts w:ascii="Sylfaen" w:hAnsi="Sylfaen"/>
                <w:sz w:val="20"/>
                <w:szCs w:val="20"/>
              </w:rPr>
              <w:t>Պահանջի ծածկագիրը</w:t>
            </w:r>
          </w:p>
        </w:tc>
        <w:tc>
          <w:tcPr>
            <w:tcW w:w="7796" w:type="dxa"/>
            <w:tcBorders>
              <w:top w:val="single" w:sz="4" w:space="0" w:color="auto"/>
              <w:left w:val="single" w:sz="4" w:space="0" w:color="auto"/>
              <w:right w:val="single" w:sz="4" w:space="0" w:color="auto"/>
            </w:tcBorders>
            <w:shd w:val="clear" w:color="auto" w:fill="FFFFFF"/>
          </w:tcPr>
          <w:p w14:paraId="6D53E491" w14:textId="77777777" w:rsidR="00EC5713" w:rsidRPr="000060EE" w:rsidRDefault="001F413D" w:rsidP="000060EE">
            <w:pPr>
              <w:pStyle w:val="Other0"/>
              <w:spacing w:after="120" w:line="240" w:lineRule="auto"/>
              <w:ind w:firstLine="0"/>
              <w:jc w:val="center"/>
              <w:rPr>
                <w:rFonts w:ascii="Sylfaen" w:hAnsi="Sylfaen"/>
                <w:sz w:val="20"/>
                <w:szCs w:val="20"/>
              </w:rPr>
            </w:pPr>
            <w:r w:rsidRPr="000060EE">
              <w:rPr>
                <w:rFonts w:ascii="Sylfaen" w:hAnsi="Sylfaen"/>
                <w:sz w:val="20"/>
                <w:szCs w:val="20"/>
              </w:rPr>
              <w:t>Պահանջի ձ</w:t>
            </w:r>
            <w:r w:rsidR="00A637A1" w:rsidRPr="000060EE">
              <w:rPr>
                <w:rFonts w:ascii="Sylfaen" w:hAnsi="Sylfaen"/>
                <w:sz w:val="20"/>
                <w:szCs w:val="20"/>
              </w:rPr>
              <w:t>եւ</w:t>
            </w:r>
            <w:r w:rsidRPr="000060EE">
              <w:rPr>
                <w:rFonts w:ascii="Sylfaen" w:hAnsi="Sylfaen"/>
                <w:sz w:val="20"/>
                <w:szCs w:val="20"/>
              </w:rPr>
              <w:t>ակերպումը</w:t>
            </w:r>
          </w:p>
        </w:tc>
      </w:tr>
      <w:tr w:rsidR="00EC5713" w:rsidRPr="000060EE" w14:paraId="584CED57" w14:textId="77777777" w:rsidTr="007917A0">
        <w:trPr>
          <w:jc w:val="center"/>
        </w:trPr>
        <w:tc>
          <w:tcPr>
            <w:tcW w:w="1466" w:type="dxa"/>
            <w:tcBorders>
              <w:top w:val="single" w:sz="4" w:space="0" w:color="auto"/>
              <w:left w:val="single" w:sz="4" w:space="0" w:color="auto"/>
            </w:tcBorders>
            <w:shd w:val="clear" w:color="auto" w:fill="FFFFFF"/>
          </w:tcPr>
          <w:p w14:paraId="0004A637" w14:textId="77777777" w:rsidR="00EC5713" w:rsidRPr="000060EE" w:rsidRDefault="001F413D" w:rsidP="000060EE">
            <w:pPr>
              <w:pStyle w:val="Other0"/>
              <w:spacing w:after="120" w:line="240" w:lineRule="auto"/>
              <w:ind w:firstLine="0"/>
              <w:jc w:val="center"/>
              <w:rPr>
                <w:rFonts w:ascii="Sylfaen" w:hAnsi="Sylfaen"/>
                <w:sz w:val="20"/>
                <w:szCs w:val="20"/>
              </w:rPr>
            </w:pPr>
            <w:r w:rsidRPr="000060EE">
              <w:rPr>
                <w:rFonts w:ascii="Sylfaen" w:hAnsi="Sylfaen"/>
                <w:sz w:val="20"/>
                <w:szCs w:val="20"/>
              </w:rPr>
              <w:t>1</w:t>
            </w:r>
          </w:p>
        </w:tc>
        <w:tc>
          <w:tcPr>
            <w:tcW w:w="7796" w:type="dxa"/>
            <w:tcBorders>
              <w:top w:val="single" w:sz="4" w:space="0" w:color="auto"/>
              <w:left w:val="single" w:sz="4" w:space="0" w:color="auto"/>
              <w:right w:val="single" w:sz="4" w:space="0" w:color="auto"/>
            </w:tcBorders>
            <w:shd w:val="clear" w:color="auto" w:fill="FFFFFF"/>
            <w:vAlign w:val="center"/>
          </w:tcPr>
          <w:p w14:paraId="4D693617" w14:textId="77777777" w:rsidR="00EC5713" w:rsidRPr="000060EE" w:rsidRDefault="001F413D" w:rsidP="00BB774D">
            <w:pPr>
              <w:pStyle w:val="Other0"/>
              <w:spacing w:line="240" w:lineRule="auto"/>
              <w:ind w:right="222" w:firstLine="0"/>
              <w:rPr>
                <w:rFonts w:ascii="Sylfaen" w:hAnsi="Sylfaen"/>
                <w:sz w:val="20"/>
                <w:szCs w:val="20"/>
              </w:rPr>
            </w:pPr>
            <w:r w:rsidRPr="000060EE">
              <w:rPr>
                <w:rFonts w:ascii="Sylfaen" w:hAnsi="Sylfaen"/>
                <w:sz w:val="20"/>
                <w:szCs w:val="20"/>
              </w:rPr>
              <w:t>«Էլեկտրոնային փաստաթղթի (տեղեկությունների) ընդհանրացված կառուցվածքը» (R.010) էլեկտրոնային փաստաթուղթը (տեղեկությունները) պետք է ներառի</w:t>
            </w:r>
            <w:r w:rsidR="00854081" w:rsidRPr="000060EE">
              <w:rPr>
                <w:rFonts w:ascii="Sylfaen" w:hAnsi="Sylfaen"/>
                <w:sz w:val="20"/>
                <w:szCs w:val="20"/>
              </w:rPr>
              <w:t xml:space="preserve"> </w:t>
            </w:r>
            <w:r w:rsidRPr="000060EE">
              <w:rPr>
                <w:rFonts w:ascii="Sylfaen" w:hAnsi="Sylfaen"/>
                <w:sz w:val="20"/>
                <w:szCs w:val="20"/>
              </w:rPr>
              <w:t>«Փաստաթուղթը» (R.004) էլեկտրոնային փաստաթղթի (տեղեկությունների) առնվազն 1 օրինակ</w:t>
            </w:r>
          </w:p>
        </w:tc>
      </w:tr>
      <w:tr w:rsidR="00EC5713" w:rsidRPr="000060EE" w14:paraId="3A702D8E" w14:textId="77777777" w:rsidTr="007917A0">
        <w:trPr>
          <w:jc w:val="center"/>
        </w:trPr>
        <w:tc>
          <w:tcPr>
            <w:tcW w:w="1466" w:type="dxa"/>
            <w:tcBorders>
              <w:top w:val="single" w:sz="4" w:space="0" w:color="auto"/>
              <w:left w:val="single" w:sz="4" w:space="0" w:color="auto"/>
            </w:tcBorders>
            <w:shd w:val="clear" w:color="auto" w:fill="FFFFFF"/>
          </w:tcPr>
          <w:p w14:paraId="1A3A1A45" w14:textId="77777777" w:rsidR="00EC5713" w:rsidRPr="000060EE" w:rsidRDefault="001F413D" w:rsidP="000060EE">
            <w:pPr>
              <w:pStyle w:val="Other0"/>
              <w:spacing w:after="120" w:line="240" w:lineRule="auto"/>
              <w:ind w:firstLine="0"/>
              <w:jc w:val="center"/>
              <w:rPr>
                <w:rFonts w:ascii="Sylfaen" w:hAnsi="Sylfaen"/>
                <w:sz w:val="20"/>
                <w:szCs w:val="20"/>
              </w:rPr>
            </w:pPr>
            <w:r w:rsidRPr="000060EE">
              <w:rPr>
                <w:rFonts w:ascii="Sylfaen" w:hAnsi="Sylfaen"/>
                <w:sz w:val="20"/>
                <w:szCs w:val="20"/>
              </w:rPr>
              <w:t>2</w:t>
            </w:r>
          </w:p>
        </w:tc>
        <w:tc>
          <w:tcPr>
            <w:tcW w:w="7796" w:type="dxa"/>
            <w:tcBorders>
              <w:top w:val="single" w:sz="4" w:space="0" w:color="auto"/>
              <w:left w:val="single" w:sz="4" w:space="0" w:color="auto"/>
              <w:right w:val="single" w:sz="4" w:space="0" w:color="auto"/>
            </w:tcBorders>
            <w:shd w:val="clear" w:color="auto" w:fill="FFFFFF"/>
            <w:vAlign w:val="center"/>
          </w:tcPr>
          <w:p w14:paraId="420E7F9D" w14:textId="77777777" w:rsidR="00EC5713" w:rsidRPr="000060EE" w:rsidRDefault="001F413D" w:rsidP="00BB774D">
            <w:pPr>
              <w:pStyle w:val="Other0"/>
              <w:spacing w:line="240" w:lineRule="auto"/>
              <w:ind w:right="222" w:firstLine="0"/>
              <w:rPr>
                <w:rFonts w:ascii="Sylfaen" w:hAnsi="Sylfaen"/>
                <w:sz w:val="20"/>
                <w:szCs w:val="20"/>
              </w:rPr>
            </w:pPr>
            <w:r w:rsidRPr="000060EE">
              <w:rPr>
                <w:rFonts w:ascii="Sylfaen" w:hAnsi="Sylfaen"/>
                <w:sz w:val="20"/>
                <w:szCs w:val="20"/>
              </w:rPr>
              <w:t>«Փաստաթուղթը» (ccdo:DocContentDetails) վավերապայմանի կազմում «Փաստաթուղթը» (R.004) էլեկտրոնային փաստաթղթի (տեղեկությունների) մեջ պետք է լրացվեն հետ</w:t>
            </w:r>
            <w:r w:rsidR="00A637A1" w:rsidRPr="000060EE">
              <w:rPr>
                <w:rFonts w:ascii="Sylfaen" w:hAnsi="Sylfaen"/>
                <w:sz w:val="20"/>
                <w:szCs w:val="20"/>
              </w:rPr>
              <w:t>եւ</w:t>
            </w:r>
            <w:r w:rsidRPr="000060EE">
              <w:rPr>
                <w:rFonts w:ascii="Sylfaen" w:hAnsi="Sylfaen"/>
                <w:sz w:val="20"/>
                <w:szCs w:val="20"/>
              </w:rPr>
              <w:t>յալ վավերապայմանները՝</w:t>
            </w:r>
          </w:p>
          <w:p w14:paraId="41428CDE" w14:textId="77777777" w:rsidR="00EC5713" w:rsidRPr="000060EE" w:rsidRDefault="001F413D" w:rsidP="00BB774D">
            <w:pPr>
              <w:pStyle w:val="Other0"/>
              <w:spacing w:line="240" w:lineRule="auto"/>
              <w:ind w:right="222" w:firstLine="0"/>
              <w:rPr>
                <w:rFonts w:ascii="Sylfaen" w:hAnsi="Sylfaen"/>
                <w:sz w:val="20"/>
                <w:szCs w:val="20"/>
              </w:rPr>
            </w:pPr>
            <w:r w:rsidRPr="000060EE">
              <w:rPr>
                <w:rFonts w:ascii="Sylfaen" w:hAnsi="Sylfaen"/>
                <w:sz w:val="20"/>
                <w:szCs w:val="20"/>
              </w:rPr>
              <w:t>«Երկրի ծածկագիրը» (csdo:UnifiedCountryCode).</w:t>
            </w:r>
          </w:p>
          <w:p w14:paraId="3122EA87" w14:textId="77777777" w:rsidR="00EC5713" w:rsidRPr="000060EE" w:rsidRDefault="001F413D" w:rsidP="00BB774D">
            <w:pPr>
              <w:pStyle w:val="Other0"/>
              <w:spacing w:line="240" w:lineRule="auto"/>
              <w:ind w:right="222" w:firstLine="0"/>
              <w:rPr>
                <w:rFonts w:ascii="Sylfaen" w:hAnsi="Sylfaen"/>
                <w:sz w:val="20"/>
                <w:szCs w:val="20"/>
              </w:rPr>
            </w:pPr>
            <w:r w:rsidRPr="000060EE">
              <w:rPr>
                <w:rFonts w:ascii="Sylfaen" w:hAnsi="Sylfaen"/>
                <w:sz w:val="20"/>
                <w:szCs w:val="20"/>
              </w:rPr>
              <w:t>«Փաստաթղթի տեսակի ծածկագիրը» (csdo:DocKindCode).</w:t>
            </w:r>
          </w:p>
          <w:p w14:paraId="238C1AA1" w14:textId="77777777" w:rsidR="00EC5713" w:rsidRPr="000060EE" w:rsidRDefault="001F413D" w:rsidP="00BB774D">
            <w:pPr>
              <w:pStyle w:val="Other0"/>
              <w:spacing w:line="240" w:lineRule="auto"/>
              <w:ind w:right="222" w:firstLine="0"/>
              <w:rPr>
                <w:rFonts w:ascii="Sylfaen" w:hAnsi="Sylfaen"/>
                <w:sz w:val="20"/>
                <w:szCs w:val="20"/>
              </w:rPr>
            </w:pPr>
            <w:r w:rsidRPr="000060EE">
              <w:rPr>
                <w:rFonts w:ascii="Sylfaen" w:hAnsi="Sylfaen"/>
                <w:sz w:val="20"/>
                <w:szCs w:val="20"/>
              </w:rPr>
              <w:t>«Փաստաթղթի անվանումը» (csdo:DocName).</w:t>
            </w:r>
          </w:p>
          <w:p w14:paraId="50E6674E" w14:textId="77777777" w:rsidR="00EC5713" w:rsidRPr="000060EE" w:rsidRDefault="001F413D" w:rsidP="00BB774D">
            <w:pPr>
              <w:pStyle w:val="Other0"/>
              <w:spacing w:line="240" w:lineRule="auto"/>
              <w:ind w:right="222" w:firstLine="0"/>
              <w:rPr>
                <w:rFonts w:ascii="Sylfaen" w:hAnsi="Sylfaen"/>
                <w:sz w:val="20"/>
                <w:szCs w:val="20"/>
              </w:rPr>
            </w:pPr>
            <w:r w:rsidRPr="000060EE">
              <w:rPr>
                <w:rFonts w:ascii="Sylfaen" w:hAnsi="Sylfaen"/>
                <w:sz w:val="20"/>
                <w:szCs w:val="20"/>
              </w:rPr>
              <w:t>«Փաստաթղթի համարը» (csdo:DocId).</w:t>
            </w:r>
          </w:p>
          <w:p w14:paraId="32160CDA" w14:textId="77777777" w:rsidR="00EC5713" w:rsidRPr="000060EE" w:rsidRDefault="001F413D" w:rsidP="00BB774D">
            <w:pPr>
              <w:pStyle w:val="Other0"/>
              <w:spacing w:line="240" w:lineRule="auto"/>
              <w:ind w:right="222" w:firstLine="0"/>
              <w:rPr>
                <w:rFonts w:ascii="Sylfaen" w:hAnsi="Sylfaen"/>
                <w:sz w:val="20"/>
                <w:szCs w:val="20"/>
              </w:rPr>
            </w:pPr>
            <w:r w:rsidRPr="000060EE">
              <w:rPr>
                <w:rFonts w:ascii="Sylfaen" w:hAnsi="Sylfaen"/>
                <w:sz w:val="20"/>
                <w:szCs w:val="20"/>
              </w:rPr>
              <w:t>«Անդամ պետության լիազորված մարմնի նույնականացուցիչը» (csdo:AuthorityId).</w:t>
            </w:r>
          </w:p>
          <w:p w14:paraId="12F7E828" w14:textId="77777777" w:rsidR="00EC5713" w:rsidRPr="000060EE" w:rsidRDefault="001F413D" w:rsidP="00BB774D">
            <w:pPr>
              <w:pStyle w:val="Other0"/>
              <w:spacing w:line="240" w:lineRule="auto"/>
              <w:ind w:right="222" w:firstLine="0"/>
              <w:rPr>
                <w:rFonts w:ascii="Sylfaen" w:hAnsi="Sylfaen"/>
                <w:sz w:val="20"/>
                <w:szCs w:val="20"/>
              </w:rPr>
            </w:pPr>
            <w:r w:rsidRPr="000060EE">
              <w:rPr>
                <w:rFonts w:ascii="Sylfaen" w:hAnsi="Sylfaen"/>
                <w:sz w:val="20"/>
                <w:szCs w:val="20"/>
              </w:rPr>
              <w:t>«Անդամ պետության լիազորված մարմնի անվանումը»</w:t>
            </w:r>
          </w:p>
          <w:p w14:paraId="4B91FBA8" w14:textId="77777777" w:rsidR="00EC5713" w:rsidRPr="000060EE" w:rsidRDefault="001F413D" w:rsidP="00BB774D">
            <w:pPr>
              <w:pStyle w:val="Other0"/>
              <w:spacing w:line="240" w:lineRule="auto"/>
              <w:ind w:right="222" w:firstLine="0"/>
              <w:rPr>
                <w:rFonts w:ascii="Sylfaen" w:hAnsi="Sylfaen"/>
                <w:sz w:val="20"/>
                <w:szCs w:val="20"/>
              </w:rPr>
            </w:pPr>
            <w:r w:rsidRPr="000060EE">
              <w:rPr>
                <w:rFonts w:ascii="Sylfaen" w:hAnsi="Sylfaen"/>
                <w:sz w:val="20"/>
                <w:szCs w:val="20"/>
              </w:rPr>
              <w:t>(csdo:AuthorityName)</w:t>
            </w:r>
          </w:p>
        </w:tc>
      </w:tr>
      <w:tr w:rsidR="00EC5713" w:rsidRPr="000060EE" w14:paraId="2F45608A" w14:textId="77777777" w:rsidTr="007917A0">
        <w:trPr>
          <w:jc w:val="center"/>
        </w:trPr>
        <w:tc>
          <w:tcPr>
            <w:tcW w:w="1466" w:type="dxa"/>
            <w:tcBorders>
              <w:top w:val="single" w:sz="4" w:space="0" w:color="auto"/>
              <w:left w:val="single" w:sz="4" w:space="0" w:color="auto"/>
            </w:tcBorders>
            <w:shd w:val="clear" w:color="auto" w:fill="FFFFFF"/>
          </w:tcPr>
          <w:p w14:paraId="7C906C09" w14:textId="77777777" w:rsidR="00EC5713" w:rsidRPr="000060EE" w:rsidRDefault="001F413D" w:rsidP="000060EE">
            <w:pPr>
              <w:pStyle w:val="Other0"/>
              <w:spacing w:after="120" w:line="240" w:lineRule="auto"/>
              <w:ind w:firstLine="720"/>
              <w:rPr>
                <w:rFonts w:ascii="Sylfaen" w:hAnsi="Sylfaen"/>
                <w:sz w:val="20"/>
                <w:szCs w:val="20"/>
              </w:rPr>
            </w:pPr>
            <w:r w:rsidRPr="000060EE">
              <w:rPr>
                <w:rFonts w:ascii="Sylfaen" w:hAnsi="Sylfaen"/>
                <w:sz w:val="20"/>
                <w:szCs w:val="20"/>
              </w:rPr>
              <w:t>3</w:t>
            </w:r>
          </w:p>
        </w:tc>
        <w:tc>
          <w:tcPr>
            <w:tcW w:w="7796" w:type="dxa"/>
            <w:tcBorders>
              <w:top w:val="single" w:sz="4" w:space="0" w:color="auto"/>
              <w:left w:val="single" w:sz="4" w:space="0" w:color="auto"/>
              <w:right w:val="single" w:sz="4" w:space="0" w:color="auto"/>
            </w:tcBorders>
            <w:shd w:val="clear" w:color="auto" w:fill="FFFFFF"/>
            <w:vAlign w:val="center"/>
          </w:tcPr>
          <w:p w14:paraId="4B8D921A" w14:textId="77777777" w:rsidR="00EC5713" w:rsidRPr="000060EE" w:rsidRDefault="001F413D" w:rsidP="00BB774D">
            <w:pPr>
              <w:pStyle w:val="Other0"/>
              <w:spacing w:after="120" w:line="240" w:lineRule="auto"/>
              <w:ind w:right="222" w:firstLine="0"/>
              <w:rPr>
                <w:rFonts w:ascii="Sylfaen" w:hAnsi="Sylfaen"/>
                <w:sz w:val="20"/>
                <w:szCs w:val="20"/>
              </w:rPr>
            </w:pPr>
            <w:r w:rsidRPr="000060EE">
              <w:rPr>
                <w:rFonts w:ascii="Sylfaen" w:hAnsi="Sylfaen"/>
                <w:sz w:val="20"/>
                <w:szCs w:val="20"/>
              </w:rPr>
              <w:t>«Փաստաթուղթը» (R.004) էլեկտրոնային փաստաթղթի (տեղեկությունների) մեջ</w:t>
            </w:r>
          </w:p>
          <w:p w14:paraId="112ABA9A" w14:textId="77777777" w:rsidR="00EC5713" w:rsidRPr="000060EE" w:rsidRDefault="001F413D" w:rsidP="00BB774D">
            <w:pPr>
              <w:pStyle w:val="Other0"/>
              <w:spacing w:after="120" w:line="240" w:lineRule="auto"/>
              <w:ind w:right="222" w:firstLine="0"/>
              <w:rPr>
                <w:rFonts w:ascii="Sylfaen" w:hAnsi="Sylfaen"/>
                <w:sz w:val="20"/>
                <w:szCs w:val="20"/>
              </w:rPr>
            </w:pPr>
            <w:r w:rsidRPr="000060EE">
              <w:rPr>
                <w:rFonts w:ascii="Sylfaen" w:hAnsi="Sylfaen"/>
                <w:sz w:val="20"/>
                <w:szCs w:val="20"/>
              </w:rPr>
              <w:t>«Կարգավիճակը» (ccdo:StatusV2Details) վավերապայմանը պետք է լրացվի</w:t>
            </w:r>
          </w:p>
        </w:tc>
      </w:tr>
      <w:tr w:rsidR="00EC5713" w:rsidRPr="000060EE" w14:paraId="6DBA1DF8" w14:textId="77777777" w:rsidTr="007917A0">
        <w:trPr>
          <w:jc w:val="center"/>
        </w:trPr>
        <w:tc>
          <w:tcPr>
            <w:tcW w:w="1466" w:type="dxa"/>
            <w:tcBorders>
              <w:top w:val="single" w:sz="4" w:space="0" w:color="auto"/>
              <w:left w:val="single" w:sz="4" w:space="0" w:color="auto"/>
            </w:tcBorders>
            <w:shd w:val="clear" w:color="auto" w:fill="FFFFFF"/>
          </w:tcPr>
          <w:p w14:paraId="139569A0" w14:textId="77777777" w:rsidR="00EC5713" w:rsidRPr="000060EE" w:rsidRDefault="001F413D" w:rsidP="000060EE">
            <w:pPr>
              <w:pStyle w:val="Other0"/>
              <w:spacing w:after="120" w:line="240" w:lineRule="auto"/>
              <w:ind w:firstLine="720"/>
              <w:rPr>
                <w:rFonts w:ascii="Sylfaen" w:hAnsi="Sylfaen"/>
                <w:sz w:val="20"/>
                <w:szCs w:val="20"/>
              </w:rPr>
            </w:pPr>
            <w:r w:rsidRPr="000060EE">
              <w:rPr>
                <w:rFonts w:ascii="Sylfaen" w:hAnsi="Sylfaen"/>
                <w:sz w:val="20"/>
                <w:szCs w:val="20"/>
              </w:rPr>
              <w:t>4</w:t>
            </w:r>
          </w:p>
        </w:tc>
        <w:tc>
          <w:tcPr>
            <w:tcW w:w="7796" w:type="dxa"/>
            <w:tcBorders>
              <w:top w:val="single" w:sz="4" w:space="0" w:color="auto"/>
              <w:left w:val="single" w:sz="4" w:space="0" w:color="auto"/>
              <w:right w:val="single" w:sz="4" w:space="0" w:color="auto"/>
            </w:tcBorders>
            <w:shd w:val="clear" w:color="auto" w:fill="FFFFFF"/>
            <w:vAlign w:val="center"/>
          </w:tcPr>
          <w:p w14:paraId="6601CA48" w14:textId="77777777" w:rsidR="00EC5713" w:rsidRPr="000060EE" w:rsidRDefault="001F413D" w:rsidP="00BB774D">
            <w:pPr>
              <w:pStyle w:val="Other0"/>
              <w:spacing w:after="120" w:line="240" w:lineRule="auto"/>
              <w:ind w:right="222" w:firstLine="0"/>
              <w:rPr>
                <w:rFonts w:ascii="Sylfaen" w:hAnsi="Sylfaen"/>
                <w:sz w:val="20"/>
                <w:szCs w:val="20"/>
              </w:rPr>
            </w:pPr>
            <w:r w:rsidRPr="000060EE">
              <w:rPr>
                <w:rFonts w:ascii="Sylfaen" w:hAnsi="Sylfaen"/>
                <w:sz w:val="20"/>
                <w:szCs w:val="20"/>
              </w:rPr>
              <w:t xml:space="preserve">«Փաստաթուղթը» (ccdo:DocContentDetails) վավերապայմանի կազմում «Փաստաթուղթը» (R.004) էլեկտրոնային փաստաթղթի (տեղեկությունների) մեջ «Երկրի ծածկագիրը» (csdo:UnifiedCountryCode), «Փաստաթղթի տեսակի ծածկագիրը» (csdo:DocKindCode), «Փաստաթղթի տեսակի անվանումը» (csdo:DocKindName), «Անդամ պետության լիազորված մարմնի նույնականացուցիչը» (csdo:AuthorityId), «Փաստաթղթի համարը» (csdo:DocId) </w:t>
            </w:r>
            <w:r w:rsidR="00A637A1" w:rsidRPr="000060EE">
              <w:rPr>
                <w:rFonts w:ascii="Sylfaen" w:hAnsi="Sylfaen"/>
                <w:sz w:val="20"/>
                <w:szCs w:val="20"/>
              </w:rPr>
              <w:t>եւ</w:t>
            </w:r>
            <w:r w:rsidRPr="000060EE">
              <w:rPr>
                <w:rFonts w:ascii="Sylfaen" w:hAnsi="Sylfaen"/>
                <w:sz w:val="20"/>
                <w:szCs w:val="20"/>
              </w:rPr>
              <w:t xml:space="preserve"> «Փաստաթղթի ամսաթիվը» (csdo:DocCreationDate) վավերապայմանների արժեքները տրանզակցիայի մի</w:t>
            </w:r>
            <w:r w:rsidR="00A637A1" w:rsidRPr="000060EE">
              <w:rPr>
                <w:rFonts w:ascii="Sylfaen" w:hAnsi="Sylfaen"/>
                <w:sz w:val="20"/>
                <w:szCs w:val="20"/>
              </w:rPr>
              <w:t>եւ</w:t>
            </w:r>
            <w:r w:rsidRPr="000060EE">
              <w:rPr>
                <w:rFonts w:ascii="Sylfaen" w:hAnsi="Sylfaen"/>
                <w:sz w:val="20"/>
                <w:szCs w:val="20"/>
              </w:rPr>
              <w:t>նույն օրինակի շրջանակներում պետք է ընդունեն «Փաստաթղթի վերաբերյալ տեղեկությունների հարցում» (P.DP.01.MSG.008) հաղորդագրության մեջ նույնանման վավերապայմանների արժեքները</w:t>
            </w:r>
          </w:p>
        </w:tc>
      </w:tr>
      <w:tr w:rsidR="00EC5713" w:rsidRPr="000060EE" w14:paraId="54159235" w14:textId="77777777" w:rsidTr="007917A0">
        <w:trPr>
          <w:jc w:val="center"/>
        </w:trPr>
        <w:tc>
          <w:tcPr>
            <w:tcW w:w="1466" w:type="dxa"/>
            <w:tcBorders>
              <w:top w:val="single" w:sz="4" w:space="0" w:color="auto"/>
              <w:left w:val="single" w:sz="4" w:space="0" w:color="auto"/>
              <w:bottom w:val="single" w:sz="4" w:space="0" w:color="auto"/>
            </w:tcBorders>
            <w:shd w:val="clear" w:color="auto" w:fill="FFFFFF"/>
          </w:tcPr>
          <w:p w14:paraId="181CAFED" w14:textId="77777777" w:rsidR="00EC5713" w:rsidRPr="000060EE" w:rsidRDefault="001F413D" w:rsidP="000060EE">
            <w:pPr>
              <w:pStyle w:val="Other0"/>
              <w:spacing w:after="120" w:line="240" w:lineRule="auto"/>
              <w:ind w:firstLine="720"/>
              <w:rPr>
                <w:rFonts w:ascii="Sylfaen" w:hAnsi="Sylfaen"/>
                <w:sz w:val="20"/>
                <w:szCs w:val="20"/>
              </w:rPr>
            </w:pPr>
            <w:r w:rsidRPr="000060EE">
              <w:rPr>
                <w:rFonts w:ascii="Sylfaen" w:hAnsi="Sylfaen"/>
                <w:sz w:val="20"/>
                <w:szCs w:val="20"/>
              </w:rPr>
              <w:t>5</w:t>
            </w:r>
          </w:p>
        </w:tc>
        <w:tc>
          <w:tcPr>
            <w:tcW w:w="7796" w:type="dxa"/>
            <w:tcBorders>
              <w:top w:val="single" w:sz="4" w:space="0" w:color="auto"/>
              <w:left w:val="single" w:sz="4" w:space="0" w:color="auto"/>
              <w:bottom w:val="single" w:sz="4" w:space="0" w:color="auto"/>
              <w:right w:val="single" w:sz="4" w:space="0" w:color="auto"/>
            </w:tcBorders>
            <w:shd w:val="clear" w:color="auto" w:fill="FFFFFF"/>
            <w:vAlign w:val="center"/>
          </w:tcPr>
          <w:p w14:paraId="1F95E241" w14:textId="77777777" w:rsidR="00EC5713" w:rsidRPr="000060EE" w:rsidRDefault="001F413D" w:rsidP="00BB774D">
            <w:pPr>
              <w:pStyle w:val="Other0"/>
              <w:spacing w:line="240" w:lineRule="auto"/>
              <w:ind w:right="222" w:firstLine="0"/>
              <w:rPr>
                <w:rFonts w:ascii="Sylfaen" w:hAnsi="Sylfaen"/>
                <w:sz w:val="20"/>
                <w:szCs w:val="20"/>
              </w:rPr>
            </w:pPr>
            <w:r w:rsidRPr="000060EE">
              <w:rPr>
                <w:rFonts w:ascii="Sylfaen" w:hAnsi="Sylfaen"/>
                <w:sz w:val="20"/>
                <w:szCs w:val="20"/>
              </w:rPr>
              <w:t xml:space="preserve">«Կարգավիճակը» (ccdo:StatusV2Details) վավերապայմանի կազմում «Փաստաթուղթը» (R.004) էլեկտրոնային փաստաթղթում (տեղեկություններում) պետք է լրացվեն «Ամսաթիվը» (csdo:EventDate) </w:t>
            </w:r>
            <w:r w:rsidR="00A637A1" w:rsidRPr="000060EE">
              <w:rPr>
                <w:rFonts w:ascii="Sylfaen" w:hAnsi="Sylfaen"/>
                <w:sz w:val="20"/>
                <w:szCs w:val="20"/>
              </w:rPr>
              <w:t>եւ</w:t>
            </w:r>
            <w:r w:rsidRPr="000060EE">
              <w:rPr>
                <w:rFonts w:ascii="Sylfaen" w:hAnsi="Sylfaen"/>
                <w:sz w:val="20"/>
                <w:szCs w:val="20"/>
              </w:rPr>
              <w:t xml:space="preserve"> «Կարգավիճակի ծածկագիրը» (csdo:StatusCode) վավերապայմանները</w:t>
            </w:r>
          </w:p>
        </w:tc>
      </w:tr>
      <w:tr w:rsidR="00EC5713" w:rsidRPr="000060EE" w14:paraId="4089AE50" w14:textId="77777777" w:rsidTr="007917A0">
        <w:trPr>
          <w:jc w:val="center"/>
        </w:trPr>
        <w:tc>
          <w:tcPr>
            <w:tcW w:w="1466" w:type="dxa"/>
            <w:tcBorders>
              <w:top w:val="single" w:sz="4" w:space="0" w:color="auto"/>
              <w:left w:val="single" w:sz="4" w:space="0" w:color="auto"/>
            </w:tcBorders>
            <w:shd w:val="clear" w:color="auto" w:fill="FFFFFF"/>
          </w:tcPr>
          <w:p w14:paraId="5A96D6BD" w14:textId="77777777" w:rsidR="00EC5713" w:rsidRPr="000060EE" w:rsidRDefault="001F413D" w:rsidP="000060EE">
            <w:pPr>
              <w:pStyle w:val="Other0"/>
              <w:spacing w:after="120" w:line="240" w:lineRule="auto"/>
              <w:ind w:firstLine="720"/>
              <w:rPr>
                <w:rFonts w:ascii="Sylfaen" w:hAnsi="Sylfaen"/>
                <w:sz w:val="20"/>
                <w:szCs w:val="20"/>
              </w:rPr>
            </w:pPr>
            <w:r w:rsidRPr="000060EE">
              <w:rPr>
                <w:rFonts w:ascii="Sylfaen" w:hAnsi="Sylfaen"/>
                <w:sz w:val="20"/>
                <w:szCs w:val="20"/>
              </w:rPr>
              <w:t>6</w:t>
            </w:r>
          </w:p>
        </w:tc>
        <w:tc>
          <w:tcPr>
            <w:tcW w:w="7796" w:type="dxa"/>
            <w:tcBorders>
              <w:top w:val="single" w:sz="4" w:space="0" w:color="auto"/>
              <w:left w:val="single" w:sz="4" w:space="0" w:color="auto"/>
              <w:right w:val="single" w:sz="4" w:space="0" w:color="auto"/>
            </w:tcBorders>
            <w:shd w:val="clear" w:color="auto" w:fill="FFFFFF"/>
            <w:vAlign w:val="center"/>
          </w:tcPr>
          <w:p w14:paraId="67B9088B" w14:textId="77777777" w:rsidR="00EC5713" w:rsidRPr="000060EE" w:rsidRDefault="001F413D" w:rsidP="00BB774D">
            <w:pPr>
              <w:pStyle w:val="Other0"/>
              <w:spacing w:line="240" w:lineRule="auto"/>
              <w:ind w:right="222" w:firstLine="0"/>
              <w:rPr>
                <w:rFonts w:ascii="Sylfaen" w:hAnsi="Sylfaen"/>
                <w:sz w:val="20"/>
                <w:szCs w:val="20"/>
              </w:rPr>
            </w:pPr>
            <w:r w:rsidRPr="000060EE">
              <w:rPr>
                <w:rFonts w:ascii="Sylfaen" w:hAnsi="Sylfaen"/>
                <w:sz w:val="20"/>
                <w:szCs w:val="20"/>
              </w:rPr>
              <w:t>«Փաստաթուղթը» (R.004) էլեկտրոնային փաստաթղթում (տեղեկություններում) պետք է լրացվի «XML փաստաթուղթը» (ccdo:AnyDetails) կամ «Բինարային ձ</w:t>
            </w:r>
            <w:r w:rsidR="00A637A1" w:rsidRPr="000060EE">
              <w:rPr>
                <w:rFonts w:ascii="Sylfaen" w:hAnsi="Sylfaen"/>
                <w:sz w:val="20"/>
                <w:szCs w:val="20"/>
              </w:rPr>
              <w:t>եւ</w:t>
            </w:r>
            <w:r w:rsidRPr="000060EE">
              <w:rPr>
                <w:rFonts w:ascii="Sylfaen" w:hAnsi="Sylfaen"/>
                <w:sz w:val="20"/>
                <w:szCs w:val="20"/>
              </w:rPr>
              <w:t>աչափով փաստաթուղթը» (csdo:DocBinaryText) վավերապայմանը</w:t>
            </w:r>
          </w:p>
        </w:tc>
      </w:tr>
      <w:tr w:rsidR="00EC5713" w:rsidRPr="000060EE" w14:paraId="26969C3E" w14:textId="77777777" w:rsidTr="007917A0">
        <w:trPr>
          <w:jc w:val="center"/>
        </w:trPr>
        <w:tc>
          <w:tcPr>
            <w:tcW w:w="1466" w:type="dxa"/>
            <w:tcBorders>
              <w:top w:val="single" w:sz="4" w:space="0" w:color="auto"/>
              <w:left w:val="single" w:sz="4" w:space="0" w:color="auto"/>
            </w:tcBorders>
            <w:shd w:val="clear" w:color="auto" w:fill="FFFFFF"/>
          </w:tcPr>
          <w:p w14:paraId="7CF10987" w14:textId="77777777" w:rsidR="00EC5713" w:rsidRPr="000060EE" w:rsidRDefault="001F413D" w:rsidP="000060EE">
            <w:pPr>
              <w:pStyle w:val="Other0"/>
              <w:spacing w:after="120" w:line="240" w:lineRule="auto"/>
              <w:ind w:firstLine="0"/>
              <w:jc w:val="center"/>
              <w:rPr>
                <w:rFonts w:ascii="Sylfaen" w:hAnsi="Sylfaen"/>
                <w:sz w:val="20"/>
                <w:szCs w:val="20"/>
              </w:rPr>
            </w:pPr>
            <w:r w:rsidRPr="000060EE">
              <w:rPr>
                <w:rFonts w:ascii="Sylfaen" w:hAnsi="Sylfaen"/>
                <w:sz w:val="20"/>
                <w:szCs w:val="20"/>
              </w:rPr>
              <w:t>7</w:t>
            </w:r>
          </w:p>
        </w:tc>
        <w:tc>
          <w:tcPr>
            <w:tcW w:w="7796" w:type="dxa"/>
            <w:tcBorders>
              <w:top w:val="single" w:sz="4" w:space="0" w:color="auto"/>
              <w:left w:val="single" w:sz="4" w:space="0" w:color="auto"/>
              <w:right w:val="single" w:sz="4" w:space="0" w:color="auto"/>
            </w:tcBorders>
            <w:shd w:val="clear" w:color="auto" w:fill="FFFFFF"/>
            <w:vAlign w:val="center"/>
          </w:tcPr>
          <w:p w14:paraId="46077169" w14:textId="77777777" w:rsidR="00EC5713" w:rsidRPr="000060EE" w:rsidRDefault="001F413D" w:rsidP="00BB774D">
            <w:pPr>
              <w:pStyle w:val="Other0"/>
              <w:spacing w:after="120" w:line="240" w:lineRule="auto"/>
              <w:ind w:right="222" w:firstLine="0"/>
              <w:rPr>
                <w:rFonts w:ascii="Sylfaen" w:hAnsi="Sylfaen"/>
                <w:sz w:val="20"/>
                <w:szCs w:val="20"/>
              </w:rPr>
            </w:pPr>
            <w:r w:rsidRPr="000060EE">
              <w:rPr>
                <w:rFonts w:ascii="Sylfaen" w:hAnsi="Sylfaen"/>
                <w:sz w:val="20"/>
                <w:szCs w:val="20"/>
              </w:rPr>
              <w:t>«XML փաստաթուղթը» (ccdo:AnyDetails) վավերապայմանի կազմում «Փաստաթուղթը» (R.004) էլեկտրոնային փաստաթղթի (տեղեկությունների) մեջ կարող է դրվել XML փաստաթղթի միայն մեկ օրինակ</w:t>
            </w:r>
          </w:p>
        </w:tc>
      </w:tr>
      <w:tr w:rsidR="00EC5713" w:rsidRPr="000060EE" w14:paraId="43531859" w14:textId="77777777" w:rsidTr="007917A0">
        <w:trPr>
          <w:jc w:val="center"/>
        </w:trPr>
        <w:tc>
          <w:tcPr>
            <w:tcW w:w="1466" w:type="dxa"/>
            <w:tcBorders>
              <w:top w:val="single" w:sz="4" w:space="0" w:color="auto"/>
              <w:left w:val="single" w:sz="4" w:space="0" w:color="auto"/>
            </w:tcBorders>
            <w:shd w:val="clear" w:color="auto" w:fill="FFFFFF"/>
          </w:tcPr>
          <w:p w14:paraId="7AF4BADB" w14:textId="77777777" w:rsidR="00EC5713" w:rsidRPr="000060EE" w:rsidRDefault="001F413D" w:rsidP="000060EE">
            <w:pPr>
              <w:pStyle w:val="Other0"/>
              <w:spacing w:after="120" w:line="240" w:lineRule="auto"/>
              <w:ind w:firstLine="720"/>
              <w:rPr>
                <w:rFonts w:ascii="Sylfaen" w:hAnsi="Sylfaen"/>
                <w:sz w:val="20"/>
                <w:szCs w:val="20"/>
              </w:rPr>
            </w:pPr>
            <w:r w:rsidRPr="000060EE">
              <w:rPr>
                <w:rFonts w:ascii="Sylfaen" w:hAnsi="Sylfaen"/>
                <w:sz w:val="20"/>
                <w:szCs w:val="20"/>
              </w:rPr>
              <w:lastRenderedPageBreak/>
              <w:t>8</w:t>
            </w:r>
          </w:p>
        </w:tc>
        <w:tc>
          <w:tcPr>
            <w:tcW w:w="7796" w:type="dxa"/>
            <w:tcBorders>
              <w:top w:val="single" w:sz="4" w:space="0" w:color="auto"/>
              <w:left w:val="single" w:sz="4" w:space="0" w:color="auto"/>
              <w:right w:val="single" w:sz="4" w:space="0" w:color="auto"/>
            </w:tcBorders>
            <w:shd w:val="clear" w:color="auto" w:fill="FFFFFF"/>
            <w:vAlign w:val="center"/>
          </w:tcPr>
          <w:p w14:paraId="19B15694" w14:textId="77777777" w:rsidR="00EC5713" w:rsidRPr="000060EE" w:rsidRDefault="001F413D" w:rsidP="00BB774D">
            <w:pPr>
              <w:pStyle w:val="Other0"/>
              <w:spacing w:after="120" w:line="240" w:lineRule="auto"/>
              <w:ind w:right="222" w:firstLine="0"/>
              <w:rPr>
                <w:rFonts w:ascii="Sylfaen" w:hAnsi="Sylfaen"/>
                <w:sz w:val="20"/>
                <w:szCs w:val="20"/>
              </w:rPr>
            </w:pPr>
            <w:r w:rsidRPr="000060EE">
              <w:rPr>
                <w:rFonts w:ascii="Sylfaen" w:hAnsi="Sylfaen"/>
                <w:sz w:val="20"/>
                <w:szCs w:val="20"/>
              </w:rPr>
              <w:t>«Փաստաթուղթը» (R.004) էլեկտրոնային փաստաթղթի (տեղեկությունների) մեջ «Բինարային ձ</w:t>
            </w:r>
            <w:r w:rsidR="00A637A1" w:rsidRPr="000060EE">
              <w:rPr>
                <w:rFonts w:ascii="Sylfaen" w:hAnsi="Sylfaen"/>
                <w:sz w:val="20"/>
                <w:szCs w:val="20"/>
              </w:rPr>
              <w:t>եւ</w:t>
            </w:r>
            <w:r w:rsidRPr="000060EE">
              <w:rPr>
                <w:rFonts w:ascii="Sylfaen" w:hAnsi="Sylfaen"/>
                <w:sz w:val="20"/>
                <w:szCs w:val="20"/>
              </w:rPr>
              <w:t>աչափով փաստաթուղթը» (csdo:DocBinaryText) վավերապայմանի պարունակության ծավալը կարող է լինել ոչ ավելի, քան 5 ՄԲ</w:t>
            </w:r>
          </w:p>
        </w:tc>
      </w:tr>
      <w:tr w:rsidR="00EC5713" w:rsidRPr="000060EE" w14:paraId="7DB55C5D" w14:textId="77777777" w:rsidTr="007917A0">
        <w:trPr>
          <w:jc w:val="center"/>
        </w:trPr>
        <w:tc>
          <w:tcPr>
            <w:tcW w:w="1466" w:type="dxa"/>
            <w:tcBorders>
              <w:top w:val="single" w:sz="4" w:space="0" w:color="auto"/>
              <w:left w:val="single" w:sz="4" w:space="0" w:color="auto"/>
            </w:tcBorders>
            <w:shd w:val="clear" w:color="auto" w:fill="FFFFFF"/>
          </w:tcPr>
          <w:p w14:paraId="65D9EB17" w14:textId="77777777" w:rsidR="00EC5713" w:rsidRPr="000060EE" w:rsidRDefault="001F413D" w:rsidP="000060EE">
            <w:pPr>
              <w:pStyle w:val="Other0"/>
              <w:spacing w:after="120" w:line="240" w:lineRule="auto"/>
              <w:ind w:firstLine="720"/>
              <w:rPr>
                <w:rFonts w:ascii="Sylfaen" w:hAnsi="Sylfaen"/>
                <w:sz w:val="20"/>
                <w:szCs w:val="20"/>
              </w:rPr>
            </w:pPr>
            <w:r w:rsidRPr="000060EE">
              <w:rPr>
                <w:rFonts w:ascii="Sylfaen" w:hAnsi="Sylfaen"/>
                <w:sz w:val="20"/>
                <w:szCs w:val="20"/>
              </w:rPr>
              <w:t>9</w:t>
            </w:r>
          </w:p>
        </w:tc>
        <w:tc>
          <w:tcPr>
            <w:tcW w:w="7796" w:type="dxa"/>
            <w:tcBorders>
              <w:top w:val="single" w:sz="4" w:space="0" w:color="auto"/>
              <w:left w:val="single" w:sz="4" w:space="0" w:color="auto"/>
              <w:right w:val="single" w:sz="4" w:space="0" w:color="auto"/>
            </w:tcBorders>
            <w:shd w:val="clear" w:color="auto" w:fill="FFFFFF"/>
            <w:vAlign w:val="center"/>
          </w:tcPr>
          <w:p w14:paraId="741CCC9C" w14:textId="77777777" w:rsidR="00EC5713" w:rsidRPr="000060EE" w:rsidRDefault="001F413D" w:rsidP="00BB774D">
            <w:pPr>
              <w:pStyle w:val="Other0"/>
              <w:spacing w:after="120" w:line="240" w:lineRule="auto"/>
              <w:ind w:right="222" w:firstLine="0"/>
              <w:rPr>
                <w:rFonts w:ascii="Sylfaen" w:hAnsi="Sylfaen"/>
                <w:sz w:val="20"/>
                <w:szCs w:val="20"/>
              </w:rPr>
            </w:pPr>
            <w:r w:rsidRPr="000060EE">
              <w:rPr>
                <w:rFonts w:ascii="Sylfaen" w:hAnsi="Sylfaen"/>
                <w:sz w:val="20"/>
                <w:szCs w:val="20"/>
              </w:rPr>
              <w:t xml:space="preserve">«Էլեկտրոնային փաստաթղթի (տեղեկությունների) վերնագիրը» (ccdo:EDocHeader) վավերապայմանի կազմում «Էլեկտրոնային փաստաթղթի (տեղեկությունների) ամսաթիվը </w:t>
            </w:r>
            <w:r w:rsidR="00A637A1" w:rsidRPr="000060EE">
              <w:rPr>
                <w:rFonts w:ascii="Sylfaen" w:hAnsi="Sylfaen"/>
                <w:sz w:val="20"/>
                <w:szCs w:val="20"/>
              </w:rPr>
              <w:t>եւ</w:t>
            </w:r>
            <w:r w:rsidRPr="000060EE">
              <w:rPr>
                <w:rFonts w:ascii="Sylfaen" w:hAnsi="Sylfaen"/>
                <w:sz w:val="20"/>
                <w:szCs w:val="20"/>
              </w:rPr>
              <w:t xml:space="preserve"> ժամը» (csdo:EDocDateTime) վավերապայմանի արժեքը պետք է բերվի հետ</w:t>
            </w:r>
            <w:r w:rsidR="00A637A1" w:rsidRPr="000060EE">
              <w:rPr>
                <w:rFonts w:ascii="Sylfaen" w:hAnsi="Sylfaen"/>
                <w:sz w:val="20"/>
                <w:szCs w:val="20"/>
              </w:rPr>
              <w:t>եւ</w:t>
            </w:r>
            <w:r w:rsidRPr="000060EE">
              <w:rPr>
                <w:rFonts w:ascii="Sylfaen" w:hAnsi="Sylfaen"/>
                <w:sz w:val="20"/>
                <w:szCs w:val="20"/>
              </w:rPr>
              <w:t>յալ ձ</w:t>
            </w:r>
            <w:r w:rsidR="00A637A1" w:rsidRPr="000060EE">
              <w:rPr>
                <w:rFonts w:ascii="Sylfaen" w:hAnsi="Sylfaen"/>
                <w:sz w:val="20"/>
                <w:szCs w:val="20"/>
              </w:rPr>
              <w:t>եւ</w:t>
            </w:r>
            <w:r w:rsidRPr="000060EE">
              <w:rPr>
                <w:rFonts w:ascii="Sylfaen" w:hAnsi="Sylfaen"/>
                <w:sz w:val="20"/>
                <w:szCs w:val="20"/>
              </w:rPr>
              <w:t>անմուշին համապատասխան՝ YYYY-MM-DDThh:mm:ss.cccZ, որտեղ՝ ссс-</w:t>
            </w:r>
            <w:r w:rsidR="00CB192B" w:rsidRPr="000060EE">
              <w:rPr>
                <w:rFonts w:ascii="Sylfaen" w:hAnsi="Sylfaen"/>
                <w:sz w:val="20"/>
                <w:szCs w:val="20"/>
              </w:rPr>
              <w:t>ն</w:t>
            </w:r>
            <w:r w:rsidRPr="000060EE">
              <w:rPr>
                <w:rFonts w:ascii="Sylfaen" w:hAnsi="Sylfaen"/>
                <w:sz w:val="20"/>
                <w:szCs w:val="20"/>
              </w:rPr>
              <w:t xml:space="preserve"> պայմանանշաններ են, որոնցով նշվում է միլիվայրկյանների արժեքը</w:t>
            </w:r>
            <w:r w:rsidR="00CB192B" w:rsidRPr="000060EE">
              <w:rPr>
                <w:rFonts w:ascii="Sylfaen" w:hAnsi="Sylfaen"/>
                <w:sz w:val="20"/>
                <w:szCs w:val="20"/>
              </w:rPr>
              <w:t>,</w:t>
            </w:r>
          </w:p>
          <w:p w14:paraId="0FE27529" w14:textId="77777777" w:rsidR="00EC5713" w:rsidRPr="000060EE" w:rsidRDefault="001F413D" w:rsidP="00BB774D">
            <w:pPr>
              <w:pStyle w:val="Other0"/>
              <w:spacing w:after="120" w:line="240" w:lineRule="auto"/>
              <w:ind w:right="222" w:firstLine="0"/>
              <w:rPr>
                <w:rFonts w:ascii="Sylfaen" w:hAnsi="Sylfaen"/>
                <w:sz w:val="20"/>
                <w:szCs w:val="20"/>
              </w:rPr>
            </w:pPr>
            <w:r w:rsidRPr="000060EE">
              <w:rPr>
                <w:rFonts w:ascii="Sylfaen" w:hAnsi="Sylfaen"/>
                <w:sz w:val="20"/>
                <w:szCs w:val="20"/>
              </w:rPr>
              <w:t>Z-</w:t>
            </w:r>
            <w:r w:rsidR="00CB192B" w:rsidRPr="000060EE">
              <w:rPr>
                <w:rFonts w:ascii="Sylfaen" w:hAnsi="Sylfaen"/>
                <w:sz w:val="20"/>
                <w:szCs w:val="20"/>
              </w:rPr>
              <w:t>ը</w:t>
            </w:r>
            <w:r w:rsidRPr="000060EE">
              <w:rPr>
                <w:rFonts w:ascii="Sylfaen" w:hAnsi="Sylfaen"/>
                <w:sz w:val="20"/>
                <w:szCs w:val="20"/>
              </w:rPr>
              <w:t xml:space="preserve"> Համաշխարհային ժամանակին (UTC) համապատասխան ժամանակը ներկայացնելու ձ</w:t>
            </w:r>
            <w:r w:rsidR="00A637A1" w:rsidRPr="000060EE">
              <w:rPr>
                <w:rFonts w:ascii="Sylfaen" w:hAnsi="Sylfaen"/>
                <w:sz w:val="20"/>
                <w:szCs w:val="20"/>
              </w:rPr>
              <w:t>եւ</w:t>
            </w:r>
            <w:r w:rsidRPr="000060EE">
              <w:rPr>
                <w:rFonts w:ascii="Sylfaen" w:hAnsi="Sylfaen"/>
                <w:sz w:val="20"/>
                <w:szCs w:val="20"/>
              </w:rPr>
              <w:t>աչափը նշող ֆիքսված պայմանանշան է</w:t>
            </w:r>
          </w:p>
        </w:tc>
      </w:tr>
      <w:tr w:rsidR="00EC5713" w:rsidRPr="000060EE" w14:paraId="19C97A4F" w14:textId="77777777" w:rsidTr="007917A0">
        <w:trPr>
          <w:jc w:val="center"/>
        </w:trPr>
        <w:tc>
          <w:tcPr>
            <w:tcW w:w="1466" w:type="dxa"/>
            <w:tcBorders>
              <w:top w:val="single" w:sz="4" w:space="0" w:color="auto"/>
              <w:left w:val="single" w:sz="4" w:space="0" w:color="auto"/>
            </w:tcBorders>
            <w:shd w:val="clear" w:color="auto" w:fill="FFFFFF"/>
          </w:tcPr>
          <w:p w14:paraId="31A55E03" w14:textId="77777777" w:rsidR="00EC5713" w:rsidRPr="000060EE" w:rsidRDefault="001F413D" w:rsidP="000060EE">
            <w:pPr>
              <w:pStyle w:val="Other0"/>
              <w:spacing w:after="120" w:line="240" w:lineRule="auto"/>
              <w:ind w:firstLine="720"/>
              <w:rPr>
                <w:rFonts w:ascii="Sylfaen" w:hAnsi="Sylfaen"/>
                <w:sz w:val="20"/>
                <w:szCs w:val="20"/>
              </w:rPr>
            </w:pPr>
            <w:r w:rsidRPr="000060EE">
              <w:rPr>
                <w:rFonts w:ascii="Sylfaen" w:hAnsi="Sylfaen"/>
                <w:sz w:val="20"/>
                <w:szCs w:val="20"/>
              </w:rPr>
              <w:t>10</w:t>
            </w:r>
          </w:p>
        </w:tc>
        <w:tc>
          <w:tcPr>
            <w:tcW w:w="7796" w:type="dxa"/>
            <w:tcBorders>
              <w:top w:val="single" w:sz="4" w:space="0" w:color="auto"/>
              <w:left w:val="single" w:sz="4" w:space="0" w:color="auto"/>
              <w:right w:val="single" w:sz="4" w:space="0" w:color="auto"/>
            </w:tcBorders>
            <w:shd w:val="clear" w:color="auto" w:fill="FFFFFF"/>
            <w:vAlign w:val="center"/>
          </w:tcPr>
          <w:p w14:paraId="3014673E" w14:textId="77777777" w:rsidR="00EC5713" w:rsidRPr="000060EE" w:rsidRDefault="001F413D" w:rsidP="00BB774D">
            <w:pPr>
              <w:pStyle w:val="Other0"/>
              <w:spacing w:after="120" w:line="240" w:lineRule="auto"/>
              <w:ind w:right="222" w:firstLine="0"/>
              <w:rPr>
                <w:rFonts w:ascii="Sylfaen" w:hAnsi="Sylfaen"/>
                <w:sz w:val="20"/>
                <w:szCs w:val="20"/>
              </w:rPr>
            </w:pPr>
            <w:r w:rsidRPr="000060EE">
              <w:rPr>
                <w:rFonts w:ascii="Sylfaen" w:hAnsi="Sylfaen"/>
                <w:sz w:val="20"/>
                <w:szCs w:val="20"/>
              </w:rPr>
              <w:t>«Փաստաթուղթը» (ccdo:DocContentDetails) վավերապայմանի կազմում «Փաստաթուղթը» (R.004) էլեկտրոնային փաստաթղթում (տեղեկություններում) «Փաստաթղթի ամսաթիվը» (csdo:DocCreationDate) վավերապայմանի արժեքը պետք է բերվի հետ</w:t>
            </w:r>
            <w:r w:rsidR="00A637A1" w:rsidRPr="000060EE">
              <w:rPr>
                <w:rFonts w:ascii="Sylfaen" w:hAnsi="Sylfaen"/>
                <w:sz w:val="20"/>
                <w:szCs w:val="20"/>
              </w:rPr>
              <w:t>եւ</w:t>
            </w:r>
            <w:r w:rsidRPr="000060EE">
              <w:rPr>
                <w:rFonts w:ascii="Sylfaen" w:hAnsi="Sylfaen"/>
                <w:sz w:val="20"/>
                <w:szCs w:val="20"/>
              </w:rPr>
              <w:t>յալ ձ</w:t>
            </w:r>
            <w:r w:rsidR="00A637A1" w:rsidRPr="000060EE">
              <w:rPr>
                <w:rFonts w:ascii="Sylfaen" w:hAnsi="Sylfaen"/>
                <w:sz w:val="20"/>
                <w:szCs w:val="20"/>
              </w:rPr>
              <w:t>եւ</w:t>
            </w:r>
            <w:r w:rsidRPr="000060EE">
              <w:rPr>
                <w:rFonts w:ascii="Sylfaen" w:hAnsi="Sylfaen"/>
                <w:sz w:val="20"/>
                <w:szCs w:val="20"/>
              </w:rPr>
              <w:t>անմուշին համապատասխան՝ YYYY-MM-DD</w:t>
            </w:r>
          </w:p>
        </w:tc>
      </w:tr>
      <w:tr w:rsidR="00EC5713" w:rsidRPr="000060EE" w14:paraId="3600A771" w14:textId="77777777" w:rsidTr="007917A0">
        <w:trPr>
          <w:jc w:val="center"/>
        </w:trPr>
        <w:tc>
          <w:tcPr>
            <w:tcW w:w="1466" w:type="dxa"/>
            <w:tcBorders>
              <w:top w:val="single" w:sz="4" w:space="0" w:color="auto"/>
              <w:left w:val="single" w:sz="4" w:space="0" w:color="auto"/>
            </w:tcBorders>
            <w:shd w:val="clear" w:color="auto" w:fill="FFFFFF"/>
          </w:tcPr>
          <w:p w14:paraId="6165F8CC" w14:textId="77777777" w:rsidR="00EC5713" w:rsidRPr="000060EE" w:rsidRDefault="001F413D" w:rsidP="000060EE">
            <w:pPr>
              <w:pStyle w:val="Other0"/>
              <w:spacing w:after="120" w:line="240" w:lineRule="auto"/>
              <w:ind w:firstLine="720"/>
              <w:rPr>
                <w:rFonts w:ascii="Sylfaen" w:hAnsi="Sylfaen"/>
                <w:sz w:val="20"/>
                <w:szCs w:val="20"/>
              </w:rPr>
            </w:pPr>
            <w:r w:rsidRPr="000060EE">
              <w:rPr>
                <w:rFonts w:ascii="Sylfaen" w:hAnsi="Sylfaen"/>
                <w:sz w:val="20"/>
                <w:szCs w:val="20"/>
              </w:rPr>
              <w:t>11</w:t>
            </w:r>
          </w:p>
        </w:tc>
        <w:tc>
          <w:tcPr>
            <w:tcW w:w="7796" w:type="dxa"/>
            <w:tcBorders>
              <w:top w:val="single" w:sz="4" w:space="0" w:color="auto"/>
              <w:left w:val="single" w:sz="4" w:space="0" w:color="auto"/>
              <w:right w:val="single" w:sz="4" w:space="0" w:color="auto"/>
            </w:tcBorders>
            <w:shd w:val="clear" w:color="auto" w:fill="FFFFFF"/>
            <w:vAlign w:val="center"/>
          </w:tcPr>
          <w:p w14:paraId="20068A9F" w14:textId="77777777" w:rsidR="00EC5713" w:rsidRPr="000060EE" w:rsidRDefault="001F413D" w:rsidP="00BB774D">
            <w:pPr>
              <w:pStyle w:val="Other0"/>
              <w:spacing w:after="120" w:line="240" w:lineRule="auto"/>
              <w:ind w:right="222" w:firstLine="0"/>
              <w:rPr>
                <w:rFonts w:ascii="Sylfaen" w:hAnsi="Sylfaen"/>
                <w:sz w:val="20"/>
                <w:szCs w:val="20"/>
              </w:rPr>
            </w:pPr>
            <w:r w:rsidRPr="000060EE">
              <w:rPr>
                <w:rFonts w:ascii="Sylfaen" w:hAnsi="Sylfaen"/>
                <w:sz w:val="20"/>
                <w:szCs w:val="20"/>
              </w:rPr>
              <w:t>«Փաստաթուղթը» (ccdo:DocContentDetails) վավերապայմանի կազմում «Փաստաթուղթը» (R.004) էլեկտրոնային փաստաթղթում (տեղեկություններում) «Փաստաթղթի գործողության ժամկետը լրանալու ամսաթիվը» (csdo:DocValidityDate) վավերապայմանի արժեքը պետք է բերվի հետ</w:t>
            </w:r>
            <w:r w:rsidR="00A637A1" w:rsidRPr="000060EE">
              <w:rPr>
                <w:rFonts w:ascii="Sylfaen" w:hAnsi="Sylfaen"/>
                <w:sz w:val="20"/>
                <w:szCs w:val="20"/>
              </w:rPr>
              <w:t>եւ</w:t>
            </w:r>
            <w:r w:rsidRPr="000060EE">
              <w:rPr>
                <w:rFonts w:ascii="Sylfaen" w:hAnsi="Sylfaen"/>
                <w:sz w:val="20"/>
                <w:szCs w:val="20"/>
              </w:rPr>
              <w:t>յալ ձ</w:t>
            </w:r>
            <w:r w:rsidR="00A637A1" w:rsidRPr="000060EE">
              <w:rPr>
                <w:rFonts w:ascii="Sylfaen" w:hAnsi="Sylfaen"/>
                <w:sz w:val="20"/>
                <w:szCs w:val="20"/>
              </w:rPr>
              <w:t>եւ</w:t>
            </w:r>
            <w:r w:rsidRPr="000060EE">
              <w:rPr>
                <w:rFonts w:ascii="Sylfaen" w:hAnsi="Sylfaen"/>
                <w:sz w:val="20"/>
                <w:szCs w:val="20"/>
              </w:rPr>
              <w:t>անմուշին համապատասխան՝ YYYY-MM-DD</w:t>
            </w:r>
          </w:p>
        </w:tc>
      </w:tr>
      <w:tr w:rsidR="00EC5713" w:rsidRPr="000060EE" w14:paraId="7287ACEC" w14:textId="77777777" w:rsidTr="007917A0">
        <w:trPr>
          <w:jc w:val="center"/>
        </w:trPr>
        <w:tc>
          <w:tcPr>
            <w:tcW w:w="1466" w:type="dxa"/>
            <w:tcBorders>
              <w:top w:val="single" w:sz="4" w:space="0" w:color="auto"/>
              <w:left w:val="single" w:sz="4" w:space="0" w:color="auto"/>
            </w:tcBorders>
            <w:shd w:val="clear" w:color="auto" w:fill="FFFFFF"/>
          </w:tcPr>
          <w:p w14:paraId="52245DEF" w14:textId="77777777" w:rsidR="00EC5713" w:rsidRPr="000060EE" w:rsidRDefault="001F413D" w:rsidP="000060EE">
            <w:pPr>
              <w:pStyle w:val="Other0"/>
              <w:spacing w:after="120" w:line="240" w:lineRule="auto"/>
              <w:ind w:firstLine="720"/>
              <w:rPr>
                <w:rFonts w:ascii="Sylfaen" w:hAnsi="Sylfaen"/>
                <w:sz w:val="20"/>
                <w:szCs w:val="20"/>
              </w:rPr>
            </w:pPr>
            <w:r w:rsidRPr="000060EE">
              <w:rPr>
                <w:rFonts w:ascii="Sylfaen" w:hAnsi="Sylfaen"/>
                <w:sz w:val="20"/>
                <w:szCs w:val="20"/>
              </w:rPr>
              <w:t>12</w:t>
            </w:r>
          </w:p>
        </w:tc>
        <w:tc>
          <w:tcPr>
            <w:tcW w:w="7796" w:type="dxa"/>
            <w:tcBorders>
              <w:top w:val="single" w:sz="4" w:space="0" w:color="auto"/>
              <w:left w:val="single" w:sz="4" w:space="0" w:color="auto"/>
              <w:right w:val="single" w:sz="4" w:space="0" w:color="auto"/>
            </w:tcBorders>
            <w:shd w:val="clear" w:color="auto" w:fill="FFFFFF"/>
            <w:vAlign w:val="center"/>
          </w:tcPr>
          <w:p w14:paraId="58348964" w14:textId="77777777" w:rsidR="00EC5713" w:rsidRPr="000060EE" w:rsidRDefault="001F413D" w:rsidP="00BB774D">
            <w:pPr>
              <w:pStyle w:val="Other0"/>
              <w:spacing w:after="120" w:line="240" w:lineRule="auto"/>
              <w:ind w:right="222" w:firstLine="0"/>
              <w:rPr>
                <w:rFonts w:ascii="Sylfaen" w:hAnsi="Sylfaen"/>
                <w:sz w:val="20"/>
                <w:szCs w:val="20"/>
              </w:rPr>
            </w:pPr>
            <w:r w:rsidRPr="000060EE">
              <w:rPr>
                <w:rFonts w:ascii="Sylfaen" w:hAnsi="Sylfaen"/>
                <w:sz w:val="20"/>
                <w:szCs w:val="20"/>
              </w:rPr>
              <w:t>«Փաստաթուղթը» (ccdo:DocContentDetails) վավերապայմանի կազմում «Փաստաթուղթը» (R.004) էլեկտրոնային փաստաթղթում (տեղեկություններում) «Ամսաթիվը» (csdo:EventDate) վավերապայմանի արժեքը պետք է բերվի հետ</w:t>
            </w:r>
            <w:r w:rsidR="00A637A1" w:rsidRPr="000060EE">
              <w:rPr>
                <w:rFonts w:ascii="Sylfaen" w:hAnsi="Sylfaen"/>
                <w:sz w:val="20"/>
                <w:szCs w:val="20"/>
              </w:rPr>
              <w:t>եւ</w:t>
            </w:r>
            <w:r w:rsidRPr="000060EE">
              <w:rPr>
                <w:rFonts w:ascii="Sylfaen" w:hAnsi="Sylfaen"/>
                <w:sz w:val="20"/>
                <w:szCs w:val="20"/>
              </w:rPr>
              <w:t>յալ ձ</w:t>
            </w:r>
            <w:r w:rsidR="00A637A1" w:rsidRPr="000060EE">
              <w:rPr>
                <w:rFonts w:ascii="Sylfaen" w:hAnsi="Sylfaen"/>
                <w:sz w:val="20"/>
                <w:szCs w:val="20"/>
              </w:rPr>
              <w:t>եւ</w:t>
            </w:r>
            <w:r w:rsidRPr="000060EE">
              <w:rPr>
                <w:rFonts w:ascii="Sylfaen" w:hAnsi="Sylfaen"/>
                <w:sz w:val="20"/>
                <w:szCs w:val="20"/>
              </w:rPr>
              <w:t>անմուշին համապատասխան՝ YYYY-MM-DD</w:t>
            </w:r>
          </w:p>
        </w:tc>
      </w:tr>
      <w:tr w:rsidR="00EC5713" w:rsidRPr="000060EE" w14:paraId="7A26FB5D" w14:textId="77777777" w:rsidTr="007917A0">
        <w:trPr>
          <w:jc w:val="center"/>
        </w:trPr>
        <w:tc>
          <w:tcPr>
            <w:tcW w:w="1466" w:type="dxa"/>
            <w:tcBorders>
              <w:top w:val="single" w:sz="4" w:space="0" w:color="auto"/>
              <w:left w:val="single" w:sz="4" w:space="0" w:color="auto"/>
            </w:tcBorders>
            <w:shd w:val="clear" w:color="auto" w:fill="FFFFFF"/>
          </w:tcPr>
          <w:p w14:paraId="5A01D3A4" w14:textId="77777777" w:rsidR="00EC5713" w:rsidRPr="000060EE" w:rsidRDefault="001F413D" w:rsidP="000060EE">
            <w:pPr>
              <w:pStyle w:val="Other0"/>
              <w:spacing w:after="120" w:line="240" w:lineRule="auto"/>
              <w:ind w:firstLine="720"/>
              <w:rPr>
                <w:rFonts w:ascii="Sylfaen" w:hAnsi="Sylfaen"/>
                <w:sz w:val="20"/>
                <w:szCs w:val="20"/>
              </w:rPr>
            </w:pPr>
            <w:r w:rsidRPr="000060EE">
              <w:rPr>
                <w:rFonts w:ascii="Sylfaen" w:hAnsi="Sylfaen"/>
                <w:sz w:val="20"/>
                <w:szCs w:val="20"/>
              </w:rPr>
              <w:t>13</w:t>
            </w:r>
          </w:p>
        </w:tc>
        <w:tc>
          <w:tcPr>
            <w:tcW w:w="7796" w:type="dxa"/>
            <w:tcBorders>
              <w:top w:val="single" w:sz="4" w:space="0" w:color="auto"/>
              <w:left w:val="single" w:sz="4" w:space="0" w:color="auto"/>
              <w:right w:val="single" w:sz="4" w:space="0" w:color="auto"/>
            </w:tcBorders>
            <w:shd w:val="clear" w:color="auto" w:fill="FFFFFF"/>
            <w:vAlign w:val="center"/>
          </w:tcPr>
          <w:p w14:paraId="132128CD" w14:textId="77777777" w:rsidR="00EC5713" w:rsidRPr="000060EE" w:rsidRDefault="001F413D" w:rsidP="00BB774D">
            <w:pPr>
              <w:pStyle w:val="Other0"/>
              <w:spacing w:after="120" w:line="240" w:lineRule="auto"/>
              <w:ind w:right="222" w:firstLine="0"/>
              <w:rPr>
                <w:rFonts w:ascii="Sylfaen" w:hAnsi="Sylfaen"/>
                <w:sz w:val="20"/>
                <w:szCs w:val="20"/>
              </w:rPr>
            </w:pPr>
            <w:r w:rsidRPr="000060EE">
              <w:rPr>
                <w:rFonts w:ascii="Sylfaen" w:hAnsi="Sylfaen"/>
                <w:sz w:val="20"/>
                <w:szCs w:val="20"/>
              </w:rPr>
              <w:t>«Փաստաթուղթը» (ccdo:DocContentDetails) վավերապայմանի կազմում «Փաստաթուղթը» (R.004) էլեկտրոնային փաստաթղթում (տեղեկություններում) «Փաստաթղթի գործողության ժամկետի սկզբի ամսաթիվը» (csdo:DocStartDate) վավերապայմանի արժեքը պետք է բերվի հետ</w:t>
            </w:r>
            <w:r w:rsidR="00A637A1" w:rsidRPr="000060EE">
              <w:rPr>
                <w:rFonts w:ascii="Sylfaen" w:hAnsi="Sylfaen"/>
                <w:sz w:val="20"/>
                <w:szCs w:val="20"/>
              </w:rPr>
              <w:t>եւ</w:t>
            </w:r>
            <w:r w:rsidRPr="000060EE">
              <w:rPr>
                <w:rFonts w:ascii="Sylfaen" w:hAnsi="Sylfaen"/>
                <w:sz w:val="20"/>
                <w:szCs w:val="20"/>
              </w:rPr>
              <w:t>յալ ձ</w:t>
            </w:r>
            <w:r w:rsidR="00A637A1" w:rsidRPr="000060EE">
              <w:rPr>
                <w:rFonts w:ascii="Sylfaen" w:hAnsi="Sylfaen"/>
                <w:sz w:val="20"/>
                <w:szCs w:val="20"/>
              </w:rPr>
              <w:t>եւ</w:t>
            </w:r>
            <w:r w:rsidRPr="000060EE">
              <w:rPr>
                <w:rFonts w:ascii="Sylfaen" w:hAnsi="Sylfaen"/>
                <w:sz w:val="20"/>
                <w:szCs w:val="20"/>
              </w:rPr>
              <w:t>անմուշին համապատասխան՝ YYYY-MM-DD</w:t>
            </w:r>
          </w:p>
        </w:tc>
      </w:tr>
      <w:tr w:rsidR="00EC5713" w:rsidRPr="000060EE" w14:paraId="6354BB4A" w14:textId="77777777" w:rsidTr="007917A0">
        <w:trPr>
          <w:jc w:val="center"/>
        </w:trPr>
        <w:tc>
          <w:tcPr>
            <w:tcW w:w="1466" w:type="dxa"/>
            <w:tcBorders>
              <w:top w:val="single" w:sz="4" w:space="0" w:color="auto"/>
              <w:left w:val="single" w:sz="4" w:space="0" w:color="auto"/>
              <w:bottom w:val="single" w:sz="4" w:space="0" w:color="auto"/>
            </w:tcBorders>
            <w:shd w:val="clear" w:color="auto" w:fill="FFFFFF"/>
          </w:tcPr>
          <w:p w14:paraId="44861625" w14:textId="77777777" w:rsidR="00EC5713" w:rsidRPr="000060EE" w:rsidRDefault="001F413D" w:rsidP="000060EE">
            <w:pPr>
              <w:pStyle w:val="Other0"/>
              <w:spacing w:after="120" w:line="240" w:lineRule="auto"/>
              <w:ind w:firstLine="720"/>
              <w:rPr>
                <w:rFonts w:ascii="Sylfaen" w:hAnsi="Sylfaen"/>
                <w:sz w:val="20"/>
                <w:szCs w:val="20"/>
              </w:rPr>
            </w:pPr>
            <w:r w:rsidRPr="000060EE">
              <w:rPr>
                <w:rFonts w:ascii="Sylfaen" w:hAnsi="Sylfaen"/>
                <w:sz w:val="20"/>
                <w:szCs w:val="20"/>
              </w:rPr>
              <w:t>14</w:t>
            </w:r>
          </w:p>
        </w:tc>
        <w:tc>
          <w:tcPr>
            <w:tcW w:w="7796" w:type="dxa"/>
            <w:tcBorders>
              <w:top w:val="single" w:sz="4" w:space="0" w:color="auto"/>
              <w:left w:val="single" w:sz="4" w:space="0" w:color="auto"/>
              <w:bottom w:val="single" w:sz="4" w:space="0" w:color="auto"/>
              <w:right w:val="single" w:sz="4" w:space="0" w:color="auto"/>
            </w:tcBorders>
            <w:shd w:val="clear" w:color="auto" w:fill="FFFFFF"/>
            <w:vAlign w:val="center"/>
          </w:tcPr>
          <w:p w14:paraId="670C70EA" w14:textId="77777777" w:rsidR="00EC5713" w:rsidRPr="000060EE" w:rsidRDefault="001F413D" w:rsidP="00BB774D">
            <w:pPr>
              <w:pStyle w:val="Other0"/>
              <w:spacing w:after="120" w:line="240" w:lineRule="auto"/>
              <w:ind w:right="222" w:firstLine="0"/>
              <w:rPr>
                <w:rFonts w:ascii="Sylfaen" w:hAnsi="Sylfaen"/>
                <w:sz w:val="20"/>
                <w:szCs w:val="20"/>
              </w:rPr>
            </w:pPr>
            <w:r w:rsidRPr="000060EE">
              <w:rPr>
                <w:rFonts w:ascii="Sylfaen" w:hAnsi="Sylfaen"/>
                <w:sz w:val="20"/>
                <w:szCs w:val="20"/>
              </w:rPr>
              <w:t>«Ընդհանուր գործընթացի տեղեկատվական օբյեկտի նույնականացուցիչը» (csdo:InformationResourceId) վավերապայմանը պետք է տրանզակցիայի մի</w:t>
            </w:r>
            <w:r w:rsidR="00A637A1" w:rsidRPr="000060EE">
              <w:rPr>
                <w:rFonts w:ascii="Sylfaen" w:hAnsi="Sylfaen"/>
                <w:sz w:val="20"/>
                <w:szCs w:val="20"/>
              </w:rPr>
              <w:t>եւ</w:t>
            </w:r>
            <w:r w:rsidRPr="000060EE">
              <w:rPr>
                <w:rFonts w:ascii="Sylfaen" w:hAnsi="Sylfaen"/>
                <w:sz w:val="20"/>
                <w:szCs w:val="20"/>
              </w:rPr>
              <w:t>նույն օրինակի շրջանակներում «Փաստաթղթի վերաբերյալ տեղեկությունների հարցում» (P.DP.01.MSG.008) հաղորդագրության մեջ նույնանման վավերապայմանի արժեքով</w:t>
            </w:r>
            <w:r w:rsidR="00706920" w:rsidRPr="000060EE">
              <w:rPr>
                <w:rFonts w:ascii="Sylfaen" w:hAnsi="Sylfaen"/>
                <w:sz w:val="20"/>
                <w:szCs w:val="20"/>
              </w:rPr>
              <w:t xml:space="preserve"> լրացվի</w:t>
            </w:r>
          </w:p>
        </w:tc>
      </w:tr>
    </w:tbl>
    <w:p w14:paraId="44A1F081" w14:textId="77777777" w:rsidR="00EC5713" w:rsidRPr="00A637A1" w:rsidRDefault="00EC5713" w:rsidP="00A637A1">
      <w:pPr>
        <w:spacing w:after="160" w:line="360" w:lineRule="auto"/>
        <w:rPr>
          <w:rFonts w:ascii="Sylfaen" w:hAnsi="Sylfaen"/>
        </w:rPr>
      </w:pPr>
    </w:p>
    <w:p w14:paraId="139470EA" w14:textId="77777777" w:rsidR="00EC5713" w:rsidRPr="00A637A1" w:rsidRDefault="001F413D" w:rsidP="000060EE">
      <w:pPr>
        <w:pStyle w:val="1"/>
        <w:tabs>
          <w:tab w:val="left" w:pos="1134"/>
        </w:tabs>
        <w:spacing w:after="160"/>
        <w:ind w:firstLine="567"/>
        <w:jc w:val="both"/>
        <w:rPr>
          <w:rFonts w:ascii="Sylfaen" w:hAnsi="Sylfaen"/>
          <w:sz w:val="24"/>
          <w:szCs w:val="24"/>
        </w:rPr>
      </w:pPr>
      <w:bookmarkStart w:id="300" w:name="bookmark303"/>
      <w:bookmarkStart w:id="301" w:name="bookmark302"/>
      <w:bookmarkStart w:id="302" w:name="bookmark304"/>
      <w:bookmarkEnd w:id="300"/>
      <w:r w:rsidRPr="00A637A1">
        <w:rPr>
          <w:rFonts w:ascii="Sylfaen" w:hAnsi="Sylfaen"/>
          <w:sz w:val="24"/>
          <w:szCs w:val="24"/>
          <w:shd w:val="clear" w:color="auto" w:fill="FFFFFF"/>
        </w:rPr>
        <w:t>26.</w:t>
      </w:r>
      <w:r w:rsidR="000060EE" w:rsidRPr="000060EE">
        <w:rPr>
          <w:rFonts w:ascii="Sylfaen" w:hAnsi="Sylfaen"/>
          <w:sz w:val="24"/>
          <w:szCs w:val="24"/>
          <w:shd w:val="clear" w:color="auto" w:fill="FFFFFF"/>
        </w:rPr>
        <w:tab/>
      </w:r>
      <w:r w:rsidRPr="00A637A1">
        <w:rPr>
          <w:rFonts w:ascii="Sylfaen" w:hAnsi="Sylfaen"/>
          <w:sz w:val="24"/>
          <w:szCs w:val="24"/>
        </w:rPr>
        <w:t xml:space="preserve">«Տեղեկությունների բացակայության վերաբերյալ ծանուցում» (P.DP.01.MSG.005) հաղորդագրությամբ </w:t>
      </w:r>
      <w:bookmarkEnd w:id="301"/>
      <w:bookmarkEnd w:id="302"/>
      <w:r w:rsidRPr="00A637A1">
        <w:rPr>
          <w:rFonts w:ascii="Sylfaen" w:hAnsi="Sylfaen"/>
          <w:sz w:val="24"/>
          <w:szCs w:val="24"/>
        </w:rPr>
        <w:t>փոխանցվող՝ «Մշակման արդյունքի վերաբերյալ ծանուցում» (R.006) էլեկտրոնային փաստաթղթերի (տեղեկությունների) վավերապայմանների լրացմանը ներկայացվող պահանջները բերված են 15-րդ աղյուսակում:</w:t>
      </w:r>
    </w:p>
    <w:p w14:paraId="40BC71A3" w14:textId="77777777" w:rsidR="007917A0" w:rsidRPr="00A637A1" w:rsidRDefault="007917A0" w:rsidP="00A637A1">
      <w:pPr>
        <w:pStyle w:val="1"/>
        <w:spacing w:after="160"/>
        <w:ind w:firstLine="0"/>
        <w:jc w:val="right"/>
        <w:rPr>
          <w:rFonts w:ascii="Sylfaen" w:hAnsi="Sylfaen"/>
          <w:sz w:val="24"/>
          <w:szCs w:val="24"/>
        </w:rPr>
      </w:pPr>
    </w:p>
    <w:p w14:paraId="18604FA3" w14:textId="77777777" w:rsidR="00EC5713" w:rsidRPr="00A637A1" w:rsidRDefault="001F413D" w:rsidP="00A637A1">
      <w:pPr>
        <w:pStyle w:val="1"/>
        <w:spacing w:after="160"/>
        <w:ind w:firstLine="0"/>
        <w:jc w:val="right"/>
        <w:rPr>
          <w:rFonts w:ascii="Sylfaen" w:hAnsi="Sylfaen"/>
          <w:sz w:val="24"/>
          <w:szCs w:val="24"/>
        </w:rPr>
      </w:pPr>
      <w:r w:rsidRPr="00A637A1">
        <w:rPr>
          <w:rFonts w:ascii="Sylfaen" w:hAnsi="Sylfaen"/>
          <w:sz w:val="24"/>
          <w:szCs w:val="24"/>
        </w:rPr>
        <w:lastRenderedPageBreak/>
        <w:t>Աղյուսակ 15</w:t>
      </w:r>
    </w:p>
    <w:p w14:paraId="41DBD663" w14:textId="77777777" w:rsidR="00EC5713" w:rsidRPr="00A637A1" w:rsidRDefault="001F413D" w:rsidP="00A637A1">
      <w:pPr>
        <w:pStyle w:val="1"/>
        <w:spacing w:after="160"/>
        <w:ind w:firstLine="0"/>
        <w:jc w:val="center"/>
        <w:rPr>
          <w:rFonts w:ascii="Sylfaen" w:hAnsi="Sylfaen"/>
          <w:sz w:val="24"/>
          <w:szCs w:val="24"/>
        </w:rPr>
      </w:pPr>
      <w:r w:rsidRPr="00A637A1">
        <w:rPr>
          <w:rFonts w:ascii="Sylfaen" w:hAnsi="Sylfaen"/>
          <w:sz w:val="24"/>
          <w:szCs w:val="24"/>
        </w:rPr>
        <w:t>«Տեղեկությունների բացակայության վերաբերյալ ծանուցում» (P.DP.01.MSG.005) հաղորդագրությամբ փոխանցվող՝ «Մշակման արդյունքի վերաբերյալ ծանուցում» (R.006) էլեկտրոնային փաստաթղթերի (տեղեկությունների) վավերապայմանների լրացմանը ներկայացվող պահանջները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77"/>
        <w:gridCol w:w="7783"/>
      </w:tblGrid>
      <w:tr w:rsidR="00EC5713" w:rsidRPr="000060EE" w14:paraId="1A78ED5C" w14:textId="77777777" w:rsidTr="001F413D">
        <w:trPr>
          <w:jc w:val="center"/>
        </w:trPr>
        <w:tc>
          <w:tcPr>
            <w:tcW w:w="1577" w:type="dxa"/>
            <w:tcBorders>
              <w:top w:val="single" w:sz="4" w:space="0" w:color="auto"/>
              <w:left w:val="single" w:sz="4" w:space="0" w:color="auto"/>
            </w:tcBorders>
            <w:shd w:val="clear" w:color="auto" w:fill="FFFFFF"/>
            <w:vAlign w:val="center"/>
          </w:tcPr>
          <w:p w14:paraId="29BC7A52" w14:textId="77777777" w:rsidR="00EC5713" w:rsidRPr="000060EE" w:rsidRDefault="001F413D" w:rsidP="000060EE">
            <w:pPr>
              <w:pStyle w:val="Other0"/>
              <w:spacing w:after="120" w:line="240" w:lineRule="auto"/>
              <w:ind w:firstLine="0"/>
              <w:jc w:val="center"/>
              <w:rPr>
                <w:rFonts w:ascii="Sylfaen" w:hAnsi="Sylfaen"/>
                <w:sz w:val="20"/>
                <w:szCs w:val="20"/>
              </w:rPr>
            </w:pPr>
            <w:r w:rsidRPr="000060EE">
              <w:rPr>
                <w:rFonts w:ascii="Sylfaen" w:hAnsi="Sylfaen"/>
                <w:sz w:val="20"/>
                <w:szCs w:val="20"/>
              </w:rPr>
              <w:t>Պահանջի ծածկագիրը</w:t>
            </w:r>
          </w:p>
        </w:tc>
        <w:tc>
          <w:tcPr>
            <w:tcW w:w="7783" w:type="dxa"/>
            <w:tcBorders>
              <w:top w:val="single" w:sz="4" w:space="0" w:color="auto"/>
              <w:left w:val="single" w:sz="4" w:space="0" w:color="auto"/>
              <w:right w:val="single" w:sz="4" w:space="0" w:color="auto"/>
            </w:tcBorders>
            <w:shd w:val="clear" w:color="auto" w:fill="FFFFFF"/>
          </w:tcPr>
          <w:p w14:paraId="3EAD53E9" w14:textId="77777777" w:rsidR="00EC5713" w:rsidRPr="000060EE" w:rsidRDefault="001F413D" w:rsidP="000060EE">
            <w:pPr>
              <w:pStyle w:val="Other0"/>
              <w:spacing w:after="120" w:line="240" w:lineRule="auto"/>
              <w:ind w:firstLine="0"/>
              <w:jc w:val="center"/>
              <w:rPr>
                <w:rFonts w:ascii="Sylfaen" w:hAnsi="Sylfaen"/>
                <w:sz w:val="20"/>
                <w:szCs w:val="20"/>
              </w:rPr>
            </w:pPr>
            <w:r w:rsidRPr="000060EE">
              <w:rPr>
                <w:rFonts w:ascii="Sylfaen" w:hAnsi="Sylfaen"/>
                <w:sz w:val="20"/>
                <w:szCs w:val="20"/>
              </w:rPr>
              <w:t>Պահանջի ձ</w:t>
            </w:r>
            <w:r w:rsidR="00A637A1" w:rsidRPr="000060EE">
              <w:rPr>
                <w:rFonts w:ascii="Sylfaen" w:hAnsi="Sylfaen"/>
                <w:sz w:val="20"/>
                <w:szCs w:val="20"/>
              </w:rPr>
              <w:t>եւ</w:t>
            </w:r>
            <w:r w:rsidRPr="000060EE">
              <w:rPr>
                <w:rFonts w:ascii="Sylfaen" w:hAnsi="Sylfaen"/>
                <w:sz w:val="20"/>
                <w:szCs w:val="20"/>
              </w:rPr>
              <w:t>ակերպումը</w:t>
            </w:r>
          </w:p>
        </w:tc>
      </w:tr>
      <w:tr w:rsidR="00EC5713" w:rsidRPr="000060EE" w14:paraId="57007B28" w14:textId="77777777" w:rsidTr="001F413D">
        <w:trPr>
          <w:jc w:val="center"/>
        </w:trPr>
        <w:tc>
          <w:tcPr>
            <w:tcW w:w="1577" w:type="dxa"/>
            <w:tcBorders>
              <w:top w:val="single" w:sz="4" w:space="0" w:color="auto"/>
              <w:left w:val="single" w:sz="4" w:space="0" w:color="auto"/>
            </w:tcBorders>
            <w:shd w:val="clear" w:color="auto" w:fill="FFFFFF"/>
          </w:tcPr>
          <w:p w14:paraId="2C36A27D" w14:textId="77777777" w:rsidR="00EC5713" w:rsidRPr="000060EE" w:rsidRDefault="001F413D" w:rsidP="000060EE">
            <w:pPr>
              <w:pStyle w:val="Other0"/>
              <w:spacing w:after="120" w:line="240" w:lineRule="auto"/>
              <w:ind w:firstLine="0"/>
              <w:jc w:val="center"/>
              <w:rPr>
                <w:rFonts w:ascii="Sylfaen" w:hAnsi="Sylfaen"/>
                <w:sz w:val="20"/>
                <w:szCs w:val="20"/>
              </w:rPr>
            </w:pPr>
            <w:r w:rsidRPr="000060EE">
              <w:rPr>
                <w:rFonts w:ascii="Sylfaen" w:hAnsi="Sylfaen"/>
                <w:sz w:val="20"/>
                <w:szCs w:val="20"/>
              </w:rPr>
              <w:t>1</w:t>
            </w:r>
          </w:p>
        </w:tc>
        <w:tc>
          <w:tcPr>
            <w:tcW w:w="7783" w:type="dxa"/>
            <w:tcBorders>
              <w:top w:val="single" w:sz="4" w:space="0" w:color="auto"/>
              <w:left w:val="single" w:sz="4" w:space="0" w:color="auto"/>
              <w:right w:val="single" w:sz="4" w:space="0" w:color="auto"/>
            </w:tcBorders>
            <w:shd w:val="clear" w:color="auto" w:fill="FFFFFF"/>
            <w:vAlign w:val="center"/>
          </w:tcPr>
          <w:p w14:paraId="47045480" w14:textId="77777777" w:rsidR="00EC5713" w:rsidRPr="000060EE" w:rsidRDefault="001F413D" w:rsidP="000060EE">
            <w:pPr>
              <w:pStyle w:val="Other0"/>
              <w:spacing w:after="120" w:line="240" w:lineRule="auto"/>
              <w:ind w:firstLine="0"/>
              <w:rPr>
                <w:rFonts w:ascii="Sylfaen" w:hAnsi="Sylfaen"/>
                <w:sz w:val="20"/>
                <w:szCs w:val="20"/>
              </w:rPr>
            </w:pPr>
            <w:r w:rsidRPr="000060EE">
              <w:rPr>
                <w:rFonts w:ascii="Sylfaen" w:hAnsi="Sylfaen"/>
                <w:sz w:val="20"/>
                <w:szCs w:val="20"/>
              </w:rPr>
              <w:t>«Մշակման արդյունքի ծածկագիրը» (csdo:ProcessingResultV2Code) վավերապայմանը պետք է ընդունի հետ</w:t>
            </w:r>
            <w:r w:rsidR="00A637A1" w:rsidRPr="000060EE">
              <w:rPr>
                <w:rFonts w:ascii="Sylfaen" w:hAnsi="Sylfaen"/>
                <w:sz w:val="20"/>
                <w:szCs w:val="20"/>
              </w:rPr>
              <w:t>եւ</w:t>
            </w:r>
            <w:r w:rsidRPr="000060EE">
              <w:rPr>
                <w:rFonts w:ascii="Sylfaen" w:hAnsi="Sylfaen"/>
                <w:sz w:val="20"/>
                <w:szCs w:val="20"/>
              </w:rPr>
              <w:t>յալ արժեքը՝</w:t>
            </w:r>
          </w:p>
          <w:p w14:paraId="0C2A8A18" w14:textId="77777777" w:rsidR="00EC5713" w:rsidRPr="000060EE" w:rsidRDefault="001F413D" w:rsidP="000060EE">
            <w:pPr>
              <w:pStyle w:val="Other0"/>
              <w:spacing w:after="120" w:line="240" w:lineRule="auto"/>
              <w:ind w:firstLine="0"/>
              <w:rPr>
                <w:rFonts w:ascii="Sylfaen" w:hAnsi="Sylfaen"/>
                <w:sz w:val="20"/>
                <w:szCs w:val="20"/>
              </w:rPr>
            </w:pPr>
            <w:r w:rsidRPr="000060EE">
              <w:rPr>
                <w:rFonts w:ascii="Sylfaen" w:hAnsi="Sylfaen"/>
                <w:sz w:val="20"/>
                <w:szCs w:val="20"/>
              </w:rPr>
              <w:t>«1»՝ տեղեկությունները բացակայում են</w:t>
            </w:r>
          </w:p>
        </w:tc>
      </w:tr>
      <w:tr w:rsidR="00EC5713" w:rsidRPr="000060EE" w14:paraId="5DF5EE5A" w14:textId="77777777" w:rsidTr="001F413D">
        <w:trPr>
          <w:jc w:val="center"/>
        </w:trPr>
        <w:tc>
          <w:tcPr>
            <w:tcW w:w="1577" w:type="dxa"/>
            <w:tcBorders>
              <w:top w:val="single" w:sz="4" w:space="0" w:color="auto"/>
              <w:left w:val="single" w:sz="4" w:space="0" w:color="auto"/>
              <w:bottom w:val="single" w:sz="4" w:space="0" w:color="auto"/>
            </w:tcBorders>
            <w:shd w:val="clear" w:color="auto" w:fill="FFFFFF"/>
          </w:tcPr>
          <w:p w14:paraId="48818F76" w14:textId="77777777" w:rsidR="00EC5713" w:rsidRPr="000060EE" w:rsidRDefault="001F413D" w:rsidP="000060EE">
            <w:pPr>
              <w:pStyle w:val="Other0"/>
              <w:spacing w:after="120" w:line="240" w:lineRule="auto"/>
              <w:ind w:firstLine="0"/>
              <w:jc w:val="center"/>
              <w:rPr>
                <w:rFonts w:ascii="Sylfaen" w:hAnsi="Sylfaen"/>
                <w:sz w:val="20"/>
                <w:szCs w:val="20"/>
              </w:rPr>
            </w:pPr>
            <w:r w:rsidRPr="000060EE">
              <w:rPr>
                <w:rFonts w:ascii="Sylfaen" w:hAnsi="Sylfaen"/>
                <w:sz w:val="20"/>
                <w:szCs w:val="20"/>
              </w:rPr>
              <w:t>2</w:t>
            </w:r>
          </w:p>
        </w:tc>
        <w:tc>
          <w:tcPr>
            <w:tcW w:w="7783" w:type="dxa"/>
            <w:tcBorders>
              <w:top w:val="single" w:sz="4" w:space="0" w:color="auto"/>
              <w:left w:val="single" w:sz="4" w:space="0" w:color="auto"/>
              <w:bottom w:val="single" w:sz="4" w:space="0" w:color="auto"/>
              <w:right w:val="single" w:sz="4" w:space="0" w:color="auto"/>
            </w:tcBorders>
            <w:shd w:val="clear" w:color="auto" w:fill="FFFFFF"/>
            <w:vAlign w:val="center"/>
          </w:tcPr>
          <w:p w14:paraId="2D698B38" w14:textId="77777777" w:rsidR="00EC5713" w:rsidRPr="000060EE" w:rsidRDefault="001F413D" w:rsidP="000060EE">
            <w:pPr>
              <w:pStyle w:val="Other0"/>
              <w:spacing w:after="120" w:line="240" w:lineRule="auto"/>
              <w:ind w:firstLine="0"/>
              <w:rPr>
                <w:rFonts w:ascii="Sylfaen" w:hAnsi="Sylfaen"/>
                <w:sz w:val="20"/>
                <w:szCs w:val="20"/>
              </w:rPr>
            </w:pPr>
            <w:r w:rsidRPr="000060EE">
              <w:rPr>
                <w:rFonts w:ascii="Sylfaen" w:hAnsi="Sylfaen"/>
                <w:sz w:val="20"/>
                <w:szCs w:val="20"/>
              </w:rPr>
              <w:t xml:space="preserve">«Էլեկտրոնային փաստաթղթի (տեղեկությունների) վերնագիրը» (ccdo:EDocHeader) վավերապայմանի կազմում «Էլեկտրոնային փաստաթղթի (տեղեկությունների) ամսաթիվը </w:t>
            </w:r>
            <w:r w:rsidR="00A637A1" w:rsidRPr="000060EE">
              <w:rPr>
                <w:rFonts w:ascii="Sylfaen" w:hAnsi="Sylfaen"/>
                <w:sz w:val="20"/>
                <w:szCs w:val="20"/>
              </w:rPr>
              <w:t>եւ</w:t>
            </w:r>
            <w:r w:rsidRPr="000060EE">
              <w:rPr>
                <w:rFonts w:ascii="Sylfaen" w:hAnsi="Sylfaen"/>
                <w:sz w:val="20"/>
                <w:szCs w:val="20"/>
              </w:rPr>
              <w:t xml:space="preserve"> ժամը» (csdo:EDocDateTime) վավերապայմանի արժեքը պետք է բերվի հետ</w:t>
            </w:r>
            <w:r w:rsidR="00A637A1" w:rsidRPr="000060EE">
              <w:rPr>
                <w:rFonts w:ascii="Sylfaen" w:hAnsi="Sylfaen"/>
                <w:sz w:val="20"/>
                <w:szCs w:val="20"/>
              </w:rPr>
              <w:t>եւ</w:t>
            </w:r>
            <w:r w:rsidRPr="000060EE">
              <w:rPr>
                <w:rFonts w:ascii="Sylfaen" w:hAnsi="Sylfaen"/>
                <w:sz w:val="20"/>
                <w:szCs w:val="20"/>
              </w:rPr>
              <w:t>յալ ձ</w:t>
            </w:r>
            <w:r w:rsidR="00A637A1" w:rsidRPr="000060EE">
              <w:rPr>
                <w:rFonts w:ascii="Sylfaen" w:hAnsi="Sylfaen"/>
                <w:sz w:val="20"/>
                <w:szCs w:val="20"/>
              </w:rPr>
              <w:t>եւ</w:t>
            </w:r>
            <w:r w:rsidRPr="000060EE">
              <w:rPr>
                <w:rFonts w:ascii="Sylfaen" w:hAnsi="Sylfaen"/>
                <w:sz w:val="20"/>
                <w:szCs w:val="20"/>
              </w:rPr>
              <w:t>անմուշին համապատասխան՝ YYYY-MM-DDThh:mm:ss.cccZ, որտեղ՝ ссс-</w:t>
            </w:r>
            <w:r w:rsidR="009F1554" w:rsidRPr="000060EE">
              <w:rPr>
                <w:rFonts w:ascii="Sylfaen" w:hAnsi="Sylfaen"/>
                <w:sz w:val="20"/>
                <w:szCs w:val="20"/>
              </w:rPr>
              <w:t>ն</w:t>
            </w:r>
            <w:r w:rsidRPr="000060EE">
              <w:rPr>
                <w:rFonts w:ascii="Sylfaen" w:hAnsi="Sylfaen"/>
                <w:sz w:val="20"/>
                <w:szCs w:val="20"/>
              </w:rPr>
              <w:t xml:space="preserve"> պայմանանշաններ են, որոնցով նշվում է միլիվայրկյանների արժեքը</w:t>
            </w:r>
            <w:r w:rsidR="009F1554" w:rsidRPr="000060EE">
              <w:rPr>
                <w:rFonts w:ascii="Sylfaen" w:hAnsi="Sylfaen"/>
                <w:sz w:val="20"/>
                <w:szCs w:val="20"/>
              </w:rPr>
              <w:t>,</w:t>
            </w:r>
          </w:p>
          <w:p w14:paraId="450EA5A8" w14:textId="77777777" w:rsidR="00EC5713" w:rsidRPr="000060EE" w:rsidRDefault="001F413D" w:rsidP="000060EE">
            <w:pPr>
              <w:pStyle w:val="Other0"/>
              <w:spacing w:after="120" w:line="240" w:lineRule="auto"/>
              <w:ind w:firstLine="0"/>
              <w:rPr>
                <w:rFonts w:ascii="Sylfaen" w:hAnsi="Sylfaen"/>
                <w:sz w:val="20"/>
                <w:szCs w:val="20"/>
              </w:rPr>
            </w:pPr>
            <w:r w:rsidRPr="000060EE">
              <w:rPr>
                <w:rFonts w:ascii="Sylfaen" w:hAnsi="Sylfaen"/>
                <w:sz w:val="20"/>
                <w:szCs w:val="20"/>
              </w:rPr>
              <w:t>Z-</w:t>
            </w:r>
            <w:r w:rsidR="009F1554" w:rsidRPr="000060EE">
              <w:rPr>
                <w:rFonts w:ascii="Sylfaen" w:hAnsi="Sylfaen"/>
                <w:sz w:val="20"/>
                <w:szCs w:val="20"/>
              </w:rPr>
              <w:t>ը</w:t>
            </w:r>
            <w:r w:rsidRPr="000060EE">
              <w:rPr>
                <w:rFonts w:ascii="Sylfaen" w:hAnsi="Sylfaen"/>
                <w:sz w:val="20"/>
                <w:szCs w:val="20"/>
              </w:rPr>
              <w:t xml:space="preserve"> Համաշխարհային ժամանակին (UTC) համապատասխան ժամանակը ներկայացնելու ձ</w:t>
            </w:r>
            <w:r w:rsidR="00A637A1" w:rsidRPr="000060EE">
              <w:rPr>
                <w:rFonts w:ascii="Sylfaen" w:hAnsi="Sylfaen"/>
                <w:sz w:val="20"/>
                <w:szCs w:val="20"/>
              </w:rPr>
              <w:t>եւ</w:t>
            </w:r>
            <w:r w:rsidRPr="000060EE">
              <w:rPr>
                <w:rFonts w:ascii="Sylfaen" w:hAnsi="Sylfaen"/>
                <w:sz w:val="20"/>
                <w:szCs w:val="20"/>
              </w:rPr>
              <w:t>աչափը նշող ֆիքսված պայմանանշան է</w:t>
            </w:r>
          </w:p>
        </w:tc>
      </w:tr>
    </w:tbl>
    <w:p w14:paraId="3EC5E81C" w14:textId="77777777" w:rsidR="005B1B03" w:rsidRPr="0065447E" w:rsidRDefault="005B1B03" w:rsidP="00A637A1">
      <w:pPr>
        <w:spacing w:after="160" w:line="360" w:lineRule="auto"/>
        <w:rPr>
          <w:rFonts w:ascii="Sylfaen" w:hAnsi="Sylfaen"/>
        </w:rPr>
      </w:pPr>
    </w:p>
    <w:p w14:paraId="496645D9" w14:textId="77777777" w:rsidR="007917A0" w:rsidRPr="0065447E" w:rsidRDefault="005B1B03" w:rsidP="005B1B03">
      <w:pPr>
        <w:spacing w:after="160" w:line="360" w:lineRule="auto"/>
        <w:jc w:val="center"/>
        <w:rPr>
          <w:rFonts w:ascii="Sylfaen" w:hAnsi="Sylfaen"/>
        </w:rPr>
      </w:pPr>
      <w:r w:rsidRPr="0065447E">
        <w:rPr>
          <w:rFonts w:ascii="Sylfaen" w:hAnsi="Sylfaen"/>
        </w:rPr>
        <w:t>_________________</w:t>
      </w:r>
    </w:p>
    <w:p w14:paraId="73928134" w14:textId="77777777" w:rsidR="005B1B03" w:rsidRPr="0065447E" w:rsidRDefault="005B1B03" w:rsidP="00A637A1">
      <w:pPr>
        <w:spacing w:after="160" w:line="360" w:lineRule="auto"/>
        <w:rPr>
          <w:rFonts w:ascii="Sylfaen" w:hAnsi="Sylfaen"/>
        </w:rPr>
      </w:pPr>
    </w:p>
    <w:p w14:paraId="56738CE5" w14:textId="77777777" w:rsidR="000060EE" w:rsidRDefault="000060EE" w:rsidP="00A637A1">
      <w:pPr>
        <w:spacing w:after="160" w:line="360" w:lineRule="auto"/>
        <w:rPr>
          <w:rFonts w:ascii="Sylfaen" w:hAnsi="Sylfaen"/>
        </w:rPr>
        <w:sectPr w:rsidR="000060EE" w:rsidSect="009B518B">
          <w:pgSz w:w="11900" w:h="16840" w:code="9"/>
          <w:pgMar w:top="1418" w:right="1418" w:bottom="1418" w:left="1418" w:header="0" w:footer="516" w:gutter="0"/>
          <w:cols w:space="720"/>
          <w:noEndnote/>
          <w:docGrid w:linePitch="360"/>
        </w:sectPr>
      </w:pPr>
    </w:p>
    <w:p w14:paraId="29F10156" w14:textId="77777777" w:rsidR="00EC5713" w:rsidRPr="00A637A1" w:rsidRDefault="001F413D" w:rsidP="00A637A1">
      <w:pPr>
        <w:pStyle w:val="1"/>
        <w:spacing w:after="160"/>
        <w:ind w:left="5103" w:right="-8" w:firstLine="0"/>
        <w:jc w:val="center"/>
        <w:rPr>
          <w:rFonts w:ascii="Sylfaen" w:hAnsi="Sylfaen"/>
          <w:sz w:val="24"/>
          <w:szCs w:val="24"/>
        </w:rPr>
      </w:pPr>
      <w:r w:rsidRPr="00A637A1">
        <w:rPr>
          <w:rFonts w:ascii="Sylfaen" w:hAnsi="Sylfaen"/>
          <w:sz w:val="24"/>
          <w:szCs w:val="24"/>
        </w:rPr>
        <w:lastRenderedPageBreak/>
        <w:t>ՀԱՍՏԱՏՎԱԾ Է</w:t>
      </w:r>
    </w:p>
    <w:p w14:paraId="1DCD1969" w14:textId="77777777" w:rsidR="00EC5713" w:rsidRPr="00A637A1" w:rsidRDefault="001F413D" w:rsidP="00A637A1">
      <w:pPr>
        <w:pStyle w:val="1"/>
        <w:spacing w:after="160"/>
        <w:ind w:left="5103" w:right="-8" w:firstLine="0"/>
        <w:jc w:val="center"/>
        <w:rPr>
          <w:rFonts w:ascii="Sylfaen" w:hAnsi="Sylfaen"/>
          <w:sz w:val="24"/>
          <w:szCs w:val="24"/>
        </w:rPr>
      </w:pPr>
      <w:r w:rsidRPr="00A637A1">
        <w:rPr>
          <w:rFonts w:ascii="Sylfaen" w:hAnsi="Sylfaen"/>
          <w:sz w:val="24"/>
          <w:szCs w:val="24"/>
        </w:rPr>
        <w:t>Եվրասիական տնտեսական հանձնաժողովի կոլեգիայի</w:t>
      </w:r>
      <w:r w:rsidR="000060EE" w:rsidRPr="000060EE">
        <w:rPr>
          <w:rFonts w:ascii="Sylfaen" w:hAnsi="Sylfaen"/>
          <w:sz w:val="24"/>
          <w:szCs w:val="24"/>
        </w:rPr>
        <w:br/>
      </w:r>
      <w:r w:rsidRPr="00A637A1">
        <w:rPr>
          <w:rFonts w:ascii="Sylfaen" w:hAnsi="Sylfaen"/>
          <w:sz w:val="24"/>
          <w:szCs w:val="24"/>
        </w:rPr>
        <w:t xml:space="preserve">2020 թվականի հունվարի 14-ի </w:t>
      </w:r>
      <w:r w:rsidR="000060EE" w:rsidRPr="000060EE">
        <w:rPr>
          <w:rFonts w:ascii="Sylfaen" w:hAnsi="Sylfaen"/>
          <w:sz w:val="24"/>
          <w:szCs w:val="24"/>
        </w:rPr>
        <w:br/>
      </w:r>
      <w:r w:rsidRPr="00A637A1">
        <w:rPr>
          <w:rFonts w:ascii="Sylfaen" w:hAnsi="Sylfaen"/>
          <w:sz w:val="24"/>
          <w:szCs w:val="24"/>
        </w:rPr>
        <w:t>թիվ 10 որոշմամբ</w:t>
      </w:r>
    </w:p>
    <w:p w14:paraId="60548A77" w14:textId="77777777" w:rsidR="007917A0" w:rsidRPr="00A637A1" w:rsidRDefault="007917A0" w:rsidP="00A637A1">
      <w:pPr>
        <w:pStyle w:val="1"/>
        <w:spacing w:after="160"/>
        <w:ind w:left="5103" w:right="-8" w:firstLine="0"/>
        <w:jc w:val="center"/>
        <w:rPr>
          <w:rFonts w:ascii="Sylfaen" w:hAnsi="Sylfaen"/>
          <w:sz w:val="24"/>
          <w:szCs w:val="24"/>
        </w:rPr>
      </w:pPr>
    </w:p>
    <w:p w14:paraId="2650CF59" w14:textId="77777777" w:rsidR="007917A0" w:rsidRPr="00A637A1" w:rsidRDefault="001F413D" w:rsidP="00A637A1">
      <w:pPr>
        <w:pStyle w:val="1"/>
        <w:spacing w:after="160"/>
        <w:ind w:firstLine="0"/>
        <w:jc w:val="center"/>
        <w:rPr>
          <w:rFonts w:ascii="Sylfaen" w:hAnsi="Sylfaen"/>
          <w:b/>
          <w:bCs/>
          <w:sz w:val="24"/>
          <w:szCs w:val="24"/>
        </w:rPr>
      </w:pPr>
      <w:r w:rsidRPr="00A637A1">
        <w:rPr>
          <w:rFonts w:ascii="Sylfaen" w:hAnsi="Sylfaen"/>
          <w:b/>
          <w:sz w:val="24"/>
          <w:szCs w:val="24"/>
        </w:rPr>
        <w:t>ԿԱՆՈՆԱԿԱՐԳ</w:t>
      </w:r>
    </w:p>
    <w:p w14:paraId="052F5430" w14:textId="77777777" w:rsidR="00EC5713" w:rsidRPr="00A637A1" w:rsidRDefault="001F413D" w:rsidP="00A637A1">
      <w:pPr>
        <w:pStyle w:val="1"/>
        <w:spacing w:after="160"/>
        <w:ind w:firstLine="0"/>
        <w:jc w:val="center"/>
        <w:rPr>
          <w:rFonts w:ascii="Sylfaen" w:hAnsi="Sylfaen"/>
          <w:sz w:val="24"/>
          <w:szCs w:val="24"/>
        </w:rPr>
      </w:pPr>
      <w:r w:rsidRPr="00A637A1">
        <w:rPr>
          <w:rFonts w:ascii="Sylfaen" w:hAnsi="Sylfaen"/>
          <w:b/>
          <w:sz w:val="24"/>
          <w:szCs w:val="24"/>
        </w:rPr>
        <w:t xml:space="preserve">«Արտաքին </w:t>
      </w:r>
      <w:r w:rsidR="00A637A1">
        <w:rPr>
          <w:rFonts w:ascii="Sylfaen" w:hAnsi="Sylfaen"/>
          <w:b/>
          <w:sz w:val="24"/>
          <w:szCs w:val="24"/>
        </w:rPr>
        <w:t>եւ</w:t>
      </w:r>
      <w:r w:rsidRPr="00A637A1">
        <w:rPr>
          <w:rFonts w:ascii="Sylfaen" w:hAnsi="Sylfaen"/>
          <w:b/>
          <w:sz w:val="24"/>
          <w:szCs w:val="24"/>
        </w:rPr>
        <w:t xml:space="preserve"> փոխադարձ առ</w:t>
      </w:r>
      <w:r w:rsidR="00A637A1">
        <w:rPr>
          <w:rFonts w:ascii="Sylfaen" w:hAnsi="Sylfaen"/>
          <w:b/>
          <w:sz w:val="24"/>
          <w:szCs w:val="24"/>
        </w:rPr>
        <w:t>եւ</w:t>
      </w:r>
      <w:r w:rsidRPr="00A637A1">
        <w:rPr>
          <w:rFonts w:ascii="Sylfaen" w:hAnsi="Sylfaen"/>
          <w:b/>
          <w:sz w:val="24"/>
          <w:szCs w:val="24"/>
        </w:rPr>
        <w:t xml:space="preserve">տրի կարգավորման ժամանակ </w:t>
      </w:r>
      <w:r w:rsidR="008A274B" w:rsidRPr="008A274B">
        <w:rPr>
          <w:rFonts w:ascii="Sylfaen" w:hAnsi="Sylfaen"/>
          <w:b/>
          <w:sz w:val="24"/>
          <w:szCs w:val="24"/>
        </w:rPr>
        <w:br/>
      </w:r>
      <w:r w:rsidRPr="00A637A1">
        <w:rPr>
          <w:rFonts w:ascii="Sylfaen" w:hAnsi="Sylfaen"/>
          <w:b/>
          <w:sz w:val="24"/>
          <w:szCs w:val="24"/>
        </w:rPr>
        <w:t>Եվրասիական տնտեսական միության անդամ պետությունների լիազորված մարմինների կողմից ձ</w:t>
      </w:r>
      <w:r w:rsidR="00A637A1">
        <w:rPr>
          <w:rFonts w:ascii="Sylfaen" w:hAnsi="Sylfaen"/>
          <w:b/>
          <w:sz w:val="24"/>
          <w:szCs w:val="24"/>
        </w:rPr>
        <w:t>եւ</w:t>
      </w:r>
      <w:r w:rsidRPr="00A637A1">
        <w:rPr>
          <w:rFonts w:ascii="Sylfaen" w:hAnsi="Sylfaen"/>
          <w:b/>
          <w:sz w:val="24"/>
          <w:szCs w:val="24"/>
        </w:rPr>
        <w:t xml:space="preserve">ակերպվող, այդ թվում՝ արգելքների </w:t>
      </w:r>
      <w:r w:rsidR="00A637A1">
        <w:rPr>
          <w:rFonts w:ascii="Sylfaen" w:hAnsi="Sylfaen"/>
          <w:b/>
          <w:sz w:val="24"/>
          <w:szCs w:val="24"/>
        </w:rPr>
        <w:t>եւ</w:t>
      </w:r>
      <w:r w:rsidRPr="00A637A1">
        <w:rPr>
          <w:rFonts w:ascii="Sylfaen" w:hAnsi="Sylfaen"/>
          <w:b/>
          <w:sz w:val="24"/>
          <w:szCs w:val="24"/>
        </w:rPr>
        <w:t xml:space="preserve"> սահմանափակումների պահպանումը հաստատելու նպատակով մաքսային գործառնությունների իրականացման ժամանակ ներկայացվող փաստաթղթերի տվյալների բազաների օգտագործում»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w:t>
      </w:r>
      <w:r w:rsidR="00A637A1">
        <w:rPr>
          <w:rFonts w:ascii="Sylfaen" w:hAnsi="Sylfaen"/>
          <w:b/>
          <w:sz w:val="24"/>
          <w:szCs w:val="24"/>
        </w:rPr>
        <w:t>եւ</w:t>
      </w:r>
      <w:r w:rsidRPr="00A637A1">
        <w:rPr>
          <w:rFonts w:ascii="Sylfaen" w:hAnsi="Sylfaen"/>
          <w:b/>
          <w:sz w:val="24"/>
          <w:szCs w:val="24"/>
        </w:rPr>
        <w:t xml:space="preserve"> տեղեկատվական փոխգործակցության</w:t>
      </w:r>
    </w:p>
    <w:p w14:paraId="03BD7A87" w14:textId="77777777" w:rsidR="007917A0" w:rsidRPr="00A637A1" w:rsidRDefault="007917A0" w:rsidP="00A637A1">
      <w:pPr>
        <w:pStyle w:val="1"/>
        <w:spacing w:after="160"/>
        <w:ind w:firstLine="0"/>
        <w:jc w:val="center"/>
        <w:rPr>
          <w:rFonts w:ascii="Sylfaen" w:eastAsia="Sylfaen" w:hAnsi="Sylfaen" w:cs="Sylfaen"/>
          <w:sz w:val="24"/>
          <w:szCs w:val="24"/>
        </w:rPr>
      </w:pPr>
    </w:p>
    <w:p w14:paraId="17122C4A" w14:textId="77777777" w:rsidR="00EC5713" w:rsidRPr="00A637A1" w:rsidRDefault="001F413D" w:rsidP="00A637A1">
      <w:pPr>
        <w:pStyle w:val="1"/>
        <w:spacing w:after="160"/>
        <w:ind w:firstLine="0"/>
        <w:jc w:val="center"/>
        <w:rPr>
          <w:rFonts w:ascii="Sylfaen" w:hAnsi="Sylfaen"/>
          <w:sz w:val="24"/>
          <w:szCs w:val="24"/>
        </w:rPr>
      </w:pPr>
      <w:r w:rsidRPr="00A637A1">
        <w:rPr>
          <w:rFonts w:ascii="Sylfaen" w:hAnsi="Sylfaen"/>
          <w:sz w:val="24"/>
          <w:szCs w:val="24"/>
        </w:rPr>
        <w:t>I. Ընդհանուր դրույթներ</w:t>
      </w:r>
    </w:p>
    <w:p w14:paraId="2F39E2E8" w14:textId="77777777" w:rsidR="00EC5713" w:rsidRPr="00A637A1" w:rsidRDefault="001F413D" w:rsidP="000060EE">
      <w:pPr>
        <w:pStyle w:val="1"/>
        <w:tabs>
          <w:tab w:val="left" w:pos="1134"/>
        </w:tabs>
        <w:spacing w:after="160"/>
        <w:ind w:firstLine="567"/>
        <w:jc w:val="both"/>
        <w:rPr>
          <w:rFonts w:ascii="Sylfaen" w:hAnsi="Sylfaen"/>
          <w:sz w:val="24"/>
          <w:szCs w:val="24"/>
        </w:rPr>
      </w:pPr>
      <w:r w:rsidRPr="00A637A1">
        <w:rPr>
          <w:rFonts w:ascii="Sylfaen" w:hAnsi="Sylfaen"/>
          <w:sz w:val="24"/>
          <w:szCs w:val="24"/>
        </w:rPr>
        <w:t>1.</w:t>
      </w:r>
      <w:r w:rsidR="000060EE" w:rsidRPr="000060EE">
        <w:rPr>
          <w:rFonts w:ascii="Sylfaen" w:hAnsi="Sylfaen"/>
          <w:sz w:val="24"/>
          <w:szCs w:val="24"/>
        </w:rPr>
        <w:tab/>
      </w:r>
      <w:r w:rsidRPr="00A637A1">
        <w:rPr>
          <w:rFonts w:ascii="Sylfaen" w:hAnsi="Sylfaen"/>
          <w:sz w:val="24"/>
          <w:szCs w:val="24"/>
        </w:rPr>
        <w:t>Սույն կանոնակարգը մշակվել է Եվրասիական տնտեսական միության (այսուհետ՝ Միություն) իրավունքի մաս կազմող հետ</w:t>
      </w:r>
      <w:r w:rsidR="00A637A1">
        <w:rPr>
          <w:rFonts w:ascii="Sylfaen" w:hAnsi="Sylfaen"/>
          <w:sz w:val="24"/>
          <w:szCs w:val="24"/>
        </w:rPr>
        <w:t>եւ</w:t>
      </w:r>
      <w:r w:rsidRPr="00A637A1">
        <w:rPr>
          <w:rFonts w:ascii="Sylfaen" w:hAnsi="Sylfaen"/>
          <w:sz w:val="24"/>
          <w:szCs w:val="24"/>
        </w:rPr>
        <w:t>յալ ակտերին համապատասխան՝</w:t>
      </w:r>
    </w:p>
    <w:p w14:paraId="5AC2B7D2"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t>«Եվրասիական տնտեսական միության մասին» 2014 թվականի մայիսի 29-ի պայմանագիր.</w:t>
      </w:r>
    </w:p>
    <w:p w14:paraId="7B12CF73"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A637A1">
        <w:rPr>
          <w:rFonts w:ascii="Sylfaen" w:hAnsi="Sylfaen"/>
          <w:sz w:val="24"/>
          <w:szCs w:val="24"/>
        </w:rPr>
        <w:t>եւ</w:t>
      </w:r>
      <w:r w:rsidRPr="00A637A1">
        <w:rPr>
          <w:rFonts w:ascii="Sylfaen" w:hAnsi="Sylfaen"/>
          <w:sz w:val="24"/>
          <w:szCs w:val="24"/>
        </w:rPr>
        <w:t xml:space="preserve"> փոխադարձ առ</w:t>
      </w:r>
      <w:r w:rsidR="00A637A1">
        <w:rPr>
          <w:rFonts w:ascii="Sylfaen" w:hAnsi="Sylfaen"/>
          <w:sz w:val="24"/>
          <w:szCs w:val="24"/>
        </w:rPr>
        <w:t>եւ</w:t>
      </w:r>
      <w:r w:rsidRPr="00A637A1">
        <w:rPr>
          <w:rFonts w:ascii="Sylfaen" w:hAnsi="Sylfaen"/>
          <w:sz w:val="24"/>
          <w:szCs w:val="24"/>
        </w:rPr>
        <w:t xml:space="preserve">տրի ինտեգրված տեղեկատվական համակարգի միջոցներով իրագործելիս </w:t>
      </w:r>
      <w:r w:rsidRPr="00A637A1">
        <w:rPr>
          <w:rFonts w:ascii="Sylfaen" w:hAnsi="Sylfaen"/>
          <w:sz w:val="24"/>
          <w:szCs w:val="24"/>
        </w:rPr>
        <w:lastRenderedPageBreak/>
        <w:t>տեղեկատվական փոխգործակցությունը կանոնակարգող տեխնոլոգիական փաստաթղթերի մասին» թիվ 200 որոշում.</w:t>
      </w:r>
    </w:p>
    <w:p w14:paraId="1BAD58A7"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t xml:space="preserve">Եվրասիական տնտեսական հանձնաժողովի կոլեգիայի 2015 թվականի հունվարի 27-ի «Արտաքին </w:t>
      </w:r>
      <w:r w:rsidR="00A637A1">
        <w:rPr>
          <w:rFonts w:ascii="Sylfaen" w:hAnsi="Sylfaen"/>
          <w:sz w:val="24"/>
          <w:szCs w:val="24"/>
        </w:rPr>
        <w:t>եւ</w:t>
      </w:r>
      <w:r w:rsidRPr="00A637A1">
        <w:rPr>
          <w:rFonts w:ascii="Sylfaen" w:hAnsi="Sylfaen"/>
          <w:sz w:val="24"/>
          <w:szCs w:val="24"/>
        </w:rPr>
        <w:t xml:space="preserve"> փոխադարձ առ</w:t>
      </w:r>
      <w:r w:rsidR="00A637A1">
        <w:rPr>
          <w:rFonts w:ascii="Sylfaen" w:hAnsi="Sylfaen"/>
          <w:sz w:val="24"/>
          <w:szCs w:val="24"/>
        </w:rPr>
        <w:t>եւ</w:t>
      </w:r>
      <w:r w:rsidRPr="00A637A1">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14:paraId="642ECB78"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A637A1">
        <w:rPr>
          <w:rFonts w:ascii="Sylfaen" w:hAnsi="Sylfaen"/>
          <w:sz w:val="24"/>
          <w:szCs w:val="24"/>
        </w:rPr>
        <w:t>եւ</w:t>
      </w:r>
      <w:r w:rsidRPr="00A637A1">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72409B66"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A637A1">
        <w:rPr>
          <w:rFonts w:ascii="Sylfaen" w:hAnsi="Sylfaen"/>
          <w:sz w:val="24"/>
          <w:szCs w:val="24"/>
        </w:rPr>
        <w:t>եւ</w:t>
      </w:r>
      <w:r w:rsidRPr="00A637A1">
        <w:rPr>
          <w:rFonts w:ascii="Sylfaen" w:hAnsi="Sylfaen"/>
          <w:sz w:val="24"/>
          <w:szCs w:val="24"/>
        </w:rPr>
        <w:t xml:space="preserve"> նկարագրության մեթոդիկայի մասին» թիվ 63 որոշում.</w:t>
      </w:r>
    </w:p>
    <w:p w14:paraId="33968BF8"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A637A1">
        <w:rPr>
          <w:rFonts w:ascii="Sylfaen" w:hAnsi="Sylfaen"/>
          <w:sz w:val="24"/>
          <w:szCs w:val="24"/>
        </w:rPr>
        <w:t>եւ</w:t>
      </w:r>
      <w:r w:rsidRPr="00A637A1">
        <w:rPr>
          <w:rFonts w:ascii="Sylfaen" w:hAnsi="Sylfaen"/>
          <w:sz w:val="24"/>
          <w:szCs w:val="24"/>
        </w:rPr>
        <w:t xml:space="preserve"> </w:t>
      </w:r>
      <w:r w:rsidR="00A637A1">
        <w:rPr>
          <w:rFonts w:ascii="Sylfaen" w:hAnsi="Sylfaen"/>
          <w:sz w:val="24"/>
          <w:szCs w:val="24"/>
        </w:rPr>
        <w:t>եւ</w:t>
      </w:r>
      <w:r w:rsidRPr="00A637A1">
        <w:rPr>
          <w:rFonts w:ascii="Sylfaen" w:hAnsi="Sylfaen"/>
          <w:sz w:val="24"/>
          <w:szCs w:val="24"/>
        </w:rPr>
        <w:t xml:space="preserve"> Եվրասիական տնտեսական հանձնաժողովի հետ անդրսահմանային փոխգործակցության ժամանակ էլեկտրոնային փաստաթղթերի փոխանակման մասին» հիմնադրույթը հաստատելու մասին» թիվ 125 որոշում.</w:t>
      </w:r>
    </w:p>
    <w:p w14:paraId="318482EF"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t>Եվրասիական տնտեսական հանձնաժողովի կոլեգիայի 2016 թվականի դեկտեմբերի 19-ի «Եվրասիական տնտեսական միության շրջանակներում ընդհանուր գործընթացների իրագործման կարգը հաստատելու մասին» թիվ 169 որոշում.</w:t>
      </w:r>
    </w:p>
    <w:p w14:paraId="439FDC7F"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t xml:space="preserve">Եվրասիական տնտեսական հանձնաժողովի կոլեգիայի 2018 թվականի օգոստոսի 21-ի «Արտաքին </w:t>
      </w:r>
      <w:r w:rsidR="00A637A1">
        <w:rPr>
          <w:rFonts w:ascii="Sylfaen" w:hAnsi="Sylfaen"/>
          <w:sz w:val="24"/>
          <w:szCs w:val="24"/>
        </w:rPr>
        <w:t>եւ</w:t>
      </w:r>
      <w:r w:rsidRPr="00A637A1">
        <w:rPr>
          <w:rFonts w:ascii="Sylfaen" w:hAnsi="Sylfaen"/>
          <w:sz w:val="24"/>
          <w:szCs w:val="24"/>
        </w:rPr>
        <w:t xml:space="preserve"> փոխադարձ առ</w:t>
      </w:r>
      <w:r w:rsidR="00A637A1">
        <w:rPr>
          <w:rFonts w:ascii="Sylfaen" w:hAnsi="Sylfaen"/>
          <w:sz w:val="24"/>
          <w:szCs w:val="24"/>
        </w:rPr>
        <w:t>եւ</w:t>
      </w:r>
      <w:r w:rsidRPr="00A637A1">
        <w:rPr>
          <w:rFonts w:ascii="Sylfaen" w:hAnsi="Sylfaen"/>
          <w:sz w:val="24"/>
          <w:szCs w:val="24"/>
        </w:rPr>
        <w:t xml:space="preserve">տրի կարգավորման ժամանակ </w:t>
      </w:r>
      <w:r w:rsidRPr="00A637A1">
        <w:rPr>
          <w:rFonts w:ascii="Sylfaen" w:hAnsi="Sylfaen"/>
          <w:sz w:val="24"/>
          <w:szCs w:val="24"/>
        </w:rPr>
        <w:lastRenderedPageBreak/>
        <w:t>Եվրասիական տնտեսական միության անդամ պետությունների լիազորված մարմինների կողմից ձ</w:t>
      </w:r>
      <w:r w:rsidR="00A637A1">
        <w:rPr>
          <w:rFonts w:ascii="Sylfaen" w:hAnsi="Sylfaen"/>
          <w:sz w:val="24"/>
          <w:szCs w:val="24"/>
        </w:rPr>
        <w:t>եւ</w:t>
      </w:r>
      <w:r w:rsidRPr="00A637A1">
        <w:rPr>
          <w:rFonts w:ascii="Sylfaen" w:hAnsi="Sylfaen"/>
          <w:sz w:val="24"/>
          <w:szCs w:val="24"/>
        </w:rPr>
        <w:t xml:space="preserve">ակերպվող, այդ թվում՝ արգելքների </w:t>
      </w:r>
      <w:r w:rsidR="00A637A1">
        <w:rPr>
          <w:rFonts w:ascii="Sylfaen" w:hAnsi="Sylfaen"/>
          <w:sz w:val="24"/>
          <w:szCs w:val="24"/>
        </w:rPr>
        <w:t>եւ</w:t>
      </w:r>
      <w:r w:rsidRPr="00A637A1">
        <w:rPr>
          <w:rFonts w:ascii="Sylfaen" w:hAnsi="Sylfaen"/>
          <w:sz w:val="24"/>
          <w:szCs w:val="24"/>
        </w:rPr>
        <w:t xml:space="preserve"> սահմանափակումների պահպանումը հաստատելու նպատակով մաքսային գործառնությունների իրականացման ժամանակ ներկայացվող փաստաթղթերի տվյալների բազաների օգտագործում» ընդհանուր գործընթացի իրագործման կանոնները հաստատելու մասին» թիվ 136 որոշում։</w:t>
      </w:r>
    </w:p>
    <w:p w14:paraId="66DACD86" w14:textId="77777777" w:rsidR="007917A0" w:rsidRPr="00A637A1" w:rsidRDefault="007917A0" w:rsidP="00A637A1">
      <w:pPr>
        <w:pStyle w:val="1"/>
        <w:spacing w:after="160"/>
        <w:ind w:firstLine="567"/>
        <w:jc w:val="both"/>
        <w:rPr>
          <w:rFonts w:ascii="Sylfaen" w:hAnsi="Sylfaen"/>
          <w:sz w:val="24"/>
          <w:szCs w:val="24"/>
        </w:rPr>
      </w:pPr>
      <w:bookmarkStart w:id="303" w:name="bookmark305"/>
      <w:bookmarkEnd w:id="303"/>
    </w:p>
    <w:p w14:paraId="730B8244" w14:textId="77777777" w:rsidR="00EC5713" w:rsidRPr="00A637A1" w:rsidRDefault="001F413D" w:rsidP="00A637A1">
      <w:pPr>
        <w:pStyle w:val="1"/>
        <w:spacing w:after="160"/>
        <w:ind w:firstLine="0"/>
        <w:jc w:val="center"/>
        <w:rPr>
          <w:rFonts w:ascii="Sylfaen" w:hAnsi="Sylfaen"/>
          <w:sz w:val="24"/>
          <w:szCs w:val="24"/>
        </w:rPr>
      </w:pPr>
      <w:r w:rsidRPr="00A637A1">
        <w:rPr>
          <w:rFonts w:ascii="Sylfaen" w:hAnsi="Sylfaen"/>
          <w:sz w:val="24"/>
          <w:szCs w:val="24"/>
          <w:shd w:val="clear" w:color="auto" w:fill="FFFFFF"/>
        </w:rPr>
        <w:t xml:space="preserve">II. </w:t>
      </w:r>
      <w:r w:rsidRPr="00A637A1">
        <w:rPr>
          <w:rFonts w:ascii="Sylfaen" w:hAnsi="Sylfaen"/>
          <w:sz w:val="24"/>
          <w:szCs w:val="24"/>
        </w:rPr>
        <w:t>Կիրառության ոլորտը</w:t>
      </w:r>
    </w:p>
    <w:p w14:paraId="1B915CD2" w14:textId="77777777" w:rsidR="00EC5713" w:rsidRPr="00A637A1" w:rsidRDefault="001F413D" w:rsidP="000060EE">
      <w:pPr>
        <w:pStyle w:val="1"/>
        <w:tabs>
          <w:tab w:val="left" w:pos="1134"/>
        </w:tabs>
        <w:spacing w:after="160"/>
        <w:ind w:firstLine="567"/>
        <w:jc w:val="both"/>
        <w:rPr>
          <w:rFonts w:ascii="Sylfaen" w:hAnsi="Sylfaen"/>
          <w:sz w:val="24"/>
          <w:szCs w:val="24"/>
        </w:rPr>
      </w:pPr>
      <w:bookmarkStart w:id="304" w:name="bookmark306"/>
      <w:bookmarkEnd w:id="304"/>
      <w:r w:rsidRPr="00A637A1">
        <w:rPr>
          <w:rFonts w:ascii="Sylfaen" w:hAnsi="Sylfaen"/>
          <w:sz w:val="24"/>
          <w:szCs w:val="24"/>
          <w:shd w:val="clear" w:color="auto" w:fill="FFFFFF"/>
        </w:rPr>
        <w:t>2.</w:t>
      </w:r>
      <w:r w:rsidR="000060EE" w:rsidRPr="000060EE">
        <w:rPr>
          <w:rFonts w:ascii="Sylfaen" w:hAnsi="Sylfaen"/>
          <w:sz w:val="24"/>
          <w:szCs w:val="24"/>
          <w:shd w:val="clear" w:color="auto" w:fill="FFFFFF"/>
        </w:rPr>
        <w:tab/>
      </w:r>
      <w:r w:rsidRPr="00A637A1">
        <w:rPr>
          <w:rFonts w:ascii="Sylfaen" w:hAnsi="Sylfaen"/>
          <w:sz w:val="24"/>
          <w:szCs w:val="24"/>
        </w:rPr>
        <w:t xml:space="preserve">Սույն կանոնակարգը մշակվել է ընդհանուր գործընթացի մասնակիցների կողմից «Արտաքին </w:t>
      </w:r>
      <w:r w:rsidR="00A637A1">
        <w:rPr>
          <w:rFonts w:ascii="Sylfaen" w:hAnsi="Sylfaen"/>
          <w:sz w:val="24"/>
          <w:szCs w:val="24"/>
        </w:rPr>
        <w:t>եւ</w:t>
      </w:r>
      <w:r w:rsidRPr="00A637A1">
        <w:rPr>
          <w:rFonts w:ascii="Sylfaen" w:hAnsi="Sylfaen"/>
          <w:sz w:val="24"/>
          <w:szCs w:val="24"/>
        </w:rPr>
        <w:t xml:space="preserve"> փոխադարձ առ</w:t>
      </w:r>
      <w:r w:rsidR="00A637A1">
        <w:rPr>
          <w:rFonts w:ascii="Sylfaen" w:hAnsi="Sylfaen"/>
          <w:sz w:val="24"/>
          <w:szCs w:val="24"/>
        </w:rPr>
        <w:t>եւ</w:t>
      </w:r>
      <w:r w:rsidRPr="00A637A1">
        <w:rPr>
          <w:rFonts w:ascii="Sylfaen" w:hAnsi="Sylfaen"/>
          <w:sz w:val="24"/>
          <w:szCs w:val="24"/>
        </w:rPr>
        <w:t>տրի կարգավորման ժամանակ Եվրասիական տնտեսական միության անդամ պետությունների լիազորված մարմինների կողմից ձ</w:t>
      </w:r>
      <w:r w:rsidR="00A637A1">
        <w:rPr>
          <w:rFonts w:ascii="Sylfaen" w:hAnsi="Sylfaen"/>
          <w:sz w:val="24"/>
          <w:szCs w:val="24"/>
        </w:rPr>
        <w:t>եւ</w:t>
      </w:r>
      <w:r w:rsidRPr="00A637A1">
        <w:rPr>
          <w:rFonts w:ascii="Sylfaen" w:hAnsi="Sylfaen"/>
          <w:sz w:val="24"/>
          <w:szCs w:val="24"/>
        </w:rPr>
        <w:t xml:space="preserve">ակերպվող, այդ թվում՝ արգելքների </w:t>
      </w:r>
      <w:r w:rsidR="00A637A1">
        <w:rPr>
          <w:rFonts w:ascii="Sylfaen" w:hAnsi="Sylfaen"/>
          <w:sz w:val="24"/>
          <w:szCs w:val="24"/>
        </w:rPr>
        <w:t>եւ</w:t>
      </w:r>
      <w:r w:rsidRPr="00A637A1">
        <w:rPr>
          <w:rFonts w:ascii="Sylfaen" w:hAnsi="Sylfaen"/>
          <w:sz w:val="24"/>
          <w:szCs w:val="24"/>
        </w:rPr>
        <w:t xml:space="preserve"> սահմանափակումների պահպանումը հաստատելու նպատակով մաքսային գործառնությունների իրականացման ժամանակ ներկայացվող փաստաթղթերի տվյալների բազաների օգտագործում» ընդհանուր գործընթացի (այսուհետ՝ ընդհանուր գործընթաց) տրանզակցիաների կատարման կարգի </w:t>
      </w:r>
      <w:r w:rsidR="00A637A1">
        <w:rPr>
          <w:rFonts w:ascii="Sylfaen" w:hAnsi="Sylfaen"/>
          <w:sz w:val="24"/>
          <w:szCs w:val="24"/>
        </w:rPr>
        <w:t>եւ</w:t>
      </w:r>
      <w:r w:rsidRPr="00A637A1">
        <w:rPr>
          <w:rFonts w:ascii="Sylfaen" w:hAnsi="Sylfaen"/>
          <w:sz w:val="24"/>
          <w:szCs w:val="24"/>
        </w:rPr>
        <w:t xml:space="preserve"> պայմանների միատեսակ կիրառումն ապահովելու նպատակով:</w:t>
      </w:r>
    </w:p>
    <w:p w14:paraId="32A2B058" w14:textId="77777777" w:rsidR="00EC5713" w:rsidRPr="00A637A1" w:rsidRDefault="001F413D" w:rsidP="000060EE">
      <w:pPr>
        <w:pStyle w:val="1"/>
        <w:tabs>
          <w:tab w:val="left" w:pos="1134"/>
        </w:tabs>
        <w:spacing w:after="160"/>
        <w:ind w:firstLine="567"/>
        <w:jc w:val="both"/>
        <w:rPr>
          <w:rFonts w:ascii="Sylfaen" w:hAnsi="Sylfaen"/>
          <w:sz w:val="24"/>
          <w:szCs w:val="24"/>
        </w:rPr>
      </w:pPr>
      <w:bookmarkStart w:id="305" w:name="bookmark307"/>
      <w:bookmarkEnd w:id="305"/>
      <w:r w:rsidRPr="00A637A1">
        <w:rPr>
          <w:rFonts w:ascii="Sylfaen" w:hAnsi="Sylfaen"/>
          <w:sz w:val="24"/>
          <w:szCs w:val="24"/>
        </w:rPr>
        <w:t>3.</w:t>
      </w:r>
      <w:r w:rsidR="000060EE" w:rsidRPr="000060EE">
        <w:rPr>
          <w:rFonts w:ascii="Sylfaen" w:hAnsi="Sylfaen"/>
          <w:sz w:val="24"/>
          <w:szCs w:val="24"/>
        </w:rPr>
        <w:tab/>
      </w:r>
      <w:r w:rsidRPr="00A637A1">
        <w:rPr>
          <w:rFonts w:ascii="Sylfaen" w:hAnsi="Sylfaen"/>
          <w:sz w:val="24"/>
          <w:szCs w:val="24"/>
        </w:rPr>
        <w:t>Սույն կանոնակարգով սահմանվում են ընդհանուր գործընթացի մասնակիցների միջ</w:t>
      </w:r>
      <w:r w:rsidR="00A637A1">
        <w:rPr>
          <w:rFonts w:ascii="Sylfaen" w:hAnsi="Sylfaen"/>
          <w:sz w:val="24"/>
          <w:szCs w:val="24"/>
        </w:rPr>
        <w:t>եւ</w:t>
      </w:r>
      <w:r w:rsidRPr="00A637A1">
        <w:rPr>
          <w:rFonts w:ascii="Sylfaen" w:hAnsi="Sylfaen"/>
          <w:sz w:val="24"/>
          <w:szCs w:val="24"/>
        </w:rPr>
        <w:t xml:space="preserve"> տեղեկատվական փոխգործակցության իրագործմանն անմիջականորեն ուղղված՝ ընդհանուր գործընթացի գործառնությունների կատարման կարգին </w:t>
      </w:r>
      <w:r w:rsidR="00A637A1">
        <w:rPr>
          <w:rFonts w:ascii="Sylfaen" w:hAnsi="Sylfaen"/>
          <w:sz w:val="24"/>
          <w:szCs w:val="24"/>
        </w:rPr>
        <w:t>եւ</w:t>
      </w:r>
      <w:r w:rsidRPr="00A637A1">
        <w:rPr>
          <w:rFonts w:ascii="Sylfaen" w:hAnsi="Sylfaen"/>
          <w:sz w:val="24"/>
          <w:szCs w:val="24"/>
        </w:rPr>
        <w:t xml:space="preserve"> պայմաններին ներկայացվող պահանջները։</w:t>
      </w:r>
    </w:p>
    <w:p w14:paraId="2653E175" w14:textId="77777777" w:rsidR="00EC5713" w:rsidRPr="00A637A1" w:rsidRDefault="001F413D" w:rsidP="000060EE">
      <w:pPr>
        <w:pStyle w:val="1"/>
        <w:tabs>
          <w:tab w:val="left" w:pos="1134"/>
        </w:tabs>
        <w:spacing w:after="160"/>
        <w:ind w:firstLine="567"/>
        <w:jc w:val="both"/>
        <w:rPr>
          <w:rFonts w:ascii="Sylfaen" w:hAnsi="Sylfaen"/>
          <w:sz w:val="24"/>
          <w:szCs w:val="24"/>
        </w:rPr>
      </w:pPr>
      <w:bookmarkStart w:id="306" w:name="bookmark308"/>
      <w:bookmarkEnd w:id="306"/>
      <w:r w:rsidRPr="00A637A1">
        <w:rPr>
          <w:rFonts w:ascii="Sylfaen" w:hAnsi="Sylfaen"/>
          <w:sz w:val="24"/>
          <w:szCs w:val="24"/>
        </w:rPr>
        <w:t>4.</w:t>
      </w:r>
      <w:r w:rsidR="000060EE" w:rsidRPr="000060EE">
        <w:rPr>
          <w:rFonts w:ascii="Sylfaen" w:hAnsi="Sylfaen"/>
          <w:sz w:val="24"/>
          <w:szCs w:val="24"/>
        </w:rPr>
        <w:tab/>
      </w:r>
      <w:r w:rsidRPr="00A637A1">
        <w:rPr>
          <w:rFonts w:ascii="Sylfaen" w:hAnsi="Sylfaen"/>
          <w:sz w:val="24"/>
          <w:szCs w:val="24"/>
        </w:rPr>
        <w:t xml:space="preserve">Սույն կանոնակարգը կիրառվում է ընդհանուր գործընթացի մասնակիցների կողմից ընդհանուր գործընթացի շրջանակներում ընթացակարգերի </w:t>
      </w:r>
      <w:r w:rsidR="00A637A1">
        <w:rPr>
          <w:rFonts w:ascii="Sylfaen" w:hAnsi="Sylfaen"/>
          <w:sz w:val="24"/>
          <w:szCs w:val="24"/>
        </w:rPr>
        <w:t>եւ</w:t>
      </w:r>
      <w:r w:rsidRPr="00A637A1">
        <w:rPr>
          <w:rFonts w:ascii="Sylfaen" w:hAnsi="Sylfaen"/>
          <w:sz w:val="24"/>
          <w:szCs w:val="24"/>
        </w:rPr>
        <w:t xml:space="preserve"> գործառնությունների կատարման կարգը վերահսկելիս, ինչպես նա</w:t>
      </w:r>
      <w:r w:rsidR="00A637A1">
        <w:rPr>
          <w:rFonts w:ascii="Sylfaen" w:hAnsi="Sylfaen"/>
          <w:sz w:val="24"/>
          <w:szCs w:val="24"/>
        </w:rPr>
        <w:t>եւ</w:t>
      </w:r>
      <w:r w:rsidRPr="00A637A1">
        <w:rPr>
          <w:rFonts w:ascii="Sylfaen" w:hAnsi="Sylfaen"/>
          <w:sz w:val="24"/>
          <w:szCs w:val="24"/>
        </w:rPr>
        <w:t xml:space="preserve"> այդ ընդհանուր գործընթացի իրագործումն ապահովող տեղեկատվական համակարգերի բաղադրիչները նախագծելիս, մշակելիս </w:t>
      </w:r>
      <w:r w:rsidR="00A637A1">
        <w:rPr>
          <w:rFonts w:ascii="Sylfaen" w:hAnsi="Sylfaen"/>
          <w:sz w:val="24"/>
          <w:szCs w:val="24"/>
        </w:rPr>
        <w:t>եւ</w:t>
      </w:r>
      <w:r w:rsidRPr="00A637A1">
        <w:rPr>
          <w:rFonts w:ascii="Sylfaen" w:hAnsi="Sylfaen"/>
          <w:sz w:val="24"/>
          <w:szCs w:val="24"/>
        </w:rPr>
        <w:t xml:space="preserve"> լրամշակելիս։</w:t>
      </w:r>
    </w:p>
    <w:p w14:paraId="7AFD15E6" w14:textId="77777777" w:rsidR="00EC5713" w:rsidRPr="00A637A1" w:rsidRDefault="001F413D" w:rsidP="00A637A1">
      <w:pPr>
        <w:pStyle w:val="1"/>
        <w:spacing w:after="160"/>
        <w:ind w:firstLine="0"/>
        <w:jc w:val="center"/>
        <w:rPr>
          <w:rFonts w:ascii="Sylfaen" w:hAnsi="Sylfaen"/>
          <w:sz w:val="24"/>
          <w:szCs w:val="24"/>
        </w:rPr>
      </w:pPr>
      <w:bookmarkStart w:id="307" w:name="bookmark309"/>
      <w:bookmarkEnd w:id="307"/>
      <w:r w:rsidRPr="00A637A1">
        <w:rPr>
          <w:rFonts w:ascii="Sylfaen" w:hAnsi="Sylfaen"/>
          <w:sz w:val="24"/>
          <w:szCs w:val="24"/>
          <w:shd w:val="clear" w:color="auto" w:fill="FFFFFF"/>
        </w:rPr>
        <w:lastRenderedPageBreak/>
        <w:t xml:space="preserve">III. </w:t>
      </w:r>
      <w:r w:rsidRPr="00A637A1">
        <w:rPr>
          <w:rFonts w:ascii="Sylfaen" w:hAnsi="Sylfaen"/>
          <w:sz w:val="24"/>
          <w:szCs w:val="24"/>
        </w:rPr>
        <w:t>Հիմնական հասկացությունները</w:t>
      </w:r>
    </w:p>
    <w:p w14:paraId="5A3E14EF" w14:textId="77777777" w:rsidR="00EC5713" w:rsidRPr="00A637A1" w:rsidRDefault="001F413D" w:rsidP="000060EE">
      <w:pPr>
        <w:pStyle w:val="1"/>
        <w:tabs>
          <w:tab w:val="left" w:pos="1134"/>
        </w:tabs>
        <w:spacing w:after="160"/>
        <w:ind w:firstLine="567"/>
        <w:jc w:val="both"/>
        <w:rPr>
          <w:rFonts w:ascii="Sylfaen" w:hAnsi="Sylfaen"/>
          <w:sz w:val="24"/>
          <w:szCs w:val="24"/>
        </w:rPr>
      </w:pPr>
      <w:bookmarkStart w:id="308" w:name="bookmark310"/>
      <w:bookmarkEnd w:id="308"/>
      <w:r w:rsidRPr="00A637A1">
        <w:rPr>
          <w:rFonts w:ascii="Sylfaen" w:hAnsi="Sylfaen"/>
          <w:sz w:val="24"/>
          <w:szCs w:val="24"/>
          <w:shd w:val="clear" w:color="auto" w:fill="FFFFFF"/>
        </w:rPr>
        <w:t>5.</w:t>
      </w:r>
      <w:r w:rsidR="000060EE" w:rsidRPr="000060EE">
        <w:rPr>
          <w:rFonts w:ascii="Sylfaen" w:hAnsi="Sylfaen"/>
          <w:sz w:val="24"/>
          <w:szCs w:val="24"/>
          <w:shd w:val="clear" w:color="auto" w:fill="FFFFFF"/>
        </w:rPr>
        <w:tab/>
      </w:r>
      <w:r w:rsidRPr="00A637A1">
        <w:rPr>
          <w:rFonts w:ascii="Sylfaen" w:hAnsi="Sylfaen"/>
          <w:sz w:val="24"/>
          <w:szCs w:val="24"/>
        </w:rPr>
        <w:t>Սույն կանոնակարգի նպատակներով՝ գործածվում են հասկացություններ, որոնք ունեն հետ</w:t>
      </w:r>
      <w:r w:rsidR="00A637A1">
        <w:rPr>
          <w:rFonts w:ascii="Sylfaen" w:hAnsi="Sylfaen"/>
          <w:sz w:val="24"/>
          <w:szCs w:val="24"/>
        </w:rPr>
        <w:t>եւ</w:t>
      </w:r>
      <w:r w:rsidRPr="00A637A1">
        <w:rPr>
          <w:rFonts w:ascii="Sylfaen" w:hAnsi="Sylfaen"/>
          <w:sz w:val="24"/>
          <w:szCs w:val="24"/>
        </w:rPr>
        <w:t>յալ իմաստը՝</w:t>
      </w:r>
    </w:p>
    <w:p w14:paraId="1AB602BF" w14:textId="77777777" w:rsidR="00EC5713" w:rsidRPr="00A637A1" w:rsidRDefault="001F413D" w:rsidP="00A637A1">
      <w:pPr>
        <w:pStyle w:val="1"/>
        <w:spacing w:after="160"/>
        <w:ind w:firstLine="567"/>
        <w:jc w:val="both"/>
        <w:rPr>
          <w:rFonts w:ascii="Sylfaen" w:hAnsi="Sylfaen"/>
          <w:sz w:val="24"/>
          <w:szCs w:val="24"/>
        </w:rPr>
      </w:pPr>
      <w:r w:rsidRPr="000060EE">
        <w:rPr>
          <w:rFonts w:ascii="Sylfaen" w:hAnsi="Sylfaen"/>
          <w:b/>
          <w:sz w:val="24"/>
          <w:szCs w:val="24"/>
        </w:rPr>
        <w:t>ավտորիզացում</w:t>
      </w:r>
      <w:r w:rsidRPr="00A637A1">
        <w:rPr>
          <w:rFonts w:ascii="Sylfaen" w:hAnsi="Sylfaen"/>
          <w:sz w:val="24"/>
          <w:szCs w:val="24"/>
        </w:rPr>
        <w:t>՝ ընդհանուր գործընթացի կոնկրետ մասնակցին որոշակի գործողություններ կատարելու իրավունքների տրամադրում.</w:t>
      </w:r>
    </w:p>
    <w:p w14:paraId="53941EC5" w14:textId="77777777" w:rsidR="00EC5713" w:rsidRPr="00A637A1" w:rsidRDefault="001F413D" w:rsidP="00A637A1">
      <w:pPr>
        <w:pStyle w:val="1"/>
        <w:spacing w:after="160"/>
        <w:ind w:firstLine="567"/>
        <w:jc w:val="both"/>
        <w:rPr>
          <w:rFonts w:ascii="Sylfaen" w:hAnsi="Sylfaen"/>
          <w:sz w:val="24"/>
          <w:szCs w:val="24"/>
        </w:rPr>
      </w:pPr>
      <w:r w:rsidRPr="000060EE">
        <w:rPr>
          <w:rFonts w:ascii="Sylfaen" w:hAnsi="Sylfaen"/>
          <w:b/>
          <w:sz w:val="24"/>
          <w:szCs w:val="24"/>
        </w:rPr>
        <w:t>Միության անդամ պետության շահագրգիռ մարմին</w:t>
      </w:r>
      <w:r w:rsidRPr="00A637A1">
        <w:rPr>
          <w:rFonts w:ascii="Sylfaen" w:hAnsi="Sylfaen"/>
          <w:sz w:val="24"/>
          <w:szCs w:val="24"/>
        </w:rPr>
        <w:t xml:space="preserve">՝ Միության անդամ պետության պետական մարմին (կազմակերպություն), որը, Միության իրավունքին համապատասխան, սահմանվել է որպես այնպիսի մարմին, որն ընդհանուր գործընթացի շրջանակներում տեղեկատվական փոխգործակցություն իրականացնելիս կարող է ստանալ էլեկտրոնային փաստաթղթեր, </w:t>
      </w:r>
      <w:r w:rsidR="00A637A1">
        <w:rPr>
          <w:rFonts w:ascii="Sylfaen" w:hAnsi="Sylfaen"/>
          <w:sz w:val="24"/>
          <w:szCs w:val="24"/>
        </w:rPr>
        <w:t>եւ</w:t>
      </w:r>
      <w:r w:rsidRPr="00A637A1">
        <w:rPr>
          <w:rFonts w:ascii="Sylfaen" w:hAnsi="Sylfaen"/>
          <w:sz w:val="24"/>
          <w:szCs w:val="24"/>
        </w:rPr>
        <w:t xml:space="preserve"> (կամ) փաստաթղթերի վերաբերյալ տեղեկություններ, </w:t>
      </w:r>
      <w:r w:rsidR="00A637A1">
        <w:rPr>
          <w:rFonts w:ascii="Sylfaen" w:hAnsi="Sylfaen"/>
          <w:sz w:val="24"/>
          <w:szCs w:val="24"/>
        </w:rPr>
        <w:t>եւ</w:t>
      </w:r>
      <w:r w:rsidRPr="00A637A1">
        <w:rPr>
          <w:rFonts w:ascii="Sylfaen" w:hAnsi="Sylfaen"/>
          <w:sz w:val="24"/>
          <w:szCs w:val="24"/>
        </w:rPr>
        <w:t xml:space="preserve"> (կամ) փաստաթղթերից տեղեկություններ.</w:t>
      </w:r>
    </w:p>
    <w:p w14:paraId="746D4D0C" w14:textId="77777777" w:rsidR="00EC5713" w:rsidRPr="00A637A1" w:rsidRDefault="001F413D" w:rsidP="00A637A1">
      <w:pPr>
        <w:pStyle w:val="1"/>
        <w:spacing w:after="160"/>
        <w:ind w:firstLine="567"/>
        <w:jc w:val="both"/>
        <w:rPr>
          <w:rFonts w:ascii="Sylfaen" w:hAnsi="Sylfaen"/>
          <w:sz w:val="24"/>
          <w:szCs w:val="24"/>
        </w:rPr>
      </w:pPr>
      <w:r w:rsidRPr="008E4DFC">
        <w:rPr>
          <w:rFonts w:ascii="Sylfaen" w:hAnsi="Sylfaen"/>
          <w:b/>
          <w:sz w:val="24"/>
          <w:szCs w:val="24"/>
        </w:rPr>
        <w:t>էլեկտրոնային փաստաթղթի (տեղեկությունների) վավերապայման</w:t>
      </w:r>
      <w:r w:rsidRPr="00A637A1">
        <w:rPr>
          <w:rFonts w:ascii="Sylfaen" w:hAnsi="Sylfaen"/>
          <w:sz w:val="24"/>
          <w:szCs w:val="24"/>
        </w:rPr>
        <w:t>՝ էլեկտրոնային փաստաթղթի (տեղեկությունների) տվյալների միավոր, որը որոշակի համատեքստում համարվում է անբաժանելի:</w:t>
      </w:r>
    </w:p>
    <w:p w14:paraId="2031AB44"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t xml:space="preserve">Սույն կանոնակարգում օգտագործվող «նախաձեռնող», «սկզբնավորող գործառնություն», «ընդունող գործառնություն», «ռեսպոնդենտ», «ընդհանուր գործընթացի հաղորդագրություն» </w:t>
      </w:r>
      <w:r w:rsidR="00A637A1">
        <w:rPr>
          <w:rFonts w:ascii="Sylfaen" w:hAnsi="Sylfaen"/>
          <w:sz w:val="24"/>
          <w:szCs w:val="24"/>
        </w:rPr>
        <w:t>եւ</w:t>
      </w:r>
      <w:r w:rsidRPr="00A637A1">
        <w:rPr>
          <w:rFonts w:ascii="Sylfaen" w:hAnsi="Sylfaen"/>
          <w:sz w:val="24"/>
          <w:szCs w:val="24"/>
        </w:rPr>
        <w:t xml:space="preserve"> «ընդհանուր գործընթացի տրանզակցիա» հասկացություններն օգտագործվում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A637A1">
        <w:rPr>
          <w:rFonts w:ascii="Sylfaen" w:hAnsi="Sylfaen"/>
          <w:sz w:val="24"/>
          <w:szCs w:val="24"/>
        </w:rPr>
        <w:t>եւ</w:t>
      </w:r>
      <w:r w:rsidRPr="00A637A1">
        <w:rPr>
          <w:rFonts w:ascii="Sylfaen" w:hAnsi="Sylfaen"/>
          <w:sz w:val="24"/>
          <w:szCs w:val="24"/>
        </w:rPr>
        <w:t xml:space="preserve"> նկարագրության մեթոդիկայով սահմանված իմաստներով։</w:t>
      </w:r>
    </w:p>
    <w:p w14:paraId="2C840461"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t>Սույն կանոնակարգում օգտագործվող այլ հասկացություններ գործածվում են Եվրասիական տնտեսական հանձնաժողովի կոլեգիայի 2020 թվականի հունվարի</w:t>
      </w:r>
      <w:r w:rsidR="001A0D50" w:rsidRPr="001A0D50">
        <w:rPr>
          <w:rFonts w:ascii="Sylfaen" w:hAnsi="Sylfaen"/>
          <w:sz w:val="24"/>
          <w:szCs w:val="24"/>
        </w:rPr>
        <w:t> </w:t>
      </w:r>
      <w:r w:rsidRPr="00A637A1">
        <w:rPr>
          <w:rFonts w:ascii="Sylfaen" w:hAnsi="Sylfaen"/>
          <w:sz w:val="24"/>
          <w:szCs w:val="24"/>
        </w:rPr>
        <w:t xml:space="preserve">14-ի թիվ 10 որոշմամբ հաստատված՝ «Արտաքին </w:t>
      </w:r>
      <w:r w:rsidR="00A637A1">
        <w:rPr>
          <w:rFonts w:ascii="Sylfaen" w:hAnsi="Sylfaen"/>
          <w:sz w:val="24"/>
          <w:szCs w:val="24"/>
        </w:rPr>
        <w:t>եւ</w:t>
      </w:r>
      <w:r w:rsidRPr="00A637A1">
        <w:rPr>
          <w:rFonts w:ascii="Sylfaen" w:hAnsi="Sylfaen"/>
          <w:sz w:val="24"/>
          <w:szCs w:val="24"/>
        </w:rPr>
        <w:t xml:space="preserve"> փոխադարձ առ</w:t>
      </w:r>
      <w:r w:rsidR="00A637A1">
        <w:rPr>
          <w:rFonts w:ascii="Sylfaen" w:hAnsi="Sylfaen"/>
          <w:sz w:val="24"/>
          <w:szCs w:val="24"/>
        </w:rPr>
        <w:t>եւ</w:t>
      </w:r>
      <w:r w:rsidRPr="00A637A1">
        <w:rPr>
          <w:rFonts w:ascii="Sylfaen" w:hAnsi="Sylfaen"/>
          <w:sz w:val="24"/>
          <w:szCs w:val="24"/>
        </w:rPr>
        <w:t xml:space="preserve">տրի կարգավորման ժամանակ Եվրասիական տնտեսական միության անդամ </w:t>
      </w:r>
      <w:r w:rsidRPr="00A637A1">
        <w:rPr>
          <w:rFonts w:ascii="Sylfaen" w:hAnsi="Sylfaen"/>
          <w:sz w:val="24"/>
          <w:szCs w:val="24"/>
        </w:rPr>
        <w:lastRenderedPageBreak/>
        <w:t>պետությունների լիազորված մարմինների կողմից ձ</w:t>
      </w:r>
      <w:r w:rsidR="00A637A1">
        <w:rPr>
          <w:rFonts w:ascii="Sylfaen" w:hAnsi="Sylfaen"/>
          <w:sz w:val="24"/>
          <w:szCs w:val="24"/>
        </w:rPr>
        <w:t>եւ</w:t>
      </w:r>
      <w:r w:rsidRPr="00A637A1">
        <w:rPr>
          <w:rFonts w:ascii="Sylfaen" w:hAnsi="Sylfaen"/>
          <w:sz w:val="24"/>
          <w:szCs w:val="24"/>
        </w:rPr>
        <w:t xml:space="preserve">ակերպվող, այդ թվում՝ արգելքների </w:t>
      </w:r>
      <w:r w:rsidR="00A637A1">
        <w:rPr>
          <w:rFonts w:ascii="Sylfaen" w:hAnsi="Sylfaen"/>
          <w:sz w:val="24"/>
          <w:szCs w:val="24"/>
        </w:rPr>
        <w:t>եւ</w:t>
      </w:r>
      <w:r w:rsidRPr="00A637A1">
        <w:rPr>
          <w:rFonts w:ascii="Sylfaen" w:hAnsi="Sylfaen"/>
          <w:sz w:val="24"/>
          <w:szCs w:val="24"/>
        </w:rPr>
        <w:t xml:space="preserve"> սահմանափակումների պահպանումը հաստատելու նպատակով մաքսային գործառնությունների իրականացման ժամանակ ներկայացվող փաստաթղթերի տվյալների բազաների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կետով սահմանված իմաստներով։</w:t>
      </w:r>
    </w:p>
    <w:p w14:paraId="5FA8CB50" w14:textId="77777777" w:rsidR="007917A0" w:rsidRPr="00A637A1" w:rsidRDefault="007917A0" w:rsidP="00A637A1">
      <w:pPr>
        <w:pStyle w:val="1"/>
        <w:spacing w:after="160"/>
        <w:ind w:firstLine="0"/>
        <w:jc w:val="center"/>
        <w:rPr>
          <w:rFonts w:ascii="Sylfaen" w:hAnsi="Sylfaen"/>
          <w:sz w:val="24"/>
          <w:szCs w:val="24"/>
          <w:shd w:val="clear" w:color="auto" w:fill="FFFFFF"/>
        </w:rPr>
      </w:pPr>
      <w:bookmarkStart w:id="309" w:name="bookmark311"/>
      <w:bookmarkEnd w:id="309"/>
    </w:p>
    <w:p w14:paraId="698CA03D" w14:textId="77777777" w:rsidR="00EC5713" w:rsidRPr="00E65015" w:rsidRDefault="001F413D" w:rsidP="001A0D50">
      <w:pPr>
        <w:pStyle w:val="1"/>
        <w:spacing w:after="160"/>
        <w:ind w:left="567" w:right="559" w:firstLine="0"/>
        <w:jc w:val="center"/>
        <w:rPr>
          <w:rFonts w:ascii="Sylfaen" w:hAnsi="Sylfaen"/>
          <w:sz w:val="24"/>
          <w:szCs w:val="24"/>
        </w:rPr>
      </w:pPr>
      <w:r w:rsidRPr="00A637A1">
        <w:rPr>
          <w:rFonts w:ascii="Sylfaen" w:hAnsi="Sylfaen"/>
          <w:sz w:val="24"/>
          <w:szCs w:val="24"/>
          <w:shd w:val="clear" w:color="auto" w:fill="FFFFFF"/>
        </w:rPr>
        <w:t xml:space="preserve">IV. </w:t>
      </w:r>
      <w:r w:rsidRPr="00A637A1">
        <w:rPr>
          <w:rFonts w:ascii="Sylfaen" w:hAnsi="Sylfaen"/>
          <w:sz w:val="24"/>
          <w:szCs w:val="24"/>
        </w:rPr>
        <w:t>Ընդհանուր գործընթացի շրջանակներում տեղեկատվական փոխգործակցության մասին հիմնական տեղեկությունները</w:t>
      </w:r>
    </w:p>
    <w:p w14:paraId="52EC3EBE" w14:textId="77777777" w:rsidR="001A0D50" w:rsidRPr="00E65015" w:rsidRDefault="001A0D50" w:rsidP="001A0D50">
      <w:pPr>
        <w:pStyle w:val="1"/>
        <w:spacing w:after="160"/>
        <w:ind w:left="567" w:right="559" w:firstLine="0"/>
        <w:jc w:val="center"/>
        <w:rPr>
          <w:rFonts w:ascii="Sylfaen" w:hAnsi="Sylfaen"/>
          <w:sz w:val="24"/>
          <w:szCs w:val="24"/>
        </w:rPr>
      </w:pPr>
    </w:p>
    <w:p w14:paraId="4C2FDF28" w14:textId="77777777" w:rsidR="00EC5713" w:rsidRPr="00A637A1" w:rsidRDefault="001F413D" w:rsidP="00A637A1">
      <w:pPr>
        <w:pStyle w:val="1"/>
        <w:spacing w:after="160"/>
        <w:ind w:firstLine="0"/>
        <w:jc w:val="center"/>
        <w:rPr>
          <w:rFonts w:ascii="Sylfaen" w:hAnsi="Sylfaen"/>
          <w:sz w:val="24"/>
          <w:szCs w:val="24"/>
        </w:rPr>
      </w:pPr>
      <w:r w:rsidRPr="00A637A1">
        <w:rPr>
          <w:rFonts w:ascii="Sylfaen" w:hAnsi="Sylfaen"/>
          <w:sz w:val="24"/>
          <w:szCs w:val="24"/>
        </w:rPr>
        <w:t>1. Տեղեկատվական փոխգործակցության մասնակիցները</w:t>
      </w:r>
    </w:p>
    <w:p w14:paraId="6390DD17" w14:textId="77777777" w:rsidR="00EC5713" w:rsidRPr="00A637A1" w:rsidRDefault="001F413D" w:rsidP="001A0D50">
      <w:pPr>
        <w:pStyle w:val="1"/>
        <w:tabs>
          <w:tab w:val="left" w:pos="1134"/>
        </w:tabs>
        <w:spacing w:after="160"/>
        <w:ind w:firstLine="567"/>
        <w:jc w:val="both"/>
        <w:rPr>
          <w:rFonts w:ascii="Sylfaen" w:hAnsi="Sylfaen"/>
          <w:sz w:val="24"/>
          <w:szCs w:val="24"/>
        </w:rPr>
      </w:pPr>
      <w:bookmarkStart w:id="310" w:name="bookmark312"/>
      <w:bookmarkEnd w:id="310"/>
      <w:r w:rsidRPr="00A637A1">
        <w:rPr>
          <w:rFonts w:ascii="Sylfaen" w:hAnsi="Sylfaen"/>
          <w:sz w:val="24"/>
          <w:szCs w:val="24"/>
          <w:shd w:val="clear" w:color="auto" w:fill="FFFFFF"/>
        </w:rPr>
        <w:t>6.</w:t>
      </w:r>
      <w:r w:rsidR="001A0D50" w:rsidRPr="001A0D50">
        <w:rPr>
          <w:rFonts w:ascii="Sylfaen" w:hAnsi="Sylfaen"/>
          <w:sz w:val="24"/>
          <w:szCs w:val="24"/>
          <w:shd w:val="clear" w:color="auto" w:fill="FFFFFF"/>
        </w:rPr>
        <w:tab/>
      </w:r>
      <w:r w:rsidRPr="00A637A1">
        <w:rPr>
          <w:rFonts w:ascii="Sylfaen" w:hAnsi="Sylfaen"/>
          <w:sz w:val="24"/>
          <w:szCs w:val="24"/>
        </w:rPr>
        <w:t>Ընդհանուր գործընթացի շրջանակներում տեղեկատվական փոխգործակցության մասնակիցների դերերի ցանկը բերված է 1-ին աղյուսակում։</w:t>
      </w:r>
    </w:p>
    <w:p w14:paraId="477EBA35" w14:textId="77777777" w:rsidR="001A0D50" w:rsidRPr="00E65015" w:rsidRDefault="001A0D50" w:rsidP="00A637A1">
      <w:pPr>
        <w:pStyle w:val="Tablecaption0"/>
        <w:spacing w:after="160" w:line="360" w:lineRule="auto"/>
        <w:rPr>
          <w:rFonts w:ascii="Sylfaen" w:hAnsi="Sylfaen"/>
          <w:sz w:val="24"/>
          <w:szCs w:val="24"/>
        </w:rPr>
      </w:pPr>
    </w:p>
    <w:p w14:paraId="63BA70F2" w14:textId="77777777" w:rsidR="00EC5713" w:rsidRPr="00A637A1" w:rsidRDefault="001F413D" w:rsidP="00A637A1">
      <w:pPr>
        <w:pStyle w:val="Tablecaption0"/>
        <w:spacing w:after="160" w:line="360" w:lineRule="auto"/>
        <w:rPr>
          <w:rFonts w:ascii="Sylfaen" w:hAnsi="Sylfaen"/>
          <w:sz w:val="24"/>
          <w:szCs w:val="24"/>
        </w:rPr>
      </w:pPr>
      <w:r w:rsidRPr="00A637A1">
        <w:rPr>
          <w:rFonts w:ascii="Sylfaen" w:hAnsi="Sylfaen"/>
          <w:sz w:val="24"/>
          <w:szCs w:val="24"/>
        </w:rPr>
        <w:t>Աղյուսակ 1</w:t>
      </w:r>
    </w:p>
    <w:p w14:paraId="028BF120" w14:textId="77777777" w:rsidR="00EC5713" w:rsidRPr="00A637A1" w:rsidRDefault="001F413D" w:rsidP="00A637A1">
      <w:pPr>
        <w:pStyle w:val="Tablecaption0"/>
        <w:spacing w:after="160" w:line="360" w:lineRule="auto"/>
        <w:jc w:val="center"/>
        <w:rPr>
          <w:rFonts w:ascii="Sylfaen" w:hAnsi="Sylfaen"/>
          <w:sz w:val="24"/>
          <w:szCs w:val="24"/>
        </w:rPr>
      </w:pPr>
      <w:r w:rsidRPr="00A637A1">
        <w:rPr>
          <w:rFonts w:ascii="Sylfaen" w:hAnsi="Sylfaen"/>
          <w:sz w:val="24"/>
          <w:szCs w:val="24"/>
        </w:rPr>
        <w:t>Տեղեկատվական փոխգործակցության մասնակիցների դերերի ցանկը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513"/>
        <w:gridCol w:w="3514"/>
        <w:gridCol w:w="3373"/>
      </w:tblGrid>
      <w:tr w:rsidR="00EC5713" w:rsidRPr="001A0D50" w14:paraId="60DF7EBA" w14:textId="77777777" w:rsidTr="001F413D">
        <w:trPr>
          <w:jc w:val="center"/>
        </w:trPr>
        <w:tc>
          <w:tcPr>
            <w:tcW w:w="2513" w:type="dxa"/>
            <w:tcBorders>
              <w:top w:val="single" w:sz="4" w:space="0" w:color="auto"/>
              <w:left w:val="single" w:sz="4" w:space="0" w:color="auto"/>
            </w:tcBorders>
            <w:shd w:val="clear" w:color="auto" w:fill="FFFFFF"/>
          </w:tcPr>
          <w:p w14:paraId="4DADF9BE" w14:textId="77777777" w:rsidR="00EC5713" w:rsidRPr="001A0D50" w:rsidRDefault="001F413D" w:rsidP="001A0D50">
            <w:pPr>
              <w:pStyle w:val="Other0"/>
              <w:spacing w:after="120" w:line="240" w:lineRule="auto"/>
              <w:ind w:firstLine="200"/>
              <w:rPr>
                <w:rFonts w:ascii="Sylfaen" w:hAnsi="Sylfaen"/>
                <w:sz w:val="20"/>
                <w:szCs w:val="20"/>
              </w:rPr>
            </w:pPr>
            <w:r w:rsidRPr="001A0D50">
              <w:rPr>
                <w:rFonts w:ascii="Sylfaen" w:hAnsi="Sylfaen"/>
                <w:sz w:val="20"/>
                <w:szCs w:val="20"/>
              </w:rPr>
              <w:t>Դերի անվանումը</w:t>
            </w:r>
          </w:p>
        </w:tc>
        <w:tc>
          <w:tcPr>
            <w:tcW w:w="3514" w:type="dxa"/>
            <w:tcBorders>
              <w:top w:val="single" w:sz="4" w:space="0" w:color="auto"/>
              <w:left w:val="single" w:sz="4" w:space="0" w:color="auto"/>
            </w:tcBorders>
            <w:shd w:val="clear" w:color="auto" w:fill="FFFFFF"/>
          </w:tcPr>
          <w:p w14:paraId="2652D2CE" w14:textId="77777777" w:rsidR="00EC5713" w:rsidRPr="001A0D50" w:rsidRDefault="001F413D" w:rsidP="001A0D50">
            <w:pPr>
              <w:pStyle w:val="Other0"/>
              <w:spacing w:after="120" w:line="240" w:lineRule="auto"/>
              <w:ind w:firstLine="0"/>
              <w:jc w:val="center"/>
              <w:rPr>
                <w:rFonts w:ascii="Sylfaen" w:hAnsi="Sylfaen"/>
                <w:sz w:val="20"/>
                <w:szCs w:val="20"/>
              </w:rPr>
            </w:pPr>
            <w:r w:rsidRPr="001A0D50">
              <w:rPr>
                <w:rFonts w:ascii="Sylfaen" w:hAnsi="Sylfaen"/>
                <w:sz w:val="20"/>
                <w:szCs w:val="20"/>
              </w:rPr>
              <w:t>Դերի նկարագրությունը</w:t>
            </w:r>
          </w:p>
        </w:tc>
        <w:tc>
          <w:tcPr>
            <w:tcW w:w="3373" w:type="dxa"/>
            <w:tcBorders>
              <w:top w:val="single" w:sz="4" w:space="0" w:color="auto"/>
              <w:left w:val="single" w:sz="4" w:space="0" w:color="auto"/>
              <w:right w:val="single" w:sz="4" w:space="0" w:color="auto"/>
            </w:tcBorders>
            <w:shd w:val="clear" w:color="auto" w:fill="FFFFFF"/>
            <w:vAlign w:val="center"/>
          </w:tcPr>
          <w:p w14:paraId="526DFF14" w14:textId="77777777" w:rsidR="00EC5713" w:rsidRPr="001A0D50" w:rsidRDefault="001F413D" w:rsidP="001A0D50">
            <w:pPr>
              <w:pStyle w:val="Other0"/>
              <w:spacing w:after="120" w:line="240" w:lineRule="auto"/>
              <w:ind w:firstLine="0"/>
              <w:jc w:val="center"/>
              <w:rPr>
                <w:rFonts w:ascii="Sylfaen" w:hAnsi="Sylfaen"/>
                <w:sz w:val="20"/>
                <w:szCs w:val="20"/>
              </w:rPr>
            </w:pPr>
            <w:r w:rsidRPr="001A0D50">
              <w:rPr>
                <w:rFonts w:ascii="Sylfaen" w:hAnsi="Sylfaen"/>
                <w:sz w:val="20"/>
                <w:szCs w:val="20"/>
              </w:rPr>
              <w:t>Դերը կատարող մասնակիցը</w:t>
            </w:r>
          </w:p>
        </w:tc>
      </w:tr>
      <w:tr w:rsidR="00EC5713" w:rsidRPr="001A0D50" w14:paraId="2294EFA8" w14:textId="77777777" w:rsidTr="001F413D">
        <w:trPr>
          <w:jc w:val="center"/>
        </w:trPr>
        <w:tc>
          <w:tcPr>
            <w:tcW w:w="2513" w:type="dxa"/>
            <w:tcBorders>
              <w:top w:val="single" w:sz="4" w:space="0" w:color="auto"/>
              <w:left w:val="single" w:sz="4" w:space="0" w:color="auto"/>
            </w:tcBorders>
            <w:shd w:val="clear" w:color="auto" w:fill="FFFFFF"/>
            <w:vAlign w:val="center"/>
          </w:tcPr>
          <w:p w14:paraId="790D84F3" w14:textId="77777777" w:rsidR="00EC5713" w:rsidRPr="001A0D50" w:rsidRDefault="001F413D" w:rsidP="001A0D50">
            <w:pPr>
              <w:pStyle w:val="Other0"/>
              <w:spacing w:after="120" w:line="240" w:lineRule="auto"/>
              <w:ind w:firstLine="0"/>
              <w:jc w:val="center"/>
              <w:rPr>
                <w:rFonts w:ascii="Sylfaen" w:hAnsi="Sylfaen"/>
                <w:sz w:val="20"/>
                <w:szCs w:val="20"/>
              </w:rPr>
            </w:pPr>
            <w:r w:rsidRPr="001A0D50">
              <w:rPr>
                <w:rFonts w:ascii="Sylfaen" w:hAnsi="Sylfaen"/>
                <w:sz w:val="20"/>
                <w:szCs w:val="20"/>
              </w:rPr>
              <w:t>1</w:t>
            </w:r>
          </w:p>
        </w:tc>
        <w:tc>
          <w:tcPr>
            <w:tcW w:w="3514" w:type="dxa"/>
            <w:tcBorders>
              <w:top w:val="single" w:sz="4" w:space="0" w:color="auto"/>
              <w:left w:val="single" w:sz="4" w:space="0" w:color="auto"/>
            </w:tcBorders>
            <w:shd w:val="clear" w:color="auto" w:fill="FFFFFF"/>
            <w:vAlign w:val="center"/>
          </w:tcPr>
          <w:p w14:paraId="16B26740" w14:textId="77777777" w:rsidR="00EC5713" w:rsidRPr="001A0D50" w:rsidRDefault="001F413D" w:rsidP="001A0D50">
            <w:pPr>
              <w:pStyle w:val="Other0"/>
              <w:spacing w:after="120" w:line="240" w:lineRule="auto"/>
              <w:ind w:firstLine="0"/>
              <w:jc w:val="center"/>
              <w:rPr>
                <w:rFonts w:ascii="Sylfaen" w:hAnsi="Sylfaen"/>
                <w:sz w:val="20"/>
                <w:szCs w:val="20"/>
              </w:rPr>
            </w:pPr>
            <w:r w:rsidRPr="001A0D50">
              <w:rPr>
                <w:rFonts w:ascii="Sylfaen" w:hAnsi="Sylfaen"/>
                <w:sz w:val="20"/>
                <w:szCs w:val="20"/>
              </w:rPr>
              <w:t>2</w:t>
            </w:r>
          </w:p>
        </w:tc>
        <w:tc>
          <w:tcPr>
            <w:tcW w:w="3373" w:type="dxa"/>
            <w:tcBorders>
              <w:top w:val="single" w:sz="4" w:space="0" w:color="auto"/>
              <w:left w:val="single" w:sz="4" w:space="0" w:color="auto"/>
              <w:right w:val="single" w:sz="4" w:space="0" w:color="auto"/>
            </w:tcBorders>
            <w:shd w:val="clear" w:color="auto" w:fill="FFFFFF"/>
            <w:vAlign w:val="center"/>
          </w:tcPr>
          <w:p w14:paraId="552FB739" w14:textId="77777777" w:rsidR="00EC5713" w:rsidRPr="001A0D50" w:rsidRDefault="001F413D" w:rsidP="001A0D50">
            <w:pPr>
              <w:pStyle w:val="Other0"/>
              <w:spacing w:after="120" w:line="240" w:lineRule="auto"/>
              <w:ind w:left="1600" w:firstLine="0"/>
              <w:rPr>
                <w:rFonts w:ascii="Sylfaen" w:hAnsi="Sylfaen"/>
                <w:sz w:val="20"/>
                <w:szCs w:val="20"/>
              </w:rPr>
            </w:pPr>
            <w:r w:rsidRPr="001A0D50">
              <w:rPr>
                <w:rFonts w:ascii="Sylfaen" w:hAnsi="Sylfaen"/>
                <w:sz w:val="20"/>
                <w:szCs w:val="20"/>
              </w:rPr>
              <w:t>3</w:t>
            </w:r>
          </w:p>
        </w:tc>
      </w:tr>
      <w:tr w:rsidR="00EC5713" w:rsidRPr="001A0D50" w14:paraId="0063EA81" w14:textId="77777777" w:rsidTr="001F413D">
        <w:trPr>
          <w:jc w:val="center"/>
        </w:trPr>
        <w:tc>
          <w:tcPr>
            <w:tcW w:w="2513" w:type="dxa"/>
            <w:tcBorders>
              <w:top w:val="single" w:sz="4" w:space="0" w:color="auto"/>
              <w:left w:val="single" w:sz="4" w:space="0" w:color="auto"/>
            </w:tcBorders>
            <w:shd w:val="clear" w:color="auto" w:fill="FFFFFF"/>
          </w:tcPr>
          <w:p w14:paraId="46BAD3BA" w14:textId="77777777" w:rsidR="00EC5713" w:rsidRPr="001A0D50" w:rsidRDefault="001F413D" w:rsidP="001A0D50">
            <w:pPr>
              <w:pStyle w:val="Other0"/>
              <w:spacing w:after="120" w:line="240" w:lineRule="auto"/>
              <w:ind w:firstLine="0"/>
              <w:rPr>
                <w:rFonts w:ascii="Sylfaen" w:hAnsi="Sylfaen"/>
                <w:sz w:val="20"/>
                <w:szCs w:val="20"/>
              </w:rPr>
            </w:pPr>
            <w:r w:rsidRPr="001A0D50">
              <w:rPr>
                <w:rFonts w:ascii="Sylfaen" w:hAnsi="Sylfaen"/>
                <w:sz w:val="20"/>
                <w:szCs w:val="20"/>
              </w:rPr>
              <w:t>Տեղեկություններին տիրապետողը</w:t>
            </w:r>
          </w:p>
        </w:tc>
        <w:tc>
          <w:tcPr>
            <w:tcW w:w="3514" w:type="dxa"/>
            <w:tcBorders>
              <w:top w:val="single" w:sz="4" w:space="0" w:color="auto"/>
              <w:left w:val="single" w:sz="4" w:space="0" w:color="auto"/>
            </w:tcBorders>
            <w:shd w:val="clear" w:color="auto" w:fill="FFFFFF"/>
            <w:vAlign w:val="center"/>
          </w:tcPr>
          <w:p w14:paraId="08595C4B" w14:textId="77777777" w:rsidR="00EC5713" w:rsidRPr="001A0D50" w:rsidRDefault="001F413D" w:rsidP="001A0D50">
            <w:pPr>
              <w:pStyle w:val="Other0"/>
              <w:spacing w:after="120" w:line="240" w:lineRule="auto"/>
              <w:ind w:firstLine="0"/>
              <w:rPr>
                <w:rFonts w:ascii="Sylfaen" w:hAnsi="Sylfaen"/>
                <w:sz w:val="20"/>
                <w:szCs w:val="20"/>
              </w:rPr>
            </w:pPr>
            <w:r w:rsidRPr="001A0D50">
              <w:rPr>
                <w:rFonts w:ascii="Sylfaen" w:hAnsi="Sylfaen"/>
                <w:sz w:val="20"/>
                <w:szCs w:val="20"/>
              </w:rPr>
              <w:t>Միության անդամ պետության շահագրգիռ մարմնի հարցմամբ իրականացնում է ազգային տեղեկատվական ռեսուրսից փաստաթղթերի վերաբերյալ տեղեկություններ</w:t>
            </w:r>
            <w:r w:rsidR="004E3CEC" w:rsidRPr="001A0D50">
              <w:rPr>
                <w:rFonts w:ascii="Sylfaen" w:hAnsi="Sylfaen"/>
                <w:sz w:val="20"/>
                <w:szCs w:val="20"/>
              </w:rPr>
              <w:t>ը</w:t>
            </w:r>
            <w:r w:rsidRPr="001A0D50">
              <w:rPr>
                <w:rFonts w:ascii="Sylfaen" w:hAnsi="Sylfaen"/>
                <w:sz w:val="20"/>
                <w:szCs w:val="20"/>
              </w:rPr>
              <w:t xml:space="preserve"> ներկայաց</w:t>
            </w:r>
            <w:r w:rsidR="004E3CEC" w:rsidRPr="001A0D50">
              <w:rPr>
                <w:rFonts w:ascii="Sylfaen" w:hAnsi="Sylfaen"/>
                <w:sz w:val="20"/>
                <w:szCs w:val="20"/>
              </w:rPr>
              <w:t>նելը</w:t>
            </w:r>
          </w:p>
        </w:tc>
        <w:tc>
          <w:tcPr>
            <w:tcW w:w="3373" w:type="dxa"/>
            <w:tcBorders>
              <w:top w:val="single" w:sz="4" w:space="0" w:color="auto"/>
              <w:left w:val="single" w:sz="4" w:space="0" w:color="auto"/>
              <w:right w:val="single" w:sz="4" w:space="0" w:color="auto"/>
            </w:tcBorders>
            <w:shd w:val="clear" w:color="auto" w:fill="FFFFFF"/>
          </w:tcPr>
          <w:p w14:paraId="673654ED" w14:textId="77777777" w:rsidR="00EC5713" w:rsidRPr="001A0D50" w:rsidRDefault="001F413D" w:rsidP="001A0D50">
            <w:pPr>
              <w:pStyle w:val="Other0"/>
              <w:spacing w:after="120" w:line="240" w:lineRule="auto"/>
              <w:ind w:firstLine="0"/>
              <w:rPr>
                <w:rFonts w:ascii="Sylfaen" w:hAnsi="Sylfaen"/>
                <w:sz w:val="20"/>
                <w:szCs w:val="20"/>
              </w:rPr>
            </w:pPr>
            <w:r w:rsidRPr="001A0D50">
              <w:rPr>
                <w:rFonts w:ascii="Sylfaen" w:hAnsi="Sylfaen"/>
                <w:sz w:val="20"/>
                <w:szCs w:val="20"/>
              </w:rPr>
              <w:t>Միության անդամ պետության լիազորված մարմին</w:t>
            </w:r>
          </w:p>
          <w:p w14:paraId="2A650455" w14:textId="77777777" w:rsidR="00EC5713" w:rsidRPr="001A0D50" w:rsidRDefault="001F413D" w:rsidP="001A0D50">
            <w:pPr>
              <w:pStyle w:val="Other0"/>
              <w:spacing w:after="120" w:line="240" w:lineRule="auto"/>
              <w:ind w:firstLine="0"/>
              <w:rPr>
                <w:rFonts w:ascii="Sylfaen" w:hAnsi="Sylfaen"/>
                <w:sz w:val="20"/>
                <w:szCs w:val="20"/>
              </w:rPr>
            </w:pPr>
            <w:r w:rsidRPr="001A0D50">
              <w:rPr>
                <w:rFonts w:ascii="Sylfaen" w:hAnsi="Sylfaen"/>
                <w:sz w:val="20"/>
                <w:szCs w:val="20"/>
              </w:rPr>
              <w:t>(P.DP.01.ACT.001)</w:t>
            </w:r>
          </w:p>
        </w:tc>
      </w:tr>
      <w:tr w:rsidR="00EC5713" w:rsidRPr="001A0D50" w14:paraId="3063283B" w14:textId="77777777" w:rsidTr="001F413D">
        <w:trPr>
          <w:jc w:val="center"/>
        </w:trPr>
        <w:tc>
          <w:tcPr>
            <w:tcW w:w="2513" w:type="dxa"/>
            <w:tcBorders>
              <w:top w:val="single" w:sz="4" w:space="0" w:color="auto"/>
              <w:left w:val="single" w:sz="4" w:space="0" w:color="auto"/>
              <w:bottom w:val="single" w:sz="4" w:space="0" w:color="auto"/>
            </w:tcBorders>
            <w:shd w:val="clear" w:color="auto" w:fill="FFFFFF"/>
          </w:tcPr>
          <w:p w14:paraId="1427FE21" w14:textId="77777777" w:rsidR="00EC5713" w:rsidRPr="001A0D50" w:rsidRDefault="001F413D" w:rsidP="001A0D50">
            <w:pPr>
              <w:pStyle w:val="Other0"/>
              <w:spacing w:after="120" w:line="240" w:lineRule="auto"/>
              <w:ind w:firstLine="0"/>
              <w:rPr>
                <w:rFonts w:ascii="Sylfaen" w:hAnsi="Sylfaen"/>
                <w:sz w:val="20"/>
                <w:szCs w:val="20"/>
              </w:rPr>
            </w:pPr>
            <w:r w:rsidRPr="001A0D50">
              <w:rPr>
                <w:rFonts w:ascii="Sylfaen" w:hAnsi="Sylfaen"/>
                <w:sz w:val="20"/>
                <w:szCs w:val="20"/>
              </w:rPr>
              <w:t>Տեղեկությունները սպառողը</w:t>
            </w:r>
          </w:p>
        </w:tc>
        <w:tc>
          <w:tcPr>
            <w:tcW w:w="3514" w:type="dxa"/>
            <w:tcBorders>
              <w:top w:val="single" w:sz="4" w:space="0" w:color="auto"/>
              <w:left w:val="single" w:sz="4" w:space="0" w:color="auto"/>
              <w:bottom w:val="single" w:sz="4" w:space="0" w:color="auto"/>
            </w:tcBorders>
            <w:shd w:val="clear" w:color="auto" w:fill="FFFFFF"/>
            <w:vAlign w:val="center"/>
          </w:tcPr>
          <w:p w14:paraId="5D4CF25C" w14:textId="77777777" w:rsidR="00EC5713" w:rsidRPr="001A0D50" w:rsidRDefault="001F413D" w:rsidP="001A0D50">
            <w:pPr>
              <w:pStyle w:val="Other0"/>
              <w:spacing w:after="120" w:line="240" w:lineRule="auto"/>
              <w:ind w:firstLine="0"/>
              <w:rPr>
                <w:rFonts w:ascii="Sylfaen" w:hAnsi="Sylfaen"/>
                <w:sz w:val="20"/>
                <w:szCs w:val="20"/>
              </w:rPr>
            </w:pPr>
            <w:r w:rsidRPr="001A0D50">
              <w:rPr>
                <w:rFonts w:ascii="Sylfaen" w:hAnsi="Sylfaen"/>
                <w:sz w:val="20"/>
                <w:szCs w:val="20"/>
              </w:rPr>
              <w:t>իրականացնում է ազգային տեղեկատվական ռեսուրսից փաստաթղթերի վերաբերյալ տեղեկությունների հարցում</w:t>
            </w:r>
          </w:p>
        </w:tc>
        <w:tc>
          <w:tcPr>
            <w:tcW w:w="3373" w:type="dxa"/>
            <w:tcBorders>
              <w:top w:val="single" w:sz="4" w:space="0" w:color="auto"/>
              <w:left w:val="single" w:sz="4" w:space="0" w:color="auto"/>
              <w:bottom w:val="single" w:sz="4" w:space="0" w:color="auto"/>
              <w:right w:val="single" w:sz="4" w:space="0" w:color="auto"/>
            </w:tcBorders>
            <w:shd w:val="clear" w:color="auto" w:fill="FFFFFF"/>
            <w:vAlign w:val="center"/>
          </w:tcPr>
          <w:p w14:paraId="6BFA885F" w14:textId="77777777" w:rsidR="00EC5713" w:rsidRPr="001A0D50" w:rsidRDefault="001F413D" w:rsidP="001A0D50">
            <w:pPr>
              <w:pStyle w:val="Other0"/>
              <w:spacing w:after="120" w:line="240" w:lineRule="auto"/>
              <w:ind w:firstLine="0"/>
              <w:rPr>
                <w:rFonts w:ascii="Sylfaen" w:hAnsi="Sylfaen"/>
                <w:sz w:val="20"/>
                <w:szCs w:val="20"/>
              </w:rPr>
            </w:pPr>
            <w:r w:rsidRPr="001A0D50">
              <w:rPr>
                <w:rFonts w:ascii="Sylfaen" w:hAnsi="Sylfaen"/>
                <w:sz w:val="20"/>
                <w:szCs w:val="20"/>
              </w:rPr>
              <w:t>Միության անդամ պետության շահագրգիռ մարմին</w:t>
            </w:r>
          </w:p>
          <w:p w14:paraId="054E8579" w14:textId="77777777" w:rsidR="00EC5713" w:rsidRPr="001A0D50" w:rsidRDefault="001F413D" w:rsidP="001A0D50">
            <w:pPr>
              <w:pStyle w:val="Other0"/>
              <w:spacing w:after="120" w:line="240" w:lineRule="auto"/>
              <w:ind w:firstLine="0"/>
              <w:rPr>
                <w:rFonts w:ascii="Sylfaen" w:hAnsi="Sylfaen"/>
                <w:sz w:val="20"/>
                <w:szCs w:val="20"/>
              </w:rPr>
            </w:pPr>
            <w:r w:rsidRPr="001A0D50">
              <w:rPr>
                <w:rFonts w:ascii="Sylfaen" w:hAnsi="Sylfaen"/>
                <w:sz w:val="20"/>
                <w:szCs w:val="20"/>
              </w:rPr>
              <w:t>(P.DP.01.ACT.002)</w:t>
            </w:r>
          </w:p>
        </w:tc>
      </w:tr>
    </w:tbl>
    <w:p w14:paraId="670B3EE4" w14:textId="77777777" w:rsidR="00EC5713" w:rsidRPr="00A637A1" w:rsidRDefault="00EC5713" w:rsidP="00A637A1">
      <w:pPr>
        <w:spacing w:after="160" w:line="360" w:lineRule="auto"/>
        <w:rPr>
          <w:rFonts w:ascii="Sylfaen" w:hAnsi="Sylfaen"/>
        </w:rPr>
      </w:pPr>
    </w:p>
    <w:p w14:paraId="35789A67" w14:textId="77777777" w:rsidR="00EC5713" w:rsidRPr="00A637A1" w:rsidRDefault="001F413D" w:rsidP="00A637A1">
      <w:pPr>
        <w:pStyle w:val="1"/>
        <w:spacing w:after="160"/>
        <w:ind w:firstLine="0"/>
        <w:jc w:val="center"/>
        <w:rPr>
          <w:rFonts w:ascii="Sylfaen" w:hAnsi="Sylfaen"/>
          <w:sz w:val="24"/>
          <w:szCs w:val="24"/>
        </w:rPr>
      </w:pPr>
      <w:bookmarkStart w:id="311" w:name="bookmark313"/>
      <w:bookmarkEnd w:id="311"/>
      <w:r w:rsidRPr="00A637A1">
        <w:rPr>
          <w:rFonts w:ascii="Sylfaen" w:hAnsi="Sylfaen"/>
          <w:sz w:val="24"/>
          <w:szCs w:val="24"/>
        </w:rPr>
        <w:lastRenderedPageBreak/>
        <w:t>2. Տեղեկատվական փոխգործակցության կառուցվածքը</w:t>
      </w:r>
    </w:p>
    <w:p w14:paraId="6EC838A2" w14:textId="77777777" w:rsidR="00EC5713" w:rsidRPr="00A637A1" w:rsidRDefault="001F413D" w:rsidP="001A0D50">
      <w:pPr>
        <w:pStyle w:val="1"/>
        <w:tabs>
          <w:tab w:val="left" w:pos="1134"/>
        </w:tabs>
        <w:spacing w:after="160"/>
        <w:ind w:firstLine="567"/>
        <w:jc w:val="both"/>
        <w:rPr>
          <w:rFonts w:ascii="Sylfaen" w:hAnsi="Sylfaen"/>
          <w:sz w:val="24"/>
          <w:szCs w:val="24"/>
        </w:rPr>
      </w:pPr>
      <w:bookmarkStart w:id="312" w:name="bookmark314"/>
      <w:bookmarkEnd w:id="312"/>
      <w:r w:rsidRPr="00A637A1">
        <w:rPr>
          <w:rFonts w:ascii="Sylfaen" w:hAnsi="Sylfaen"/>
          <w:sz w:val="24"/>
          <w:szCs w:val="24"/>
          <w:shd w:val="clear" w:color="auto" w:fill="FFFFFF"/>
        </w:rPr>
        <w:t>7.</w:t>
      </w:r>
      <w:r w:rsidR="001A0D50" w:rsidRPr="001A0D50">
        <w:rPr>
          <w:rFonts w:ascii="Sylfaen" w:hAnsi="Sylfaen"/>
          <w:sz w:val="24"/>
          <w:szCs w:val="24"/>
          <w:shd w:val="clear" w:color="auto" w:fill="FFFFFF"/>
        </w:rPr>
        <w:tab/>
      </w:r>
      <w:r w:rsidRPr="00A637A1">
        <w:rPr>
          <w:rFonts w:ascii="Sylfaen" w:hAnsi="Sylfaen"/>
          <w:sz w:val="24"/>
          <w:szCs w:val="24"/>
        </w:rPr>
        <w:t>Ընդհանուր գործընթացի շրջանակներում տեղեկատվական փոխգործակցությունը</w:t>
      </w:r>
      <w:r w:rsidR="00C670B7" w:rsidRPr="00A637A1">
        <w:rPr>
          <w:rFonts w:ascii="Sylfaen" w:hAnsi="Sylfaen"/>
          <w:sz w:val="24"/>
          <w:szCs w:val="24"/>
        </w:rPr>
        <w:t>,</w:t>
      </w:r>
      <w:r w:rsidRPr="00A637A1">
        <w:rPr>
          <w:rFonts w:ascii="Sylfaen" w:hAnsi="Sylfaen"/>
          <w:sz w:val="24"/>
          <w:szCs w:val="24"/>
        </w:rPr>
        <w:t xml:space="preserve"> Միության անդամ պետությունների լիազորված </w:t>
      </w:r>
      <w:r w:rsidR="00A637A1">
        <w:rPr>
          <w:rFonts w:ascii="Sylfaen" w:hAnsi="Sylfaen"/>
          <w:sz w:val="24"/>
          <w:szCs w:val="24"/>
        </w:rPr>
        <w:t>եւ</w:t>
      </w:r>
      <w:r w:rsidRPr="00A637A1">
        <w:rPr>
          <w:rFonts w:ascii="Sylfaen" w:hAnsi="Sylfaen"/>
          <w:sz w:val="24"/>
          <w:szCs w:val="24"/>
        </w:rPr>
        <w:t xml:space="preserve"> շահագրգիռ մարմինների միջ</w:t>
      </w:r>
      <w:r w:rsidR="00A637A1">
        <w:rPr>
          <w:rFonts w:ascii="Sylfaen" w:hAnsi="Sylfaen"/>
          <w:sz w:val="24"/>
          <w:szCs w:val="24"/>
        </w:rPr>
        <w:t>եւ</w:t>
      </w:r>
      <w:r w:rsidRPr="00A637A1">
        <w:rPr>
          <w:rFonts w:ascii="Sylfaen" w:hAnsi="Sylfaen"/>
          <w:sz w:val="24"/>
          <w:szCs w:val="24"/>
        </w:rPr>
        <w:t xml:space="preserve"> ընդհանուր գործընթացի ընթացակարգերին համապատասխան</w:t>
      </w:r>
      <w:r w:rsidR="00C670B7" w:rsidRPr="00A637A1">
        <w:rPr>
          <w:rFonts w:ascii="Sylfaen" w:hAnsi="Sylfaen"/>
          <w:sz w:val="24"/>
          <w:szCs w:val="24"/>
        </w:rPr>
        <w:t>,</w:t>
      </w:r>
      <w:r w:rsidRPr="00A637A1">
        <w:rPr>
          <w:rFonts w:ascii="Sylfaen" w:hAnsi="Sylfaen"/>
          <w:sz w:val="24"/>
          <w:szCs w:val="24"/>
        </w:rPr>
        <w:t xml:space="preserve"> իրականացվում է ազգային տեղեկատվական ռեսուրսից փաստաթղթի վերաբերյալ տեղեկությունները շահագրգիռ մարմին ներկայացնելիս։</w:t>
      </w:r>
    </w:p>
    <w:p w14:paraId="1231892E" w14:textId="77777777" w:rsidR="00EC5713" w:rsidRPr="00A637A1" w:rsidRDefault="001F413D" w:rsidP="00A637A1">
      <w:pPr>
        <w:pStyle w:val="1"/>
        <w:spacing w:after="160"/>
        <w:ind w:firstLine="567"/>
        <w:jc w:val="both"/>
        <w:rPr>
          <w:rFonts w:ascii="Sylfaen" w:hAnsi="Sylfaen"/>
          <w:sz w:val="24"/>
          <w:szCs w:val="24"/>
        </w:rPr>
      </w:pPr>
      <w:r w:rsidRPr="00A637A1">
        <w:rPr>
          <w:rFonts w:ascii="Sylfaen" w:hAnsi="Sylfaen"/>
          <w:sz w:val="24"/>
          <w:szCs w:val="24"/>
        </w:rPr>
        <w:t xml:space="preserve">Միության անդամ պետությունների լիազորված </w:t>
      </w:r>
      <w:r w:rsidR="00A637A1">
        <w:rPr>
          <w:rFonts w:ascii="Sylfaen" w:hAnsi="Sylfaen"/>
          <w:sz w:val="24"/>
          <w:szCs w:val="24"/>
        </w:rPr>
        <w:t>եւ</w:t>
      </w:r>
      <w:r w:rsidRPr="00A637A1">
        <w:rPr>
          <w:rFonts w:ascii="Sylfaen" w:hAnsi="Sylfaen"/>
          <w:sz w:val="24"/>
          <w:szCs w:val="24"/>
        </w:rPr>
        <w:t xml:space="preserve"> շահագրգիռ մարմինների միջ</w:t>
      </w:r>
      <w:r w:rsidR="00A637A1">
        <w:rPr>
          <w:rFonts w:ascii="Sylfaen" w:hAnsi="Sylfaen"/>
          <w:sz w:val="24"/>
          <w:szCs w:val="24"/>
        </w:rPr>
        <w:t>եւ</w:t>
      </w:r>
      <w:r w:rsidRPr="00A637A1">
        <w:rPr>
          <w:rFonts w:ascii="Sylfaen" w:hAnsi="Sylfaen"/>
          <w:sz w:val="24"/>
          <w:szCs w:val="24"/>
        </w:rPr>
        <w:t xml:space="preserve"> տեղեկատվական փոխգործակցության կառուցվածքը ներկայացված է 1-ին նկարում։</w:t>
      </w:r>
    </w:p>
    <w:p w14:paraId="11685399" w14:textId="77777777" w:rsidR="00EC5713" w:rsidRPr="00A637A1" w:rsidRDefault="00277308" w:rsidP="00A637A1">
      <w:pPr>
        <w:spacing w:after="160" w:line="360" w:lineRule="auto"/>
        <w:jc w:val="center"/>
        <w:rPr>
          <w:rFonts w:ascii="Sylfaen" w:hAnsi="Sylfaen"/>
        </w:rPr>
      </w:pPr>
      <w:r>
        <w:rPr>
          <w:rFonts w:ascii="Sylfaen" w:hAnsi="Sylfaen"/>
          <w:noProof/>
          <w:lang w:val="en-US" w:eastAsia="en-US" w:bidi="ar-SA"/>
        </w:rPr>
        <w:pict w14:anchorId="60922917">
          <v:group id="_x0000_s1237" style="position:absolute;left:0;text-align:left;margin-left:10.8pt;margin-top:43.15pt;width:435.2pt;height:110.65pt;z-index:252002304" coordorigin="1634,7502" coordsize="8704,2213">
            <v:rect id="_x0000_s1175" style="position:absolute;left:1634;top:7714;width:1428;height:591" stroked="f">
              <v:textbox style="mso-next-textbox:#_x0000_s1175" inset="0,0,0,0">
                <w:txbxContent>
                  <w:p w14:paraId="06379B99" w14:textId="77777777" w:rsidR="007163E6" w:rsidRDefault="007163E6" w:rsidP="00BB774D">
                    <w:pPr>
                      <w:jc w:val="center"/>
                    </w:pPr>
                    <w:r>
                      <w:rPr>
                        <w:rFonts w:ascii="Sylfaen" w:hAnsi="Sylfaen"/>
                        <w:sz w:val="16"/>
                      </w:rPr>
                      <w:t>Տեղեկությունները սպառողը</w:t>
                    </w:r>
                  </w:p>
                </w:txbxContent>
              </v:textbox>
            </v:rect>
            <v:rect id="_x0000_s1176" style="position:absolute;left:8910;top:7714;width:1428;height:591" stroked="f">
              <v:textbox style="mso-next-textbox:#_x0000_s1176" inset="0,0,0,0">
                <w:txbxContent>
                  <w:p w14:paraId="550400DD" w14:textId="77777777" w:rsidR="007163E6" w:rsidRDefault="007163E6" w:rsidP="00BB774D">
                    <w:pPr>
                      <w:jc w:val="center"/>
                    </w:pPr>
                    <w:r>
                      <w:rPr>
                        <w:rFonts w:ascii="Sylfaen" w:hAnsi="Sylfaen"/>
                        <w:sz w:val="16"/>
                      </w:rPr>
                      <w:t>Տեղեկություններին տիրապետողը</w:t>
                    </w:r>
                  </w:p>
                </w:txbxContent>
              </v:textbox>
            </v:rect>
            <v:rect id="_x0000_s1177" style="position:absolute;left:3965;top:7502;width:4077;height:2213" stroked="f">
              <v:textbox style="mso-next-textbox:#_x0000_s1177" inset="0,0,0,0">
                <w:txbxContent>
                  <w:p w14:paraId="006B444E" w14:textId="77777777" w:rsidR="007163E6" w:rsidRPr="00CE77E2" w:rsidRDefault="007163E6" w:rsidP="00BB774D">
                    <w:pPr>
                      <w:jc w:val="center"/>
                    </w:pPr>
                    <w:r>
                      <w:rPr>
                        <w:rFonts w:ascii="Sylfaen" w:hAnsi="Sylfaen"/>
                        <w:sz w:val="16"/>
                      </w:rPr>
                      <w:t>Տեղեկատվական փոխգործակցությունը Միության անդամ պետության շահագրգիռ մարմին ազգային տեղեկատվական ռեսուրսից փաստաթղթի վերաբերյալ տեղեկություններ ներկայացնելիս (P.DP.01.BCV.002)</w:t>
                    </w:r>
                  </w:p>
                </w:txbxContent>
              </v:textbox>
            </v:rect>
          </v:group>
        </w:pict>
      </w:r>
      <w:r w:rsidR="006E7609" w:rsidRPr="00A637A1">
        <w:rPr>
          <w:rFonts w:ascii="Sylfaen" w:hAnsi="Sylfaen"/>
          <w:noProof/>
          <w:lang w:val="en-US" w:eastAsia="en-US" w:bidi="ar-SA"/>
        </w:rPr>
        <w:drawing>
          <wp:inline distT="0" distB="0" distL="0" distR="0" wp14:anchorId="623F4F8A" wp14:editId="31DB4876">
            <wp:extent cx="5462270" cy="2042160"/>
            <wp:effectExtent l="0" t="0" r="0" b="0"/>
            <wp:docPr id="24" name="Picut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5" cstate="print"/>
                    <a:stretch/>
                  </pic:blipFill>
                  <pic:spPr>
                    <a:xfrm>
                      <a:off x="0" y="0"/>
                      <a:ext cx="5462270" cy="2042160"/>
                    </a:xfrm>
                    <a:prstGeom prst="rect">
                      <a:avLst/>
                    </a:prstGeom>
                  </pic:spPr>
                </pic:pic>
              </a:graphicData>
            </a:graphic>
          </wp:inline>
        </w:drawing>
      </w:r>
    </w:p>
    <w:p w14:paraId="6A5BDCA9" w14:textId="77777777" w:rsidR="00EC5713" w:rsidRPr="001A0D50" w:rsidRDefault="001F413D" w:rsidP="00A637A1">
      <w:pPr>
        <w:pStyle w:val="Picturecaption0"/>
        <w:spacing w:after="160" w:line="360" w:lineRule="auto"/>
        <w:rPr>
          <w:rFonts w:ascii="Sylfaen" w:hAnsi="Sylfaen"/>
          <w:sz w:val="20"/>
          <w:szCs w:val="20"/>
        </w:rPr>
      </w:pPr>
      <w:r w:rsidRPr="001A0D50">
        <w:rPr>
          <w:rFonts w:ascii="Sylfaen" w:hAnsi="Sylfaen"/>
          <w:sz w:val="20"/>
          <w:szCs w:val="20"/>
        </w:rPr>
        <w:t xml:space="preserve">Նկ. 1. Միության անդամ պետությունների լիազորված </w:t>
      </w:r>
      <w:r w:rsidR="00A637A1" w:rsidRPr="001A0D50">
        <w:rPr>
          <w:rFonts w:ascii="Sylfaen" w:hAnsi="Sylfaen"/>
          <w:sz w:val="20"/>
          <w:szCs w:val="20"/>
        </w:rPr>
        <w:t>եւ</w:t>
      </w:r>
      <w:r w:rsidRPr="001A0D50">
        <w:rPr>
          <w:rFonts w:ascii="Sylfaen" w:hAnsi="Sylfaen"/>
          <w:sz w:val="20"/>
          <w:szCs w:val="20"/>
        </w:rPr>
        <w:t xml:space="preserve"> շահագրգիռ մարմինների միջ</w:t>
      </w:r>
      <w:r w:rsidR="00A637A1" w:rsidRPr="001A0D50">
        <w:rPr>
          <w:rFonts w:ascii="Sylfaen" w:hAnsi="Sylfaen"/>
          <w:sz w:val="20"/>
          <w:szCs w:val="20"/>
        </w:rPr>
        <w:t>եւ</w:t>
      </w:r>
      <w:r w:rsidRPr="001A0D50">
        <w:rPr>
          <w:rFonts w:ascii="Sylfaen" w:hAnsi="Sylfaen"/>
          <w:sz w:val="20"/>
          <w:szCs w:val="20"/>
        </w:rPr>
        <w:t xml:space="preserve"> տեղեկատվական փոխգործակցության կառուցվածքը</w:t>
      </w:r>
    </w:p>
    <w:p w14:paraId="612D358E" w14:textId="77777777" w:rsidR="00EC5713" w:rsidRPr="00A637A1" w:rsidRDefault="00EC5713" w:rsidP="00A637A1">
      <w:pPr>
        <w:spacing w:after="160" w:line="360" w:lineRule="auto"/>
        <w:rPr>
          <w:rFonts w:ascii="Sylfaen" w:hAnsi="Sylfaen"/>
        </w:rPr>
      </w:pPr>
    </w:p>
    <w:p w14:paraId="1E6C7396" w14:textId="77777777" w:rsidR="00EC5713" w:rsidRPr="00A637A1" w:rsidRDefault="001F413D" w:rsidP="001A0D50">
      <w:pPr>
        <w:pStyle w:val="1"/>
        <w:tabs>
          <w:tab w:val="left" w:pos="1134"/>
        </w:tabs>
        <w:spacing w:after="160"/>
        <w:ind w:firstLine="567"/>
        <w:jc w:val="both"/>
        <w:rPr>
          <w:rFonts w:ascii="Sylfaen" w:hAnsi="Sylfaen"/>
          <w:sz w:val="24"/>
          <w:szCs w:val="24"/>
        </w:rPr>
      </w:pPr>
      <w:bookmarkStart w:id="313" w:name="bookmark315"/>
      <w:bookmarkEnd w:id="313"/>
      <w:r w:rsidRPr="00A637A1">
        <w:rPr>
          <w:rFonts w:ascii="Sylfaen" w:hAnsi="Sylfaen"/>
          <w:sz w:val="24"/>
          <w:szCs w:val="24"/>
          <w:shd w:val="clear" w:color="auto" w:fill="FFFFFF"/>
        </w:rPr>
        <w:t>8.</w:t>
      </w:r>
      <w:r w:rsidR="001A0D50" w:rsidRPr="001A0D50">
        <w:rPr>
          <w:rFonts w:ascii="Sylfaen" w:hAnsi="Sylfaen"/>
          <w:sz w:val="24"/>
          <w:szCs w:val="24"/>
          <w:shd w:val="clear" w:color="auto" w:fill="FFFFFF"/>
        </w:rPr>
        <w:tab/>
      </w:r>
      <w:r w:rsidRPr="00A637A1">
        <w:rPr>
          <w:rFonts w:ascii="Sylfaen" w:hAnsi="Sylfaen"/>
          <w:sz w:val="24"/>
          <w:szCs w:val="24"/>
        </w:rPr>
        <w:t xml:space="preserve">Միության անդամ պետությունների լիազորված </w:t>
      </w:r>
      <w:r w:rsidR="00A637A1">
        <w:rPr>
          <w:rFonts w:ascii="Sylfaen" w:hAnsi="Sylfaen"/>
          <w:sz w:val="24"/>
          <w:szCs w:val="24"/>
        </w:rPr>
        <w:t>եւ</w:t>
      </w:r>
      <w:r w:rsidRPr="00A637A1">
        <w:rPr>
          <w:rFonts w:ascii="Sylfaen" w:hAnsi="Sylfaen"/>
          <w:sz w:val="24"/>
          <w:szCs w:val="24"/>
        </w:rPr>
        <w:t xml:space="preserve"> շահագրգիռ մարմինների միջ</w:t>
      </w:r>
      <w:r w:rsidR="00A637A1">
        <w:rPr>
          <w:rFonts w:ascii="Sylfaen" w:hAnsi="Sylfaen"/>
          <w:sz w:val="24"/>
          <w:szCs w:val="24"/>
        </w:rPr>
        <w:t>եւ</w:t>
      </w:r>
      <w:r w:rsidRPr="00A637A1">
        <w:rPr>
          <w:rFonts w:ascii="Sylfaen" w:hAnsi="Sylfaen"/>
          <w:sz w:val="24"/>
          <w:szCs w:val="24"/>
        </w:rPr>
        <w:t xml:space="preserve"> տեղեկատվական փոխգործակցությունն իրագործվում է ընդհանուր գործընթացի շրջանակներում: Ընդհանուր գործընթացի կառուցվածքը սահմանված է Տեղեկատվական փոխգործակցության կանոններով:</w:t>
      </w:r>
    </w:p>
    <w:p w14:paraId="419B03A7" w14:textId="77777777" w:rsidR="00EC5713" w:rsidRPr="00A637A1" w:rsidRDefault="001F413D" w:rsidP="001A0D50">
      <w:pPr>
        <w:pStyle w:val="1"/>
        <w:tabs>
          <w:tab w:val="left" w:pos="1134"/>
        </w:tabs>
        <w:spacing w:after="160"/>
        <w:ind w:firstLine="567"/>
        <w:jc w:val="both"/>
        <w:rPr>
          <w:rFonts w:ascii="Sylfaen" w:hAnsi="Sylfaen"/>
          <w:sz w:val="24"/>
          <w:szCs w:val="24"/>
        </w:rPr>
      </w:pPr>
      <w:bookmarkStart w:id="314" w:name="bookmark316"/>
      <w:bookmarkEnd w:id="314"/>
      <w:r w:rsidRPr="00A637A1">
        <w:rPr>
          <w:rFonts w:ascii="Sylfaen" w:hAnsi="Sylfaen"/>
          <w:sz w:val="24"/>
          <w:szCs w:val="24"/>
        </w:rPr>
        <w:t>9.</w:t>
      </w:r>
      <w:r w:rsidR="001A0D50" w:rsidRPr="001A0D50">
        <w:rPr>
          <w:rFonts w:ascii="Sylfaen" w:hAnsi="Sylfaen"/>
          <w:sz w:val="24"/>
          <w:szCs w:val="24"/>
        </w:rPr>
        <w:tab/>
      </w:r>
      <w:r w:rsidRPr="00A637A1">
        <w:rPr>
          <w:rFonts w:ascii="Sylfaen" w:hAnsi="Sylfaen"/>
          <w:sz w:val="24"/>
          <w:szCs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sidR="00A637A1">
        <w:rPr>
          <w:rFonts w:ascii="Sylfaen" w:hAnsi="Sylfaen"/>
          <w:sz w:val="24"/>
          <w:szCs w:val="24"/>
        </w:rPr>
        <w:t>եւ</w:t>
      </w:r>
      <w:r w:rsidRPr="00A637A1">
        <w:rPr>
          <w:rFonts w:ascii="Sylfaen" w:hAnsi="Sylfaen"/>
          <w:sz w:val="24"/>
          <w:szCs w:val="24"/>
        </w:rPr>
        <w:t xml:space="preserve"> ընդհանուր գործընթացի </w:t>
      </w:r>
      <w:r w:rsidRPr="00A637A1">
        <w:rPr>
          <w:rFonts w:ascii="Sylfaen" w:hAnsi="Sylfaen"/>
          <w:sz w:val="24"/>
          <w:szCs w:val="24"/>
        </w:rPr>
        <w:lastRenderedPageBreak/>
        <w:t xml:space="preserve">տեղեկատվական օբյեկտի վիճակների սինքրոնացման նպատակով հաղորդագրությունների փոխանակում է։ Յուրաքանչյուր տեղեկատվական փոխգործակցության համար սահմանված են ընդհանուր գործընթացի գործառնությունների </w:t>
      </w:r>
      <w:r w:rsidR="00A637A1">
        <w:rPr>
          <w:rFonts w:ascii="Sylfaen" w:hAnsi="Sylfaen"/>
          <w:sz w:val="24"/>
          <w:szCs w:val="24"/>
        </w:rPr>
        <w:t>եւ</w:t>
      </w:r>
      <w:r w:rsidRPr="00A637A1">
        <w:rPr>
          <w:rFonts w:ascii="Sylfaen" w:hAnsi="Sylfaen"/>
          <w:sz w:val="24"/>
          <w:szCs w:val="24"/>
        </w:rPr>
        <w:t xml:space="preserve"> այդ գործառնություններին համապատասխանող տրանզակցիաների միջ</w:t>
      </w:r>
      <w:r w:rsidR="00A637A1">
        <w:rPr>
          <w:rFonts w:ascii="Sylfaen" w:hAnsi="Sylfaen"/>
          <w:sz w:val="24"/>
          <w:szCs w:val="24"/>
        </w:rPr>
        <w:t>եւ</w:t>
      </w:r>
      <w:r w:rsidRPr="00A637A1">
        <w:rPr>
          <w:rFonts w:ascii="Sylfaen" w:hAnsi="Sylfaen"/>
          <w:sz w:val="24"/>
          <w:szCs w:val="24"/>
        </w:rPr>
        <w:t xml:space="preserve"> փոխադարձ կապերը:</w:t>
      </w:r>
    </w:p>
    <w:p w14:paraId="72E8066A" w14:textId="77777777" w:rsidR="00EC5713" w:rsidRPr="00A637A1" w:rsidRDefault="001F413D" w:rsidP="001A0D50">
      <w:pPr>
        <w:pStyle w:val="1"/>
        <w:tabs>
          <w:tab w:val="left" w:pos="1134"/>
        </w:tabs>
        <w:spacing w:after="160"/>
        <w:ind w:firstLine="567"/>
        <w:jc w:val="both"/>
        <w:rPr>
          <w:rFonts w:ascii="Sylfaen" w:hAnsi="Sylfaen"/>
          <w:sz w:val="24"/>
          <w:szCs w:val="24"/>
        </w:rPr>
      </w:pPr>
      <w:bookmarkStart w:id="315" w:name="bookmark317"/>
      <w:bookmarkEnd w:id="315"/>
      <w:r w:rsidRPr="00A637A1">
        <w:rPr>
          <w:rFonts w:ascii="Sylfaen" w:hAnsi="Sylfaen"/>
          <w:sz w:val="24"/>
          <w:szCs w:val="24"/>
        </w:rPr>
        <w:t>10.</w:t>
      </w:r>
      <w:r w:rsidR="001A0D50" w:rsidRPr="001A0D50">
        <w:rPr>
          <w:rFonts w:ascii="Sylfaen" w:hAnsi="Sylfaen"/>
          <w:sz w:val="24"/>
          <w:szCs w:val="24"/>
        </w:rPr>
        <w:tab/>
      </w:r>
      <w:r w:rsidRPr="00A637A1">
        <w:rPr>
          <w:rFonts w:ascii="Sylfaen" w:hAnsi="Sylfaen"/>
          <w:sz w:val="24"/>
          <w:szCs w:val="24"/>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կախված ընդհանուր գործընթացի տրանզակցիայի ձ</w:t>
      </w:r>
      <w:r w:rsidR="00A637A1">
        <w:rPr>
          <w:rFonts w:ascii="Sylfaen" w:hAnsi="Sylfaen"/>
          <w:sz w:val="24"/>
          <w:szCs w:val="24"/>
        </w:rPr>
        <w:t>եւ</w:t>
      </w:r>
      <w:r w:rsidRPr="00A637A1">
        <w:rPr>
          <w:rFonts w:ascii="Sylfaen" w:hAnsi="Sylfaen"/>
          <w:sz w:val="24"/>
          <w:szCs w:val="24"/>
        </w:rPr>
        <w:t xml:space="preserve">անմուշից։ Հաղորդագրության կազմում տվյալների կառուցվածքը պետք է համապատասխանի Եվրասիական տնտեսական հանձնաժողովի կոլեգիայի 2020 թվականի հունվարի 14-ի թիվ 10 որոշմամբ հաստատված՝ «Արտաքին </w:t>
      </w:r>
      <w:r w:rsidR="00A637A1">
        <w:rPr>
          <w:rFonts w:ascii="Sylfaen" w:hAnsi="Sylfaen"/>
          <w:sz w:val="24"/>
          <w:szCs w:val="24"/>
        </w:rPr>
        <w:t>եւ</w:t>
      </w:r>
      <w:r w:rsidRPr="00A637A1">
        <w:rPr>
          <w:rFonts w:ascii="Sylfaen" w:hAnsi="Sylfaen"/>
          <w:sz w:val="24"/>
          <w:szCs w:val="24"/>
        </w:rPr>
        <w:t xml:space="preserve"> փոխադարձ առ</w:t>
      </w:r>
      <w:r w:rsidR="00A637A1">
        <w:rPr>
          <w:rFonts w:ascii="Sylfaen" w:hAnsi="Sylfaen"/>
          <w:sz w:val="24"/>
          <w:szCs w:val="24"/>
        </w:rPr>
        <w:t>եւ</w:t>
      </w:r>
      <w:r w:rsidRPr="00A637A1">
        <w:rPr>
          <w:rFonts w:ascii="Sylfaen" w:hAnsi="Sylfaen"/>
          <w:sz w:val="24"/>
          <w:szCs w:val="24"/>
        </w:rPr>
        <w:t>տրի կարգավորման ժամանակ Եվրասիական տնտեսական միության անդամ պետությունների լիազորված մարմինների կողմից ձ</w:t>
      </w:r>
      <w:r w:rsidR="00A637A1">
        <w:rPr>
          <w:rFonts w:ascii="Sylfaen" w:hAnsi="Sylfaen"/>
          <w:sz w:val="24"/>
          <w:szCs w:val="24"/>
        </w:rPr>
        <w:t>եւ</w:t>
      </w:r>
      <w:r w:rsidRPr="00A637A1">
        <w:rPr>
          <w:rFonts w:ascii="Sylfaen" w:hAnsi="Sylfaen"/>
          <w:sz w:val="24"/>
          <w:szCs w:val="24"/>
        </w:rPr>
        <w:t xml:space="preserve">ակերպվող, այդ թվում՝ արգելքների </w:t>
      </w:r>
      <w:r w:rsidR="00A637A1">
        <w:rPr>
          <w:rFonts w:ascii="Sylfaen" w:hAnsi="Sylfaen"/>
          <w:sz w:val="24"/>
          <w:szCs w:val="24"/>
        </w:rPr>
        <w:t>եւ</w:t>
      </w:r>
      <w:r w:rsidRPr="00A637A1">
        <w:rPr>
          <w:rFonts w:ascii="Sylfaen" w:hAnsi="Sylfaen"/>
          <w:sz w:val="24"/>
          <w:szCs w:val="24"/>
        </w:rPr>
        <w:t xml:space="preserve"> սահմանափակումների պահպանումը հաստատելու նպատակով մաքսային գործառնությունների իրականացման ժամանակ ներկայացվող փաստաթղթերի տվյալների բազաների օգտագործում» ընդհանուր գործընթացը Եվրասիական տնտեսական միության ինտեգրված տեղեկատվական համակարգի միջոցներով իրագործման համար օգտագործվող էլեկտրոնային փաստաթղթերի </w:t>
      </w:r>
      <w:r w:rsidR="00A637A1">
        <w:rPr>
          <w:rFonts w:ascii="Sylfaen" w:hAnsi="Sylfaen"/>
          <w:sz w:val="24"/>
          <w:szCs w:val="24"/>
        </w:rPr>
        <w:t>եւ</w:t>
      </w:r>
      <w:r w:rsidRPr="00A637A1">
        <w:rPr>
          <w:rFonts w:ascii="Sylfaen" w:hAnsi="Sylfaen"/>
          <w:sz w:val="24"/>
          <w:szCs w:val="24"/>
        </w:rPr>
        <w:t xml:space="preserve"> տեղեկությունների ձ</w:t>
      </w:r>
      <w:r w:rsidR="00A637A1">
        <w:rPr>
          <w:rFonts w:ascii="Sylfaen" w:hAnsi="Sylfaen"/>
          <w:sz w:val="24"/>
          <w:szCs w:val="24"/>
        </w:rPr>
        <w:t>եւ</w:t>
      </w:r>
      <w:r w:rsidRPr="00A637A1">
        <w:rPr>
          <w:rFonts w:ascii="Sylfaen" w:hAnsi="Sylfaen"/>
          <w:sz w:val="24"/>
          <w:szCs w:val="24"/>
        </w:rPr>
        <w:t xml:space="preserve">աչափերի ու կառուցվածքների նկարագրությանը (այսուհետ՝ Էլեկտրոնային փաստաթղթերի </w:t>
      </w:r>
      <w:r w:rsidR="00A637A1">
        <w:rPr>
          <w:rFonts w:ascii="Sylfaen" w:hAnsi="Sylfaen"/>
          <w:sz w:val="24"/>
          <w:szCs w:val="24"/>
        </w:rPr>
        <w:t>եւ</w:t>
      </w:r>
      <w:r w:rsidRPr="00A637A1">
        <w:rPr>
          <w:rFonts w:ascii="Sylfaen" w:hAnsi="Sylfaen"/>
          <w:sz w:val="24"/>
          <w:szCs w:val="24"/>
        </w:rPr>
        <w:t xml:space="preserve"> տեղեկությունների ձ</w:t>
      </w:r>
      <w:r w:rsidR="00A637A1">
        <w:rPr>
          <w:rFonts w:ascii="Sylfaen" w:hAnsi="Sylfaen"/>
          <w:sz w:val="24"/>
          <w:szCs w:val="24"/>
        </w:rPr>
        <w:t>եւ</w:t>
      </w:r>
      <w:r w:rsidRPr="00A637A1">
        <w:rPr>
          <w:rFonts w:ascii="Sylfaen" w:hAnsi="Sylfaen"/>
          <w:sz w:val="24"/>
          <w:szCs w:val="24"/>
        </w:rPr>
        <w:t>աչափերի ու կառուցվածքների նկարագրություն)։</w:t>
      </w:r>
    </w:p>
    <w:p w14:paraId="4A4B0E2A" w14:textId="77777777" w:rsidR="00EC5713" w:rsidRPr="00A637A1" w:rsidRDefault="001F413D" w:rsidP="001A0D50">
      <w:pPr>
        <w:pStyle w:val="1"/>
        <w:tabs>
          <w:tab w:val="left" w:pos="1134"/>
        </w:tabs>
        <w:spacing w:after="160"/>
        <w:ind w:firstLine="567"/>
        <w:jc w:val="both"/>
        <w:rPr>
          <w:rFonts w:ascii="Sylfaen" w:hAnsi="Sylfaen"/>
          <w:sz w:val="24"/>
          <w:szCs w:val="24"/>
        </w:rPr>
      </w:pPr>
      <w:bookmarkStart w:id="316" w:name="bookmark318"/>
      <w:bookmarkEnd w:id="316"/>
      <w:r w:rsidRPr="00A637A1">
        <w:rPr>
          <w:rFonts w:ascii="Sylfaen" w:hAnsi="Sylfaen"/>
          <w:sz w:val="24"/>
          <w:szCs w:val="24"/>
        </w:rPr>
        <w:t>11.</w:t>
      </w:r>
      <w:r w:rsidR="001A0D50" w:rsidRPr="001A0D50">
        <w:rPr>
          <w:rFonts w:ascii="Sylfaen" w:hAnsi="Sylfaen"/>
          <w:sz w:val="24"/>
          <w:szCs w:val="24"/>
        </w:rPr>
        <w:tab/>
      </w:r>
      <w:r w:rsidRPr="00A637A1">
        <w:rPr>
          <w:rFonts w:ascii="Sylfaen" w:hAnsi="Sylfaen"/>
          <w:sz w:val="24"/>
          <w:szCs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14:paraId="3C6B2C43" w14:textId="77777777" w:rsidR="00EC5713" w:rsidRPr="00A637A1" w:rsidRDefault="001F413D" w:rsidP="00A637A1">
      <w:pPr>
        <w:pStyle w:val="1"/>
        <w:spacing w:after="160"/>
        <w:ind w:firstLine="0"/>
        <w:jc w:val="center"/>
        <w:rPr>
          <w:rFonts w:ascii="Sylfaen" w:hAnsi="Sylfaen"/>
          <w:sz w:val="24"/>
          <w:szCs w:val="24"/>
        </w:rPr>
      </w:pPr>
      <w:bookmarkStart w:id="317" w:name="bookmark319"/>
      <w:bookmarkEnd w:id="317"/>
      <w:r w:rsidRPr="00A637A1">
        <w:rPr>
          <w:rFonts w:ascii="Sylfaen" w:hAnsi="Sylfaen"/>
          <w:sz w:val="24"/>
          <w:szCs w:val="24"/>
          <w:shd w:val="clear" w:color="auto" w:fill="FFFFFF"/>
        </w:rPr>
        <w:lastRenderedPageBreak/>
        <w:t xml:space="preserve">V. </w:t>
      </w:r>
      <w:r w:rsidRPr="00A637A1">
        <w:rPr>
          <w:rFonts w:ascii="Sylfaen" w:hAnsi="Sylfaen"/>
          <w:sz w:val="24"/>
          <w:szCs w:val="24"/>
        </w:rPr>
        <w:t xml:space="preserve">Տեղեկատվական փոխգործակցությունն ընթացակարգերի </w:t>
      </w:r>
      <w:r w:rsidR="008A274B" w:rsidRPr="008A274B">
        <w:rPr>
          <w:rFonts w:ascii="Sylfaen" w:hAnsi="Sylfaen"/>
          <w:sz w:val="24"/>
          <w:szCs w:val="24"/>
        </w:rPr>
        <w:br/>
      </w:r>
      <w:r w:rsidRPr="00A637A1">
        <w:rPr>
          <w:rFonts w:ascii="Sylfaen" w:hAnsi="Sylfaen"/>
          <w:sz w:val="24"/>
          <w:szCs w:val="24"/>
        </w:rPr>
        <w:t>խմբերի շրջանակներում</w:t>
      </w:r>
    </w:p>
    <w:p w14:paraId="768DD95B" w14:textId="77777777" w:rsidR="00EC5713" w:rsidRPr="00A637A1" w:rsidRDefault="001F413D" w:rsidP="00833B8A">
      <w:pPr>
        <w:pStyle w:val="1"/>
        <w:tabs>
          <w:tab w:val="left" w:pos="1134"/>
        </w:tabs>
        <w:spacing w:after="160"/>
        <w:ind w:firstLine="567"/>
        <w:jc w:val="both"/>
        <w:rPr>
          <w:rFonts w:ascii="Sylfaen" w:hAnsi="Sylfaen"/>
          <w:sz w:val="24"/>
          <w:szCs w:val="24"/>
        </w:rPr>
      </w:pPr>
      <w:bookmarkStart w:id="318" w:name="bookmark320"/>
      <w:bookmarkEnd w:id="318"/>
      <w:r w:rsidRPr="00A637A1">
        <w:rPr>
          <w:rFonts w:ascii="Sylfaen" w:hAnsi="Sylfaen"/>
          <w:sz w:val="24"/>
          <w:szCs w:val="24"/>
          <w:shd w:val="clear" w:color="auto" w:fill="FFFFFF"/>
        </w:rPr>
        <w:t>12.</w:t>
      </w:r>
      <w:r w:rsidR="00833B8A" w:rsidRPr="00833B8A">
        <w:rPr>
          <w:rFonts w:ascii="Sylfaen" w:hAnsi="Sylfaen"/>
          <w:sz w:val="24"/>
          <w:szCs w:val="24"/>
          <w:shd w:val="clear" w:color="auto" w:fill="FFFFFF"/>
        </w:rPr>
        <w:tab/>
      </w:r>
      <w:r w:rsidRPr="00A637A1">
        <w:rPr>
          <w:rFonts w:ascii="Sylfaen" w:hAnsi="Sylfaen"/>
          <w:sz w:val="24"/>
          <w:szCs w:val="24"/>
        </w:rPr>
        <w:t xml:space="preserve">Միության անդամ պետության շահագրգիռ մարմին ազգային տեղեկատվական ռեսուրսից փաստաթղթի վերաբերյալ տեղեկություններ ներկայացնելիս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w:t>
      </w:r>
      <w:r w:rsidR="00A637A1">
        <w:rPr>
          <w:rFonts w:ascii="Sylfaen" w:hAnsi="Sylfaen"/>
          <w:sz w:val="24"/>
          <w:szCs w:val="24"/>
        </w:rPr>
        <w:t>եւ</w:t>
      </w:r>
      <w:r w:rsidRPr="00A637A1">
        <w:rPr>
          <w:rFonts w:ascii="Sylfaen" w:hAnsi="Sylfaen"/>
          <w:sz w:val="24"/>
          <w:szCs w:val="24"/>
        </w:rPr>
        <w:t xml:space="preserve"> վերջնական վիճակների ու ընդհանուր գործընթացի տրանզակցիաների միջ</w:t>
      </w:r>
      <w:r w:rsidR="00A637A1">
        <w:rPr>
          <w:rFonts w:ascii="Sylfaen" w:hAnsi="Sylfaen"/>
          <w:sz w:val="24"/>
          <w:szCs w:val="24"/>
        </w:rPr>
        <w:t>եւ</w:t>
      </w:r>
      <w:r w:rsidRPr="00A637A1">
        <w:rPr>
          <w:rFonts w:ascii="Sylfaen" w:hAnsi="Sylfaen"/>
          <w:sz w:val="24"/>
          <w:szCs w:val="24"/>
        </w:rPr>
        <w:t xml:space="preserve"> կապը։</w:t>
      </w:r>
    </w:p>
    <w:p w14:paraId="3AD88227" w14:textId="77777777" w:rsidR="00EC5713" w:rsidRPr="00A637A1" w:rsidRDefault="00277308" w:rsidP="00A637A1">
      <w:pPr>
        <w:spacing w:after="160" w:line="360" w:lineRule="auto"/>
        <w:jc w:val="center"/>
        <w:rPr>
          <w:rFonts w:ascii="Sylfaen" w:hAnsi="Sylfaen"/>
        </w:rPr>
      </w:pPr>
      <w:r>
        <w:rPr>
          <w:rFonts w:ascii="Sylfaen" w:hAnsi="Sylfaen"/>
          <w:noProof/>
        </w:rPr>
        <w:pict w14:anchorId="44779CDA">
          <v:group id="_x0000_s1197" style="position:absolute;left:0;text-align:left;margin-left:50.15pt;margin-top:10.2pt;width:411pt;height:101.6pt;z-index:251805184" coordorigin="2421,7715" coordsize="8220,2032">
            <v:rect id="_x0000_s1178" style="position:absolute;left:2421;top:7715;width:3142;height:243" stroked="f">
              <v:textbox style="mso-next-textbox:#_x0000_s1178" inset="0,0,0,0">
                <w:txbxContent>
                  <w:p w14:paraId="4FFBBCB4" w14:textId="77777777" w:rsidR="007163E6" w:rsidRPr="00CE77E2" w:rsidRDefault="007163E6" w:rsidP="00BB774D">
                    <w:pPr>
                      <w:jc w:val="center"/>
                    </w:pPr>
                    <w:r>
                      <w:rPr>
                        <w:rFonts w:ascii="Sylfaen" w:hAnsi="Sylfaen"/>
                        <w:sz w:val="16"/>
                      </w:rPr>
                      <w:t>: Տեղեկությունները սպառողը</w:t>
                    </w:r>
                  </w:p>
                </w:txbxContent>
              </v:textbox>
            </v:rect>
            <v:rect id="_x0000_s1179" style="position:absolute;left:6984;top:7715;width:3142;height:243" stroked="f">
              <v:textbox style="mso-next-textbox:#_x0000_s1179" inset="0,0,0,0">
                <w:txbxContent>
                  <w:p w14:paraId="4FA915AB" w14:textId="77777777" w:rsidR="007163E6" w:rsidRDefault="007163E6" w:rsidP="00BB774D">
                    <w:pPr>
                      <w:jc w:val="center"/>
                    </w:pPr>
                    <w:r>
                      <w:rPr>
                        <w:rFonts w:ascii="Sylfaen" w:hAnsi="Sylfaen"/>
                        <w:sz w:val="16"/>
                      </w:rPr>
                      <w:t>: Տեղեկություններին տիրապետողը</w:t>
                    </w:r>
                  </w:p>
                </w:txbxContent>
              </v:textbox>
            </v:rect>
            <v:rect id="_x0000_s1180" style="position:absolute;left:2421;top:8185;width:8220;height:607" stroked="f">
              <v:textbox style="mso-next-textbox:#_x0000_s1180" inset="0,0,0,0">
                <w:txbxContent>
                  <w:p w14:paraId="3A165906" w14:textId="77777777" w:rsidR="007163E6" w:rsidRDefault="007163E6" w:rsidP="000C45FF">
                    <w:r>
                      <w:rPr>
                        <w:rFonts w:ascii="Sylfaen" w:hAnsi="Sylfaen"/>
                        <w:sz w:val="16"/>
                      </w:rPr>
                      <w:t>[կատարվում է ազգային տեղեկատվական ռեսուրսից փաստաթղթի վերաբերյալ տեղեկություններ ստանալու անհրաժեշտության առաջացման դեպքում]</w:t>
                    </w:r>
                  </w:p>
                </w:txbxContent>
              </v:textbox>
            </v:rect>
            <v:rect id="_x0000_s1181" style="position:absolute;left:4165;top:8898;width:4111;height:849" stroked="f">
              <v:textbox style="mso-next-textbox:#_x0000_s1181" inset="0,0,0,0">
                <w:txbxContent>
                  <w:p w14:paraId="77F05EF9" w14:textId="77777777" w:rsidR="007163E6" w:rsidRPr="00CE77E2" w:rsidRDefault="007163E6" w:rsidP="00CE77E2">
                    <w:pPr>
                      <w:widowControl/>
                      <w:jc w:val="center"/>
                      <w:rPr>
                        <w:rFonts w:ascii="Times New Roman" w:eastAsia="Times New Roman" w:hAnsi="Times New Roman" w:cs="Times New Roman"/>
                        <w:color w:val="auto"/>
                      </w:rPr>
                    </w:pPr>
                    <w:r>
                      <w:rPr>
                        <w:rFonts w:ascii="Sylfaen" w:hAnsi="Sylfaen"/>
                        <w:sz w:val="16"/>
                      </w:rPr>
                      <w:t>Ազգային տեղեկատվական ռեսուրսից փաստաթղթի վերաբերյալ տեղեկությունների ստացում</w:t>
                    </w:r>
                  </w:p>
                  <w:p w14:paraId="5B787469" w14:textId="77777777" w:rsidR="007163E6" w:rsidRDefault="007163E6" w:rsidP="00CE77E2">
                    <w:pPr>
                      <w:jc w:val="center"/>
                    </w:pPr>
                    <w:r>
                      <w:rPr>
                        <w:rFonts w:ascii="Sylfaen" w:hAnsi="Sylfaen"/>
                        <w:sz w:val="16"/>
                      </w:rPr>
                      <w:t>(P.DP.01.TRN.004)</w:t>
                    </w:r>
                  </w:p>
                </w:txbxContent>
              </v:textbox>
            </v:rect>
          </v:group>
        </w:pict>
      </w:r>
      <w:r w:rsidR="006E7609" w:rsidRPr="00A637A1">
        <w:rPr>
          <w:rFonts w:ascii="Sylfaen" w:hAnsi="Sylfaen"/>
          <w:noProof/>
          <w:lang w:val="en-US" w:eastAsia="en-US" w:bidi="ar-SA"/>
        </w:rPr>
        <w:drawing>
          <wp:inline distT="0" distB="0" distL="0" distR="0" wp14:anchorId="3BC923B3" wp14:editId="2E6B4EF6">
            <wp:extent cx="6022975" cy="1865630"/>
            <wp:effectExtent l="0" t="0" r="0" b="0"/>
            <wp:docPr id="25" name="Picut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6" cstate="print"/>
                    <a:stretch/>
                  </pic:blipFill>
                  <pic:spPr>
                    <a:xfrm>
                      <a:off x="0" y="0"/>
                      <a:ext cx="6022975" cy="1865630"/>
                    </a:xfrm>
                    <a:prstGeom prst="rect">
                      <a:avLst/>
                    </a:prstGeom>
                  </pic:spPr>
                </pic:pic>
              </a:graphicData>
            </a:graphic>
          </wp:inline>
        </w:drawing>
      </w:r>
    </w:p>
    <w:p w14:paraId="1F05E305" w14:textId="77777777" w:rsidR="00EC5713" w:rsidRPr="0065447E" w:rsidRDefault="001F413D" w:rsidP="00A637A1">
      <w:pPr>
        <w:pStyle w:val="Picturecaption0"/>
        <w:spacing w:after="160" w:line="360" w:lineRule="auto"/>
        <w:rPr>
          <w:rFonts w:ascii="Sylfaen" w:hAnsi="Sylfaen"/>
          <w:sz w:val="20"/>
          <w:szCs w:val="20"/>
        </w:rPr>
      </w:pPr>
      <w:r w:rsidRPr="00833B8A">
        <w:rPr>
          <w:rFonts w:ascii="Sylfaen" w:hAnsi="Sylfaen"/>
          <w:sz w:val="20"/>
          <w:szCs w:val="20"/>
        </w:rPr>
        <w:t>Նկ. 2. Միության անդամ պետության շահագրգիռ մարմին ազգային տեղեկատվական ռեսուրսից փաստաթղթի վերաբերյալ տեղեկություններ ներկայացնելիս ընդհանուր գործընթացի տրանզակցիաների կատարման սխեմա</w:t>
      </w:r>
    </w:p>
    <w:p w14:paraId="3FE2E9EB" w14:textId="77777777" w:rsidR="00EE0074" w:rsidRPr="0065447E" w:rsidRDefault="00EE0074" w:rsidP="00A637A1">
      <w:pPr>
        <w:pStyle w:val="Picturecaption0"/>
        <w:spacing w:after="160" w:line="360" w:lineRule="auto"/>
        <w:rPr>
          <w:rFonts w:ascii="Sylfaen" w:hAnsi="Sylfaen"/>
          <w:sz w:val="20"/>
          <w:szCs w:val="20"/>
        </w:rPr>
      </w:pPr>
    </w:p>
    <w:p w14:paraId="7F34B190" w14:textId="77777777" w:rsidR="00EE0074" w:rsidRPr="0065447E" w:rsidRDefault="00EE0074" w:rsidP="00A637A1">
      <w:pPr>
        <w:pStyle w:val="Picturecaption0"/>
        <w:spacing w:after="160" w:line="360" w:lineRule="auto"/>
        <w:rPr>
          <w:rFonts w:ascii="Sylfaen" w:hAnsi="Sylfaen"/>
          <w:sz w:val="20"/>
          <w:szCs w:val="20"/>
        </w:rPr>
        <w:sectPr w:rsidR="00EE0074" w:rsidRPr="0065447E" w:rsidSect="009B518B">
          <w:pgSz w:w="11900" w:h="16840" w:code="9"/>
          <w:pgMar w:top="1418" w:right="1418" w:bottom="1418" w:left="1418" w:header="0" w:footer="658" w:gutter="0"/>
          <w:pgNumType w:start="1"/>
          <w:cols w:space="720"/>
          <w:noEndnote/>
          <w:titlePg/>
          <w:docGrid w:linePitch="360"/>
        </w:sectPr>
      </w:pPr>
    </w:p>
    <w:p w14:paraId="238CCF4F" w14:textId="77777777" w:rsidR="00EC5713" w:rsidRPr="00A637A1" w:rsidRDefault="001F413D" w:rsidP="00A637A1">
      <w:pPr>
        <w:pStyle w:val="Heading20"/>
        <w:spacing w:after="160" w:line="360" w:lineRule="auto"/>
        <w:jc w:val="right"/>
        <w:outlineLvl w:val="9"/>
        <w:rPr>
          <w:rFonts w:ascii="Sylfaen" w:hAnsi="Sylfaen"/>
          <w:sz w:val="24"/>
          <w:szCs w:val="24"/>
        </w:rPr>
      </w:pPr>
      <w:bookmarkStart w:id="319" w:name="bookmark321"/>
      <w:bookmarkStart w:id="320" w:name="bookmark322"/>
      <w:r w:rsidRPr="00A637A1">
        <w:rPr>
          <w:rFonts w:ascii="Sylfaen" w:hAnsi="Sylfaen"/>
          <w:sz w:val="24"/>
          <w:szCs w:val="24"/>
        </w:rPr>
        <w:lastRenderedPageBreak/>
        <w:t>Աղյուսակ 2</w:t>
      </w:r>
      <w:bookmarkEnd w:id="319"/>
      <w:bookmarkEnd w:id="320"/>
    </w:p>
    <w:p w14:paraId="6BF9D60C" w14:textId="77777777" w:rsidR="00EC5713" w:rsidRPr="00A637A1" w:rsidRDefault="001F413D" w:rsidP="00A637A1">
      <w:pPr>
        <w:pStyle w:val="Heading20"/>
        <w:spacing w:after="160" w:line="360" w:lineRule="auto"/>
        <w:jc w:val="center"/>
        <w:outlineLvl w:val="9"/>
        <w:rPr>
          <w:rFonts w:ascii="Sylfaen" w:hAnsi="Sylfaen"/>
          <w:sz w:val="24"/>
          <w:szCs w:val="24"/>
        </w:rPr>
      </w:pPr>
      <w:bookmarkStart w:id="321" w:name="bookmark323"/>
      <w:bookmarkStart w:id="322" w:name="bookmark324"/>
      <w:r w:rsidRPr="00A637A1">
        <w:rPr>
          <w:rFonts w:ascii="Sylfaen" w:hAnsi="Sylfaen"/>
          <w:sz w:val="24"/>
          <w:szCs w:val="24"/>
        </w:rPr>
        <w:t>Միության անդամ պետության շահագրգիռ մարմին ազգային տեղեկատվական ռեսուրսից փաստաթղթի վերաբերյալ տեղեկություններ ներկայացնելիս ընդհանուր գործընթացի տրանզակցիաների ցանկը</w:t>
      </w:r>
      <w:bookmarkEnd w:id="321"/>
      <w:bookmarkEnd w:id="322"/>
    </w:p>
    <w:tbl>
      <w:tblPr>
        <w:tblOverlap w:val="never"/>
        <w:tblW w:w="14753" w:type="dxa"/>
        <w:jc w:val="center"/>
        <w:tblLayout w:type="fixed"/>
        <w:tblCellMar>
          <w:left w:w="10" w:type="dxa"/>
          <w:right w:w="10" w:type="dxa"/>
        </w:tblCellMar>
        <w:tblLook w:val="0000" w:firstRow="0" w:lastRow="0" w:firstColumn="0" w:lastColumn="0" w:noHBand="0" w:noVBand="0"/>
      </w:tblPr>
      <w:tblGrid>
        <w:gridCol w:w="942"/>
        <w:gridCol w:w="2964"/>
        <w:gridCol w:w="2990"/>
        <w:gridCol w:w="2977"/>
        <w:gridCol w:w="2490"/>
        <w:gridCol w:w="2390"/>
      </w:tblGrid>
      <w:tr w:rsidR="00EC5713" w:rsidRPr="00833B8A" w14:paraId="7B6E5D61" w14:textId="77777777" w:rsidTr="00833B8A">
        <w:trPr>
          <w:jc w:val="center"/>
        </w:trPr>
        <w:tc>
          <w:tcPr>
            <w:tcW w:w="942" w:type="dxa"/>
            <w:tcBorders>
              <w:top w:val="single" w:sz="4" w:space="0" w:color="auto"/>
              <w:left w:val="single" w:sz="4" w:space="0" w:color="auto"/>
            </w:tcBorders>
            <w:shd w:val="clear" w:color="auto" w:fill="FFFFFF"/>
          </w:tcPr>
          <w:p w14:paraId="6A958E15" w14:textId="77777777" w:rsidR="00EC5713" w:rsidRPr="00833B8A" w:rsidRDefault="001F413D"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t>Համարը՝ ը/կ</w:t>
            </w:r>
          </w:p>
        </w:tc>
        <w:tc>
          <w:tcPr>
            <w:tcW w:w="2964" w:type="dxa"/>
            <w:tcBorders>
              <w:top w:val="single" w:sz="4" w:space="0" w:color="auto"/>
              <w:left w:val="single" w:sz="4" w:space="0" w:color="auto"/>
            </w:tcBorders>
            <w:shd w:val="clear" w:color="auto" w:fill="FFFFFF"/>
          </w:tcPr>
          <w:p w14:paraId="0678A20F" w14:textId="77777777" w:rsidR="00EC5713" w:rsidRPr="00833B8A" w:rsidRDefault="001F413D"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t>Նախաձեռնողի կողմից կատարվող գործառնությունը</w:t>
            </w:r>
          </w:p>
        </w:tc>
        <w:tc>
          <w:tcPr>
            <w:tcW w:w="2990" w:type="dxa"/>
            <w:tcBorders>
              <w:top w:val="single" w:sz="4" w:space="0" w:color="auto"/>
              <w:left w:val="single" w:sz="4" w:space="0" w:color="auto"/>
            </w:tcBorders>
            <w:shd w:val="clear" w:color="auto" w:fill="FFFFFF"/>
          </w:tcPr>
          <w:p w14:paraId="5CEDD88A" w14:textId="77777777" w:rsidR="00EC5713" w:rsidRPr="00833B8A" w:rsidRDefault="001F413D"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t>Ընդհանուր գործընթացի տեղեկատվական օբյեկտի միջանկյալ վիճակը</w:t>
            </w:r>
          </w:p>
        </w:tc>
        <w:tc>
          <w:tcPr>
            <w:tcW w:w="2977" w:type="dxa"/>
            <w:tcBorders>
              <w:top w:val="single" w:sz="4" w:space="0" w:color="auto"/>
              <w:left w:val="single" w:sz="4" w:space="0" w:color="auto"/>
            </w:tcBorders>
            <w:shd w:val="clear" w:color="auto" w:fill="FFFFFF"/>
          </w:tcPr>
          <w:p w14:paraId="2B98FDBA" w14:textId="77777777" w:rsidR="00EC5713" w:rsidRPr="00833B8A" w:rsidRDefault="001F413D"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t>Ռեսպոնդենտի կողմից կատարվող գործառնությունը</w:t>
            </w:r>
          </w:p>
        </w:tc>
        <w:tc>
          <w:tcPr>
            <w:tcW w:w="2490" w:type="dxa"/>
            <w:tcBorders>
              <w:top w:val="single" w:sz="4" w:space="0" w:color="auto"/>
              <w:left w:val="single" w:sz="4" w:space="0" w:color="auto"/>
            </w:tcBorders>
            <w:shd w:val="clear" w:color="auto" w:fill="FFFFFF"/>
            <w:vAlign w:val="center"/>
          </w:tcPr>
          <w:p w14:paraId="274A8903" w14:textId="77777777" w:rsidR="00EC5713" w:rsidRPr="00833B8A" w:rsidRDefault="001F413D"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t>Ընդհանուր գործընթացի տեղեկատվական օբյեկտի վերջնական վիճակը</w:t>
            </w:r>
          </w:p>
        </w:tc>
        <w:tc>
          <w:tcPr>
            <w:tcW w:w="2390" w:type="dxa"/>
            <w:tcBorders>
              <w:top w:val="single" w:sz="4" w:space="0" w:color="auto"/>
              <w:left w:val="single" w:sz="4" w:space="0" w:color="auto"/>
              <w:right w:val="single" w:sz="4" w:space="0" w:color="auto"/>
            </w:tcBorders>
            <w:shd w:val="clear" w:color="auto" w:fill="FFFFFF"/>
          </w:tcPr>
          <w:p w14:paraId="7176F3A8" w14:textId="77777777" w:rsidR="00EC5713" w:rsidRPr="00833B8A" w:rsidRDefault="001F413D"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t>Ընդհանուր գործընթացի տրանզակցիան</w:t>
            </w:r>
          </w:p>
        </w:tc>
      </w:tr>
      <w:tr w:rsidR="00EC5713" w:rsidRPr="00833B8A" w14:paraId="1AC0F800" w14:textId="77777777" w:rsidTr="00833B8A">
        <w:trPr>
          <w:jc w:val="center"/>
        </w:trPr>
        <w:tc>
          <w:tcPr>
            <w:tcW w:w="942" w:type="dxa"/>
            <w:tcBorders>
              <w:top w:val="single" w:sz="4" w:space="0" w:color="auto"/>
              <w:left w:val="single" w:sz="4" w:space="0" w:color="auto"/>
            </w:tcBorders>
            <w:shd w:val="clear" w:color="auto" w:fill="FFFFFF"/>
            <w:vAlign w:val="center"/>
          </w:tcPr>
          <w:p w14:paraId="54013B10" w14:textId="77777777" w:rsidR="00EC5713" w:rsidRPr="00833B8A" w:rsidRDefault="001F413D"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t>1</w:t>
            </w:r>
          </w:p>
        </w:tc>
        <w:tc>
          <w:tcPr>
            <w:tcW w:w="2964" w:type="dxa"/>
            <w:tcBorders>
              <w:top w:val="single" w:sz="4" w:space="0" w:color="auto"/>
              <w:left w:val="single" w:sz="4" w:space="0" w:color="auto"/>
            </w:tcBorders>
            <w:shd w:val="clear" w:color="auto" w:fill="FFFFFF"/>
            <w:vAlign w:val="center"/>
          </w:tcPr>
          <w:p w14:paraId="4E43B326" w14:textId="77777777" w:rsidR="00EC5713" w:rsidRPr="00833B8A" w:rsidRDefault="001F413D"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t>2</w:t>
            </w:r>
          </w:p>
        </w:tc>
        <w:tc>
          <w:tcPr>
            <w:tcW w:w="2990" w:type="dxa"/>
            <w:tcBorders>
              <w:top w:val="single" w:sz="4" w:space="0" w:color="auto"/>
              <w:left w:val="single" w:sz="4" w:space="0" w:color="auto"/>
            </w:tcBorders>
            <w:shd w:val="clear" w:color="auto" w:fill="FFFFFF"/>
            <w:vAlign w:val="center"/>
          </w:tcPr>
          <w:p w14:paraId="163C8695" w14:textId="77777777" w:rsidR="00EC5713" w:rsidRPr="00833B8A" w:rsidRDefault="001F413D"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t>3</w:t>
            </w:r>
          </w:p>
        </w:tc>
        <w:tc>
          <w:tcPr>
            <w:tcW w:w="2977" w:type="dxa"/>
            <w:tcBorders>
              <w:top w:val="single" w:sz="4" w:space="0" w:color="auto"/>
              <w:left w:val="single" w:sz="4" w:space="0" w:color="auto"/>
            </w:tcBorders>
            <w:shd w:val="clear" w:color="auto" w:fill="FFFFFF"/>
            <w:vAlign w:val="center"/>
          </w:tcPr>
          <w:p w14:paraId="2B03CA70" w14:textId="77777777" w:rsidR="00EC5713" w:rsidRPr="00833B8A" w:rsidRDefault="001F413D"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t>4</w:t>
            </w:r>
          </w:p>
        </w:tc>
        <w:tc>
          <w:tcPr>
            <w:tcW w:w="2490" w:type="dxa"/>
            <w:tcBorders>
              <w:top w:val="single" w:sz="4" w:space="0" w:color="auto"/>
              <w:left w:val="single" w:sz="4" w:space="0" w:color="auto"/>
            </w:tcBorders>
            <w:shd w:val="clear" w:color="auto" w:fill="FFFFFF"/>
            <w:vAlign w:val="center"/>
          </w:tcPr>
          <w:p w14:paraId="4B79E907" w14:textId="77777777" w:rsidR="00EC5713" w:rsidRPr="00833B8A" w:rsidRDefault="001F413D"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t>5</w:t>
            </w:r>
          </w:p>
        </w:tc>
        <w:tc>
          <w:tcPr>
            <w:tcW w:w="2390" w:type="dxa"/>
            <w:tcBorders>
              <w:top w:val="single" w:sz="4" w:space="0" w:color="auto"/>
              <w:left w:val="single" w:sz="4" w:space="0" w:color="auto"/>
              <w:right w:val="single" w:sz="4" w:space="0" w:color="auto"/>
            </w:tcBorders>
            <w:shd w:val="clear" w:color="auto" w:fill="FFFFFF"/>
            <w:vAlign w:val="center"/>
          </w:tcPr>
          <w:p w14:paraId="1EED902E" w14:textId="77777777" w:rsidR="00EC5713" w:rsidRPr="00833B8A" w:rsidRDefault="001F413D"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t>6</w:t>
            </w:r>
          </w:p>
        </w:tc>
      </w:tr>
      <w:tr w:rsidR="00EC5713" w:rsidRPr="00833B8A" w14:paraId="68CD5F52" w14:textId="77777777" w:rsidTr="00833B8A">
        <w:trPr>
          <w:jc w:val="center"/>
        </w:trPr>
        <w:tc>
          <w:tcPr>
            <w:tcW w:w="942" w:type="dxa"/>
            <w:tcBorders>
              <w:top w:val="single" w:sz="4" w:space="0" w:color="auto"/>
              <w:left w:val="single" w:sz="4" w:space="0" w:color="auto"/>
            </w:tcBorders>
            <w:shd w:val="clear" w:color="auto" w:fill="FFFFFF"/>
            <w:vAlign w:val="center"/>
          </w:tcPr>
          <w:p w14:paraId="77F6CFD2" w14:textId="77777777" w:rsidR="00EC5713" w:rsidRPr="00833B8A" w:rsidRDefault="001F413D"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t>1</w:t>
            </w:r>
          </w:p>
        </w:tc>
        <w:tc>
          <w:tcPr>
            <w:tcW w:w="13811" w:type="dxa"/>
            <w:gridSpan w:val="5"/>
            <w:tcBorders>
              <w:top w:val="single" w:sz="4" w:space="0" w:color="auto"/>
              <w:left w:val="single" w:sz="4" w:space="0" w:color="auto"/>
              <w:right w:val="single" w:sz="4" w:space="0" w:color="auto"/>
            </w:tcBorders>
            <w:shd w:val="clear" w:color="auto" w:fill="FFFFFF"/>
            <w:vAlign w:val="center"/>
          </w:tcPr>
          <w:p w14:paraId="528F917E" w14:textId="77777777" w:rsidR="00EC5713" w:rsidRPr="00833B8A" w:rsidRDefault="001F413D"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t>Ազգային տեղեկատվական ռեսուրսից փաստաթղթի վերաբերյալ տեղեկությունների ստացում (P.DP.01.PRC.004)</w:t>
            </w:r>
          </w:p>
        </w:tc>
      </w:tr>
      <w:tr w:rsidR="00EC5713" w:rsidRPr="00833B8A" w14:paraId="0B129BCB" w14:textId="77777777" w:rsidTr="00833B8A">
        <w:trPr>
          <w:jc w:val="center"/>
        </w:trPr>
        <w:tc>
          <w:tcPr>
            <w:tcW w:w="942" w:type="dxa"/>
            <w:tcBorders>
              <w:top w:val="single" w:sz="4" w:space="0" w:color="auto"/>
              <w:left w:val="single" w:sz="4" w:space="0" w:color="auto"/>
              <w:bottom w:val="single" w:sz="4" w:space="0" w:color="auto"/>
            </w:tcBorders>
            <w:shd w:val="clear" w:color="auto" w:fill="FFFFFF"/>
          </w:tcPr>
          <w:p w14:paraId="29CEB0BF" w14:textId="77777777" w:rsidR="00EC5713" w:rsidRPr="00833B8A" w:rsidRDefault="001F413D"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t>1.1</w:t>
            </w:r>
          </w:p>
        </w:tc>
        <w:tc>
          <w:tcPr>
            <w:tcW w:w="2964" w:type="dxa"/>
            <w:tcBorders>
              <w:top w:val="single" w:sz="4" w:space="0" w:color="auto"/>
              <w:left w:val="single" w:sz="4" w:space="0" w:color="auto"/>
              <w:bottom w:val="single" w:sz="4" w:space="0" w:color="auto"/>
            </w:tcBorders>
            <w:shd w:val="clear" w:color="auto" w:fill="FFFFFF"/>
          </w:tcPr>
          <w:p w14:paraId="795F4EB3"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ազգային տեղեկատվական ռեսուրսից փաստաթղթի վերաբերյալ տեղեկությունների հարցում (P.DP.01.0PR.010)։</w:t>
            </w:r>
          </w:p>
          <w:p w14:paraId="585B1586"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 xml:space="preserve">Ազգային տեղեկատվական ռեսուրսից փաստաթղթի վերաբերյալ տեղեկությունների ընդունում </w:t>
            </w:r>
            <w:r w:rsidR="00A637A1" w:rsidRPr="00833B8A">
              <w:rPr>
                <w:rFonts w:ascii="Sylfaen" w:hAnsi="Sylfaen"/>
                <w:sz w:val="20"/>
                <w:szCs w:val="20"/>
              </w:rPr>
              <w:t>եւ</w:t>
            </w:r>
            <w:r w:rsidRPr="00833B8A">
              <w:rPr>
                <w:rFonts w:ascii="Sylfaen" w:hAnsi="Sylfaen"/>
                <w:sz w:val="20"/>
                <w:szCs w:val="20"/>
              </w:rPr>
              <w:t xml:space="preserve"> մշակում (P.DP.01.OPR.012)</w:t>
            </w:r>
          </w:p>
        </w:tc>
        <w:tc>
          <w:tcPr>
            <w:tcW w:w="2990" w:type="dxa"/>
            <w:tcBorders>
              <w:top w:val="single" w:sz="4" w:space="0" w:color="auto"/>
              <w:left w:val="single" w:sz="4" w:space="0" w:color="auto"/>
              <w:bottom w:val="single" w:sz="4" w:space="0" w:color="auto"/>
            </w:tcBorders>
            <w:shd w:val="clear" w:color="auto" w:fill="FFFFFF"/>
          </w:tcPr>
          <w:p w14:paraId="3955901E"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ազգային տեղեկատվական ռեսուրս (P.DP.01.BEN.002)՝ տեղեկությունները հարցվել են</w:t>
            </w:r>
          </w:p>
        </w:tc>
        <w:tc>
          <w:tcPr>
            <w:tcW w:w="2977" w:type="dxa"/>
            <w:tcBorders>
              <w:top w:val="single" w:sz="4" w:space="0" w:color="auto"/>
              <w:left w:val="single" w:sz="4" w:space="0" w:color="auto"/>
              <w:bottom w:val="single" w:sz="4" w:space="0" w:color="auto"/>
            </w:tcBorders>
            <w:shd w:val="clear" w:color="auto" w:fill="FFFFFF"/>
          </w:tcPr>
          <w:p w14:paraId="2286B1F5"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ազգային տեղեկատվական ռեսուրսից փաստաթղթի վերաբերյալ տեղեկությունների ներկայացում</w:t>
            </w:r>
          </w:p>
          <w:p w14:paraId="2465BC6D"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(P.DP.01.OPR.011)</w:t>
            </w:r>
          </w:p>
        </w:tc>
        <w:tc>
          <w:tcPr>
            <w:tcW w:w="2490" w:type="dxa"/>
            <w:tcBorders>
              <w:top w:val="single" w:sz="4" w:space="0" w:color="auto"/>
              <w:left w:val="single" w:sz="4" w:space="0" w:color="auto"/>
              <w:bottom w:val="single" w:sz="4" w:space="0" w:color="auto"/>
            </w:tcBorders>
            <w:shd w:val="clear" w:color="auto" w:fill="FFFFFF"/>
            <w:vAlign w:val="center"/>
          </w:tcPr>
          <w:p w14:paraId="6DFA72D1"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ազգային տեղեկատվական ռեսուրս</w:t>
            </w:r>
          </w:p>
          <w:p w14:paraId="3C13B83B"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(P.DP.01.BEN.002)՝ տեղեկությունները բացակայում են:</w:t>
            </w:r>
          </w:p>
          <w:p w14:paraId="5B8F9675"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Ազգային տեղեկատվական ռեսուրս</w:t>
            </w:r>
          </w:p>
          <w:p w14:paraId="2E8BFD57"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(P.DP.01.BEN.002)՝ տեղեկությունները ներկայացվել են</w:t>
            </w:r>
          </w:p>
        </w:tc>
        <w:tc>
          <w:tcPr>
            <w:tcW w:w="2390" w:type="dxa"/>
            <w:tcBorders>
              <w:top w:val="single" w:sz="4" w:space="0" w:color="auto"/>
              <w:left w:val="single" w:sz="4" w:space="0" w:color="auto"/>
              <w:bottom w:val="single" w:sz="4" w:space="0" w:color="auto"/>
              <w:right w:val="single" w:sz="4" w:space="0" w:color="auto"/>
            </w:tcBorders>
            <w:shd w:val="clear" w:color="auto" w:fill="FFFFFF"/>
          </w:tcPr>
          <w:p w14:paraId="4B82CF97"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ազգային տեղեկատվական ռեսուրսից փաստաթղթի վերաբերյալ տեղեկությունների ստացում</w:t>
            </w:r>
          </w:p>
          <w:p w14:paraId="7462BDA7"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(P.DP.01.TRN.004)</w:t>
            </w:r>
          </w:p>
        </w:tc>
      </w:tr>
    </w:tbl>
    <w:p w14:paraId="63EF726A" w14:textId="77777777" w:rsidR="00EC5713" w:rsidRPr="00A637A1" w:rsidRDefault="00EC5713" w:rsidP="00A637A1">
      <w:pPr>
        <w:spacing w:after="160" w:line="360" w:lineRule="auto"/>
        <w:rPr>
          <w:rFonts w:ascii="Sylfaen" w:hAnsi="Sylfaen"/>
        </w:rPr>
        <w:sectPr w:rsidR="00EC5713" w:rsidRPr="00A637A1" w:rsidSect="009B518B">
          <w:pgSz w:w="16840" w:h="11900" w:orient="landscape" w:code="9"/>
          <w:pgMar w:top="1418" w:right="1418" w:bottom="1418" w:left="1418" w:header="0" w:footer="675" w:gutter="0"/>
          <w:cols w:space="720"/>
          <w:noEndnote/>
          <w:docGrid w:linePitch="360"/>
        </w:sectPr>
      </w:pPr>
    </w:p>
    <w:p w14:paraId="74054B22" w14:textId="77777777" w:rsidR="00EC5713" w:rsidRPr="00A637A1" w:rsidRDefault="001F413D" w:rsidP="00A637A1">
      <w:pPr>
        <w:pStyle w:val="1"/>
        <w:spacing w:after="160"/>
        <w:ind w:firstLine="0"/>
        <w:jc w:val="center"/>
        <w:rPr>
          <w:rFonts w:ascii="Sylfaen" w:hAnsi="Sylfaen"/>
          <w:sz w:val="24"/>
          <w:szCs w:val="24"/>
        </w:rPr>
      </w:pPr>
      <w:bookmarkStart w:id="323" w:name="bookmark325"/>
      <w:bookmarkEnd w:id="323"/>
      <w:r w:rsidRPr="00A637A1">
        <w:rPr>
          <w:rFonts w:ascii="Sylfaen" w:hAnsi="Sylfaen"/>
          <w:sz w:val="24"/>
          <w:szCs w:val="24"/>
          <w:shd w:val="clear" w:color="auto" w:fill="FFFFFF"/>
        </w:rPr>
        <w:lastRenderedPageBreak/>
        <w:t xml:space="preserve">VI. </w:t>
      </w:r>
      <w:r w:rsidRPr="00A637A1">
        <w:rPr>
          <w:rFonts w:ascii="Sylfaen" w:hAnsi="Sylfaen"/>
          <w:sz w:val="24"/>
          <w:szCs w:val="24"/>
        </w:rPr>
        <w:t>Ընդհանուր գործընթացի հաղորդագրությունների նկարագրությունը</w:t>
      </w:r>
    </w:p>
    <w:p w14:paraId="0A205682" w14:textId="77777777" w:rsidR="00EC5713" w:rsidRPr="00A637A1" w:rsidRDefault="001F413D" w:rsidP="00833B8A">
      <w:pPr>
        <w:pStyle w:val="1"/>
        <w:tabs>
          <w:tab w:val="left" w:pos="1134"/>
        </w:tabs>
        <w:spacing w:after="160"/>
        <w:ind w:firstLine="567"/>
        <w:jc w:val="both"/>
        <w:rPr>
          <w:rFonts w:ascii="Sylfaen" w:hAnsi="Sylfaen"/>
          <w:sz w:val="24"/>
          <w:szCs w:val="24"/>
        </w:rPr>
      </w:pPr>
      <w:bookmarkStart w:id="324" w:name="bookmark326"/>
      <w:bookmarkEnd w:id="324"/>
      <w:r w:rsidRPr="00A637A1">
        <w:rPr>
          <w:rFonts w:ascii="Sylfaen" w:hAnsi="Sylfaen"/>
          <w:sz w:val="24"/>
          <w:szCs w:val="24"/>
          <w:shd w:val="clear" w:color="auto" w:fill="FFFFFF"/>
        </w:rPr>
        <w:t>13.</w:t>
      </w:r>
      <w:r w:rsidR="00833B8A" w:rsidRPr="00833B8A">
        <w:rPr>
          <w:rFonts w:ascii="Sylfaen" w:hAnsi="Sylfaen"/>
          <w:sz w:val="24"/>
          <w:szCs w:val="24"/>
          <w:shd w:val="clear" w:color="auto" w:fill="FFFFFF"/>
        </w:rPr>
        <w:tab/>
      </w:r>
      <w:r w:rsidRPr="00A637A1">
        <w:rPr>
          <w:rFonts w:ascii="Sylfaen" w:hAnsi="Sylfaen"/>
          <w:sz w:val="24"/>
          <w:szCs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3-րդ աղյուսակում։ Հաղորդագրության կազմում տվյալների կառուցվածքը պետք է համապատասխանի Էլեկտրոնային փաստաթղթերի </w:t>
      </w:r>
      <w:r w:rsidR="00A637A1">
        <w:rPr>
          <w:rFonts w:ascii="Sylfaen" w:hAnsi="Sylfaen"/>
          <w:sz w:val="24"/>
          <w:szCs w:val="24"/>
        </w:rPr>
        <w:t>եւ</w:t>
      </w:r>
      <w:r w:rsidRPr="00A637A1">
        <w:rPr>
          <w:rFonts w:ascii="Sylfaen" w:hAnsi="Sylfaen"/>
          <w:sz w:val="24"/>
          <w:szCs w:val="24"/>
        </w:rPr>
        <w:t xml:space="preserve"> տեղեկությունների ձ</w:t>
      </w:r>
      <w:r w:rsidR="00A637A1">
        <w:rPr>
          <w:rFonts w:ascii="Sylfaen" w:hAnsi="Sylfaen"/>
          <w:sz w:val="24"/>
          <w:szCs w:val="24"/>
        </w:rPr>
        <w:t>եւ</w:t>
      </w:r>
      <w:r w:rsidRPr="00A637A1">
        <w:rPr>
          <w:rFonts w:ascii="Sylfaen" w:hAnsi="Sylfaen"/>
          <w:sz w:val="24"/>
          <w:szCs w:val="24"/>
        </w:rPr>
        <w:t xml:space="preserve">աչափերի ու կառուցվածքների նկարագրությանը։ Էլեկտրոնային փաստաթղթերի </w:t>
      </w:r>
      <w:r w:rsidR="00A637A1">
        <w:rPr>
          <w:rFonts w:ascii="Sylfaen" w:hAnsi="Sylfaen"/>
          <w:sz w:val="24"/>
          <w:szCs w:val="24"/>
        </w:rPr>
        <w:t>եւ</w:t>
      </w:r>
      <w:r w:rsidRPr="00A637A1">
        <w:rPr>
          <w:rFonts w:ascii="Sylfaen" w:hAnsi="Sylfaen"/>
          <w:sz w:val="24"/>
          <w:szCs w:val="24"/>
        </w:rPr>
        <w:t xml:space="preserve"> տեղեկությունների ձ</w:t>
      </w:r>
      <w:r w:rsidR="00A637A1">
        <w:rPr>
          <w:rFonts w:ascii="Sylfaen" w:hAnsi="Sylfaen"/>
          <w:sz w:val="24"/>
          <w:szCs w:val="24"/>
        </w:rPr>
        <w:t>եւ</w:t>
      </w:r>
      <w:r w:rsidRPr="00A637A1">
        <w:rPr>
          <w:rFonts w:ascii="Sylfaen" w:hAnsi="Sylfaen"/>
          <w:sz w:val="24"/>
          <w:szCs w:val="24"/>
        </w:rPr>
        <w:t>աչափերի ու կառուցվածքների նկարագրության մեջ համապատասխան կառուցվածքին հղումը սահմանվում է ըստ 3-րդ աղյուսակի 3-րդ սյունակի արժեքի:</w:t>
      </w:r>
    </w:p>
    <w:p w14:paraId="15A37625" w14:textId="77777777" w:rsidR="00057FB5" w:rsidRPr="00A637A1" w:rsidRDefault="00057FB5" w:rsidP="00A637A1">
      <w:pPr>
        <w:pStyle w:val="Tablecaption0"/>
        <w:spacing w:after="160" w:line="360" w:lineRule="auto"/>
        <w:rPr>
          <w:rFonts w:ascii="Sylfaen" w:hAnsi="Sylfaen"/>
          <w:sz w:val="24"/>
          <w:szCs w:val="24"/>
        </w:rPr>
      </w:pPr>
    </w:p>
    <w:p w14:paraId="3AF836C5" w14:textId="77777777" w:rsidR="00EC5713" w:rsidRPr="00A637A1" w:rsidRDefault="001F413D" w:rsidP="00A637A1">
      <w:pPr>
        <w:pStyle w:val="Tablecaption0"/>
        <w:spacing w:after="160" w:line="360" w:lineRule="auto"/>
        <w:rPr>
          <w:rFonts w:ascii="Sylfaen" w:hAnsi="Sylfaen"/>
          <w:sz w:val="24"/>
          <w:szCs w:val="24"/>
        </w:rPr>
      </w:pPr>
      <w:r w:rsidRPr="00A637A1">
        <w:rPr>
          <w:rFonts w:ascii="Sylfaen" w:hAnsi="Sylfaen"/>
          <w:sz w:val="24"/>
          <w:szCs w:val="24"/>
        </w:rPr>
        <w:t>Աղյուսակ 3</w:t>
      </w:r>
    </w:p>
    <w:p w14:paraId="5F59E86D" w14:textId="77777777" w:rsidR="00EC5713" w:rsidRPr="00A637A1" w:rsidRDefault="001F413D" w:rsidP="00A637A1">
      <w:pPr>
        <w:pStyle w:val="Tablecaption0"/>
        <w:spacing w:after="160" w:line="360" w:lineRule="auto"/>
        <w:jc w:val="center"/>
        <w:rPr>
          <w:rFonts w:ascii="Sylfaen" w:hAnsi="Sylfaen"/>
          <w:sz w:val="24"/>
          <w:szCs w:val="24"/>
        </w:rPr>
      </w:pPr>
      <w:r w:rsidRPr="00A637A1">
        <w:rPr>
          <w:rFonts w:ascii="Sylfaen" w:hAnsi="Sylfaen"/>
          <w:sz w:val="24"/>
          <w:szCs w:val="24"/>
        </w:rPr>
        <w:t>Ընդհանուր գործընթացի հաղորդագրությունների ցանկը</w:t>
      </w:r>
    </w:p>
    <w:tbl>
      <w:tblPr>
        <w:tblOverlap w:val="never"/>
        <w:tblW w:w="9392" w:type="dxa"/>
        <w:jc w:val="center"/>
        <w:tblLayout w:type="fixed"/>
        <w:tblCellMar>
          <w:left w:w="10" w:type="dxa"/>
          <w:right w:w="10" w:type="dxa"/>
        </w:tblCellMar>
        <w:tblLook w:val="0000" w:firstRow="0" w:lastRow="0" w:firstColumn="0" w:lastColumn="0" w:noHBand="0" w:noVBand="0"/>
      </w:tblPr>
      <w:tblGrid>
        <w:gridCol w:w="2291"/>
        <w:gridCol w:w="3543"/>
        <w:gridCol w:w="3558"/>
      </w:tblGrid>
      <w:tr w:rsidR="00EC5713" w:rsidRPr="00833B8A" w14:paraId="0ED5794A" w14:textId="77777777" w:rsidTr="00BB774D">
        <w:trPr>
          <w:jc w:val="center"/>
        </w:trPr>
        <w:tc>
          <w:tcPr>
            <w:tcW w:w="2291" w:type="dxa"/>
            <w:tcBorders>
              <w:top w:val="single" w:sz="4" w:space="0" w:color="auto"/>
              <w:left w:val="single" w:sz="4" w:space="0" w:color="auto"/>
            </w:tcBorders>
            <w:shd w:val="clear" w:color="auto" w:fill="FFFFFF"/>
          </w:tcPr>
          <w:p w14:paraId="173674AB" w14:textId="77777777" w:rsidR="00EC5713" w:rsidRPr="00833B8A" w:rsidRDefault="001F413D" w:rsidP="00BB774D">
            <w:pPr>
              <w:pStyle w:val="Other0"/>
              <w:spacing w:after="120" w:line="240" w:lineRule="auto"/>
              <w:ind w:right="132" w:firstLine="0"/>
              <w:jc w:val="center"/>
              <w:rPr>
                <w:rFonts w:ascii="Sylfaen" w:hAnsi="Sylfaen"/>
                <w:sz w:val="20"/>
                <w:szCs w:val="20"/>
              </w:rPr>
            </w:pPr>
            <w:r w:rsidRPr="00833B8A">
              <w:rPr>
                <w:rFonts w:ascii="Sylfaen" w:hAnsi="Sylfaen"/>
                <w:sz w:val="20"/>
                <w:szCs w:val="20"/>
              </w:rPr>
              <w:t>Ծածկագրային նշագիրը</w:t>
            </w:r>
          </w:p>
        </w:tc>
        <w:tc>
          <w:tcPr>
            <w:tcW w:w="3543" w:type="dxa"/>
            <w:tcBorders>
              <w:top w:val="single" w:sz="4" w:space="0" w:color="auto"/>
              <w:left w:val="single" w:sz="4" w:space="0" w:color="auto"/>
            </w:tcBorders>
            <w:shd w:val="clear" w:color="auto" w:fill="FFFFFF"/>
          </w:tcPr>
          <w:p w14:paraId="1F267A26" w14:textId="77777777" w:rsidR="00EC5713" w:rsidRPr="00833B8A" w:rsidRDefault="001F413D" w:rsidP="008A274B">
            <w:pPr>
              <w:pStyle w:val="Other0"/>
              <w:spacing w:after="120" w:line="240" w:lineRule="auto"/>
              <w:ind w:firstLine="0"/>
              <w:jc w:val="center"/>
              <w:rPr>
                <w:rFonts w:ascii="Sylfaen" w:hAnsi="Sylfaen"/>
                <w:sz w:val="20"/>
                <w:szCs w:val="20"/>
              </w:rPr>
            </w:pPr>
            <w:r w:rsidRPr="00833B8A">
              <w:rPr>
                <w:rFonts w:ascii="Sylfaen" w:hAnsi="Sylfaen"/>
                <w:sz w:val="20"/>
                <w:szCs w:val="20"/>
              </w:rPr>
              <w:t>Անվանումը</w:t>
            </w:r>
          </w:p>
        </w:tc>
        <w:tc>
          <w:tcPr>
            <w:tcW w:w="3558" w:type="dxa"/>
            <w:tcBorders>
              <w:top w:val="single" w:sz="4" w:space="0" w:color="auto"/>
              <w:left w:val="single" w:sz="4" w:space="0" w:color="auto"/>
              <w:right w:val="single" w:sz="4" w:space="0" w:color="auto"/>
            </w:tcBorders>
            <w:shd w:val="clear" w:color="auto" w:fill="FFFFFF"/>
            <w:vAlign w:val="center"/>
          </w:tcPr>
          <w:p w14:paraId="2228B5DC" w14:textId="77777777" w:rsidR="00EC5713" w:rsidRPr="00833B8A" w:rsidRDefault="001F413D" w:rsidP="008A274B">
            <w:pPr>
              <w:pStyle w:val="Other0"/>
              <w:spacing w:after="120" w:line="240" w:lineRule="auto"/>
              <w:ind w:firstLine="0"/>
              <w:jc w:val="center"/>
              <w:rPr>
                <w:rFonts w:ascii="Sylfaen" w:hAnsi="Sylfaen"/>
                <w:sz w:val="20"/>
                <w:szCs w:val="20"/>
              </w:rPr>
            </w:pPr>
            <w:r w:rsidRPr="00833B8A">
              <w:rPr>
                <w:rFonts w:ascii="Sylfaen" w:hAnsi="Sylfaen"/>
                <w:sz w:val="20"/>
                <w:szCs w:val="20"/>
              </w:rPr>
              <w:t>Էլեկտրոնային փաստաթղթի (տեղեկությունների) կառուցվածքը</w:t>
            </w:r>
          </w:p>
        </w:tc>
      </w:tr>
      <w:tr w:rsidR="00EC5713" w:rsidRPr="00833B8A" w14:paraId="5EFF8B70" w14:textId="77777777" w:rsidTr="00BB774D">
        <w:trPr>
          <w:jc w:val="center"/>
        </w:trPr>
        <w:tc>
          <w:tcPr>
            <w:tcW w:w="2291" w:type="dxa"/>
            <w:tcBorders>
              <w:top w:val="single" w:sz="4" w:space="0" w:color="auto"/>
              <w:left w:val="single" w:sz="4" w:space="0" w:color="auto"/>
            </w:tcBorders>
            <w:shd w:val="clear" w:color="auto" w:fill="FFFFFF"/>
            <w:vAlign w:val="center"/>
          </w:tcPr>
          <w:p w14:paraId="2E9AC07C" w14:textId="77777777" w:rsidR="00EC5713" w:rsidRPr="00833B8A" w:rsidRDefault="001F413D"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t>1</w:t>
            </w:r>
          </w:p>
        </w:tc>
        <w:tc>
          <w:tcPr>
            <w:tcW w:w="3543" w:type="dxa"/>
            <w:tcBorders>
              <w:top w:val="single" w:sz="4" w:space="0" w:color="auto"/>
              <w:left w:val="single" w:sz="4" w:space="0" w:color="auto"/>
            </w:tcBorders>
            <w:shd w:val="clear" w:color="auto" w:fill="FFFFFF"/>
            <w:vAlign w:val="center"/>
          </w:tcPr>
          <w:p w14:paraId="01D71C28" w14:textId="77777777" w:rsidR="00EC5713" w:rsidRPr="00833B8A" w:rsidRDefault="001F413D"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t>2</w:t>
            </w:r>
          </w:p>
        </w:tc>
        <w:tc>
          <w:tcPr>
            <w:tcW w:w="3558" w:type="dxa"/>
            <w:tcBorders>
              <w:top w:val="single" w:sz="4" w:space="0" w:color="auto"/>
              <w:left w:val="single" w:sz="4" w:space="0" w:color="auto"/>
              <w:right w:val="single" w:sz="4" w:space="0" w:color="auto"/>
            </w:tcBorders>
            <w:shd w:val="clear" w:color="auto" w:fill="FFFFFF"/>
            <w:vAlign w:val="center"/>
          </w:tcPr>
          <w:p w14:paraId="345FEC78" w14:textId="77777777" w:rsidR="00EC5713" w:rsidRPr="00833B8A" w:rsidRDefault="001F413D"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t>3</w:t>
            </w:r>
          </w:p>
        </w:tc>
      </w:tr>
      <w:tr w:rsidR="00EC5713" w:rsidRPr="00833B8A" w14:paraId="321E940D" w14:textId="77777777" w:rsidTr="00BB774D">
        <w:trPr>
          <w:jc w:val="center"/>
        </w:trPr>
        <w:tc>
          <w:tcPr>
            <w:tcW w:w="2291" w:type="dxa"/>
            <w:tcBorders>
              <w:top w:val="single" w:sz="4" w:space="0" w:color="auto"/>
              <w:left w:val="single" w:sz="4" w:space="0" w:color="auto"/>
            </w:tcBorders>
            <w:shd w:val="clear" w:color="auto" w:fill="FFFFFF"/>
          </w:tcPr>
          <w:p w14:paraId="0C954259"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P.DP.01.MSG.005</w:t>
            </w:r>
          </w:p>
        </w:tc>
        <w:tc>
          <w:tcPr>
            <w:tcW w:w="3543" w:type="dxa"/>
            <w:tcBorders>
              <w:top w:val="single" w:sz="4" w:space="0" w:color="auto"/>
              <w:left w:val="single" w:sz="4" w:space="0" w:color="auto"/>
            </w:tcBorders>
            <w:shd w:val="clear" w:color="auto" w:fill="FFFFFF"/>
            <w:vAlign w:val="center"/>
          </w:tcPr>
          <w:p w14:paraId="551F1112"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տեղեկությունների բացակայության մասին ծանուցում</w:t>
            </w:r>
          </w:p>
        </w:tc>
        <w:tc>
          <w:tcPr>
            <w:tcW w:w="3558" w:type="dxa"/>
            <w:tcBorders>
              <w:top w:val="single" w:sz="4" w:space="0" w:color="auto"/>
              <w:left w:val="single" w:sz="4" w:space="0" w:color="auto"/>
              <w:right w:val="single" w:sz="4" w:space="0" w:color="auto"/>
            </w:tcBorders>
            <w:shd w:val="clear" w:color="auto" w:fill="FFFFFF"/>
            <w:vAlign w:val="center"/>
          </w:tcPr>
          <w:p w14:paraId="23DEB6FC"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մշակման արդյունքի մասին ծանուցում (R.006)</w:t>
            </w:r>
          </w:p>
        </w:tc>
      </w:tr>
      <w:tr w:rsidR="00EC5713" w:rsidRPr="00833B8A" w14:paraId="36D672E0" w14:textId="77777777" w:rsidTr="00BB774D">
        <w:trPr>
          <w:jc w:val="center"/>
        </w:trPr>
        <w:tc>
          <w:tcPr>
            <w:tcW w:w="2291" w:type="dxa"/>
            <w:tcBorders>
              <w:top w:val="single" w:sz="4" w:space="0" w:color="auto"/>
              <w:left w:val="single" w:sz="4" w:space="0" w:color="auto"/>
            </w:tcBorders>
            <w:shd w:val="clear" w:color="auto" w:fill="FFFFFF"/>
            <w:vAlign w:val="center"/>
          </w:tcPr>
          <w:p w14:paraId="5A227A88"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P.DP.01.MSG.008</w:t>
            </w:r>
          </w:p>
        </w:tc>
        <w:tc>
          <w:tcPr>
            <w:tcW w:w="3543" w:type="dxa"/>
            <w:tcBorders>
              <w:top w:val="single" w:sz="4" w:space="0" w:color="auto"/>
              <w:left w:val="single" w:sz="4" w:space="0" w:color="auto"/>
            </w:tcBorders>
            <w:shd w:val="clear" w:color="auto" w:fill="FFFFFF"/>
            <w:vAlign w:val="center"/>
          </w:tcPr>
          <w:p w14:paraId="77C39C01"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փաստաթղթի մասին տեղեկությունների հարցում</w:t>
            </w:r>
          </w:p>
        </w:tc>
        <w:tc>
          <w:tcPr>
            <w:tcW w:w="3558" w:type="dxa"/>
            <w:tcBorders>
              <w:top w:val="single" w:sz="4" w:space="0" w:color="auto"/>
              <w:left w:val="single" w:sz="4" w:space="0" w:color="auto"/>
              <w:right w:val="single" w:sz="4" w:space="0" w:color="auto"/>
            </w:tcBorders>
            <w:shd w:val="clear" w:color="auto" w:fill="FFFFFF"/>
            <w:vAlign w:val="center"/>
          </w:tcPr>
          <w:p w14:paraId="2644C215"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փաստաթղթի հարցում (R.054)</w:t>
            </w:r>
          </w:p>
        </w:tc>
      </w:tr>
      <w:tr w:rsidR="00EC5713" w:rsidRPr="00833B8A" w14:paraId="1402B933" w14:textId="77777777" w:rsidTr="00BB774D">
        <w:trPr>
          <w:jc w:val="center"/>
        </w:trPr>
        <w:tc>
          <w:tcPr>
            <w:tcW w:w="2291" w:type="dxa"/>
            <w:tcBorders>
              <w:top w:val="single" w:sz="4" w:space="0" w:color="auto"/>
              <w:left w:val="single" w:sz="4" w:space="0" w:color="auto"/>
              <w:bottom w:val="single" w:sz="4" w:space="0" w:color="auto"/>
            </w:tcBorders>
            <w:shd w:val="clear" w:color="auto" w:fill="FFFFFF"/>
          </w:tcPr>
          <w:p w14:paraId="5C01CDA5"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P.DP.01.MSG.009</w:t>
            </w:r>
          </w:p>
        </w:tc>
        <w:tc>
          <w:tcPr>
            <w:tcW w:w="3543" w:type="dxa"/>
            <w:tcBorders>
              <w:top w:val="single" w:sz="4" w:space="0" w:color="auto"/>
              <w:left w:val="single" w:sz="4" w:space="0" w:color="auto"/>
              <w:bottom w:val="single" w:sz="4" w:space="0" w:color="auto"/>
            </w:tcBorders>
            <w:shd w:val="clear" w:color="auto" w:fill="FFFFFF"/>
          </w:tcPr>
          <w:p w14:paraId="4C3B1DB7"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փաստաթղթի մասին տեղեկություններ</w:t>
            </w:r>
          </w:p>
        </w:tc>
        <w:tc>
          <w:tcPr>
            <w:tcW w:w="3558" w:type="dxa"/>
            <w:tcBorders>
              <w:top w:val="single" w:sz="4" w:space="0" w:color="auto"/>
              <w:left w:val="single" w:sz="4" w:space="0" w:color="auto"/>
              <w:bottom w:val="single" w:sz="4" w:space="0" w:color="auto"/>
              <w:right w:val="single" w:sz="4" w:space="0" w:color="auto"/>
            </w:tcBorders>
            <w:shd w:val="clear" w:color="auto" w:fill="FFFFFF"/>
            <w:vAlign w:val="center"/>
          </w:tcPr>
          <w:p w14:paraId="12EFC91B"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փաստաթուղթ (R.004), էլեկտրոնային փաստաթղթի (տեղեկությունների) ընդհանրացված կառուցվածք (R.010)</w:t>
            </w:r>
          </w:p>
        </w:tc>
      </w:tr>
    </w:tbl>
    <w:p w14:paraId="47878955" w14:textId="77777777" w:rsidR="00EC5713" w:rsidRPr="00A637A1" w:rsidRDefault="00EC5713" w:rsidP="00A637A1">
      <w:pPr>
        <w:spacing w:after="160" w:line="360" w:lineRule="auto"/>
        <w:rPr>
          <w:rFonts w:ascii="Sylfaen" w:hAnsi="Sylfaen"/>
        </w:rPr>
      </w:pPr>
    </w:p>
    <w:p w14:paraId="35AC575F" w14:textId="77777777" w:rsidR="00833B8A" w:rsidRDefault="00833B8A">
      <w:pPr>
        <w:rPr>
          <w:rFonts w:ascii="Sylfaen" w:eastAsia="Times New Roman" w:hAnsi="Sylfaen" w:cs="Times New Roman"/>
          <w:shd w:val="clear" w:color="auto" w:fill="FFFFFF"/>
        </w:rPr>
      </w:pPr>
      <w:bookmarkStart w:id="325" w:name="bookmark327"/>
      <w:bookmarkEnd w:id="325"/>
      <w:r>
        <w:rPr>
          <w:rFonts w:ascii="Sylfaen" w:hAnsi="Sylfaen"/>
          <w:shd w:val="clear" w:color="auto" w:fill="FFFFFF"/>
        </w:rPr>
        <w:br w:type="page"/>
      </w:r>
    </w:p>
    <w:p w14:paraId="2FA0BB05" w14:textId="77777777" w:rsidR="00EC5713" w:rsidRPr="00E65015" w:rsidRDefault="001F413D" w:rsidP="00833B8A">
      <w:pPr>
        <w:pStyle w:val="1"/>
        <w:spacing w:after="160" w:line="336" w:lineRule="auto"/>
        <w:ind w:firstLine="0"/>
        <w:jc w:val="center"/>
        <w:rPr>
          <w:rFonts w:ascii="Sylfaen" w:hAnsi="Sylfaen"/>
          <w:sz w:val="24"/>
          <w:szCs w:val="24"/>
        </w:rPr>
      </w:pPr>
      <w:r w:rsidRPr="00A637A1">
        <w:rPr>
          <w:rFonts w:ascii="Sylfaen" w:hAnsi="Sylfaen"/>
          <w:sz w:val="24"/>
          <w:szCs w:val="24"/>
          <w:shd w:val="clear" w:color="auto" w:fill="FFFFFF"/>
        </w:rPr>
        <w:lastRenderedPageBreak/>
        <w:t xml:space="preserve">VII. </w:t>
      </w:r>
      <w:r w:rsidRPr="00A637A1">
        <w:rPr>
          <w:rFonts w:ascii="Sylfaen" w:hAnsi="Sylfaen"/>
          <w:sz w:val="24"/>
          <w:szCs w:val="24"/>
        </w:rPr>
        <w:t>Ընդհանուր գործընթացի տրանզակցիաների նկարագրությունը</w:t>
      </w:r>
    </w:p>
    <w:p w14:paraId="44336AAF" w14:textId="77777777" w:rsidR="00833B8A" w:rsidRPr="00E65015" w:rsidRDefault="00833B8A" w:rsidP="00833B8A">
      <w:pPr>
        <w:pStyle w:val="1"/>
        <w:spacing w:after="160" w:line="336" w:lineRule="auto"/>
        <w:ind w:firstLine="0"/>
        <w:jc w:val="center"/>
        <w:rPr>
          <w:rFonts w:ascii="Sylfaen" w:hAnsi="Sylfaen"/>
          <w:sz w:val="24"/>
          <w:szCs w:val="24"/>
        </w:rPr>
      </w:pPr>
    </w:p>
    <w:p w14:paraId="03909A70" w14:textId="77777777" w:rsidR="00EC5713" w:rsidRPr="00A637A1" w:rsidRDefault="001F413D" w:rsidP="00833B8A">
      <w:pPr>
        <w:pStyle w:val="1"/>
        <w:spacing w:after="160" w:line="336" w:lineRule="auto"/>
        <w:ind w:firstLine="0"/>
        <w:jc w:val="center"/>
        <w:rPr>
          <w:rFonts w:ascii="Sylfaen" w:hAnsi="Sylfaen"/>
          <w:sz w:val="24"/>
          <w:szCs w:val="24"/>
        </w:rPr>
      </w:pPr>
      <w:r w:rsidRPr="00A637A1">
        <w:rPr>
          <w:rFonts w:ascii="Sylfaen" w:hAnsi="Sylfaen"/>
          <w:sz w:val="24"/>
          <w:szCs w:val="24"/>
        </w:rPr>
        <w:t>1. Ընդհանուր գործընթացի՝ «Ազգային տեղեկատվական ռեսուրսից փաստաթղթի վերաբերյալ տեղեկությունների ստացում» (P.DP.01.TRN.004) տրանզակցիա</w:t>
      </w:r>
    </w:p>
    <w:p w14:paraId="5D816C83" w14:textId="77777777" w:rsidR="00EC5713" w:rsidRPr="00A637A1" w:rsidRDefault="001F413D" w:rsidP="00833B8A">
      <w:pPr>
        <w:pStyle w:val="1"/>
        <w:tabs>
          <w:tab w:val="left" w:pos="1134"/>
        </w:tabs>
        <w:spacing w:after="160" w:line="336" w:lineRule="auto"/>
        <w:ind w:firstLine="567"/>
        <w:jc w:val="both"/>
        <w:rPr>
          <w:rFonts w:ascii="Sylfaen" w:hAnsi="Sylfaen"/>
          <w:sz w:val="24"/>
          <w:szCs w:val="24"/>
        </w:rPr>
      </w:pPr>
      <w:bookmarkStart w:id="326" w:name="bookmark328"/>
      <w:bookmarkEnd w:id="326"/>
      <w:r w:rsidRPr="00A637A1">
        <w:rPr>
          <w:rFonts w:ascii="Sylfaen" w:hAnsi="Sylfaen"/>
          <w:sz w:val="24"/>
          <w:szCs w:val="24"/>
          <w:shd w:val="clear" w:color="auto" w:fill="FFFFFF"/>
        </w:rPr>
        <w:t>14.</w:t>
      </w:r>
      <w:r w:rsidR="00833B8A" w:rsidRPr="00833B8A">
        <w:rPr>
          <w:rFonts w:ascii="Sylfaen" w:hAnsi="Sylfaen"/>
          <w:sz w:val="24"/>
          <w:szCs w:val="24"/>
          <w:shd w:val="clear" w:color="auto" w:fill="FFFFFF"/>
        </w:rPr>
        <w:tab/>
      </w:r>
      <w:r w:rsidRPr="00A637A1">
        <w:rPr>
          <w:rFonts w:ascii="Sylfaen" w:hAnsi="Sylfaen"/>
          <w:sz w:val="24"/>
          <w:szCs w:val="24"/>
        </w:rPr>
        <w:t>Ընդհանուր գործընթացի՝ «Ազգային տեղեկատվական ռեսուրսից փաստաթղթի վերաբերյալ տեղեկությունների ստացում» (P.DP.01.TRN.004) տրանզակցիան կատարվում է ռեսպոնդենտի կողմից նախաձեռնողին համապատասխան տեղեկությունները հարցման հիման վրա փոխանցելու համար։ Ընդհանուր գործընթացի նշված</w:t>
      </w:r>
      <w:bookmarkStart w:id="327" w:name="bookmark329"/>
      <w:bookmarkStart w:id="328" w:name="bookmark330"/>
      <w:r w:rsidRPr="00A637A1">
        <w:rPr>
          <w:rFonts w:ascii="Sylfaen" w:hAnsi="Sylfaen"/>
          <w:sz w:val="24"/>
          <w:szCs w:val="24"/>
        </w:rPr>
        <w:t xml:space="preserve"> տրանզակցիայի կատարման սխեման ներկայացված է 3-րդ նկարում։</w:t>
      </w:r>
      <w:r w:rsidRPr="00A637A1">
        <w:rPr>
          <w:rStyle w:val="Heading2"/>
          <w:rFonts w:ascii="Sylfaen" w:hAnsi="Sylfaen"/>
          <w:sz w:val="24"/>
          <w:szCs w:val="24"/>
        </w:rPr>
        <w:t xml:space="preserve"> Ընդհանուր գործընթացի տրանզակցիայի պարամետրերը բերված են 4-րդ աղյուսակում։</w:t>
      </w:r>
      <w:bookmarkEnd w:id="327"/>
      <w:bookmarkEnd w:id="328"/>
    </w:p>
    <w:p w14:paraId="492CD5C6" w14:textId="77777777" w:rsidR="00EC5713" w:rsidRPr="00A637A1" w:rsidRDefault="00277308" w:rsidP="00A637A1">
      <w:pPr>
        <w:spacing w:after="160" w:line="360" w:lineRule="auto"/>
        <w:jc w:val="center"/>
        <w:rPr>
          <w:rFonts w:ascii="Sylfaen" w:hAnsi="Sylfaen"/>
        </w:rPr>
      </w:pPr>
      <w:r>
        <w:rPr>
          <w:rFonts w:ascii="Sylfaen" w:hAnsi="Sylfaen"/>
          <w:noProof/>
          <w:lang w:val="en-US" w:eastAsia="en-US" w:bidi="ar-SA"/>
        </w:rPr>
        <w:pict w14:anchorId="65C11166">
          <v:group id="_x0000_s1238" style="position:absolute;left:0;text-align:left;margin-left:-.75pt;margin-top:1.85pt;width:456.6pt;height:360.75pt;z-index:252015616" coordorigin="1403,6962" coordsize="9132,7215">
            <v:rect id="_x0000_s1182" style="position:absolute;left:3286;top:6962;width:1276;height:321" stroked="f">
              <v:textbox style="mso-next-textbox:#_x0000_s1182" inset="0,0,0,0">
                <w:txbxContent>
                  <w:p w14:paraId="7FDDF3B6" w14:textId="77777777" w:rsidR="007163E6" w:rsidRDefault="007163E6" w:rsidP="00BB774D">
                    <w:pPr>
                      <w:jc w:val="center"/>
                    </w:pPr>
                    <w:r>
                      <w:rPr>
                        <w:rFonts w:ascii="Sylfaen" w:hAnsi="Sylfaen"/>
                        <w:sz w:val="16"/>
                      </w:rPr>
                      <w:t>: Նախաձեռնող</w:t>
                    </w:r>
                  </w:p>
                </w:txbxContent>
              </v:textbox>
            </v:rect>
            <v:rect id="_x0000_s1183" style="position:absolute;left:7879;top:6962;width:1276;height:321" stroked="f">
              <v:textbox style="mso-next-textbox:#_x0000_s1183" inset="0,0,0,0">
                <w:txbxContent>
                  <w:p w14:paraId="037E40E2" w14:textId="77777777" w:rsidR="007163E6" w:rsidRDefault="007163E6" w:rsidP="00BB774D">
                    <w:pPr>
                      <w:jc w:val="center"/>
                    </w:pPr>
                    <w:r>
                      <w:rPr>
                        <w:rFonts w:ascii="Sylfaen" w:hAnsi="Sylfaen"/>
                        <w:sz w:val="16"/>
                      </w:rPr>
                      <w:t>: Ռեսպոնդենտ</w:t>
                    </w:r>
                  </w:p>
                </w:txbxContent>
              </v:textbox>
            </v:rect>
            <v:rect id="_x0000_s1184" style="position:absolute;left:2423;top:8433;width:2564;height:1925" stroked="f">
              <v:textbox style="mso-next-textbox:#_x0000_s1184" inset="0,0,0,0">
                <w:txbxContent>
                  <w:p w14:paraId="170B226A" w14:textId="77777777" w:rsidR="007163E6" w:rsidRDefault="007163E6" w:rsidP="00BB774D">
                    <w:pPr>
                      <w:jc w:val="center"/>
                    </w:pPr>
                    <w:r>
                      <w:rPr>
                        <w:rFonts w:ascii="Sylfaen" w:hAnsi="Sylfaen"/>
                        <w:sz w:val="16"/>
                      </w:rPr>
                      <w:t>Ազգային տեղեկատվական ռեսուրսից փաստաթղթի վերաբերյալ տեղեկությունների հարցում և ստացում</w:t>
                    </w:r>
                  </w:p>
                </w:txbxContent>
              </v:textbox>
            </v:rect>
            <v:rect id="_x0000_s1185" style="position:absolute;left:7971;top:8539;width:2564;height:1925" stroked="f">
              <v:textbox style="mso-next-textbox:#_x0000_s1185" inset="0,0,0,0">
                <w:txbxContent>
                  <w:p w14:paraId="5FCE20B0" w14:textId="77777777" w:rsidR="007163E6" w:rsidRDefault="007163E6" w:rsidP="00BB774D">
                    <w:pPr>
                      <w:jc w:val="center"/>
                    </w:pPr>
                    <w:r>
                      <w:rPr>
                        <w:rFonts w:ascii="Sylfaen" w:hAnsi="Sylfaen"/>
                        <w:sz w:val="16"/>
                      </w:rPr>
                      <w:t>Ազգային տեղեկատվական ռեսուրսից փաստաթղթի վերաբերյալ տեղեկությունների ներկայացում</w:t>
                    </w:r>
                  </w:p>
                </w:txbxContent>
              </v:textbox>
            </v:rect>
            <v:rect id="_x0000_s1186" style="position:absolute;left:1403;top:8721;width:931;height:515" stroked="f">
              <v:textbox style="mso-next-textbox:#_x0000_s1186" inset="0,0,0,0">
                <w:txbxContent>
                  <w:p w14:paraId="145B4635" w14:textId="77777777" w:rsidR="007163E6" w:rsidRPr="00BB774D" w:rsidRDefault="007163E6" w:rsidP="00BB774D">
                    <w:pPr>
                      <w:widowControl/>
                      <w:jc w:val="center"/>
                      <w:rPr>
                        <w:rFonts w:ascii="Times New Roman" w:eastAsia="Times New Roman" w:hAnsi="Times New Roman" w:cs="Times New Roman"/>
                        <w:color w:val="auto"/>
                        <w:sz w:val="14"/>
                        <w:szCs w:val="14"/>
                        <w:lang w:val="en-US"/>
                      </w:rPr>
                    </w:pPr>
                    <w:r w:rsidRPr="00BB774D">
                      <w:rPr>
                        <w:rFonts w:ascii="Sylfaen" w:hAnsi="Sylfaen"/>
                        <w:sz w:val="14"/>
                        <w:szCs w:val="14"/>
                      </w:rPr>
                      <w:t>Հսկողության սխալ</w:t>
                    </w:r>
                  </w:p>
                </w:txbxContent>
              </v:textbox>
            </v:rect>
            <v:rect id="_x0000_s1187" style="position:absolute;left:5227;top:7911;width:2519;height:718" stroked="f">
              <v:textbox style="mso-next-textbox:#_x0000_s1187" inset="0,0,0,0">
                <w:txbxContent>
                  <w:p w14:paraId="1AA8F4FD" w14:textId="77777777" w:rsidR="007163E6" w:rsidRPr="00CE77E2" w:rsidRDefault="007163E6" w:rsidP="00BB774D">
                    <w:pPr>
                      <w:jc w:val="center"/>
                    </w:pPr>
                    <w:r>
                      <w:rPr>
                        <w:rFonts w:ascii="Sylfaen" w:hAnsi="Sylfaen"/>
                        <w:sz w:val="16"/>
                      </w:rPr>
                      <w:t>Փաստաթղթի մասին տեղեկությունների հարցում (P.DP.01.MSG.008)</w:t>
                    </w:r>
                  </w:p>
                </w:txbxContent>
              </v:textbox>
            </v:rect>
            <v:rect id="_x0000_s1188" style="position:absolute;left:5227;top:9236;width:2519;height:694" stroked="f">
              <v:textbox style="mso-next-textbox:#_x0000_s1188" inset="0,0,0,0">
                <w:txbxContent>
                  <w:p w14:paraId="3ADF735D" w14:textId="77777777" w:rsidR="007163E6" w:rsidRPr="00CE77E2" w:rsidRDefault="007163E6" w:rsidP="00BB774D">
                    <w:pPr>
                      <w:jc w:val="center"/>
                    </w:pPr>
                    <w:r>
                      <w:rPr>
                        <w:rFonts w:ascii="Sylfaen" w:hAnsi="Sylfaen"/>
                        <w:sz w:val="16"/>
                      </w:rPr>
                      <w:t>Փաստաթղթի մասին տեղեկությունները (P.DP.01.MSG.009)</w:t>
                    </w:r>
                  </w:p>
                </w:txbxContent>
              </v:textbox>
            </v:rect>
            <v:rect id="_x0000_s1189" style="position:absolute;left:5227;top:10145;width:2519;height:682" stroked="f">
              <v:textbox style="mso-next-textbox:#_x0000_s1189" inset="0,0,0,0">
                <w:txbxContent>
                  <w:p w14:paraId="6C6737C9" w14:textId="77777777" w:rsidR="007163E6" w:rsidRPr="00CE77E2" w:rsidRDefault="007163E6" w:rsidP="00BB774D">
                    <w:pPr>
                      <w:jc w:val="center"/>
                    </w:pPr>
                    <w:r>
                      <w:rPr>
                        <w:rFonts w:ascii="Sylfaen" w:hAnsi="Sylfaen"/>
                        <w:sz w:val="16"/>
                      </w:rPr>
                      <w:t>Տեղեկությունների բացակայության մասին ծանուցում (P.DP.01.MSG.005)</w:t>
                    </w:r>
                  </w:p>
                </w:txbxContent>
              </v:textbox>
            </v:rect>
            <v:rect id="_x0000_s1190" style="position:absolute;left:1710;top:11100;width:2519;height:804" stroked="f">
              <v:textbox style="mso-next-textbox:#_x0000_s1190" inset="0,0,0,0">
                <w:txbxContent>
                  <w:p w14:paraId="3807C503" w14:textId="77777777" w:rsidR="007163E6" w:rsidRDefault="007163E6" w:rsidP="00BB774D">
                    <w:pPr>
                      <w:jc w:val="center"/>
                    </w:pPr>
                    <w:r>
                      <w:rPr>
                        <w:rFonts w:ascii="Sylfaen" w:hAnsi="Sylfaen"/>
                        <w:sz w:val="16"/>
                      </w:rPr>
                      <w:t>: Ազգային տեղեկատվական ռեսուրս [տեղեկությունները բացակայում են]</w:t>
                    </w:r>
                  </w:p>
                </w:txbxContent>
              </v:textbox>
            </v:rect>
            <v:rect id="_x0000_s1191" style="position:absolute;left:3393;top:12358;width:2519;height:804" stroked="f">
              <v:textbox style="mso-next-textbox:#_x0000_s1191" inset="0,0,0,0">
                <w:txbxContent>
                  <w:p w14:paraId="1C9E733B" w14:textId="77777777" w:rsidR="007163E6" w:rsidRDefault="007163E6" w:rsidP="00BB774D">
                    <w:pPr>
                      <w:jc w:val="center"/>
                    </w:pPr>
                    <w:r>
                      <w:rPr>
                        <w:rFonts w:ascii="Sylfaen" w:hAnsi="Sylfaen"/>
                        <w:sz w:val="16"/>
                      </w:rPr>
                      <w:t>: Ազգային տեղեկատվական ռեսուրս [տեղեկությունները ներկայացվել են]</w:t>
                    </w:r>
                  </w:p>
                </w:txbxContent>
              </v:textbox>
            </v:rect>
            <v:rect id="_x0000_s1192" style="position:absolute;left:2465;top:13830;width:821;height:347" stroked="f">
              <v:textbox style="mso-next-textbox:#_x0000_s1192" inset="0,0,0,0">
                <w:txbxContent>
                  <w:p w14:paraId="68D05B25" w14:textId="77777777" w:rsidR="007163E6" w:rsidRDefault="007163E6" w:rsidP="000C45FF">
                    <w:r>
                      <w:rPr>
                        <w:rFonts w:ascii="Sylfaen" w:hAnsi="Sylfaen"/>
                        <w:sz w:val="16"/>
                      </w:rPr>
                      <w:t>Հաջողված</w:t>
                    </w:r>
                  </w:p>
                </w:txbxContent>
              </v:textbox>
            </v:rect>
            <v:rect id="_x0000_s1193" style="position:absolute;left:4229;top:13830;width:821;height:347" stroked="f">
              <v:textbox style="mso-next-textbox:#_x0000_s1193" inset="0,0,0,0">
                <w:txbxContent>
                  <w:p w14:paraId="3336B58A" w14:textId="77777777" w:rsidR="007163E6" w:rsidRDefault="007163E6" w:rsidP="000C45FF">
                    <w:r>
                      <w:rPr>
                        <w:rFonts w:ascii="Sylfaen" w:hAnsi="Sylfaen"/>
                        <w:sz w:val="16"/>
                      </w:rPr>
                      <w:t>Հաջողված</w:t>
                    </w:r>
                  </w:p>
                </w:txbxContent>
              </v:textbox>
            </v:rect>
          </v:group>
        </w:pict>
      </w:r>
      <w:r w:rsidR="006E7609" w:rsidRPr="00A637A1">
        <w:rPr>
          <w:rFonts w:ascii="Sylfaen" w:hAnsi="Sylfaen"/>
          <w:noProof/>
          <w:lang w:val="en-US" w:eastAsia="en-US" w:bidi="ar-SA"/>
        </w:rPr>
        <w:drawing>
          <wp:inline distT="0" distB="0" distL="0" distR="0" wp14:anchorId="3AC574AF" wp14:editId="441A365D">
            <wp:extent cx="5913120" cy="4675505"/>
            <wp:effectExtent l="0" t="0" r="0" b="0"/>
            <wp:docPr id="26" name="Picut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7" cstate="print"/>
                    <a:stretch/>
                  </pic:blipFill>
                  <pic:spPr>
                    <a:xfrm>
                      <a:off x="0" y="0"/>
                      <a:ext cx="5913120" cy="4675505"/>
                    </a:xfrm>
                    <a:prstGeom prst="rect">
                      <a:avLst/>
                    </a:prstGeom>
                  </pic:spPr>
                </pic:pic>
              </a:graphicData>
            </a:graphic>
          </wp:inline>
        </w:drawing>
      </w:r>
    </w:p>
    <w:p w14:paraId="5811F441" w14:textId="77777777" w:rsidR="00EC5713" w:rsidRPr="00833B8A" w:rsidRDefault="001F413D" w:rsidP="00833B8A">
      <w:pPr>
        <w:pStyle w:val="Picturecaption0"/>
        <w:spacing w:after="160" w:line="360" w:lineRule="auto"/>
        <w:rPr>
          <w:rFonts w:ascii="Sylfaen" w:hAnsi="Sylfaen"/>
          <w:sz w:val="16"/>
          <w:szCs w:val="16"/>
        </w:rPr>
      </w:pPr>
      <w:r w:rsidRPr="00833B8A">
        <w:rPr>
          <w:rFonts w:ascii="Sylfaen" w:hAnsi="Sylfaen"/>
          <w:sz w:val="16"/>
          <w:szCs w:val="16"/>
        </w:rPr>
        <w:t>Նկ. 3. Ընդհանուր գործընթացի՝ «Ազգային տեղեկատվական ռեսուրսից փաստաթղթի վերաբերյալ տեղեկությունների ստացում» (P.DP.01.TRN.004) տրանզակցիայի կատարման սխեմա</w:t>
      </w:r>
    </w:p>
    <w:p w14:paraId="43D44DF6" w14:textId="77777777" w:rsidR="00EC5713" w:rsidRPr="00A637A1" w:rsidRDefault="001F413D" w:rsidP="00A637A1">
      <w:pPr>
        <w:pStyle w:val="Heading20"/>
        <w:spacing w:after="160" w:line="360" w:lineRule="auto"/>
        <w:jc w:val="right"/>
        <w:outlineLvl w:val="9"/>
        <w:rPr>
          <w:rFonts w:ascii="Sylfaen" w:hAnsi="Sylfaen"/>
          <w:sz w:val="24"/>
          <w:szCs w:val="24"/>
        </w:rPr>
      </w:pPr>
      <w:bookmarkStart w:id="329" w:name="bookmark331"/>
      <w:bookmarkStart w:id="330" w:name="bookmark332"/>
      <w:r w:rsidRPr="00A637A1">
        <w:rPr>
          <w:rFonts w:ascii="Sylfaen" w:hAnsi="Sylfaen"/>
          <w:sz w:val="24"/>
          <w:szCs w:val="24"/>
        </w:rPr>
        <w:lastRenderedPageBreak/>
        <w:t>Աղյուսակ 4</w:t>
      </w:r>
      <w:bookmarkEnd w:id="329"/>
      <w:bookmarkEnd w:id="330"/>
    </w:p>
    <w:p w14:paraId="42BFA2DE" w14:textId="77777777" w:rsidR="00EC5713" w:rsidRPr="00A637A1" w:rsidRDefault="001F413D" w:rsidP="00A637A1">
      <w:pPr>
        <w:pStyle w:val="Heading20"/>
        <w:spacing w:after="160" w:line="360" w:lineRule="auto"/>
        <w:jc w:val="center"/>
        <w:outlineLvl w:val="9"/>
        <w:rPr>
          <w:rFonts w:ascii="Sylfaen" w:hAnsi="Sylfaen"/>
          <w:sz w:val="24"/>
          <w:szCs w:val="24"/>
        </w:rPr>
      </w:pPr>
      <w:bookmarkStart w:id="331" w:name="bookmark333"/>
      <w:bookmarkStart w:id="332" w:name="bookmark334"/>
      <w:r w:rsidRPr="00A637A1">
        <w:rPr>
          <w:rFonts w:ascii="Sylfaen" w:hAnsi="Sylfaen"/>
          <w:sz w:val="24"/>
          <w:szCs w:val="24"/>
        </w:rPr>
        <w:t xml:space="preserve">Ընդհանուր գործընթացի՝ «Ազգային տեղեկատվական ռեսուրսից փաստաթղթի վերաբերյալ տեղեկությունների ստացում» (P.DP.01.TRN.004) </w:t>
      </w:r>
      <w:r w:rsidR="008A274B" w:rsidRPr="008A274B">
        <w:rPr>
          <w:rFonts w:ascii="Sylfaen" w:hAnsi="Sylfaen"/>
          <w:sz w:val="24"/>
          <w:szCs w:val="24"/>
        </w:rPr>
        <w:br/>
      </w:r>
      <w:r w:rsidRPr="00A637A1">
        <w:rPr>
          <w:rFonts w:ascii="Sylfaen" w:hAnsi="Sylfaen"/>
          <w:sz w:val="24"/>
          <w:szCs w:val="24"/>
        </w:rPr>
        <w:t>տրանզակցիայի նկարագրությունը</w:t>
      </w:r>
      <w:bookmarkEnd w:id="331"/>
      <w:bookmarkEnd w:id="332"/>
    </w:p>
    <w:tbl>
      <w:tblPr>
        <w:tblOverlap w:val="never"/>
        <w:tblW w:w="9302" w:type="dxa"/>
        <w:jc w:val="center"/>
        <w:tblLayout w:type="fixed"/>
        <w:tblCellMar>
          <w:left w:w="10" w:type="dxa"/>
          <w:right w:w="10" w:type="dxa"/>
        </w:tblCellMar>
        <w:tblLook w:val="0000" w:firstRow="0" w:lastRow="0" w:firstColumn="0" w:lastColumn="0" w:noHBand="0" w:noVBand="0"/>
      </w:tblPr>
      <w:tblGrid>
        <w:gridCol w:w="970"/>
        <w:gridCol w:w="2902"/>
        <w:gridCol w:w="5430"/>
      </w:tblGrid>
      <w:tr w:rsidR="00EC5713" w:rsidRPr="00833B8A" w14:paraId="3C02BD49" w14:textId="77777777" w:rsidTr="00833B8A">
        <w:trPr>
          <w:tblHeader/>
          <w:jc w:val="center"/>
        </w:trPr>
        <w:tc>
          <w:tcPr>
            <w:tcW w:w="970" w:type="dxa"/>
            <w:tcBorders>
              <w:top w:val="single" w:sz="4" w:space="0" w:color="auto"/>
              <w:left w:val="single" w:sz="4" w:space="0" w:color="auto"/>
            </w:tcBorders>
            <w:shd w:val="clear" w:color="auto" w:fill="FFFFFF"/>
            <w:vAlign w:val="center"/>
          </w:tcPr>
          <w:p w14:paraId="4CD809F2" w14:textId="77777777" w:rsidR="00EC5713" w:rsidRPr="00833B8A" w:rsidRDefault="001F413D"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t>Համարը՝ ը/կ</w:t>
            </w:r>
          </w:p>
        </w:tc>
        <w:tc>
          <w:tcPr>
            <w:tcW w:w="2902" w:type="dxa"/>
            <w:tcBorders>
              <w:top w:val="single" w:sz="4" w:space="0" w:color="auto"/>
              <w:left w:val="single" w:sz="4" w:space="0" w:color="auto"/>
            </w:tcBorders>
            <w:shd w:val="clear" w:color="auto" w:fill="FFFFFF"/>
          </w:tcPr>
          <w:p w14:paraId="170266F4" w14:textId="77777777" w:rsidR="00EC5713" w:rsidRPr="00833B8A" w:rsidRDefault="001F413D"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t>Պարտադիր տարրը</w:t>
            </w:r>
          </w:p>
        </w:tc>
        <w:tc>
          <w:tcPr>
            <w:tcW w:w="5430" w:type="dxa"/>
            <w:tcBorders>
              <w:top w:val="single" w:sz="4" w:space="0" w:color="auto"/>
              <w:left w:val="single" w:sz="4" w:space="0" w:color="auto"/>
              <w:right w:val="single" w:sz="4" w:space="0" w:color="auto"/>
            </w:tcBorders>
            <w:shd w:val="clear" w:color="auto" w:fill="FFFFFF"/>
          </w:tcPr>
          <w:p w14:paraId="5234508B" w14:textId="77777777" w:rsidR="00EC5713" w:rsidRPr="00833B8A" w:rsidRDefault="001F413D"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t>Նկարագրությունը</w:t>
            </w:r>
          </w:p>
        </w:tc>
      </w:tr>
      <w:tr w:rsidR="00EC5713" w:rsidRPr="00833B8A" w14:paraId="621A85BE" w14:textId="77777777" w:rsidTr="00833B8A">
        <w:trPr>
          <w:tblHeader/>
          <w:jc w:val="center"/>
        </w:trPr>
        <w:tc>
          <w:tcPr>
            <w:tcW w:w="970" w:type="dxa"/>
            <w:tcBorders>
              <w:top w:val="single" w:sz="4" w:space="0" w:color="auto"/>
              <w:left w:val="single" w:sz="4" w:space="0" w:color="auto"/>
            </w:tcBorders>
            <w:shd w:val="clear" w:color="auto" w:fill="FFFFFF"/>
            <w:vAlign w:val="center"/>
          </w:tcPr>
          <w:p w14:paraId="50247CB9" w14:textId="77777777" w:rsidR="00EC5713" w:rsidRPr="00833B8A" w:rsidRDefault="001F413D"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t>1</w:t>
            </w:r>
          </w:p>
        </w:tc>
        <w:tc>
          <w:tcPr>
            <w:tcW w:w="2902" w:type="dxa"/>
            <w:tcBorders>
              <w:top w:val="single" w:sz="4" w:space="0" w:color="auto"/>
              <w:left w:val="single" w:sz="4" w:space="0" w:color="auto"/>
            </w:tcBorders>
            <w:shd w:val="clear" w:color="auto" w:fill="FFFFFF"/>
            <w:vAlign w:val="center"/>
          </w:tcPr>
          <w:p w14:paraId="22D1B1EE" w14:textId="77777777" w:rsidR="00EC5713" w:rsidRPr="00833B8A" w:rsidRDefault="001F413D"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t>2</w:t>
            </w:r>
          </w:p>
        </w:tc>
        <w:tc>
          <w:tcPr>
            <w:tcW w:w="5430" w:type="dxa"/>
            <w:tcBorders>
              <w:top w:val="single" w:sz="4" w:space="0" w:color="auto"/>
              <w:left w:val="single" w:sz="4" w:space="0" w:color="auto"/>
              <w:right w:val="single" w:sz="4" w:space="0" w:color="auto"/>
            </w:tcBorders>
            <w:shd w:val="clear" w:color="auto" w:fill="FFFFFF"/>
            <w:vAlign w:val="center"/>
          </w:tcPr>
          <w:p w14:paraId="61A3C070" w14:textId="77777777" w:rsidR="00EC5713" w:rsidRPr="00833B8A" w:rsidRDefault="001F413D"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t>3</w:t>
            </w:r>
          </w:p>
        </w:tc>
      </w:tr>
      <w:tr w:rsidR="00EC5713" w:rsidRPr="00833B8A" w14:paraId="3D2E777E" w14:textId="77777777" w:rsidTr="00833B8A">
        <w:trPr>
          <w:jc w:val="center"/>
        </w:trPr>
        <w:tc>
          <w:tcPr>
            <w:tcW w:w="970" w:type="dxa"/>
            <w:tcBorders>
              <w:top w:val="single" w:sz="4" w:space="0" w:color="auto"/>
              <w:left w:val="single" w:sz="4" w:space="0" w:color="auto"/>
            </w:tcBorders>
            <w:shd w:val="clear" w:color="auto" w:fill="FFFFFF"/>
            <w:vAlign w:val="center"/>
          </w:tcPr>
          <w:p w14:paraId="2E89A9EF" w14:textId="77777777" w:rsidR="00EC5713" w:rsidRPr="00833B8A" w:rsidRDefault="001F413D"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t>1</w:t>
            </w:r>
          </w:p>
        </w:tc>
        <w:tc>
          <w:tcPr>
            <w:tcW w:w="2902" w:type="dxa"/>
            <w:tcBorders>
              <w:top w:val="single" w:sz="4" w:space="0" w:color="auto"/>
              <w:left w:val="single" w:sz="4" w:space="0" w:color="auto"/>
            </w:tcBorders>
            <w:shd w:val="clear" w:color="auto" w:fill="FFFFFF"/>
            <w:vAlign w:val="center"/>
          </w:tcPr>
          <w:p w14:paraId="7248FC7B"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Ծածկագրային նշագիրը</w:t>
            </w:r>
          </w:p>
        </w:tc>
        <w:tc>
          <w:tcPr>
            <w:tcW w:w="5430" w:type="dxa"/>
            <w:tcBorders>
              <w:top w:val="single" w:sz="4" w:space="0" w:color="auto"/>
              <w:left w:val="single" w:sz="4" w:space="0" w:color="auto"/>
              <w:right w:val="single" w:sz="4" w:space="0" w:color="auto"/>
            </w:tcBorders>
            <w:shd w:val="clear" w:color="auto" w:fill="FFFFFF"/>
            <w:vAlign w:val="center"/>
          </w:tcPr>
          <w:p w14:paraId="750ADF89"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P.DP.01.TRN.004</w:t>
            </w:r>
          </w:p>
        </w:tc>
      </w:tr>
      <w:tr w:rsidR="00EC5713" w:rsidRPr="00833B8A" w14:paraId="48CF873F" w14:textId="77777777" w:rsidTr="00833B8A">
        <w:trPr>
          <w:jc w:val="center"/>
        </w:trPr>
        <w:tc>
          <w:tcPr>
            <w:tcW w:w="970" w:type="dxa"/>
            <w:tcBorders>
              <w:top w:val="single" w:sz="4" w:space="0" w:color="auto"/>
              <w:left w:val="single" w:sz="4" w:space="0" w:color="auto"/>
              <w:bottom w:val="single" w:sz="4" w:space="0" w:color="auto"/>
            </w:tcBorders>
            <w:shd w:val="clear" w:color="auto" w:fill="FFFFFF"/>
          </w:tcPr>
          <w:p w14:paraId="3AAAE5D4" w14:textId="77777777" w:rsidR="00EC5713" w:rsidRPr="00833B8A" w:rsidRDefault="001F413D"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t>2</w:t>
            </w:r>
          </w:p>
        </w:tc>
        <w:tc>
          <w:tcPr>
            <w:tcW w:w="2902" w:type="dxa"/>
            <w:tcBorders>
              <w:top w:val="single" w:sz="4" w:space="0" w:color="auto"/>
              <w:left w:val="single" w:sz="4" w:space="0" w:color="auto"/>
              <w:bottom w:val="single" w:sz="4" w:space="0" w:color="auto"/>
            </w:tcBorders>
            <w:shd w:val="clear" w:color="auto" w:fill="FFFFFF"/>
            <w:vAlign w:val="center"/>
          </w:tcPr>
          <w:p w14:paraId="493FD3AD"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Ընդհանուր գործընթացի տրանզակցիայի անվանումը</w:t>
            </w:r>
          </w:p>
        </w:tc>
        <w:tc>
          <w:tcPr>
            <w:tcW w:w="5430" w:type="dxa"/>
            <w:tcBorders>
              <w:top w:val="single" w:sz="4" w:space="0" w:color="auto"/>
              <w:left w:val="single" w:sz="4" w:space="0" w:color="auto"/>
              <w:bottom w:val="single" w:sz="4" w:space="0" w:color="auto"/>
              <w:right w:val="single" w:sz="4" w:space="0" w:color="auto"/>
            </w:tcBorders>
            <w:shd w:val="clear" w:color="auto" w:fill="FFFFFF"/>
            <w:vAlign w:val="center"/>
          </w:tcPr>
          <w:p w14:paraId="30A86FA3"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ազգային տեղեկատվական ռեսուրսից փաստաթղթի վերաբերյալ տեղեկությունների ստացում</w:t>
            </w:r>
          </w:p>
        </w:tc>
      </w:tr>
      <w:tr w:rsidR="00EC5713" w:rsidRPr="00833B8A" w14:paraId="31D98C83" w14:textId="77777777" w:rsidTr="00833B8A">
        <w:trPr>
          <w:jc w:val="center"/>
        </w:trPr>
        <w:tc>
          <w:tcPr>
            <w:tcW w:w="970" w:type="dxa"/>
            <w:tcBorders>
              <w:top w:val="single" w:sz="4" w:space="0" w:color="auto"/>
              <w:left w:val="single" w:sz="4" w:space="0" w:color="auto"/>
            </w:tcBorders>
            <w:shd w:val="clear" w:color="auto" w:fill="FFFFFF"/>
          </w:tcPr>
          <w:p w14:paraId="5C845D38" w14:textId="77777777" w:rsidR="00EC5713" w:rsidRPr="00833B8A" w:rsidRDefault="001F413D"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t>3</w:t>
            </w:r>
          </w:p>
        </w:tc>
        <w:tc>
          <w:tcPr>
            <w:tcW w:w="2902" w:type="dxa"/>
            <w:tcBorders>
              <w:top w:val="single" w:sz="4" w:space="0" w:color="auto"/>
              <w:left w:val="single" w:sz="4" w:space="0" w:color="auto"/>
            </w:tcBorders>
            <w:shd w:val="clear" w:color="auto" w:fill="FFFFFF"/>
            <w:vAlign w:val="center"/>
          </w:tcPr>
          <w:p w14:paraId="5CF9054F"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Ընդհանուր գործընթացի տրանզակցիայի ձ</w:t>
            </w:r>
            <w:r w:rsidR="00A637A1" w:rsidRPr="00833B8A">
              <w:rPr>
                <w:rFonts w:ascii="Sylfaen" w:hAnsi="Sylfaen"/>
                <w:sz w:val="20"/>
                <w:szCs w:val="20"/>
              </w:rPr>
              <w:t>եւ</w:t>
            </w:r>
            <w:r w:rsidRPr="00833B8A">
              <w:rPr>
                <w:rFonts w:ascii="Sylfaen" w:hAnsi="Sylfaen"/>
                <w:sz w:val="20"/>
                <w:szCs w:val="20"/>
              </w:rPr>
              <w:t>անմուշը</w:t>
            </w:r>
          </w:p>
        </w:tc>
        <w:tc>
          <w:tcPr>
            <w:tcW w:w="5430" w:type="dxa"/>
            <w:tcBorders>
              <w:top w:val="single" w:sz="4" w:space="0" w:color="auto"/>
              <w:left w:val="single" w:sz="4" w:space="0" w:color="auto"/>
              <w:right w:val="single" w:sz="4" w:space="0" w:color="auto"/>
            </w:tcBorders>
            <w:shd w:val="clear" w:color="auto" w:fill="FFFFFF"/>
          </w:tcPr>
          <w:p w14:paraId="584D8AFA"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փոխադարձ պարտավորություններ</w:t>
            </w:r>
          </w:p>
        </w:tc>
      </w:tr>
      <w:tr w:rsidR="00EC5713" w:rsidRPr="00833B8A" w14:paraId="405F3EFA" w14:textId="77777777" w:rsidTr="00833B8A">
        <w:trPr>
          <w:jc w:val="center"/>
        </w:trPr>
        <w:tc>
          <w:tcPr>
            <w:tcW w:w="970" w:type="dxa"/>
            <w:tcBorders>
              <w:top w:val="single" w:sz="4" w:space="0" w:color="auto"/>
              <w:left w:val="single" w:sz="4" w:space="0" w:color="auto"/>
            </w:tcBorders>
            <w:shd w:val="clear" w:color="auto" w:fill="FFFFFF"/>
            <w:vAlign w:val="center"/>
          </w:tcPr>
          <w:p w14:paraId="01F04274" w14:textId="77777777" w:rsidR="00EC5713" w:rsidRPr="00833B8A" w:rsidRDefault="001F413D"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t>4</w:t>
            </w:r>
          </w:p>
        </w:tc>
        <w:tc>
          <w:tcPr>
            <w:tcW w:w="2902" w:type="dxa"/>
            <w:tcBorders>
              <w:top w:val="single" w:sz="4" w:space="0" w:color="auto"/>
              <w:left w:val="single" w:sz="4" w:space="0" w:color="auto"/>
            </w:tcBorders>
            <w:shd w:val="clear" w:color="auto" w:fill="FFFFFF"/>
            <w:vAlign w:val="center"/>
          </w:tcPr>
          <w:p w14:paraId="79320CD7"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Սկզբնավորող դերը</w:t>
            </w:r>
          </w:p>
        </w:tc>
        <w:tc>
          <w:tcPr>
            <w:tcW w:w="5430" w:type="dxa"/>
            <w:tcBorders>
              <w:top w:val="single" w:sz="4" w:space="0" w:color="auto"/>
              <w:left w:val="single" w:sz="4" w:space="0" w:color="auto"/>
              <w:right w:val="single" w:sz="4" w:space="0" w:color="auto"/>
            </w:tcBorders>
            <w:shd w:val="clear" w:color="auto" w:fill="FFFFFF"/>
            <w:vAlign w:val="center"/>
          </w:tcPr>
          <w:p w14:paraId="102396DC"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նախաձեռնողը</w:t>
            </w:r>
          </w:p>
        </w:tc>
      </w:tr>
      <w:tr w:rsidR="00EC5713" w:rsidRPr="00833B8A" w14:paraId="5C5F6F3E" w14:textId="77777777" w:rsidTr="00833B8A">
        <w:trPr>
          <w:jc w:val="center"/>
        </w:trPr>
        <w:tc>
          <w:tcPr>
            <w:tcW w:w="970" w:type="dxa"/>
            <w:tcBorders>
              <w:top w:val="single" w:sz="4" w:space="0" w:color="auto"/>
              <w:left w:val="single" w:sz="4" w:space="0" w:color="auto"/>
            </w:tcBorders>
            <w:shd w:val="clear" w:color="auto" w:fill="FFFFFF"/>
          </w:tcPr>
          <w:p w14:paraId="20FFDA7C" w14:textId="77777777" w:rsidR="00EC5713" w:rsidRPr="00833B8A" w:rsidRDefault="001F413D"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t>5</w:t>
            </w:r>
          </w:p>
        </w:tc>
        <w:tc>
          <w:tcPr>
            <w:tcW w:w="2902" w:type="dxa"/>
            <w:tcBorders>
              <w:top w:val="single" w:sz="4" w:space="0" w:color="auto"/>
              <w:left w:val="single" w:sz="4" w:space="0" w:color="auto"/>
            </w:tcBorders>
            <w:shd w:val="clear" w:color="auto" w:fill="FFFFFF"/>
          </w:tcPr>
          <w:p w14:paraId="126D7C79"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Սկզբնավորող գործառնությունը</w:t>
            </w:r>
          </w:p>
        </w:tc>
        <w:tc>
          <w:tcPr>
            <w:tcW w:w="5430" w:type="dxa"/>
            <w:tcBorders>
              <w:top w:val="single" w:sz="4" w:space="0" w:color="auto"/>
              <w:left w:val="single" w:sz="4" w:space="0" w:color="auto"/>
              <w:right w:val="single" w:sz="4" w:space="0" w:color="auto"/>
            </w:tcBorders>
            <w:shd w:val="clear" w:color="auto" w:fill="FFFFFF"/>
            <w:vAlign w:val="center"/>
          </w:tcPr>
          <w:p w14:paraId="0D4CF4FE"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 xml:space="preserve">ազգային տեղեկատվական ռեսուրսից փաստաթղթի վերաբերյալ տեղեկությունների հարցում </w:t>
            </w:r>
            <w:r w:rsidR="00A637A1" w:rsidRPr="00833B8A">
              <w:rPr>
                <w:rFonts w:ascii="Sylfaen" w:hAnsi="Sylfaen"/>
                <w:sz w:val="20"/>
                <w:szCs w:val="20"/>
              </w:rPr>
              <w:t>եւ</w:t>
            </w:r>
            <w:r w:rsidRPr="00833B8A">
              <w:rPr>
                <w:rFonts w:ascii="Sylfaen" w:hAnsi="Sylfaen"/>
                <w:sz w:val="20"/>
                <w:szCs w:val="20"/>
              </w:rPr>
              <w:t xml:space="preserve"> ստացում</w:t>
            </w:r>
          </w:p>
        </w:tc>
      </w:tr>
      <w:tr w:rsidR="00EC5713" w:rsidRPr="00833B8A" w14:paraId="5BCA6359" w14:textId="77777777" w:rsidTr="00833B8A">
        <w:trPr>
          <w:jc w:val="center"/>
        </w:trPr>
        <w:tc>
          <w:tcPr>
            <w:tcW w:w="970" w:type="dxa"/>
            <w:tcBorders>
              <w:top w:val="single" w:sz="4" w:space="0" w:color="auto"/>
              <w:left w:val="single" w:sz="4" w:space="0" w:color="auto"/>
            </w:tcBorders>
            <w:shd w:val="clear" w:color="auto" w:fill="FFFFFF"/>
            <w:vAlign w:val="center"/>
          </w:tcPr>
          <w:p w14:paraId="543B757D" w14:textId="77777777" w:rsidR="00EC5713" w:rsidRPr="00833B8A" w:rsidRDefault="001F413D"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t>6</w:t>
            </w:r>
          </w:p>
        </w:tc>
        <w:tc>
          <w:tcPr>
            <w:tcW w:w="2902" w:type="dxa"/>
            <w:tcBorders>
              <w:top w:val="single" w:sz="4" w:space="0" w:color="auto"/>
              <w:left w:val="single" w:sz="4" w:space="0" w:color="auto"/>
            </w:tcBorders>
            <w:shd w:val="clear" w:color="auto" w:fill="FFFFFF"/>
            <w:vAlign w:val="center"/>
          </w:tcPr>
          <w:p w14:paraId="08171FB2"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Արձագանքող դերը</w:t>
            </w:r>
          </w:p>
        </w:tc>
        <w:tc>
          <w:tcPr>
            <w:tcW w:w="5430" w:type="dxa"/>
            <w:tcBorders>
              <w:top w:val="single" w:sz="4" w:space="0" w:color="auto"/>
              <w:left w:val="single" w:sz="4" w:space="0" w:color="auto"/>
              <w:right w:val="single" w:sz="4" w:space="0" w:color="auto"/>
            </w:tcBorders>
            <w:shd w:val="clear" w:color="auto" w:fill="FFFFFF"/>
            <w:vAlign w:val="center"/>
          </w:tcPr>
          <w:p w14:paraId="7A2796A0"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ռեսպոնդենտ</w:t>
            </w:r>
          </w:p>
        </w:tc>
      </w:tr>
      <w:tr w:rsidR="00EC5713" w:rsidRPr="00833B8A" w14:paraId="5EF0D7E6" w14:textId="77777777" w:rsidTr="00833B8A">
        <w:trPr>
          <w:jc w:val="center"/>
        </w:trPr>
        <w:tc>
          <w:tcPr>
            <w:tcW w:w="970" w:type="dxa"/>
            <w:tcBorders>
              <w:top w:val="single" w:sz="4" w:space="0" w:color="auto"/>
              <w:left w:val="single" w:sz="4" w:space="0" w:color="auto"/>
            </w:tcBorders>
            <w:shd w:val="clear" w:color="auto" w:fill="FFFFFF"/>
          </w:tcPr>
          <w:p w14:paraId="7E522478" w14:textId="77777777" w:rsidR="00EC5713" w:rsidRPr="00833B8A" w:rsidRDefault="001F413D"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t>7</w:t>
            </w:r>
          </w:p>
        </w:tc>
        <w:tc>
          <w:tcPr>
            <w:tcW w:w="2902" w:type="dxa"/>
            <w:tcBorders>
              <w:top w:val="single" w:sz="4" w:space="0" w:color="auto"/>
              <w:left w:val="single" w:sz="4" w:space="0" w:color="auto"/>
            </w:tcBorders>
            <w:shd w:val="clear" w:color="auto" w:fill="FFFFFF"/>
          </w:tcPr>
          <w:p w14:paraId="304E1950"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Ընդունող գործառնությունը</w:t>
            </w:r>
          </w:p>
        </w:tc>
        <w:tc>
          <w:tcPr>
            <w:tcW w:w="5430" w:type="dxa"/>
            <w:tcBorders>
              <w:top w:val="single" w:sz="4" w:space="0" w:color="auto"/>
              <w:left w:val="single" w:sz="4" w:space="0" w:color="auto"/>
              <w:right w:val="single" w:sz="4" w:space="0" w:color="auto"/>
            </w:tcBorders>
            <w:shd w:val="clear" w:color="auto" w:fill="FFFFFF"/>
            <w:vAlign w:val="center"/>
          </w:tcPr>
          <w:p w14:paraId="3F2DE682"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ազգային տեղեկատվական ռեսուրսից փաստաթղթի վերաբերյալ տեղեկությունների ներկայացում</w:t>
            </w:r>
          </w:p>
        </w:tc>
      </w:tr>
      <w:tr w:rsidR="00EC5713" w:rsidRPr="00833B8A" w14:paraId="0B256743" w14:textId="77777777" w:rsidTr="00833B8A">
        <w:trPr>
          <w:jc w:val="center"/>
        </w:trPr>
        <w:tc>
          <w:tcPr>
            <w:tcW w:w="970" w:type="dxa"/>
            <w:tcBorders>
              <w:top w:val="single" w:sz="4" w:space="0" w:color="auto"/>
              <w:left w:val="single" w:sz="4" w:space="0" w:color="auto"/>
            </w:tcBorders>
            <w:shd w:val="clear" w:color="auto" w:fill="FFFFFF"/>
          </w:tcPr>
          <w:p w14:paraId="5897881E" w14:textId="77777777" w:rsidR="00EC5713" w:rsidRPr="00833B8A" w:rsidRDefault="001F413D"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t>8</w:t>
            </w:r>
          </w:p>
        </w:tc>
        <w:tc>
          <w:tcPr>
            <w:tcW w:w="2902" w:type="dxa"/>
            <w:tcBorders>
              <w:top w:val="single" w:sz="4" w:space="0" w:color="auto"/>
              <w:left w:val="single" w:sz="4" w:space="0" w:color="auto"/>
            </w:tcBorders>
            <w:shd w:val="clear" w:color="auto" w:fill="FFFFFF"/>
          </w:tcPr>
          <w:p w14:paraId="484DC083"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Ընդհանուր գործընթացի տրանզակցիայի կատարման արդյունքը</w:t>
            </w:r>
          </w:p>
        </w:tc>
        <w:tc>
          <w:tcPr>
            <w:tcW w:w="5430" w:type="dxa"/>
            <w:tcBorders>
              <w:top w:val="single" w:sz="4" w:space="0" w:color="auto"/>
              <w:left w:val="single" w:sz="4" w:space="0" w:color="auto"/>
              <w:right w:val="single" w:sz="4" w:space="0" w:color="auto"/>
            </w:tcBorders>
            <w:shd w:val="clear" w:color="auto" w:fill="FFFFFF"/>
            <w:vAlign w:val="center"/>
          </w:tcPr>
          <w:p w14:paraId="69DF44B8"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ազգային տեղեկատվական ռեսուրս</w:t>
            </w:r>
          </w:p>
          <w:p w14:paraId="355C2C99"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(P.DP.01.BEN.002)՝ տեղեկությունները բացակայում են</w:t>
            </w:r>
          </w:p>
          <w:p w14:paraId="2C27B6AF"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ազգային տեղեկատվական ռեսուրս</w:t>
            </w:r>
          </w:p>
          <w:p w14:paraId="0A982DE5"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(P.DP.01.BEN.002)՝ տեղեկությունները ներկայացվել են</w:t>
            </w:r>
          </w:p>
        </w:tc>
      </w:tr>
      <w:tr w:rsidR="00833B8A" w:rsidRPr="00833B8A" w14:paraId="25D14389" w14:textId="77777777" w:rsidTr="00833B8A">
        <w:trPr>
          <w:jc w:val="center"/>
        </w:trPr>
        <w:tc>
          <w:tcPr>
            <w:tcW w:w="970" w:type="dxa"/>
            <w:vMerge w:val="restart"/>
            <w:tcBorders>
              <w:top w:val="single" w:sz="4" w:space="0" w:color="auto"/>
              <w:left w:val="single" w:sz="4" w:space="0" w:color="auto"/>
            </w:tcBorders>
            <w:shd w:val="clear" w:color="auto" w:fill="FFFFFF"/>
          </w:tcPr>
          <w:p w14:paraId="34F72A3D" w14:textId="77777777" w:rsidR="00833B8A" w:rsidRPr="00833B8A" w:rsidRDefault="00833B8A"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t>9</w:t>
            </w:r>
          </w:p>
        </w:tc>
        <w:tc>
          <w:tcPr>
            <w:tcW w:w="2902" w:type="dxa"/>
            <w:tcBorders>
              <w:top w:val="single" w:sz="4" w:space="0" w:color="auto"/>
              <w:left w:val="single" w:sz="4" w:space="0" w:color="auto"/>
            </w:tcBorders>
            <w:shd w:val="clear" w:color="auto" w:fill="FFFFFF"/>
            <w:vAlign w:val="center"/>
          </w:tcPr>
          <w:p w14:paraId="091C4925" w14:textId="77777777" w:rsidR="00833B8A" w:rsidRPr="00833B8A" w:rsidRDefault="00833B8A" w:rsidP="00833B8A">
            <w:pPr>
              <w:pStyle w:val="Other0"/>
              <w:spacing w:after="120" w:line="240" w:lineRule="auto"/>
              <w:ind w:firstLine="0"/>
              <w:rPr>
                <w:rFonts w:ascii="Sylfaen" w:hAnsi="Sylfaen"/>
                <w:sz w:val="20"/>
                <w:szCs w:val="20"/>
              </w:rPr>
            </w:pPr>
            <w:r w:rsidRPr="00833B8A">
              <w:rPr>
                <w:rFonts w:ascii="Sylfaen" w:hAnsi="Sylfaen"/>
                <w:sz w:val="20"/>
                <w:szCs w:val="20"/>
              </w:rPr>
              <w:t>Ընդհանուր գործընթացի տրանզակցիայի պարամետրերը՝</w:t>
            </w:r>
          </w:p>
        </w:tc>
        <w:tc>
          <w:tcPr>
            <w:tcW w:w="5430" w:type="dxa"/>
            <w:tcBorders>
              <w:top w:val="single" w:sz="4" w:space="0" w:color="auto"/>
              <w:left w:val="single" w:sz="4" w:space="0" w:color="auto"/>
              <w:right w:val="single" w:sz="4" w:space="0" w:color="auto"/>
            </w:tcBorders>
            <w:shd w:val="clear" w:color="auto" w:fill="FFFFFF"/>
          </w:tcPr>
          <w:p w14:paraId="1D2EC1E6" w14:textId="77777777" w:rsidR="00833B8A" w:rsidRPr="00833B8A" w:rsidRDefault="00833B8A" w:rsidP="00833B8A">
            <w:pPr>
              <w:spacing w:after="120"/>
              <w:rPr>
                <w:rFonts w:ascii="Sylfaen" w:hAnsi="Sylfaen"/>
                <w:sz w:val="20"/>
                <w:szCs w:val="20"/>
              </w:rPr>
            </w:pPr>
          </w:p>
        </w:tc>
      </w:tr>
      <w:tr w:rsidR="00833B8A" w:rsidRPr="00833B8A" w14:paraId="6B78DB16" w14:textId="77777777" w:rsidTr="00833B8A">
        <w:trPr>
          <w:jc w:val="center"/>
        </w:trPr>
        <w:tc>
          <w:tcPr>
            <w:tcW w:w="970" w:type="dxa"/>
            <w:vMerge/>
            <w:tcBorders>
              <w:left w:val="single" w:sz="4" w:space="0" w:color="auto"/>
            </w:tcBorders>
            <w:shd w:val="clear" w:color="auto" w:fill="FFFFFF"/>
          </w:tcPr>
          <w:p w14:paraId="6818B456" w14:textId="77777777" w:rsidR="00833B8A" w:rsidRPr="00833B8A" w:rsidRDefault="00833B8A" w:rsidP="00833B8A">
            <w:pPr>
              <w:spacing w:after="120"/>
              <w:jc w:val="center"/>
              <w:rPr>
                <w:rFonts w:ascii="Sylfaen" w:hAnsi="Sylfaen"/>
                <w:sz w:val="20"/>
                <w:szCs w:val="20"/>
              </w:rPr>
            </w:pPr>
          </w:p>
        </w:tc>
        <w:tc>
          <w:tcPr>
            <w:tcW w:w="2902" w:type="dxa"/>
            <w:tcBorders>
              <w:left w:val="single" w:sz="4" w:space="0" w:color="auto"/>
            </w:tcBorders>
            <w:shd w:val="clear" w:color="auto" w:fill="FFFFFF"/>
            <w:vAlign w:val="center"/>
          </w:tcPr>
          <w:p w14:paraId="16CB31B8" w14:textId="77777777" w:rsidR="00833B8A" w:rsidRPr="00833B8A" w:rsidRDefault="00833B8A" w:rsidP="00833B8A">
            <w:pPr>
              <w:pStyle w:val="Other0"/>
              <w:spacing w:after="120" w:line="240" w:lineRule="auto"/>
              <w:ind w:left="380" w:firstLine="0"/>
              <w:rPr>
                <w:rFonts w:ascii="Sylfaen" w:hAnsi="Sylfaen"/>
                <w:sz w:val="20"/>
                <w:szCs w:val="20"/>
              </w:rPr>
            </w:pPr>
            <w:r w:rsidRPr="00833B8A">
              <w:rPr>
                <w:rFonts w:ascii="Sylfaen" w:hAnsi="Sylfaen"/>
                <w:sz w:val="20"/>
                <w:szCs w:val="20"/>
              </w:rPr>
              <w:t>ստացումը հաստատելու համար ժամանակը</w:t>
            </w:r>
          </w:p>
        </w:tc>
        <w:tc>
          <w:tcPr>
            <w:tcW w:w="5430" w:type="dxa"/>
            <w:tcBorders>
              <w:left w:val="single" w:sz="4" w:space="0" w:color="auto"/>
              <w:right w:val="single" w:sz="4" w:space="0" w:color="auto"/>
            </w:tcBorders>
            <w:shd w:val="clear" w:color="auto" w:fill="FFFFFF"/>
          </w:tcPr>
          <w:p w14:paraId="0C3F1798" w14:textId="77777777" w:rsidR="00833B8A" w:rsidRPr="00833B8A" w:rsidRDefault="00833B8A" w:rsidP="00833B8A">
            <w:pPr>
              <w:pStyle w:val="Other0"/>
              <w:spacing w:after="120" w:line="240" w:lineRule="auto"/>
              <w:ind w:firstLine="0"/>
              <w:rPr>
                <w:rFonts w:ascii="Sylfaen" w:hAnsi="Sylfaen"/>
                <w:sz w:val="20"/>
                <w:szCs w:val="20"/>
              </w:rPr>
            </w:pPr>
            <w:r w:rsidRPr="00833B8A">
              <w:rPr>
                <w:rFonts w:ascii="Sylfaen" w:hAnsi="Sylfaen"/>
                <w:sz w:val="20"/>
                <w:szCs w:val="20"/>
              </w:rPr>
              <w:t>1 րոպե</w:t>
            </w:r>
          </w:p>
        </w:tc>
      </w:tr>
      <w:tr w:rsidR="00833B8A" w:rsidRPr="00833B8A" w14:paraId="74FEC95D" w14:textId="77777777" w:rsidTr="00833B8A">
        <w:trPr>
          <w:jc w:val="center"/>
        </w:trPr>
        <w:tc>
          <w:tcPr>
            <w:tcW w:w="970" w:type="dxa"/>
            <w:vMerge/>
            <w:tcBorders>
              <w:left w:val="single" w:sz="4" w:space="0" w:color="auto"/>
            </w:tcBorders>
            <w:shd w:val="clear" w:color="auto" w:fill="FFFFFF"/>
          </w:tcPr>
          <w:p w14:paraId="1679D607" w14:textId="77777777" w:rsidR="00833B8A" w:rsidRPr="00833B8A" w:rsidRDefault="00833B8A" w:rsidP="00833B8A">
            <w:pPr>
              <w:spacing w:after="120"/>
              <w:jc w:val="center"/>
              <w:rPr>
                <w:rFonts w:ascii="Sylfaen" w:hAnsi="Sylfaen"/>
                <w:sz w:val="20"/>
                <w:szCs w:val="20"/>
              </w:rPr>
            </w:pPr>
          </w:p>
        </w:tc>
        <w:tc>
          <w:tcPr>
            <w:tcW w:w="2902" w:type="dxa"/>
            <w:tcBorders>
              <w:left w:val="single" w:sz="4" w:space="0" w:color="auto"/>
            </w:tcBorders>
            <w:shd w:val="clear" w:color="auto" w:fill="FFFFFF"/>
            <w:vAlign w:val="center"/>
          </w:tcPr>
          <w:p w14:paraId="5B1487E8" w14:textId="77777777" w:rsidR="00833B8A" w:rsidRPr="00833B8A" w:rsidRDefault="00833B8A" w:rsidP="00833B8A">
            <w:pPr>
              <w:pStyle w:val="Other0"/>
              <w:spacing w:after="120" w:line="240" w:lineRule="auto"/>
              <w:ind w:left="380" w:firstLine="0"/>
              <w:rPr>
                <w:rFonts w:ascii="Sylfaen" w:hAnsi="Sylfaen"/>
                <w:sz w:val="20"/>
                <w:szCs w:val="20"/>
              </w:rPr>
            </w:pPr>
            <w:r w:rsidRPr="00833B8A">
              <w:rPr>
                <w:rFonts w:ascii="Sylfaen" w:hAnsi="Sylfaen"/>
                <w:sz w:val="20"/>
                <w:szCs w:val="20"/>
              </w:rPr>
              <w:t>մշակման համար ընդունումը հաստատելու ժամանակը</w:t>
            </w:r>
          </w:p>
        </w:tc>
        <w:tc>
          <w:tcPr>
            <w:tcW w:w="5430" w:type="dxa"/>
            <w:tcBorders>
              <w:left w:val="single" w:sz="4" w:space="0" w:color="auto"/>
              <w:right w:val="single" w:sz="4" w:space="0" w:color="auto"/>
            </w:tcBorders>
            <w:shd w:val="clear" w:color="auto" w:fill="FFFFFF"/>
          </w:tcPr>
          <w:p w14:paraId="3DAEC66B" w14:textId="77777777" w:rsidR="00833B8A" w:rsidRPr="00833B8A" w:rsidRDefault="00833B8A" w:rsidP="00833B8A">
            <w:pPr>
              <w:pStyle w:val="Other0"/>
              <w:spacing w:after="120" w:line="240" w:lineRule="auto"/>
              <w:ind w:firstLine="0"/>
              <w:rPr>
                <w:rFonts w:ascii="Sylfaen" w:hAnsi="Sylfaen"/>
                <w:sz w:val="20"/>
                <w:szCs w:val="20"/>
              </w:rPr>
            </w:pPr>
            <w:r w:rsidRPr="00833B8A">
              <w:rPr>
                <w:rFonts w:ascii="Sylfaen" w:hAnsi="Sylfaen"/>
                <w:sz w:val="20"/>
                <w:szCs w:val="20"/>
              </w:rPr>
              <w:t>1 րոպե</w:t>
            </w:r>
          </w:p>
        </w:tc>
      </w:tr>
      <w:tr w:rsidR="00833B8A" w:rsidRPr="00833B8A" w14:paraId="22865AFF" w14:textId="77777777" w:rsidTr="00833B8A">
        <w:trPr>
          <w:jc w:val="center"/>
        </w:trPr>
        <w:tc>
          <w:tcPr>
            <w:tcW w:w="970" w:type="dxa"/>
            <w:vMerge/>
            <w:tcBorders>
              <w:left w:val="single" w:sz="4" w:space="0" w:color="auto"/>
            </w:tcBorders>
            <w:shd w:val="clear" w:color="auto" w:fill="FFFFFF"/>
          </w:tcPr>
          <w:p w14:paraId="6D7FF476" w14:textId="77777777" w:rsidR="00833B8A" w:rsidRPr="00833B8A" w:rsidRDefault="00833B8A" w:rsidP="00833B8A">
            <w:pPr>
              <w:spacing w:after="120"/>
              <w:jc w:val="center"/>
              <w:rPr>
                <w:rFonts w:ascii="Sylfaen" w:hAnsi="Sylfaen"/>
                <w:sz w:val="20"/>
                <w:szCs w:val="20"/>
              </w:rPr>
            </w:pPr>
          </w:p>
        </w:tc>
        <w:tc>
          <w:tcPr>
            <w:tcW w:w="2902" w:type="dxa"/>
            <w:tcBorders>
              <w:left w:val="single" w:sz="4" w:space="0" w:color="auto"/>
            </w:tcBorders>
            <w:shd w:val="clear" w:color="auto" w:fill="FFFFFF"/>
            <w:vAlign w:val="center"/>
          </w:tcPr>
          <w:p w14:paraId="60D2407C" w14:textId="77777777" w:rsidR="00833B8A" w:rsidRPr="00833B8A" w:rsidRDefault="00833B8A" w:rsidP="008A274B">
            <w:pPr>
              <w:pStyle w:val="Other0"/>
              <w:spacing w:after="120" w:line="240" w:lineRule="auto"/>
              <w:ind w:left="380" w:firstLine="0"/>
              <w:rPr>
                <w:rFonts w:ascii="Sylfaen" w:hAnsi="Sylfaen"/>
                <w:sz w:val="20"/>
                <w:szCs w:val="20"/>
              </w:rPr>
            </w:pPr>
            <w:r w:rsidRPr="00833B8A">
              <w:rPr>
                <w:rFonts w:ascii="Sylfaen" w:hAnsi="Sylfaen"/>
                <w:sz w:val="20"/>
                <w:szCs w:val="20"/>
              </w:rPr>
              <w:t>պատասխանին սպասելու ժամանակը</w:t>
            </w:r>
          </w:p>
        </w:tc>
        <w:tc>
          <w:tcPr>
            <w:tcW w:w="5430" w:type="dxa"/>
            <w:tcBorders>
              <w:left w:val="single" w:sz="4" w:space="0" w:color="auto"/>
              <w:right w:val="single" w:sz="4" w:space="0" w:color="auto"/>
            </w:tcBorders>
            <w:shd w:val="clear" w:color="auto" w:fill="FFFFFF"/>
            <w:vAlign w:val="center"/>
          </w:tcPr>
          <w:p w14:paraId="7D00CB5B" w14:textId="77777777" w:rsidR="00833B8A" w:rsidRPr="00833B8A" w:rsidRDefault="00833B8A" w:rsidP="00833B8A">
            <w:pPr>
              <w:pStyle w:val="Other0"/>
              <w:spacing w:after="120" w:line="240" w:lineRule="auto"/>
              <w:ind w:firstLine="0"/>
              <w:rPr>
                <w:rFonts w:ascii="Sylfaen" w:hAnsi="Sylfaen"/>
                <w:sz w:val="20"/>
                <w:szCs w:val="20"/>
              </w:rPr>
            </w:pPr>
            <w:r w:rsidRPr="00833B8A">
              <w:rPr>
                <w:rFonts w:ascii="Sylfaen" w:hAnsi="Sylfaen"/>
                <w:sz w:val="20"/>
                <w:szCs w:val="20"/>
              </w:rPr>
              <w:t>5 րոպե</w:t>
            </w:r>
          </w:p>
        </w:tc>
      </w:tr>
      <w:tr w:rsidR="00833B8A" w:rsidRPr="00833B8A" w14:paraId="171A8216" w14:textId="77777777" w:rsidTr="00833B8A">
        <w:trPr>
          <w:jc w:val="center"/>
        </w:trPr>
        <w:tc>
          <w:tcPr>
            <w:tcW w:w="970" w:type="dxa"/>
            <w:vMerge/>
            <w:tcBorders>
              <w:left w:val="single" w:sz="4" w:space="0" w:color="auto"/>
            </w:tcBorders>
            <w:shd w:val="clear" w:color="auto" w:fill="FFFFFF"/>
          </w:tcPr>
          <w:p w14:paraId="175DA2B5" w14:textId="77777777" w:rsidR="00833B8A" w:rsidRPr="00833B8A" w:rsidRDefault="00833B8A" w:rsidP="00833B8A">
            <w:pPr>
              <w:spacing w:after="120"/>
              <w:jc w:val="center"/>
              <w:rPr>
                <w:rFonts w:ascii="Sylfaen" w:hAnsi="Sylfaen"/>
                <w:sz w:val="20"/>
                <w:szCs w:val="20"/>
              </w:rPr>
            </w:pPr>
          </w:p>
        </w:tc>
        <w:tc>
          <w:tcPr>
            <w:tcW w:w="2902" w:type="dxa"/>
            <w:tcBorders>
              <w:left w:val="single" w:sz="4" w:space="0" w:color="auto"/>
            </w:tcBorders>
            <w:shd w:val="clear" w:color="auto" w:fill="FFFFFF"/>
            <w:vAlign w:val="center"/>
          </w:tcPr>
          <w:p w14:paraId="7E37CAD3" w14:textId="77777777" w:rsidR="00833B8A" w:rsidRPr="00833B8A" w:rsidRDefault="00833B8A" w:rsidP="008A274B">
            <w:pPr>
              <w:pStyle w:val="Other0"/>
              <w:spacing w:after="120" w:line="240" w:lineRule="auto"/>
              <w:ind w:left="380" w:firstLine="0"/>
              <w:rPr>
                <w:rFonts w:ascii="Sylfaen" w:hAnsi="Sylfaen"/>
                <w:sz w:val="20"/>
                <w:szCs w:val="20"/>
              </w:rPr>
            </w:pPr>
            <w:r w:rsidRPr="00833B8A">
              <w:rPr>
                <w:rFonts w:ascii="Sylfaen" w:hAnsi="Sylfaen"/>
                <w:sz w:val="20"/>
                <w:szCs w:val="20"/>
              </w:rPr>
              <w:t>ավտորիզացման հատկանիշը</w:t>
            </w:r>
          </w:p>
        </w:tc>
        <w:tc>
          <w:tcPr>
            <w:tcW w:w="5430" w:type="dxa"/>
            <w:tcBorders>
              <w:left w:val="single" w:sz="4" w:space="0" w:color="auto"/>
              <w:right w:val="single" w:sz="4" w:space="0" w:color="auto"/>
            </w:tcBorders>
            <w:shd w:val="clear" w:color="auto" w:fill="FFFFFF"/>
            <w:vAlign w:val="center"/>
          </w:tcPr>
          <w:p w14:paraId="3D6CEF06" w14:textId="77777777" w:rsidR="00833B8A" w:rsidRPr="00833B8A" w:rsidRDefault="00833B8A" w:rsidP="00833B8A">
            <w:pPr>
              <w:pStyle w:val="Other0"/>
              <w:spacing w:after="120" w:line="240" w:lineRule="auto"/>
              <w:ind w:firstLine="0"/>
              <w:rPr>
                <w:rFonts w:ascii="Sylfaen" w:hAnsi="Sylfaen"/>
                <w:sz w:val="20"/>
                <w:szCs w:val="20"/>
              </w:rPr>
            </w:pPr>
            <w:r w:rsidRPr="00833B8A">
              <w:rPr>
                <w:rFonts w:ascii="Sylfaen" w:hAnsi="Sylfaen"/>
                <w:sz w:val="20"/>
                <w:szCs w:val="20"/>
              </w:rPr>
              <w:t>այո</w:t>
            </w:r>
          </w:p>
        </w:tc>
      </w:tr>
      <w:tr w:rsidR="00833B8A" w:rsidRPr="00833B8A" w14:paraId="2F521742" w14:textId="77777777" w:rsidTr="005B1B03">
        <w:trPr>
          <w:trHeight w:val="511"/>
          <w:jc w:val="center"/>
        </w:trPr>
        <w:tc>
          <w:tcPr>
            <w:tcW w:w="970" w:type="dxa"/>
            <w:vMerge/>
            <w:tcBorders>
              <w:left w:val="single" w:sz="4" w:space="0" w:color="auto"/>
            </w:tcBorders>
            <w:shd w:val="clear" w:color="auto" w:fill="FFFFFF"/>
          </w:tcPr>
          <w:p w14:paraId="6EFD55B7" w14:textId="77777777" w:rsidR="00833B8A" w:rsidRPr="00833B8A" w:rsidRDefault="00833B8A" w:rsidP="00833B8A">
            <w:pPr>
              <w:spacing w:after="120"/>
              <w:jc w:val="center"/>
              <w:rPr>
                <w:rFonts w:ascii="Sylfaen" w:hAnsi="Sylfaen"/>
                <w:sz w:val="20"/>
                <w:szCs w:val="20"/>
              </w:rPr>
            </w:pPr>
          </w:p>
        </w:tc>
        <w:tc>
          <w:tcPr>
            <w:tcW w:w="2902" w:type="dxa"/>
            <w:tcBorders>
              <w:left w:val="single" w:sz="4" w:space="0" w:color="auto"/>
            </w:tcBorders>
            <w:shd w:val="clear" w:color="auto" w:fill="FFFFFF"/>
            <w:vAlign w:val="center"/>
          </w:tcPr>
          <w:p w14:paraId="07CE3183" w14:textId="77777777" w:rsidR="00833B8A" w:rsidRPr="00833B8A" w:rsidRDefault="00833B8A" w:rsidP="008A274B">
            <w:pPr>
              <w:pStyle w:val="Other0"/>
              <w:spacing w:after="120" w:line="240" w:lineRule="auto"/>
              <w:ind w:left="380" w:firstLine="0"/>
              <w:rPr>
                <w:rFonts w:ascii="Sylfaen" w:hAnsi="Sylfaen"/>
                <w:sz w:val="20"/>
                <w:szCs w:val="20"/>
              </w:rPr>
            </w:pPr>
            <w:r w:rsidRPr="00833B8A">
              <w:rPr>
                <w:rFonts w:ascii="Sylfaen" w:hAnsi="Sylfaen"/>
                <w:sz w:val="20"/>
                <w:szCs w:val="20"/>
              </w:rPr>
              <w:t>կրկնությունների քանակը</w:t>
            </w:r>
          </w:p>
        </w:tc>
        <w:tc>
          <w:tcPr>
            <w:tcW w:w="5430" w:type="dxa"/>
            <w:tcBorders>
              <w:left w:val="single" w:sz="4" w:space="0" w:color="auto"/>
              <w:right w:val="single" w:sz="4" w:space="0" w:color="auto"/>
            </w:tcBorders>
            <w:shd w:val="clear" w:color="auto" w:fill="FFFFFF"/>
            <w:vAlign w:val="center"/>
          </w:tcPr>
          <w:p w14:paraId="0C4E34F3" w14:textId="77777777" w:rsidR="00833B8A" w:rsidRPr="00833B8A" w:rsidRDefault="00833B8A" w:rsidP="00833B8A">
            <w:pPr>
              <w:pStyle w:val="Other0"/>
              <w:spacing w:after="120" w:line="240" w:lineRule="auto"/>
              <w:ind w:firstLine="0"/>
              <w:rPr>
                <w:rFonts w:ascii="Sylfaen" w:hAnsi="Sylfaen"/>
                <w:sz w:val="20"/>
                <w:szCs w:val="20"/>
              </w:rPr>
            </w:pPr>
            <w:r w:rsidRPr="00833B8A">
              <w:rPr>
                <w:rFonts w:ascii="Sylfaen" w:hAnsi="Sylfaen"/>
                <w:sz w:val="20"/>
                <w:szCs w:val="20"/>
              </w:rPr>
              <w:t>1</w:t>
            </w:r>
          </w:p>
        </w:tc>
      </w:tr>
      <w:tr w:rsidR="00833B8A" w:rsidRPr="00833B8A" w14:paraId="5FEDD72A" w14:textId="77777777" w:rsidTr="00833B8A">
        <w:trPr>
          <w:jc w:val="center"/>
        </w:trPr>
        <w:tc>
          <w:tcPr>
            <w:tcW w:w="970" w:type="dxa"/>
            <w:vMerge w:val="restart"/>
            <w:tcBorders>
              <w:top w:val="single" w:sz="4" w:space="0" w:color="auto"/>
              <w:left w:val="single" w:sz="4" w:space="0" w:color="auto"/>
            </w:tcBorders>
            <w:shd w:val="clear" w:color="auto" w:fill="FFFFFF"/>
          </w:tcPr>
          <w:p w14:paraId="7B5315AA" w14:textId="77777777" w:rsidR="00833B8A" w:rsidRPr="00833B8A" w:rsidRDefault="00833B8A"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t>10</w:t>
            </w:r>
          </w:p>
        </w:tc>
        <w:tc>
          <w:tcPr>
            <w:tcW w:w="2902" w:type="dxa"/>
            <w:tcBorders>
              <w:top w:val="single" w:sz="4" w:space="0" w:color="auto"/>
              <w:left w:val="single" w:sz="4" w:space="0" w:color="auto"/>
            </w:tcBorders>
            <w:shd w:val="clear" w:color="auto" w:fill="FFFFFF"/>
            <w:vAlign w:val="center"/>
          </w:tcPr>
          <w:p w14:paraId="3D732108" w14:textId="77777777" w:rsidR="00833B8A" w:rsidRPr="00833B8A" w:rsidRDefault="00833B8A" w:rsidP="00833B8A">
            <w:pPr>
              <w:pStyle w:val="Other0"/>
              <w:spacing w:after="120" w:line="240" w:lineRule="auto"/>
              <w:ind w:firstLine="0"/>
              <w:rPr>
                <w:rFonts w:ascii="Sylfaen" w:hAnsi="Sylfaen"/>
                <w:sz w:val="20"/>
                <w:szCs w:val="20"/>
              </w:rPr>
            </w:pPr>
            <w:r w:rsidRPr="00833B8A">
              <w:rPr>
                <w:rFonts w:ascii="Sylfaen" w:hAnsi="Sylfaen"/>
                <w:sz w:val="20"/>
                <w:szCs w:val="20"/>
              </w:rPr>
              <w:t>Ընդհանուր գործընթացի տրանզակցիայի հաղորդագրությունները՝</w:t>
            </w:r>
          </w:p>
        </w:tc>
        <w:tc>
          <w:tcPr>
            <w:tcW w:w="5430" w:type="dxa"/>
            <w:tcBorders>
              <w:top w:val="single" w:sz="4" w:space="0" w:color="auto"/>
              <w:left w:val="single" w:sz="4" w:space="0" w:color="auto"/>
              <w:right w:val="single" w:sz="4" w:space="0" w:color="auto"/>
            </w:tcBorders>
            <w:shd w:val="clear" w:color="auto" w:fill="FFFFFF"/>
          </w:tcPr>
          <w:p w14:paraId="04C6F691" w14:textId="77777777" w:rsidR="00833B8A" w:rsidRPr="00833B8A" w:rsidRDefault="00833B8A" w:rsidP="00833B8A">
            <w:pPr>
              <w:spacing w:after="120"/>
              <w:rPr>
                <w:rFonts w:ascii="Sylfaen" w:hAnsi="Sylfaen"/>
                <w:sz w:val="20"/>
                <w:szCs w:val="20"/>
              </w:rPr>
            </w:pPr>
          </w:p>
        </w:tc>
      </w:tr>
      <w:tr w:rsidR="00833B8A" w:rsidRPr="00833B8A" w14:paraId="2D5756C8" w14:textId="77777777" w:rsidTr="00833B8A">
        <w:trPr>
          <w:jc w:val="center"/>
        </w:trPr>
        <w:tc>
          <w:tcPr>
            <w:tcW w:w="970" w:type="dxa"/>
            <w:vMerge/>
            <w:tcBorders>
              <w:left w:val="single" w:sz="4" w:space="0" w:color="auto"/>
            </w:tcBorders>
            <w:shd w:val="clear" w:color="auto" w:fill="FFFFFF"/>
          </w:tcPr>
          <w:p w14:paraId="426452D4" w14:textId="77777777" w:rsidR="00833B8A" w:rsidRPr="00833B8A" w:rsidRDefault="00833B8A" w:rsidP="00833B8A">
            <w:pPr>
              <w:spacing w:after="120"/>
              <w:jc w:val="center"/>
              <w:rPr>
                <w:rFonts w:ascii="Sylfaen" w:hAnsi="Sylfaen"/>
                <w:sz w:val="20"/>
                <w:szCs w:val="20"/>
              </w:rPr>
            </w:pPr>
          </w:p>
        </w:tc>
        <w:tc>
          <w:tcPr>
            <w:tcW w:w="2902" w:type="dxa"/>
            <w:tcBorders>
              <w:left w:val="single" w:sz="4" w:space="0" w:color="auto"/>
            </w:tcBorders>
            <w:shd w:val="clear" w:color="auto" w:fill="FFFFFF"/>
            <w:vAlign w:val="center"/>
          </w:tcPr>
          <w:p w14:paraId="1DCA706D" w14:textId="77777777" w:rsidR="00833B8A" w:rsidRPr="00833B8A" w:rsidRDefault="00833B8A" w:rsidP="00833B8A">
            <w:pPr>
              <w:pStyle w:val="Other0"/>
              <w:spacing w:after="120" w:line="240" w:lineRule="auto"/>
              <w:ind w:left="380" w:firstLine="0"/>
              <w:rPr>
                <w:rFonts w:ascii="Sylfaen" w:hAnsi="Sylfaen"/>
                <w:sz w:val="20"/>
                <w:szCs w:val="20"/>
              </w:rPr>
            </w:pPr>
            <w:r w:rsidRPr="00833B8A">
              <w:rPr>
                <w:rFonts w:ascii="Sylfaen" w:hAnsi="Sylfaen"/>
                <w:sz w:val="20"/>
                <w:szCs w:val="20"/>
              </w:rPr>
              <w:t>սկզբնավորող հաղորդագրությունը</w:t>
            </w:r>
          </w:p>
        </w:tc>
        <w:tc>
          <w:tcPr>
            <w:tcW w:w="5430" w:type="dxa"/>
            <w:tcBorders>
              <w:left w:val="single" w:sz="4" w:space="0" w:color="auto"/>
              <w:right w:val="single" w:sz="4" w:space="0" w:color="auto"/>
            </w:tcBorders>
            <w:shd w:val="clear" w:color="auto" w:fill="FFFFFF"/>
          </w:tcPr>
          <w:p w14:paraId="7A47BE2A" w14:textId="77777777" w:rsidR="00833B8A" w:rsidRPr="00833B8A" w:rsidRDefault="00833B8A" w:rsidP="00833B8A">
            <w:pPr>
              <w:pStyle w:val="Other0"/>
              <w:spacing w:after="120" w:line="240" w:lineRule="auto"/>
              <w:ind w:firstLine="0"/>
              <w:rPr>
                <w:rFonts w:ascii="Sylfaen" w:hAnsi="Sylfaen"/>
                <w:sz w:val="20"/>
                <w:szCs w:val="20"/>
              </w:rPr>
            </w:pPr>
            <w:r w:rsidRPr="00833B8A">
              <w:rPr>
                <w:rFonts w:ascii="Sylfaen" w:hAnsi="Sylfaen"/>
                <w:sz w:val="20"/>
                <w:szCs w:val="20"/>
              </w:rPr>
              <w:t>փաստաթղթի մասին տեղեկությունների հարցում (P.DP.01.MSG.008)</w:t>
            </w:r>
          </w:p>
        </w:tc>
      </w:tr>
      <w:tr w:rsidR="00833B8A" w:rsidRPr="00833B8A" w14:paraId="1D58A5A4" w14:textId="77777777" w:rsidTr="00833B8A">
        <w:trPr>
          <w:jc w:val="center"/>
        </w:trPr>
        <w:tc>
          <w:tcPr>
            <w:tcW w:w="970" w:type="dxa"/>
            <w:vMerge/>
            <w:tcBorders>
              <w:left w:val="single" w:sz="4" w:space="0" w:color="auto"/>
            </w:tcBorders>
            <w:shd w:val="clear" w:color="auto" w:fill="FFFFFF"/>
          </w:tcPr>
          <w:p w14:paraId="0AA90483" w14:textId="77777777" w:rsidR="00833B8A" w:rsidRPr="00833B8A" w:rsidRDefault="00833B8A" w:rsidP="00833B8A">
            <w:pPr>
              <w:spacing w:after="120"/>
              <w:jc w:val="center"/>
              <w:rPr>
                <w:rFonts w:ascii="Sylfaen" w:hAnsi="Sylfaen"/>
                <w:sz w:val="20"/>
                <w:szCs w:val="20"/>
              </w:rPr>
            </w:pPr>
          </w:p>
        </w:tc>
        <w:tc>
          <w:tcPr>
            <w:tcW w:w="2902" w:type="dxa"/>
            <w:tcBorders>
              <w:left w:val="single" w:sz="4" w:space="0" w:color="auto"/>
            </w:tcBorders>
            <w:shd w:val="clear" w:color="auto" w:fill="FFFFFF"/>
            <w:vAlign w:val="center"/>
          </w:tcPr>
          <w:p w14:paraId="111EBE81" w14:textId="77777777" w:rsidR="00833B8A" w:rsidRPr="00833B8A" w:rsidRDefault="00833B8A" w:rsidP="008A274B">
            <w:pPr>
              <w:pStyle w:val="Other0"/>
              <w:spacing w:after="120" w:line="240" w:lineRule="auto"/>
              <w:ind w:left="380" w:firstLine="0"/>
              <w:rPr>
                <w:rFonts w:ascii="Sylfaen" w:hAnsi="Sylfaen"/>
                <w:sz w:val="20"/>
                <w:szCs w:val="20"/>
              </w:rPr>
            </w:pPr>
            <w:r w:rsidRPr="00833B8A">
              <w:rPr>
                <w:rFonts w:ascii="Sylfaen" w:hAnsi="Sylfaen"/>
                <w:sz w:val="20"/>
                <w:szCs w:val="20"/>
              </w:rPr>
              <w:t>պատասխան հաղորդագրությունը</w:t>
            </w:r>
          </w:p>
        </w:tc>
        <w:tc>
          <w:tcPr>
            <w:tcW w:w="5430" w:type="dxa"/>
            <w:tcBorders>
              <w:left w:val="single" w:sz="4" w:space="0" w:color="auto"/>
              <w:right w:val="single" w:sz="4" w:space="0" w:color="auto"/>
            </w:tcBorders>
            <w:shd w:val="clear" w:color="auto" w:fill="FFFFFF"/>
            <w:vAlign w:val="center"/>
          </w:tcPr>
          <w:p w14:paraId="637F1515" w14:textId="77777777" w:rsidR="00833B8A" w:rsidRPr="00833B8A" w:rsidRDefault="00833B8A" w:rsidP="00833B8A">
            <w:pPr>
              <w:pStyle w:val="Other0"/>
              <w:spacing w:after="120" w:line="240" w:lineRule="auto"/>
              <w:ind w:firstLine="0"/>
              <w:rPr>
                <w:rFonts w:ascii="Sylfaen" w:hAnsi="Sylfaen"/>
                <w:sz w:val="20"/>
                <w:szCs w:val="20"/>
              </w:rPr>
            </w:pPr>
            <w:r w:rsidRPr="00833B8A">
              <w:rPr>
                <w:rFonts w:ascii="Sylfaen" w:hAnsi="Sylfaen"/>
                <w:sz w:val="20"/>
                <w:szCs w:val="20"/>
              </w:rPr>
              <w:t>փաստաթղթերի մասին տեղեկություններ (P.DP.01.MSG.009)</w:t>
            </w:r>
          </w:p>
        </w:tc>
      </w:tr>
      <w:tr w:rsidR="00833B8A" w:rsidRPr="00833B8A" w14:paraId="129F64DF" w14:textId="77777777" w:rsidTr="00833B8A">
        <w:trPr>
          <w:jc w:val="center"/>
        </w:trPr>
        <w:tc>
          <w:tcPr>
            <w:tcW w:w="970" w:type="dxa"/>
            <w:vMerge/>
            <w:tcBorders>
              <w:left w:val="single" w:sz="4" w:space="0" w:color="auto"/>
              <w:bottom w:val="single" w:sz="4" w:space="0" w:color="auto"/>
            </w:tcBorders>
            <w:shd w:val="clear" w:color="auto" w:fill="FFFFFF"/>
          </w:tcPr>
          <w:p w14:paraId="6CD74457" w14:textId="77777777" w:rsidR="00833B8A" w:rsidRPr="00833B8A" w:rsidRDefault="00833B8A" w:rsidP="00833B8A">
            <w:pPr>
              <w:spacing w:after="120"/>
              <w:jc w:val="center"/>
              <w:rPr>
                <w:rFonts w:ascii="Sylfaen" w:hAnsi="Sylfaen"/>
                <w:sz w:val="20"/>
                <w:szCs w:val="20"/>
              </w:rPr>
            </w:pPr>
          </w:p>
        </w:tc>
        <w:tc>
          <w:tcPr>
            <w:tcW w:w="2902" w:type="dxa"/>
            <w:tcBorders>
              <w:left w:val="single" w:sz="4" w:space="0" w:color="auto"/>
              <w:bottom w:val="single" w:sz="4" w:space="0" w:color="auto"/>
            </w:tcBorders>
            <w:shd w:val="clear" w:color="auto" w:fill="FFFFFF"/>
          </w:tcPr>
          <w:p w14:paraId="1965AD8D" w14:textId="77777777" w:rsidR="00833B8A" w:rsidRPr="00833B8A" w:rsidRDefault="00833B8A" w:rsidP="00833B8A">
            <w:pPr>
              <w:spacing w:after="120"/>
              <w:rPr>
                <w:rFonts w:ascii="Sylfaen" w:hAnsi="Sylfaen"/>
                <w:sz w:val="20"/>
                <w:szCs w:val="20"/>
              </w:rPr>
            </w:pPr>
          </w:p>
        </w:tc>
        <w:tc>
          <w:tcPr>
            <w:tcW w:w="5430" w:type="dxa"/>
            <w:tcBorders>
              <w:left w:val="single" w:sz="4" w:space="0" w:color="auto"/>
              <w:bottom w:val="single" w:sz="4" w:space="0" w:color="auto"/>
              <w:right w:val="single" w:sz="4" w:space="0" w:color="auto"/>
            </w:tcBorders>
            <w:shd w:val="clear" w:color="auto" w:fill="FFFFFF"/>
          </w:tcPr>
          <w:p w14:paraId="6CBFBC15" w14:textId="77777777" w:rsidR="00833B8A" w:rsidRPr="00833B8A" w:rsidRDefault="00833B8A" w:rsidP="00833B8A">
            <w:pPr>
              <w:pStyle w:val="Other0"/>
              <w:spacing w:after="120" w:line="240" w:lineRule="auto"/>
              <w:ind w:firstLine="0"/>
              <w:rPr>
                <w:rFonts w:ascii="Sylfaen" w:hAnsi="Sylfaen"/>
                <w:sz w:val="20"/>
                <w:szCs w:val="20"/>
              </w:rPr>
            </w:pPr>
            <w:r w:rsidRPr="00833B8A">
              <w:rPr>
                <w:rFonts w:ascii="Sylfaen" w:hAnsi="Sylfaen"/>
                <w:sz w:val="20"/>
                <w:szCs w:val="20"/>
              </w:rPr>
              <w:t>տեղեկությունների բացակայության մասին ծանուցում (P.DP.01.MSG.005)</w:t>
            </w:r>
          </w:p>
        </w:tc>
      </w:tr>
      <w:tr w:rsidR="00EC5713" w:rsidRPr="00833B8A" w14:paraId="29C22234" w14:textId="77777777" w:rsidTr="00833B8A">
        <w:trPr>
          <w:jc w:val="center"/>
        </w:trPr>
        <w:tc>
          <w:tcPr>
            <w:tcW w:w="970" w:type="dxa"/>
            <w:tcBorders>
              <w:top w:val="single" w:sz="4" w:space="0" w:color="auto"/>
              <w:left w:val="single" w:sz="4" w:space="0" w:color="auto"/>
              <w:bottom w:val="single" w:sz="4" w:space="0" w:color="auto"/>
            </w:tcBorders>
            <w:shd w:val="clear" w:color="auto" w:fill="FFFFFF"/>
          </w:tcPr>
          <w:p w14:paraId="07ED8094" w14:textId="77777777" w:rsidR="00EC5713" w:rsidRPr="00833B8A" w:rsidRDefault="001F413D"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t>11</w:t>
            </w:r>
          </w:p>
        </w:tc>
        <w:tc>
          <w:tcPr>
            <w:tcW w:w="2902" w:type="dxa"/>
            <w:tcBorders>
              <w:top w:val="single" w:sz="4" w:space="0" w:color="auto"/>
              <w:left w:val="single" w:sz="4" w:space="0" w:color="auto"/>
              <w:bottom w:val="single" w:sz="4" w:space="0" w:color="auto"/>
            </w:tcBorders>
            <w:shd w:val="clear" w:color="auto" w:fill="FFFFFF"/>
            <w:vAlign w:val="center"/>
          </w:tcPr>
          <w:p w14:paraId="3D6A5EC5"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Ընդհանուր գործընթացի տրանզակցիայի հաղորդագրությունների պարամետրերը՝</w:t>
            </w:r>
          </w:p>
          <w:p w14:paraId="34C27D77" w14:textId="77777777" w:rsidR="00EC5713" w:rsidRPr="00833B8A" w:rsidRDefault="001F413D" w:rsidP="00833B8A">
            <w:pPr>
              <w:pStyle w:val="Other0"/>
              <w:spacing w:after="120" w:line="240" w:lineRule="auto"/>
              <w:ind w:firstLine="380"/>
              <w:rPr>
                <w:rFonts w:ascii="Sylfaen" w:hAnsi="Sylfaen"/>
                <w:sz w:val="20"/>
                <w:szCs w:val="20"/>
              </w:rPr>
            </w:pPr>
            <w:r w:rsidRPr="00833B8A">
              <w:rPr>
                <w:rFonts w:ascii="Sylfaen" w:hAnsi="Sylfaen"/>
                <w:sz w:val="20"/>
                <w:szCs w:val="20"/>
              </w:rPr>
              <w:t>ԷԹՍ-ի հատկանիշը</w:t>
            </w:r>
          </w:p>
          <w:p w14:paraId="2454062A" w14:textId="77777777" w:rsidR="00EC5713" w:rsidRPr="00833B8A" w:rsidRDefault="001F413D" w:rsidP="00833B8A">
            <w:pPr>
              <w:pStyle w:val="Other0"/>
              <w:spacing w:after="120" w:line="240" w:lineRule="auto"/>
              <w:ind w:left="380" w:firstLine="0"/>
              <w:rPr>
                <w:rFonts w:ascii="Sylfaen" w:hAnsi="Sylfaen"/>
                <w:sz w:val="20"/>
                <w:szCs w:val="20"/>
              </w:rPr>
            </w:pPr>
            <w:r w:rsidRPr="00833B8A">
              <w:rPr>
                <w:rFonts w:ascii="Sylfaen" w:hAnsi="Sylfaen"/>
                <w:sz w:val="20"/>
                <w:szCs w:val="20"/>
              </w:rPr>
              <w:t>ոչ ճշգրիտ ԷԹՍ-ով էլեկտրոնային փաստաթղթի</w:t>
            </w:r>
          </w:p>
          <w:p w14:paraId="467D3B1F" w14:textId="77777777" w:rsidR="00EC5713" w:rsidRPr="00833B8A" w:rsidRDefault="001F413D" w:rsidP="00833B8A">
            <w:pPr>
              <w:pStyle w:val="Other0"/>
              <w:spacing w:after="120" w:line="240" w:lineRule="auto"/>
              <w:ind w:left="380" w:firstLine="0"/>
              <w:rPr>
                <w:rFonts w:ascii="Sylfaen" w:hAnsi="Sylfaen"/>
                <w:sz w:val="20"/>
                <w:szCs w:val="20"/>
              </w:rPr>
            </w:pPr>
            <w:r w:rsidRPr="00833B8A">
              <w:rPr>
                <w:rFonts w:ascii="Sylfaen" w:hAnsi="Sylfaen"/>
                <w:sz w:val="20"/>
                <w:szCs w:val="20"/>
              </w:rPr>
              <w:t>փոխանցումը</w:t>
            </w:r>
          </w:p>
        </w:tc>
        <w:tc>
          <w:tcPr>
            <w:tcW w:w="5430" w:type="dxa"/>
            <w:tcBorders>
              <w:top w:val="single" w:sz="4" w:space="0" w:color="auto"/>
              <w:left w:val="single" w:sz="4" w:space="0" w:color="auto"/>
              <w:bottom w:val="single" w:sz="4" w:space="0" w:color="auto"/>
              <w:right w:val="single" w:sz="4" w:space="0" w:color="auto"/>
            </w:tcBorders>
            <w:shd w:val="clear" w:color="auto" w:fill="FFFFFF"/>
            <w:vAlign w:val="center"/>
          </w:tcPr>
          <w:p w14:paraId="4D51E123"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ոչ</w:t>
            </w:r>
          </w:p>
          <w:p w14:paraId="5936E37D"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ոչ</w:t>
            </w:r>
          </w:p>
        </w:tc>
      </w:tr>
    </w:tbl>
    <w:p w14:paraId="17A6FF08" w14:textId="77777777" w:rsidR="00EC5713" w:rsidRPr="00A637A1" w:rsidRDefault="00EC5713" w:rsidP="00A637A1">
      <w:pPr>
        <w:spacing w:after="160" w:line="360" w:lineRule="auto"/>
        <w:rPr>
          <w:rFonts w:ascii="Sylfaen" w:hAnsi="Sylfaen"/>
        </w:rPr>
      </w:pPr>
    </w:p>
    <w:p w14:paraId="7C929D16" w14:textId="77777777" w:rsidR="00EC5713" w:rsidRPr="00A637A1" w:rsidRDefault="001F413D" w:rsidP="00A637A1">
      <w:pPr>
        <w:pStyle w:val="1"/>
        <w:spacing w:after="160"/>
        <w:ind w:firstLine="0"/>
        <w:jc w:val="center"/>
        <w:rPr>
          <w:rFonts w:ascii="Sylfaen" w:hAnsi="Sylfaen"/>
          <w:sz w:val="24"/>
          <w:szCs w:val="24"/>
        </w:rPr>
      </w:pPr>
      <w:bookmarkStart w:id="333" w:name="bookmark335"/>
      <w:bookmarkEnd w:id="333"/>
      <w:r w:rsidRPr="00A637A1">
        <w:rPr>
          <w:rFonts w:ascii="Sylfaen" w:hAnsi="Sylfaen"/>
          <w:sz w:val="24"/>
          <w:szCs w:val="24"/>
          <w:shd w:val="clear" w:color="auto" w:fill="FFFFFF"/>
        </w:rPr>
        <w:t xml:space="preserve">VIII. </w:t>
      </w:r>
      <w:r w:rsidRPr="00A637A1">
        <w:rPr>
          <w:rFonts w:ascii="Sylfaen" w:hAnsi="Sylfaen"/>
          <w:sz w:val="24"/>
          <w:szCs w:val="24"/>
        </w:rPr>
        <w:t>Արտակարգ իրավիճակներում գործողությունների կարգը</w:t>
      </w:r>
    </w:p>
    <w:p w14:paraId="1FA14443" w14:textId="77777777" w:rsidR="00EC5713" w:rsidRPr="00A637A1" w:rsidRDefault="001F413D" w:rsidP="00833B8A">
      <w:pPr>
        <w:pStyle w:val="1"/>
        <w:tabs>
          <w:tab w:val="left" w:pos="1134"/>
        </w:tabs>
        <w:spacing w:after="160"/>
        <w:ind w:firstLine="567"/>
        <w:jc w:val="both"/>
        <w:rPr>
          <w:rFonts w:ascii="Sylfaen" w:hAnsi="Sylfaen"/>
          <w:sz w:val="24"/>
          <w:szCs w:val="24"/>
        </w:rPr>
      </w:pPr>
      <w:bookmarkStart w:id="334" w:name="bookmark336"/>
      <w:bookmarkEnd w:id="334"/>
      <w:r w:rsidRPr="00A637A1">
        <w:rPr>
          <w:rFonts w:ascii="Sylfaen" w:hAnsi="Sylfaen"/>
          <w:sz w:val="24"/>
          <w:szCs w:val="24"/>
          <w:shd w:val="clear" w:color="auto" w:fill="FFFFFF"/>
        </w:rPr>
        <w:t>15.</w:t>
      </w:r>
      <w:r w:rsidR="00833B8A" w:rsidRPr="00833B8A">
        <w:rPr>
          <w:rFonts w:ascii="Sylfaen" w:hAnsi="Sylfaen"/>
          <w:sz w:val="24"/>
          <w:szCs w:val="24"/>
          <w:shd w:val="clear" w:color="auto" w:fill="FFFFFF"/>
        </w:rPr>
        <w:tab/>
      </w:r>
      <w:r w:rsidRPr="00A637A1">
        <w:rPr>
          <w:rFonts w:ascii="Sylfaen" w:hAnsi="Sylfaen"/>
          <w:sz w:val="24"/>
          <w:szCs w:val="24"/>
        </w:rPr>
        <w:t>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սպառվելու, ինչպես նա</w:t>
      </w:r>
      <w:r w:rsidR="00A637A1">
        <w:rPr>
          <w:rFonts w:ascii="Sylfaen" w:hAnsi="Sylfaen"/>
          <w:sz w:val="24"/>
          <w:szCs w:val="24"/>
        </w:rPr>
        <w:t>եւ</w:t>
      </w:r>
      <w:r w:rsidRPr="00A637A1">
        <w:rPr>
          <w:rFonts w:ascii="Sylfaen" w:hAnsi="Sylfaen"/>
          <w:sz w:val="24"/>
          <w:szCs w:val="24"/>
        </w:rPr>
        <w:t xml:space="preserve"> այլ դեպքերում: Ընդհանուր գործընթացի մասնակցի կողմից արտակարգ իրավիճակի առաջացման պատճառների մասին մեկնաբանություններ </w:t>
      </w:r>
      <w:r w:rsidR="00A637A1">
        <w:rPr>
          <w:rFonts w:ascii="Sylfaen" w:hAnsi="Sylfaen"/>
          <w:sz w:val="24"/>
          <w:szCs w:val="24"/>
        </w:rPr>
        <w:t>եւ</w:t>
      </w:r>
      <w:r w:rsidRPr="00A637A1">
        <w:rPr>
          <w:rFonts w:ascii="Sylfaen" w:hAnsi="Sylfaen"/>
          <w:sz w:val="24"/>
          <w:szCs w:val="24"/>
        </w:rPr>
        <w:t xml:space="preserve"> այն կարգավորելու վերաբերյալ առաջարկություններ ստանալու համար նախատեսված է ինտեգրված տեղեկատվական համակարգի աջակցության ծառայություն համապատասխան հարցում ուղարկելու հնարավորությունը: Արտակարգ իրավիճակի կարգավորման վերաբերյալ ընդհանուր առաջարկությունները բերված են 5-րդ աղյուսակում:</w:t>
      </w:r>
    </w:p>
    <w:p w14:paraId="08C48E24" w14:textId="77777777" w:rsidR="00EC5713" w:rsidRPr="008A274B" w:rsidRDefault="001F413D" w:rsidP="00833B8A">
      <w:pPr>
        <w:pStyle w:val="1"/>
        <w:tabs>
          <w:tab w:val="left" w:pos="1134"/>
        </w:tabs>
        <w:spacing w:after="160"/>
        <w:ind w:firstLine="567"/>
        <w:jc w:val="both"/>
        <w:rPr>
          <w:rFonts w:ascii="Sylfaen" w:hAnsi="Sylfaen"/>
          <w:spacing w:val="-6"/>
          <w:sz w:val="24"/>
          <w:szCs w:val="24"/>
        </w:rPr>
      </w:pPr>
      <w:bookmarkStart w:id="335" w:name="bookmark337"/>
      <w:bookmarkEnd w:id="335"/>
      <w:r w:rsidRPr="00A637A1">
        <w:rPr>
          <w:rFonts w:ascii="Sylfaen" w:hAnsi="Sylfaen"/>
          <w:sz w:val="24"/>
          <w:szCs w:val="24"/>
        </w:rPr>
        <w:t>16.</w:t>
      </w:r>
      <w:r w:rsidR="00833B8A" w:rsidRPr="00833B8A">
        <w:rPr>
          <w:rFonts w:ascii="Sylfaen" w:hAnsi="Sylfaen"/>
          <w:sz w:val="24"/>
          <w:szCs w:val="24"/>
        </w:rPr>
        <w:tab/>
      </w:r>
      <w:r w:rsidRPr="00A637A1">
        <w:rPr>
          <w:rFonts w:ascii="Sylfaen" w:hAnsi="Sylfaen"/>
          <w:sz w:val="24"/>
          <w:szCs w:val="24"/>
        </w:rPr>
        <w:t xml:space="preserve">Լիազորված մարմինը կատարում է Էլեկտրոնային փաստաթղթերի </w:t>
      </w:r>
      <w:r w:rsidR="00A637A1">
        <w:rPr>
          <w:rFonts w:ascii="Sylfaen" w:hAnsi="Sylfaen"/>
          <w:sz w:val="24"/>
          <w:szCs w:val="24"/>
        </w:rPr>
        <w:t>եւ</w:t>
      </w:r>
      <w:r w:rsidRPr="00A637A1">
        <w:rPr>
          <w:rFonts w:ascii="Sylfaen" w:hAnsi="Sylfaen"/>
          <w:sz w:val="24"/>
          <w:szCs w:val="24"/>
        </w:rPr>
        <w:t xml:space="preserve"> տեղեկությունների ձ</w:t>
      </w:r>
      <w:r w:rsidR="00A637A1">
        <w:rPr>
          <w:rFonts w:ascii="Sylfaen" w:hAnsi="Sylfaen"/>
          <w:sz w:val="24"/>
          <w:szCs w:val="24"/>
        </w:rPr>
        <w:t>եւ</w:t>
      </w:r>
      <w:r w:rsidRPr="00A637A1">
        <w:rPr>
          <w:rFonts w:ascii="Sylfaen" w:hAnsi="Sylfaen"/>
          <w:sz w:val="24"/>
          <w:szCs w:val="24"/>
        </w:rPr>
        <w:t xml:space="preserve">աչափերի ու կառուցվածքների նկարագրությանը </w:t>
      </w:r>
      <w:r w:rsidR="00A637A1">
        <w:rPr>
          <w:rFonts w:ascii="Sylfaen" w:hAnsi="Sylfaen"/>
          <w:sz w:val="24"/>
          <w:szCs w:val="24"/>
        </w:rPr>
        <w:t>եւ</w:t>
      </w:r>
      <w:r w:rsidRPr="00A637A1">
        <w:rPr>
          <w:rFonts w:ascii="Sylfaen" w:hAnsi="Sylfaen"/>
          <w:sz w:val="24"/>
          <w:szCs w:val="24"/>
        </w:rPr>
        <w:t xml:space="preserve"> սույն կանոնակարգի IX բաժնում նշված՝ հաղորդագրությունների հսկողությանը </w:t>
      </w:r>
      <w:r w:rsidRPr="00A637A1">
        <w:rPr>
          <w:rFonts w:ascii="Sylfaen" w:hAnsi="Sylfaen"/>
          <w:sz w:val="24"/>
          <w:szCs w:val="24"/>
        </w:rPr>
        <w:lastRenderedPageBreak/>
        <w:t xml:space="preserve">ներկայացվող պահանջներին այն հաղորդագրության համապատասխանության ստուգում, </w:t>
      </w:r>
      <w:r w:rsidRPr="008A274B">
        <w:rPr>
          <w:rFonts w:ascii="Sylfaen" w:hAnsi="Sylfaen"/>
          <w:spacing w:val="-6"/>
          <w:sz w:val="24"/>
          <w:szCs w:val="24"/>
        </w:rPr>
        <w:t>որի առնչությամբ ստացվել է սխալի մասին ծանուցումը: Նշված պահանջներին անհամապատասխանություն հայտնաբերելու դեպքում լիազորված մարմինը ձեռնարկում է հայտնաբերված սխալը վերացնելու համար բոլոր անհրաժեշտ միջոցները։ Անհամապատասխանություն չհայտնաբերելու դեպքում լիազորված մարմինն այդ արտակարգ իրավիճակի նկարագրությամբ հաղորդագրություն է ուղարկում</w:t>
      </w:r>
      <w:bookmarkStart w:id="336" w:name="bookmark338"/>
      <w:bookmarkStart w:id="337" w:name="bookmark339"/>
      <w:r w:rsidRPr="008A274B">
        <w:rPr>
          <w:rFonts w:ascii="Sylfaen" w:hAnsi="Sylfaen"/>
          <w:spacing w:val="-6"/>
          <w:sz w:val="24"/>
          <w:szCs w:val="24"/>
        </w:rPr>
        <w:t xml:space="preserve"> ինտեգրված տեղեկատվական համակարգի աջակցության ծառայություն։</w:t>
      </w:r>
      <w:bookmarkEnd w:id="336"/>
      <w:bookmarkEnd w:id="337"/>
    </w:p>
    <w:p w14:paraId="778DBFB6" w14:textId="77777777" w:rsidR="00057FB5" w:rsidRPr="00A637A1" w:rsidRDefault="00057FB5" w:rsidP="00A637A1">
      <w:pPr>
        <w:pStyle w:val="Heading20"/>
        <w:spacing w:after="160" w:line="360" w:lineRule="auto"/>
        <w:jc w:val="right"/>
        <w:outlineLvl w:val="9"/>
        <w:rPr>
          <w:rFonts w:ascii="Sylfaen" w:hAnsi="Sylfaen"/>
          <w:sz w:val="24"/>
          <w:szCs w:val="24"/>
        </w:rPr>
      </w:pPr>
      <w:bookmarkStart w:id="338" w:name="bookmark340"/>
      <w:bookmarkStart w:id="339" w:name="bookmark341"/>
    </w:p>
    <w:p w14:paraId="140091A5" w14:textId="77777777" w:rsidR="00EC5713" w:rsidRPr="00A637A1" w:rsidRDefault="001F413D" w:rsidP="00A637A1">
      <w:pPr>
        <w:pStyle w:val="Heading20"/>
        <w:spacing w:after="160" w:line="360" w:lineRule="auto"/>
        <w:jc w:val="right"/>
        <w:outlineLvl w:val="9"/>
        <w:rPr>
          <w:rFonts w:ascii="Sylfaen" w:hAnsi="Sylfaen"/>
          <w:sz w:val="24"/>
          <w:szCs w:val="24"/>
        </w:rPr>
      </w:pPr>
      <w:r w:rsidRPr="00A637A1">
        <w:rPr>
          <w:rFonts w:ascii="Sylfaen" w:hAnsi="Sylfaen"/>
          <w:sz w:val="24"/>
          <w:szCs w:val="24"/>
        </w:rPr>
        <w:t>Աղյուսակ 5</w:t>
      </w:r>
      <w:bookmarkEnd w:id="338"/>
      <w:bookmarkEnd w:id="339"/>
    </w:p>
    <w:p w14:paraId="74E02966" w14:textId="77777777" w:rsidR="00EC5713" w:rsidRPr="00A637A1" w:rsidRDefault="001F413D" w:rsidP="00A637A1">
      <w:pPr>
        <w:pStyle w:val="Heading20"/>
        <w:spacing w:after="160" w:line="360" w:lineRule="auto"/>
        <w:jc w:val="center"/>
        <w:outlineLvl w:val="9"/>
        <w:rPr>
          <w:rFonts w:ascii="Sylfaen" w:hAnsi="Sylfaen"/>
          <w:sz w:val="24"/>
          <w:szCs w:val="24"/>
        </w:rPr>
      </w:pPr>
      <w:bookmarkStart w:id="340" w:name="bookmark342"/>
      <w:bookmarkStart w:id="341" w:name="bookmark343"/>
      <w:r w:rsidRPr="00A637A1">
        <w:rPr>
          <w:rFonts w:ascii="Sylfaen" w:hAnsi="Sylfaen"/>
          <w:sz w:val="24"/>
          <w:szCs w:val="24"/>
        </w:rPr>
        <w:t>Գործողություններն արտակարգ իրավիճակներում</w:t>
      </w:r>
      <w:bookmarkEnd w:id="340"/>
      <w:bookmarkEnd w:id="341"/>
    </w:p>
    <w:tbl>
      <w:tblPr>
        <w:tblOverlap w:val="never"/>
        <w:tblW w:w="9682" w:type="dxa"/>
        <w:jc w:val="center"/>
        <w:tblLayout w:type="fixed"/>
        <w:tblCellMar>
          <w:left w:w="10" w:type="dxa"/>
          <w:right w:w="10" w:type="dxa"/>
        </w:tblCellMar>
        <w:tblLook w:val="0000" w:firstRow="0" w:lastRow="0" w:firstColumn="0" w:lastColumn="0" w:noHBand="0" w:noVBand="0"/>
      </w:tblPr>
      <w:tblGrid>
        <w:gridCol w:w="1602"/>
        <w:gridCol w:w="2410"/>
        <w:gridCol w:w="2409"/>
        <w:gridCol w:w="3261"/>
      </w:tblGrid>
      <w:tr w:rsidR="00EC5713" w:rsidRPr="00833B8A" w14:paraId="5A71EF42" w14:textId="77777777" w:rsidTr="00BB774D">
        <w:trPr>
          <w:jc w:val="center"/>
        </w:trPr>
        <w:tc>
          <w:tcPr>
            <w:tcW w:w="1602" w:type="dxa"/>
            <w:tcBorders>
              <w:top w:val="single" w:sz="4" w:space="0" w:color="auto"/>
              <w:left w:val="single" w:sz="4" w:space="0" w:color="auto"/>
            </w:tcBorders>
            <w:shd w:val="clear" w:color="auto" w:fill="FFFFFF"/>
            <w:vAlign w:val="center"/>
          </w:tcPr>
          <w:p w14:paraId="56A132AD" w14:textId="77777777" w:rsidR="00EC5713" w:rsidRPr="00833B8A" w:rsidRDefault="001F413D"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t>Արտակարգ իրավիճակի ծածկագիրը</w:t>
            </w:r>
          </w:p>
        </w:tc>
        <w:tc>
          <w:tcPr>
            <w:tcW w:w="2410" w:type="dxa"/>
            <w:tcBorders>
              <w:top w:val="single" w:sz="4" w:space="0" w:color="auto"/>
              <w:left w:val="single" w:sz="4" w:space="0" w:color="auto"/>
            </w:tcBorders>
            <w:shd w:val="clear" w:color="auto" w:fill="FFFFFF"/>
            <w:vAlign w:val="center"/>
          </w:tcPr>
          <w:p w14:paraId="0122042C" w14:textId="77777777" w:rsidR="00EC5713" w:rsidRPr="00833B8A" w:rsidRDefault="001F413D" w:rsidP="008A274B">
            <w:pPr>
              <w:pStyle w:val="Other0"/>
              <w:spacing w:line="240" w:lineRule="auto"/>
              <w:ind w:firstLine="0"/>
              <w:jc w:val="center"/>
              <w:rPr>
                <w:rFonts w:ascii="Sylfaen" w:hAnsi="Sylfaen"/>
                <w:sz w:val="20"/>
                <w:szCs w:val="20"/>
              </w:rPr>
            </w:pPr>
            <w:r w:rsidRPr="00833B8A">
              <w:rPr>
                <w:rFonts w:ascii="Sylfaen" w:hAnsi="Sylfaen"/>
                <w:sz w:val="20"/>
                <w:szCs w:val="20"/>
              </w:rPr>
              <w:t>Արտակարգ իրավիճակի նկարագրությունը</w:t>
            </w:r>
          </w:p>
        </w:tc>
        <w:tc>
          <w:tcPr>
            <w:tcW w:w="2409" w:type="dxa"/>
            <w:tcBorders>
              <w:top w:val="single" w:sz="4" w:space="0" w:color="auto"/>
              <w:left w:val="single" w:sz="4" w:space="0" w:color="auto"/>
            </w:tcBorders>
            <w:shd w:val="clear" w:color="auto" w:fill="FFFFFF"/>
          </w:tcPr>
          <w:p w14:paraId="1106BFFD" w14:textId="77777777" w:rsidR="00EC5713" w:rsidRPr="00833B8A" w:rsidRDefault="001F413D" w:rsidP="008A274B">
            <w:pPr>
              <w:pStyle w:val="Other0"/>
              <w:spacing w:line="240" w:lineRule="auto"/>
              <w:ind w:firstLine="0"/>
              <w:jc w:val="center"/>
              <w:rPr>
                <w:rFonts w:ascii="Sylfaen" w:hAnsi="Sylfaen"/>
                <w:sz w:val="20"/>
                <w:szCs w:val="20"/>
              </w:rPr>
            </w:pPr>
            <w:r w:rsidRPr="00833B8A">
              <w:rPr>
                <w:rFonts w:ascii="Sylfaen" w:hAnsi="Sylfaen"/>
                <w:sz w:val="20"/>
                <w:szCs w:val="20"/>
              </w:rPr>
              <w:t>Արտակարգ իրավիճակի պատճառները</w:t>
            </w:r>
          </w:p>
        </w:tc>
        <w:tc>
          <w:tcPr>
            <w:tcW w:w="3261" w:type="dxa"/>
            <w:tcBorders>
              <w:top w:val="single" w:sz="4" w:space="0" w:color="auto"/>
              <w:left w:val="single" w:sz="4" w:space="0" w:color="auto"/>
              <w:right w:val="single" w:sz="4" w:space="0" w:color="auto"/>
            </w:tcBorders>
            <w:shd w:val="clear" w:color="auto" w:fill="FFFFFF"/>
            <w:vAlign w:val="center"/>
          </w:tcPr>
          <w:p w14:paraId="4B0002A2" w14:textId="77777777" w:rsidR="00EC5713" w:rsidRPr="00833B8A" w:rsidRDefault="001F413D" w:rsidP="008A274B">
            <w:pPr>
              <w:pStyle w:val="Other0"/>
              <w:spacing w:line="240" w:lineRule="auto"/>
              <w:ind w:firstLine="0"/>
              <w:jc w:val="center"/>
              <w:rPr>
                <w:rFonts w:ascii="Sylfaen" w:hAnsi="Sylfaen"/>
                <w:sz w:val="20"/>
                <w:szCs w:val="20"/>
              </w:rPr>
            </w:pPr>
            <w:r w:rsidRPr="00833B8A">
              <w:rPr>
                <w:rFonts w:ascii="Sylfaen" w:hAnsi="Sylfaen"/>
                <w:sz w:val="20"/>
                <w:szCs w:val="20"/>
              </w:rPr>
              <w:t>Արտակարգ իրավիճակի առաջացման դեպքում գործողությունների նկարագրությունը</w:t>
            </w:r>
          </w:p>
        </w:tc>
      </w:tr>
      <w:tr w:rsidR="00EC5713" w:rsidRPr="00833B8A" w14:paraId="6901B900" w14:textId="77777777" w:rsidTr="00BB774D">
        <w:trPr>
          <w:jc w:val="center"/>
        </w:trPr>
        <w:tc>
          <w:tcPr>
            <w:tcW w:w="1602" w:type="dxa"/>
            <w:tcBorders>
              <w:top w:val="single" w:sz="4" w:space="0" w:color="auto"/>
              <w:left w:val="single" w:sz="4" w:space="0" w:color="auto"/>
            </w:tcBorders>
            <w:shd w:val="clear" w:color="auto" w:fill="FFFFFF"/>
            <w:vAlign w:val="center"/>
          </w:tcPr>
          <w:p w14:paraId="5FF4966F" w14:textId="77777777" w:rsidR="00EC5713" w:rsidRPr="00833B8A" w:rsidRDefault="001F413D"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t>1</w:t>
            </w:r>
          </w:p>
        </w:tc>
        <w:tc>
          <w:tcPr>
            <w:tcW w:w="2410" w:type="dxa"/>
            <w:tcBorders>
              <w:top w:val="single" w:sz="4" w:space="0" w:color="auto"/>
              <w:left w:val="single" w:sz="4" w:space="0" w:color="auto"/>
            </w:tcBorders>
            <w:shd w:val="clear" w:color="auto" w:fill="FFFFFF"/>
            <w:vAlign w:val="center"/>
          </w:tcPr>
          <w:p w14:paraId="453C09E6" w14:textId="77777777" w:rsidR="00EC5713" w:rsidRPr="00833B8A" w:rsidRDefault="001F413D" w:rsidP="008A274B">
            <w:pPr>
              <w:pStyle w:val="Other0"/>
              <w:spacing w:line="240" w:lineRule="auto"/>
              <w:ind w:firstLine="0"/>
              <w:jc w:val="center"/>
              <w:rPr>
                <w:rFonts w:ascii="Sylfaen" w:hAnsi="Sylfaen"/>
                <w:sz w:val="20"/>
                <w:szCs w:val="20"/>
              </w:rPr>
            </w:pPr>
            <w:r w:rsidRPr="00833B8A">
              <w:rPr>
                <w:rFonts w:ascii="Sylfaen" w:hAnsi="Sylfaen"/>
                <w:sz w:val="20"/>
                <w:szCs w:val="20"/>
              </w:rPr>
              <w:t>2</w:t>
            </w:r>
          </w:p>
        </w:tc>
        <w:tc>
          <w:tcPr>
            <w:tcW w:w="2409" w:type="dxa"/>
            <w:tcBorders>
              <w:top w:val="single" w:sz="4" w:space="0" w:color="auto"/>
              <w:left w:val="single" w:sz="4" w:space="0" w:color="auto"/>
            </w:tcBorders>
            <w:shd w:val="clear" w:color="auto" w:fill="FFFFFF"/>
            <w:vAlign w:val="center"/>
          </w:tcPr>
          <w:p w14:paraId="2B5493C6" w14:textId="77777777" w:rsidR="00EC5713" w:rsidRPr="00833B8A" w:rsidRDefault="001F413D" w:rsidP="008A274B">
            <w:pPr>
              <w:pStyle w:val="Other0"/>
              <w:spacing w:line="240" w:lineRule="auto"/>
              <w:ind w:firstLine="0"/>
              <w:jc w:val="center"/>
              <w:rPr>
                <w:rFonts w:ascii="Sylfaen" w:hAnsi="Sylfaen"/>
                <w:sz w:val="20"/>
                <w:szCs w:val="20"/>
              </w:rPr>
            </w:pPr>
            <w:r w:rsidRPr="00833B8A">
              <w:rPr>
                <w:rFonts w:ascii="Sylfaen" w:hAnsi="Sylfaen"/>
                <w:sz w:val="20"/>
                <w:szCs w:val="20"/>
              </w:rPr>
              <w:t>3</w:t>
            </w:r>
          </w:p>
        </w:tc>
        <w:tc>
          <w:tcPr>
            <w:tcW w:w="3261" w:type="dxa"/>
            <w:tcBorders>
              <w:top w:val="single" w:sz="4" w:space="0" w:color="auto"/>
              <w:left w:val="single" w:sz="4" w:space="0" w:color="auto"/>
              <w:right w:val="single" w:sz="4" w:space="0" w:color="auto"/>
            </w:tcBorders>
            <w:shd w:val="clear" w:color="auto" w:fill="FFFFFF"/>
            <w:vAlign w:val="center"/>
          </w:tcPr>
          <w:p w14:paraId="66B5D6E3" w14:textId="77777777" w:rsidR="00EC5713" w:rsidRPr="00833B8A" w:rsidRDefault="001F413D" w:rsidP="008A274B">
            <w:pPr>
              <w:pStyle w:val="Other0"/>
              <w:spacing w:line="240" w:lineRule="auto"/>
              <w:ind w:firstLine="0"/>
              <w:jc w:val="center"/>
              <w:rPr>
                <w:rFonts w:ascii="Sylfaen" w:hAnsi="Sylfaen"/>
                <w:sz w:val="20"/>
                <w:szCs w:val="20"/>
              </w:rPr>
            </w:pPr>
            <w:r w:rsidRPr="00833B8A">
              <w:rPr>
                <w:rFonts w:ascii="Sylfaen" w:hAnsi="Sylfaen"/>
                <w:sz w:val="20"/>
                <w:szCs w:val="20"/>
              </w:rPr>
              <w:t>4</w:t>
            </w:r>
          </w:p>
        </w:tc>
      </w:tr>
      <w:tr w:rsidR="00EC5713" w:rsidRPr="00833B8A" w14:paraId="221782AE" w14:textId="77777777" w:rsidTr="00BB774D">
        <w:trPr>
          <w:jc w:val="center"/>
        </w:trPr>
        <w:tc>
          <w:tcPr>
            <w:tcW w:w="1602" w:type="dxa"/>
            <w:tcBorders>
              <w:top w:val="single" w:sz="4" w:space="0" w:color="auto"/>
              <w:left w:val="single" w:sz="4" w:space="0" w:color="auto"/>
            </w:tcBorders>
            <w:shd w:val="clear" w:color="auto" w:fill="FFFFFF"/>
          </w:tcPr>
          <w:p w14:paraId="02231C7B"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Р.ЕХС.002</w:t>
            </w:r>
          </w:p>
        </w:tc>
        <w:tc>
          <w:tcPr>
            <w:tcW w:w="2410" w:type="dxa"/>
            <w:tcBorders>
              <w:top w:val="single" w:sz="4" w:space="0" w:color="auto"/>
              <w:left w:val="single" w:sz="4" w:space="0" w:color="auto"/>
            </w:tcBorders>
            <w:shd w:val="clear" w:color="auto" w:fill="FFFFFF"/>
            <w:vAlign w:val="center"/>
          </w:tcPr>
          <w:p w14:paraId="1808483E"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ընդհանուր գործընթացի երկկողմ տրանզակցիայի նախաձեռնողը կրկնությունների համաձայնեցված քանակը լրանալուց հետո հաղորդագրություն-պատասխան չի ստացել</w:t>
            </w:r>
          </w:p>
        </w:tc>
        <w:tc>
          <w:tcPr>
            <w:tcW w:w="2409" w:type="dxa"/>
            <w:tcBorders>
              <w:top w:val="single" w:sz="4" w:space="0" w:color="auto"/>
              <w:left w:val="single" w:sz="4" w:space="0" w:color="auto"/>
            </w:tcBorders>
            <w:shd w:val="clear" w:color="auto" w:fill="FFFFFF"/>
          </w:tcPr>
          <w:p w14:paraId="10C836CA"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տրանսպորտային համակարգում տեխնիկական խափանումները կամ ծրագրային ապահովման համակարգային սխալը</w:t>
            </w:r>
          </w:p>
        </w:tc>
        <w:tc>
          <w:tcPr>
            <w:tcW w:w="3261" w:type="dxa"/>
            <w:tcBorders>
              <w:top w:val="single" w:sz="4" w:space="0" w:color="auto"/>
              <w:left w:val="single" w:sz="4" w:space="0" w:color="auto"/>
              <w:right w:val="single" w:sz="4" w:space="0" w:color="auto"/>
            </w:tcBorders>
            <w:shd w:val="clear" w:color="auto" w:fill="FFFFFF"/>
          </w:tcPr>
          <w:p w14:paraId="6BEA99B4"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անհրաժեշտ է հարցում ուղարկել ազգային հատվածի տեխնիկական աջակցության այն ծառայություն, որտեղ ձ</w:t>
            </w:r>
            <w:r w:rsidR="00A637A1" w:rsidRPr="00833B8A">
              <w:rPr>
                <w:rFonts w:ascii="Sylfaen" w:hAnsi="Sylfaen"/>
                <w:sz w:val="20"/>
                <w:szCs w:val="20"/>
              </w:rPr>
              <w:t>եւ</w:t>
            </w:r>
            <w:r w:rsidRPr="00833B8A">
              <w:rPr>
                <w:rFonts w:ascii="Sylfaen" w:hAnsi="Sylfaen"/>
                <w:sz w:val="20"/>
                <w:szCs w:val="20"/>
              </w:rPr>
              <w:t>ավորվել է հաղորդագրությունը</w:t>
            </w:r>
          </w:p>
        </w:tc>
      </w:tr>
      <w:tr w:rsidR="00EC5713" w:rsidRPr="00833B8A" w14:paraId="223BDD63" w14:textId="77777777" w:rsidTr="00BB774D">
        <w:trPr>
          <w:jc w:val="center"/>
        </w:trPr>
        <w:tc>
          <w:tcPr>
            <w:tcW w:w="1602" w:type="dxa"/>
            <w:tcBorders>
              <w:top w:val="single" w:sz="4" w:space="0" w:color="auto"/>
              <w:left w:val="single" w:sz="4" w:space="0" w:color="auto"/>
              <w:bottom w:val="single" w:sz="4" w:space="0" w:color="auto"/>
            </w:tcBorders>
            <w:shd w:val="clear" w:color="auto" w:fill="FFFFFF"/>
          </w:tcPr>
          <w:p w14:paraId="7AFD2373"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Р.ЕХС.004</w:t>
            </w:r>
          </w:p>
        </w:tc>
        <w:tc>
          <w:tcPr>
            <w:tcW w:w="2410" w:type="dxa"/>
            <w:tcBorders>
              <w:top w:val="single" w:sz="4" w:space="0" w:color="auto"/>
              <w:left w:val="single" w:sz="4" w:space="0" w:color="auto"/>
              <w:bottom w:val="single" w:sz="4" w:space="0" w:color="auto"/>
            </w:tcBorders>
            <w:shd w:val="clear" w:color="auto" w:fill="FFFFFF"/>
          </w:tcPr>
          <w:p w14:paraId="5C45F59A" w14:textId="77777777" w:rsidR="00EC5713" w:rsidRPr="00833B8A" w:rsidRDefault="001F413D" w:rsidP="008A274B">
            <w:pPr>
              <w:pStyle w:val="Other0"/>
              <w:spacing w:line="240" w:lineRule="auto"/>
              <w:ind w:firstLine="0"/>
              <w:rPr>
                <w:rFonts w:ascii="Sylfaen" w:hAnsi="Sylfaen"/>
                <w:sz w:val="20"/>
                <w:szCs w:val="20"/>
              </w:rPr>
            </w:pPr>
            <w:r w:rsidRPr="00833B8A">
              <w:rPr>
                <w:rFonts w:ascii="Sylfaen" w:hAnsi="Sylfaen"/>
                <w:sz w:val="20"/>
                <w:szCs w:val="20"/>
              </w:rPr>
              <w:t>ընդհանուր գործընթացի տրանզակցիան նախաձեռնողը սխալի վերաբերյալ ծանուցում է ստացել</w:t>
            </w:r>
          </w:p>
        </w:tc>
        <w:tc>
          <w:tcPr>
            <w:tcW w:w="2409" w:type="dxa"/>
            <w:tcBorders>
              <w:top w:val="single" w:sz="4" w:space="0" w:color="auto"/>
              <w:left w:val="single" w:sz="4" w:space="0" w:color="auto"/>
              <w:bottom w:val="single" w:sz="4" w:space="0" w:color="auto"/>
            </w:tcBorders>
            <w:shd w:val="clear" w:color="auto" w:fill="FFFFFF"/>
          </w:tcPr>
          <w:p w14:paraId="02EBF47C" w14:textId="77777777" w:rsidR="00EC5713" w:rsidRPr="00833B8A" w:rsidRDefault="001F413D" w:rsidP="008A274B">
            <w:pPr>
              <w:pStyle w:val="Other0"/>
              <w:spacing w:line="240" w:lineRule="auto"/>
              <w:ind w:firstLine="0"/>
              <w:rPr>
                <w:rFonts w:ascii="Sylfaen" w:hAnsi="Sylfaen"/>
                <w:sz w:val="20"/>
                <w:szCs w:val="20"/>
              </w:rPr>
            </w:pPr>
            <w:r w:rsidRPr="00833B8A">
              <w:rPr>
                <w:rFonts w:ascii="Sylfaen" w:hAnsi="Sylfaen"/>
                <w:sz w:val="20"/>
                <w:szCs w:val="20"/>
              </w:rPr>
              <w:t>տեղեկագրքերն ու դասակարգիչները չեն սինքրոնացվել կամ էլեկտրոնային փաստաթղթերի (տեղեկությունների) XML սխեմաները չեն թարմացվել</w:t>
            </w:r>
          </w:p>
        </w:tc>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14:paraId="310EDCDD" w14:textId="77777777" w:rsidR="00EC5713" w:rsidRPr="00833B8A" w:rsidRDefault="001F413D" w:rsidP="008A274B">
            <w:pPr>
              <w:pStyle w:val="Other0"/>
              <w:spacing w:line="240" w:lineRule="auto"/>
              <w:ind w:firstLine="0"/>
              <w:rPr>
                <w:rFonts w:ascii="Sylfaen" w:hAnsi="Sylfaen"/>
                <w:sz w:val="20"/>
                <w:szCs w:val="20"/>
              </w:rPr>
            </w:pPr>
            <w:r w:rsidRPr="00833B8A">
              <w:rPr>
                <w:rFonts w:ascii="Sylfaen" w:hAnsi="Sylfaen"/>
                <w:sz w:val="20"/>
                <w:szCs w:val="20"/>
              </w:rPr>
              <w:t>ընդհանուր գործընթացի տրանզակցիայի նախաձեռնողին անհրաժեշտ է սինքրոնացնել օգտագործվող տեղեկագրքերն ու դասակարգիչները կամ թարմացնել էլեկտրոնային փաստաթղթերի (տեղեկությունների) XML սխեմաները։ Եթե տեղեկագրքերն ու դասակարգիչները սինքրոնացվել են, էլեկտրոնային փաստաթղթերի (տեղեկությունների) XML սխեմաները՝ թարմացվել, ապա անհրաժեշտ է հարցում ուղարկել ընդունող մասնակցի աջակցության ծառայություն</w:t>
            </w:r>
          </w:p>
        </w:tc>
      </w:tr>
    </w:tbl>
    <w:p w14:paraId="6DA8D3F0" w14:textId="77777777" w:rsidR="00057FB5" w:rsidRPr="00A637A1" w:rsidRDefault="00057FB5" w:rsidP="00A637A1">
      <w:pPr>
        <w:pStyle w:val="1"/>
        <w:spacing w:after="160"/>
        <w:ind w:firstLine="0"/>
        <w:jc w:val="center"/>
        <w:rPr>
          <w:rFonts w:ascii="Sylfaen" w:hAnsi="Sylfaen"/>
          <w:sz w:val="24"/>
          <w:szCs w:val="24"/>
          <w:shd w:val="clear" w:color="auto" w:fill="FFFFFF"/>
        </w:rPr>
      </w:pPr>
      <w:bookmarkStart w:id="342" w:name="bookmark344"/>
      <w:bookmarkEnd w:id="342"/>
    </w:p>
    <w:p w14:paraId="00D78824" w14:textId="77777777" w:rsidR="00EC5713" w:rsidRPr="00A637A1" w:rsidRDefault="001F413D" w:rsidP="00A637A1">
      <w:pPr>
        <w:pStyle w:val="1"/>
        <w:spacing w:after="160"/>
        <w:ind w:firstLine="0"/>
        <w:jc w:val="center"/>
        <w:rPr>
          <w:rFonts w:ascii="Sylfaen" w:hAnsi="Sylfaen"/>
          <w:sz w:val="24"/>
          <w:szCs w:val="24"/>
        </w:rPr>
      </w:pPr>
      <w:r w:rsidRPr="00A637A1">
        <w:rPr>
          <w:rFonts w:ascii="Sylfaen" w:hAnsi="Sylfaen"/>
          <w:sz w:val="24"/>
          <w:szCs w:val="24"/>
          <w:shd w:val="clear" w:color="auto" w:fill="FFFFFF"/>
        </w:rPr>
        <w:lastRenderedPageBreak/>
        <w:t xml:space="preserve">IX. </w:t>
      </w:r>
      <w:r w:rsidRPr="00A637A1">
        <w:rPr>
          <w:rFonts w:ascii="Sylfaen" w:hAnsi="Sylfaen"/>
          <w:sz w:val="24"/>
          <w:szCs w:val="24"/>
        </w:rPr>
        <w:t xml:space="preserve">Էլեկտրոնային փաստաթղթերի </w:t>
      </w:r>
      <w:r w:rsidR="00A637A1">
        <w:rPr>
          <w:rFonts w:ascii="Sylfaen" w:hAnsi="Sylfaen"/>
          <w:sz w:val="24"/>
          <w:szCs w:val="24"/>
        </w:rPr>
        <w:t>եւ</w:t>
      </w:r>
      <w:r w:rsidRPr="00A637A1">
        <w:rPr>
          <w:rFonts w:ascii="Sylfaen" w:hAnsi="Sylfaen"/>
          <w:sz w:val="24"/>
          <w:szCs w:val="24"/>
        </w:rPr>
        <w:t xml:space="preserve"> տեղեկությունների լրացմանը </w:t>
      </w:r>
      <w:r w:rsidR="008A274B" w:rsidRPr="008A274B">
        <w:rPr>
          <w:rFonts w:ascii="Sylfaen" w:hAnsi="Sylfaen"/>
          <w:sz w:val="24"/>
          <w:szCs w:val="24"/>
        </w:rPr>
        <w:br/>
      </w:r>
      <w:r w:rsidRPr="00A637A1">
        <w:rPr>
          <w:rFonts w:ascii="Sylfaen" w:hAnsi="Sylfaen"/>
          <w:sz w:val="24"/>
          <w:szCs w:val="24"/>
        </w:rPr>
        <w:t>ներկայացվող պահանջները</w:t>
      </w:r>
    </w:p>
    <w:p w14:paraId="678E7A8F" w14:textId="77777777" w:rsidR="00EC5713" w:rsidRPr="00A637A1" w:rsidRDefault="001F413D" w:rsidP="00833B8A">
      <w:pPr>
        <w:pStyle w:val="1"/>
        <w:tabs>
          <w:tab w:val="left" w:pos="1134"/>
        </w:tabs>
        <w:spacing w:after="160"/>
        <w:ind w:firstLine="567"/>
        <w:jc w:val="both"/>
        <w:rPr>
          <w:rFonts w:ascii="Sylfaen" w:hAnsi="Sylfaen"/>
          <w:sz w:val="24"/>
          <w:szCs w:val="24"/>
        </w:rPr>
      </w:pPr>
      <w:bookmarkStart w:id="343" w:name="bookmark345"/>
      <w:bookmarkEnd w:id="343"/>
      <w:r w:rsidRPr="00A637A1">
        <w:rPr>
          <w:rFonts w:ascii="Sylfaen" w:hAnsi="Sylfaen"/>
          <w:sz w:val="24"/>
          <w:szCs w:val="24"/>
          <w:shd w:val="clear" w:color="auto" w:fill="FFFFFF"/>
        </w:rPr>
        <w:t>17.</w:t>
      </w:r>
      <w:r w:rsidR="00833B8A" w:rsidRPr="00833B8A">
        <w:rPr>
          <w:rFonts w:ascii="Sylfaen" w:hAnsi="Sylfaen"/>
          <w:sz w:val="24"/>
          <w:szCs w:val="24"/>
          <w:shd w:val="clear" w:color="auto" w:fill="FFFFFF"/>
        </w:rPr>
        <w:tab/>
      </w:r>
      <w:r w:rsidRPr="00A637A1">
        <w:rPr>
          <w:rFonts w:ascii="Sylfaen" w:hAnsi="Sylfaen"/>
          <w:sz w:val="24"/>
          <w:szCs w:val="24"/>
        </w:rPr>
        <w:t>«Փաստաթղթի վերաբերյալ տեղեկությունների հարցում» (P.DP.01.MSG.008) հաղորդագրությամբ փոխանցվող՝ «Փաստաթղթի հարցում» (R.054) էլեկտրոնային փաստաթղթերի (տեղեկությունների) վավերապայմանների լրացմանը ներկայացվող պահանջները բերված են 6-րդ աղյուսակում։</w:t>
      </w:r>
    </w:p>
    <w:p w14:paraId="6000A39A" w14:textId="77777777" w:rsidR="00057FB5" w:rsidRPr="00A637A1" w:rsidRDefault="00057FB5" w:rsidP="00A637A1">
      <w:pPr>
        <w:pStyle w:val="1"/>
        <w:spacing w:after="160"/>
        <w:ind w:firstLine="0"/>
        <w:jc w:val="right"/>
        <w:rPr>
          <w:rFonts w:ascii="Sylfaen" w:hAnsi="Sylfaen"/>
          <w:sz w:val="24"/>
          <w:szCs w:val="24"/>
        </w:rPr>
      </w:pPr>
    </w:p>
    <w:p w14:paraId="13914694" w14:textId="77777777" w:rsidR="00EC5713" w:rsidRPr="00A637A1" w:rsidRDefault="001F413D" w:rsidP="00A637A1">
      <w:pPr>
        <w:pStyle w:val="1"/>
        <w:spacing w:after="160"/>
        <w:ind w:firstLine="0"/>
        <w:jc w:val="right"/>
        <w:rPr>
          <w:rFonts w:ascii="Sylfaen" w:hAnsi="Sylfaen"/>
          <w:sz w:val="24"/>
          <w:szCs w:val="24"/>
        </w:rPr>
      </w:pPr>
      <w:r w:rsidRPr="00A637A1">
        <w:rPr>
          <w:rFonts w:ascii="Sylfaen" w:hAnsi="Sylfaen"/>
          <w:sz w:val="24"/>
          <w:szCs w:val="24"/>
        </w:rPr>
        <w:t>Աղյուսակ 6</w:t>
      </w:r>
    </w:p>
    <w:p w14:paraId="474D6A5E" w14:textId="77777777" w:rsidR="00EC5713" w:rsidRPr="00A637A1" w:rsidRDefault="001F413D" w:rsidP="00A637A1">
      <w:pPr>
        <w:pStyle w:val="1"/>
        <w:spacing w:after="160"/>
        <w:ind w:firstLine="0"/>
        <w:jc w:val="center"/>
        <w:rPr>
          <w:rFonts w:ascii="Sylfaen" w:hAnsi="Sylfaen"/>
          <w:sz w:val="24"/>
          <w:szCs w:val="24"/>
        </w:rPr>
      </w:pPr>
      <w:r w:rsidRPr="00A637A1">
        <w:rPr>
          <w:rFonts w:ascii="Sylfaen" w:hAnsi="Sylfaen"/>
          <w:sz w:val="24"/>
          <w:szCs w:val="24"/>
        </w:rPr>
        <w:t xml:space="preserve">«Փաստաթղթի վերաբերյալ տեղեկությունների հարցում» (P.DP.01.MSG.008) հաղորդագրությամբ փոխանցվող՝ «Փաստաթղթի հարցում» (R.054) </w:t>
      </w:r>
      <w:r w:rsidR="008A274B" w:rsidRPr="008A274B">
        <w:rPr>
          <w:rFonts w:ascii="Sylfaen" w:hAnsi="Sylfaen"/>
          <w:sz w:val="24"/>
          <w:szCs w:val="24"/>
        </w:rPr>
        <w:br/>
      </w:r>
      <w:r w:rsidRPr="00A637A1">
        <w:rPr>
          <w:rFonts w:ascii="Sylfaen" w:hAnsi="Sylfaen"/>
          <w:sz w:val="24"/>
          <w:szCs w:val="24"/>
        </w:rPr>
        <w:t>էլեկտրոնային փաստաթղթերի (տեղեկությունների) վավերապայմանների լրացմանը ներկայացվող պահանջները</w:t>
      </w:r>
    </w:p>
    <w:tbl>
      <w:tblPr>
        <w:tblOverlap w:val="never"/>
        <w:tblW w:w="9407" w:type="dxa"/>
        <w:jc w:val="center"/>
        <w:tblLayout w:type="fixed"/>
        <w:tblCellMar>
          <w:left w:w="10" w:type="dxa"/>
          <w:right w:w="10" w:type="dxa"/>
        </w:tblCellMar>
        <w:tblLook w:val="0000" w:firstRow="0" w:lastRow="0" w:firstColumn="0" w:lastColumn="0" w:noHBand="0" w:noVBand="0"/>
      </w:tblPr>
      <w:tblGrid>
        <w:gridCol w:w="1469"/>
        <w:gridCol w:w="7938"/>
      </w:tblGrid>
      <w:tr w:rsidR="00EC5713" w:rsidRPr="00833B8A" w14:paraId="029BA14B" w14:textId="77777777" w:rsidTr="00833B8A">
        <w:trPr>
          <w:tblHeader/>
          <w:jc w:val="center"/>
        </w:trPr>
        <w:tc>
          <w:tcPr>
            <w:tcW w:w="1469" w:type="dxa"/>
            <w:tcBorders>
              <w:top w:val="single" w:sz="4" w:space="0" w:color="auto"/>
              <w:left w:val="single" w:sz="4" w:space="0" w:color="auto"/>
            </w:tcBorders>
            <w:shd w:val="clear" w:color="auto" w:fill="FFFFFF"/>
            <w:vAlign w:val="center"/>
          </w:tcPr>
          <w:p w14:paraId="7FF66060" w14:textId="77777777" w:rsidR="00EC5713" w:rsidRPr="00833B8A" w:rsidRDefault="001F413D"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t>Պահանջի ծածկագիրը</w:t>
            </w:r>
          </w:p>
        </w:tc>
        <w:tc>
          <w:tcPr>
            <w:tcW w:w="7938" w:type="dxa"/>
            <w:tcBorders>
              <w:top w:val="single" w:sz="4" w:space="0" w:color="auto"/>
              <w:left w:val="single" w:sz="4" w:space="0" w:color="auto"/>
              <w:right w:val="single" w:sz="4" w:space="0" w:color="auto"/>
            </w:tcBorders>
            <w:shd w:val="clear" w:color="auto" w:fill="FFFFFF"/>
          </w:tcPr>
          <w:p w14:paraId="29DC46FA" w14:textId="77777777" w:rsidR="00EC5713" w:rsidRPr="00833B8A" w:rsidRDefault="001F413D"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t>Պահանջի ձ</w:t>
            </w:r>
            <w:r w:rsidR="00A637A1" w:rsidRPr="00833B8A">
              <w:rPr>
                <w:rFonts w:ascii="Sylfaen" w:hAnsi="Sylfaen"/>
                <w:sz w:val="20"/>
                <w:szCs w:val="20"/>
              </w:rPr>
              <w:t>եւ</w:t>
            </w:r>
            <w:r w:rsidRPr="00833B8A">
              <w:rPr>
                <w:rFonts w:ascii="Sylfaen" w:hAnsi="Sylfaen"/>
                <w:sz w:val="20"/>
                <w:szCs w:val="20"/>
              </w:rPr>
              <w:t>ակերպումը</w:t>
            </w:r>
          </w:p>
        </w:tc>
      </w:tr>
      <w:tr w:rsidR="00EC5713" w:rsidRPr="00833B8A" w14:paraId="09481C93" w14:textId="77777777" w:rsidTr="00833B8A">
        <w:trPr>
          <w:jc w:val="center"/>
        </w:trPr>
        <w:tc>
          <w:tcPr>
            <w:tcW w:w="1469" w:type="dxa"/>
            <w:tcBorders>
              <w:top w:val="single" w:sz="4" w:space="0" w:color="auto"/>
              <w:left w:val="single" w:sz="4" w:space="0" w:color="auto"/>
            </w:tcBorders>
            <w:shd w:val="clear" w:color="auto" w:fill="FFFFFF"/>
          </w:tcPr>
          <w:p w14:paraId="27875DC4" w14:textId="77777777" w:rsidR="00EC5713" w:rsidRPr="00833B8A" w:rsidRDefault="001F413D"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t>1</w:t>
            </w:r>
          </w:p>
        </w:tc>
        <w:tc>
          <w:tcPr>
            <w:tcW w:w="7938" w:type="dxa"/>
            <w:tcBorders>
              <w:top w:val="single" w:sz="4" w:space="0" w:color="auto"/>
              <w:left w:val="single" w:sz="4" w:space="0" w:color="auto"/>
              <w:right w:val="single" w:sz="4" w:space="0" w:color="auto"/>
            </w:tcBorders>
            <w:shd w:val="clear" w:color="auto" w:fill="FFFFFF"/>
            <w:vAlign w:val="center"/>
          </w:tcPr>
          <w:p w14:paraId="0F24DF6E"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«Ընդհանուր գործընթացի տեղեկատվական օբյեկտի նույնականացուցիչը» (csdo:InformationResourceId) վավերապայմանը պետք է լրացվի տեղեկատվության աղբյուրների ընդհանուր ցանկից արժեքով՝ «ZZXXXXXXX» ձ</w:t>
            </w:r>
            <w:r w:rsidR="00A637A1" w:rsidRPr="00833B8A">
              <w:rPr>
                <w:rFonts w:ascii="Sylfaen" w:hAnsi="Sylfaen"/>
                <w:sz w:val="20"/>
                <w:szCs w:val="20"/>
              </w:rPr>
              <w:t>եւ</w:t>
            </w:r>
            <w:r w:rsidRPr="00833B8A">
              <w:rPr>
                <w:rFonts w:ascii="Sylfaen" w:hAnsi="Sylfaen"/>
                <w:sz w:val="20"/>
                <w:szCs w:val="20"/>
              </w:rPr>
              <w:t>անմուշին համապատասխան, որտեղ՝</w:t>
            </w:r>
          </w:p>
          <w:p w14:paraId="149C446C"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ZZ-</w:t>
            </w:r>
            <w:r w:rsidR="002F0CBB" w:rsidRPr="00833B8A">
              <w:rPr>
                <w:rFonts w:ascii="Sylfaen" w:hAnsi="Sylfaen"/>
                <w:sz w:val="20"/>
                <w:szCs w:val="20"/>
              </w:rPr>
              <w:t>ը</w:t>
            </w:r>
            <w:r w:rsidRPr="00833B8A">
              <w:rPr>
                <w:rFonts w:ascii="Sylfaen" w:hAnsi="Sylfaen"/>
                <w:sz w:val="20"/>
                <w:szCs w:val="20"/>
              </w:rPr>
              <w:t xml:space="preserve"> աշխարհի երկրների դասակարգչին համապատասխան անդամ պետության 2-նիշ տառային ծածկագիրն է</w:t>
            </w:r>
            <w:r w:rsidR="0042175B" w:rsidRPr="00833B8A">
              <w:rPr>
                <w:rFonts w:ascii="Sylfaen" w:hAnsi="Sylfaen"/>
                <w:sz w:val="20"/>
                <w:szCs w:val="20"/>
              </w:rPr>
              <w:t>,</w:t>
            </w:r>
          </w:p>
          <w:p w14:paraId="49F9A552"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ХХХХХХХ-</w:t>
            </w:r>
            <w:r w:rsidR="002A2EA0" w:rsidRPr="00833B8A">
              <w:rPr>
                <w:rFonts w:ascii="Sylfaen" w:hAnsi="Sylfaen"/>
                <w:sz w:val="20"/>
                <w:szCs w:val="20"/>
              </w:rPr>
              <w:t>ը</w:t>
            </w:r>
            <w:r w:rsidRPr="00833B8A">
              <w:rPr>
                <w:rFonts w:ascii="Sylfaen" w:hAnsi="Sylfaen"/>
                <w:sz w:val="20"/>
                <w:szCs w:val="20"/>
              </w:rPr>
              <w:t xml:space="preserve"> տեղեկատվության աղբյուրների ընդհանուր ցանկում տեղեկատվական ռեսուրսի համարն է</w:t>
            </w:r>
          </w:p>
        </w:tc>
      </w:tr>
      <w:tr w:rsidR="00EC5713" w:rsidRPr="00833B8A" w14:paraId="4502FE23" w14:textId="77777777" w:rsidTr="00833B8A">
        <w:trPr>
          <w:jc w:val="center"/>
        </w:trPr>
        <w:tc>
          <w:tcPr>
            <w:tcW w:w="1469" w:type="dxa"/>
            <w:tcBorders>
              <w:top w:val="single" w:sz="4" w:space="0" w:color="auto"/>
              <w:left w:val="single" w:sz="4" w:space="0" w:color="auto"/>
            </w:tcBorders>
            <w:shd w:val="clear" w:color="auto" w:fill="FFFFFF"/>
          </w:tcPr>
          <w:p w14:paraId="2E7CE874" w14:textId="77777777" w:rsidR="00EC5713" w:rsidRPr="00833B8A" w:rsidRDefault="001F413D"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t>2</w:t>
            </w:r>
          </w:p>
        </w:tc>
        <w:tc>
          <w:tcPr>
            <w:tcW w:w="7938" w:type="dxa"/>
            <w:tcBorders>
              <w:top w:val="single" w:sz="4" w:space="0" w:color="auto"/>
              <w:left w:val="single" w:sz="4" w:space="0" w:color="auto"/>
              <w:right w:val="single" w:sz="4" w:space="0" w:color="auto"/>
            </w:tcBorders>
            <w:shd w:val="clear" w:color="auto" w:fill="FFFFFF"/>
            <w:vAlign w:val="center"/>
          </w:tcPr>
          <w:p w14:paraId="08EE74B3"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«Փաստաթղթի հարցման տեսակի ծածկագիրը» (csdo:DocRequestKindCode) վավերապայմանը պետք է ընդունի հետ</w:t>
            </w:r>
            <w:r w:rsidR="00A637A1" w:rsidRPr="00833B8A">
              <w:rPr>
                <w:rFonts w:ascii="Sylfaen" w:hAnsi="Sylfaen"/>
                <w:sz w:val="20"/>
                <w:szCs w:val="20"/>
              </w:rPr>
              <w:t>եւ</w:t>
            </w:r>
            <w:r w:rsidRPr="00833B8A">
              <w:rPr>
                <w:rFonts w:ascii="Sylfaen" w:hAnsi="Sylfaen"/>
                <w:sz w:val="20"/>
                <w:szCs w:val="20"/>
              </w:rPr>
              <w:t>յալ արժեքներից մեկը՝</w:t>
            </w:r>
          </w:p>
          <w:p w14:paraId="3EFFA03D"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«01»՝ ընթացիկ կարգավիճակում փաստաթղթի հարցում.</w:t>
            </w:r>
          </w:p>
          <w:p w14:paraId="6FB31A40"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«02»՝ փաստաթղթի հարցում՝ հաշվի առնելով կարգավիճակի փոփոխությունը</w:t>
            </w:r>
          </w:p>
        </w:tc>
      </w:tr>
      <w:tr w:rsidR="00EC5713" w:rsidRPr="00833B8A" w14:paraId="5737BC3F" w14:textId="77777777" w:rsidTr="00833B8A">
        <w:trPr>
          <w:jc w:val="center"/>
        </w:trPr>
        <w:tc>
          <w:tcPr>
            <w:tcW w:w="1469" w:type="dxa"/>
            <w:tcBorders>
              <w:top w:val="single" w:sz="4" w:space="0" w:color="auto"/>
              <w:left w:val="single" w:sz="4" w:space="0" w:color="auto"/>
            </w:tcBorders>
            <w:shd w:val="clear" w:color="auto" w:fill="FFFFFF"/>
          </w:tcPr>
          <w:p w14:paraId="1EDC6C58" w14:textId="77777777" w:rsidR="00EC5713" w:rsidRPr="00833B8A" w:rsidRDefault="001F413D"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t>3</w:t>
            </w:r>
          </w:p>
        </w:tc>
        <w:tc>
          <w:tcPr>
            <w:tcW w:w="7938" w:type="dxa"/>
            <w:tcBorders>
              <w:top w:val="single" w:sz="4" w:space="0" w:color="auto"/>
              <w:left w:val="single" w:sz="4" w:space="0" w:color="auto"/>
              <w:right w:val="single" w:sz="4" w:space="0" w:color="auto"/>
            </w:tcBorders>
            <w:shd w:val="clear" w:color="auto" w:fill="FFFFFF"/>
            <w:vAlign w:val="center"/>
          </w:tcPr>
          <w:p w14:paraId="09352777"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«Անդամ պետության լիազորված մարմինը» (ccdo:UnifiedAuthorityDetails) բարդ վավերապայմանի կազմում «Անդամ պետության լիազորված մարմնի նույնականացուցիչը» (csdo:AuthorityId) վավերապայմանը պետք է լրացվի</w:t>
            </w:r>
          </w:p>
        </w:tc>
      </w:tr>
      <w:tr w:rsidR="00EC5713" w:rsidRPr="00833B8A" w14:paraId="20D3DD41" w14:textId="77777777" w:rsidTr="00833B8A">
        <w:trPr>
          <w:jc w:val="center"/>
        </w:trPr>
        <w:tc>
          <w:tcPr>
            <w:tcW w:w="1469" w:type="dxa"/>
            <w:tcBorders>
              <w:top w:val="single" w:sz="4" w:space="0" w:color="auto"/>
              <w:left w:val="single" w:sz="4" w:space="0" w:color="auto"/>
            </w:tcBorders>
            <w:shd w:val="clear" w:color="auto" w:fill="FFFFFF"/>
          </w:tcPr>
          <w:p w14:paraId="103DA9B0" w14:textId="77777777" w:rsidR="00EC5713" w:rsidRPr="00833B8A" w:rsidRDefault="001F413D"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t>4</w:t>
            </w:r>
          </w:p>
        </w:tc>
        <w:tc>
          <w:tcPr>
            <w:tcW w:w="7938" w:type="dxa"/>
            <w:tcBorders>
              <w:top w:val="single" w:sz="4" w:space="0" w:color="auto"/>
              <w:left w:val="single" w:sz="4" w:space="0" w:color="auto"/>
              <w:right w:val="single" w:sz="4" w:space="0" w:color="auto"/>
            </w:tcBorders>
            <w:shd w:val="clear" w:color="auto" w:fill="FFFFFF"/>
            <w:vAlign w:val="center"/>
          </w:tcPr>
          <w:p w14:paraId="28A36E86"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«Մաքսային մարմնի ծածկագիրը» (csdo:CustomsOfficeCode) վավերապայմանը պետք է լրացվի</w:t>
            </w:r>
          </w:p>
        </w:tc>
      </w:tr>
      <w:tr w:rsidR="00EC5713" w:rsidRPr="00833B8A" w14:paraId="1C6E0B93" w14:textId="77777777" w:rsidTr="00833B8A">
        <w:trPr>
          <w:jc w:val="center"/>
        </w:trPr>
        <w:tc>
          <w:tcPr>
            <w:tcW w:w="1469" w:type="dxa"/>
            <w:tcBorders>
              <w:top w:val="single" w:sz="4" w:space="0" w:color="auto"/>
              <w:left w:val="single" w:sz="4" w:space="0" w:color="auto"/>
              <w:bottom w:val="single" w:sz="4" w:space="0" w:color="auto"/>
            </w:tcBorders>
            <w:shd w:val="clear" w:color="auto" w:fill="FFFFFF"/>
          </w:tcPr>
          <w:p w14:paraId="7ADBC088" w14:textId="77777777" w:rsidR="00EC5713" w:rsidRPr="00833B8A" w:rsidRDefault="001F413D"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t>5</w:t>
            </w:r>
          </w:p>
        </w:tc>
        <w:tc>
          <w:tcPr>
            <w:tcW w:w="7938" w:type="dxa"/>
            <w:tcBorders>
              <w:top w:val="single" w:sz="4" w:space="0" w:color="auto"/>
              <w:left w:val="single" w:sz="4" w:space="0" w:color="auto"/>
              <w:bottom w:val="single" w:sz="4" w:space="0" w:color="auto"/>
              <w:right w:val="single" w:sz="4" w:space="0" w:color="auto"/>
            </w:tcBorders>
            <w:shd w:val="clear" w:color="auto" w:fill="FFFFFF"/>
            <w:vAlign w:val="center"/>
          </w:tcPr>
          <w:p w14:paraId="5B760AE7"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«Փաստաթուղթը» (ccdo:DocContentDetails) վավերապայմանի կազմում պետք է լրացվեն հետ</w:t>
            </w:r>
            <w:r w:rsidR="00A637A1" w:rsidRPr="00833B8A">
              <w:rPr>
                <w:rFonts w:ascii="Sylfaen" w:hAnsi="Sylfaen"/>
                <w:sz w:val="20"/>
                <w:szCs w:val="20"/>
              </w:rPr>
              <w:t>եւ</w:t>
            </w:r>
            <w:r w:rsidRPr="00833B8A">
              <w:rPr>
                <w:rFonts w:ascii="Sylfaen" w:hAnsi="Sylfaen"/>
                <w:sz w:val="20"/>
                <w:szCs w:val="20"/>
              </w:rPr>
              <w:t>յալ վավերապայմանները՝</w:t>
            </w:r>
          </w:p>
          <w:p w14:paraId="5A8D3687"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«Երկրի ծածկագիրը» (csdo:UnifiedCountryCode).</w:t>
            </w:r>
          </w:p>
          <w:p w14:paraId="7671C77C"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lastRenderedPageBreak/>
              <w:t>«Փաստաթղթի տեսակի ծածկագիրը» (csdo:DocKindCode) կամ</w:t>
            </w:r>
          </w:p>
          <w:p w14:paraId="05FED636"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«Փաստաթղթի տեսակի անվանումը» (csdo:DocKindName).</w:t>
            </w:r>
          </w:p>
          <w:p w14:paraId="1C6C9A54"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«Անդամ պետության լիազորված մարմնի նույնականացուցիչը»</w:t>
            </w:r>
          </w:p>
          <w:p w14:paraId="0D6951A6"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(csdo:AuthorityId)</w:t>
            </w:r>
          </w:p>
        </w:tc>
      </w:tr>
      <w:tr w:rsidR="00EC5713" w:rsidRPr="00833B8A" w14:paraId="0FEC8F1E" w14:textId="77777777" w:rsidTr="00833B8A">
        <w:trPr>
          <w:jc w:val="center"/>
        </w:trPr>
        <w:tc>
          <w:tcPr>
            <w:tcW w:w="1469" w:type="dxa"/>
            <w:tcBorders>
              <w:top w:val="single" w:sz="4" w:space="0" w:color="auto"/>
              <w:left w:val="single" w:sz="4" w:space="0" w:color="auto"/>
            </w:tcBorders>
            <w:shd w:val="clear" w:color="auto" w:fill="FFFFFF"/>
          </w:tcPr>
          <w:p w14:paraId="44BEB7B5" w14:textId="77777777" w:rsidR="00EC5713" w:rsidRPr="00833B8A" w:rsidRDefault="001F413D"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lastRenderedPageBreak/>
              <w:t>6</w:t>
            </w:r>
          </w:p>
        </w:tc>
        <w:tc>
          <w:tcPr>
            <w:tcW w:w="7938" w:type="dxa"/>
            <w:tcBorders>
              <w:top w:val="single" w:sz="4" w:space="0" w:color="auto"/>
              <w:left w:val="single" w:sz="4" w:space="0" w:color="auto"/>
              <w:right w:val="single" w:sz="4" w:space="0" w:color="auto"/>
            </w:tcBorders>
            <w:shd w:val="clear" w:color="auto" w:fill="FFFFFF"/>
            <w:vAlign w:val="center"/>
          </w:tcPr>
          <w:p w14:paraId="639A6229"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 xml:space="preserve">«Փաստաթուղթը» (ccdo:DocContentDetails) վավերապայմանի կազմում պետք է լրացվի «Փաստաթղթի համարը» (csdo:DocId) վավերապայմանը կամ «Փաստաթղթի համարը» (csdo:DocId) </w:t>
            </w:r>
            <w:r w:rsidR="00A637A1" w:rsidRPr="00833B8A">
              <w:rPr>
                <w:rFonts w:ascii="Sylfaen" w:hAnsi="Sylfaen"/>
                <w:sz w:val="20"/>
                <w:szCs w:val="20"/>
              </w:rPr>
              <w:t>եւ</w:t>
            </w:r>
            <w:r w:rsidRPr="00833B8A">
              <w:rPr>
                <w:rFonts w:ascii="Sylfaen" w:hAnsi="Sylfaen"/>
                <w:sz w:val="20"/>
                <w:szCs w:val="20"/>
              </w:rPr>
              <w:t xml:space="preserve"> «Փաստաթղթի ամսաթիվը» (csdo:DocCreationDate)</w:t>
            </w:r>
          </w:p>
          <w:p w14:paraId="34B49CB5"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վավերապայմանները</w:t>
            </w:r>
          </w:p>
        </w:tc>
      </w:tr>
      <w:tr w:rsidR="00EC5713" w:rsidRPr="00833B8A" w14:paraId="46053ABD" w14:textId="77777777" w:rsidTr="00833B8A">
        <w:trPr>
          <w:jc w:val="center"/>
        </w:trPr>
        <w:tc>
          <w:tcPr>
            <w:tcW w:w="1469" w:type="dxa"/>
            <w:tcBorders>
              <w:top w:val="single" w:sz="4" w:space="0" w:color="auto"/>
              <w:left w:val="single" w:sz="4" w:space="0" w:color="auto"/>
            </w:tcBorders>
            <w:shd w:val="clear" w:color="auto" w:fill="FFFFFF"/>
          </w:tcPr>
          <w:p w14:paraId="013B30B1" w14:textId="77777777" w:rsidR="00EC5713" w:rsidRPr="00833B8A" w:rsidRDefault="001F413D"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t>7</w:t>
            </w:r>
          </w:p>
        </w:tc>
        <w:tc>
          <w:tcPr>
            <w:tcW w:w="7938" w:type="dxa"/>
            <w:tcBorders>
              <w:top w:val="single" w:sz="4" w:space="0" w:color="auto"/>
              <w:left w:val="single" w:sz="4" w:space="0" w:color="auto"/>
              <w:right w:val="single" w:sz="4" w:space="0" w:color="auto"/>
            </w:tcBorders>
            <w:shd w:val="clear" w:color="auto" w:fill="FFFFFF"/>
            <w:vAlign w:val="center"/>
          </w:tcPr>
          <w:p w14:paraId="56C7B204"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«Փաստաթուղթը» (ccdo:DocContentDetails) վավերապայմանի կազմում «Փաստաթղթի գործողության ժամկետը լրանալու ամսաթիվը» (csdo:DocValidityDate) վավերապայմանը չի լրացվում</w:t>
            </w:r>
          </w:p>
        </w:tc>
      </w:tr>
      <w:tr w:rsidR="00EC5713" w:rsidRPr="00833B8A" w14:paraId="5436CF06" w14:textId="77777777" w:rsidTr="00833B8A">
        <w:trPr>
          <w:jc w:val="center"/>
        </w:trPr>
        <w:tc>
          <w:tcPr>
            <w:tcW w:w="1469" w:type="dxa"/>
            <w:tcBorders>
              <w:top w:val="single" w:sz="4" w:space="0" w:color="auto"/>
              <w:left w:val="single" w:sz="4" w:space="0" w:color="auto"/>
            </w:tcBorders>
            <w:shd w:val="clear" w:color="auto" w:fill="FFFFFF"/>
          </w:tcPr>
          <w:p w14:paraId="51AB508E" w14:textId="77777777" w:rsidR="00EC5713" w:rsidRPr="00833B8A" w:rsidRDefault="001F413D"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t>8</w:t>
            </w:r>
          </w:p>
        </w:tc>
        <w:tc>
          <w:tcPr>
            <w:tcW w:w="7938" w:type="dxa"/>
            <w:tcBorders>
              <w:top w:val="single" w:sz="4" w:space="0" w:color="auto"/>
              <w:left w:val="single" w:sz="4" w:space="0" w:color="auto"/>
              <w:right w:val="single" w:sz="4" w:space="0" w:color="auto"/>
            </w:tcBorders>
            <w:shd w:val="clear" w:color="auto" w:fill="FFFFFF"/>
            <w:vAlign w:val="center"/>
          </w:tcPr>
          <w:p w14:paraId="343E4701"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«Փաստաթուղթը» (ccdo:DocContentDetails) վավերապայմանի կազմում «Փաստաթղթի անվանումը» (csdo:DocName) վավերապայմանը չի լրացվում</w:t>
            </w:r>
          </w:p>
        </w:tc>
      </w:tr>
      <w:tr w:rsidR="00EC5713" w:rsidRPr="00833B8A" w14:paraId="1F5D07F9" w14:textId="77777777" w:rsidTr="00833B8A">
        <w:trPr>
          <w:jc w:val="center"/>
        </w:trPr>
        <w:tc>
          <w:tcPr>
            <w:tcW w:w="1469" w:type="dxa"/>
            <w:tcBorders>
              <w:top w:val="single" w:sz="4" w:space="0" w:color="auto"/>
              <w:left w:val="single" w:sz="4" w:space="0" w:color="auto"/>
            </w:tcBorders>
            <w:shd w:val="clear" w:color="auto" w:fill="FFFFFF"/>
          </w:tcPr>
          <w:p w14:paraId="55B0F4F7" w14:textId="77777777" w:rsidR="00EC5713" w:rsidRPr="00833B8A" w:rsidRDefault="001F413D"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t>9</w:t>
            </w:r>
          </w:p>
        </w:tc>
        <w:tc>
          <w:tcPr>
            <w:tcW w:w="7938" w:type="dxa"/>
            <w:tcBorders>
              <w:top w:val="single" w:sz="4" w:space="0" w:color="auto"/>
              <w:left w:val="single" w:sz="4" w:space="0" w:color="auto"/>
              <w:right w:val="single" w:sz="4" w:space="0" w:color="auto"/>
            </w:tcBorders>
            <w:shd w:val="clear" w:color="auto" w:fill="FFFFFF"/>
            <w:vAlign w:val="center"/>
          </w:tcPr>
          <w:p w14:paraId="00B29521"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«Փաստաթուղթը» (ccdo:DocContentDetails) վավերապայմանի կազմում</w:t>
            </w:r>
          </w:p>
          <w:p w14:paraId="5E0FCDF5"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«Փաստաթղթի գործողության ժամկետը» (csdo:DocValidityDuration) վավերապայմանը չի լրացվում</w:t>
            </w:r>
          </w:p>
        </w:tc>
      </w:tr>
      <w:tr w:rsidR="00EC5713" w:rsidRPr="00833B8A" w14:paraId="26ACE0D8" w14:textId="77777777" w:rsidTr="00833B8A">
        <w:trPr>
          <w:jc w:val="center"/>
        </w:trPr>
        <w:tc>
          <w:tcPr>
            <w:tcW w:w="1469" w:type="dxa"/>
            <w:tcBorders>
              <w:top w:val="single" w:sz="4" w:space="0" w:color="auto"/>
              <w:left w:val="single" w:sz="4" w:space="0" w:color="auto"/>
            </w:tcBorders>
            <w:shd w:val="clear" w:color="auto" w:fill="FFFFFF"/>
          </w:tcPr>
          <w:p w14:paraId="4F07A3D6" w14:textId="77777777" w:rsidR="00EC5713" w:rsidRPr="00833B8A" w:rsidRDefault="001F413D"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t>10</w:t>
            </w:r>
          </w:p>
        </w:tc>
        <w:tc>
          <w:tcPr>
            <w:tcW w:w="7938" w:type="dxa"/>
            <w:tcBorders>
              <w:top w:val="single" w:sz="4" w:space="0" w:color="auto"/>
              <w:left w:val="single" w:sz="4" w:space="0" w:color="auto"/>
              <w:right w:val="single" w:sz="4" w:space="0" w:color="auto"/>
            </w:tcBorders>
            <w:shd w:val="clear" w:color="auto" w:fill="FFFFFF"/>
            <w:vAlign w:val="center"/>
          </w:tcPr>
          <w:p w14:paraId="73253469"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«Փաստաթուղթը» (ccdo:DocContentDetails) վավերապայմանի կազմում</w:t>
            </w:r>
          </w:p>
          <w:p w14:paraId="7558A105" w14:textId="77777777" w:rsidR="00EC5713" w:rsidRPr="00833B8A" w:rsidRDefault="001F413D" w:rsidP="00833B8A">
            <w:pPr>
              <w:pStyle w:val="Other0"/>
              <w:spacing w:after="120" w:line="240" w:lineRule="auto"/>
              <w:ind w:firstLine="0"/>
              <w:jc w:val="both"/>
              <w:rPr>
                <w:rFonts w:ascii="Sylfaen" w:hAnsi="Sylfaen"/>
                <w:sz w:val="20"/>
                <w:szCs w:val="20"/>
              </w:rPr>
            </w:pPr>
            <w:r w:rsidRPr="00833B8A">
              <w:rPr>
                <w:rFonts w:ascii="Sylfaen" w:hAnsi="Sylfaen"/>
                <w:sz w:val="20"/>
                <w:szCs w:val="20"/>
              </w:rPr>
              <w:t>«Անդամ պետության լիազորված մարմնի անվանումը» (csdo:AuthorityName) վավերապայմանը</w:t>
            </w:r>
          </w:p>
          <w:p w14:paraId="642626D7"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չի լրացվում</w:t>
            </w:r>
          </w:p>
        </w:tc>
      </w:tr>
      <w:tr w:rsidR="00EC5713" w:rsidRPr="00833B8A" w14:paraId="3A8C6DC3" w14:textId="77777777" w:rsidTr="00833B8A">
        <w:trPr>
          <w:jc w:val="center"/>
        </w:trPr>
        <w:tc>
          <w:tcPr>
            <w:tcW w:w="1469" w:type="dxa"/>
            <w:tcBorders>
              <w:top w:val="single" w:sz="4" w:space="0" w:color="auto"/>
              <w:left w:val="single" w:sz="4" w:space="0" w:color="auto"/>
            </w:tcBorders>
            <w:shd w:val="clear" w:color="auto" w:fill="FFFFFF"/>
          </w:tcPr>
          <w:p w14:paraId="513A9709" w14:textId="77777777" w:rsidR="00EC5713" w:rsidRPr="00833B8A" w:rsidRDefault="001F413D"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t>11</w:t>
            </w:r>
          </w:p>
        </w:tc>
        <w:tc>
          <w:tcPr>
            <w:tcW w:w="7938" w:type="dxa"/>
            <w:tcBorders>
              <w:top w:val="single" w:sz="4" w:space="0" w:color="auto"/>
              <w:left w:val="single" w:sz="4" w:space="0" w:color="auto"/>
              <w:right w:val="single" w:sz="4" w:space="0" w:color="auto"/>
            </w:tcBorders>
            <w:shd w:val="clear" w:color="auto" w:fill="FFFFFF"/>
            <w:vAlign w:val="center"/>
          </w:tcPr>
          <w:p w14:paraId="4FC10292"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«Փաստաթուղթը» (ccdo:DocContentDetails) վավերապայմանի կազմում «Նկարագրությունը» (csdo:DescriptionText) վավերապայմանը չի լրացվում</w:t>
            </w:r>
          </w:p>
        </w:tc>
      </w:tr>
      <w:tr w:rsidR="00EC5713" w:rsidRPr="00833B8A" w14:paraId="5E5C88BB" w14:textId="77777777" w:rsidTr="00833B8A">
        <w:trPr>
          <w:jc w:val="center"/>
        </w:trPr>
        <w:tc>
          <w:tcPr>
            <w:tcW w:w="1469" w:type="dxa"/>
            <w:tcBorders>
              <w:top w:val="single" w:sz="4" w:space="0" w:color="auto"/>
              <w:left w:val="single" w:sz="4" w:space="0" w:color="auto"/>
            </w:tcBorders>
            <w:shd w:val="clear" w:color="auto" w:fill="FFFFFF"/>
          </w:tcPr>
          <w:p w14:paraId="385B99B2" w14:textId="77777777" w:rsidR="00EC5713" w:rsidRPr="00833B8A" w:rsidRDefault="001F413D"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t>12</w:t>
            </w:r>
          </w:p>
        </w:tc>
        <w:tc>
          <w:tcPr>
            <w:tcW w:w="7938" w:type="dxa"/>
            <w:tcBorders>
              <w:top w:val="single" w:sz="4" w:space="0" w:color="auto"/>
              <w:left w:val="single" w:sz="4" w:space="0" w:color="auto"/>
              <w:right w:val="single" w:sz="4" w:space="0" w:color="auto"/>
            </w:tcBorders>
            <w:shd w:val="clear" w:color="auto" w:fill="FFFFFF"/>
            <w:vAlign w:val="center"/>
          </w:tcPr>
          <w:p w14:paraId="2D2422EC"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«Փաստաթուղթը» (ccdo:DocContentDetails) վավերապայմանի կազմում «Թերթերի քանակը» (csdo:PageQuantity) վավերապայմանը չի լրացվում</w:t>
            </w:r>
          </w:p>
        </w:tc>
      </w:tr>
      <w:tr w:rsidR="00EC5713" w:rsidRPr="00833B8A" w14:paraId="5AB2F38B" w14:textId="77777777" w:rsidTr="00833B8A">
        <w:trPr>
          <w:jc w:val="center"/>
        </w:trPr>
        <w:tc>
          <w:tcPr>
            <w:tcW w:w="1469" w:type="dxa"/>
            <w:tcBorders>
              <w:top w:val="single" w:sz="4" w:space="0" w:color="auto"/>
              <w:left w:val="single" w:sz="4" w:space="0" w:color="auto"/>
            </w:tcBorders>
            <w:shd w:val="clear" w:color="auto" w:fill="FFFFFF"/>
          </w:tcPr>
          <w:p w14:paraId="1EF65556" w14:textId="77777777" w:rsidR="00EC5713" w:rsidRPr="00833B8A" w:rsidRDefault="001F413D"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t>13</w:t>
            </w:r>
          </w:p>
        </w:tc>
        <w:tc>
          <w:tcPr>
            <w:tcW w:w="7938" w:type="dxa"/>
            <w:tcBorders>
              <w:top w:val="single" w:sz="4" w:space="0" w:color="auto"/>
              <w:left w:val="single" w:sz="4" w:space="0" w:color="auto"/>
              <w:right w:val="single" w:sz="4" w:space="0" w:color="auto"/>
            </w:tcBorders>
            <w:shd w:val="clear" w:color="auto" w:fill="FFFFFF"/>
            <w:vAlign w:val="center"/>
          </w:tcPr>
          <w:p w14:paraId="6B349131"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«Բինարային ձ</w:t>
            </w:r>
            <w:r w:rsidR="00A637A1" w:rsidRPr="00833B8A">
              <w:rPr>
                <w:rFonts w:ascii="Sylfaen" w:hAnsi="Sylfaen"/>
                <w:sz w:val="20"/>
                <w:szCs w:val="20"/>
              </w:rPr>
              <w:t>եւ</w:t>
            </w:r>
            <w:r w:rsidRPr="00833B8A">
              <w:rPr>
                <w:rFonts w:ascii="Sylfaen" w:hAnsi="Sylfaen"/>
                <w:sz w:val="20"/>
                <w:szCs w:val="20"/>
              </w:rPr>
              <w:t>աչափով փաստաթուղթ» (csdo:DocBinaryText) վավերապայմանը չի լրացվում</w:t>
            </w:r>
          </w:p>
        </w:tc>
      </w:tr>
      <w:tr w:rsidR="00EC5713" w:rsidRPr="00833B8A" w14:paraId="7F7FF127" w14:textId="77777777" w:rsidTr="00833B8A">
        <w:trPr>
          <w:jc w:val="center"/>
        </w:trPr>
        <w:tc>
          <w:tcPr>
            <w:tcW w:w="1469" w:type="dxa"/>
            <w:tcBorders>
              <w:top w:val="single" w:sz="4" w:space="0" w:color="auto"/>
              <w:left w:val="single" w:sz="4" w:space="0" w:color="auto"/>
            </w:tcBorders>
            <w:shd w:val="clear" w:color="auto" w:fill="FFFFFF"/>
          </w:tcPr>
          <w:p w14:paraId="1E360752" w14:textId="77777777" w:rsidR="00EC5713" w:rsidRPr="00833B8A" w:rsidRDefault="001F413D"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t>14</w:t>
            </w:r>
          </w:p>
        </w:tc>
        <w:tc>
          <w:tcPr>
            <w:tcW w:w="7938" w:type="dxa"/>
            <w:tcBorders>
              <w:top w:val="single" w:sz="4" w:space="0" w:color="auto"/>
              <w:left w:val="single" w:sz="4" w:space="0" w:color="auto"/>
              <w:right w:val="single" w:sz="4" w:space="0" w:color="auto"/>
            </w:tcBorders>
            <w:shd w:val="clear" w:color="auto" w:fill="FFFFFF"/>
            <w:vAlign w:val="center"/>
          </w:tcPr>
          <w:p w14:paraId="19C396E1"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«XML փաստաթուղթ» (ccdo:AnyDetails) վավերապայմանը չի լրացվում</w:t>
            </w:r>
          </w:p>
        </w:tc>
      </w:tr>
      <w:tr w:rsidR="00EC5713" w:rsidRPr="00833B8A" w14:paraId="579002B6" w14:textId="77777777" w:rsidTr="00833B8A">
        <w:trPr>
          <w:jc w:val="center"/>
        </w:trPr>
        <w:tc>
          <w:tcPr>
            <w:tcW w:w="1469" w:type="dxa"/>
            <w:tcBorders>
              <w:top w:val="single" w:sz="4" w:space="0" w:color="auto"/>
              <w:left w:val="single" w:sz="4" w:space="0" w:color="auto"/>
            </w:tcBorders>
            <w:shd w:val="clear" w:color="auto" w:fill="FFFFFF"/>
          </w:tcPr>
          <w:p w14:paraId="6A5366F1" w14:textId="77777777" w:rsidR="00EC5713" w:rsidRPr="00833B8A" w:rsidRDefault="001F413D"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t>15</w:t>
            </w:r>
          </w:p>
        </w:tc>
        <w:tc>
          <w:tcPr>
            <w:tcW w:w="7938" w:type="dxa"/>
            <w:tcBorders>
              <w:top w:val="single" w:sz="4" w:space="0" w:color="auto"/>
              <w:left w:val="single" w:sz="4" w:space="0" w:color="auto"/>
              <w:right w:val="single" w:sz="4" w:space="0" w:color="auto"/>
            </w:tcBorders>
            <w:shd w:val="clear" w:color="auto" w:fill="FFFFFF"/>
            <w:vAlign w:val="center"/>
          </w:tcPr>
          <w:p w14:paraId="1CA11C78"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 xml:space="preserve">«Էլեկտրոնային փաստաթղթի (տեղեկությունների) վերնագիրը» (ccdo:EDocHeader) վավերապայմանի կազմում «Էլեկտրոնային փաստաթղթի (տեղեկությունների) ամսաթիվը </w:t>
            </w:r>
            <w:r w:rsidR="00A637A1" w:rsidRPr="00833B8A">
              <w:rPr>
                <w:rFonts w:ascii="Sylfaen" w:hAnsi="Sylfaen"/>
                <w:sz w:val="20"/>
                <w:szCs w:val="20"/>
              </w:rPr>
              <w:t>եւ</w:t>
            </w:r>
            <w:r w:rsidRPr="00833B8A">
              <w:rPr>
                <w:rFonts w:ascii="Sylfaen" w:hAnsi="Sylfaen"/>
                <w:sz w:val="20"/>
                <w:szCs w:val="20"/>
              </w:rPr>
              <w:t xml:space="preserve"> ժամը» (csdo:EDocDateTime) վավերապայմանի արժեքը պետք է բերվի հետ</w:t>
            </w:r>
            <w:r w:rsidR="00A637A1" w:rsidRPr="00833B8A">
              <w:rPr>
                <w:rFonts w:ascii="Sylfaen" w:hAnsi="Sylfaen"/>
                <w:sz w:val="20"/>
                <w:szCs w:val="20"/>
              </w:rPr>
              <w:t>եւ</w:t>
            </w:r>
            <w:r w:rsidRPr="00833B8A">
              <w:rPr>
                <w:rFonts w:ascii="Sylfaen" w:hAnsi="Sylfaen"/>
                <w:sz w:val="20"/>
                <w:szCs w:val="20"/>
              </w:rPr>
              <w:t>յալ ձ</w:t>
            </w:r>
            <w:r w:rsidR="00A637A1" w:rsidRPr="00833B8A">
              <w:rPr>
                <w:rFonts w:ascii="Sylfaen" w:hAnsi="Sylfaen"/>
                <w:sz w:val="20"/>
                <w:szCs w:val="20"/>
              </w:rPr>
              <w:t>եւ</w:t>
            </w:r>
            <w:r w:rsidRPr="00833B8A">
              <w:rPr>
                <w:rFonts w:ascii="Sylfaen" w:hAnsi="Sylfaen"/>
                <w:sz w:val="20"/>
                <w:szCs w:val="20"/>
              </w:rPr>
              <w:t>անմուշին համապատասխան՝ YYYY-MM-DDThh:mm:ss.cccZ, որտեղ՝ ссс-</w:t>
            </w:r>
            <w:r w:rsidR="00C217E9" w:rsidRPr="00833B8A">
              <w:rPr>
                <w:rFonts w:ascii="Sylfaen" w:hAnsi="Sylfaen"/>
                <w:sz w:val="20"/>
                <w:szCs w:val="20"/>
              </w:rPr>
              <w:t>ն</w:t>
            </w:r>
            <w:r w:rsidRPr="00833B8A">
              <w:rPr>
                <w:rFonts w:ascii="Sylfaen" w:hAnsi="Sylfaen"/>
                <w:sz w:val="20"/>
                <w:szCs w:val="20"/>
              </w:rPr>
              <w:t xml:space="preserve"> պայմանանշաններ են, որոնցով նշվում է միլիվայրկյանների արժեքը</w:t>
            </w:r>
            <w:r w:rsidR="002F0CBB" w:rsidRPr="00833B8A">
              <w:rPr>
                <w:rFonts w:ascii="Sylfaen" w:hAnsi="Sylfaen"/>
                <w:sz w:val="20"/>
                <w:szCs w:val="20"/>
              </w:rPr>
              <w:t>,</w:t>
            </w:r>
          </w:p>
          <w:p w14:paraId="6BCDF72A"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Z-</w:t>
            </w:r>
            <w:r w:rsidR="002F0CBB" w:rsidRPr="00833B8A">
              <w:rPr>
                <w:rFonts w:ascii="Sylfaen" w:hAnsi="Sylfaen"/>
                <w:sz w:val="20"/>
                <w:szCs w:val="20"/>
              </w:rPr>
              <w:t>ը</w:t>
            </w:r>
            <w:r w:rsidRPr="00833B8A">
              <w:rPr>
                <w:rFonts w:ascii="Sylfaen" w:hAnsi="Sylfaen"/>
                <w:sz w:val="20"/>
                <w:szCs w:val="20"/>
              </w:rPr>
              <w:t xml:space="preserve"> Համաշխարհային ժամանակին (UTC) համապատասխան ժամանակը ներկայացնելու ձ</w:t>
            </w:r>
            <w:r w:rsidR="00A637A1" w:rsidRPr="00833B8A">
              <w:rPr>
                <w:rFonts w:ascii="Sylfaen" w:hAnsi="Sylfaen"/>
                <w:sz w:val="20"/>
                <w:szCs w:val="20"/>
              </w:rPr>
              <w:t>եւ</w:t>
            </w:r>
            <w:r w:rsidRPr="00833B8A">
              <w:rPr>
                <w:rFonts w:ascii="Sylfaen" w:hAnsi="Sylfaen"/>
                <w:sz w:val="20"/>
                <w:szCs w:val="20"/>
              </w:rPr>
              <w:t>աչափը նշող ֆիքսված պայմանանշան է</w:t>
            </w:r>
          </w:p>
        </w:tc>
      </w:tr>
      <w:tr w:rsidR="00EC5713" w:rsidRPr="00833B8A" w14:paraId="35AA4BA8" w14:textId="77777777" w:rsidTr="00833B8A">
        <w:trPr>
          <w:jc w:val="center"/>
        </w:trPr>
        <w:tc>
          <w:tcPr>
            <w:tcW w:w="1469" w:type="dxa"/>
            <w:tcBorders>
              <w:top w:val="single" w:sz="4" w:space="0" w:color="auto"/>
              <w:left w:val="single" w:sz="4" w:space="0" w:color="auto"/>
              <w:bottom w:val="single" w:sz="4" w:space="0" w:color="auto"/>
            </w:tcBorders>
            <w:shd w:val="clear" w:color="auto" w:fill="FFFFFF"/>
          </w:tcPr>
          <w:p w14:paraId="4AC4F514" w14:textId="77777777" w:rsidR="00EC5713" w:rsidRPr="00833B8A" w:rsidRDefault="001F413D"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t>16</w:t>
            </w:r>
          </w:p>
        </w:tc>
        <w:tc>
          <w:tcPr>
            <w:tcW w:w="7938" w:type="dxa"/>
            <w:tcBorders>
              <w:top w:val="single" w:sz="4" w:space="0" w:color="auto"/>
              <w:left w:val="single" w:sz="4" w:space="0" w:color="auto"/>
              <w:bottom w:val="single" w:sz="4" w:space="0" w:color="auto"/>
              <w:right w:val="single" w:sz="4" w:space="0" w:color="auto"/>
            </w:tcBorders>
            <w:shd w:val="clear" w:color="auto" w:fill="FFFFFF"/>
            <w:vAlign w:val="center"/>
          </w:tcPr>
          <w:p w14:paraId="00FAEEDD"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«Փաստաթուղթը» (ccdo:DocContentDetails) վավերապայմանի կազմում «Փաստաթղթի ամսաթիվը» (csdo:DocCreationDate) վավերապայմանի արժեքը պետք է բերվի հետ</w:t>
            </w:r>
            <w:r w:rsidR="00A637A1" w:rsidRPr="00833B8A">
              <w:rPr>
                <w:rFonts w:ascii="Sylfaen" w:hAnsi="Sylfaen"/>
                <w:sz w:val="20"/>
                <w:szCs w:val="20"/>
              </w:rPr>
              <w:t>եւ</w:t>
            </w:r>
            <w:r w:rsidRPr="00833B8A">
              <w:rPr>
                <w:rFonts w:ascii="Sylfaen" w:hAnsi="Sylfaen"/>
                <w:sz w:val="20"/>
                <w:szCs w:val="20"/>
              </w:rPr>
              <w:t>յալ ձ</w:t>
            </w:r>
            <w:r w:rsidR="00A637A1" w:rsidRPr="00833B8A">
              <w:rPr>
                <w:rFonts w:ascii="Sylfaen" w:hAnsi="Sylfaen"/>
                <w:sz w:val="20"/>
                <w:szCs w:val="20"/>
              </w:rPr>
              <w:t>եւ</w:t>
            </w:r>
            <w:r w:rsidRPr="00833B8A">
              <w:rPr>
                <w:rFonts w:ascii="Sylfaen" w:hAnsi="Sylfaen"/>
                <w:sz w:val="20"/>
                <w:szCs w:val="20"/>
              </w:rPr>
              <w:t>անմուշին համապատասխան՝ YYYY-MM-DD</w:t>
            </w:r>
          </w:p>
        </w:tc>
      </w:tr>
    </w:tbl>
    <w:p w14:paraId="61254EC9" w14:textId="77777777" w:rsidR="009B518B" w:rsidRPr="0065447E" w:rsidRDefault="009B518B" w:rsidP="00833B8A">
      <w:pPr>
        <w:pStyle w:val="1"/>
        <w:tabs>
          <w:tab w:val="left" w:pos="1134"/>
        </w:tabs>
        <w:spacing w:after="160"/>
        <w:ind w:firstLine="567"/>
        <w:jc w:val="both"/>
        <w:rPr>
          <w:rFonts w:ascii="Sylfaen" w:hAnsi="Sylfaen"/>
          <w:sz w:val="24"/>
          <w:szCs w:val="24"/>
          <w:shd w:val="clear" w:color="auto" w:fill="FFFFFF"/>
        </w:rPr>
      </w:pPr>
      <w:bookmarkStart w:id="344" w:name="bookmark346"/>
      <w:bookmarkEnd w:id="344"/>
    </w:p>
    <w:p w14:paraId="6F4C69C1" w14:textId="77777777" w:rsidR="009B518B" w:rsidRPr="0065447E" w:rsidRDefault="009B518B">
      <w:pPr>
        <w:rPr>
          <w:rFonts w:ascii="Sylfaen" w:eastAsia="Times New Roman" w:hAnsi="Sylfaen" w:cs="Times New Roman"/>
          <w:shd w:val="clear" w:color="auto" w:fill="FFFFFF"/>
        </w:rPr>
      </w:pPr>
      <w:r w:rsidRPr="0065447E">
        <w:rPr>
          <w:rFonts w:ascii="Sylfaen" w:hAnsi="Sylfaen"/>
          <w:shd w:val="clear" w:color="auto" w:fill="FFFFFF"/>
        </w:rPr>
        <w:br w:type="page"/>
      </w:r>
    </w:p>
    <w:p w14:paraId="6182112A" w14:textId="77777777" w:rsidR="00EC5713" w:rsidRPr="00A637A1" w:rsidRDefault="001F413D" w:rsidP="00833B8A">
      <w:pPr>
        <w:pStyle w:val="1"/>
        <w:tabs>
          <w:tab w:val="left" w:pos="1134"/>
        </w:tabs>
        <w:spacing w:after="160"/>
        <w:ind w:firstLine="567"/>
        <w:jc w:val="both"/>
        <w:rPr>
          <w:rFonts w:ascii="Sylfaen" w:hAnsi="Sylfaen"/>
          <w:sz w:val="24"/>
          <w:szCs w:val="24"/>
        </w:rPr>
      </w:pPr>
      <w:r w:rsidRPr="00A637A1">
        <w:rPr>
          <w:rFonts w:ascii="Sylfaen" w:hAnsi="Sylfaen"/>
          <w:sz w:val="24"/>
          <w:szCs w:val="24"/>
          <w:shd w:val="clear" w:color="auto" w:fill="FFFFFF"/>
        </w:rPr>
        <w:lastRenderedPageBreak/>
        <w:t>18.</w:t>
      </w:r>
      <w:r w:rsidR="00833B8A" w:rsidRPr="00833B8A">
        <w:rPr>
          <w:rFonts w:ascii="Sylfaen" w:hAnsi="Sylfaen"/>
          <w:sz w:val="24"/>
          <w:szCs w:val="24"/>
          <w:shd w:val="clear" w:color="auto" w:fill="FFFFFF"/>
        </w:rPr>
        <w:tab/>
      </w:r>
      <w:r w:rsidRPr="00A637A1">
        <w:rPr>
          <w:rFonts w:ascii="Sylfaen" w:hAnsi="Sylfaen"/>
          <w:sz w:val="24"/>
          <w:szCs w:val="24"/>
        </w:rPr>
        <w:t>«Փաստաթղթերի վերաբերյալ տեղեկություններ» (P.DP.01.MSG.009) հաղորդագրությամբ փոխանցվող՝ «Էլեկտրոնային փաստաթղթի (տեղեկությունների) ընդհանրացված կառուցվածքը» (R.010) էլեկտրոնային փաստաթղթերի (տեղեկությունների) վավերապայմանների լրացմանը ներկայացվող պահանջները բերված են 7-րդ աղյուսակում:</w:t>
      </w:r>
    </w:p>
    <w:p w14:paraId="55D9626E" w14:textId="77777777" w:rsidR="00833B8A" w:rsidRPr="008A274B" w:rsidRDefault="00833B8A" w:rsidP="00A637A1">
      <w:pPr>
        <w:pStyle w:val="1"/>
        <w:spacing w:after="160"/>
        <w:ind w:firstLine="0"/>
        <w:jc w:val="right"/>
        <w:rPr>
          <w:rFonts w:ascii="Sylfaen" w:hAnsi="Sylfaen"/>
          <w:sz w:val="24"/>
          <w:szCs w:val="24"/>
        </w:rPr>
      </w:pPr>
    </w:p>
    <w:p w14:paraId="0FA1FE90" w14:textId="77777777" w:rsidR="00EC5713" w:rsidRPr="00A637A1" w:rsidRDefault="001F413D" w:rsidP="00A637A1">
      <w:pPr>
        <w:pStyle w:val="1"/>
        <w:spacing w:after="160"/>
        <w:ind w:firstLine="0"/>
        <w:jc w:val="right"/>
        <w:rPr>
          <w:rFonts w:ascii="Sylfaen" w:hAnsi="Sylfaen"/>
          <w:sz w:val="24"/>
          <w:szCs w:val="24"/>
        </w:rPr>
      </w:pPr>
      <w:r w:rsidRPr="00A637A1">
        <w:rPr>
          <w:rFonts w:ascii="Sylfaen" w:hAnsi="Sylfaen"/>
          <w:sz w:val="24"/>
          <w:szCs w:val="24"/>
        </w:rPr>
        <w:t>Աղյուսակ 7</w:t>
      </w:r>
    </w:p>
    <w:p w14:paraId="54AFA3AB" w14:textId="77777777" w:rsidR="00EC5713" w:rsidRPr="00A637A1" w:rsidRDefault="001F413D" w:rsidP="00A637A1">
      <w:pPr>
        <w:pStyle w:val="1"/>
        <w:spacing w:after="160"/>
        <w:ind w:firstLine="0"/>
        <w:jc w:val="center"/>
        <w:rPr>
          <w:rFonts w:ascii="Sylfaen" w:hAnsi="Sylfaen"/>
          <w:sz w:val="24"/>
          <w:szCs w:val="24"/>
        </w:rPr>
      </w:pPr>
      <w:r w:rsidRPr="00A637A1">
        <w:rPr>
          <w:rFonts w:ascii="Sylfaen" w:hAnsi="Sylfaen"/>
          <w:sz w:val="24"/>
          <w:szCs w:val="24"/>
        </w:rPr>
        <w:t xml:space="preserve">«Փաստաթղթի վերաբերյալ տեղեկություններ» (P.DP.01.MSG.009) հաղորդագրությամբ փոխանցվող՝ «Էլեկտրոնային փաստաթղթի (տեղեկությունների) ընդհանրացված կառուցվածքը» (R.010) </w:t>
      </w:r>
      <w:r w:rsidR="008A274B" w:rsidRPr="008A274B">
        <w:rPr>
          <w:rFonts w:ascii="Sylfaen" w:hAnsi="Sylfaen"/>
          <w:sz w:val="24"/>
          <w:szCs w:val="24"/>
        </w:rPr>
        <w:br/>
      </w:r>
      <w:r w:rsidRPr="00A637A1">
        <w:rPr>
          <w:rFonts w:ascii="Sylfaen" w:hAnsi="Sylfaen"/>
          <w:sz w:val="24"/>
          <w:szCs w:val="24"/>
        </w:rPr>
        <w:t>էլեկտրոնային փաստաթղթերի (տեղեկությունների) վավերապայմանների լրացմանը ներկայացվող պահանջները</w:t>
      </w:r>
    </w:p>
    <w:tbl>
      <w:tblPr>
        <w:tblOverlap w:val="never"/>
        <w:tblW w:w="9482" w:type="dxa"/>
        <w:jc w:val="center"/>
        <w:tblLayout w:type="fixed"/>
        <w:tblCellMar>
          <w:left w:w="10" w:type="dxa"/>
          <w:right w:w="10" w:type="dxa"/>
        </w:tblCellMar>
        <w:tblLook w:val="0000" w:firstRow="0" w:lastRow="0" w:firstColumn="0" w:lastColumn="0" w:noHBand="0" w:noVBand="0"/>
      </w:tblPr>
      <w:tblGrid>
        <w:gridCol w:w="1605"/>
        <w:gridCol w:w="7877"/>
      </w:tblGrid>
      <w:tr w:rsidR="00EC5713" w:rsidRPr="00833B8A" w14:paraId="3CEA4BD4" w14:textId="77777777" w:rsidTr="00833B8A">
        <w:trPr>
          <w:tblHeader/>
          <w:jc w:val="center"/>
        </w:trPr>
        <w:tc>
          <w:tcPr>
            <w:tcW w:w="1605" w:type="dxa"/>
            <w:tcBorders>
              <w:top w:val="single" w:sz="4" w:space="0" w:color="auto"/>
              <w:left w:val="single" w:sz="4" w:space="0" w:color="auto"/>
            </w:tcBorders>
            <w:shd w:val="clear" w:color="auto" w:fill="FFFFFF"/>
            <w:vAlign w:val="center"/>
          </w:tcPr>
          <w:p w14:paraId="7126AA4A" w14:textId="77777777" w:rsidR="00EC5713" w:rsidRPr="00833B8A" w:rsidRDefault="001F413D"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t>Պահանջի ծածկագիրը</w:t>
            </w:r>
          </w:p>
        </w:tc>
        <w:tc>
          <w:tcPr>
            <w:tcW w:w="7877" w:type="dxa"/>
            <w:tcBorders>
              <w:top w:val="single" w:sz="4" w:space="0" w:color="auto"/>
              <w:left w:val="single" w:sz="4" w:space="0" w:color="auto"/>
              <w:right w:val="single" w:sz="4" w:space="0" w:color="auto"/>
            </w:tcBorders>
            <w:shd w:val="clear" w:color="auto" w:fill="FFFFFF"/>
          </w:tcPr>
          <w:p w14:paraId="735FCA8C" w14:textId="77777777" w:rsidR="00EC5713" w:rsidRPr="00833B8A" w:rsidRDefault="001F413D"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t>Պահանջի ձ</w:t>
            </w:r>
            <w:r w:rsidR="00A637A1" w:rsidRPr="00833B8A">
              <w:rPr>
                <w:rFonts w:ascii="Sylfaen" w:hAnsi="Sylfaen"/>
                <w:sz w:val="20"/>
                <w:szCs w:val="20"/>
              </w:rPr>
              <w:t>եւ</w:t>
            </w:r>
            <w:r w:rsidRPr="00833B8A">
              <w:rPr>
                <w:rFonts w:ascii="Sylfaen" w:hAnsi="Sylfaen"/>
                <w:sz w:val="20"/>
                <w:szCs w:val="20"/>
              </w:rPr>
              <w:t>ակերպումը</w:t>
            </w:r>
          </w:p>
        </w:tc>
      </w:tr>
      <w:tr w:rsidR="00EC5713" w:rsidRPr="00833B8A" w14:paraId="0B5BE82C" w14:textId="77777777" w:rsidTr="00833B8A">
        <w:trPr>
          <w:jc w:val="center"/>
        </w:trPr>
        <w:tc>
          <w:tcPr>
            <w:tcW w:w="1605" w:type="dxa"/>
            <w:tcBorders>
              <w:top w:val="single" w:sz="4" w:space="0" w:color="auto"/>
              <w:left w:val="single" w:sz="4" w:space="0" w:color="auto"/>
            </w:tcBorders>
            <w:shd w:val="clear" w:color="auto" w:fill="FFFFFF"/>
          </w:tcPr>
          <w:p w14:paraId="036BDE4F" w14:textId="77777777" w:rsidR="00EC5713" w:rsidRPr="00833B8A" w:rsidRDefault="001F413D"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t>1</w:t>
            </w:r>
          </w:p>
        </w:tc>
        <w:tc>
          <w:tcPr>
            <w:tcW w:w="7877" w:type="dxa"/>
            <w:tcBorders>
              <w:top w:val="single" w:sz="4" w:space="0" w:color="auto"/>
              <w:left w:val="single" w:sz="4" w:space="0" w:color="auto"/>
              <w:right w:val="single" w:sz="4" w:space="0" w:color="auto"/>
            </w:tcBorders>
            <w:shd w:val="clear" w:color="auto" w:fill="FFFFFF"/>
            <w:vAlign w:val="center"/>
          </w:tcPr>
          <w:p w14:paraId="5C3C2B74"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«Էլեկտրոնային փաստաթղթի (տեղեկությունների) ընդհանրացված կառուցվածքը» (R.010) էլեկտրոնային փաստաթուղթը (տեղեկությունները) պետք է ներառի «Փաստաթուղթը» (R.004) էլեկտրոնային փաստաթղթի (տեղեկությունների) առնվազն մեկ օրինակ</w:t>
            </w:r>
          </w:p>
        </w:tc>
      </w:tr>
      <w:tr w:rsidR="00EC5713" w:rsidRPr="00833B8A" w14:paraId="4272BC82" w14:textId="77777777" w:rsidTr="00833B8A">
        <w:trPr>
          <w:jc w:val="center"/>
        </w:trPr>
        <w:tc>
          <w:tcPr>
            <w:tcW w:w="1605" w:type="dxa"/>
            <w:tcBorders>
              <w:top w:val="single" w:sz="4" w:space="0" w:color="auto"/>
              <w:left w:val="single" w:sz="4" w:space="0" w:color="auto"/>
            </w:tcBorders>
            <w:shd w:val="clear" w:color="auto" w:fill="FFFFFF"/>
          </w:tcPr>
          <w:p w14:paraId="5FE68A18" w14:textId="77777777" w:rsidR="00EC5713" w:rsidRPr="00833B8A" w:rsidRDefault="001F413D"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t>2</w:t>
            </w:r>
          </w:p>
        </w:tc>
        <w:tc>
          <w:tcPr>
            <w:tcW w:w="7877" w:type="dxa"/>
            <w:tcBorders>
              <w:top w:val="single" w:sz="4" w:space="0" w:color="auto"/>
              <w:left w:val="single" w:sz="4" w:space="0" w:color="auto"/>
              <w:right w:val="single" w:sz="4" w:space="0" w:color="auto"/>
            </w:tcBorders>
            <w:shd w:val="clear" w:color="auto" w:fill="FFFFFF"/>
            <w:vAlign w:val="center"/>
          </w:tcPr>
          <w:p w14:paraId="2A4C97B5"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«Փաստաթուղթը» (ccdo:DocContentDetails) վավերապայմանի կազմում «Փաստաթուղթը» (R.004) էլեկտրոնային փաստաթղթի (տեղեկությունների) մեջ պետք է լրացվեն հետ</w:t>
            </w:r>
            <w:r w:rsidR="00A637A1" w:rsidRPr="00833B8A">
              <w:rPr>
                <w:rFonts w:ascii="Sylfaen" w:hAnsi="Sylfaen"/>
                <w:sz w:val="20"/>
                <w:szCs w:val="20"/>
              </w:rPr>
              <w:t>եւ</w:t>
            </w:r>
            <w:r w:rsidRPr="00833B8A">
              <w:rPr>
                <w:rFonts w:ascii="Sylfaen" w:hAnsi="Sylfaen"/>
                <w:sz w:val="20"/>
                <w:szCs w:val="20"/>
              </w:rPr>
              <w:t>յալ վավերապայմանները՝</w:t>
            </w:r>
          </w:p>
          <w:p w14:paraId="5764BE30"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«Երկրի ծածկագիրը» (csdo:UnifiedCountryCode).</w:t>
            </w:r>
          </w:p>
          <w:p w14:paraId="4EE1238F"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«Փաստաթղթի տեսակի ծածկագիրը» (csdo:DocKindCode).</w:t>
            </w:r>
          </w:p>
          <w:p w14:paraId="2E1E02E9"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«Փաստաթղթի անվանումը» (csdo:DocName).</w:t>
            </w:r>
          </w:p>
          <w:p w14:paraId="506275F1"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«Փաստաթղթի համարը» (csdo:DocId).</w:t>
            </w:r>
          </w:p>
          <w:p w14:paraId="6C537B76"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«Անդամ պետության լիազորված մարմնի նույնականացուցիչը»</w:t>
            </w:r>
          </w:p>
          <w:p w14:paraId="59B440B2"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(csdo:AuthorityId).</w:t>
            </w:r>
          </w:p>
          <w:p w14:paraId="7322DCFB"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«Անդամ պետության լիազորված մարմնի անվանումը»</w:t>
            </w:r>
          </w:p>
          <w:p w14:paraId="1B846DBD"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(csdo:AuthorityName)</w:t>
            </w:r>
          </w:p>
        </w:tc>
      </w:tr>
      <w:tr w:rsidR="00EC5713" w:rsidRPr="00833B8A" w14:paraId="09717EC6" w14:textId="77777777" w:rsidTr="00833B8A">
        <w:trPr>
          <w:jc w:val="center"/>
        </w:trPr>
        <w:tc>
          <w:tcPr>
            <w:tcW w:w="1605" w:type="dxa"/>
            <w:tcBorders>
              <w:top w:val="single" w:sz="4" w:space="0" w:color="auto"/>
              <w:left w:val="single" w:sz="4" w:space="0" w:color="auto"/>
            </w:tcBorders>
            <w:shd w:val="clear" w:color="auto" w:fill="FFFFFF"/>
          </w:tcPr>
          <w:p w14:paraId="46B6A0B1" w14:textId="77777777" w:rsidR="00EC5713" w:rsidRPr="00833B8A" w:rsidRDefault="001F413D"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t>3</w:t>
            </w:r>
          </w:p>
        </w:tc>
        <w:tc>
          <w:tcPr>
            <w:tcW w:w="7877" w:type="dxa"/>
            <w:tcBorders>
              <w:top w:val="single" w:sz="4" w:space="0" w:color="auto"/>
              <w:left w:val="single" w:sz="4" w:space="0" w:color="auto"/>
              <w:right w:val="single" w:sz="4" w:space="0" w:color="auto"/>
            </w:tcBorders>
            <w:shd w:val="clear" w:color="auto" w:fill="FFFFFF"/>
            <w:vAlign w:val="center"/>
          </w:tcPr>
          <w:p w14:paraId="673F7B7E"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«Փաստաթուղթը» (R.004) էլեկտրոնային փաստաթղթի (տեղեկությունների) մեջ «Կարգավիճակը» (ccdo:StatusV2Details) վավերապայմանը պետք է լրացվի</w:t>
            </w:r>
          </w:p>
        </w:tc>
      </w:tr>
      <w:tr w:rsidR="00EC5713" w:rsidRPr="00833B8A" w14:paraId="53463F36" w14:textId="77777777" w:rsidTr="00833B8A">
        <w:trPr>
          <w:jc w:val="center"/>
        </w:trPr>
        <w:tc>
          <w:tcPr>
            <w:tcW w:w="1605" w:type="dxa"/>
            <w:tcBorders>
              <w:top w:val="single" w:sz="4" w:space="0" w:color="auto"/>
              <w:left w:val="single" w:sz="4" w:space="0" w:color="auto"/>
            </w:tcBorders>
            <w:shd w:val="clear" w:color="auto" w:fill="FFFFFF"/>
          </w:tcPr>
          <w:p w14:paraId="621917EB" w14:textId="77777777" w:rsidR="00EC5713" w:rsidRPr="00833B8A" w:rsidRDefault="001F413D"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t>4</w:t>
            </w:r>
          </w:p>
        </w:tc>
        <w:tc>
          <w:tcPr>
            <w:tcW w:w="7877" w:type="dxa"/>
            <w:tcBorders>
              <w:top w:val="single" w:sz="4" w:space="0" w:color="auto"/>
              <w:left w:val="single" w:sz="4" w:space="0" w:color="auto"/>
              <w:right w:val="single" w:sz="4" w:space="0" w:color="auto"/>
            </w:tcBorders>
            <w:shd w:val="clear" w:color="auto" w:fill="FFFFFF"/>
            <w:vAlign w:val="center"/>
          </w:tcPr>
          <w:p w14:paraId="77B76FBB"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 xml:space="preserve">«Փաստաթուղթը» (ccdo:DocContentDetails) վավերապայմանի կազմում «Փաստաթուղթը» (R.004) էլեկտրոնային փաստաթղթի (տեղեկությունների) մեջ «Երկրի ծածկագիրը» (csdo:UnifiedCountryCode), «Փաստաթղթի տեսակի ծածկագիրը» (csdo:DocKindCode), «Փաստաթղթի տեսակի անվանումը» (csdo:DocKindName), «Անդամ </w:t>
            </w:r>
            <w:r w:rsidRPr="00833B8A">
              <w:rPr>
                <w:rFonts w:ascii="Sylfaen" w:hAnsi="Sylfaen"/>
                <w:sz w:val="20"/>
                <w:szCs w:val="20"/>
              </w:rPr>
              <w:lastRenderedPageBreak/>
              <w:t xml:space="preserve">պետության լիազորված մարմնի նույնականացուցիչը» (csdo:AuthorityId), «Փաստաթղթի համարը» (csdo:DocId) </w:t>
            </w:r>
            <w:r w:rsidR="00A637A1" w:rsidRPr="00833B8A">
              <w:rPr>
                <w:rFonts w:ascii="Sylfaen" w:hAnsi="Sylfaen"/>
                <w:sz w:val="20"/>
                <w:szCs w:val="20"/>
              </w:rPr>
              <w:t>եւ</w:t>
            </w:r>
            <w:r w:rsidRPr="00833B8A">
              <w:rPr>
                <w:rFonts w:ascii="Sylfaen" w:hAnsi="Sylfaen"/>
                <w:sz w:val="20"/>
                <w:szCs w:val="20"/>
              </w:rPr>
              <w:t xml:space="preserve"> «Փաստաթղթի ամսաթիվը» (csdo:DocCreationDate) վավերապայմանների արժեքները տրանզակցիայի մի</w:t>
            </w:r>
            <w:r w:rsidR="00A637A1" w:rsidRPr="00833B8A">
              <w:rPr>
                <w:rFonts w:ascii="Sylfaen" w:hAnsi="Sylfaen"/>
                <w:sz w:val="20"/>
                <w:szCs w:val="20"/>
              </w:rPr>
              <w:t>եւ</w:t>
            </w:r>
            <w:r w:rsidRPr="00833B8A">
              <w:rPr>
                <w:rFonts w:ascii="Sylfaen" w:hAnsi="Sylfaen"/>
                <w:sz w:val="20"/>
                <w:szCs w:val="20"/>
              </w:rPr>
              <w:t>նույն օրինակի շրջանակներում պետք է ընդունեն «Փաստաթղթի վերաբերյալ տեղեկությունների հարցում» (P.DP.01.MSG.008) հաղորդագրության մեջ նույնանման վավերապայմանների արժեքները</w:t>
            </w:r>
          </w:p>
        </w:tc>
      </w:tr>
      <w:tr w:rsidR="00EC5713" w:rsidRPr="00833B8A" w14:paraId="012B5505" w14:textId="77777777" w:rsidTr="00833B8A">
        <w:trPr>
          <w:jc w:val="center"/>
        </w:trPr>
        <w:tc>
          <w:tcPr>
            <w:tcW w:w="1605" w:type="dxa"/>
            <w:tcBorders>
              <w:top w:val="single" w:sz="4" w:space="0" w:color="auto"/>
              <w:left w:val="single" w:sz="4" w:space="0" w:color="auto"/>
            </w:tcBorders>
            <w:shd w:val="clear" w:color="auto" w:fill="FFFFFF"/>
          </w:tcPr>
          <w:p w14:paraId="48F3D235" w14:textId="77777777" w:rsidR="00EC5713" w:rsidRPr="00833B8A" w:rsidRDefault="001F413D"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lastRenderedPageBreak/>
              <w:t>5</w:t>
            </w:r>
          </w:p>
        </w:tc>
        <w:tc>
          <w:tcPr>
            <w:tcW w:w="7877" w:type="dxa"/>
            <w:tcBorders>
              <w:top w:val="single" w:sz="4" w:space="0" w:color="auto"/>
              <w:left w:val="single" w:sz="4" w:space="0" w:color="auto"/>
              <w:right w:val="single" w:sz="4" w:space="0" w:color="auto"/>
            </w:tcBorders>
            <w:shd w:val="clear" w:color="auto" w:fill="FFFFFF"/>
            <w:vAlign w:val="center"/>
          </w:tcPr>
          <w:p w14:paraId="4CD4220E"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 xml:space="preserve">«Կարգավիճակը» (ccdo:StatusV2Details) վավերապայմանի կազմում «Փաստաթուղթը» (R.004) էլեկտրոնային փաստաթղթում (տեղեկություններում) պետք է լրացվեն «Ամսաթիվը» (csdo:EventDate) </w:t>
            </w:r>
            <w:r w:rsidR="00A637A1" w:rsidRPr="00833B8A">
              <w:rPr>
                <w:rFonts w:ascii="Sylfaen" w:hAnsi="Sylfaen"/>
                <w:sz w:val="20"/>
                <w:szCs w:val="20"/>
              </w:rPr>
              <w:t>եւ</w:t>
            </w:r>
            <w:r w:rsidRPr="00833B8A">
              <w:rPr>
                <w:rFonts w:ascii="Sylfaen" w:hAnsi="Sylfaen"/>
                <w:sz w:val="20"/>
                <w:szCs w:val="20"/>
              </w:rPr>
              <w:t xml:space="preserve"> «Կարգավիճակի ծածկագիրը» (csdo:StatusCode) վավերապայմանները</w:t>
            </w:r>
          </w:p>
        </w:tc>
      </w:tr>
      <w:tr w:rsidR="00EC5713" w:rsidRPr="00833B8A" w14:paraId="17A7C5BF" w14:textId="77777777" w:rsidTr="00833B8A">
        <w:trPr>
          <w:jc w:val="center"/>
        </w:trPr>
        <w:tc>
          <w:tcPr>
            <w:tcW w:w="1605" w:type="dxa"/>
            <w:tcBorders>
              <w:top w:val="single" w:sz="4" w:space="0" w:color="auto"/>
              <w:left w:val="single" w:sz="4" w:space="0" w:color="auto"/>
            </w:tcBorders>
            <w:shd w:val="clear" w:color="auto" w:fill="FFFFFF"/>
          </w:tcPr>
          <w:p w14:paraId="766963CD" w14:textId="77777777" w:rsidR="00EC5713" w:rsidRPr="00833B8A" w:rsidRDefault="001F413D"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t>6</w:t>
            </w:r>
          </w:p>
        </w:tc>
        <w:tc>
          <w:tcPr>
            <w:tcW w:w="7877" w:type="dxa"/>
            <w:tcBorders>
              <w:top w:val="single" w:sz="4" w:space="0" w:color="auto"/>
              <w:left w:val="single" w:sz="4" w:space="0" w:color="auto"/>
              <w:right w:val="single" w:sz="4" w:space="0" w:color="auto"/>
            </w:tcBorders>
            <w:shd w:val="clear" w:color="auto" w:fill="FFFFFF"/>
            <w:vAlign w:val="center"/>
          </w:tcPr>
          <w:p w14:paraId="44269826"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«Փաստաթուղթը» (R.004) էլեկտրոնային փաստաթղթում (տեղեկություններում) պետք է լրացվի «XML փաստաթուղթը» (ccdo:AnyDetails) կամ «Բինարային ձ</w:t>
            </w:r>
            <w:r w:rsidR="00A637A1" w:rsidRPr="00833B8A">
              <w:rPr>
                <w:rFonts w:ascii="Sylfaen" w:hAnsi="Sylfaen"/>
                <w:sz w:val="20"/>
                <w:szCs w:val="20"/>
              </w:rPr>
              <w:t>եւ</w:t>
            </w:r>
            <w:r w:rsidRPr="00833B8A">
              <w:rPr>
                <w:rFonts w:ascii="Sylfaen" w:hAnsi="Sylfaen"/>
                <w:sz w:val="20"/>
                <w:szCs w:val="20"/>
              </w:rPr>
              <w:t>աչափով փաստաթուղթը» (csdo:DocBinaryText) վավերապայմանը</w:t>
            </w:r>
          </w:p>
        </w:tc>
      </w:tr>
      <w:tr w:rsidR="00EC5713" w:rsidRPr="00833B8A" w14:paraId="36A4BB80" w14:textId="77777777" w:rsidTr="00833B8A">
        <w:trPr>
          <w:jc w:val="center"/>
        </w:trPr>
        <w:tc>
          <w:tcPr>
            <w:tcW w:w="1605" w:type="dxa"/>
            <w:tcBorders>
              <w:top w:val="single" w:sz="4" w:space="0" w:color="auto"/>
              <w:left w:val="single" w:sz="4" w:space="0" w:color="auto"/>
              <w:bottom w:val="single" w:sz="4" w:space="0" w:color="auto"/>
            </w:tcBorders>
            <w:shd w:val="clear" w:color="auto" w:fill="FFFFFF"/>
          </w:tcPr>
          <w:p w14:paraId="1A59DEFF" w14:textId="77777777" w:rsidR="00EC5713" w:rsidRPr="00833B8A" w:rsidRDefault="001F413D"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t>7</w:t>
            </w:r>
          </w:p>
        </w:tc>
        <w:tc>
          <w:tcPr>
            <w:tcW w:w="7877" w:type="dxa"/>
            <w:tcBorders>
              <w:top w:val="single" w:sz="4" w:space="0" w:color="auto"/>
              <w:left w:val="single" w:sz="4" w:space="0" w:color="auto"/>
              <w:bottom w:val="single" w:sz="4" w:space="0" w:color="auto"/>
              <w:right w:val="single" w:sz="4" w:space="0" w:color="auto"/>
            </w:tcBorders>
            <w:shd w:val="clear" w:color="auto" w:fill="FFFFFF"/>
            <w:vAlign w:val="center"/>
          </w:tcPr>
          <w:p w14:paraId="04CC8F5E"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«XML փաստաթուղթը» (ccdo:AnyDetails) վավերապայմանի կազմում «Փաստաթուղթը» (R.004) էլեկտրոնային փաստաթղթի (տեղեկությունների) մեջ կարող է դրվել XML փաստաթղթի միայն մեկ օրինակ</w:t>
            </w:r>
          </w:p>
        </w:tc>
      </w:tr>
      <w:tr w:rsidR="00EC5713" w:rsidRPr="00833B8A" w14:paraId="612937AF" w14:textId="77777777" w:rsidTr="00833B8A">
        <w:trPr>
          <w:jc w:val="center"/>
        </w:trPr>
        <w:tc>
          <w:tcPr>
            <w:tcW w:w="1605" w:type="dxa"/>
            <w:tcBorders>
              <w:top w:val="single" w:sz="4" w:space="0" w:color="auto"/>
              <w:left w:val="single" w:sz="4" w:space="0" w:color="auto"/>
            </w:tcBorders>
            <w:shd w:val="clear" w:color="auto" w:fill="FFFFFF"/>
          </w:tcPr>
          <w:p w14:paraId="68B9F9BC" w14:textId="77777777" w:rsidR="00EC5713" w:rsidRPr="00833B8A" w:rsidRDefault="001F413D"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t>8</w:t>
            </w:r>
          </w:p>
        </w:tc>
        <w:tc>
          <w:tcPr>
            <w:tcW w:w="7877" w:type="dxa"/>
            <w:tcBorders>
              <w:top w:val="single" w:sz="4" w:space="0" w:color="auto"/>
              <w:left w:val="single" w:sz="4" w:space="0" w:color="auto"/>
              <w:right w:val="single" w:sz="4" w:space="0" w:color="auto"/>
            </w:tcBorders>
            <w:shd w:val="clear" w:color="auto" w:fill="FFFFFF"/>
            <w:vAlign w:val="center"/>
          </w:tcPr>
          <w:p w14:paraId="41AE9224"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«Փաստաթուղթը» (R.004) էլեկտրոնային փաստաթղթի (տեղեկությունների) մեջ «Բինարային ձ</w:t>
            </w:r>
            <w:r w:rsidR="00A637A1" w:rsidRPr="00833B8A">
              <w:rPr>
                <w:rFonts w:ascii="Sylfaen" w:hAnsi="Sylfaen"/>
                <w:sz w:val="20"/>
                <w:szCs w:val="20"/>
              </w:rPr>
              <w:t>եւ</w:t>
            </w:r>
            <w:r w:rsidRPr="00833B8A">
              <w:rPr>
                <w:rFonts w:ascii="Sylfaen" w:hAnsi="Sylfaen"/>
                <w:sz w:val="20"/>
                <w:szCs w:val="20"/>
              </w:rPr>
              <w:t>աչափով փաստաթուղթը» (csdo:DocBinaryText) վավերապայմանի պարունակության ծավալը կարող է լինել ոչ ավելի, քան 5 ՄԲ</w:t>
            </w:r>
          </w:p>
        </w:tc>
      </w:tr>
      <w:tr w:rsidR="00EC5713" w:rsidRPr="00833B8A" w14:paraId="35BDE4AF" w14:textId="77777777" w:rsidTr="00833B8A">
        <w:trPr>
          <w:jc w:val="center"/>
        </w:trPr>
        <w:tc>
          <w:tcPr>
            <w:tcW w:w="1605" w:type="dxa"/>
            <w:tcBorders>
              <w:top w:val="single" w:sz="4" w:space="0" w:color="auto"/>
              <w:left w:val="single" w:sz="4" w:space="0" w:color="auto"/>
            </w:tcBorders>
            <w:shd w:val="clear" w:color="auto" w:fill="FFFFFF"/>
          </w:tcPr>
          <w:p w14:paraId="054A0ECB" w14:textId="77777777" w:rsidR="00EC5713" w:rsidRPr="00833B8A" w:rsidRDefault="001F413D"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t>9</w:t>
            </w:r>
          </w:p>
        </w:tc>
        <w:tc>
          <w:tcPr>
            <w:tcW w:w="7877" w:type="dxa"/>
            <w:tcBorders>
              <w:top w:val="single" w:sz="4" w:space="0" w:color="auto"/>
              <w:left w:val="single" w:sz="4" w:space="0" w:color="auto"/>
              <w:right w:val="single" w:sz="4" w:space="0" w:color="auto"/>
            </w:tcBorders>
            <w:shd w:val="clear" w:color="auto" w:fill="FFFFFF"/>
            <w:vAlign w:val="center"/>
          </w:tcPr>
          <w:p w14:paraId="05262989"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 xml:space="preserve">«Էլեկտրոնային փաստաթղթի (տեղեկությունների) վերնագիրը» (ccdo:EDocHeader) վավերապայմանի կազմում «Էլեկտրոնային փաստաթղթի (տեղեկությունների) ամսաթիվը </w:t>
            </w:r>
            <w:r w:rsidR="00A637A1" w:rsidRPr="00833B8A">
              <w:rPr>
                <w:rFonts w:ascii="Sylfaen" w:hAnsi="Sylfaen"/>
                <w:sz w:val="20"/>
                <w:szCs w:val="20"/>
              </w:rPr>
              <w:t>եւ</w:t>
            </w:r>
            <w:r w:rsidRPr="00833B8A">
              <w:rPr>
                <w:rFonts w:ascii="Sylfaen" w:hAnsi="Sylfaen"/>
                <w:sz w:val="20"/>
                <w:szCs w:val="20"/>
              </w:rPr>
              <w:t xml:space="preserve"> ժամը» (csdo:EDocDateTime) վավերապայմանի արժեքը պետք է բերվի հետ</w:t>
            </w:r>
            <w:r w:rsidR="00A637A1" w:rsidRPr="00833B8A">
              <w:rPr>
                <w:rFonts w:ascii="Sylfaen" w:hAnsi="Sylfaen"/>
                <w:sz w:val="20"/>
                <w:szCs w:val="20"/>
              </w:rPr>
              <w:t>եւ</w:t>
            </w:r>
            <w:r w:rsidRPr="00833B8A">
              <w:rPr>
                <w:rFonts w:ascii="Sylfaen" w:hAnsi="Sylfaen"/>
                <w:sz w:val="20"/>
                <w:szCs w:val="20"/>
              </w:rPr>
              <w:t>յալ ձ</w:t>
            </w:r>
            <w:r w:rsidR="00A637A1" w:rsidRPr="00833B8A">
              <w:rPr>
                <w:rFonts w:ascii="Sylfaen" w:hAnsi="Sylfaen"/>
                <w:sz w:val="20"/>
                <w:szCs w:val="20"/>
              </w:rPr>
              <w:t>եւ</w:t>
            </w:r>
            <w:r w:rsidRPr="00833B8A">
              <w:rPr>
                <w:rFonts w:ascii="Sylfaen" w:hAnsi="Sylfaen"/>
                <w:sz w:val="20"/>
                <w:szCs w:val="20"/>
              </w:rPr>
              <w:t>անմուշին համապատասխան՝ YYYY-MMDDThh:mm:ss.cccZ, որտեղ՝ ссс-</w:t>
            </w:r>
            <w:r w:rsidR="00C217E9" w:rsidRPr="00833B8A">
              <w:rPr>
                <w:rFonts w:ascii="Sylfaen" w:hAnsi="Sylfaen"/>
                <w:sz w:val="20"/>
                <w:szCs w:val="20"/>
              </w:rPr>
              <w:t>ն</w:t>
            </w:r>
            <w:r w:rsidRPr="00833B8A">
              <w:rPr>
                <w:rFonts w:ascii="Sylfaen" w:hAnsi="Sylfaen"/>
                <w:sz w:val="20"/>
                <w:szCs w:val="20"/>
              </w:rPr>
              <w:t xml:space="preserve"> պայմանանշաններ են, որոնցով նշվում է միլիվայրկյանների արժեքը</w:t>
            </w:r>
            <w:r w:rsidR="00C217E9" w:rsidRPr="00833B8A">
              <w:rPr>
                <w:rFonts w:ascii="Sylfaen" w:hAnsi="Sylfaen"/>
                <w:sz w:val="20"/>
                <w:szCs w:val="20"/>
              </w:rPr>
              <w:t>,</w:t>
            </w:r>
          </w:p>
          <w:p w14:paraId="2414318E"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Z-</w:t>
            </w:r>
            <w:r w:rsidR="00C217E9" w:rsidRPr="00833B8A">
              <w:rPr>
                <w:rFonts w:ascii="Sylfaen" w:hAnsi="Sylfaen"/>
                <w:sz w:val="20"/>
                <w:szCs w:val="20"/>
              </w:rPr>
              <w:t>ը</w:t>
            </w:r>
            <w:r w:rsidRPr="00833B8A">
              <w:rPr>
                <w:rFonts w:ascii="Sylfaen" w:hAnsi="Sylfaen"/>
                <w:sz w:val="20"/>
                <w:szCs w:val="20"/>
              </w:rPr>
              <w:t xml:space="preserve"> Համաշխարհային ժամանակին (UTC) համապատասխան ժամանակը ներկայացնելու ձ</w:t>
            </w:r>
            <w:r w:rsidR="00A637A1" w:rsidRPr="00833B8A">
              <w:rPr>
                <w:rFonts w:ascii="Sylfaen" w:hAnsi="Sylfaen"/>
                <w:sz w:val="20"/>
                <w:szCs w:val="20"/>
              </w:rPr>
              <w:t>եւ</w:t>
            </w:r>
            <w:r w:rsidRPr="00833B8A">
              <w:rPr>
                <w:rFonts w:ascii="Sylfaen" w:hAnsi="Sylfaen"/>
                <w:sz w:val="20"/>
                <w:szCs w:val="20"/>
              </w:rPr>
              <w:t>աչափը նշող ֆիքսված պայմանանշան է</w:t>
            </w:r>
          </w:p>
        </w:tc>
      </w:tr>
      <w:tr w:rsidR="00EC5713" w:rsidRPr="00833B8A" w14:paraId="383E515F" w14:textId="77777777" w:rsidTr="00833B8A">
        <w:trPr>
          <w:jc w:val="center"/>
        </w:trPr>
        <w:tc>
          <w:tcPr>
            <w:tcW w:w="1605" w:type="dxa"/>
            <w:tcBorders>
              <w:top w:val="single" w:sz="4" w:space="0" w:color="auto"/>
              <w:left w:val="single" w:sz="4" w:space="0" w:color="auto"/>
            </w:tcBorders>
            <w:shd w:val="clear" w:color="auto" w:fill="FFFFFF"/>
          </w:tcPr>
          <w:p w14:paraId="50FAEE15" w14:textId="77777777" w:rsidR="00EC5713" w:rsidRPr="00833B8A" w:rsidRDefault="001F413D"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t>10</w:t>
            </w:r>
          </w:p>
        </w:tc>
        <w:tc>
          <w:tcPr>
            <w:tcW w:w="7877" w:type="dxa"/>
            <w:tcBorders>
              <w:top w:val="single" w:sz="4" w:space="0" w:color="auto"/>
              <w:left w:val="single" w:sz="4" w:space="0" w:color="auto"/>
              <w:right w:val="single" w:sz="4" w:space="0" w:color="auto"/>
            </w:tcBorders>
            <w:shd w:val="clear" w:color="auto" w:fill="FFFFFF"/>
            <w:vAlign w:val="center"/>
          </w:tcPr>
          <w:p w14:paraId="458C73AB"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«Փաստաթուղթը» (ccdo:DocContentDetails) վավերապայմանի կազմում «Փաստաթուղթը» (R.004) էլեկտրոնային փաստաթղթում (տեղեկություններում) «Փաստաթղթի ամսաթիվը» (csdo:DocCreationDate) վավերապայմանի արժեքը պետք է բերվի հետ</w:t>
            </w:r>
            <w:r w:rsidR="00A637A1" w:rsidRPr="00833B8A">
              <w:rPr>
                <w:rFonts w:ascii="Sylfaen" w:hAnsi="Sylfaen"/>
                <w:sz w:val="20"/>
                <w:szCs w:val="20"/>
              </w:rPr>
              <w:t>եւ</w:t>
            </w:r>
            <w:r w:rsidRPr="00833B8A">
              <w:rPr>
                <w:rFonts w:ascii="Sylfaen" w:hAnsi="Sylfaen"/>
                <w:sz w:val="20"/>
                <w:szCs w:val="20"/>
              </w:rPr>
              <w:t>յալ ձ</w:t>
            </w:r>
            <w:r w:rsidR="00A637A1" w:rsidRPr="00833B8A">
              <w:rPr>
                <w:rFonts w:ascii="Sylfaen" w:hAnsi="Sylfaen"/>
                <w:sz w:val="20"/>
                <w:szCs w:val="20"/>
              </w:rPr>
              <w:t>եւ</w:t>
            </w:r>
            <w:r w:rsidRPr="00833B8A">
              <w:rPr>
                <w:rFonts w:ascii="Sylfaen" w:hAnsi="Sylfaen"/>
                <w:sz w:val="20"/>
                <w:szCs w:val="20"/>
              </w:rPr>
              <w:t>անմուշին համապատասխան՝ YYYY-MM-DD</w:t>
            </w:r>
          </w:p>
        </w:tc>
      </w:tr>
      <w:tr w:rsidR="00EC5713" w:rsidRPr="00833B8A" w14:paraId="772F4CCF" w14:textId="77777777" w:rsidTr="00833B8A">
        <w:trPr>
          <w:jc w:val="center"/>
        </w:trPr>
        <w:tc>
          <w:tcPr>
            <w:tcW w:w="1605" w:type="dxa"/>
            <w:tcBorders>
              <w:top w:val="single" w:sz="4" w:space="0" w:color="auto"/>
              <w:left w:val="single" w:sz="4" w:space="0" w:color="auto"/>
            </w:tcBorders>
            <w:shd w:val="clear" w:color="auto" w:fill="FFFFFF"/>
          </w:tcPr>
          <w:p w14:paraId="49C472B7" w14:textId="77777777" w:rsidR="00EC5713" w:rsidRPr="00833B8A" w:rsidRDefault="001F413D"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t>11</w:t>
            </w:r>
          </w:p>
        </w:tc>
        <w:tc>
          <w:tcPr>
            <w:tcW w:w="7877" w:type="dxa"/>
            <w:tcBorders>
              <w:top w:val="single" w:sz="4" w:space="0" w:color="auto"/>
              <w:left w:val="single" w:sz="4" w:space="0" w:color="auto"/>
              <w:right w:val="single" w:sz="4" w:space="0" w:color="auto"/>
            </w:tcBorders>
            <w:shd w:val="clear" w:color="auto" w:fill="FFFFFF"/>
            <w:vAlign w:val="center"/>
          </w:tcPr>
          <w:p w14:paraId="1071C215"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«Փաստաթուղթը» (ccdo:DocContentDetails) վավերապայմանի կազմում «Փաստաթուղթը» (R.004) էլեկտրոնային փաստաթղթում (տեղեկություններում) «Փաստաթղթի գործողության ժամկետը լրանալու ամսաթիվը» (csdo:DocValidityDate) վավերապայմանի արժեքը պետք է բերվի հետ</w:t>
            </w:r>
            <w:r w:rsidR="00A637A1" w:rsidRPr="00833B8A">
              <w:rPr>
                <w:rFonts w:ascii="Sylfaen" w:hAnsi="Sylfaen"/>
                <w:sz w:val="20"/>
                <w:szCs w:val="20"/>
              </w:rPr>
              <w:t>եւ</w:t>
            </w:r>
            <w:r w:rsidRPr="00833B8A">
              <w:rPr>
                <w:rFonts w:ascii="Sylfaen" w:hAnsi="Sylfaen"/>
                <w:sz w:val="20"/>
                <w:szCs w:val="20"/>
              </w:rPr>
              <w:t>յալ ձ</w:t>
            </w:r>
            <w:r w:rsidR="00A637A1" w:rsidRPr="00833B8A">
              <w:rPr>
                <w:rFonts w:ascii="Sylfaen" w:hAnsi="Sylfaen"/>
                <w:sz w:val="20"/>
                <w:szCs w:val="20"/>
              </w:rPr>
              <w:t>եւ</w:t>
            </w:r>
            <w:r w:rsidRPr="00833B8A">
              <w:rPr>
                <w:rFonts w:ascii="Sylfaen" w:hAnsi="Sylfaen"/>
                <w:sz w:val="20"/>
                <w:szCs w:val="20"/>
              </w:rPr>
              <w:t>անմուշին համապատասխան՝ YYYY-MM-DD</w:t>
            </w:r>
          </w:p>
        </w:tc>
      </w:tr>
      <w:tr w:rsidR="00EC5713" w:rsidRPr="00833B8A" w14:paraId="514361E9" w14:textId="77777777" w:rsidTr="00833B8A">
        <w:trPr>
          <w:jc w:val="center"/>
        </w:trPr>
        <w:tc>
          <w:tcPr>
            <w:tcW w:w="1605" w:type="dxa"/>
            <w:tcBorders>
              <w:top w:val="single" w:sz="4" w:space="0" w:color="auto"/>
              <w:left w:val="single" w:sz="4" w:space="0" w:color="auto"/>
            </w:tcBorders>
            <w:shd w:val="clear" w:color="auto" w:fill="FFFFFF"/>
          </w:tcPr>
          <w:p w14:paraId="6CA28F57" w14:textId="77777777" w:rsidR="00EC5713" w:rsidRPr="00833B8A" w:rsidRDefault="001F413D"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t>12</w:t>
            </w:r>
          </w:p>
        </w:tc>
        <w:tc>
          <w:tcPr>
            <w:tcW w:w="7877" w:type="dxa"/>
            <w:tcBorders>
              <w:top w:val="single" w:sz="4" w:space="0" w:color="auto"/>
              <w:left w:val="single" w:sz="4" w:space="0" w:color="auto"/>
              <w:right w:val="single" w:sz="4" w:space="0" w:color="auto"/>
            </w:tcBorders>
            <w:shd w:val="clear" w:color="auto" w:fill="FFFFFF"/>
            <w:vAlign w:val="center"/>
          </w:tcPr>
          <w:p w14:paraId="3361FD69"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«Փաստաթուղթը» (ccdo:DocContentDetails) վավերապայմանի կազմում «Փաստաթուղթը» (R.004) էլեկտրոնային փաստաթղթում (տեղեկություններում) «Ամսաթիվը» (csdo:EventDate) վավերապայմանի արժեքը պետք է բերվի հետ</w:t>
            </w:r>
            <w:r w:rsidR="00A637A1" w:rsidRPr="00833B8A">
              <w:rPr>
                <w:rFonts w:ascii="Sylfaen" w:hAnsi="Sylfaen"/>
                <w:sz w:val="20"/>
                <w:szCs w:val="20"/>
              </w:rPr>
              <w:t>եւ</w:t>
            </w:r>
            <w:r w:rsidRPr="00833B8A">
              <w:rPr>
                <w:rFonts w:ascii="Sylfaen" w:hAnsi="Sylfaen"/>
                <w:sz w:val="20"/>
                <w:szCs w:val="20"/>
              </w:rPr>
              <w:t>յալ ձ</w:t>
            </w:r>
            <w:r w:rsidR="00A637A1" w:rsidRPr="00833B8A">
              <w:rPr>
                <w:rFonts w:ascii="Sylfaen" w:hAnsi="Sylfaen"/>
                <w:sz w:val="20"/>
                <w:szCs w:val="20"/>
              </w:rPr>
              <w:t>եւ</w:t>
            </w:r>
            <w:r w:rsidRPr="00833B8A">
              <w:rPr>
                <w:rFonts w:ascii="Sylfaen" w:hAnsi="Sylfaen"/>
                <w:sz w:val="20"/>
                <w:szCs w:val="20"/>
              </w:rPr>
              <w:t>անմուշին համապատասխան՝ YYYY-MM-DD</w:t>
            </w:r>
          </w:p>
        </w:tc>
      </w:tr>
      <w:tr w:rsidR="00EC5713" w:rsidRPr="00833B8A" w14:paraId="21BE07DA" w14:textId="77777777" w:rsidTr="00833B8A">
        <w:trPr>
          <w:jc w:val="center"/>
        </w:trPr>
        <w:tc>
          <w:tcPr>
            <w:tcW w:w="1605" w:type="dxa"/>
            <w:tcBorders>
              <w:top w:val="single" w:sz="4" w:space="0" w:color="auto"/>
              <w:left w:val="single" w:sz="4" w:space="0" w:color="auto"/>
            </w:tcBorders>
            <w:shd w:val="clear" w:color="auto" w:fill="FFFFFF"/>
          </w:tcPr>
          <w:p w14:paraId="21100D66" w14:textId="77777777" w:rsidR="00EC5713" w:rsidRPr="00833B8A" w:rsidRDefault="001F413D"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t>13</w:t>
            </w:r>
          </w:p>
        </w:tc>
        <w:tc>
          <w:tcPr>
            <w:tcW w:w="7877" w:type="dxa"/>
            <w:tcBorders>
              <w:top w:val="single" w:sz="4" w:space="0" w:color="auto"/>
              <w:left w:val="single" w:sz="4" w:space="0" w:color="auto"/>
              <w:right w:val="single" w:sz="4" w:space="0" w:color="auto"/>
            </w:tcBorders>
            <w:shd w:val="clear" w:color="auto" w:fill="FFFFFF"/>
            <w:vAlign w:val="center"/>
          </w:tcPr>
          <w:p w14:paraId="7FDECF27"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«Փաստաթուղթը» (ccdo:DocContentDetails) վավերապայմանի կազմում «Փաստաթուղթը» (R.004) էլեկտրոնային փաստաթղթում (տեղեկություններում) «Փաստաթղթի գործողության ժամկետի սկզբի ամսաթիվը» (csdo:DocStartDate) վավերապայմանի արժեքը պետք է բերվի հետ</w:t>
            </w:r>
            <w:r w:rsidR="00A637A1" w:rsidRPr="00833B8A">
              <w:rPr>
                <w:rFonts w:ascii="Sylfaen" w:hAnsi="Sylfaen"/>
                <w:sz w:val="20"/>
                <w:szCs w:val="20"/>
              </w:rPr>
              <w:t>եւ</w:t>
            </w:r>
            <w:r w:rsidRPr="00833B8A">
              <w:rPr>
                <w:rFonts w:ascii="Sylfaen" w:hAnsi="Sylfaen"/>
                <w:sz w:val="20"/>
                <w:szCs w:val="20"/>
              </w:rPr>
              <w:t>յալ ձ</w:t>
            </w:r>
            <w:r w:rsidR="00A637A1" w:rsidRPr="00833B8A">
              <w:rPr>
                <w:rFonts w:ascii="Sylfaen" w:hAnsi="Sylfaen"/>
                <w:sz w:val="20"/>
                <w:szCs w:val="20"/>
              </w:rPr>
              <w:t>եւ</w:t>
            </w:r>
            <w:r w:rsidRPr="00833B8A">
              <w:rPr>
                <w:rFonts w:ascii="Sylfaen" w:hAnsi="Sylfaen"/>
                <w:sz w:val="20"/>
                <w:szCs w:val="20"/>
              </w:rPr>
              <w:t>անմուշին համապատասխան՝ YYYY-MM-DD</w:t>
            </w:r>
          </w:p>
        </w:tc>
      </w:tr>
      <w:tr w:rsidR="00EC5713" w:rsidRPr="00833B8A" w14:paraId="300FF2ED" w14:textId="77777777" w:rsidTr="00833B8A">
        <w:trPr>
          <w:jc w:val="center"/>
        </w:trPr>
        <w:tc>
          <w:tcPr>
            <w:tcW w:w="1605" w:type="dxa"/>
            <w:tcBorders>
              <w:top w:val="single" w:sz="4" w:space="0" w:color="auto"/>
              <w:left w:val="single" w:sz="4" w:space="0" w:color="auto"/>
              <w:bottom w:val="single" w:sz="4" w:space="0" w:color="auto"/>
            </w:tcBorders>
            <w:shd w:val="clear" w:color="auto" w:fill="FFFFFF"/>
          </w:tcPr>
          <w:p w14:paraId="123FF344" w14:textId="77777777" w:rsidR="00EC5713" w:rsidRPr="00833B8A" w:rsidRDefault="001F413D"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lastRenderedPageBreak/>
              <w:t>14</w:t>
            </w:r>
          </w:p>
        </w:tc>
        <w:tc>
          <w:tcPr>
            <w:tcW w:w="7877" w:type="dxa"/>
            <w:tcBorders>
              <w:top w:val="single" w:sz="4" w:space="0" w:color="auto"/>
              <w:left w:val="single" w:sz="4" w:space="0" w:color="auto"/>
              <w:bottom w:val="single" w:sz="4" w:space="0" w:color="auto"/>
              <w:right w:val="single" w:sz="4" w:space="0" w:color="auto"/>
            </w:tcBorders>
            <w:shd w:val="clear" w:color="auto" w:fill="FFFFFF"/>
            <w:vAlign w:val="center"/>
          </w:tcPr>
          <w:p w14:paraId="3A642C9A"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«Ընդհանուր գործընթացի տեղեկատվական օբյեկտի նույնականացուցիչը» (csdo:InformationResourceId) վավերապայմանը պետք է լրացվի՝ տրանզակցիայի մի</w:t>
            </w:r>
            <w:r w:rsidR="00A637A1" w:rsidRPr="00833B8A">
              <w:rPr>
                <w:rFonts w:ascii="Sylfaen" w:hAnsi="Sylfaen"/>
                <w:sz w:val="20"/>
                <w:szCs w:val="20"/>
              </w:rPr>
              <w:t>եւ</w:t>
            </w:r>
            <w:r w:rsidRPr="00833B8A">
              <w:rPr>
                <w:rFonts w:ascii="Sylfaen" w:hAnsi="Sylfaen"/>
                <w:sz w:val="20"/>
                <w:szCs w:val="20"/>
              </w:rPr>
              <w:t>նույն օրինակի շրջանակներում «Փաստաթղթի վերաբերյալ տեղեկությունների հարցում» (P.DP.01.MSG.008) հաղորդագրության մեջ նույնանման վավերապայմանի արժեքով</w:t>
            </w:r>
          </w:p>
        </w:tc>
      </w:tr>
    </w:tbl>
    <w:p w14:paraId="6EE745E9" w14:textId="77777777" w:rsidR="00EC5713" w:rsidRPr="00A637A1" w:rsidRDefault="00EC5713" w:rsidP="00A637A1">
      <w:pPr>
        <w:spacing w:after="160" w:line="360" w:lineRule="auto"/>
        <w:rPr>
          <w:rFonts w:ascii="Sylfaen" w:hAnsi="Sylfaen"/>
        </w:rPr>
      </w:pPr>
    </w:p>
    <w:p w14:paraId="3971F75A" w14:textId="77777777" w:rsidR="00EC5713" w:rsidRPr="00A637A1" w:rsidRDefault="001F413D" w:rsidP="00833B8A">
      <w:pPr>
        <w:pStyle w:val="1"/>
        <w:tabs>
          <w:tab w:val="left" w:pos="1134"/>
        </w:tabs>
        <w:spacing w:after="160"/>
        <w:ind w:firstLine="567"/>
        <w:jc w:val="both"/>
        <w:rPr>
          <w:rFonts w:ascii="Sylfaen" w:hAnsi="Sylfaen"/>
          <w:sz w:val="24"/>
          <w:szCs w:val="24"/>
        </w:rPr>
      </w:pPr>
      <w:bookmarkStart w:id="345" w:name="bookmark347"/>
      <w:bookmarkEnd w:id="345"/>
      <w:r w:rsidRPr="00A637A1">
        <w:rPr>
          <w:rFonts w:ascii="Sylfaen" w:hAnsi="Sylfaen"/>
          <w:sz w:val="24"/>
          <w:szCs w:val="24"/>
          <w:shd w:val="clear" w:color="auto" w:fill="FFFFFF"/>
        </w:rPr>
        <w:t>19.</w:t>
      </w:r>
      <w:r w:rsidR="00833B8A" w:rsidRPr="00833B8A">
        <w:rPr>
          <w:rFonts w:ascii="Sylfaen" w:hAnsi="Sylfaen"/>
          <w:sz w:val="24"/>
          <w:szCs w:val="24"/>
          <w:shd w:val="clear" w:color="auto" w:fill="FFFFFF"/>
        </w:rPr>
        <w:tab/>
      </w:r>
      <w:r w:rsidRPr="00A637A1">
        <w:rPr>
          <w:rFonts w:ascii="Sylfaen" w:hAnsi="Sylfaen"/>
          <w:sz w:val="24"/>
          <w:szCs w:val="24"/>
        </w:rPr>
        <w:t>«Տեղեկությունների բացակայության վերաբերյալ ծանուցում» (P.DP.01.MSG.005) հաղորդագրությամբ փոխանցվող՝ «Մշակման արդյունքի վերաբերյալ ծանուցում» (R.006) էլեկտրոնային փաստաթղթերի (տեղեկությունների) վավերապայմանների լրացմանը ներկայացվող պահանջները բերված են 8-րդ աղյուսակում:</w:t>
      </w:r>
    </w:p>
    <w:p w14:paraId="642B0D56" w14:textId="77777777" w:rsidR="00C771B1" w:rsidRPr="00A637A1" w:rsidRDefault="00C771B1" w:rsidP="00A637A1">
      <w:pPr>
        <w:pStyle w:val="1"/>
        <w:spacing w:after="160"/>
        <w:ind w:firstLine="0"/>
        <w:jc w:val="center"/>
        <w:rPr>
          <w:rFonts w:ascii="Sylfaen" w:hAnsi="Sylfaen"/>
          <w:sz w:val="24"/>
          <w:szCs w:val="24"/>
        </w:rPr>
      </w:pPr>
    </w:p>
    <w:p w14:paraId="62AB8DAF" w14:textId="77777777" w:rsidR="00EC5713" w:rsidRPr="00A637A1" w:rsidRDefault="001F413D" w:rsidP="00833B8A">
      <w:pPr>
        <w:pStyle w:val="1"/>
        <w:spacing w:after="160"/>
        <w:ind w:firstLine="0"/>
        <w:jc w:val="right"/>
        <w:rPr>
          <w:rFonts w:ascii="Sylfaen" w:hAnsi="Sylfaen"/>
          <w:sz w:val="24"/>
          <w:szCs w:val="24"/>
        </w:rPr>
      </w:pPr>
      <w:r w:rsidRPr="00A637A1">
        <w:rPr>
          <w:rFonts w:ascii="Sylfaen" w:hAnsi="Sylfaen"/>
          <w:sz w:val="24"/>
          <w:szCs w:val="24"/>
        </w:rPr>
        <w:t>Աղյուսակ 8</w:t>
      </w:r>
    </w:p>
    <w:p w14:paraId="6A674C90" w14:textId="77777777" w:rsidR="00EC5713" w:rsidRPr="00A637A1" w:rsidRDefault="001F413D" w:rsidP="00A637A1">
      <w:pPr>
        <w:pStyle w:val="1"/>
        <w:spacing w:after="160"/>
        <w:ind w:firstLine="0"/>
        <w:jc w:val="center"/>
        <w:rPr>
          <w:rFonts w:ascii="Sylfaen" w:hAnsi="Sylfaen"/>
          <w:sz w:val="24"/>
          <w:szCs w:val="24"/>
        </w:rPr>
      </w:pPr>
      <w:r w:rsidRPr="00A637A1">
        <w:rPr>
          <w:rFonts w:ascii="Sylfaen" w:hAnsi="Sylfaen"/>
          <w:sz w:val="24"/>
          <w:szCs w:val="24"/>
        </w:rPr>
        <w:t xml:space="preserve">«Տեղեկությունների բացակայության վերաբերյալ ծանուցում» </w:t>
      </w:r>
      <w:r w:rsidR="00833B8A" w:rsidRPr="00833B8A">
        <w:rPr>
          <w:rFonts w:ascii="Sylfaen" w:hAnsi="Sylfaen"/>
          <w:sz w:val="24"/>
          <w:szCs w:val="24"/>
        </w:rPr>
        <w:br/>
      </w:r>
      <w:r w:rsidRPr="00A637A1">
        <w:rPr>
          <w:rFonts w:ascii="Sylfaen" w:hAnsi="Sylfaen"/>
          <w:sz w:val="24"/>
          <w:szCs w:val="24"/>
        </w:rPr>
        <w:t>(P.DP.01.MSG.005) հաղորդագրությամբ փոխանցվող՝ «Մշակման արդյունքի վերաբերյալ ծանուցում» (R.006) էլեկտրոնային փաստաթղթերի (տեղեկությունների) վավերապայմանների լրացմանը ներկայացվող պահանջները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77"/>
        <w:gridCol w:w="7783"/>
      </w:tblGrid>
      <w:tr w:rsidR="00EC5713" w:rsidRPr="00833B8A" w14:paraId="17DB2A14" w14:textId="77777777" w:rsidTr="001F413D">
        <w:trPr>
          <w:jc w:val="center"/>
        </w:trPr>
        <w:tc>
          <w:tcPr>
            <w:tcW w:w="1577" w:type="dxa"/>
            <w:tcBorders>
              <w:top w:val="single" w:sz="4" w:space="0" w:color="auto"/>
              <w:left w:val="single" w:sz="4" w:space="0" w:color="auto"/>
            </w:tcBorders>
            <w:shd w:val="clear" w:color="auto" w:fill="FFFFFF"/>
            <w:vAlign w:val="center"/>
          </w:tcPr>
          <w:p w14:paraId="17F10FEC" w14:textId="77777777" w:rsidR="00EC5713" w:rsidRPr="00833B8A" w:rsidRDefault="001F413D"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t>Պահանջի ծածկագիրը</w:t>
            </w:r>
          </w:p>
        </w:tc>
        <w:tc>
          <w:tcPr>
            <w:tcW w:w="7783" w:type="dxa"/>
            <w:tcBorders>
              <w:top w:val="single" w:sz="4" w:space="0" w:color="auto"/>
              <w:left w:val="single" w:sz="4" w:space="0" w:color="auto"/>
              <w:right w:val="single" w:sz="4" w:space="0" w:color="auto"/>
            </w:tcBorders>
            <w:shd w:val="clear" w:color="auto" w:fill="FFFFFF"/>
          </w:tcPr>
          <w:p w14:paraId="15FCA1E2" w14:textId="77777777" w:rsidR="00EC5713" w:rsidRPr="00833B8A" w:rsidRDefault="001F413D"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t>Պահանջի ձ</w:t>
            </w:r>
            <w:r w:rsidR="00A637A1" w:rsidRPr="00833B8A">
              <w:rPr>
                <w:rFonts w:ascii="Sylfaen" w:hAnsi="Sylfaen"/>
                <w:sz w:val="20"/>
                <w:szCs w:val="20"/>
              </w:rPr>
              <w:t>եւ</w:t>
            </w:r>
            <w:r w:rsidRPr="00833B8A">
              <w:rPr>
                <w:rFonts w:ascii="Sylfaen" w:hAnsi="Sylfaen"/>
                <w:sz w:val="20"/>
                <w:szCs w:val="20"/>
              </w:rPr>
              <w:t>ակերպումը</w:t>
            </w:r>
          </w:p>
        </w:tc>
      </w:tr>
      <w:tr w:rsidR="00EC5713" w:rsidRPr="00833B8A" w14:paraId="3A1D81F3" w14:textId="77777777" w:rsidTr="001F413D">
        <w:trPr>
          <w:jc w:val="center"/>
        </w:trPr>
        <w:tc>
          <w:tcPr>
            <w:tcW w:w="1577" w:type="dxa"/>
            <w:tcBorders>
              <w:top w:val="single" w:sz="4" w:space="0" w:color="auto"/>
              <w:left w:val="single" w:sz="4" w:space="0" w:color="auto"/>
            </w:tcBorders>
            <w:shd w:val="clear" w:color="auto" w:fill="FFFFFF"/>
          </w:tcPr>
          <w:p w14:paraId="4DEA05F9" w14:textId="77777777" w:rsidR="00EC5713" w:rsidRPr="00833B8A" w:rsidRDefault="001F413D"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t>1</w:t>
            </w:r>
          </w:p>
        </w:tc>
        <w:tc>
          <w:tcPr>
            <w:tcW w:w="7783" w:type="dxa"/>
            <w:tcBorders>
              <w:top w:val="single" w:sz="4" w:space="0" w:color="auto"/>
              <w:left w:val="single" w:sz="4" w:space="0" w:color="auto"/>
              <w:right w:val="single" w:sz="4" w:space="0" w:color="auto"/>
            </w:tcBorders>
            <w:shd w:val="clear" w:color="auto" w:fill="FFFFFF"/>
            <w:vAlign w:val="center"/>
          </w:tcPr>
          <w:p w14:paraId="25F410F4"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«Մշակման արդյունքի ծածկագիրը» (csdo:ProcessingResultV2Code) վավերապայմանը պետք է ընդունի հետ</w:t>
            </w:r>
            <w:r w:rsidR="00A637A1" w:rsidRPr="00833B8A">
              <w:rPr>
                <w:rFonts w:ascii="Sylfaen" w:hAnsi="Sylfaen"/>
                <w:sz w:val="20"/>
                <w:szCs w:val="20"/>
              </w:rPr>
              <w:t>եւ</w:t>
            </w:r>
            <w:r w:rsidRPr="00833B8A">
              <w:rPr>
                <w:rFonts w:ascii="Sylfaen" w:hAnsi="Sylfaen"/>
                <w:sz w:val="20"/>
                <w:szCs w:val="20"/>
              </w:rPr>
              <w:t>յալ արժեքը՝</w:t>
            </w:r>
          </w:p>
          <w:p w14:paraId="1F3B1EE9" w14:textId="77777777" w:rsidR="00EC5713" w:rsidRPr="00833B8A" w:rsidRDefault="001F413D" w:rsidP="00833B8A">
            <w:pPr>
              <w:pStyle w:val="Other0"/>
              <w:spacing w:after="120" w:line="240" w:lineRule="auto"/>
              <w:ind w:firstLine="0"/>
              <w:rPr>
                <w:rFonts w:ascii="Sylfaen" w:hAnsi="Sylfaen"/>
                <w:sz w:val="20"/>
                <w:szCs w:val="20"/>
              </w:rPr>
            </w:pPr>
            <w:r w:rsidRPr="00833B8A">
              <w:rPr>
                <w:rFonts w:ascii="Sylfaen" w:hAnsi="Sylfaen"/>
                <w:sz w:val="20"/>
                <w:szCs w:val="20"/>
              </w:rPr>
              <w:t>«1»՝ տեղեկությունները բացակայում են</w:t>
            </w:r>
          </w:p>
        </w:tc>
      </w:tr>
      <w:tr w:rsidR="00EC5713" w:rsidRPr="00833B8A" w14:paraId="2DBD3F62" w14:textId="77777777" w:rsidTr="001F413D">
        <w:trPr>
          <w:jc w:val="center"/>
        </w:trPr>
        <w:tc>
          <w:tcPr>
            <w:tcW w:w="1577" w:type="dxa"/>
            <w:tcBorders>
              <w:top w:val="single" w:sz="4" w:space="0" w:color="auto"/>
              <w:left w:val="single" w:sz="4" w:space="0" w:color="auto"/>
              <w:bottom w:val="single" w:sz="4" w:space="0" w:color="auto"/>
            </w:tcBorders>
            <w:shd w:val="clear" w:color="auto" w:fill="FFFFFF"/>
          </w:tcPr>
          <w:p w14:paraId="190F0EB0" w14:textId="77777777" w:rsidR="00EC5713" w:rsidRPr="00833B8A" w:rsidRDefault="001F413D" w:rsidP="00833B8A">
            <w:pPr>
              <w:pStyle w:val="Other0"/>
              <w:spacing w:after="120" w:line="240" w:lineRule="auto"/>
              <w:ind w:firstLine="0"/>
              <w:jc w:val="center"/>
              <w:rPr>
                <w:rFonts w:ascii="Sylfaen" w:hAnsi="Sylfaen"/>
                <w:sz w:val="20"/>
                <w:szCs w:val="20"/>
              </w:rPr>
            </w:pPr>
            <w:r w:rsidRPr="00833B8A">
              <w:rPr>
                <w:rFonts w:ascii="Sylfaen" w:hAnsi="Sylfaen"/>
                <w:sz w:val="20"/>
                <w:szCs w:val="20"/>
              </w:rPr>
              <w:t>2</w:t>
            </w:r>
          </w:p>
        </w:tc>
        <w:tc>
          <w:tcPr>
            <w:tcW w:w="7783" w:type="dxa"/>
            <w:tcBorders>
              <w:top w:val="single" w:sz="4" w:space="0" w:color="auto"/>
              <w:left w:val="single" w:sz="4" w:space="0" w:color="auto"/>
              <w:bottom w:val="single" w:sz="4" w:space="0" w:color="auto"/>
              <w:right w:val="single" w:sz="4" w:space="0" w:color="auto"/>
            </w:tcBorders>
            <w:shd w:val="clear" w:color="auto" w:fill="FFFFFF"/>
            <w:vAlign w:val="bottom"/>
          </w:tcPr>
          <w:p w14:paraId="71B32D62" w14:textId="77777777" w:rsidR="00EC5713" w:rsidRPr="00833B8A" w:rsidRDefault="001F413D" w:rsidP="00833B8A">
            <w:pPr>
              <w:pStyle w:val="Other0"/>
              <w:spacing w:line="240" w:lineRule="auto"/>
              <w:ind w:firstLine="0"/>
              <w:rPr>
                <w:rFonts w:ascii="Sylfaen" w:hAnsi="Sylfaen"/>
                <w:sz w:val="20"/>
                <w:szCs w:val="20"/>
              </w:rPr>
            </w:pPr>
            <w:r w:rsidRPr="00833B8A">
              <w:rPr>
                <w:rFonts w:ascii="Sylfaen" w:hAnsi="Sylfaen"/>
                <w:sz w:val="20"/>
                <w:szCs w:val="20"/>
              </w:rPr>
              <w:t xml:space="preserve">«Էլեկտրոնային փաստաթղթի (տեղեկությունների) վերնագիրը» (ccdo:EDocHeader) վավերապայմանի կազմում «Էլեկտրոնային փաստաթղթի (տեղեկությունների) ամսաթիվը </w:t>
            </w:r>
            <w:r w:rsidR="00A637A1" w:rsidRPr="00833B8A">
              <w:rPr>
                <w:rFonts w:ascii="Sylfaen" w:hAnsi="Sylfaen"/>
                <w:sz w:val="20"/>
                <w:szCs w:val="20"/>
              </w:rPr>
              <w:t>եւ</w:t>
            </w:r>
            <w:r w:rsidRPr="00833B8A">
              <w:rPr>
                <w:rFonts w:ascii="Sylfaen" w:hAnsi="Sylfaen"/>
                <w:sz w:val="20"/>
                <w:szCs w:val="20"/>
              </w:rPr>
              <w:t xml:space="preserve"> ժամը» (csdo:EDocDateTime) վավերապայմանի արժեքը պետք է բերվի հետ</w:t>
            </w:r>
            <w:r w:rsidR="00A637A1" w:rsidRPr="00833B8A">
              <w:rPr>
                <w:rFonts w:ascii="Sylfaen" w:hAnsi="Sylfaen"/>
                <w:sz w:val="20"/>
                <w:szCs w:val="20"/>
              </w:rPr>
              <w:t>եւ</w:t>
            </w:r>
            <w:r w:rsidRPr="00833B8A">
              <w:rPr>
                <w:rFonts w:ascii="Sylfaen" w:hAnsi="Sylfaen"/>
                <w:sz w:val="20"/>
                <w:szCs w:val="20"/>
              </w:rPr>
              <w:t>յալ ձ</w:t>
            </w:r>
            <w:r w:rsidR="00A637A1" w:rsidRPr="00833B8A">
              <w:rPr>
                <w:rFonts w:ascii="Sylfaen" w:hAnsi="Sylfaen"/>
                <w:sz w:val="20"/>
                <w:szCs w:val="20"/>
              </w:rPr>
              <w:t>եւ</w:t>
            </w:r>
            <w:r w:rsidRPr="00833B8A">
              <w:rPr>
                <w:rFonts w:ascii="Sylfaen" w:hAnsi="Sylfaen"/>
                <w:sz w:val="20"/>
                <w:szCs w:val="20"/>
              </w:rPr>
              <w:t>անմուշին համապատասխան՝ YYYY-MM-DDThh:mm:ss.cccZ, որտեղ՝ ссс-</w:t>
            </w:r>
            <w:r w:rsidR="00C217E9" w:rsidRPr="00833B8A">
              <w:rPr>
                <w:rFonts w:ascii="Sylfaen" w:hAnsi="Sylfaen"/>
                <w:sz w:val="20"/>
                <w:szCs w:val="20"/>
              </w:rPr>
              <w:t>ն</w:t>
            </w:r>
            <w:r w:rsidRPr="00833B8A">
              <w:rPr>
                <w:rFonts w:ascii="Sylfaen" w:hAnsi="Sylfaen"/>
                <w:sz w:val="20"/>
                <w:szCs w:val="20"/>
              </w:rPr>
              <w:t xml:space="preserve"> պայմանանշաններ են, որոնցով նշվում է միլիվայրկյանների արժեքը</w:t>
            </w:r>
            <w:r w:rsidR="00C217E9" w:rsidRPr="00833B8A">
              <w:rPr>
                <w:rFonts w:ascii="Sylfaen" w:hAnsi="Sylfaen"/>
                <w:sz w:val="20"/>
                <w:szCs w:val="20"/>
              </w:rPr>
              <w:t>,</w:t>
            </w:r>
          </w:p>
          <w:p w14:paraId="01E0F254" w14:textId="77777777" w:rsidR="00EC5713" w:rsidRPr="00833B8A" w:rsidRDefault="001F413D" w:rsidP="00833B8A">
            <w:pPr>
              <w:pStyle w:val="Other0"/>
              <w:spacing w:line="240" w:lineRule="auto"/>
              <w:ind w:firstLine="0"/>
              <w:rPr>
                <w:rFonts w:ascii="Sylfaen" w:hAnsi="Sylfaen"/>
                <w:sz w:val="20"/>
                <w:szCs w:val="20"/>
              </w:rPr>
            </w:pPr>
            <w:r w:rsidRPr="00833B8A">
              <w:rPr>
                <w:rFonts w:ascii="Sylfaen" w:hAnsi="Sylfaen"/>
                <w:sz w:val="20"/>
                <w:szCs w:val="20"/>
              </w:rPr>
              <w:t>Z-</w:t>
            </w:r>
            <w:r w:rsidR="00C217E9" w:rsidRPr="00833B8A">
              <w:rPr>
                <w:rFonts w:ascii="Sylfaen" w:hAnsi="Sylfaen"/>
                <w:sz w:val="20"/>
                <w:szCs w:val="20"/>
              </w:rPr>
              <w:t>ը</w:t>
            </w:r>
            <w:r w:rsidRPr="00833B8A">
              <w:rPr>
                <w:rFonts w:ascii="Sylfaen" w:hAnsi="Sylfaen"/>
                <w:sz w:val="20"/>
                <w:szCs w:val="20"/>
              </w:rPr>
              <w:t xml:space="preserve"> Համաշխարհային ժամանակին (UTC) համապատասխան ժամանակը ներկայացնելու ձ</w:t>
            </w:r>
            <w:r w:rsidR="00A637A1" w:rsidRPr="00833B8A">
              <w:rPr>
                <w:rFonts w:ascii="Sylfaen" w:hAnsi="Sylfaen"/>
                <w:sz w:val="20"/>
                <w:szCs w:val="20"/>
              </w:rPr>
              <w:t>եւ</w:t>
            </w:r>
            <w:r w:rsidRPr="00833B8A">
              <w:rPr>
                <w:rFonts w:ascii="Sylfaen" w:hAnsi="Sylfaen"/>
                <w:sz w:val="20"/>
                <w:szCs w:val="20"/>
              </w:rPr>
              <w:t>աչափը նշող ֆիքսված պայմանանշան է</w:t>
            </w:r>
          </w:p>
        </w:tc>
      </w:tr>
    </w:tbl>
    <w:p w14:paraId="5035554A" w14:textId="77777777" w:rsidR="00EE0074" w:rsidRPr="0065447E" w:rsidRDefault="00EE0074" w:rsidP="00A72940">
      <w:pPr>
        <w:spacing w:after="160" w:line="360" w:lineRule="auto"/>
        <w:jc w:val="center"/>
        <w:rPr>
          <w:rFonts w:ascii="Sylfaen" w:hAnsi="Sylfaen"/>
        </w:rPr>
      </w:pPr>
    </w:p>
    <w:p w14:paraId="2915DBB0" w14:textId="77777777" w:rsidR="001F413D" w:rsidRPr="00833B8A" w:rsidRDefault="00A72940" w:rsidP="00A72940">
      <w:pPr>
        <w:spacing w:after="160" w:line="360" w:lineRule="auto"/>
        <w:jc w:val="center"/>
        <w:rPr>
          <w:rFonts w:ascii="Sylfaen" w:hAnsi="Sylfaen"/>
          <w:lang w:val="en-US"/>
        </w:rPr>
      </w:pPr>
      <w:r>
        <w:rPr>
          <w:rFonts w:ascii="Sylfaen" w:hAnsi="Sylfaen"/>
          <w:lang w:val="en-US"/>
        </w:rPr>
        <w:t>_________________</w:t>
      </w:r>
    </w:p>
    <w:sectPr w:rsidR="001F413D" w:rsidRPr="00833B8A" w:rsidSect="009B518B">
      <w:pgSz w:w="11900" w:h="16840" w:code="9"/>
      <w:pgMar w:top="1418" w:right="1418" w:bottom="1418" w:left="1418" w:header="0" w:footer="65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BECB6" w14:textId="77777777" w:rsidR="00277308" w:rsidRDefault="00277308" w:rsidP="00EC5713">
      <w:r>
        <w:separator/>
      </w:r>
    </w:p>
  </w:endnote>
  <w:endnote w:type="continuationSeparator" w:id="0">
    <w:p w14:paraId="2886233F" w14:textId="77777777" w:rsidR="00277308" w:rsidRDefault="00277308" w:rsidP="00EC5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38001"/>
      <w:docPartObj>
        <w:docPartGallery w:val="Page Numbers (Bottom of Page)"/>
        <w:docPartUnique/>
      </w:docPartObj>
    </w:sdtPr>
    <w:sdtEndPr>
      <w:rPr>
        <w:rFonts w:ascii="Sylfaen" w:hAnsi="Sylfaen"/>
      </w:rPr>
    </w:sdtEndPr>
    <w:sdtContent>
      <w:p w14:paraId="14DB24C8" w14:textId="77777777" w:rsidR="009B518B" w:rsidRPr="009B518B" w:rsidRDefault="009B518B" w:rsidP="009B518B">
        <w:pPr>
          <w:pStyle w:val="Footer"/>
          <w:jc w:val="center"/>
          <w:rPr>
            <w:rFonts w:ascii="Sylfaen" w:hAnsi="Sylfaen"/>
          </w:rPr>
        </w:pPr>
        <w:r w:rsidRPr="009B518B">
          <w:rPr>
            <w:rFonts w:ascii="Sylfaen" w:hAnsi="Sylfaen"/>
          </w:rPr>
          <w:fldChar w:fldCharType="begin"/>
        </w:r>
        <w:r w:rsidRPr="009B518B">
          <w:rPr>
            <w:rFonts w:ascii="Sylfaen" w:hAnsi="Sylfaen"/>
          </w:rPr>
          <w:instrText xml:space="preserve"> PAGE   \* MERGEFORMAT </w:instrText>
        </w:r>
        <w:r w:rsidRPr="009B518B">
          <w:rPr>
            <w:rFonts w:ascii="Sylfaen" w:hAnsi="Sylfaen"/>
          </w:rPr>
          <w:fldChar w:fldCharType="separate"/>
        </w:r>
        <w:r w:rsidR="00EE0074">
          <w:rPr>
            <w:rFonts w:ascii="Sylfaen" w:hAnsi="Sylfaen"/>
            <w:noProof/>
          </w:rPr>
          <w:t>2</w:t>
        </w:r>
        <w:r w:rsidRPr="009B518B">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16ADE" w14:textId="77777777" w:rsidR="00277308" w:rsidRDefault="00277308"/>
  </w:footnote>
  <w:footnote w:type="continuationSeparator" w:id="0">
    <w:p w14:paraId="146A9441" w14:textId="77777777" w:rsidR="00277308" w:rsidRDefault="0027730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E5420"/>
    <w:multiLevelType w:val="multilevel"/>
    <w:tmpl w:val="25A457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4F0303"/>
    <w:multiLevelType w:val="multilevel"/>
    <w:tmpl w:val="6C14BAC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D97AD5"/>
    <w:multiLevelType w:val="multilevel"/>
    <w:tmpl w:val="298C35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5B45D2"/>
    <w:multiLevelType w:val="multilevel"/>
    <w:tmpl w:val="AFACEB2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817924"/>
    <w:multiLevelType w:val="multilevel"/>
    <w:tmpl w:val="74AC43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754FF2"/>
    <w:multiLevelType w:val="multilevel"/>
    <w:tmpl w:val="7E7E4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39975C3"/>
    <w:multiLevelType w:val="multilevel"/>
    <w:tmpl w:val="188C38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6C95061"/>
    <w:multiLevelType w:val="multilevel"/>
    <w:tmpl w:val="DC3C9DE0"/>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9F50974"/>
    <w:multiLevelType w:val="multilevel"/>
    <w:tmpl w:val="D0A295B6"/>
    <w:lvl w:ilvl="0">
      <w:start w:val="2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3F23816"/>
    <w:multiLevelType w:val="multilevel"/>
    <w:tmpl w:val="D4B0DAE8"/>
    <w:lvl w:ilvl="0">
      <w:start w:val="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9C23C1A"/>
    <w:multiLevelType w:val="multilevel"/>
    <w:tmpl w:val="090EA36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9EE4921"/>
    <w:multiLevelType w:val="multilevel"/>
    <w:tmpl w:val="9314EA30"/>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1680EBE"/>
    <w:multiLevelType w:val="multilevel"/>
    <w:tmpl w:val="5FBAC074"/>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16F3192"/>
    <w:multiLevelType w:val="multilevel"/>
    <w:tmpl w:val="CE261B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1A37E5F"/>
    <w:multiLevelType w:val="multilevel"/>
    <w:tmpl w:val="C2CEF1A8"/>
    <w:lvl w:ilvl="0">
      <w:start w:val="2"/>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30"/>
        <w:szCs w:val="3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2D14890"/>
    <w:multiLevelType w:val="multilevel"/>
    <w:tmpl w:val="FE58220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2D67303"/>
    <w:multiLevelType w:val="multilevel"/>
    <w:tmpl w:val="F384958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79503EF"/>
    <w:multiLevelType w:val="multilevel"/>
    <w:tmpl w:val="40F443A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AD65D87"/>
    <w:multiLevelType w:val="multilevel"/>
    <w:tmpl w:val="ADAE802E"/>
    <w:lvl w:ilvl="0">
      <w:start w:val="9"/>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B3C19D4"/>
    <w:multiLevelType w:val="multilevel"/>
    <w:tmpl w:val="39840530"/>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BE15987"/>
    <w:multiLevelType w:val="multilevel"/>
    <w:tmpl w:val="D174D8F6"/>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E0B7160"/>
    <w:multiLevelType w:val="multilevel"/>
    <w:tmpl w:val="A16C22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142437A"/>
    <w:multiLevelType w:val="multilevel"/>
    <w:tmpl w:val="A0BE32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6E04B72"/>
    <w:multiLevelType w:val="multilevel"/>
    <w:tmpl w:val="1F8EE87C"/>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BE8380C"/>
    <w:multiLevelType w:val="multilevel"/>
    <w:tmpl w:val="DBEED29A"/>
    <w:lvl w:ilvl="0">
      <w:start w:val="9"/>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FE846AF"/>
    <w:multiLevelType w:val="multilevel"/>
    <w:tmpl w:val="BB064D8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9F306C4"/>
    <w:multiLevelType w:val="multilevel"/>
    <w:tmpl w:val="91F25482"/>
    <w:lvl w:ilvl="0">
      <w:start w:val="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B3A0E27"/>
    <w:multiLevelType w:val="multilevel"/>
    <w:tmpl w:val="3E5A7032"/>
    <w:lvl w:ilvl="0">
      <w:start w:val="4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09874D8"/>
    <w:multiLevelType w:val="multilevel"/>
    <w:tmpl w:val="CA92F9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28135F2"/>
    <w:multiLevelType w:val="multilevel"/>
    <w:tmpl w:val="75A22334"/>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5C04C88"/>
    <w:multiLevelType w:val="multilevel"/>
    <w:tmpl w:val="65500830"/>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60061CF"/>
    <w:multiLevelType w:val="multilevel"/>
    <w:tmpl w:val="33362FA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8240497"/>
    <w:multiLevelType w:val="multilevel"/>
    <w:tmpl w:val="9D9E3A84"/>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82F14D6"/>
    <w:multiLevelType w:val="multilevel"/>
    <w:tmpl w:val="FA2042C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BA571DD"/>
    <w:multiLevelType w:val="multilevel"/>
    <w:tmpl w:val="F588F5AA"/>
    <w:lvl w:ilvl="0">
      <w:start w:val="7"/>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4BC2901"/>
    <w:multiLevelType w:val="multilevel"/>
    <w:tmpl w:val="7FBA7A7E"/>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7216C72"/>
    <w:multiLevelType w:val="multilevel"/>
    <w:tmpl w:val="51C691A4"/>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9A511E7"/>
    <w:multiLevelType w:val="multilevel"/>
    <w:tmpl w:val="DF64C1A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118795801">
    <w:abstractNumId w:val="16"/>
  </w:num>
  <w:num w:numId="2" w16cid:durableId="232855907">
    <w:abstractNumId w:val="4"/>
  </w:num>
  <w:num w:numId="3" w16cid:durableId="624194352">
    <w:abstractNumId w:val="25"/>
  </w:num>
  <w:num w:numId="4" w16cid:durableId="901016974">
    <w:abstractNumId w:val="28"/>
  </w:num>
  <w:num w:numId="5" w16cid:durableId="1078554928">
    <w:abstractNumId w:val="12"/>
  </w:num>
  <w:num w:numId="6" w16cid:durableId="2023700893">
    <w:abstractNumId w:val="29"/>
  </w:num>
  <w:num w:numId="7" w16cid:durableId="1458723436">
    <w:abstractNumId w:val="34"/>
  </w:num>
  <w:num w:numId="8" w16cid:durableId="211813744">
    <w:abstractNumId w:val="8"/>
  </w:num>
  <w:num w:numId="9" w16cid:durableId="344677860">
    <w:abstractNumId w:val="0"/>
  </w:num>
  <w:num w:numId="10" w16cid:durableId="1204169225">
    <w:abstractNumId w:val="31"/>
  </w:num>
  <w:num w:numId="11" w16cid:durableId="1318193085">
    <w:abstractNumId w:val="27"/>
  </w:num>
  <w:num w:numId="12" w16cid:durableId="1662543950">
    <w:abstractNumId w:val="24"/>
  </w:num>
  <w:num w:numId="13" w16cid:durableId="950476591">
    <w:abstractNumId w:val="1"/>
  </w:num>
  <w:num w:numId="14" w16cid:durableId="1980067061">
    <w:abstractNumId w:val="5"/>
  </w:num>
  <w:num w:numId="15" w16cid:durableId="1962491357">
    <w:abstractNumId w:val="6"/>
  </w:num>
  <w:num w:numId="16" w16cid:durableId="399669198">
    <w:abstractNumId w:val="36"/>
  </w:num>
  <w:num w:numId="17" w16cid:durableId="1273245337">
    <w:abstractNumId w:val="33"/>
  </w:num>
  <w:num w:numId="18" w16cid:durableId="181745581">
    <w:abstractNumId w:val="2"/>
  </w:num>
  <w:num w:numId="19" w16cid:durableId="96290899">
    <w:abstractNumId w:val="21"/>
  </w:num>
  <w:num w:numId="20" w16cid:durableId="19863855">
    <w:abstractNumId w:val="9"/>
  </w:num>
  <w:num w:numId="21" w16cid:durableId="886837993">
    <w:abstractNumId w:val="17"/>
  </w:num>
  <w:num w:numId="22" w16cid:durableId="766655400">
    <w:abstractNumId w:val="22"/>
  </w:num>
  <w:num w:numId="23" w16cid:durableId="103430663">
    <w:abstractNumId w:val="19"/>
  </w:num>
  <w:num w:numId="24" w16cid:durableId="1394082593">
    <w:abstractNumId w:val="13"/>
  </w:num>
  <w:num w:numId="25" w16cid:durableId="1267814581">
    <w:abstractNumId w:val="20"/>
  </w:num>
  <w:num w:numId="26" w16cid:durableId="769619211">
    <w:abstractNumId w:val="35"/>
  </w:num>
  <w:num w:numId="27" w16cid:durableId="543257053">
    <w:abstractNumId w:val="30"/>
  </w:num>
  <w:num w:numId="28" w16cid:durableId="458228624">
    <w:abstractNumId w:val="10"/>
  </w:num>
  <w:num w:numId="29" w16cid:durableId="823548017">
    <w:abstractNumId w:val="14"/>
  </w:num>
  <w:num w:numId="30" w16cid:durableId="1966428842">
    <w:abstractNumId w:val="15"/>
  </w:num>
  <w:num w:numId="31" w16cid:durableId="351692476">
    <w:abstractNumId w:val="26"/>
  </w:num>
  <w:num w:numId="32" w16cid:durableId="1115754094">
    <w:abstractNumId w:val="23"/>
  </w:num>
  <w:num w:numId="33" w16cid:durableId="1888950594">
    <w:abstractNumId w:val="18"/>
  </w:num>
  <w:num w:numId="34" w16cid:durableId="742918744">
    <w:abstractNumId w:val="32"/>
  </w:num>
  <w:num w:numId="35" w16cid:durableId="2135324060">
    <w:abstractNumId w:val="11"/>
  </w:num>
  <w:num w:numId="36" w16cid:durableId="1580871449">
    <w:abstractNumId w:val="37"/>
  </w:num>
  <w:num w:numId="37" w16cid:durableId="533544505">
    <w:abstractNumId w:val="3"/>
  </w:num>
  <w:num w:numId="38" w16cid:durableId="11759251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EC5713"/>
    <w:rsid w:val="0000180C"/>
    <w:rsid w:val="000060EE"/>
    <w:rsid w:val="0000646B"/>
    <w:rsid w:val="000069E9"/>
    <w:rsid w:val="000160DF"/>
    <w:rsid w:val="000262A1"/>
    <w:rsid w:val="00032BD9"/>
    <w:rsid w:val="00036151"/>
    <w:rsid w:val="000361F7"/>
    <w:rsid w:val="00047177"/>
    <w:rsid w:val="000544C5"/>
    <w:rsid w:val="00057FB5"/>
    <w:rsid w:val="000735FC"/>
    <w:rsid w:val="00075730"/>
    <w:rsid w:val="000C06F1"/>
    <w:rsid w:val="000C45FF"/>
    <w:rsid w:val="000C72D0"/>
    <w:rsid w:val="000D4B7C"/>
    <w:rsid w:val="000E472B"/>
    <w:rsid w:val="000E488B"/>
    <w:rsid w:val="000F1071"/>
    <w:rsid w:val="000F18DE"/>
    <w:rsid w:val="00111476"/>
    <w:rsid w:val="00122F0E"/>
    <w:rsid w:val="00131148"/>
    <w:rsid w:val="0014508F"/>
    <w:rsid w:val="00155744"/>
    <w:rsid w:val="001567D7"/>
    <w:rsid w:val="0017336A"/>
    <w:rsid w:val="00177A96"/>
    <w:rsid w:val="00183B39"/>
    <w:rsid w:val="001937CB"/>
    <w:rsid w:val="001A0D50"/>
    <w:rsid w:val="001A700A"/>
    <w:rsid w:val="001B0552"/>
    <w:rsid w:val="001C63F4"/>
    <w:rsid w:val="001C69D3"/>
    <w:rsid w:val="001D0BF7"/>
    <w:rsid w:val="001E71A5"/>
    <w:rsid w:val="001F413D"/>
    <w:rsid w:val="001F4C44"/>
    <w:rsid w:val="002153B6"/>
    <w:rsid w:val="002345AA"/>
    <w:rsid w:val="002357FB"/>
    <w:rsid w:val="002477D7"/>
    <w:rsid w:val="00251D77"/>
    <w:rsid w:val="00252EDF"/>
    <w:rsid w:val="002540EF"/>
    <w:rsid w:val="0026025B"/>
    <w:rsid w:val="002724C9"/>
    <w:rsid w:val="002725D1"/>
    <w:rsid w:val="00277308"/>
    <w:rsid w:val="002A2605"/>
    <w:rsid w:val="002A2EA0"/>
    <w:rsid w:val="002B3E1A"/>
    <w:rsid w:val="002C56BE"/>
    <w:rsid w:val="002D3325"/>
    <w:rsid w:val="002E29C5"/>
    <w:rsid w:val="002F0CBB"/>
    <w:rsid w:val="003006CA"/>
    <w:rsid w:val="0030255F"/>
    <w:rsid w:val="003048E2"/>
    <w:rsid w:val="00325525"/>
    <w:rsid w:val="003326AF"/>
    <w:rsid w:val="0035065A"/>
    <w:rsid w:val="0035209C"/>
    <w:rsid w:val="00352443"/>
    <w:rsid w:val="00354C04"/>
    <w:rsid w:val="00355B8D"/>
    <w:rsid w:val="00363765"/>
    <w:rsid w:val="003649C4"/>
    <w:rsid w:val="003768D0"/>
    <w:rsid w:val="00390302"/>
    <w:rsid w:val="003926AA"/>
    <w:rsid w:val="003934CA"/>
    <w:rsid w:val="00394378"/>
    <w:rsid w:val="003A0927"/>
    <w:rsid w:val="003B2527"/>
    <w:rsid w:val="003B3AF0"/>
    <w:rsid w:val="003B5DD9"/>
    <w:rsid w:val="003C0D10"/>
    <w:rsid w:val="003C2F7D"/>
    <w:rsid w:val="003D1ECC"/>
    <w:rsid w:val="003D6C9E"/>
    <w:rsid w:val="003E6E03"/>
    <w:rsid w:val="003F7952"/>
    <w:rsid w:val="004050C1"/>
    <w:rsid w:val="00420C35"/>
    <w:rsid w:val="0042175B"/>
    <w:rsid w:val="00424E97"/>
    <w:rsid w:val="004271C2"/>
    <w:rsid w:val="00432A3B"/>
    <w:rsid w:val="00437F06"/>
    <w:rsid w:val="0044091C"/>
    <w:rsid w:val="004439C6"/>
    <w:rsid w:val="00460358"/>
    <w:rsid w:val="004627AE"/>
    <w:rsid w:val="00474D92"/>
    <w:rsid w:val="00475C23"/>
    <w:rsid w:val="004771E9"/>
    <w:rsid w:val="004779E0"/>
    <w:rsid w:val="00483B3C"/>
    <w:rsid w:val="00496755"/>
    <w:rsid w:val="004A1A6F"/>
    <w:rsid w:val="004A611C"/>
    <w:rsid w:val="004C0E5A"/>
    <w:rsid w:val="004D2530"/>
    <w:rsid w:val="004D60C4"/>
    <w:rsid w:val="004E2D0E"/>
    <w:rsid w:val="004E3CEC"/>
    <w:rsid w:val="004E4137"/>
    <w:rsid w:val="004F4612"/>
    <w:rsid w:val="005024DF"/>
    <w:rsid w:val="00502B09"/>
    <w:rsid w:val="00502E88"/>
    <w:rsid w:val="00503150"/>
    <w:rsid w:val="005049A3"/>
    <w:rsid w:val="00516473"/>
    <w:rsid w:val="0052413A"/>
    <w:rsid w:val="0052773C"/>
    <w:rsid w:val="00540245"/>
    <w:rsid w:val="00541702"/>
    <w:rsid w:val="0054186C"/>
    <w:rsid w:val="0054329C"/>
    <w:rsid w:val="005625DA"/>
    <w:rsid w:val="00587411"/>
    <w:rsid w:val="00592E7F"/>
    <w:rsid w:val="00593AEB"/>
    <w:rsid w:val="005B1B03"/>
    <w:rsid w:val="005B7369"/>
    <w:rsid w:val="005D758C"/>
    <w:rsid w:val="005E1007"/>
    <w:rsid w:val="005E77D2"/>
    <w:rsid w:val="005F19E1"/>
    <w:rsid w:val="00600D7C"/>
    <w:rsid w:val="00601E0D"/>
    <w:rsid w:val="00612EFF"/>
    <w:rsid w:val="00625F76"/>
    <w:rsid w:val="00627E92"/>
    <w:rsid w:val="0065447E"/>
    <w:rsid w:val="006621E2"/>
    <w:rsid w:val="00665583"/>
    <w:rsid w:val="00681E62"/>
    <w:rsid w:val="00682AD0"/>
    <w:rsid w:val="006856E9"/>
    <w:rsid w:val="006876B6"/>
    <w:rsid w:val="0069433C"/>
    <w:rsid w:val="006A4EB2"/>
    <w:rsid w:val="006B4303"/>
    <w:rsid w:val="006C7DEA"/>
    <w:rsid w:val="006E6DCA"/>
    <w:rsid w:val="006E7609"/>
    <w:rsid w:val="006F077E"/>
    <w:rsid w:val="00704F78"/>
    <w:rsid w:val="00706095"/>
    <w:rsid w:val="00706920"/>
    <w:rsid w:val="007163E6"/>
    <w:rsid w:val="00733865"/>
    <w:rsid w:val="0073728D"/>
    <w:rsid w:val="0075471D"/>
    <w:rsid w:val="00754F74"/>
    <w:rsid w:val="00766C31"/>
    <w:rsid w:val="007679EA"/>
    <w:rsid w:val="007753B2"/>
    <w:rsid w:val="00777E1C"/>
    <w:rsid w:val="00783CDF"/>
    <w:rsid w:val="007917A0"/>
    <w:rsid w:val="00791A63"/>
    <w:rsid w:val="00795B70"/>
    <w:rsid w:val="007A0319"/>
    <w:rsid w:val="007B014C"/>
    <w:rsid w:val="007B1198"/>
    <w:rsid w:val="007B1432"/>
    <w:rsid w:val="007C0DC8"/>
    <w:rsid w:val="007C3B2A"/>
    <w:rsid w:val="007E6696"/>
    <w:rsid w:val="007F5304"/>
    <w:rsid w:val="00810DF7"/>
    <w:rsid w:val="00826105"/>
    <w:rsid w:val="00830BC7"/>
    <w:rsid w:val="00833B8A"/>
    <w:rsid w:val="00837708"/>
    <w:rsid w:val="00854081"/>
    <w:rsid w:val="008548C2"/>
    <w:rsid w:val="008553E9"/>
    <w:rsid w:val="00867E9A"/>
    <w:rsid w:val="008750D7"/>
    <w:rsid w:val="0088013C"/>
    <w:rsid w:val="00882E8A"/>
    <w:rsid w:val="00887346"/>
    <w:rsid w:val="00896B87"/>
    <w:rsid w:val="008A274B"/>
    <w:rsid w:val="008B24A7"/>
    <w:rsid w:val="008E4DFC"/>
    <w:rsid w:val="00901014"/>
    <w:rsid w:val="0091080F"/>
    <w:rsid w:val="00910B04"/>
    <w:rsid w:val="00910B06"/>
    <w:rsid w:val="00932D4A"/>
    <w:rsid w:val="00935AE4"/>
    <w:rsid w:val="00936E6F"/>
    <w:rsid w:val="0093748A"/>
    <w:rsid w:val="009376A4"/>
    <w:rsid w:val="00963B18"/>
    <w:rsid w:val="00972597"/>
    <w:rsid w:val="0098003A"/>
    <w:rsid w:val="009807F9"/>
    <w:rsid w:val="00981A32"/>
    <w:rsid w:val="0099399F"/>
    <w:rsid w:val="0099529A"/>
    <w:rsid w:val="00995487"/>
    <w:rsid w:val="009B518B"/>
    <w:rsid w:val="009C793A"/>
    <w:rsid w:val="009D6FF1"/>
    <w:rsid w:val="009F1554"/>
    <w:rsid w:val="009F2A4C"/>
    <w:rsid w:val="00A05593"/>
    <w:rsid w:val="00A23778"/>
    <w:rsid w:val="00A45E9F"/>
    <w:rsid w:val="00A535C5"/>
    <w:rsid w:val="00A61973"/>
    <w:rsid w:val="00A637A1"/>
    <w:rsid w:val="00A72940"/>
    <w:rsid w:val="00A75E5D"/>
    <w:rsid w:val="00A773A3"/>
    <w:rsid w:val="00A80288"/>
    <w:rsid w:val="00A9048D"/>
    <w:rsid w:val="00A9289C"/>
    <w:rsid w:val="00AB0A03"/>
    <w:rsid w:val="00AB2A77"/>
    <w:rsid w:val="00AB523F"/>
    <w:rsid w:val="00AB5E3B"/>
    <w:rsid w:val="00AC6491"/>
    <w:rsid w:val="00AD0018"/>
    <w:rsid w:val="00AD1B6E"/>
    <w:rsid w:val="00AF42DF"/>
    <w:rsid w:val="00B038E6"/>
    <w:rsid w:val="00B10BAC"/>
    <w:rsid w:val="00B13D09"/>
    <w:rsid w:val="00B23F89"/>
    <w:rsid w:val="00B312F2"/>
    <w:rsid w:val="00B371D7"/>
    <w:rsid w:val="00B53D10"/>
    <w:rsid w:val="00B5664F"/>
    <w:rsid w:val="00BA6819"/>
    <w:rsid w:val="00BB774D"/>
    <w:rsid w:val="00BC778C"/>
    <w:rsid w:val="00BD0622"/>
    <w:rsid w:val="00BD7C5B"/>
    <w:rsid w:val="00BD7F2A"/>
    <w:rsid w:val="00BE1110"/>
    <w:rsid w:val="00BE29E8"/>
    <w:rsid w:val="00BE670A"/>
    <w:rsid w:val="00BF45BA"/>
    <w:rsid w:val="00C06AAE"/>
    <w:rsid w:val="00C10D3B"/>
    <w:rsid w:val="00C217E9"/>
    <w:rsid w:val="00C374C4"/>
    <w:rsid w:val="00C41C8C"/>
    <w:rsid w:val="00C61120"/>
    <w:rsid w:val="00C65644"/>
    <w:rsid w:val="00C670B7"/>
    <w:rsid w:val="00C771B1"/>
    <w:rsid w:val="00C94C7E"/>
    <w:rsid w:val="00C97B46"/>
    <w:rsid w:val="00CA152C"/>
    <w:rsid w:val="00CB192B"/>
    <w:rsid w:val="00CC2270"/>
    <w:rsid w:val="00CC6807"/>
    <w:rsid w:val="00CE6CA2"/>
    <w:rsid w:val="00CE77E2"/>
    <w:rsid w:val="00CF747E"/>
    <w:rsid w:val="00D02F79"/>
    <w:rsid w:val="00D10FE9"/>
    <w:rsid w:val="00D31CB1"/>
    <w:rsid w:val="00D3371D"/>
    <w:rsid w:val="00D341D2"/>
    <w:rsid w:val="00D45823"/>
    <w:rsid w:val="00D57926"/>
    <w:rsid w:val="00E11F65"/>
    <w:rsid w:val="00E31C2A"/>
    <w:rsid w:val="00E52335"/>
    <w:rsid w:val="00E538BD"/>
    <w:rsid w:val="00E65015"/>
    <w:rsid w:val="00E65569"/>
    <w:rsid w:val="00E70D08"/>
    <w:rsid w:val="00E717F7"/>
    <w:rsid w:val="00E74EBE"/>
    <w:rsid w:val="00E96374"/>
    <w:rsid w:val="00EA3654"/>
    <w:rsid w:val="00EA37FB"/>
    <w:rsid w:val="00EB1A28"/>
    <w:rsid w:val="00EC1F3B"/>
    <w:rsid w:val="00EC35D0"/>
    <w:rsid w:val="00EC3FEB"/>
    <w:rsid w:val="00EC4EA4"/>
    <w:rsid w:val="00EC5713"/>
    <w:rsid w:val="00ED1A26"/>
    <w:rsid w:val="00ED1AA2"/>
    <w:rsid w:val="00ED514C"/>
    <w:rsid w:val="00EE0074"/>
    <w:rsid w:val="00EE4749"/>
    <w:rsid w:val="00EE5D47"/>
    <w:rsid w:val="00EE5DDC"/>
    <w:rsid w:val="00EE664E"/>
    <w:rsid w:val="00EF04F4"/>
    <w:rsid w:val="00EF7F16"/>
    <w:rsid w:val="00F100E8"/>
    <w:rsid w:val="00F11CCC"/>
    <w:rsid w:val="00F13A06"/>
    <w:rsid w:val="00F316BE"/>
    <w:rsid w:val="00F31D40"/>
    <w:rsid w:val="00F37BF3"/>
    <w:rsid w:val="00F40A33"/>
    <w:rsid w:val="00F45EA8"/>
    <w:rsid w:val="00F511EF"/>
    <w:rsid w:val="00F62EB4"/>
    <w:rsid w:val="00F671F3"/>
    <w:rsid w:val="00F747CC"/>
    <w:rsid w:val="00F81DF2"/>
    <w:rsid w:val="00F958E9"/>
    <w:rsid w:val="00FA28D5"/>
    <w:rsid w:val="00FA6ABA"/>
    <w:rsid w:val="00FA7AD3"/>
    <w:rsid w:val="00FC2129"/>
    <w:rsid w:val="00FC2AFE"/>
    <w:rsid w:val="00FC6440"/>
    <w:rsid w:val="00FD25DC"/>
    <w:rsid w:val="00FE6E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239"/>
    <o:shapelayout v:ext="edit">
      <o:idmap v:ext="edit" data="1"/>
    </o:shapelayout>
  </w:shapeDefaults>
  <w:decimalSymbol w:val="."/>
  <w:listSeparator w:val=","/>
  <w14:docId w14:val="569CF211"/>
  <w15:docId w15:val="{AA1DB632-2420-4C78-8FCA-2C5F4D9AA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egoe UI" w:eastAsia="Segoe UI" w:hAnsi="Segoe UI" w:cs="Segoe UI"/>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C5713"/>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basedOn w:val="DefaultParagraphFont"/>
    <w:link w:val="1"/>
    <w:rsid w:val="00EC5713"/>
    <w:rPr>
      <w:rFonts w:ascii="Times New Roman" w:eastAsia="Times New Roman" w:hAnsi="Times New Roman" w:cs="Times New Roman"/>
      <w:b w:val="0"/>
      <w:bCs w:val="0"/>
      <w:i w:val="0"/>
      <w:iCs w:val="0"/>
      <w:smallCaps w:val="0"/>
      <w:strike w:val="0"/>
      <w:sz w:val="30"/>
      <w:szCs w:val="30"/>
      <w:u w:val="none"/>
      <w:shd w:val="clear" w:color="auto" w:fill="auto"/>
    </w:rPr>
  </w:style>
  <w:style w:type="character" w:customStyle="1" w:styleId="Other">
    <w:name w:val="Other_"/>
    <w:basedOn w:val="DefaultParagraphFont"/>
    <w:link w:val="Other0"/>
    <w:rsid w:val="00EC5713"/>
    <w:rPr>
      <w:rFonts w:ascii="Times New Roman" w:eastAsia="Times New Roman" w:hAnsi="Times New Roman" w:cs="Times New Roman"/>
      <w:b w:val="0"/>
      <w:bCs w:val="0"/>
      <w:i w:val="0"/>
      <w:iCs w:val="0"/>
      <w:smallCaps w:val="0"/>
      <w:strike w:val="0"/>
      <w:sz w:val="30"/>
      <w:szCs w:val="30"/>
      <w:u w:val="none"/>
      <w:shd w:val="clear" w:color="auto" w:fill="auto"/>
    </w:rPr>
  </w:style>
  <w:style w:type="character" w:customStyle="1" w:styleId="Tablecaption">
    <w:name w:val="Table caption_"/>
    <w:basedOn w:val="DefaultParagraphFont"/>
    <w:link w:val="Tablecaption0"/>
    <w:rsid w:val="00EC5713"/>
    <w:rPr>
      <w:rFonts w:ascii="Times New Roman" w:eastAsia="Times New Roman" w:hAnsi="Times New Roman" w:cs="Times New Roman"/>
      <w:b w:val="0"/>
      <w:bCs w:val="0"/>
      <w:i w:val="0"/>
      <w:iCs w:val="0"/>
      <w:smallCaps w:val="0"/>
      <w:strike w:val="0"/>
      <w:sz w:val="30"/>
      <w:szCs w:val="30"/>
      <w:u w:val="none"/>
      <w:shd w:val="clear" w:color="auto" w:fill="auto"/>
    </w:rPr>
  </w:style>
  <w:style w:type="character" w:customStyle="1" w:styleId="Picturecaption">
    <w:name w:val="Picture caption_"/>
    <w:basedOn w:val="DefaultParagraphFont"/>
    <w:link w:val="Picturecaption0"/>
    <w:rsid w:val="00EC5713"/>
    <w:rPr>
      <w:rFonts w:ascii="Times New Roman" w:eastAsia="Times New Roman" w:hAnsi="Times New Roman" w:cs="Times New Roman"/>
      <w:b w:val="0"/>
      <w:bCs w:val="0"/>
      <w:i w:val="0"/>
      <w:iCs w:val="0"/>
      <w:smallCaps w:val="0"/>
      <w:strike w:val="0"/>
      <w:u w:val="none"/>
      <w:shd w:val="clear" w:color="auto" w:fill="auto"/>
    </w:rPr>
  </w:style>
  <w:style w:type="character" w:customStyle="1" w:styleId="Bodytext2">
    <w:name w:val="Body text (2)_"/>
    <w:basedOn w:val="DefaultParagraphFont"/>
    <w:link w:val="Bodytext20"/>
    <w:rsid w:val="00EC5713"/>
    <w:rPr>
      <w:rFonts w:ascii="Times New Roman" w:eastAsia="Times New Roman" w:hAnsi="Times New Roman" w:cs="Times New Roman"/>
      <w:b w:val="0"/>
      <w:bCs w:val="0"/>
      <w:i w:val="0"/>
      <w:iCs w:val="0"/>
      <w:smallCaps w:val="0"/>
      <w:strike w:val="0"/>
      <w:u w:val="none"/>
      <w:shd w:val="clear" w:color="auto" w:fill="auto"/>
    </w:rPr>
  </w:style>
  <w:style w:type="character" w:customStyle="1" w:styleId="Heading1">
    <w:name w:val="Heading #1_"/>
    <w:basedOn w:val="DefaultParagraphFont"/>
    <w:link w:val="Heading10"/>
    <w:rsid w:val="00EC5713"/>
    <w:rPr>
      <w:rFonts w:ascii="Times New Roman" w:eastAsia="Times New Roman" w:hAnsi="Times New Roman" w:cs="Times New Roman"/>
      <w:b w:val="0"/>
      <w:bCs w:val="0"/>
      <w:i w:val="0"/>
      <w:iCs w:val="0"/>
      <w:smallCaps w:val="0"/>
      <w:strike w:val="0"/>
      <w:sz w:val="30"/>
      <w:szCs w:val="30"/>
      <w:u w:val="none"/>
      <w:shd w:val="clear" w:color="auto" w:fill="auto"/>
    </w:rPr>
  </w:style>
  <w:style w:type="character" w:customStyle="1" w:styleId="Heading2">
    <w:name w:val="Heading #2_"/>
    <w:basedOn w:val="DefaultParagraphFont"/>
    <w:link w:val="Heading20"/>
    <w:rsid w:val="00EC5713"/>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1">
    <w:name w:val="Основной текст1"/>
    <w:basedOn w:val="Normal"/>
    <w:link w:val="Bodytext"/>
    <w:qFormat/>
    <w:rsid w:val="00EC5713"/>
    <w:pPr>
      <w:spacing w:line="360" w:lineRule="auto"/>
      <w:ind w:firstLine="400"/>
    </w:pPr>
    <w:rPr>
      <w:rFonts w:ascii="Times New Roman" w:eastAsia="Times New Roman" w:hAnsi="Times New Roman" w:cs="Times New Roman"/>
      <w:sz w:val="30"/>
      <w:szCs w:val="30"/>
    </w:rPr>
  </w:style>
  <w:style w:type="paragraph" w:customStyle="1" w:styleId="Other0">
    <w:name w:val="Other"/>
    <w:basedOn w:val="Normal"/>
    <w:link w:val="Other"/>
    <w:rsid w:val="00EC5713"/>
    <w:pPr>
      <w:spacing w:line="360" w:lineRule="auto"/>
      <w:ind w:firstLine="400"/>
    </w:pPr>
    <w:rPr>
      <w:rFonts w:ascii="Times New Roman" w:eastAsia="Times New Roman" w:hAnsi="Times New Roman" w:cs="Times New Roman"/>
      <w:sz w:val="30"/>
      <w:szCs w:val="30"/>
    </w:rPr>
  </w:style>
  <w:style w:type="paragraph" w:customStyle="1" w:styleId="Tablecaption0">
    <w:name w:val="Table caption"/>
    <w:basedOn w:val="Normal"/>
    <w:link w:val="Tablecaption"/>
    <w:rsid w:val="00EC5713"/>
    <w:pPr>
      <w:jc w:val="right"/>
    </w:pPr>
    <w:rPr>
      <w:rFonts w:ascii="Times New Roman" w:eastAsia="Times New Roman" w:hAnsi="Times New Roman" w:cs="Times New Roman"/>
      <w:sz w:val="30"/>
      <w:szCs w:val="30"/>
    </w:rPr>
  </w:style>
  <w:style w:type="paragraph" w:customStyle="1" w:styleId="Picturecaption0">
    <w:name w:val="Picture caption"/>
    <w:basedOn w:val="Normal"/>
    <w:link w:val="Picturecaption"/>
    <w:rsid w:val="00EC5713"/>
    <w:pPr>
      <w:jc w:val="center"/>
    </w:pPr>
    <w:rPr>
      <w:rFonts w:ascii="Times New Roman" w:eastAsia="Times New Roman" w:hAnsi="Times New Roman" w:cs="Times New Roman"/>
    </w:rPr>
  </w:style>
  <w:style w:type="paragraph" w:customStyle="1" w:styleId="Bodytext20">
    <w:name w:val="Body text (2)"/>
    <w:basedOn w:val="Normal"/>
    <w:link w:val="Bodytext2"/>
    <w:rsid w:val="00EC5713"/>
    <w:pPr>
      <w:spacing w:before="50" w:after="240"/>
      <w:jc w:val="center"/>
    </w:pPr>
    <w:rPr>
      <w:rFonts w:ascii="Times New Roman" w:eastAsia="Times New Roman" w:hAnsi="Times New Roman" w:cs="Times New Roman"/>
    </w:rPr>
  </w:style>
  <w:style w:type="paragraph" w:customStyle="1" w:styleId="Heading10">
    <w:name w:val="Heading #1"/>
    <w:basedOn w:val="Normal"/>
    <w:link w:val="Heading1"/>
    <w:rsid w:val="00EC5713"/>
    <w:pPr>
      <w:spacing w:after="140"/>
      <w:jc w:val="center"/>
      <w:outlineLvl w:val="0"/>
    </w:pPr>
    <w:rPr>
      <w:rFonts w:ascii="Times New Roman" w:eastAsia="Times New Roman" w:hAnsi="Times New Roman" w:cs="Times New Roman"/>
      <w:sz w:val="30"/>
      <w:szCs w:val="30"/>
    </w:rPr>
  </w:style>
  <w:style w:type="paragraph" w:customStyle="1" w:styleId="Heading20">
    <w:name w:val="Heading #2"/>
    <w:basedOn w:val="Normal"/>
    <w:link w:val="Heading2"/>
    <w:rsid w:val="00EC5713"/>
    <w:pPr>
      <w:outlineLvl w:val="1"/>
    </w:pPr>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1F413D"/>
    <w:rPr>
      <w:rFonts w:ascii="Tahoma" w:hAnsi="Tahoma" w:cs="Tahoma"/>
      <w:sz w:val="16"/>
      <w:szCs w:val="16"/>
    </w:rPr>
  </w:style>
  <w:style w:type="character" w:customStyle="1" w:styleId="BalloonTextChar">
    <w:name w:val="Balloon Text Char"/>
    <w:basedOn w:val="DefaultParagraphFont"/>
    <w:link w:val="BalloonText"/>
    <w:uiPriority w:val="99"/>
    <w:semiHidden/>
    <w:rsid w:val="001F413D"/>
    <w:rPr>
      <w:rFonts w:ascii="Tahoma" w:hAnsi="Tahoma" w:cs="Tahoma"/>
      <w:color w:val="000000"/>
      <w:sz w:val="16"/>
      <w:szCs w:val="16"/>
    </w:rPr>
  </w:style>
  <w:style w:type="paragraph" w:styleId="Header">
    <w:name w:val="header"/>
    <w:basedOn w:val="Normal"/>
    <w:link w:val="HeaderChar"/>
    <w:uiPriority w:val="99"/>
    <w:semiHidden/>
    <w:unhideWhenUsed/>
    <w:rsid w:val="009B518B"/>
    <w:pPr>
      <w:tabs>
        <w:tab w:val="center" w:pos="4844"/>
        <w:tab w:val="right" w:pos="9689"/>
      </w:tabs>
    </w:pPr>
  </w:style>
  <w:style w:type="character" w:customStyle="1" w:styleId="HeaderChar">
    <w:name w:val="Header Char"/>
    <w:basedOn w:val="DefaultParagraphFont"/>
    <w:link w:val="Header"/>
    <w:uiPriority w:val="99"/>
    <w:semiHidden/>
    <w:rsid w:val="009B518B"/>
    <w:rPr>
      <w:color w:val="000000"/>
    </w:rPr>
  </w:style>
  <w:style w:type="paragraph" w:styleId="Footer">
    <w:name w:val="footer"/>
    <w:basedOn w:val="Normal"/>
    <w:link w:val="FooterChar"/>
    <w:uiPriority w:val="99"/>
    <w:unhideWhenUsed/>
    <w:rsid w:val="009B518B"/>
    <w:pPr>
      <w:tabs>
        <w:tab w:val="center" w:pos="4844"/>
        <w:tab w:val="right" w:pos="9689"/>
      </w:tabs>
    </w:pPr>
  </w:style>
  <w:style w:type="character" w:customStyle="1" w:styleId="FooterChar">
    <w:name w:val="Footer Char"/>
    <w:basedOn w:val="DefaultParagraphFont"/>
    <w:link w:val="Footer"/>
    <w:uiPriority w:val="99"/>
    <w:rsid w:val="009B518B"/>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1.xml"/><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2.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5.jpeg"/><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image" Target="media/image1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C84977-60A4-408F-B3B5-FDE1C685B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2031</TotalTime>
  <Pages>164</Pages>
  <Words>32183</Words>
  <Characters>183447</Characters>
  <Application>Microsoft Office Word</Application>
  <DocSecurity>0</DocSecurity>
  <Lines>1528</Lines>
  <Paragraphs>430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Untitled</vt:lpstr>
      <vt:lpstr>Untitled</vt:lpstr>
    </vt:vector>
  </TitlesOfParts>
  <Company/>
  <LinksUpToDate>false</LinksUpToDate>
  <CharactersWithSpaces>215200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subject/>
  <dc:creator/>
  <cp:keywords/>
  <cp:lastModifiedBy>Tigran Ghandiljyan</cp:lastModifiedBy>
  <cp:revision>72</cp:revision>
  <dcterms:created xsi:type="dcterms:W3CDTF">2020-04-03T05:01:00Z</dcterms:created>
  <dcterms:modified xsi:type="dcterms:W3CDTF">2022-08-04T12:38:00Z</dcterms:modified>
</cp:coreProperties>
</file>