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9E4AA" w14:textId="5F0C26DB" w:rsidR="00A228C2" w:rsidRDefault="00A228C2" w:rsidP="00A228C2">
      <w:pPr>
        <w:pStyle w:val="1"/>
        <w:spacing w:after="160" w:line="336" w:lineRule="auto"/>
        <w:ind w:firstLine="0"/>
        <w:jc w:val="center"/>
        <w:rPr>
          <w:rFonts w:ascii="Sylfaen" w:hAnsi="Sylfaen"/>
          <w:b/>
          <w:sz w:val="24"/>
          <w:szCs w:val="24"/>
          <w:lang w:val="hy-AM"/>
        </w:rPr>
      </w:pPr>
    </w:p>
    <w:p w14:paraId="3F9A2269" w14:textId="77777777" w:rsidR="00DF7497" w:rsidRPr="00A228C2" w:rsidRDefault="00DF7497" w:rsidP="008D54B7">
      <w:pPr>
        <w:pStyle w:val="Heading10"/>
        <w:spacing w:after="160" w:line="360" w:lineRule="auto"/>
        <w:ind w:left="5103"/>
        <w:outlineLvl w:val="9"/>
        <w:rPr>
          <w:rFonts w:ascii="Sylfaen" w:hAnsi="Sylfaen"/>
          <w:sz w:val="24"/>
          <w:szCs w:val="24"/>
          <w:lang w:val="hy-AM"/>
        </w:rPr>
      </w:pPr>
      <w:bookmarkStart w:id="0" w:name="bookmark3"/>
      <w:bookmarkStart w:id="1" w:name="bookmark4"/>
      <w:bookmarkStart w:id="2" w:name="bookmark5"/>
      <w:r w:rsidRPr="00A228C2">
        <w:rPr>
          <w:rFonts w:ascii="Sylfaen" w:hAnsi="Sylfaen"/>
          <w:sz w:val="24"/>
          <w:szCs w:val="24"/>
          <w:lang w:val="hy-AM"/>
        </w:rPr>
        <w:t>ՀԱՍՏԱՏՎԱԾ Է</w:t>
      </w:r>
      <w:bookmarkEnd w:id="0"/>
      <w:bookmarkEnd w:id="1"/>
      <w:bookmarkEnd w:id="2"/>
    </w:p>
    <w:p w14:paraId="1726DC6E" w14:textId="77777777" w:rsidR="00DF7497" w:rsidRPr="00A228C2" w:rsidRDefault="00DF7497" w:rsidP="008D54B7">
      <w:pPr>
        <w:pStyle w:val="Heading10"/>
        <w:spacing w:after="160" w:line="360" w:lineRule="auto"/>
        <w:ind w:left="5103"/>
        <w:outlineLvl w:val="9"/>
        <w:rPr>
          <w:rFonts w:ascii="Sylfaen" w:hAnsi="Sylfaen"/>
          <w:sz w:val="24"/>
          <w:szCs w:val="24"/>
          <w:lang w:val="hy-AM"/>
        </w:rPr>
      </w:pPr>
      <w:bookmarkStart w:id="3" w:name="bookmark6"/>
      <w:bookmarkStart w:id="4" w:name="bookmark7"/>
      <w:bookmarkStart w:id="5" w:name="bookmark8"/>
      <w:r w:rsidRPr="00A228C2">
        <w:rPr>
          <w:rFonts w:ascii="Sylfaen" w:hAnsi="Sylfaen"/>
          <w:sz w:val="24"/>
          <w:szCs w:val="24"/>
          <w:lang w:val="hy-AM"/>
        </w:rPr>
        <w:t>Եվրասիական տնտեսական հանձնաժողովի կոլեգիայի</w:t>
      </w:r>
      <w:r w:rsidR="00A228C2">
        <w:rPr>
          <w:rFonts w:ascii="Sylfaen" w:hAnsi="Sylfaen"/>
          <w:sz w:val="24"/>
          <w:szCs w:val="24"/>
          <w:lang w:val="hy-AM"/>
        </w:rPr>
        <w:br/>
      </w:r>
      <w:r w:rsidRPr="00A228C2">
        <w:rPr>
          <w:rFonts w:ascii="Sylfaen" w:hAnsi="Sylfaen"/>
          <w:sz w:val="24"/>
          <w:szCs w:val="24"/>
          <w:lang w:val="hy-AM"/>
        </w:rPr>
        <w:t>2020 թվականի մարտի 3-ի</w:t>
      </w:r>
      <w:r w:rsidR="00A228C2">
        <w:rPr>
          <w:rFonts w:ascii="Sylfaen" w:hAnsi="Sylfaen"/>
          <w:sz w:val="24"/>
          <w:szCs w:val="24"/>
          <w:lang w:val="hy-AM"/>
        </w:rPr>
        <w:br/>
      </w:r>
      <w:r w:rsidRPr="00A228C2">
        <w:rPr>
          <w:rFonts w:ascii="Sylfaen" w:hAnsi="Sylfaen"/>
          <w:sz w:val="24"/>
          <w:szCs w:val="24"/>
          <w:lang w:val="hy-AM"/>
        </w:rPr>
        <w:t>թիվ 30 որոշմամբ</w:t>
      </w:r>
      <w:bookmarkEnd w:id="3"/>
      <w:bookmarkEnd w:id="4"/>
      <w:bookmarkEnd w:id="5"/>
    </w:p>
    <w:p w14:paraId="48E329F9" w14:textId="77777777" w:rsidR="00DF7497" w:rsidRPr="00A228C2" w:rsidRDefault="00DF7497" w:rsidP="008D54B7">
      <w:pPr>
        <w:pStyle w:val="Heading10"/>
        <w:spacing w:after="160" w:line="360" w:lineRule="auto"/>
        <w:ind w:left="5103"/>
        <w:outlineLvl w:val="9"/>
        <w:rPr>
          <w:rFonts w:ascii="Sylfaen" w:hAnsi="Sylfaen"/>
          <w:sz w:val="24"/>
          <w:szCs w:val="24"/>
          <w:lang w:val="hy-AM"/>
        </w:rPr>
      </w:pPr>
    </w:p>
    <w:p w14:paraId="4DCE1045" w14:textId="77777777" w:rsidR="00DF7497" w:rsidRPr="00A228C2" w:rsidRDefault="00DF7497" w:rsidP="008D54B7">
      <w:pPr>
        <w:pStyle w:val="1"/>
        <w:spacing w:after="160"/>
        <w:ind w:firstLine="0"/>
        <w:jc w:val="center"/>
        <w:rPr>
          <w:rFonts w:ascii="Sylfaen" w:hAnsi="Sylfaen"/>
          <w:b/>
          <w:bCs/>
          <w:sz w:val="24"/>
          <w:szCs w:val="24"/>
          <w:lang w:val="hy-AM"/>
        </w:rPr>
      </w:pPr>
      <w:r w:rsidRPr="00A228C2">
        <w:rPr>
          <w:rFonts w:ascii="Sylfaen" w:hAnsi="Sylfaen"/>
          <w:b/>
          <w:sz w:val="24"/>
          <w:szCs w:val="24"/>
          <w:lang w:val="hy-AM"/>
        </w:rPr>
        <w:t>ՑԱՆԿ</w:t>
      </w:r>
    </w:p>
    <w:p w14:paraId="75530699" w14:textId="77777777" w:rsidR="00DF7497" w:rsidRDefault="00DF7497" w:rsidP="008D54B7">
      <w:pPr>
        <w:pStyle w:val="1"/>
        <w:spacing w:after="160"/>
        <w:ind w:firstLine="0"/>
        <w:jc w:val="center"/>
        <w:rPr>
          <w:rFonts w:ascii="Sylfaen" w:hAnsi="Sylfaen"/>
          <w:b/>
          <w:sz w:val="24"/>
          <w:szCs w:val="24"/>
          <w:lang w:val="hy-AM"/>
        </w:rPr>
      </w:pPr>
      <w:r w:rsidRPr="00F56D89">
        <w:rPr>
          <w:rFonts w:ascii="Sylfaen" w:hAnsi="Sylfaen"/>
          <w:b/>
          <w:sz w:val="24"/>
          <w:szCs w:val="24"/>
          <w:lang w:val="hy-AM"/>
        </w:rPr>
        <w:t>միջազգային ու տարածաշրջանային (միջպետական) ստանդարտների, իսկ դրանց բացակայության դեպքում՝ ազգային (պետական) ստանդարտների, որոնց կամավոր հիմունքով կիրառման արդյունքում ապահովվում է «Անհատական պաշտպանության միջոցների անվտանգության մասին» Մաքսային միության տեխնիկական կանոնակարգի (ՄՄ ՏԿ 019/2011) պահանջների պահպանումը</w:t>
      </w:r>
    </w:p>
    <w:p w14:paraId="0D310C21" w14:textId="77777777" w:rsidR="00467D61" w:rsidRPr="00F56D89" w:rsidRDefault="00467D61" w:rsidP="008D54B7">
      <w:pPr>
        <w:pStyle w:val="1"/>
        <w:spacing w:after="160"/>
        <w:ind w:firstLine="0"/>
        <w:jc w:val="center"/>
        <w:rPr>
          <w:rFonts w:ascii="Sylfaen" w:hAnsi="Sylfaen"/>
          <w:sz w:val="24"/>
          <w:szCs w:val="24"/>
          <w:lang w:val="hy-AM"/>
        </w:rPr>
      </w:pPr>
    </w:p>
    <w:tbl>
      <w:tblPr>
        <w:tblOverlap w:val="never"/>
        <w:tblW w:w="9580" w:type="dxa"/>
        <w:jc w:val="center"/>
        <w:tblLayout w:type="fixed"/>
        <w:tblCellMar>
          <w:left w:w="10" w:type="dxa"/>
          <w:right w:w="10" w:type="dxa"/>
        </w:tblCellMar>
        <w:tblLook w:val="0020" w:firstRow="1" w:lastRow="0" w:firstColumn="0" w:lastColumn="0" w:noHBand="0" w:noVBand="0"/>
      </w:tblPr>
      <w:tblGrid>
        <w:gridCol w:w="859"/>
        <w:gridCol w:w="2763"/>
        <w:gridCol w:w="3915"/>
        <w:gridCol w:w="2043"/>
      </w:tblGrid>
      <w:tr w:rsidR="00DF7497" w:rsidRPr="008D6DB4" w14:paraId="019D5962" w14:textId="77777777" w:rsidTr="0061345E">
        <w:trPr>
          <w:tblHeader/>
          <w:jc w:val="center"/>
        </w:trPr>
        <w:tc>
          <w:tcPr>
            <w:tcW w:w="859" w:type="dxa"/>
            <w:tcBorders>
              <w:top w:val="single" w:sz="4" w:space="0" w:color="auto"/>
              <w:left w:val="single" w:sz="4" w:space="0" w:color="auto"/>
            </w:tcBorders>
            <w:shd w:val="clear" w:color="auto" w:fill="FFFFFF"/>
          </w:tcPr>
          <w:p w14:paraId="2DAAFADF"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lang w:val="ru-RU"/>
              </w:rPr>
              <w:t xml:space="preserve">Համարը՝ </w:t>
            </w:r>
            <w:r w:rsidRPr="008D6DB4">
              <w:rPr>
                <w:rFonts w:ascii="Sylfaen" w:hAnsi="Sylfaen"/>
                <w:sz w:val="20"/>
                <w:szCs w:val="20"/>
              </w:rPr>
              <w:t>ը/կ</w:t>
            </w:r>
          </w:p>
        </w:tc>
        <w:tc>
          <w:tcPr>
            <w:tcW w:w="2763" w:type="dxa"/>
            <w:tcBorders>
              <w:top w:val="single" w:sz="4" w:space="0" w:color="auto"/>
              <w:left w:val="single" w:sz="4" w:space="0" w:color="auto"/>
            </w:tcBorders>
            <w:shd w:val="clear" w:color="auto" w:fill="FFFFFF"/>
            <w:vAlign w:val="bottom"/>
          </w:tcPr>
          <w:p w14:paraId="13670F49"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Եվրասիական տնտեսական միության տեխնիկական կանոնակարգի կառուցվածքային տարրը կամ տեխնիկական կանոնակարգման օբյեկտը</w:t>
            </w:r>
          </w:p>
        </w:tc>
        <w:tc>
          <w:tcPr>
            <w:tcW w:w="3915" w:type="dxa"/>
            <w:tcBorders>
              <w:top w:val="single" w:sz="4" w:space="0" w:color="auto"/>
              <w:left w:val="single" w:sz="4" w:space="0" w:color="auto"/>
            </w:tcBorders>
            <w:shd w:val="clear" w:color="auto" w:fill="FFFFFF"/>
          </w:tcPr>
          <w:p w14:paraId="73C227ED"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 xml:space="preserve">Ստանդարտի նշագիրը </w:t>
            </w:r>
            <w:r w:rsidR="008D54B7" w:rsidRPr="008D6DB4">
              <w:rPr>
                <w:rFonts w:ascii="Sylfaen" w:hAnsi="Sylfaen"/>
                <w:sz w:val="20"/>
                <w:szCs w:val="20"/>
              </w:rPr>
              <w:t>եւ</w:t>
            </w:r>
            <w:r w:rsidRPr="008D6DB4">
              <w:rPr>
                <w:rFonts w:ascii="Sylfaen" w:hAnsi="Sylfaen"/>
                <w:sz w:val="20"/>
                <w:szCs w:val="20"/>
              </w:rPr>
              <w:t xml:space="preserve"> անվանումը</w:t>
            </w:r>
          </w:p>
        </w:tc>
        <w:tc>
          <w:tcPr>
            <w:tcW w:w="2043" w:type="dxa"/>
            <w:tcBorders>
              <w:top w:val="single" w:sz="4" w:space="0" w:color="auto"/>
              <w:left w:val="single" w:sz="4" w:space="0" w:color="auto"/>
              <w:right w:val="single" w:sz="4" w:space="0" w:color="auto"/>
            </w:tcBorders>
            <w:shd w:val="clear" w:color="auto" w:fill="FFFFFF"/>
          </w:tcPr>
          <w:p w14:paraId="7A82A914"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Ծանոթագրություն</w:t>
            </w:r>
          </w:p>
        </w:tc>
      </w:tr>
      <w:tr w:rsidR="00DF7497" w:rsidRPr="008D6DB4" w14:paraId="7E262F76" w14:textId="77777777" w:rsidTr="0061345E">
        <w:trPr>
          <w:tblHeader/>
          <w:jc w:val="center"/>
        </w:trPr>
        <w:tc>
          <w:tcPr>
            <w:tcW w:w="859" w:type="dxa"/>
            <w:tcBorders>
              <w:top w:val="single" w:sz="4" w:space="0" w:color="auto"/>
              <w:left w:val="single" w:sz="4" w:space="0" w:color="auto"/>
            </w:tcBorders>
            <w:shd w:val="clear" w:color="auto" w:fill="FFFFFF"/>
          </w:tcPr>
          <w:p w14:paraId="0C7AB47C"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w:t>
            </w:r>
          </w:p>
        </w:tc>
        <w:tc>
          <w:tcPr>
            <w:tcW w:w="2763" w:type="dxa"/>
            <w:tcBorders>
              <w:top w:val="single" w:sz="4" w:space="0" w:color="auto"/>
              <w:left w:val="single" w:sz="4" w:space="0" w:color="auto"/>
            </w:tcBorders>
            <w:shd w:val="clear" w:color="auto" w:fill="FFFFFF"/>
          </w:tcPr>
          <w:p w14:paraId="5A6AAF25"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2</w:t>
            </w:r>
          </w:p>
        </w:tc>
        <w:tc>
          <w:tcPr>
            <w:tcW w:w="3915" w:type="dxa"/>
            <w:tcBorders>
              <w:top w:val="single" w:sz="4" w:space="0" w:color="auto"/>
              <w:left w:val="single" w:sz="4" w:space="0" w:color="auto"/>
            </w:tcBorders>
            <w:shd w:val="clear" w:color="auto" w:fill="FFFFFF"/>
          </w:tcPr>
          <w:p w14:paraId="49CE0954"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3</w:t>
            </w:r>
          </w:p>
        </w:tc>
        <w:tc>
          <w:tcPr>
            <w:tcW w:w="2043" w:type="dxa"/>
            <w:tcBorders>
              <w:top w:val="single" w:sz="4" w:space="0" w:color="auto"/>
              <w:left w:val="single" w:sz="4" w:space="0" w:color="auto"/>
              <w:right w:val="single" w:sz="4" w:space="0" w:color="auto"/>
            </w:tcBorders>
            <w:shd w:val="clear" w:color="auto" w:fill="FFFFFF"/>
          </w:tcPr>
          <w:p w14:paraId="0048A673" w14:textId="77777777" w:rsidR="00DF7497" w:rsidRPr="008D6DB4" w:rsidRDefault="00DF7497" w:rsidP="008D6DB4">
            <w:pPr>
              <w:pStyle w:val="Other0"/>
              <w:spacing w:after="120"/>
              <w:ind w:left="1260"/>
              <w:rPr>
                <w:rFonts w:ascii="Sylfaen" w:hAnsi="Sylfaen"/>
                <w:sz w:val="20"/>
                <w:szCs w:val="20"/>
              </w:rPr>
            </w:pPr>
            <w:r w:rsidRPr="008D6DB4">
              <w:rPr>
                <w:rFonts w:ascii="Sylfaen" w:hAnsi="Sylfaen"/>
                <w:sz w:val="20"/>
                <w:szCs w:val="20"/>
              </w:rPr>
              <w:t>4</w:t>
            </w:r>
          </w:p>
        </w:tc>
      </w:tr>
      <w:tr w:rsidR="00DF7497" w:rsidRPr="008D6DB4" w14:paraId="2FD03E06" w14:textId="77777777" w:rsidTr="0061345E">
        <w:trPr>
          <w:jc w:val="center"/>
        </w:trPr>
        <w:tc>
          <w:tcPr>
            <w:tcW w:w="859" w:type="dxa"/>
            <w:tcBorders>
              <w:top w:val="single" w:sz="4" w:space="0" w:color="auto"/>
              <w:left w:val="single" w:sz="4" w:space="0" w:color="auto"/>
            </w:tcBorders>
            <w:shd w:val="clear" w:color="auto" w:fill="FFFFFF"/>
          </w:tcPr>
          <w:p w14:paraId="19F7D016"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w:t>
            </w:r>
          </w:p>
        </w:tc>
        <w:tc>
          <w:tcPr>
            <w:tcW w:w="2763" w:type="dxa"/>
            <w:vMerge w:val="restart"/>
            <w:tcBorders>
              <w:top w:val="single" w:sz="4" w:space="0" w:color="auto"/>
              <w:left w:val="single" w:sz="4" w:space="0" w:color="auto"/>
            </w:tcBorders>
            <w:shd w:val="clear" w:color="auto" w:fill="FFFFFF"/>
          </w:tcPr>
          <w:p w14:paraId="52F6946A"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4.2 կետ, 1-ին ենթակետ</w:t>
            </w:r>
          </w:p>
        </w:tc>
        <w:tc>
          <w:tcPr>
            <w:tcW w:w="3915" w:type="dxa"/>
            <w:tcBorders>
              <w:top w:val="single" w:sz="4" w:space="0" w:color="auto"/>
              <w:left w:val="single" w:sz="4" w:space="0" w:color="auto"/>
            </w:tcBorders>
            <w:shd w:val="clear" w:color="auto" w:fill="FFFFFF"/>
            <w:vAlign w:val="bottom"/>
          </w:tcPr>
          <w:p w14:paraId="58A877BB"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ենթակետ 4.4.1</w:t>
            </w:r>
          </w:p>
          <w:p w14:paraId="520616E0"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 xml:space="preserve">ԳՕՍՏ </w:t>
            </w:r>
            <w:r w:rsidR="002C266F" w:rsidRPr="008D6DB4">
              <w:rPr>
                <w:rFonts w:ascii="Sylfaen" w:hAnsi="Sylfaen"/>
                <w:sz w:val="20"/>
                <w:szCs w:val="20"/>
                <w:lang w:val="hy-AM"/>
              </w:rPr>
              <w:t>ISO</w:t>
            </w:r>
            <w:r w:rsidRPr="008D6DB4">
              <w:rPr>
                <w:rFonts w:ascii="Sylfaen" w:hAnsi="Sylfaen"/>
                <w:sz w:val="20"/>
                <w:szCs w:val="20"/>
              </w:rPr>
              <w:t xml:space="preserve"> 13688-2015 «Աշխատանքի անվտանգության ստանդարտների համակարգ. Հագուստ</w:t>
            </w:r>
            <w:r w:rsidR="00ED4DE9" w:rsidRPr="008D6DB4">
              <w:rPr>
                <w:rFonts w:ascii="Sylfaen" w:hAnsi="Sylfaen"/>
                <w:sz w:val="20"/>
                <w:szCs w:val="20"/>
              </w:rPr>
              <w:t>`</w:t>
            </w:r>
            <w:r w:rsidRPr="008D6DB4">
              <w:rPr>
                <w:rFonts w:ascii="Sylfaen" w:hAnsi="Sylfaen"/>
                <w:sz w:val="20"/>
                <w:szCs w:val="20"/>
              </w:rPr>
              <w:t xml:space="preserve"> հատուկ</w:t>
            </w:r>
            <w:r w:rsidR="00ED4DE9" w:rsidRPr="008D6DB4">
              <w:rPr>
                <w:rFonts w:ascii="Sylfaen" w:hAnsi="Sylfaen"/>
                <w:sz w:val="20"/>
                <w:szCs w:val="20"/>
              </w:rPr>
              <w:t>,</w:t>
            </w:r>
            <w:r w:rsidRPr="008D6DB4">
              <w:rPr>
                <w:rFonts w:ascii="Sylfaen" w:hAnsi="Sylfaen"/>
                <w:sz w:val="20"/>
                <w:szCs w:val="20"/>
              </w:rPr>
              <w:t xml:space="preserve"> պաշտպանիչ.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4EA87653" w14:textId="77777777" w:rsidR="00DF7497" w:rsidRPr="008D6DB4" w:rsidRDefault="00DF7497" w:rsidP="008D6DB4">
            <w:pPr>
              <w:spacing w:after="120"/>
              <w:rPr>
                <w:rFonts w:ascii="Sylfaen" w:hAnsi="Sylfaen"/>
                <w:sz w:val="20"/>
                <w:szCs w:val="20"/>
              </w:rPr>
            </w:pPr>
          </w:p>
        </w:tc>
      </w:tr>
      <w:tr w:rsidR="00DF7497" w:rsidRPr="008D6DB4" w14:paraId="69F40F0A" w14:textId="77777777" w:rsidTr="0061345E">
        <w:trPr>
          <w:jc w:val="center"/>
        </w:trPr>
        <w:tc>
          <w:tcPr>
            <w:tcW w:w="859" w:type="dxa"/>
            <w:tcBorders>
              <w:top w:val="single" w:sz="4" w:space="0" w:color="auto"/>
              <w:left w:val="single" w:sz="4" w:space="0" w:color="auto"/>
            </w:tcBorders>
            <w:shd w:val="clear" w:color="auto" w:fill="FFFFFF"/>
          </w:tcPr>
          <w:p w14:paraId="62E826EC"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2</w:t>
            </w:r>
          </w:p>
        </w:tc>
        <w:tc>
          <w:tcPr>
            <w:tcW w:w="2763" w:type="dxa"/>
            <w:vMerge/>
            <w:tcBorders>
              <w:left w:val="single" w:sz="4" w:space="0" w:color="auto"/>
            </w:tcBorders>
            <w:shd w:val="clear" w:color="auto" w:fill="FFFFFF"/>
          </w:tcPr>
          <w:p w14:paraId="7F2A1528" w14:textId="77777777" w:rsidR="00DF7497" w:rsidRPr="008D6DB4" w:rsidRDefault="00DF7497" w:rsidP="008D6DB4">
            <w:pPr>
              <w:spacing w:after="120"/>
              <w:rPr>
                <w:rFonts w:ascii="Sylfaen" w:eastAsia="Times New Roman" w:hAnsi="Sylfaen" w:cs="Times New Roman"/>
                <w:sz w:val="20"/>
                <w:szCs w:val="20"/>
              </w:rPr>
            </w:pPr>
          </w:p>
        </w:tc>
        <w:tc>
          <w:tcPr>
            <w:tcW w:w="3915" w:type="dxa"/>
            <w:tcBorders>
              <w:top w:val="single" w:sz="4" w:space="0" w:color="auto"/>
              <w:left w:val="single" w:sz="4" w:space="0" w:color="auto"/>
            </w:tcBorders>
            <w:shd w:val="clear" w:color="auto" w:fill="FFFFFF"/>
            <w:vAlign w:val="bottom"/>
          </w:tcPr>
          <w:p w14:paraId="0C7A8F2E"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ենթակետ 4.4.1</w:t>
            </w:r>
          </w:p>
          <w:p w14:paraId="54D37DB3"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 xml:space="preserve">ԳՕՍՏ Ռ ԻՍՕ 13688-2016 «Աշխատանքի անվտանգության ստանդարտների համակարգ. </w:t>
            </w:r>
            <w:r w:rsidRPr="008D6DB4">
              <w:rPr>
                <w:rFonts w:ascii="Sylfaen" w:hAnsi="Sylfaen"/>
                <w:sz w:val="20"/>
                <w:szCs w:val="20"/>
              </w:rPr>
              <w:t>Հագուստ</w:t>
            </w:r>
            <w:r w:rsidR="00ED4DE9" w:rsidRPr="008D6DB4">
              <w:rPr>
                <w:rFonts w:ascii="Sylfaen" w:hAnsi="Sylfaen"/>
                <w:sz w:val="20"/>
                <w:szCs w:val="20"/>
              </w:rPr>
              <w:t>`</w:t>
            </w:r>
            <w:r w:rsidRPr="008D6DB4">
              <w:rPr>
                <w:rFonts w:ascii="Sylfaen" w:hAnsi="Sylfaen"/>
                <w:sz w:val="20"/>
                <w:szCs w:val="20"/>
              </w:rPr>
              <w:t xml:space="preserve"> հատուկ</w:t>
            </w:r>
            <w:r w:rsidR="00ED4DE9" w:rsidRPr="008D6DB4">
              <w:rPr>
                <w:rFonts w:ascii="Sylfaen" w:hAnsi="Sylfaen"/>
                <w:sz w:val="20"/>
                <w:szCs w:val="20"/>
              </w:rPr>
              <w:t>,</w:t>
            </w:r>
            <w:r w:rsidRPr="008D6DB4">
              <w:rPr>
                <w:rFonts w:ascii="Sylfaen" w:hAnsi="Sylfaen"/>
                <w:sz w:val="20"/>
                <w:szCs w:val="20"/>
              </w:rPr>
              <w:t xml:space="preserve"> պաշտպանիչ.</w:t>
            </w:r>
          </w:p>
          <w:p w14:paraId="508A1963"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5CFCD13E"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կիրառվում է մինչ</w:t>
            </w:r>
            <w:r w:rsidR="008D54B7" w:rsidRPr="008D6DB4">
              <w:rPr>
                <w:rFonts w:ascii="Sylfaen" w:hAnsi="Sylfaen"/>
                <w:sz w:val="20"/>
                <w:szCs w:val="20"/>
              </w:rPr>
              <w:t>եւ</w:t>
            </w:r>
            <w:r w:rsidRPr="008D6DB4">
              <w:rPr>
                <w:rFonts w:ascii="Sylfaen" w:hAnsi="Sylfaen"/>
                <w:sz w:val="20"/>
                <w:szCs w:val="20"/>
              </w:rPr>
              <w:t xml:space="preserve"> 2020 թվականի դեկտեմբերի 31-ը</w:t>
            </w:r>
          </w:p>
        </w:tc>
      </w:tr>
      <w:tr w:rsidR="00DF7497" w:rsidRPr="008D6DB4" w14:paraId="0C92058B" w14:textId="77777777" w:rsidTr="0061345E">
        <w:trPr>
          <w:jc w:val="center"/>
        </w:trPr>
        <w:tc>
          <w:tcPr>
            <w:tcW w:w="859" w:type="dxa"/>
            <w:tcBorders>
              <w:top w:val="single" w:sz="4" w:space="0" w:color="auto"/>
              <w:left w:val="single" w:sz="4" w:space="0" w:color="auto"/>
            </w:tcBorders>
            <w:shd w:val="clear" w:color="auto" w:fill="FFFFFF"/>
          </w:tcPr>
          <w:p w14:paraId="52F1D277"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3</w:t>
            </w:r>
          </w:p>
        </w:tc>
        <w:tc>
          <w:tcPr>
            <w:tcW w:w="2763" w:type="dxa"/>
            <w:vMerge w:val="restart"/>
            <w:tcBorders>
              <w:top w:val="single" w:sz="4" w:space="0" w:color="auto"/>
              <w:left w:val="single" w:sz="4" w:space="0" w:color="auto"/>
            </w:tcBorders>
            <w:shd w:val="clear" w:color="auto" w:fill="FFFFFF"/>
          </w:tcPr>
          <w:p w14:paraId="22240549"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4.2 կետ, 2-րդ ենթակետ</w:t>
            </w:r>
          </w:p>
        </w:tc>
        <w:tc>
          <w:tcPr>
            <w:tcW w:w="3915" w:type="dxa"/>
            <w:tcBorders>
              <w:top w:val="single" w:sz="4" w:space="0" w:color="auto"/>
              <w:left w:val="single" w:sz="4" w:space="0" w:color="auto"/>
            </w:tcBorders>
            <w:shd w:val="clear" w:color="auto" w:fill="FFFFFF"/>
            <w:vAlign w:val="bottom"/>
          </w:tcPr>
          <w:p w14:paraId="5AEB8421"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4.2 կետ</w:t>
            </w:r>
          </w:p>
          <w:p w14:paraId="1838D230"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 xml:space="preserve">ԳՕՍՏ </w:t>
            </w:r>
            <w:r w:rsidR="002C266F" w:rsidRPr="008D6DB4">
              <w:rPr>
                <w:rFonts w:ascii="Sylfaen" w:hAnsi="Sylfaen"/>
                <w:sz w:val="20"/>
                <w:szCs w:val="20"/>
                <w:lang w:val="hy-AM"/>
              </w:rPr>
              <w:t>ISO</w:t>
            </w:r>
            <w:r w:rsidRPr="008D6DB4">
              <w:rPr>
                <w:rFonts w:ascii="Sylfaen" w:hAnsi="Sylfaen"/>
                <w:sz w:val="20"/>
                <w:szCs w:val="20"/>
              </w:rPr>
              <w:t xml:space="preserve"> 13688-2015 «Աշխատանքի </w:t>
            </w:r>
            <w:r w:rsidRPr="008D6DB4">
              <w:rPr>
                <w:rFonts w:ascii="Sylfaen" w:hAnsi="Sylfaen"/>
                <w:sz w:val="20"/>
                <w:szCs w:val="20"/>
              </w:rPr>
              <w:lastRenderedPageBreak/>
              <w:t>անվտանգության ստանդարտների համակարգ.</w:t>
            </w:r>
            <w:r w:rsidR="002C266F" w:rsidRPr="008D6DB4">
              <w:rPr>
                <w:rFonts w:ascii="Sylfaen" w:hAnsi="Sylfaen"/>
                <w:sz w:val="20"/>
                <w:szCs w:val="20"/>
                <w:lang w:val="hy-AM"/>
              </w:rPr>
              <w:t xml:space="preserve"> </w:t>
            </w:r>
            <w:r w:rsidRPr="008D6DB4">
              <w:rPr>
                <w:rFonts w:ascii="Sylfaen" w:hAnsi="Sylfaen"/>
                <w:sz w:val="20"/>
                <w:szCs w:val="20"/>
              </w:rPr>
              <w:t>Հագուստ</w:t>
            </w:r>
            <w:r w:rsidR="00ED4DE9" w:rsidRPr="008D6DB4">
              <w:rPr>
                <w:rFonts w:ascii="Sylfaen" w:hAnsi="Sylfaen"/>
                <w:sz w:val="20"/>
                <w:szCs w:val="20"/>
              </w:rPr>
              <w:t>`</w:t>
            </w:r>
            <w:r w:rsidRPr="008D6DB4">
              <w:rPr>
                <w:rFonts w:ascii="Sylfaen" w:hAnsi="Sylfaen"/>
                <w:sz w:val="20"/>
                <w:szCs w:val="20"/>
              </w:rPr>
              <w:t xml:space="preserve"> հատուկ</w:t>
            </w:r>
            <w:r w:rsidR="00ED4DE9" w:rsidRPr="008D6DB4">
              <w:rPr>
                <w:rFonts w:ascii="Sylfaen" w:hAnsi="Sylfaen"/>
                <w:sz w:val="20"/>
                <w:szCs w:val="20"/>
              </w:rPr>
              <w:t>,</w:t>
            </w:r>
            <w:r w:rsidRPr="008D6DB4">
              <w:rPr>
                <w:rFonts w:ascii="Sylfaen" w:hAnsi="Sylfaen"/>
                <w:sz w:val="20"/>
                <w:szCs w:val="20"/>
              </w:rPr>
              <w:t xml:space="preserve"> պաշտպանիչ.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56E43A00" w14:textId="77777777" w:rsidR="00DF7497" w:rsidRPr="008D6DB4" w:rsidRDefault="00DF7497" w:rsidP="008D6DB4">
            <w:pPr>
              <w:spacing w:after="120"/>
              <w:rPr>
                <w:rFonts w:ascii="Sylfaen" w:hAnsi="Sylfaen"/>
                <w:sz w:val="20"/>
                <w:szCs w:val="20"/>
              </w:rPr>
            </w:pPr>
          </w:p>
        </w:tc>
      </w:tr>
      <w:tr w:rsidR="00DF7497" w:rsidRPr="008D6DB4" w14:paraId="269D03B4"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58EB5C6B"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4</w:t>
            </w:r>
          </w:p>
        </w:tc>
        <w:tc>
          <w:tcPr>
            <w:tcW w:w="2763" w:type="dxa"/>
            <w:vMerge/>
            <w:tcBorders>
              <w:left w:val="single" w:sz="4" w:space="0" w:color="auto"/>
              <w:bottom w:val="single" w:sz="4" w:space="0" w:color="auto"/>
            </w:tcBorders>
            <w:shd w:val="clear" w:color="auto" w:fill="FFFFFF"/>
          </w:tcPr>
          <w:p w14:paraId="5845542E"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76BB4458"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4.2 կետ</w:t>
            </w:r>
          </w:p>
          <w:p w14:paraId="0939E9CB"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ԳՕՍՏ Ռ ԻՍՕ 13688-2016</w:t>
            </w:r>
          </w:p>
          <w:p w14:paraId="0DCAD41C"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«Աշխատանքի անվտանգության ստանդարտների համակարգ</w:t>
            </w:r>
            <w:r w:rsidR="002C266F" w:rsidRPr="008D6DB4">
              <w:rPr>
                <w:rFonts w:ascii="Sylfaen" w:hAnsi="Sylfaen"/>
                <w:sz w:val="20"/>
                <w:szCs w:val="20"/>
                <w:lang w:val="hy-AM"/>
              </w:rPr>
              <w:t>.</w:t>
            </w:r>
            <w:r w:rsidRPr="008D6DB4">
              <w:rPr>
                <w:rFonts w:ascii="Sylfaen" w:hAnsi="Sylfaen"/>
                <w:sz w:val="20"/>
                <w:szCs w:val="20"/>
                <w:lang w:val="hy-AM"/>
              </w:rPr>
              <w:t xml:space="preserve"> Հագուստ</w:t>
            </w:r>
            <w:r w:rsidR="00CE67CB" w:rsidRPr="008D6DB4">
              <w:rPr>
                <w:rFonts w:ascii="Sylfaen" w:hAnsi="Sylfaen"/>
                <w:sz w:val="20"/>
                <w:szCs w:val="20"/>
                <w:lang w:val="hy-AM"/>
              </w:rPr>
              <w:t>`</w:t>
            </w:r>
            <w:r w:rsidRPr="008D6DB4">
              <w:rPr>
                <w:rFonts w:ascii="Sylfaen" w:hAnsi="Sylfaen"/>
                <w:sz w:val="20"/>
                <w:szCs w:val="20"/>
                <w:lang w:val="hy-AM"/>
              </w:rPr>
              <w:t xml:space="preserve"> հատուկ</w:t>
            </w:r>
            <w:r w:rsidR="00CE67CB" w:rsidRPr="008D6DB4">
              <w:rPr>
                <w:rFonts w:ascii="Sylfaen" w:hAnsi="Sylfaen"/>
                <w:sz w:val="20"/>
                <w:szCs w:val="20"/>
                <w:lang w:val="hy-AM"/>
              </w:rPr>
              <w:t>,</w:t>
            </w:r>
            <w:r w:rsidRPr="008D6DB4">
              <w:rPr>
                <w:rFonts w:ascii="Sylfaen" w:hAnsi="Sylfaen"/>
                <w:sz w:val="20"/>
                <w:szCs w:val="20"/>
                <w:lang w:val="hy-AM"/>
              </w:rPr>
              <w:t xml:space="preserve"> պաշտպանիչ.</w:t>
            </w:r>
          </w:p>
          <w:p w14:paraId="3937F4F6"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Տեխնիկական պայմաններ»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32BD6373"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կիրառվում է մինչ</w:t>
            </w:r>
            <w:r w:rsidR="008D54B7" w:rsidRPr="008D6DB4">
              <w:rPr>
                <w:rFonts w:ascii="Sylfaen" w:hAnsi="Sylfaen"/>
                <w:sz w:val="20"/>
                <w:szCs w:val="20"/>
                <w:lang w:val="hy-AM"/>
              </w:rPr>
              <w:t>եւ</w:t>
            </w:r>
            <w:r w:rsidRPr="008D6DB4">
              <w:rPr>
                <w:rFonts w:ascii="Sylfaen" w:hAnsi="Sylfaen"/>
                <w:sz w:val="20"/>
                <w:szCs w:val="20"/>
                <w:lang w:val="hy-AM"/>
              </w:rPr>
              <w:t xml:space="preserve"> 2020 թվականի դեկտեմբերի 31-ը</w:t>
            </w:r>
          </w:p>
        </w:tc>
      </w:tr>
      <w:tr w:rsidR="00DF7497" w:rsidRPr="008D6DB4" w14:paraId="41B22520" w14:textId="77777777" w:rsidTr="0061345E">
        <w:trPr>
          <w:jc w:val="center"/>
        </w:trPr>
        <w:tc>
          <w:tcPr>
            <w:tcW w:w="859" w:type="dxa"/>
            <w:tcBorders>
              <w:top w:val="single" w:sz="4" w:space="0" w:color="auto"/>
              <w:left w:val="single" w:sz="4" w:space="0" w:color="auto"/>
            </w:tcBorders>
            <w:shd w:val="clear" w:color="auto" w:fill="FFFFFF"/>
          </w:tcPr>
          <w:p w14:paraId="70A3CA75"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5</w:t>
            </w:r>
          </w:p>
        </w:tc>
        <w:tc>
          <w:tcPr>
            <w:tcW w:w="2763" w:type="dxa"/>
            <w:vMerge w:val="restart"/>
            <w:tcBorders>
              <w:top w:val="single" w:sz="4" w:space="0" w:color="auto"/>
              <w:left w:val="single" w:sz="4" w:space="0" w:color="auto"/>
            </w:tcBorders>
            <w:shd w:val="clear" w:color="auto" w:fill="FFFFFF"/>
          </w:tcPr>
          <w:p w14:paraId="569AE1F0"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4.2 կետ, 5-րդ ենթակետ</w:t>
            </w:r>
          </w:p>
        </w:tc>
        <w:tc>
          <w:tcPr>
            <w:tcW w:w="3915" w:type="dxa"/>
            <w:tcBorders>
              <w:top w:val="single" w:sz="4" w:space="0" w:color="auto"/>
              <w:left w:val="single" w:sz="4" w:space="0" w:color="auto"/>
            </w:tcBorders>
            <w:shd w:val="clear" w:color="auto" w:fill="FFFFFF"/>
            <w:vAlign w:val="bottom"/>
          </w:tcPr>
          <w:p w14:paraId="0EDAA2B6"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4.3 կետ</w:t>
            </w:r>
          </w:p>
          <w:p w14:paraId="74A0D085"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 xml:space="preserve">ԳՕՍՏ </w:t>
            </w:r>
            <w:r w:rsidR="002C266F" w:rsidRPr="008D6DB4">
              <w:rPr>
                <w:rFonts w:ascii="Sylfaen" w:hAnsi="Sylfaen"/>
                <w:sz w:val="20"/>
                <w:szCs w:val="20"/>
                <w:lang w:val="hy-AM"/>
              </w:rPr>
              <w:t>ISO</w:t>
            </w:r>
            <w:r w:rsidRPr="008D6DB4">
              <w:rPr>
                <w:rFonts w:ascii="Sylfaen" w:hAnsi="Sylfaen"/>
                <w:sz w:val="20"/>
                <w:szCs w:val="20"/>
              </w:rPr>
              <w:t xml:space="preserve"> 13688-2015 «Աշխատանքի անվտանգության ստանդարտների համակարգ</w:t>
            </w:r>
            <w:r w:rsidR="002C266F" w:rsidRPr="008D6DB4">
              <w:rPr>
                <w:rFonts w:ascii="Sylfaen" w:hAnsi="Sylfaen"/>
                <w:sz w:val="20"/>
                <w:szCs w:val="20"/>
                <w:lang w:val="hy-AM"/>
              </w:rPr>
              <w:t>.</w:t>
            </w:r>
            <w:r w:rsidRPr="008D6DB4">
              <w:rPr>
                <w:rFonts w:ascii="Sylfaen" w:hAnsi="Sylfaen"/>
                <w:sz w:val="20"/>
                <w:szCs w:val="20"/>
              </w:rPr>
              <w:t xml:space="preserve"> Հագուստ</w:t>
            </w:r>
            <w:r w:rsidR="00ED4DE9" w:rsidRPr="008D6DB4">
              <w:rPr>
                <w:rFonts w:ascii="Sylfaen" w:hAnsi="Sylfaen"/>
                <w:sz w:val="20"/>
                <w:szCs w:val="20"/>
              </w:rPr>
              <w:t>`</w:t>
            </w:r>
            <w:r w:rsidRPr="008D6DB4">
              <w:rPr>
                <w:rFonts w:ascii="Sylfaen" w:hAnsi="Sylfaen"/>
                <w:sz w:val="20"/>
                <w:szCs w:val="20"/>
              </w:rPr>
              <w:t xml:space="preserve"> հատուկ</w:t>
            </w:r>
            <w:r w:rsidR="00ED4DE9" w:rsidRPr="008D6DB4">
              <w:rPr>
                <w:rFonts w:ascii="Sylfaen" w:hAnsi="Sylfaen"/>
                <w:sz w:val="20"/>
                <w:szCs w:val="20"/>
              </w:rPr>
              <w:t>,</w:t>
            </w:r>
            <w:r w:rsidRPr="008D6DB4">
              <w:rPr>
                <w:rFonts w:ascii="Sylfaen" w:hAnsi="Sylfaen"/>
                <w:sz w:val="20"/>
                <w:szCs w:val="20"/>
              </w:rPr>
              <w:t xml:space="preserve"> պաշտպանիչ.</w:t>
            </w:r>
          </w:p>
          <w:p w14:paraId="586C6531"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5172F1C6" w14:textId="77777777" w:rsidR="00DF7497" w:rsidRPr="008D6DB4" w:rsidRDefault="00DF7497" w:rsidP="008D6DB4">
            <w:pPr>
              <w:spacing w:after="120"/>
              <w:rPr>
                <w:rFonts w:ascii="Sylfaen" w:hAnsi="Sylfaen"/>
                <w:sz w:val="20"/>
                <w:szCs w:val="20"/>
              </w:rPr>
            </w:pPr>
          </w:p>
        </w:tc>
      </w:tr>
      <w:tr w:rsidR="00DF7497" w:rsidRPr="008D6DB4" w14:paraId="76D9E098" w14:textId="77777777" w:rsidTr="0061345E">
        <w:trPr>
          <w:jc w:val="center"/>
        </w:trPr>
        <w:tc>
          <w:tcPr>
            <w:tcW w:w="859" w:type="dxa"/>
            <w:tcBorders>
              <w:top w:val="single" w:sz="4" w:space="0" w:color="auto"/>
              <w:left w:val="single" w:sz="4" w:space="0" w:color="auto"/>
            </w:tcBorders>
            <w:shd w:val="clear" w:color="auto" w:fill="FFFFFF"/>
          </w:tcPr>
          <w:p w14:paraId="6A47218D"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6</w:t>
            </w:r>
          </w:p>
        </w:tc>
        <w:tc>
          <w:tcPr>
            <w:tcW w:w="2763" w:type="dxa"/>
            <w:vMerge/>
            <w:tcBorders>
              <w:left w:val="single" w:sz="4" w:space="0" w:color="auto"/>
            </w:tcBorders>
            <w:shd w:val="clear" w:color="auto" w:fill="FFFFFF"/>
          </w:tcPr>
          <w:p w14:paraId="45DF11C3"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19B94321"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4.3 կետ</w:t>
            </w:r>
          </w:p>
          <w:p w14:paraId="735101EE"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ԳՕՍՏ Ռ ԻՍՕ 13688-2016</w:t>
            </w:r>
          </w:p>
          <w:p w14:paraId="05C40977"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«Աշխատանքի անվտանգության ստանդարտների համակարգ. Հագուստ</w:t>
            </w:r>
            <w:r w:rsidR="00CE67CB" w:rsidRPr="008D6DB4">
              <w:rPr>
                <w:rFonts w:ascii="Sylfaen" w:hAnsi="Sylfaen"/>
                <w:sz w:val="20"/>
                <w:szCs w:val="20"/>
                <w:lang w:val="hy-AM"/>
              </w:rPr>
              <w:t>`</w:t>
            </w:r>
            <w:r w:rsidRPr="008D6DB4">
              <w:rPr>
                <w:rFonts w:ascii="Sylfaen" w:hAnsi="Sylfaen"/>
                <w:sz w:val="20"/>
                <w:szCs w:val="20"/>
                <w:lang w:val="hy-AM"/>
              </w:rPr>
              <w:t xml:space="preserve"> հատուկ</w:t>
            </w:r>
            <w:r w:rsidR="00CE67CB" w:rsidRPr="008D6DB4">
              <w:rPr>
                <w:rFonts w:ascii="Sylfaen" w:hAnsi="Sylfaen"/>
                <w:sz w:val="20"/>
                <w:szCs w:val="20"/>
                <w:lang w:val="hy-AM"/>
              </w:rPr>
              <w:t>,</w:t>
            </w:r>
            <w:r w:rsidRPr="008D6DB4">
              <w:rPr>
                <w:rFonts w:ascii="Sylfaen" w:hAnsi="Sylfaen"/>
                <w:sz w:val="20"/>
                <w:szCs w:val="20"/>
                <w:lang w:val="hy-AM"/>
              </w:rPr>
              <w:t xml:space="preserve"> պաշտպանիչ</w:t>
            </w:r>
            <w:r w:rsidR="002C266F" w:rsidRPr="008D6DB4">
              <w:rPr>
                <w:rFonts w:ascii="Sylfaen" w:hAnsi="Sylfaen"/>
                <w:sz w:val="20"/>
                <w:szCs w:val="20"/>
                <w:lang w:val="hy-AM"/>
              </w:rPr>
              <w:t>.</w:t>
            </w:r>
            <w:r w:rsidRPr="008D6DB4">
              <w:rPr>
                <w:rFonts w:ascii="Sylfaen" w:hAnsi="Sylfaen"/>
                <w:sz w:val="20"/>
                <w:szCs w:val="20"/>
                <w:lang w:val="hy-AM"/>
              </w:rPr>
              <w:t xml:space="preserve">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4CABD366"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կիրառվում է մինչ</w:t>
            </w:r>
            <w:r w:rsidR="008D54B7" w:rsidRPr="008D6DB4">
              <w:rPr>
                <w:rFonts w:ascii="Sylfaen" w:hAnsi="Sylfaen"/>
                <w:sz w:val="20"/>
                <w:szCs w:val="20"/>
                <w:lang w:val="hy-AM"/>
              </w:rPr>
              <w:t>եւ</w:t>
            </w:r>
            <w:r w:rsidRPr="008D6DB4">
              <w:rPr>
                <w:rFonts w:ascii="Sylfaen" w:hAnsi="Sylfaen"/>
                <w:sz w:val="20"/>
                <w:szCs w:val="20"/>
                <w:lang w:val="hy-AM"/>
              </w:rPr>
              <w:t xml:space="preserve"> 2020 թվականի դեկտեմբերի 31-ը</w:t>
            </w:r>
          </w:p>
        </w:tc>
      </w:tr>
      <w:tr w:rsidR="00DF7497" w:rsidRPr="008D6DB4" w14:paraId="4F4B15C7" w14:textId="77777777" w:rsidTr="0061345E">
        <w:trPr>
          <w:jc w:val="center"/>
        </w:trPr>
        <w:tc>
          <w:tcPr>
            <w:tcW w:w="859" w:type="dxa"/>
            <w:tcBorders>
              <w:top w:val="single" w:sz="4" w:space="0" w:color="auto"/>
              <w:left w:val="single" w:sz="4" w:space="0" w:color="auto"/>
            </w:tcBorders>
            <w:shd w:val="clear" w:color="auto" w:fill="FFFFFF"/>
          </w:tcPr>
          <w:p w14:paraId="1F8A20AE"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7</w:t>
            </w:r>
          </w:p>
        </w:tc>
        <w:tc>
          <w:tcPr>
            <w:tcW w:w="2763" w:type="dxa"/>
            <w:tcBorders>
              <w:top w:val="single" w:sz="4" w:space="0" w:color="auto"/>
              <w:left w:val="single" w:sz="4" w:space="0" w:color="auto"/>
            </w:tcBorders>
            <w:shd w:val="clear" w:color="auto" w:fill="FFFFFF"/>
          </w:tcPr>
          <w:p w14:paraId="111477A0"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4.2 կետ, 6-րդ ենթակետ</w:t>
            </w:r>
          </w:p>
        </w:tc>
        <w:tc>
          <w:tcPr>
            <w:tcW w:w="3915" w:type="dxa"/>
            <w:tcBorders>
              <w:top w:val="single" w:sz="4" w:space="0" w:color="auto"/>
              <w:left w:val="single" w:sz="4" w:space="0" w:color="auto"/>
            </w:tcBorders>
            <w:shd w:val="clear" w:color="auto" w:fill="FFFFFF"/>
            <w:vAlign w:val="bottom"/>
          </w:tcPr>
          <w:p w14:paraId="593DE261"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2.3 կետ</w:t>
            </w:r>
          </w:p>
          <w:p w14:paraId="3622985A"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ԳՕՍՏ 12.4.011-89 «Աշխատանքի անվտանգության ստանդարտների համակարգ</w:t>
            </w:r>
            <w:r w:rsidR="002C266F" w:rsidRPr="008D6DB4">
              <w:rPr>
                <w:rFonts w:ascii="Sylfaen" w:hAnsi="Sylfaen"/>
                <w:sz w:val="20"/>
                <w:szCs w:val="20"/>
                <w:lang w:val="hy-AM"/>
              </w:rPr>
              <w:t>.</w:t>
            </w:r>
            <w:r w:rsidRPr="008D6DB4">
              <w:rPr>
                <w:rFonts w:ascii="Sylfaen" w:hAnsi="Sylfaen"/>
                <w:sz w:val="20"/>
                <w:szCs w:val="20"/>
              </w:rPr>
              <w:t xml:space="preserve"> Աշխատողների պաշտպանության միջոցներ. Ընդհանուր պահանջներ </w:t>
            </w:r>
            <w:r w:rsidR="008D54B7" w:rsidRPr="008D6DB4">
              <w:rPr>
                <w:rFonts w:ascii="Sylfaen" w:hAnsi="Sylfaen"/>
                <w:sz w:val="20"/>
                <w:szCs w:val="20"/>
              </w:rPr>
              <w:t>եւ</w:t>
            </w:r>
            <w:r w:rsidRPr="008D6DB4">
              <w:rPr>
                <w:rFonts w:ascii="Sylfaen" w:hAnsi="Sylfaen"/>
                <w:sz w:val="20"/>
                <w:szCs w:val="20"/>
              </w:rPr>
              <w:t xml:space="preserve"> դասակարգում»</w:t>
            </w:r>
          </w:p>
        </w:tc>
        <w:tc>
          <w:tcPr>
            <w:tcW w:w="2043" w:type="dxa"/>
            <w:tcBorders>
              <w:top w:val="single" w:sz="4" w:space="0" w:color="auto"/>
              <w:left w:val="single" w:sz="4" w:space="0" w:color="auto"/>
              <w:right w:val="single" w:sz="4" w:space="0" w:color="auto"/>
            </w:tcBorders>
            <w:shd w:val="clear" w:color="auto" w:fill="FFFFFF"/>
          </w:tcPr>
          <w:p w14:paraId="683B8ADC" w14:textId="77777777" w:rsidR="00DF7497" w:rsidRPr="008D6DB4" w:rsidRDefault="00DF7497" w:rsidP="008D6DB4">
            <w:pPr>
              <w:spacing w:after="120"/>
              <w:rPr>
                <w:rFonts w:ascii="Sylfaen" w:hAnsi="Sylfaen"/>
                <w:sz w:val="20"/>
                <w:szCs w:val="20"/>
              </w:rPr>
            </w:pPr>
          </w:p>
        </w:tc>
      </w:tr>
      <w:tr w:rsidR="00DF7497" w:rsidRPr="008D6DB4" w14:paraId="1F4F0C6A" w14:textId="77777777" w:rsidTr="0061345E">
        <w:trPr>
          <w:jc w:val="center"/>
        </w:trPr>
        <w:tc>
          <w:tcPr>
            <w:tcW w:w="859" w:type="dxa"/>
            <w:tcBorders>
              <w:top w:val="single" w:sz="4" w:space="0" w:color="auto"/>
              <w:left w:val="single" w:sz="4" w:space="0" w:color="auto"/>
            </w:tcBorders>
            <w:shd w:val="clear" w:color="auto" w:fill="FFFFFF"/>
          </w:tcPr>
          <w:p w14:paraId="0E8F56CD"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8</w:t>
            </w:r>
          </w:p>
        </w:tc>
        <w:tc>
          <w:tcPr>
            <w:tcW w:w="2763" w:type="dxa"/>
            <w:vMerge w:val="restart"/>
            <w:tcBorders>
              <w:top w:val="single" w:sz="4" w:space="0" w:color="auto"/>
              <w:left w:val="single" w:sz="4" w:space="0" w:color="auto"/>
            </w:tcBorders>
            <w:shd w:val="clear" w:color="auto" w:fill="FFFFFF"/>
          </w:tcPr>
          <w:p w14:paraId="2C01B258"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4.2 կետ, 9-րդ ենթակետ</w:t>
            </w:r>
          </w:p>
        </w:tc>
        <w:tc>
          <w:tcPr>
            <w:tcW w:w="3915" w:type="dxa"/>
            <w:tcBorders>
              <w:top w:val="single" w:sz="4" w:space="0" w:color="auto"/>
              <w:left w:val="single" w:sz="4" w:space="0" w:color="auto"/>
            </w:tcBorders>
            <w:shd w:val="clear" w:color="auto" w:fill="FFFFFF"/>
            <w:vAlign w:val="bottom"/>
          </w:tcPr>
          <w:p w14:paraId="58239277"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 xml:space="preserve">2.10 </w:t>
            </w:r>
            <w:r w:rsidR="008D54B7" w:rsidRPr="008D6DB4">
              <w:rPr>
                <w:rFonts w:ascii="Sylfaen" w:hAnsi="Sylfaen"/>
                <w:sz w:val="20"/>
                <w:szCs w:val="20"/>
              </w:rPr>
              <w:t>եւ</w:t>
            </w:r>
            <w:r w:rsidR="002C266F" w:rsidRPr="008D6DB4">
              <w:rPr>
                <w:rFonts w:ascii="Sylfaen" w:hAnsi="Sylfaen"/>
                <w:sz w:val="20"/>
                <w:szCs w:val="20"/>
                <w:lang w:val="hy-AM"/>
              </w:rPr>
              <w:t xml:space="preserve"> </w:t>
            </w:r>
            <w:r w:rsidRPr="008D6DB4">
              <w:rPr>
                <w:rFonts w:ascii="Sylfaen" w:hAnsi="Sylfaen"/>
                <w:sz w:val="20"/>
                <w:szCs w:val="20"/>
              </w:rPr>
              <w:t>2.11 կետեր</w:t>
            </w:r>
          </w:p>
          <w:p w14:paraId="67B6B76B"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ԳՕՍՏ 12.4.124-83 «Աշխատանքի անվտանգության ստանդարտների համակարգ. Ստատիկ էլեկտրականությունից պաշտպանության միջոցներ. 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67A77C0E" w14:textId="77777777" w:rsidR="00DF7497" w:rsidRPr="008D6DB4" w:rsidRDefault="00DF7497" w:rsidP="008D6DB4">
            <w:pPr>
              <w:spacing w:after="120"/>
              <w:rPr>
                <w:rFonts w:ascii="Sylfaen" w:hAnsi="Sylfaen"/>
                <w:sz w:val="20"/>
                <w:szCs w:val="20"/>
              </w:rPr>
            </w:pPr>
          </w:p>
        </w:tc>
      </w:tr>
      <w:tr w:rsidR="00DF7497" w:rsidRPr="008D6DB4" w14:paraId="41629931" w14:textId="77777777" w:rsidTr="0061345E">
        <w:trPr>
          <w:jc w:val="center"/>
        </w:trPr>
        <w:tc>
          <w:tcPr>
            <w:tcW w:w="859" w:type="dxa"/>
            <w:tcBorders>
              <w:top w:val="single" w:sz="4" w:space="0" w:color="auto"/>
              <w:left w:val="single" w:sz="4" w:space="0" w:color="auto"/>
            </w:tcBorders>
            <w:shd w:val="clear" w:color="auto" w:fill="FFFFFF"/>
          </w:tcPr>
          <w:p w14:paraId="369C047E"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9</w:t>
            </w:r>
          </w:p>
        </w:tc>
        <w:tc>
          <w:tcPr>
            <w:tcW w:w="2763" w:type="dxa"/>
            <w:vMerge/>
            <w:tcBorders>
              <w:left w:val="single" w:sz="4" w:space="0" w:color="auto"/>
            </w:tcBorders>
            <w:shd w:val="clear" w:color="auto" w:fill="FFFFFF"/>
          </w:tcPr>
          <w:p w14:paraId="1A652247"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34E0C2BA"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4.1 ենթաբաժին</w:t>
            </w:r>
          </w:p>
          <w:p w14:paraId="2D9B379B"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 xml:space="preserve">ԳՕՍՏ Ռ ԵՆ 1149-5-2008 «Աշխատանքի անվտանգության ստանդարտների </w:t>
            </w:r>
            <w:r w:rsidRPr="008D6DB4">
              <w:rPr>
                <w:rFonts w:ascii="Sylfaen" w:hAnsi="Sylfaen"/>
                <w:sz w:val="20"/>
                <w:szCs w:val="20"/>
                <w:lang w:val="hy-AM"/>
              </w:rPr>
              <w:lastRenderedPageBreak/>
              <w:t xml:space="preserve">համակարգ. </w:t>
            </w:r>
            <w:r w:rsidRPr="008D6DB4">
              <w:rPr>
                <w:rFonts w:ascii="Sylfaen" w:hAnsi="Sylfaen"/>
                <w:sz w:val="20"/>
                <w:szCs w:val="20"/>
              </w:rPr>
              <w:t>Հատուկ պաշտպանական հագուստ. Էլեկտրաստատիկ հատկություններ. Մաս 5. 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36B10D93" w14:textId="77777777" w:rsidR="00DF7497" w:rsidRPr="008D6DB4" w:rsidRDefault="00DF7497" w:rsidP="008D6DB4">
            <w:pPr>
              <w:spacing w:after="120"/>
              <w:rPr>
                <w:rFonts w:ascii="Sylfaen" w:hAnsi="Sylfaen"/>
                <w:sz w:val="20"/>
                <w:szCs w:val="20"/>
              </w:rPr>
            </w:pPr>
          </w:p>
        </w:tc>
      </w:tr>
      <w:tr w:rsidR="00DF7497" w:rsidRPr="008D6DB4" w14:paraId="7E2651D7"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7E9BD001"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10</w:t>
            </w:r>
          </w:p>
        </w:tc>
        <w:tc>
          <w:tcPr>
            <w:tcW w:w="2763" w:type="dxa"/>
            <w:tcBorders>
              <w:top w:val="single" w:sz="4" w:space="0" w:color="auto"/>
              <w:left w:val="single" w:sz="4" w:space="0" w:color="auto"/>
              <w:bottom w:val="single" w:sz="4" w:space="0" w:color="auto"/>
            </w:tcBorders>
            <w:shd w:val="clear" w:color="auto" w:fill="FFFFFF"/>
          </w:tcPr>
          <w:p w14:paraId="3A87A316"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4.3 կետ, 1-</w:t>
            </w:r>
            <w:r w:rsidR="002C266F" w:rsidRPr="008D6DB4">
              <w:rPr>
                <w:rFonts w:ascii="Sylfaen" w:hAnsi="Sylfaen"/>
                <w:sz w:val="20"/>
                <w:szCs w:val="20"/>
                <w:lang w:val="hy-AM"/>
              </w:rPr>
              <w:t>ին</w:t>
            </w:r>
            <w:r w:rsidRPr="008D6DB4">
              <w:rPr>
                <w:rFonts w:ascii="Sylfaen" w:hAnsi="Sylfaen"/>
                <w:sz w:val="20"/>
                <w:szCs w:val="20"/>
              </w:rPr>
              <w:t xml:space="preserve"> ենթակետ</w:t>
            </w:r>
          </w:p>
        </w:tc>
        <w:tc>
          <w:tcPr>
            <w:tcW w:w="3915" w:type="dxa"/>
            <w:tcBorders>
              <w:top w:val="single" w:sz="4" w:space="0" w:color="auto"/>
              <w:left w:val="single" w:sz="4" w:space="0" w:color="auto"/>
              <w:bottom w:val="single" w:sz="4" w:space="0" w:color="auto"/>
            </w:tcBorders>
            <w:shd w:val="clear" w:color="auto" w:fill="FFFFFF"/>
            <w:vAlign w:val="bottom"/>
          </w:tcPr>
          <w:p w14:paraId="00884C0D"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5.7-5.9 ենթաբաժիններ</w:t>
            </w:r>
          </w:p>
          <w:p w14:paraId="07DA4606"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 xml:space="preserve">ԳՕՍՏ </w:t>
            </w:r>
            <w:r w:rsidR="002C266F" w:rsidRPr="008D6DB4">
              <w:rPr>
                <w:rFonts w:ascii="Sylfaen" w:hAnsi="Sylfaen"/>
                <w:sz w:val="20"/>
                <w:szCs w:val="20"/>
                <w:lang w:val="hy-AM"/>
              </w:rPr>
              <w:t>ISO</w:t>
            </w:r>
            <w:r w:rsidRPr="008D6DB4">
              <w:rPr>
                <w:rFonts w:ascii="Sylfaen" w:hAnsi="Sylfaen"/>
                <w:sz w:val="20"/>
                <w:szCs w:val="20"/>
              </w:rPr>
              <w:t xml:space="preserve"> 13998-2014 «Աշխատանքի անվտանգության ստանդարտների համակարգ</w:t>
            </w:r>
            <w:r w:rsidR="002C266F" w:rsidRPr="008D6DB4">
              <w:rPr>
                <w:rFonts w:ascii="Sylfaen" w:hAnsi="Sylfaen"/>
                <w:sz w:val="20"/>
                <w:szCs w:val="20"/>
                <w:lang w:val="hy-AM"/>
              </w:rPr>
              <w:t>.</w:t>
            </w:r>
            <w:r w:rsidRPr="008D6DB4">
              <w:rPr>
                <w:rFonts w:ascii="Sylfaen" w:hAnsi="Sylfaen"/>
                <w:sz w:val="20"/>
                <w:szCs w:val="20"/>
              </w:rPr>
              <w:t xml:space="preserve"> Հագուստ պաշտպանիչ</w:t>
            </w:r>
            <w:r w:rsidR="002C266F" w:rsidRPr="008D6DB4">
              <w:rPr>
                <w:rFonts w:ascii="Sylfaen" w:hAnsi="Sylfaen"/>
                <w:sz w:val="20"/>
                <w:szCs w:val="20"/>
                <w:lang w:val="hy-AM"/>
              </w:rPr>
              <w:t>.</w:t>
            </w:r>
            <w:r w:rsidRPr="008D6DB4">
              <w:rPr>
                <w:rFonts w:ascii="Sylfaen" w:hAnsi="Sylfaen"/>
                <w:sz w:val="20"/>
                <w:szCs w:val="20"/>
              </w:rPr>
              <w:t xml:space="preserve"> Պաշտպանություն մեխանիկական ազդեցությունից.</w:t>
            </w:r>
            <w:r w:rsidR="008D54B7" w:rsidRPr="008D6DB4">
              <w:rPr>
                <w:rFonts w:ascii="Sylfaen" w:hAnsi="Sylfaen"/>
                <w:sz w:val="20"/>
                <w:szCs w:val="20"/>
              </w:rPr>
              <w:t xml:space="preserve"> </w:t>
            </w:r>
            <w:r w:rsidRPr="008D6DB4">
              <w:rPr>
                <w:rFonts w:ascii="Sylfaen" w:hAnsi="Sylfaen"/>
                <w:sz w:val="20"/>
                <w:szCs w:val="20"/>
              </w:rPr>
              <w:t xml:space="preserve">Գոգնոցներ, տաբատներ </w:t>
            </w:r>
            <w:r w:rsidR="008D54B7" w:rsidRPr="008D6DB4">
              <w:rPr>
                <w:rFonts w:ascii="Sylfaen" w:hAnsi="Sylfaen"/>
                <w:sz w:val="20"/>
                <w:szCs w:val="20"/>
              </w:rPr>
              <w:t>եւ</w:t>
            </w:r>
            <w:r w:rsidRPr="008D6DB4">
              <w:rPr>
                <w:rFonts w:ascii="Sylfaen" w:hAnsi="Sylfaen"/>
                <w:sz w:val="20"/>
                <w:szCs w:val="20"/>
              </w:rPr>
              <w:t xml:space="preserve"> բաճկոններ՝ ձեռքի դանակով</w:t>
            </w:r>
            <w:r w:rsidR="008D54B7" w:rsidRPr="008D6DB4">
              <w:rPr>
                <w:rFonts w:ascii="Sylfaen" w:hAnsi="Sylfaen"/>
                <w:sz w:val="20"/>
                <w:szCs w:val="20"/>
              </w:rPr>
              <w:t xml:space="preserve"> </w:t>
            </w:r>
            <w:r w:rsidRPr="008D6DB4">
              <w:rPr>
                <w:rFonts w:ascii="Sylfaen" w:hAnsi="Sylfaen"/>
                <w:sz w:val="20"/>
                <w:szCs w:val="20"/>
              </w:rPr>
              <w:t xml:space="preserve">կտրվածքներից </w:t>
            </w:r>
            <w:r w:rsidR="008D54B7" w:rsidRPr="008D6DB4">
              <w:rPr>
                <w:rFonts w:ascii="Sylfaen" w:hAnsi="Sylfaen"/>
                <w:sz w:val="20"/>
                <w:szCs w:val="20"/>
              </w:rPr>
              <w:t>եւ</w:t>
            </w:r>
            <w:r w:rsidRPr="008D6DB4">
              <w:rPr>
                <w:rFonts w:ascii="Sylfaen" w:hAnsi="Sylfaen"/>
                <w:sz w:val="20"/>
                <w:szCs w:val="20"/>
              </w:rPr>
              <w:t xml:space="preserve"> հարվածներից պաշտպանության համար</w:t>
            </w:r>
            <w:r w:rsidR="002C266F" w:rsidRPr="008D6DB4">
              <w:rPr>
                <w:rFonts w:ascii="Sylfaen" w:hAnsi="Sylfaen"/>
                <w:sz w:val="20"/>
                <w:szCs w:val="20"/>
                <w:lang w:val="hy-AM"/>
              </w:rPr>
              <w:t>.</w:t>
            </w:r>
            <w:r w:rsidRPr="008D6DB4">
              <w:rPr>
                <w:rFonts w:ascii="Sylfaen" w:hAnsi="Sylfaen"/>
                <w:sz w:val="20"/>
                <w:szCs w:val="20"/>
              </w:rPr>
              <w:t xml:space="preserve"> Տեխնիկական պայմաններ»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5BBD099A" w14:textId="77777777" w:rsidR="00DF7497" w:rsidRPr="008D6DB4" w:rsidRDefault="00DF7497" w:rsidP="008D6DB4">
            <w:pPr>
              <w:spacing w:after="120"/>
              <w:rPr>
                <w:rFonts w:ascii="Sylfaen" w:hAnsi="Sylfaen"/>
                <w:sz w:val="20"/>
                <w:szCs w:val="20"/>
              </w:rPr>
            </w:pPr>
          </w:p>
        </w:tc>
      </w:tr>
      <w:tr w:rsidR="00DF7497" w:rsidRPr="008D6DB4" w14:paraId="23F2CEF7" w14:textId="77777777" w:rsidTr="0061345E">
        <w:trPr>
          <w:jc w:val="center"/>
        </w:trPr>
        <w:tc>
          <w:tcPr>
            <w:tcW w:w="859" w:type="dxa"/>
            <w:tcBorders>
              <w:top w:val="single" w:sz="4" w:space="0" w:color="auto"/>
              <w:left w:val="single" w:sz="4" w:space="0" w:color="auto"/>
            </w:tcBorders>
            <w:shd w:val="clear" w:color="auto" w:fill="FFFFFF"/>
          </w:tcPr>
          <w:p w14:paraId="1F1E950D"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11</w:t>
            </w:r>
          </w:p>
        </w:tc>
        <w:tc>
          <w:tcPr>
            <w:tcW w:w="2763" w:type="dxa"/>
            <w:vMerge w:val="restart"/>
            <w:tcBorders>
              <w:top w:val="single" w:sz="4" w:space="0" w:color="auto"/>
              <w:left w:val="single" w:sz="4" w:space="0" w:color="auto"/>
            </w:tcBorders>
            <w:shd w:val="clear" w:color="auto" w:fill="FFFFFF"/>
          </w:tcPr>
          <w:p w14:paraId="7348D595"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4C36A85E"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1.2 կետ</w:t>
            </w:r>
          </w:p>
          <w:p w14:paraId="67E60612"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ԳՕՍՏ 12.4.183-91 «Աշխատանքի անվտանգության ստանդարտների համակարգ</w:t>
            </w:r>
            <w:r w:rsidR="002C266F" w:rsidRPr="008D6DB4">
              <w:rPr>
                <w:rFonts w:ascii="Sylfaen" w:hAnsi="Sylfaen"/>
                <w:sz w:val="20"/>
                <w:szCs w:val="20"/>
                <w:lang w:val="hy-AM"/>
              </w:rPr>
              <w:t>.</w:t>
            </w:r>
            <w:r w:rsidRPr="008D6DB4">
              <w:rPr>
                <w:rFonts w:ascii="Sylfaen" w:hAnsi="Sylfaen"/>
                <w:sz w:val="20"/>
                <w:szCs w:val="20"/>
                <w:lang w:val="hy-AM"/>
              </w:rPr>
              <w:t xml:space="preserve"> </w:t>
            </w:r>
            <w:r w:rsidRPr="008D6DB4">
              <w:rPr>
                <w:rFonts w:ascii="Sylfaen" w:hAnsi="Sylfaen"/>
                <w:sz w:val="20"/>
                <w:szCs w:val="20"/>
              </w:rPr>
              <w:t>Նյութեր ձեռքերի պաշտպանության միջոցների համար</w:t>
            </w:r>
            <w:r w:rsidR="002C266F" w:rsidRPr="008D6DB4">
              <w:rPr>
                <w:rFonts w:ascii="Sylfaen" w:hAnsi="Sylfaen"/>
                <w:sz w:val="20"/>
                <w:szCs w:val="20"/>
                <w:lang w:val="hy-AM"/>
              </w:rPr>
              <w:t>.</w:t>
            </w:r>
            <w:r w:rsidRPr="008D6DB4">
              <w:rPr>
                <w:rFonts w:ascii="Sylfaen" w:hAnsi="Sylfaen"/>
                <w:sz w:val="20"/>
                <w:szCs w:val="20"/>
              </w:rPr>
              <w:t xml:space="preserve">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7E83DE44" w14:textId="77777777" w:rsidR="00DF7497" w:rsidRPr="008D6DB4" w:rsidRDefault="00DF7497" w:rsidP="008D6DB4">
            <w:pPr>
              <w:spacing w:after="120"/>
              <w:rPr>
                <w:rFonts w:ascii="Sylfaen" w:hAnsi="Sylfaen"/>
                <w:sz w:val="20"/>
                <w:szCs w:val="20"/>
              </w:rPr>
            </w:pPr>
          </w:p>
        </w:tc>
      </w:tr>
      <w:tr w:rsidR="00DF7497" w:rsidRPr="008D6DB4" w14:paraId="3FC48CBE" w14:textId="77777777" w:rsidTr="0061345E">
        <w:trPr>
          <w:jc w:val="center"/>
        </w:trPr>
        <w:tc>
          <w:tcPr>
            <w:tcW w:w="859" w:type="dxa"/>
            <w:tcBorders>
              <w:top w:val="single" w:sz="4" w:space="0" w:color="auto"/>
              <w:left w:val="single" w:sz="4" w:space="0" w:color="auto"/>
            </w:tcBorders>
            <w:shd w:val="clear" w:color="auto" w:fill="FFFFFF"/>
          </w:tcPr>
          <w:p w14:paraId="34FAA1BD"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12</w:t>
            </w:r>
          </w:p>
        </w:tc>
        <w:tc>
          <w:tcPr>
            <w:tcW w:w="2763" w:type="dxa"/>
            <w:vMerge/>
            <w:tcBorders>
              <w:left w:val="single" w:sz="4" w:space="0" w:color="auto"/>
            </w:tcBorders>
            <w:shd w:val="clear" w:color="auto" w:fill="FFFFFF"/>
          </w:tcPr>
          <w:p w14:paraId="0E1B987E"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53B5E287"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 xml:space="preserve">5.2 </w:t>
            </w:r>
            <w:r w:rsidR="008D54B7" w:rsidRPr="008D6DB4">
              <w:rPr>
                <w:rFonts w:ascii="Sylfaen" w:hAnsi="Sylfaen"/>
                <w:sz w:val="20"/>
                <w:szCs w:val="20"/>
                <w:lang w:val="hy-AM"/>
              </w:rPr>
              <w:t>եւ</w:t>
            </w:r>
            <w:r w:rsidRPr="008D6DB4">
              <w:rPr>
                <w:rFonts w:ascii="Sylfaen" w:hAnsi="Sylfaen"/>
                <w:sz w:val="20"/>
                <w:szCs w:val="20"/>
                <w:lang w:val="hy-AM"/>
              </w:rPr>
              <w:t xml:space="preserve"> 5.5 ենթաբաժիններ</w:t>
            </w:r>
          </w:p>
          <w:p w14:paraId="03C03D33"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ԳՕՍՏ 12.4.252-2013 «Աշխատանքի անվտանգության ստանդարտների համակարգ</w:t>
            </w:r>
            <w:r w:rsidR="002C266F" w:rsidRPr="008D6DB4">
              <w:rPr>
                <w:rFonts w:ascii="Sylfaen" w:hAnsi="Sylfaen"/>
                <w:sz w:val="20"/>
                <w:szCs w:val="20"/>
                <w:lang w:val="hy-AM"/>
              </w:rPr>
              <w:t>.</w:t>
            </w:r>
          </w:p>
          <w:p w14:paraId="00F86D14"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Ձեռքերի անհատական պաշտպանության միջոցներ</w:t>
            </w:r>
            <w:r w:rsidR="002C266F" w:rsidRPr="008D6DB4">
              <w:rPr>
                <w:rFonts w:ascii="Sylfaen" w:hAnsi="Sylfaen"/>
                <w:sz w:val="20"/>
                <w:szCs w:val="20"/>
                <w:lang w:val="hy-AM"/>
              </w:rPr>
              <w:t>.</w:t>
            </w:r>
            <w:r w:rsidRPr="008D6DB4">
              <w:rPr>
                <w:rFonts w:ascii="Sylfaen" w:hAnsi="Sylfaen"/>
                <w:sz w:val="20"/>
                <w:szCs w:val="20"/>
                <w:lang w:val="hy-AM"/>
              </w:rPr>
              <w:t xml:space="preserve"> Ձեռնոցներ</w:t>
            </w:r>
            <w:r w:rsidR="002C266F" w:rsidRPr="008D6DB4">
              <w:rPr>
                <w:rFonts w:ascii="Sylfaen" w:hAnsi="Sylfaen"/>
                <w:sz w:val="20"/>
                <w:szCs w:val="20"/>
                <w:lang w:val="hy-AM"/>
              </w:rPr>
              <w:t>.</w:t>
            </w:r>
            <w:r w:rsidRPr="008D6DB4">
              <w:rPr>
                <w:rFonts w:ascii="Sylfaen" w:hAnsi="Sylfaen"/>
                <w:sz w:val="20"/>
                <w:szCs w:val="20"/>
                <w:lang w:val="hy-AM"/>
              </w:rPr>
              <w:t xml:space="preserve"> Ընդհանուր տեխնիկական պահանջներ</w:t>
            </w:r>
            <w:r w:rsidR="002C266F" w:rsidRPr="008D6DB4">
              <w:rPr>
                <w:rFonts w:ascii="Sylfaen" w:hAnsi="Sylfaen"/>
                <w:sz w:val="20"/>
                <w:szCs w:val="20"/>
                <w:lang w:val="hy-AM"/>
              </w:rPr>
              <w:t>.</w:t>
            </w:r>
            <w:r w:rsidRPr="008D6DB4">
              <w:rPr>
                <w:rFonts w:ascii="Sylfaen" w:hAnsi="Sylfaen"/>
                <w:sz w:val="20"/>
                <w:szCs w:val="20"/>
                <w:lang w:val="hy-AM"/>
              </w:rPr>
              <w:t xml:space="preserve"> Փորձարկման մեթոդներ»</w:t>
            </w:r>
          </w:p>
        </w:tc>
        <w:tc>
          <w:tcPr>
            <w:tcW w:w="2043" w:type="dxa"/>
            <w:tcBorders>
              <w:top w:val="single" w:sz="4" w:space="0" w:color="auto"/>
              <w:left w:val="single" w:sz="4" w:space="0" w:color="auto"/>
              <w:right w:val="single" w:sz="4" w:space="0" w:color="auto"/>
            </w:tcBorders>
            <w:shd w:val="clear" w:color="auto" w:fill="FFFFFF"/>
          </w:tcPr>
          <w:p w14:paraId="557D376F" w14:textId="77777777" w:rsidR="00DF7497" w:rsidRPr="008D6DB4" w:rsidRDefault="00DF7497" w:rsidP="008D6DB4">
            <w:pPr>
              <w:spacing w:after="120"/>
              <w:rPr>
                <w:rFonts w:ascii="Sylfaen" w:hAnsi="Sylfaen"/>
                <w:sz w:val="20"/>
                <w:szCs w:val="20"/>
              </w:rPr>
            </w:pPr>
          </w:p>
        </w:tc>
      </w:tr>
      <w:tr w:rsidR="00DF7497" w:rsidRPr="008D6DB4" w14:paraId="2AB594EC" w14:textId="77777777" w:rsidTr="0061345E">
        <w:trPr>
          <w:jc w:val="center"/>
        </w:trPr>
        <w:tc>
          <w:tcPr>
            <w:tcW w:w="859" w:type="dxa"/>
            <w:tcBorders>
              <w:top w:val="single" w:sz="4" w:space="0" w:color="auto"/>
              <w:left w:val="single" w:sz="4" w:space="0" w:color="auto"/>
            </w:tcBorders>
            <w:shd w:val="clear" w:color="auto" w:fill="FFFFFF"/>
          </w:tcPr>
          <w:p w14:paraId="72583E25"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13</w:t>
            </w:r>
          </w:p>
        </w:tc>
        <w:tc>
          <w:tcPr>
            <w:tcW w:w="2763" w:type="dxa"/>
            <w:vMerge/>
            <w:tcBorders>
              <w:left w:val="single" w:sz="4" w:space="0" w:color="auto"/>
            </w:tcBorders>
            <w:shd w:val="clear" w:color="auto" w:fill="FFFFFF"/>
          </w:tcPr>
          <w:p w14:paraId="3E550B93"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5FA9E33D"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 xml:space="preserve">5.3.10 կետ, 5.4.2 ենթակետ </w:t>
            </w:r>
          </w:p>
          <w:p w14:paraId="137F7706"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ԳՕՍՏ 12.4.280-2014 «Աշխատանքի անվտանգության ստանդարտների համակարգ</w:t>
            </w:r>
            <w:r w:rsidR="002C266F" w:rsidRPr="008D6DB4">
              <w:rPr>
                <w:rFonts w:ascii="Sylfaen" w:hAnsi="Sylfaen"/>
                <w:sz w:val="20"/>
                <w:szCs w:val="20"/>
                <w:lang w:val="hy-AM"/>
              </w:rPr>
              <w:t>.</w:t>
            </w:r>
            <w:r w:rsidRPr="008D6DB4">
              <w:rPr>
                <w:rFonts w:ascii="Sylfaen" w:hAnsi="Sylfaen"/>
                <w:sz w:val="20"/>
                <w:szCs w:val="20"/>
                <w:lang w:val="hy-AM"/>
              </w:rPr>
              <w:t xml:space="preserve"> Հատուկ </w:t>
            </w:r>
            <w:r w:rsidR="002C266F" w:rsidRPr="008D6DB4">
              <w:rPr>
                <w:rFonts w:ascii="Sylfaen" w:hAnsi="Sylfaen"/>
                <w:sz w:val="20"/>
                <w:szCs w:val="20"/>
                <w:lang w:val="hy-AM"/>
              </w:rPr>
              <w:t>h</w:t>
            </w:r>
            <w:r w:rsidRPr="008D6DB4">
              <w:rPr>
                <w:rFonts w:ascii="Sylfaen" w:hAnsi="Sylfaen"/>
                <w:sz w:val="20"/>
                <w:szCs w:val="20"/>
                <w:lang w:val="hy-AM"/>
              </w:rPr>
              <w:t xml:space="preserve">ագուստ ընդհանուր արտադրական աղտոտումներից </w:t>
            </w:r>
            <w:r w:rsidR="008D54B7" w:rsidRPr="008D6DB4">
              <w:rPr>
                <w:rFonts w:ascii="Sylfaen" w:hAnsi="Sylfaen"/>
                <w:sz w:val="20"/>
                <w:szCs w:val="20"/>
                <w:lang w:val="hy-AM"/>
              </w:rPr>
              <w:t>եւ</w:t>
            </w:r>
            <w:r w:rsidRPr="008D6DB4">
              <w:rPr>
                <w:rFonts w:ascii="Sylfaen" w:hAnsi="Sylfaen"/>
                <w:sz w:val="20"/>
                <w:szCs w:val="20"/>
                <w:lang w:val="hy-AM"/>
              </w:rPr>
              <w:t xml:space="preserve"> մեխանիկական փոխազդեցությունից պաշտպանելու համար. </w:t>
            </w:r>
            <w:r w:rsidRPr="008D6DB4">
              <w:rPr>
                <w:rFonts w:ascii="Sylfaen" w:hAnsi="Sylfaen"/>
                <w:sz w:val="20"/>
                <w:szCs w:val="20"/>
              </w:rPr>
              <w:t>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1C05EF2F" w14:textId="77777777" w:rsidR="00DF7497" w:rsidRPr="008D6DB4" w:rsidRDefault="00DF7497" w:rsidP="008D6DB4">
            <w:pPr>
              <w:spacing w:after="120"/>
              <w:rPr>
                <w:rFonts w:ascii="Sylfaen" w:hAnsi="Sylfaen"/>
                <w:sz w:val="20"/>
                <w:szCs w:val="20"/>
              </w:rPr>
            </w:pPr>
          </w:p>
        </w:tc>
      </w:tr>
      <w:tr w:rsidR="00DF7497" w:rsidRPr="008D6DB4" w14:paraId="7AB795F6" w14:textId="77777777" w:rsidTr="0061345E">
        <w:trPr>
          <w:jc w:val="center"/>
        </w:trPr>
        <w:tc>
          <w:tcPr>
            <w:tcW w:w="859" w:type="dxa"/>
            <w:tcBorders>
              <w:top w:val="single" w:sz="4" w:space="0" w:color="auto"/>
              <w:left w:val="single" w:sz="4" w:space="0" w:color="auto"/>
            </w:tcBorders>
            <w:shd w:val="clear" w:color="auto" w:fill="FFFFFF"/>
          </w:tcPr>
          <w:p w14:paraId="131EFA14"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14</w:t>
            </w:r>
          </w:p>
        </w:tc>
        <w:tc>
          <w:tcPr>
            <w:tcW w:w="2763" w:type="dxa"/>
            <w:vMerge/>
            <w:tcBorders>
              <w:left w:val="single" w:sz="4" w:space="0" w:color="auto"/>
            </w:tcBorders>
            <w:shd w:val="clear" w:color="auto" w:fill="FFFFFF"/>
          </w:tcPr>
          <w:p w14:paraId="266C8AAA"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2D10547B"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5.6 կետ</w:t>
            </w:r>
          </w:p>
          <w:p w14:paraId="6685B96A" w14:textId="77777777" w:rsidR="00132BCA" w:rsidRPr="008D6DB4" w:rsidRDefault="00DF7497" w:rsidP="00467D61">
            <w:pPr>
              <w:pStyle w:val="Other0"/>
              <w:spacing w:after="120"/>
              <w:rPr>
                <w:rFonts w:ascii="Sylfaen" w:hAnsi="Sylfaen"/>
                <w:sz w:val="20"/>
                <w:szCs w:val="20"/>
                <w:lang w:val="hy-AM"/>
              </w:rPr>
            </w:pPr>
            <w:r w:rsidRPr="008D6DB4">
              <w:rPr>
                <w:rFonts w:ascii="Sylfaen" w:hAnsi="Sylfaen"/>
                <w:sz w:val="20"/>
                <w:szCs w:val="20"/>
                <w:lang w:val="hy-AM"/>
              </w:rPr>
              <w:t>ԳՕՍՏ 11209-2014 «Գործվածքներ</w:t>
            </w:r>
            <w:r w:rsidR="001627BF" w:rsidRPr="008D6DB4">
              <w:rPr>
                <w:rFonts w:ascii="Sylfaen" w:hAnsi="Sylfaen"/>
                <w:sz w:val="20"/>
                <w:szCs w:val="20"/>
                <w:lang w:val="hy-AM"/>
              </w:rPr>
              <w:t>՝</w:t>
            </w:r>
            <w:r w:rsidRPr="008D6DB4">
              <w:rPr>
                <w:rFonts w:ascii="Sylfaen" w:hAnsi="Sylfaen"/>
                <w:sz w:val="20"/>
                <w:szCs w:val="20"/>
                <w:lang w:val="hy-AM"/>
              </w:rPr>
              <w:t xml:space="preserve"> հատուկ հագուստի համար. Ընդհանուր </w:t>
            </w:r>
            <w:r w:rsidRPr="008D6DB4">
              <w:rPr>
                <w:rFonts w:ascii="Sylfaen" w:hAnsi="Sylfaen"/>
                <w:sz w:val="20"/>
                <w:szCs w:val="20"/>
                <w:lang w:val="hy-AM"/>
              </w:rPr>
              <w:lastRenderedPageBreak/>
              <w:t>տեխնիկական պահանջներ. Փորձարկումների մեթոդներ»</w:t>
            </w:r>
            <w:r w:rsidR="00467D61" w:rsidRPr="008D6DB4">
              <w:rPr>
                <w:rFonts w:ascii="Sylfaen" w:hAnsi="Sylfaen"/>
                <w:sz w:val="20"/>
                <w:szCs w:val="20"/>
                <w:lang w:val="hy-AM"/>
              </w:rPr>
              <w:t xml:space="preserve"> </w:t>
            </w:r>
          </w:p>
        </w:tc>
        <w:tc>
          <w:tcPr>
            <w:tcW w:w="2043" w:type="dxa"/>
            <w:tcBorders>
              <w:top w:val="single" w:sz="4" w:space="0" w:color="auto"/>
              <w:left w:val="single" w:sz="4" w:space="0" w:color="auto"/>
              <w:right w:val="single" w:sz="4" w:space="0" w:color="auto"/>
            </w:tcBorders>
            <w:shd w:val="clear" w:color="auto" w:fill="FFFFFF"/>
          </w:tcPr>
          <w:p w14:paraId="33270355" w14:textId="77777777" w:rsidR="00DF7497" w:rsidRPr="008D6DB4" w:rsidRDefault="00DF7497" w:rsidP="008D6DB4">
            <w:pPr>
              <w:spacing w:after="120"/>
              <w:rPr>
                <w:rFonts w:ascii="Sylfaen" w:hAnsi="Sylfaen"/>
                <w:sz w:val="20"/>
                <w:szCs w:val="20"/>
              </w:rPr>
            </w:pPr>
          </w:p>
        </w:tc>
      </w:tr>
      <w:tr w:rsidR="00DF7497" w:rsidRPr="008D6DB4" w14:paraId="5504FF95" w14:textId="77777777" w:rsidTr="0061345E">
        <w:trPr>
          <w:jc w:val="center"/>
        </w:trPr>
        <w:tc>
          <w:tcPr>
            <w:tcW w:w="859" w:type="dxa"/>
            <w:tcBorders>
              <w:top w:val="single" w:sz="4" w:space="0" w:color="auto"/>
              <w:left w:val="single" w:sz="4" w:space="0" w:color="auto"/>
            </w:tcBorders>
            <w:shd w:val="clear" w:color="auto" w:fill="FFFFFF"/>
          </w:tcPr>
          <w:p w14:paraId="70010682"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15</w:t>
            </w:r>
          </w:p>
        </w:tc>
        <w:tc>
          <w:tcPr>
            <w:tcW w:w="2763" w:type="dxa"/>
            <w:vMerge/>
            <w:tcBorders>
              <w:left w:val="single" w:sz="4" w:space="0" w:color="auto"/>
            </w:tcBorders>
            <w:shd w:val="clear" w:color="auto" w:fill="FFFFFF"/>
          </w:tcPr>
          <w:p w14:paraId="7263AB13"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74A6EFDC"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Зա.З կետ</w:t>
            </w:r>
          </w:p>
          <w:p w14:paraId="434CC3C8"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 xml:space="preserve">ԳՕՍՏ 15967-70 «Գործվածք՝ վուշե </w:t>
            </w:r>
            <w:r w:rsidR="008D54B7" w:rsidRPr="008D6DB4">
              <w:rPr>
                <w:rFonts w:ascii="Sylfaen" w:hAnsi="Sylfaen"/>
                <w:sz w:val="20"/>
                <w:szCs w:val="20"/>
                <w:lang w:val="hy-AM"/>
              </w:rPr>
              <w:t>եւ</w:t>
            </w:r>
            <w:r w:rsidRPr="008D6DB4">
              <w:rPr>
                <w:rFonts w:ascii="Sylfaen" w:hAnsi="Sylfaen"/>
                <w:sz w:val="20"/>
                <w:szCs w:val="20"/>
                <w:lang w:val="hy-AM"/>
              </w:rPr>
              <w:t xml:space="preserve"> կիսավուշե, հատուկ հագուստի համար. Քերամաշման նկատմամբ կայունությունը որոշելու մեթոդ՝ հարթ մակերեսի հետ շփման պայմաններում»</w:t>
            </w:r>
          </w:p>
        </w:tc>
        <w:tc>
          <w:tcPr>
            <w:tcW w:w="2043" w:type="dxa"/>
            <w:tcBorders>
              <w:top w:val="single" w:sz="4" w:space="0" w:color="auto"/>
              <w:left w:val="single" w:sz="4" w:space="0" w:color="auto"/>
              <w:right w:val="single" w:sz="4" w:space="0" w:color="auto"/>
            </w:tcBorders>
            <w:shd w:val="clear" w:color="auto" w:fill="FFFFFF"/>
          </w:tcPr>
          <w:p w14:paraId="72FFA90B" w14:textId="77777777" w:rsidR="00DF7497" w:rsidRPr="008D6DB4" w:rsidRDefault="00DF7497" w:rsidP="008D6DB4">
            <w:pPr>
              <w:spacing w:after="120"/>
              <w:rPr>
                <w:rFonts w:ascii="Sylfaen" w:hAnsi="Sylfaen"/>
                <w:sz w:val="20"/>
                <w:szCs w:val="20"/>
              </w:rPr>
            </w:pPr>
          </w:p>
        </w:tc>
      </w:tr>
      <w:tr w:rsidR="00DF7497" w:rsidRPr="008D6DB4" w14:paraId="0259384A" w14:textId="77777777" w:rsidTr="0061345E">
        <w:trPr>
          <w:jc w:val="center"/>
        </w:trPr>
        <w:tc>
          <w:tcPr>
            <w:tcW w:w="859" w:type="dxa"/>
            <w:tcBorders>
              <w:top w:val="single" w:sz="4" w:space="0" w:color="auto"/>
              <w:left w:val="single" w:sz="4" w:space="0" w:color="auto"/>
            </w:tcBorders>
            <w:shd w:val="clear" w:color="auto" w:fill="FFFFFF"/>
          </w:tcPr>
          <w:p w14:paraId="3BCDE93F"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16</w:t>
            </w:r>
          </w:p>
        </w:tc>
        <w:tc>
          <w:tcPr>
            <w:tcW w:w="2763" w:type="dxa"/>
            <w:vMerge/>
            <w:tcBorders>
              <w:left w:val="single" w:sz="4" w:space="0" w:color="auto"/>
            </w:tcBorders>
            <w:shd w:val="clear" w:color="auto" w:fill="FFFFFF"/>
          </w:tcPr>
          <w:p w14:paraId="6579E1DD"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FDABC2C"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բաժին 6</w:t>
            </w:r>
          </w:p>
          <w:p w14:paraId="55719224" w14:textId="77777777" w:rsidR="00DC5581"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ԳՕՍՏ 33743-2016 «Աշխատանքի անվտանգության ստանդարտների համակարգ.</w:t>
            </w:r>
            <w:r w:rsidR="00A7721D" w:rsidRPr="008D6DB4">
              <w:rPr>
                <w:rFonts w:ascii="Sylfaen" w:hAnsi="Sylfaen"/>
                <w:sz w:val="20"/>
                <w:szCs w:val="20"/>
                <w:lang w:val="hy-AM"/>
              </w:rPr>
              <w:t xml:space="preserve"> </w:t>
            </w:r>
            <w:r w:rsidRPr="008D6DB4">
              <w:rPr>
                <w:rFonts w:ascii="Sylfaen" w:hAnsi="Sylfaen"/>
                <w:sz w:val="20"/>
                <w:szCs w:val="20"/>
                <w:lang w:val="hy-AM"/>
              </w:rPr>
              <w:t>Թիկնոց՝ տղամարդու, անջրանցիկ, հովիվների համար.</w:t>
            </w:r>
            <w:r w:rsidR="00FA382C" w:rsidRPr="008D6DB4">
              <w:rPr>
                <w:rFonts w:ascii="Sylfaen" w:hAnsi="Sylfaen"/>
                <w:sz w:val="20"/>
                <w:szCs w:val="20"/>
                <w:lang w:val="hy-AM"/>
              </w:rPr>
              <w:t xml:space="preserve"> </w:t>
            </w:r>
            <w:r w:rsidR="002C266F" w:rsidRPr="008D6DB4">
              <w:rPr>
                <w:rFonts w:ascii="Sylfaen" w:hAnsi="Sylfaen"/>
                <w:sz w:val="20"/>
                <w:szCs w:val="20"/>
                <w:lang w:val="hy-AM"/>
              </w:rPr>
              <w:t>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010044BA" w14:textId="77777777" w:rsidR="00DF7497" w:rsidRPr="008D6DB4" w:rsidRDefault="00DF7497" w:rsidP="008D6DB4">
            <w:pPr>
              <w:spacing w:after="120"/>
              <w:rPr>
                <w:rFonts w:ascii="Sylfaen" w:hAnsi="Sylfaen"/>
                <w:sz w:val="20"/>
                <w:szCs w:val="20"/>
              </w:rPr>
            </w:pPr>
          </w:p>
        </w:tc>
      </w:tr>
      <w:tr w:rsidR="00DF7497" w:rsidRPr="008D6DB4" w14:paraId="6E9903D3"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33D12283" w14:textId="77777777" w:rsidR="00DF7497" w:rsidRPr="008D6DB4" w:rsidRDefault="00DF7497" w:rsidP="00EF439D">
            <w:pPr>
              <w:pStyle w:val="Other0"/>
              <w:spacing w:after="80"/>
              <w:jc w:val="center"/>
              <w:rPr>
                <w:rFonts w:ascii="Sylfaen" w:hAnsi="Sylfaen"/>
                <w:sz w:val="20"/>
                <w:szCs w:val="20"/>
              </w:rPr>
            </w:pPr>
            <w:r w:rsidRPr="008D6DB4">
              <w:rPr>
                <w:rFonts w:ascii="Sylfaen" w:hAnsi="Sylfaen"/>
                <w:sz w:val="20"/>
                <w:szCs w:val="20"/>
              </w:rPr>
              <w:t>17</w:t>
            </w:r>
          </w:p>
        </w:tc>
        <w:tc>
          <w:tcPr>
            <w:tcW w:w="2763" w:type="dxa"/>
            <w:vMerge/>
            <w:tcBorders>
              <w:left w:val="single" w:sz="4" w:space="0" w:color="auto"/>
              <w:bottom w:val="single" w:sz="4" w:space="0" w:color="auto"/>
            </w:tcBorders>
            <w:shd w:val="clear" w:color="auto" w:fill="FFFFFF"/>
          </w:tcPr>
          <w:p w14:paraId="7925C055" w14:textId="77777777" w:rsidR="00DF7497" w:rsidRPr="008D6DB4" w:rsidRDefault="00DF7497" w:rsidP="00EF439D">
            <w:pPr>
              <w:spacing w:after="8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38506C09" w14:textId="77777777" w:rsidR="00DF7497" w:rsidRPr="008D6DB4" w:rsidRDefault="00DF7497" w:rsidP="00EF439D">
            <w:pPr>
              <w:pStyle w:val="Other0"/>
              <w:spacing w:after="80"/>
              <w:rPr>
                <w:rFonts w:ascii="Sylfaen" w:hAnsi="Sylfaen"/>
                <w:sz w:val="20"/>
                <w:szCs w:val="20"/>
                <w:lang w:val="hy-AM"/>
              </w:rPr>
            </w:pPr>
            <w:r w:rsidRPr="008D6DB4">
              <w:rPr>
                <w:rFonts w:ascii="Sylfaen" w:hAnsi="Sylfaen"/>
                <w:sz w:val="20"/>
                <w:szCs w:val="20"/>
                <w:lang w:val="hy-AM"/>
              </w:rPr>
              <w:t>6.2 կետ</w:t>
            </w:r>
            <w:r w:rsidR="008D54B7" w:rsidRPr="008D6DB4">
              <w:rPr>
                <w:rFonts w:ascii="Sylfaen" w:hAnsi="Sylfaen"/>
                <w:sz w:val="20"/>
                <w:szCs w:val="20"/>
                <w:lang w:val="hy-AM"/>
              </w:rPr>
              <w:t xml:space="preserve"> </w:t>
            </w:r>
            <w:r w:rsidRPr="008D6DB4">
              <w:rPr>
                <w:rFonts w:ascii="Sylfaen" w:hAnsi="Sylfaen"/>
                <w:sz w:val="20"/>
                <w:szCs w:val="20"/>
                <w:lang w:val="hy-AM"/>
              </w:rPr>
              <w:t>(բացի վերջին պարբերությունից)</w:t>
            </w:r>
          </w:p>
          <w:p w14:paraId="004D6DC4" w14:textId="77777777" w:rsidR="00DC5581" w:rsidRPr="008D6DB4" w:rsidRDefault="00DF7497" w:rsidP="00EF439D">
            <w:pPr>
              <w:pStyle w:val="Other0"/>
              <w:spacing w:after="80"/>
              <w:rPr>
                <w:rFonts w:ascii="Sylfaen" w:hAnsi="Sylfaen"/>
                <w:sz w:val="20"/>
                <w:szCs w:val="20"/>
                <w:lang w:val="hy-AM"/>
              </w:rPr>
            </w:pPr>
            <w:r w:rsidRPr="008D6DB4">
              <w:rPr>
                <w:rFonts w:ascii="Sylfaen" w:hAnsi="Sylfaen"/>
                <w:sz w:val="20"/>
                <w:szCs w:val="20"/>
                <w:lang w:val="hy-AM"/>
              </w:rPr>
              <w:t>ԳՕՍՏ 33744-2016 «Աշխատանքի անվտանգության ստանդարտների համակարգ.</w:t>
            </w:r>
            <w:r w:rsidR="00FA382C" w:rsidRPr="008D6DB4">
              <w:rPr>
                <w:rFonts w:ascii="Sylfaen" w:hAnsi="Sylfaen"/>
                <w:sz w:val="20"/>
                <w:szCs w:val="20"/>
                <w:lang w:val="hy-AM"/>
              </w:rPr>
              <w:t xml:space="preserve"> </w:t>
            </w:r>
            <w:r w:rsidRPr="008D6DB4">
              <w:rPr>
                <w:rFonts w:ascii="Sylfaen" w:hAnsi="Sylfaen"/>
                <w:sz w:val="20"/>
                <w:szCs w:val="20"/>
                <w:lang w:val="hy-AM"/>
              </w:rPr>
              <w:t xml:space="preserve">Կոստյում՝ կանացի, ամառային, ընդհանուր արտադրական աղտոտումներից </w:t>
            </w:r>
            <w:r w:rsidR="008D54B7" w:rsidRPr="008D6DB4">
              <w:rPr>
                <w:rFonts w:ascii="Sylfaen" w:hAnsi="Sylfaen"/>
                <w:sz w:val="20"/>
                <w:szCs w:val="20"/>
                <w:lang w:val="hy-AM"/>
              </w:rPr>
              <w:t>եւ</w:t>
            </w:r>
            <w:r w:rsidRPr="008D6DB4">
              <w:rPr>
                <w:rFonts w:ascii="Sylfaen" w:hAnsi="Sylfaen"/>
                <w:sz w:val="20"/>
                <w:szCs w:val="20"/>
                <w:lang w:val="hy-AM"/>
              </w:rPr>
              <w:t xml:space="preserve"> մեխանիկական ազդեցությունից հովիվների պաշտպանության համար. </w:t>
            </w:r>
            <w:r w:rsidR="002C266F" w:rsidRPr="008D6DB4">
              <w:rPr>
                <w:rFonts w:ascii="Sylfaen" w:hAnsi="Sylfaen"/>
                <w:sz w:val="20"/>
                <w:szCs w:val="20"/>
                <w:lang w:val="hy-AM"/>
              </w:rPr>
              <w:t>Տեխնիկական պայմաններ»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3578992C" w14:textId="77777777" w:rsidR="00DF7497" w:rsidRPr="008D6DB4" w:rsidRDefault="00DF7497" w:rsidP="00EF439D">
            <w:pPr>
              <w:spacing w:after="80"/>
              <w:rPr>
                <w:rFonts w:ascii="Sylfaen" w:hAnsi="Sylfaen"/>
                <w:sz w:val="20"/>
                <w:szCs w:val="20"/>
              </w:rPr>
            </w:pPr>
          </w:p>
        </w:tc>
      </w:tr>
      <w:tr w:rsidR="00DF7497" w:rsidRPr="008D6DB4" w14:paraId="1FF149A7" w14:textId="77777777" w:rsidTr="0061345E">
        <w:trPr>
          <w:jc w:val="center"/>
        </w:trPr>
        <w:tc>
          <w:tcPr>
            <w:tcW w:w="859" w:type="dxa"/>
            <w:tcBorders>
              <w:top w:val="single" w:sz="4" w:space="0" w:color="auto"/>
              <w:left w:val="single" w:sz="4" w:space="0" w:color="auto"/>
            </w:tcBorders>
            <w:shd w:val="clear" w:color="auto" w:fill="FFFFFF"/>
          </w:tcPr>
          <w:p w14:paraId="7F34B1E1" w14:textId="77777777" w:rsidR="00DF7497" w:rsidRPr="008D6DB4" w:rsidRDefault="00DF7497" w:rsidP="00EF439D">
            <w:pPr>
              <w:pStyle w:val="Other0"/>
              <w:spacing w:after="80"/>
              <w:jc w:val="center"/>
              <w:rPr>
                <w:rFonts w:ascii="Sylfaen" w:hAnsi="Sylfaen"/>
                <w:sz w:val="20"/>
                <w:szCs w:val="20"/>
              </w:rPr>
            </w:pPr>
            <w:r w:rsidRPr="008D6DB4">
              <w:rPr>
                <w:rFonts w:ascii="Sylfaen" w:hAnsi="Sylfaen"/>
                <w:sz w:val="20"/>
                <w:szCs w:val="20"/>
              </w:rPr>
              <w:t>18</w:t>
            </w:r>
          </w:p>
        </w:tc>
        <w:tc>
          <w:tcPr>
            <w:tcW w:w="2763" w:type="dxa"/>
            <w:vMerge/>
            <w:tcBorders>
              <w:left w:val="single" w:sz="4" w:space="0" w:color="auto"/>
            </w:tcBorders>
            <w:shd w:val="clear" w:color="auto" w:fill="FFFFFF"/>
          </w:tcPr>
          <w:p w14:paraId="23990B3D" w14:textId="77777777" w:rsidR="00DF7497" w:rsidRPr="008D6DB4" w:rsidRDefault="00DF7497" w:rsidP="00EF439D">
            <w:pPr>
              <w:spacing w:after="8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4150D86F" w14:textId="77777777" w:rsidR="00DF7497" w:rsidRPr="008D6DB4" w:rsidRDefault="00DF7497" w:rsidP="00EF439D">
            <w:pPr>
              <w:pStyle w:val="Other0"/>
              <w:spacing w:after="80"/>
              <w:rPr>
                <w:rFonts w:ascii="Sylfaen" w:hAnsi="Sylfaen"/>
                <w:sz w:val="20"/>
                <w:szCs w:val="20"/>
                <w:lang w:val="hy-AM"/>
              </w:rPr>
            </w:pPr>
            <w:r w:rsidRPr="008D6DB4">
              <w:rPr>
                <w:rFonts w:ascii="Sylfaen" w:hAnsi="Sylfaen"/>
                <w:sz w:val="20"/>
                <w:szCs w:val="20"/>
                <w:lang w:val="hy-AM"/>
              </w:rPr>
              <w:t>6.2 կետ (բացի վերջին պարբերությունից)</w:t>
            </w:r>
          </w:p>
          <w:p w14:paraId="558BF9C8" w14:textId="77777777" w:rsidR="00DC5581" w:rsidRPr="008D6DB4" w:rsidRDefault="00DF7497" w:rsidP="00EF439D">
            <w:pPr>
              <w:pStyle w:val="Other0"/>
              <w:spacing w:after="80"/>
              <w:rPr>
                <w:rFonts w:ascii="Sylfaen" w:hAnsi="Sylfaen"/>
                <w:sz w:val="20"/>
                <w:szCs w:val="20"/>
              </w:rPr>
            </w:pPr>
            <w:r w:rsidRPr="008D6DB4">
              <w:rPr>
                <w:rFonts w:ascii="Sylfaen" w:hAnsi="Sylfaen"/>
                <w:sz w:val="20"/>
                <w:szCs w:val="20"/>
                <w:lang w:val="hy-AM"/>
              </w:rPr>
              <w:t xml:space="preserve">ԳՕՍՏ 33745-2016 «Աշխատանքի անվտանգության ստանդարտների համակարգ. Կոստյում՝ տղամարդու, ամառային, ընդհանուր արտադրական աղտոտումներից </w:t>
            </w:r>
            <w:r w:rsidR="008D54B7" w:rsidRPr="008D6DB4">
              <w:rPr>
                <w:rFonts w:ascii="Sylfaen" w:hAnsi="Sylfaen"/>
                <w:sz w:val="20"/>
                <w:szCs w:val="20"/>
                <w:lang w:val="hy-AM"/>
              </w:rPr>
              <w:t>եւ</w:t>
            </w:r>
            <w:r w:rsidRPr="008D6DB4">
              <w:rPr>
                <w:rFonts w:ascii="Sylfaen" w:hAnsi="Sylfaen"/>
                <w:sz w:val="20"/>
                <w:szCs w:val="20"/>
                <w:lang w:val="hy-AM"/>
              </w:rPr>
              <w:t xml:space="preserve"> մեխանիկական ազդեցությունից հովիվների պաշտպանության համար.</w:t>
            </w:r>
            <w:r w:rsidR="00A7721D" w:rsidRPr="008D6DB4">
              <w:rPr>
                <w:rFonts w:ascii="Sylfaen" w:hAnsi="Sylfaen"/>
                <w:sz w:val="20"/>
                <w:szCs w:val="20"/>
                <w:lang w:val="hy-AM"/>
              </w:rPr>
              <w:t xml:space="preserve"> </w:t>
            </w:r>
            <w:r w:rsidRPr="008D6DB4">
              <w:rPr>
                <w:rFonts w:ascii="Sylfaen" w:hAnsi="Sylfaen"/>
                <w:sz w:val="20"/>
                <w:szCs w:val="20"/>
              </w:rPr>
              <w:t>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75FA573A" w14:textId="77777777" w:rsidR="00DF7497" w:rsidRPr="008D6DB4" w:rsidRDefault="00DF7497" w:rsidP="00EF439D">
            <w:pPr>
              <w:spacing w:after="80"/>
              <w:rPr>
                <w:rFonts w:ascii="Sylfaen" w:hAnsi="Sylfaen"/>
                <w:sz w:val="20"/>
                <w:szCs w:val="20"/>
              </w:rPr>
            </w:pPr>
          </w:p>
        </w:tc>
      </w:tr>
      <w:tr w:rsidR="00DF7497" w:rsidRPr="008D6DB4" w14:paraId="6CE415AC" w14:textId="77777777" w:rsidTr="0061345E">
        <w:trPr>
          <w:jc w:val="center"/>
        </w:trPr>
        <w:tc>
          <w:tcPr>
            <w:tcW w:w="859" w:type="dxa"/>
            <w:tcBorders>
              <w:top w:val="single" w:sz="4" w:space="0" w:color="auto"/>
              <w:left w:val="single" w:sz="4" w:space="0" w:color="auto"/>
            </w:tcBorders>
            <w:shd w:val="clear" w:color="auto" w:fill="FFFFFF"/>
          </w:tcPr>
          <w:p w14:paraId="06A34FA2" w14:textId="77777777" w:rsidR="00DF7497" w:rsidRPr="008D6DB4" w:rsidRDefault="00DF7497" w:rsidP="00EF439D">
            <w:pPr>
              <w:pStyle w:val="Other0"/>
              <w:spacing w:after="80"/>
              <w:jc w:val="center"/>
              <w:rPr>
                <w:rFonts w:ascii="Sylfaen" w:hAnsi="Sylfaen"/>
                <w:sz w:val="20"/>
                <w:szCs w:val="20"/>
              </w:rPr>
            </w:pPr>
            <w:r w:rsidRPr="008D6DB4">
              <w:rPr>
                <w:rFonts w:ascii="Sylfaen" w:hAnsi="Sylfaen"/>
                <w:sz w:val="20"/>
                <w:szCs w:val="20"/>
              </w:rPr>
              <w:t>19</w:t>
            </w:r>
          </w:p>
        </w:tc>
        <w:tc>
          <w:tcPr>
            <w:tcW w:w="2763" w:type="dxa"/>
            <w:vMerge/>
            <w:tcBorders>
              <w:left w:val="single" w:sz="4" w:space="0" w:color="auto"/>
            </w:tcBorders>
            <w:shd w:val="clear" w:color="auto" w:fill="FFFFFF"/>
          </w:tcPr>
          <w:p w14:paraId="4232A3A9" w14:textId="77777777" w:rsidR="00DF7497" w:rsidRPr="008D6DB4" w:rsidRDefault="00DF7497" w:rsidP="00EF439D">
            <w:pPr>
              <w:spacing w:after="8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2BBD71DF" w14:textId="77777777" w:rsidR="00DF7497" w:rsidRPr="008D6DB4" w:rsidRDefault="00DF7497" w:rsidP="00EF439D">
            <w:pPr>
              <w:pStyle w:val="Other0"/>
              <w:spacing w:after="80"/>
              <w:rPr>
                <w:rFonts w:ascii="Sylfaen" w:hAnsi="Sylfaen"/>
                <w:sz w:val="20"/>
                <w:szCs w:val="20"/>
                <w:lang w:val="hy-AM"/>
              </w:rPr>
            </w:pPr>
            <w:r w:rsidRPr="008D6DB4">
              <w:rPr>
                <w:rFonts w:ascii="Sylfaen" w:hAnsi="Sylfaen"/>
                <w:sz w:val="20"/>
                <w:szCs w:val="20"/>
                <w:lang w:val="hy-AM"/>
              </w:rPr>
              <w:t xml:space="preserve">5.1.4 </w:t>
            </w:r>
            <w:r w:rsidR="008D54B7" w:rsidRPr="008D6DB4">
              <w:rPr>
                <w:rFonts w:ascii="Sylfaen" w:hAnsi="Sylfaen"/>
                <w:sz w:val="20"/>
                <w:szCs w:val="20"/>
                <w:lang w:val="hy-AM"/>
              </w:rPr>
              <w:t>եւ</w:t>
            </w:r>
            <w:r w:rsidRPr="008D6DB4">
              <w:rPr>
                <w:rFonts w:ascii="Sylfaen" w:hAnsi="Sylfaen"/>
                <w:sz w:val="20"/>
                <w:szCs w:val="20"/>
                <w:lang w:val="hy-AM"/>
              </w:rPr>
              <w:t xml:space="preserve"> 5.2.6 կետեր</w:t>
            </w:r>
          </w:p>
          <w:p w14:paraId="1DC64BEF" w14:textId="77777777" w:rsidR="00DF7497" w:rsidRPr="008D6DB4" w:rsidRDefault="00DF7497" w:rsidP="00EF439D">
            <w:pPr>
              <w:pStyle w:val="Other0"/>
              <w:spacing w:after="80"/>
              <w:rPr>
                <w:rFonts w:ascii="Sylfaen" w:hAnsi="Sylfaen"/>
                <w:sz w:val="20"/>
                <w:szCs w:val="20"/>
                <w:lang w:val="hy-AM"/>
              </w:rPr>
            </w:pPr>
            <w:r w:rsidRPr="008D6DB4">
              <w:rPr>
                <w:rFonts w:ascii="Sylfaen" w:hAnsi="Sylfaen"/>
                <w:sz w:val="20"/>
                <w:szCs w:val="20"/>
                <w:lang w:val="hy-AM"/>
              </w:rPr>
              <w:t xml:space="preserve">ՍՏԲ 1387-2003 «Աշխատանքի անվտանգության ստանդարտների համակարգ. Հագուստ՝ արտադրական </w:t>
            </w:r>
            <w:r w:rsidR="008D54B7" w:rsidRPr="008D6DB4">
              <w:rPr>
                <w:rFonts w:ascii="Sylfaen" w:hAnsi="Sylfaen"/>
                <w:sz w:val="20"/>
                <w:szCs w:val="20"/>
                <w:lang w:val="hy-AM"/>
              </w:rPr>
              <w:t>եւ</w:t>
            </w:r>
            <w:r w:rsidRPr="008D6DB4">
              <w:rPr>
                <w:rFonts w:ascii="Sylfaen" w:hAnsi="Sylfaen"/>
                <w:sz w:val="20"/>
                <w:szCs w:val="20"/>
                <w:lang w:val="hy-AM"/>
              </w:rPr>
              <w:t xml:space="preserve"> հատուկ.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5B5BD415" w14:textId="77777777" w:rsidR="00DF7497" w:rsidRPr="008D6DB4" w:rsidRDefault="00DF7497" w:rsidP="00EF439D">
            <w:pPr>
              <w:spacing w:after="80"/>
              <w:rPr>
                <w:rFonts w:ascii="Sylfaen" w:hAnsi="Sylfaen"/>
                <w:sz w:val="20"/>
                <w:szCs w:val="20"/>
              </w:rPr>
            </w:pPr>
          </w:p>
        </w:tc>
      </w:tr>
      <w:tr w:rsidR="00DF7497" w:rsidRPr="008D6DB4" w14:paraId="59941BDD" w14:textId="77777777" w:rsidTr="0061345E">
        <w:trPr>
          <w:jc w:val="center"/>
        </w:trPr>
        <w:tc>
          <w:tcPr>
            <w:tcW w:w="859" w:type="dxa"/>
            <w:tcBorders>
              <w:top w:val="single" w:sz="4" w:space="0" w:color="auto"/>
              <w:left w:val="single" w:sz="4" w:space="0" w:color="auto"/>
            </w:tcBorders>
            <w:shd w:val="clear" w:color="auto" w:fill="FFFFFF"/>
          </w:tcPr>
          <w:p w14:paraId="052064D8" w14:textId="77777777" w:rsidR="00DF7497" w:rsidRPr="008D6DB4" w:rsidRDefault="00DF7497" w:rsidP="00EF439D">
            <w:pPr>
              <w:pStyle w:val="Other0"/>
              <w:spacing w:after="80"/>
              <w:jc w:val="center"/>
              <w:rPr>
                <w:rFonts w:ascii="Sylfaen" w:hAnsi="Sylfaen"/>
                <w:sz w:val="20"/>
                <w:szCs w:val="20"/>
              </w:rPr>
            </w:pPr>
            <w:r w:rsidRPr="008D6DB4">
              <w:rPr>
                <w:rFonts w:ascii="Sylfaen" w:hAnsi="Sylfaen"/>
                <w:sz w:val="20"/>
                <w:szCs w:val="20"/>
              </w:rPr>
              <w:t>20</w:t>
            </w:r>
          </w:p>
        </w:tc>
        <w:tc>
          <w:tcPr>
            <w:tcW w:w="2763" w:type="dxa"/>
            <w:vMerge/>
            <w:tcBorders>
              <w:left w:val="single" w:sz="4" w:space="0" w:color="auto"/>
            </w:tcBorders>
            <w:shd w:val="clear" w:color="auto" w:fill="FFFFFF"/>
          </w:tcPr>
          <w:p w14:paraId="46C96199" w14:textId="77777777" w:rsidR="00DF7497" w:rsidRPr="008D6DB4" w:rsidRDefault="00DF7497" w:rsidP="00EF439D">
            <w:pPr>
              <w:spacing w:after="8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36B20E16" w14:textId="77777777" w:rsidR="00DF7497" w:rsidRPr="008D6DB4" w:rsidRDefault="00DF7497" w:rsidP="00EF439D">
            <w:pPr>
              <w:pStyle w:val="Other0"/>
              <w:spacing w:after="80"/>
              <w:rPr>
                <w:rFonts w:ascii="Sylfaen" w:hAnsi="Sylfaen"/>
                <w:sz w:val="20"/>
                <w:szCs w:val="20"/>
                <w:lang w:val="hy-AM"/>
              </w:rPr>
            </w:pPr>
            <w:r w:rsidRPr="008D6DB4">
              <w:rPr>
                <w:rFonts w:ascii="Sylfaen" w:hAnsi="Sylfaen"/>
                <w:sz w:val="20"/>
                <w:szCs w:val="20"/>
                <w:lang w:val="hy-AM"/>
              </w:rPr>
              <w:t>5.3.3 կետ</w:t>
            </w:r>
          </w:p>
          <w:p w14:paraId="67D34439" w14:textId="77777777" w:rsidR="00DF7497" w:rsidRPr="008D6DB4" w:rsidRDefault="00DF7497" w:rsidP="00EF439D">
            <w:pPr>
              <w:pStyle w:val="Other0"/>
              <w:spacing w:after="80"/>
              <w:rPr>
                <w:rFonts w:ascii="Sylfaen" w:hAnsi="Sylfaen"/>
                <w:sz w:val="20"/>
                <w:szCs w:val="20"/>
              </w:rPr>
            </w:pPr>
            <w:r w:rsidRPr="008D6DB4">
              <w:rPr>
                <w:rFonts w:ascii="Sylfaen" w:hAnsi="Sylfaen"/>
                <w:sz w:val="20"/>
                <w:szCs w:val="20"/>
                <w:lang w:val="hy-AM"/>
              </w:rPr>
              <w:t xml:space="preserve">ԳՕՍՏ Ռ 12.4.288-2013 «Ջրից պաշտպանող </w:t>
            </w:r>
            <w:r w:rsidRPr="008D6DB4">
              <w:rPr>
                <w:rFonts w:ascii="Sylfaen" w:hAnsi="Sylfaen"/>
                <w:sz w:val="20"/>
                <w:szCs w:val="20"/>
                <w:lang w:val="hy-AM"/>
              </w:rPr>
              <w:lastRenderedPageBreak/>
              <w:t xml:space="preserve">հատուկ հագուստ. </w:t>
            </w:r>
            <w:r w:rsidRPr="008D6DB4">
              <w:rPr>
                <w:rFonts w:ascii="Sylfaen" w:hAnsi="Sylfaen"/>
                <w:sz w:val="20"/>
                <w:szCs w:val="20"/>
              </w:rPr>
              <w:t>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2EED1D91" w14:textId="77777777" w:rsidR="00DF7497" w:rsidRPr="008D6DB4" w:rsidRDefault="00DF7497" w:rsidP="00EF439D">
            <w:pPr>
              <w:spacing w:after="80"/>
              <w:rPr>
                <w:rFonts w:ascii="Sylfaen" w:hAnsi="Sylfaen"/>
                <w:sz w:val="20"/>
                <w:szCs w:val="20"/>
              </w:rPr>
            </w:pPr>
          </w:p>
        </w:tc>
      </w:tr>
      <w:tr w:rsidR="00DF7497" w:rsidRPr="008D6DB4" w14:paraId="3510A6BD" w14:textId="77777777" w:rsidTr="0061345E">
        <w:trPr>
          <w:jc w:val="center"/>
        </w:trPr>
        <w:tc>
          <w:tcPr>
            <w:tcW w:w="859" w:type="dxa"/>
            <w:tcBorders>
              <w:top w:val="single" w:sz="4" w:space="0" w:color="auto"/>
              <w:left w:val="single" w:sz="4" w:space="0" w:color="auto"/>
            </w:tcBorders>
            <w:shd w:val="clear" w:color="auto" w:fill="FFFFFF"/>
          </w:tcPr>
          <w:p w14:paraId="21FDE579"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21</w:t>
            </w:r>
          </w:p>
        </w:tc>
        <w:tc>
          <w:tcPr>
            <w:tcW w:w="2763" w:type="dxa"/>
            <w:vMerge/>
            <w:tcBorders>
              <w:left w:val="single" w:sz="4" w:space="0" w:color="auto"/>
            </w:tcBorders>
            <w:shd w:val="clear" w:color="auto" w:fill="FFFFFF"/>
          </w:tcPr>
          <w:p w14:paraId="245913EC"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85E0AB9"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 xml:space="preserve">5.3.3 </w:t>
            </w:r>
            <w:r w:rsidR="008D54B7" w:rsidRPr="008D6DB4">
              <w:rPr>
                <w:rFonts w:ascii="Sylfaen" w:hAnsi="Sylfaen"/>
                <w:sz w:val="20"/>
                <w:szCs w:val="20"/>
                <w:lang w:val="hy-AM"/>
              </w:rPr>
              <w:t>եւ</w:t>
            </w:r>
            <w:r w:rsidRPr="008D6DB4">
              <w:rPr>
                <w:rFonts w:ascii="Sylfaen" w:hAnsi="Sylfaen"/>
                <w:sz w:val="20"/>
                <w:szCs w:val="20"/>
                <w:lang w:val="hy-AM"/>
              </w:rPr>
              <w:t xml:space="preserve"> 5.4.5 կետեր</w:t>
            </w:r>
          </w:p>
          <w:p w14:paraId="1ACE0159" w14:textId="77777777" w:rsidR="00DC5581"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ԳՕՍՏ Ռ 12.4.289-2013 «Աշխատանքի անվտանգության ստանդարտների համակարգ.</w:t>
            </w:r>
            <w:r w:rsidR="00A7721D" w:rsidRPr="008D6DB4">
              <w:rPr>
                <w:rFonts w:ascii="Sylfaen" w:hAnsi="Sylfaen"/>
                <w:sz w:val="20"/>
                <w:szCs w:val="20"/>
                <w:lang w:val="hy-AM"/>
              </w:rPr>
              <w:t xml:space="preserve"> </w:t>
            </w:r>
            <w:r w:rsidRPr="008D6DB4">
              <w:rPr>
                <w:rFonts w:ascii="Sylfaen" w:hAnsi="Sylfaen"/>
                <w:sz w:val="20"/>
                <w:szCs w:val="20"/>
                <w:lang w:val="hy-AM"/>
              </w:rPr>
              <w:t>Ոչ թունավոր փոշուց պաշտպանող հատուկ հագուստ.</w:t>
            </w:r>
            <w:r w:rsidR="00A7721D" w:rsidRPr="008D6DB4">
              <w:rPr>
                <w:rFonts w:ascii="Sylfaen" w:hAnsi="Sylfaen"/>
                <w:sz w:val="20"/>
                <w:szCs w:val="20"/>
                <w:lang w:val="hy-AM"/>
              </w:rPr>
              <w:t xml:space="preserve"> </w:t>
            </w:r>
            <w:r w:rsidRPr="008D6DB4">
              <w:rPr>
                <w:rFonts w:ascii="Sylfaen" w:hAnsi="Sylfaen"/>
                <w:sz w:val="20"/>
                <w:szCs w:val="20"/>
              </w:rPr>
              <w:t>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6C167844" w14:textId="77777777" w:rsidR="00DF7497" w:rsidRPr="008D6DB4" w:rsidRDefault="00DF7497" w:rsidP="008D6DB4">
            <w:pPr>
              <w:spacing w:after="120"/>
              <w:rPr>
                <w:rFonts w:ascii="Sylfaen" w:hAnsi="Sylfaen"/>
                <w:sz w:val="20"/>
                <w:szCs w:val="20"/>
              </w:rPr>
            </w:pPr>
          </w:p>
        </w:tc>
      </w:tr>
      <w:tr w:rsidR="00DF7497" w:rsidRPr="008D6DB4" w14:paraId="49AB3A61" w14:textId="77777777" w:rsidTr="0061345E">
        <w:trPr>
          <w:jc w:val="center"/>
        </w:trPr>
        <w:tc>
          <w:tcPr>
            <w:tcW w:w="859" w:type="dxa"/>
            <w:tcBorders>
              <w:top w:val="single" w:sz="4" w:space="0" w:color="auto"/>
              <w:left w:val="single" w:sz="4" w:space="0" w:color="auto"/>
            </w:tcBorders>
            <w:shd w:val="clear" w:color="auto" w:fill="FFFFFF"/>
          </w:tcPr>
          <w:p w14:paraId="5AD97900"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22</w:t>
            </w:r>
          </w:p>
        </w:tc>
        <w:tc>
          <w:tcPr>
            <w:tcW w:w="2763" w:type="dxa"/>
            <w:tcBorders>
              <w:top w:val="single" w:sz="4" w:space="0" w:color="auto"/>
              <w:left w:val="single" w:sz="4" w:space="0" w:color="auto"/>
            </w:tcBorders>
            <w:shd w:val="clear" w:color="auto" w:fill="FFFFFF"/>
          </w:tcPr>
          <w:p w14:paraId="6403D4C2"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4.3 կետ, 3-րդ ենթակետ</w:t>
            </w:r>
          </w:p>
        </w:tc>
        <w:tc>
          <w:tcPr>
            <w:tcW w:w="3915" w:type="dxa"/>
            <w:tcBorders>
              <w:top w:val="single" w:sz="4" w:space="0" w:color="auto"/>
              <w:left w:val="single" w:sz="4" w:space="0" w:color="auto"/>
            </w:tcBorders>
            <w:shd w:val="clear" w:color="auto" w:fill="FFFFFF"/>
            <w:vAlign w:val="bottom"/>
          </w:tcPr>
          <w:p w14:paraId="0205F591" w14:textId="77777777" w:rsidR="00DC5581" w:rsidRPr="008D6DB4" w:rsidRDefault="00DF7497" w:rsidP="008D6DB4">
            <w:pPr>
              <w:pStyle w:val="Other0"/>
              <w:spacing w:after="120"/>
              <w:rPr>
                <w:rFonts w:ascii="Sylfaen" w:hAnsi="Sylfaen"/>
                <w:sz w:val="20"/>
                <w:szCs w:val="20"/>
                <w:lang w:val="hy-AM"/>
              </w:rPr>
            </w:pPr>
            <w:r w:rsidRPr="008D6DB4">
              <w:rPr>
                <w:rFonts w:ascii="Sylfaen" w:hAnsi="Sylfaen"/>
                <w:sz w:val="20"/>
                <w:szCs w:val="20"/>
              </w:rPr>
              <w:t xml:space="preserve">5.3.10 </w:t>
            </w:r>
            <w:r w:rsidR="008D54B7" w:rsidRPr="008D6DB4">
              <w:rPr>
                <w:rFonts w:ascii="Sylfaen" w:hAnsi="Sylfaen"/>
                <w:sz w:val="20"/>
                <w:szCs w:val="20"/>
              </w:rPr>
              <w:t>եւ</w:t>
            </w:r>
            <w:r w:rsidRPr="008D6DB4">
              <w:rPr>
                <w:rFonts w:ascii="Sylfaen" w:hAnsi="Sylfaen"/>
                <w:sz w:val="20"/>
                <w:szCs w:val="20"/>
              </w:rPr>
              <w:t xml:space="preserve"> 5.4.2.5 կետեր, 4-րդ բաժին</w:t>
            </w:r>
          </w:p>
          <w:p w14:paraId="39AA5C0C" w14:textId="77777777" w:rsidR="00DC5581" w:rsidRPr="008D6DB4" w:rsidRDefault="002C266F" w:rsidP="008D6DB4">
            <w:pPr>
              <w:pStyle w:val="Other0"/>
              <w:spacing w:after="120"/>
              <w:rPr>
                <w:rFonts w:ascii="Sylfaen" w:hAnsi="Sylfaen"/>
                <w:sz w:val="20"/>
                <w:szCs w:val="20"/>
              </w:rPr>
            </w:pPr>
            <w:r w:rsidRPr="008D6DB4">
              <w:rPr>
                <w:rFonts w:ascii="Sylfaen" w:hAnsi="Sylfaen"/>
                <w:sz w:val="20"/>
                <w:szCs w:val="20"/>
                <w:lang w:val="hy-AM"/>
              </w:rPr>
              <w:t xml:space="preserve">ԳՕՍՏ 12.4.280-2014 «Աշխատանքի անվտանգության ստանդարտների համակարգ. </w:t>
            </w:r>
            <w:r w:rsidR="00CE67CB" w:rsidRPr="008D6DB4">
              <w:rPr>
                <w:rFonts w:ascii="Sylfaen" w:hAnsi="Sylfaen"/>
                <w:sz w:val="20"/>
                <w:szCs w:val="20"/>
                <w:lang w:val="hy-AM"/>
              </w:rPr>
              <w:t xml:space="preserve">Հատուկ հագուստ ընդհանուր արտադրական աղտոտումներից </w:t>
            </w:r>
            <w:r w:rsidR="008D54B7" w:rsidRPr="008D6DB4">
              <w:rPr>
                <w:rFonts w:ascii="Sylfaen" w:hAnsi="Sylfaen"/>
                <w:sz w:val="20"/>
                <w:szCs w:val="20"/>
                <w:lang w:val="hy-AM"/>
              </w:rPr>
              <w:t>եւ</w:t>
            </w:r>
            <w:r w:rsidR="00CE67CB" w:rsidRPr="008D6DB4">
              <w:rPr>
                <w:rFonts w:ascii="Sylfaen" w:hAnsi="Sylfaen"/>
                <w:sz w:val="20"/>
                <w:szCs w:val="20"/>
                <w:lang w:val="hy-AM"/>
              </w:rPr>
              <w:t xml:space="preserve"> մեխանիկական փոխազդեցությունից պաշտպանելու համար. </w:t>
            </w:r>
            <w:r w:rsidR="00DF7497" w:rsidRPr="008D6DB4">
              <w:rPr>
                <w:rFonts w:ascii="Sylfaen" w:hAnsi="Sylfaen"/>
                <w:sz w:val="20"/>
                <w:szCs w:val="20"/>
              </w:rPr>
              <w:t>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5799FDD2" w14:textId="77777777" w:rsidR="00DF7497" w:rsidRPr="008D6DB4" w:rsidRDefault="00DF7497" w:rsidP="008D6DB4">
            <w:pPr>
              <w:spacing w:after="120"/>
              <w:rPr>
                <w:rFonts w:ascii="Sylfaen" w:hAnsi="Sylfaen"/>
                <w:sz w:val="20"/>
                <w:szCs w:val="20"/>
              </w:rPr>
            </w:pPr>
          </w:p>
        </w:tc>
      </w:tr>
      <w:tr w:rsidR="00DF7497" w:rsidRPr="008D6DB4" w14:paraId="32EC1CED"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48EB73F4"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23</w:t>
            </w:r>
          </w:p>
        </w:tc>
        <w:tc>
          <w:tcPr>
            <w:tcW w:w="2763" w:type="dxa"/>
            <w:tcBorders>
              <w:top w:val="single" w:sz="4" w:space="0" w:color="auto"/>
              <w:left w:val="single" w:sz="4" w:space="0" w:color="auto"/>
              <w:bottom w:val="single" w:sz="4" w:space="0" w:color="auto"/>
            </w:tcBorders>
            <w:shd w:val="clear" w:color="auto" w:fill="FFFFFF"/>
          </w:tcPr>
          <w:p w14:paraId="0BCC33E2"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4.3 կետ, 5-րդ ենթակետ</w:t>
            </w:r>
          </w:p>
        </w:tc>
        <w:tc>
          <w:tcPr>
            <w:tcW w:w="3915" w:type="dxa"/>
            <w:tcBorders>
              <w:top w:val="single" w:sz="4" w:space="0" w:color="auto"/>
              <w:left w:val="single" w:sz="4" w:space="0" w:color="auto"/>
              <w:bottom w:val="single" w:sz="4" w:space="0" w:color="auto"/>
            </w:tcBorders>
            <w:shd w:val="clear" w:color="auto" w:fill="FFFFFF"/>
            <w:vAlign w:val="bottom"/>
          </w:tcPr>
          <w:p w14:paraId="33EF0938"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4.9 կետ</w:t>
            </w:r>
          </w:p>
          <w:p w14:paraId="744171F2"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ԳՕՍՏ 12.4.002-97 «Աշխատանքի անվտանգության ստանդարտների համակարգ. Միջոցներ</w:t>
            </w:r>
            <w:r w:rsidR="00A55042" w:rsidRPr="008D6DB4">
              <w:rPr>
                <w:rFonts w:ascii="Sylfaen" w:hAnsi="Sylfaen"/>
                <w:sz w:val="20"/>
                <w:szCs w:val="20"/>
                <w:lang w:val="hy-AM"/>
              </w:rPr>
              <w:t>՝</w:t>
            </w:r>
            <w:r w:rsidRPr="008D6DB4">
              <w:rPr>
                <w:rFonts w:ascii="Sylfaen" w:hAnsi="Sylfaen"/>
                <w:sz w:val="20"/>
                <w:szCs w:val="20"/>
              </w:rPr>
              <w:t xml:space="preserve"> թրթռումից ձեռքերի պաշտպանության. Տեխնիկական պահանջներ </w:t>
            </w:r>
            <w:r w:rsidR="008D54B7" w:rsidRPr="008D6DB4">
              <w:rPr>
                <w:rFonts w:ascii="Sylfaen" w:hAnsi="Sylfaen"/>
                <w:sz w:val="20"/>
                <w:szCs w:val="20"/>
              </w:rPr>
              <w:t>եւ</w:t>
            </w:r>
            <w:r w:rsidRPr="008D6DB4">
              <w:rPr>
                <w:rFonts w:ascii="Sylfaen" w:hAnsi="Sylfaen"/>
                <w:sz w:val="20"/>
                <w:szCs w:val="20"/>
              </w:rPr>
              <w:t xml:space="preserve"> փորձարկումների մեթոդներ»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0DBD517F" w14:textId="77777777" w:rsidR="00DF7497" w:rsidRPr="008D6DB4" w:rsidRDefault="00DF7497" w:rsidP="008D6DB4">
            <w:pPr>
              <w:spacing w:after="120"/>
              <w:rPr>
                <w:rFonts w:ascii="Sylfaen" w:hAnsi="Sylfaen"/>
                <w:sz w:val="20"/>
                <w:szCs w:val="20"/>
              </w:rPr>
            </w:pPr>
          </w:p>
        </w:tc>
      </w:tr>
      <w:tr w:rsidR="00DF7497" w:rsidRPr="008D6DB4" w14:paraId="3ACE777C" w14:textId="77777777" w:rsidTr="0061345E">
        <w:trPr>
          <w:jc w:val="center"/>
        </w:trPr>
        <w:tc>
          <w:tcPr>
            <w:tcW w:w="859" w:type="dxa"/>
            <w:tcBorders>
              <w:top w:val="single" w:sz="4" w:space="0" w:color="auto"/>
              <w:left w:val="single" w:sz="4" w:space="0" w:color="auto"/>
            </w:tcBorders>
            <w:shd w:val="clear" w:color="auto" w:fill="FFFFFF"/>
          </w:tcPr>
          <w:p w14:paraId="271E74E2"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24</w:t>
            </w:r>
          </w:p>
        </w:tc>
        <w:tc>
          <w:tcPr>
            <w:tcW w:w="2763" w:type="dxa"/>
            <w:tcBorders>
              <w:left w:val="single" w:sz="4" w:space="0" w:color="auto"/>
            </w:tcBorders>
            <w:shd w:val="clear" w:color="auto" w:fill="FFFFFF"/>
          </w:tcPr>
          <w:p w14:paraId="5676D233"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276ACF09"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5.2 ենթաբաժին</w:t>
            </w:r>
            <w:r w:rsidR="008D54B7" w:rsidRPr="008D6DB4">
              <w:rPr>
                <w:rFonts w:ascii="Sylfaen" w:hAnsi="Sylfaen"/>
                <w:sz w:val="20"/>
                <w:szCs w:val="20"/>
                <w:lang w:val="hy-AM"/>
              </w:rPr>
              <w:t xml:space="preserve"> </w:t>
            </w:r>
            <w:r w:rsidRPr="008D6DB4">
              <w:rPr>
                <w:rFonts w:ascii="Sylfaen" w:hAnsi="Sylfaen"/>
                <w:sz w:val="20"/>
                <w:szCs w:val="20"/>
                <w:lang w:val="hy-AM"/>
              </w:rPr>
              <w:t>(4-րդ աղյուսակ)</w:t>
            </w:r>
          </w:p>
          <w:p w14:paraId="4795644F" w14:textId="77777777" w:rsidR="00DC5581"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ԳՕՍՏ 12.4.252-2013 «Աշխատանքի անվտանգության ստանդարտների համակարգ.</w:t>
            </w:r>
            <w:r w:rsidR="00A7721D" w:rsidRPr="008D6DB4">
              <w:rPr>
                <w:rFonts w:ascii="Sylfaen" w:hAnsi="Sylfaen"/>
                <w:sz w:val="20"/>
                <w:szCs w:val="20"/>
                <w:lang w:val="hy-AM"/>
              </w:rPr>
              <w:t xml:space="preserve"> </w:t>
            </w:r>
            <w:r w:rsidRPr="008D6DB4">
              <w:rPr>
                <w:rFonts w:ascii="Sylfaen" w:hAnsi="Sylfaen"/>
                <w:sz w:val="20"/>
                <w:szCs w:val="20"/>
                <w:lang w:val="hy-AM"/>
              </w:rPr>
              <w:t>Ձեռքերի անհատական պաշտպանության միջոցներ. Ձեռնոցներ. Ընդհանուր տեխնիկական պահանջներ. Փորձարկման մեթոդներ»</w:t>
            </w:r>
          </w:p>
        </w:tc>
        <w:tc>
          <w:tcPr>
            <w:tcW w:w="2043" w:type="dxa"/>
            <w:tcBorders>
              <w:top w:val="single" w:sz="4" w:space="0" w:color="auto"/>
              <w:left w:val="single" w:sz="4" w:space="0" w:color="auto"/>
              <w:right w:val="single" w:sz="4" w:space="0" w:color="auto"/>
            </w:tcBorders>
            <w:shd w:val="clear" w:color="auto" w:fill="FFFFFF"/>
          </w:tcPr>
          <w:p w14:paraId="493614F3" w14:textId="77777777" w:rsidR="00DF7497" w:rsidRPr="008D6DB4" w:rsidRDefault="00DF7497" w:rsidP="008D6DB4">
            <w:pPr>
              <w:spacing w:after="120"/>
              <w:rPr>
                <w:rFonts w:ascii="Sylfaen" w:hAnsi="Sylfaen"/>
                <w:sz w:val="20"/>
                <w:szCs w:val="20"/>
              </w:rPr>
            </w:pPr>
          </w:p>
        </w:tc>
      </w:tr>
      <w:tr w:rsidR="00DF7497" w:rsidRPr="008D6DB4" w14:paraId="78BAE4AA" w14:textId="77777777" w:rsidTr="0061345E">
        <w:trPr>
          <w:jc w:val="center"/>
        </w:trPr>
        <w:tc>
          <w:tcPr>
            <w:tcW w:w="859" w:type="dxa"/>
            <w:tcBorders>
              <w:top w:val="single" w:sz="4" w:space="0" w:color="auto"/>
              <w:left w:val="single" w:sz="4" w:space="0" w:color="auto"/>
            </w:tcBorders>
            <w:shd w:val="clear" w:color="auto" w:fill="FFFFFF"/>
          </w:tcPr>
          <w:p w14:paraId="1DCA9548"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25</w:t>
            </w:r>
          </w:p>
        </w:tc>
        <w:tc>
          <w:tcPr>
            <w:tcW w:w="2763" w:type="dxa"/>
            <w:vMerge w:val="restart"/>
            <w:tcBorders>
              <w:top w:val="single" w:sz="4" w:space="0" w:color="auto"/>
              <w:left w:val="single" w:sz="4" w:space="0" w:color="auto"/>
            </w:tcBorders>
            <w:shd w:val="clear" w:color="auto" w:fill="FFFFFF"/>
          </w:tcPr>
          <w:p w14:paraId="7FCDBEB3"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4.3 կետ, 7-րդ ենթակետ</w:t>
            </w:r>
          </w:p>
        </w:tc>
        <w:tc>
          <w:tcPr>
            <w:tcW w:w="3915" w:type="dxa"/>
            <w:tcBorders>
              <w:top w:val="single" w:sz="4" w:space="0" w:color="auto"/>
              <w:left w:val="single" w:sz="4" w:space="0" w:color="auto"/>
            </w:tcBorders>
            <w:shd w:val="clear" w:color="auto" w:fill="FFFFFF"/>
            <w:vAlign w:val="bottom"/>
          </w:tcPr>
          <w:p w14:paraId="1319C72D"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1.4.2 կետ</w:t>
            </w:r>
          </w:p>
          <w:p w14:paraId="5EFABD6C"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ԳՕՍՏ 12.4.024-76 «Աշխատանքի անվտանգության ստանդարտների համակարգ. Կոշիկ</w:t>
            </w:r>
            <w:r w:rsidR="00A55042" w:rsidRPr="008D6DB4">
              <w:rPr>
                <w:rFonts w:ascii="Sylfaen" w:hAnsi="Sylfaen"/>
                <w:sz w:val="20"/>
                <w:szCs w:val="20"/>
                <w:lang w:val="hy-AM"/>
              </w:rPr>
              <w:t>՝</w:t>
            </w:r>
            <w:r w:rsidRPr="008D6DB4">
              <w:rPr>
                <w:rFonts w:ascii="Sylfaen" w:hAnsi="Sylfaen"/>
                <w:sz w:val="20"/>
                <w:szCs w:val="20"/>
              </w:rPr>
              <w:t xml:space="preserve"> պաշտպանիչ, թրթռապաշտպան. 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5441BB4A" w14:textId="77777777" w:rsidR="00DF7497" w:rsidRPr="008D6DB4" w:rsidRDefault="00DF7497" w:rsidP="008D6DB4">
            <w:pPr>
              <w:spacing w:after="120"/>
              <w:rPr>
                <w:rFonts w:ascii="Sylfaen" w:hAnsi="Sylfaen"/>
                <w:sz w:val="20"/>
                <w:szCs w:val="20"/>
              </w:rPr>
            </w:pPr>
          </w:p>
        </w:tc>
      </w:tr>
      <w:tr w:rsidR="00DF7497" w:rsidRPr="008D6DB4" w14:paraId="2E4FBB82" w14:textId="77777777" w:rsidTr="0061345E">
        <w:trPr>
          <w:jc w:val="center"/>
        </w:trPr>
        <w:tc>
          <w:tcPr>
            <w:tcW w:w="859" w:type="dxa"/>
            <w:tcBorders>
              <w:top w:val="single" w:sz="4" w:space="0" w:color="auto"/>
              <w:left w:val="single" w:sz="4" w:space="0" w:color="auto"/>
            </w:tcBorders>
            <w:shd w:val="clear" w:color="auto" w:fill="FFFFFF"/>
          </w:tcPr>
          <w:p w14:paraId="34E34558"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26</w:t>
            </w:r>
          </w:p>
        </w:tc>
        <w:tc>
          <w:tcPr>
            <w:tcW w:w="2763" w:type="dxa"/>
            <w:vMerge/>
            <w:tcBorders>
              <w:left w:val="single" w:sz="4" w:space="0" w:color="auto"/>
            </w:tcBorders>
            <w:shd w:val="clear" w:color="auto" w:fill="FFFFFF"/>
          </w:tcPr>
          <w:p w14:paraId="0DE816EA"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1BC3CF99"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5.8 ենթաբաժին</w:t>
            </w:r>
          </w:p>
          <w:p w14:paraId="41FFEA16"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 xml:space="preserve">ԳՕՍՏ 12.4.222-2002 «Կոշիկ՝ հատուկ, կաշվից կոշկերեսով, թրթռումից </w:t>
            </w:r>
            <w:r w:rsidRPr="008D6DB4">
              <w:rPr>
                <w:rFonts w:ascii="Sylfaen" w:hAnsi="Sylfaen"/>
                <w:sz w:val="20"/>
                <w:szCs w:val="20"/>
                <w:lang w:val="hy-AM"/>
              </w:rPr>
              <w:lastRenderedPageBreak/>
              <w:t xml:space="preserve">պաշտպանության համար. </w:t>
            </w:r>
            <w:r w:rsidRPr="008D6DB4">
              <w:rPr>
                <w:rFonts w:ascii="Sylfaen" w:hAnsi="Sylfaen"/>
                <w:sz w:val="20"/>
                <w:szCs w:val="20"/>
              </w:rPr>
              <w:t>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11C42F1A" w14:textId="77777777" w:rsidR="00DF7497" w:rsidRPr="008D6DB4" w:rsidRDefault="00DF7497" w:rsidP="008D6DB4">
            <w:pPr>
              <w:spacing w:after="120"/>
              <w:rPr>
                <w:rFonts w:ascii="Sylfaen" w:hAnsi="Sylfaen"/>
                <w:sz w:val="20"/>
                <w:szCs w:val="20"/>
              </w:rPr>
            </w:pPr>
          </w:p>
        </w:tc>
      </w:tr>
      <w:tr w:rsidR="006E7C3A" w:rsidRPr="008D6DB4" w14:paraId="4FC5925D" w14:textId="77777777" w:rsidTr="0061345E">
        <w:trPr>
          <w:jc w:val="center"/>
        </w:trPr>
        <w:tc>
          <w:tcPr>
            <w:tcW w:w="859" w:type="dxa"/>
            <w:tcBorders>
              <w:top w:val="single" w:sz="4" w:space="0" w:color="auto"/>
              <w:left w:val="single" w:sz="4" w:space="0" w:color="auto"/>
            </w:tcBorders>
            <w:shd w:val="clear" w:color="auto" w:fill="FFFFFF"/>
          </w:tcPr>
          <w:p w14:paraId="43D93382" w14:textId="77777777" w:rsidR="006E7C3A" w:rsidRPr="008D6DB4" w:rsidRDefault="006E7C3A" w:rsidP="008D6DB4">
            <w:pPr>
              <w:pStyle w:val="Other0"/>
              <w:spacing w:after="120"/>
              <w:jc w:val="center"/>
              <w:rPr>
                <w:rFonts w:ascii="Sylfaen" w:hAnsi="Sylfaen"/>
                <w:sz w:val="20"/>
                <w:szCs w:val="20"/>
              </w:rPr>
            </w:pPr>
            <w:r w:rsidRPr="008D6DB4">
              <w:rPr>
                <w:rFonts w:ascii="Sylfaen" w:hAnsi="Sylfaen"/>
                <w:sz w:val="20"/>
                <w:szCs w:val="20"/>
              </w:rPr>
              <w:t>27</w:t>
            </w:r>
          </w:p>
        </w:tc>
        <w:tc>
          <w:tcPr>
            <w:tcW w:w="2763" w:type="dxa"/>
            <w:vMerge w:val="restart"/>
            <w:tcBorders>
              <w:top w:val="single" w:sz="4" w:space="0" w:color="auto"/>
              <w:left w:val="single" w:sz="4" w:space="0" w:color="auto"/>
            </w:tcBorders>
            <w:shd w:val="clear" w:color="auto" w:fill="FFFFFF"/>
          </w:tcPr>
          <w:p w14:paraId="7E99CE6D" w14:textId="77777777" w:rsidR="006E7C3A" w:rsidRPr="008D6DB4" w:rsidRDefault="006E7C3A" w:rsidP="008D6DB4">
            <w:pPr>
              <w:pStyle w:val="Other0"/>
              <w:spacing w:after="120"/>
              <w:rPr>
                <w:rFonts w:ascii="Sylfaen" w:hAnsi="Sylfaen"/>
                <w:sz w:val="20"/>
                <w:szCs w:val="20"/>
              </w:rPr>
            </w:pPr>
            <w:r w:rsidRPr="008D6DB4">
              <w:rPr>
                <w:rFonts w:ascii="Sylfaen" w:hAnsi="Sylfaen"/>
                <w:sz w:val="20"/>
                <w:szCs w:val="20"/>
              </w:rPr>
              <w:t>4.3 կետ, 9-րդ ենթակետ</w:t>
            </w:r>
          </w:p>
        </w:tc>
        <w:tc>
          <w:tcPr>
            <w:tcW w:w="3915" w:type="dxa"/>
            <w:tcBorders>
              <w:top w:val="single" w:sz="4" w:space="0" w:color="auto"/>
              <w:left w:val="single" w:sz="4" w:space="0" w:color="auto"/>
            </w:tcBorders>
            <w:shd w:val="clear" w:color="auto" w:fill="FFFFFF"/>
            <w:vAlign w:val="bottom"/>
          </w:tcPr>
          <w:p w14:paraId="6D912162" w14:textId="77777777" w:rsidR="006E7C3A" w:rsidRPr="008D6DB4" w:rsidRDefault="006E7C3A" w:rsidP="008D6DB4">
            <w:pPr>
              <w:pStyle w:val="Other0"/>
              <w:spacing w:after="120"/>
              <w:rPr>
                <w:rFonts w:ascii="Sylfaen" w:hAnsi="Sylfaen"/>
                <w:sz w:val="20"/>
                <w:szCs w:val="20"/>
              </w:rPr>
            </w:pPr>
            <w:r w:rsidRPr="008D6DB4">
              <w:rPr>
                <w:rFonts w:ascii="Sylfaen" w:hAnsi="Sylfaen"/>
                <w:sz w:val="20"/>
                <w:szCs w:val="20"/>
              </w:rPr>
              <w:t>4.2.3 եւ 6.2.1 կետեր</w:t>
            </w:r>
          </w:p>
          <w:p w14:paraId="73BA9B1E"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rPr>
              <w:t xml:space="preserve">ԳՕՍՏ </w:t>
            </w:r>
            <w:r w:rsidRPr="008D6DB4">
              <w:rPr>
                <w:rFonts w:ascii="Sylfaen" w:hAnsi="Sylfaen"/>
                <w:sz w:val="20"/>
                <w:szCs w:val="20"/>
                <w:lang w:val="hy-AM"/>
              </w:rPr>
              <w:t>EN</w:t>
            </w:r>
            <w:r w:rsidRPr="008D6DB4">
              <w:rPr>
                <w:rFonts w:ascii="Sylfaen" w:hAnsi="Sylfaen"/>
                <w:sz w:val="20"/>
                <w:szCs w:val="20"/>
              </w:rPr>
              <w:t xml:space="preserve"> 12568-2018 «Աշխատանքի անվտանգության ստանդարտների համակարգ.</w:t>
            </w:r>
            <w:r w:rsidRPr="008D6DB4">
              <w:rPr>
                <w:rFonts w:ascii="Sylfaen" w:hAnsi="Sylfaen"/>
                <w:sz w:val="20"/>
                <w:szCs w:val="20"/>
                <w:lang w:val="hy-AM"/>
              </w:rPr>
              <w:t xml:space="preserve"> Ոտքերի անհատական պաշտպանության միջոցներ. Ոտնաթաթերի պաշտպանություն. Տեխնիկական պահանջներ եւ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58DDCB1A" w14:textId="77777777" w:rsidR="006E7C3A" w:rsidRPr="008D6DB4" w:rsidRDefault="006E7C3A" w:rsidP="008D6DB4">
            <w:pPr>
              <w:spacing w:after="120"/>
              <w:rPr>
                <w:rFonts w:ascii="Sylfaen" w:hAnsi="Sylfaen"/>
                <w:sz w:val="20"/>
                <w:szCs w:val="20"/>
              </w:rPr>
            </w:pPr>
          </w:p>
        </w:tc>
      </w:tr>
      <w:tr w:rsidR="006E7C3A" w:rsidRPr="008D6DB4" w14:paraId="0E5DD6EC" w14:textId="77777777" w:rsidTr="0061345E">
        <w:trPr>
          <w:jc w:val="center"/>
        </w:trPr>
        <w:tc>
          <w:tcPr>
            <w:tcW w:w="859" w:type="dxa"/>
            <w:tcBorders>
              <w:top w:val="single" w:sz="4" w:space="0" w:color="auto"/>
              <w:left w:val="single" w:sz="4" w:space="0" w:color="auto"/>
            </w:tcBorders>
            <w:shd w:val="clear" w:color="auto" w:fill="FFFFFF"/>
          </w:tcPr>
          <w:p w14:paraId="698CE588" w14:textId="77777777" w:rsidR="006E7C3A" w:rsidRPr="008D6DB4" w:rsidRDefault="006E7C3A" w:rsidP="008D6DB4">
            <w:pPr>
              <w:pStyle w:val="Other0"/>
              <w:spacing w:after="120"/>
              <w:jc w:val="center"/>
              <w:rPr>
                <w:rFonts w:ascii="Sylfaen" w:hAnsi="Sylfaen"/>
                <w:sz w:val="20"/>
                <w:szCs w:val="20"/>
              </w:rPr>
            </w:pPr>
            <w:r w:rsidRPr="008D6DB4">
              <w:rPr>
                <w:rFonts w:ascii="Sylfaen" w:hAnsi="Sylfaen"/>
                <w:sz w:val="20"/>
                <w:szCs w:val="20"/>
              </w:rPr>
              <w:t>28</w:t>
            </w:r>
          </w:p>
        </w:tc>
        <w:tc>
          <w:tcPr>
            <w:tcW w:w="2763" w:type="dxa"/>
            <w:vMerge/>
            <w:tcBorders>
              <w:left w:val="single" w:sz="4" w:space="0" w:color="auto"/>
            </w:tcBorders>
            <w:shd w:val="clear" w:color="auto" w:fill="FFFFFF"/>
          </w:tcPr>
          <w:p w14:paraId="5D4E73E3" w14:textId="77777777" w:rsidR="006E7C3A" w:rsidRPr="008D6DB4" w:rsidRDefault="006E7C3A"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25C0B15F"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2.7 եւ 2.8 կետեր</w:t>
            </w:r>
          </w:p>
          <w:p w14:paraId="6C613E2F" w14:textId="77777777" w:rsidR="006E7C3A" w:rsidRPr="008D6DB4" w:rsidRDefault="006E7C3A" w:rsidP="008D6DB4">
            <w:pPr>
              <w:pStyle w:val="Other0"/>
              <w:spacing w:after="120"/>
              <w:rPr>
                <w:rFonts w:ascii="Sylfaen" w:hAnsi="Sylfaen"/>
                <w:sz w:val="20"/>
                <w:szCs w:val="20"/>
              </w:rPr>
            </w:pPr>
            <w:r w:rsidRPr="008D6DB4">
              <w:rPr>
                <w:rFonts w:ascii="Sylfaen" w:hAnsi="Sylfaen"/>
                <w:sz w:val="20"/>
                <w:szCs w:val="20"/>
                <w:lang w:val="hy-AM"/>
              </w:rPr>
              <w:t xml:space="preserve">ԳՕՍՏ 12.4.072-79 «Աշխատանքի անվտանգության ստանդարտների համակարգ. Ճտքակոշիկներ՝ հատուկ, ռետինե, կաղապարով պատրաստված, ջրից, նավթային յուղերից եւ մեխանիկական ազդեցությունից պաշտպանության համար. </w:t>
            </w:r>
            <w:r w:rsidRPr="008D6DB4">
              <w:rPr>
                <w:rFonts w:ascii="Sylfaen" w:hAnsi="Sylfaen"/>
                <w:sz w:val="20"/>
                <w:szCs w:val="20"/>
              </w:rPr>
              <w:t>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699B8583" w14:textId="77777777" w:rsidR="006E7C3A" w:rsidRPr="008D6DB4" w:rsidRDefault="006E7C3A" w:rsidP="008D6DB4">
            <w:pPr>
              <w:spacing w:after="120"/>
              <w:rPr>
                <w:rFonts w:ascii="Sylfaen" w:hAnsi="Sylfaen"/>
                <w:sz w:val="20"/>
                <w:szCs w:val="20"/>
              </w:rPr>
            </w:pPr>
          </w:p>
        </w:tc>
      </w:tr>
      <w:tr w:rsidR="006E7C3A" w:rsidRPr="008D6DB4" w14:paraId="7594749C"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410AD787" w14:textId="77777777" w:rsidR="006E7C3A" w:rsidRPr="008D6DB4" w:rsidRDefault="006E7C3A" w:rsidP="008D6DB4">
            <w:pPr>
              <w:pStyle w:val="Other0"/>
              <w:spacing w:after="120"/>
              <w:jc w:val="center"/>
              <w:rPr>
                <w:rFonts w:ascii="Sylfaen" w:hAnsi="Sylfaen"/>
                <w:sz w:val="20"/>
                <w:szCs w:val="20"/>
              </w:rPr>
            </w:pPr>
            <w:r w:rsidRPr="008D6DB4">
              <w:rPr>
                <w:rFonts w:ascii="Sylfaen" w:hAnsi="Sylfaen"/>
                <w:sz w:val="20"/>
                <w:szCs w:val="20"/>
              </w:rPr>
              <w:t>29</w:t>
            </w:r>
          </w:p>
        </w:tc>
        <w:tc>
          <w:tcPr>
            <w:tcW w:w="2763" w:type="dxa"/>
            <w:vMerge/>
            <w:tcBorders>
              <w:left w:val="single" w:sz="4" w:space="0" w:color="auto"/>
            </w:tcBorders>
            <w:shd w:val="clear" w:color="auto" w:fill="FFFFFF"/>
          </w:tcPr>
          <w:p w14:paraId="57FB2DEF" w14:textId="77777777" w:rsidR="006E7C3A" w:rsidRPr="008D6DB4" w:rsidRDefault="006E7C3A"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5A1E0622"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5.16 եւ 5.19 կետեր</w:t>
            </w:r>
          </w:p>
          <w:p w14:paraId="4CDE3E29" w14:textId="77777777" w:rsidR="006E7C3A" w:rsidRPr="008D6DB4" w:rsidRDefault="006E7C3A" w:rsidP="008D6DB4">
            <w:pPr>
              <w:pStyle w:val="Other0"/>
              <w:spacing w:after="120"/>
              <w:rPr>
                <w:rFonts w:ascii="Sylfaen" w:hAnsi="Sylfaen"/>
                <w:sz w:val="20"/>
                <w:szCs w:val="20"/>
              </w:rPr>
            </w:pPr>
            <w:r w:rsidRPr="008D6DB4">
              <w:rPr>
                <w:rFonts w:ascii="Sylfaen" w:hAnsi="Sylfaen"/>
                <w:sz w:val="20"/>
                <w:szCs w:val="20"/>
                <w:lang w:val="hy-AM"/>
              </w:rPr>
              <w:t xml:space="preserve">ԳՕՍՏ 12.4.137-2001 «Հատուկ կոշիկ, վերին մասը կաշվից՝ նավթի, նավթամթերքների, թթուների, ալկալիների, ոչ թունավոր եւ պայթյունավտանգ փոշուց պաշտպանելու համար. </w:t>
            </w:r>
            <w:r w:rsidRPr="008D6DB4">
              <w:rPr>
                <w:rFonts w:ascii="Sylfaen" w:hAnsi="Sylfaen"/>
                <w:sz w:val="20"/>
                <w:szCs w:val="20"/>
              </w:rPr>
              <w:t>Տեխնիկական պայմաններ»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050395BF" w14:textId="77777777" w:rsidR="006E7C3A" w:rsidRPr="008D6DB4" w:rsidRDefault="006E7C3A" w:rsidP="008D6DB4">
            <w:pPr>
              <w:spacing w:after="120"/>
              <w:rPr>
                <w:rFonts w:ascii="Sylfaen" w:hAnsi="Sylfaen"/>
                <w:sz w:val="20"/>
                <w:szCs w:val="20"/>
              </w:rPr>
            </w:pPr>
          </w:p>
        </w:tc>
      </w:tr>
      <w:tr w:rsidR="006E7C3A" w:rsidRPr="008D6DB4" w14:paraId="62166A5F"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5B4A75AA" w14:textId="77777777" w:rsidR="006E7C3A" w:rsidRPr="008D6DB4" w:rsidRDefault="006E7C3A" w:rsidP="008D6DB4">
            <w:pPr>
              <w:pStyle w:val="Other0"/>
              <w:spacing w:after="120"/>
              <w:jc w:val="center"/>
              <w:rPr>
                <w:rFonts w:ascii="Sylfaen" w:hAnsi="Sylfaen"/>
                <w:sz w:val="20"/>
                <w:szCs w:val="20"/>
              </w:rPr>
            </w:pPr>
            <w:r w:rsidRPr="008D6DB4">
              <w:rPr>
                <w:rFonts w:ascii="Sylfaen" w:hAnsi="Sylfaen"/>
                <w:sz w:val="20"/>
                <w:szCs w:val="20"/>
              </w:rPr>
              <w:t>30</w:t>
            </w:r>
          </w:p>
        </w:tc>
        <w:tc>
          <w:tcPr>
            <w:tcW w:w="2763" w:type="dxa"/>
            <w:vMerge/>
            <w:tcBorders>
              <w:left w:val="single" w:sz="4" w:space="0" w:color="auto"/>
            </w:tcBorders>
            <w:shd w:val="clear" w:color="auto" w:fill="FFFFFF"/>
          </w:tcPr>
          <w:p w14:paraId="5290D14D" w14:textId="77777777" w:rsidR="006E7C3A" w:rsidRPr="008D6DB4" w:rsidRDefault="006E7C3A"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18BA48F2"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2.3 կետ</w:t>
            </w:r>
          </w:p>
          <w:p w14:paraId="3D8D3AD0"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ԳՕՍՏ 12.4.162-85 «Աշխատանքի անվտանգության ստանդարտների համակարգ. Կոշիկ՝ հատուկ, պոլիմերային նյութերից, մեխանիկական ազդեցությունից պաշտպանության համար. Ընդհանուր տեխնիկական պահանջներ. Փորձարկումների մեթոդներ»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6E1621AA" w14:textId="77777777" w:rsidR="006E7C3A" w:rsidRPr="008D6DB4" w:rsidRDefault="006E7C3A" w:rsidP="008D6DB4">
            <w:pPr>
              <w:spacing w:after="120"/>
              <w:rPr>
                <w:rFonts w:ascii="Sylfaen" w:hAnsi="Sylfaen"/>
                <w:sz w:val="20"/>
                <w:szCs w:val="20"/>
              </w:rPr>
            </w:pPr>
          </w:p>
        </w:tc>
      </w:tr>
      <w:tr w:rsidR="006E7C3A" w:rsidRPr="008D6DB4" w14:paraId="5942AF3A" w14:textId="77777777" w:rsidTr="0061345E">
        <w:trPr>
          <w:jc w:val="center"/>
        </w:trPr>
        <w:tc>
          <w:tcPr>
            <w:tcW w:w="859" w:type="dxa"/>
            <w:tcBorders>
              <w:top w:val="single" w:sz="4" w:space="0" w:color="auto"/>
              <w:left w:val="single" w:sz="4" w:space="0" w:color="auto"/>
            </w:tcBorders>
            <w:shd w:val="clear" w:color="auto" w:fill="FFFFFF"/>
          </w:tcPr>
          <w:p w14:paraId="10FBA2D8" w14:textId="77777777" w:rsidR="006E7C3A" w:rsidRPr="008D6DB4" w:rsidRDefault="006E7C3A" w:rsidP="008D6DB4">
            <w:pPr>
              <w:pStyle w:val="Other0"/>
              <w:spacing w:after="120"/>
              <w:jc w:val="center"/>
              <w:rPr>
                <w:rFonts w:ascii="Sylfaen" w:hAnsi="Sylfaen"/>
                <w:sz w:val="20"/>
                <w:szCs w:val="20"/>
              </w:rPr>
            </w:pPr>
            <w:r w:rsidRPr="008D6DB4">
              <w:rPr>
                <w:rFonts w:ascii="Sylfaen" w:hAnsi="Sylfaen"/>
                <w:sz w:val="20"/>
                <w:szCs w:val="20"/>
              </w:rPr>
              <w:t>31</w:t>
            </w:r>
          </w:p>
        </w:tc>
        <w:tc>
          <w:tcPr>
            <w:tcW w:w="2763" w:type="dxa"/>
            <w:vMerge/>
            <w:tcBorders>
              <w:left w:val="single" w:sz="4" w:space="0" w:color="auto"/>
            </w:tcBorders>
            <w:shd w:val="clear" w:color="auto" w:fill="FFFFFF"/>
          </w:tcPr>
          <w:p w14:paraId="20A2F444" w14:textId="77777777" w:rsidR="006E7C3A" w:rsidRPr="008D6DB4" w:rsidRDefault="006E7C3A"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2681863C"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1.1 եւ 1.2 կետեր</w:t>
            </w:r>
          </w:p>
          <w:p w14:paraId="520761BF"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 xml:space="preserve">ԳՕՍՏ 12.4.177-89 «Աշխատանքի անվտանգության ստանդարտների համակարգ. Ոտքերի՝ ծակումից անհատական պաշտպանության միջոցներ. Ընդհանուր տեխնիկական պահանջներ եւ հակածակիչ </w:t>
            </w:r>
            <w:r w:rsidRPr="008D6DB4">
              <w:rPr>
                <w:rFonts w:ascii="Sylfaen" w:hAnsi="Sylfaen"/>
                <w:sz w:val="20"/>
                <w:szCs w:val="20"/>
                <w:lang w:val="hy-AM"/>
              </w:rPr>
              <w:lastRenderedPageBreak/>
              <w:t>հատկությունները փորձարկելու մեթոդ»</w:t>
            </w:r>
          </w:p>
        </w:tc>
        <w:tc>
          <w:tcPr>
            <w:tcW w:w="2043" w:type="dxa"/>
            <w:tcBorders>
              <w:top w:val="single" w:sz="4" w:space="0" w:color="auto"/>
              <w:left w:val="single" w:sz="4" w:space="0" w:color="auto"/>
              <w:right w:val="single" w:sz="4" w:space="0" w:color="auto"/>
            </w:tcBorders>
            <w:shd w:val="clear" w:color="auto" w:fill="FFFFFF"/>
          </w:tcPr>
          <w:p w14:paraId="003DADD7" w14:textId="77777777" w:rsidR="006E7C3A" w:rsidRPr="008D6DB4" w:rsidRDefault="006E7C3A" w:rsidP="008D6DB4">
            <w:pPr>
              <w:spacing w:after="120"/>
              <w:rPr>
                <w:rFonts w:ascii="Sylfaen" w:hAnsi="Sylfaen"/>
                <w:sz w:val="20"/>
                <w:szCs w:val="20"/>
              </w:rPr>
            </w:pPr>
          </w:p>
        </w:tc>
      </w:tr>
      <w:tr w:rsidR="006E7C3A" w:rsidRPr="008D6DB4" w14:paraId="7301E59F" w14:textId="77777777" w:rsidTr="0061345E">
        <w:trPr>
          <w:jc w:val="center"/>
        </w:trPr>
        <w:tc>
          <w:tcPr>
            <w:tcW w:w="859" w:type="dxa"/>
            <w:tcBorders>
              <w:top w:val="single" w:sz="4" w:space="0" w:color="auto"/>
              <w:left w:val="single" w:sz="4" w:space="0" w:color="auto"/>
            </w:tcBorders>
            <w:shd w:val="clear" w:color="auto" w:fill="FFFFFF"/>
          </w:tcPr>
          <w:p w14:paraId="6E491EA8" w14:textId="77777777" w:rsidR="006E7C3A" w:rsidRPr="008D6DB4" w:rsidRDefault="006E7C3A" w:rsidP="008D6DB4">
            <w:pPr>
              <w:pStyle w:val="Other0"/>
              <w:spacing w:after="120"/>
              <w:jc w:val="center"/>
              <w:rPr>
                <w:rFonts w:ascii="Sylfaen" w:hAnsi="Sylfaen"/>
                <w:sz w:val="20"/>
                <w:szCs w:val="20"/>
              </w:rPr>
            </w:pPr>
            <w:r w:rsidRPr="008D6DB4">
              <w:rPr>
                <w:rFonts w:ascii="Sylfaen" w:hAnsi="Sylfaen"/>
                <w:sz w:val="20"/>
                <w:szCs w:val="20"/>
              </w:rPr>
              <w:t>32</w:t>
            </w:r>
          </w:p>
        </w:tc>
        <w:tc>
          <w:tcPr>
            <w:tcW w:w="2763" w:type="dxa"/>
            <w:vMerge/>
            <w:tcBorders>
              <w:left w:val="single" w:sz="4" w:space="0" w:color="auto"/>
            </w:tcBorders>
            <w:shd w:val="clear" w:color="auto" w:fill="FFFFFF"/>
          </w:tcPr>
          <w:p w14:paraId="062A126A" w14:textId="77777777" w:rsidR="006E7C3A" w:rsidRPr="008D6DB4" w:rsidRDefault="006E7C3A"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171117E5"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1.3.1 կետ</w:t>
            </w:r>
          </w:p>
          <w:p w14:paraId="05CE6631" w14:textId="77777777" w:rsidR="006E7C3A" w:rsidRPr="008D6DB4" w:rsidRDefault="006E7C3A" w:rsidP="008D6DB4">
            <w:pPr>
              <w:pStyle w:val="Other0"/>
              <w:spacing w:after="120"/>
              <w:rPr>
                <w:rFonts w:ascii="Sylfaen" w:hAnsi="Sylfaen"/>
                <w:sz w:val="20"/>
                <w:szCs w:val="20"/>
              </w:rPr>
            </w:pPr>
            <w:r w:rsidRPr="008D6DB4">
              <w:rPr>
                <w:rFonts w:ascii="Sylfaen" w:hAnsi="Sylfaen"/>
                <w:sz w:val="20"/>
                <w:szCs w:val="20"/>
                <w:lang w:val="hy-AM"/>
              </w:rPr>
              <w:t xml:space="preserve">ԳՕՍՏ 7338-90 «Ռետինե եւ ռետինե գործվածքից թիթեղներ. </w:t>
            </w:r>
            <w:r w:rsidRPr="008D6DB4">
              <w:rPr>
                <w:rFonts w:ascii="Sylfaen" w:hAnsi="Sylfaen"/>
                <w:sz w:val="20"/>
                <w:szCs w:val="20"/>
              </w:rPr>
              <w:t>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5A33098A" w14:textId="77777777" w:rsidR="006E7C3A" w:rsidRPr="008D6DB4" w:rsidRDefault="006E7C3A" w:rsidP="008D6DB4">
            <w:pPr>
              <w:spacing w:after="120"/>
              <w:rPr>
                <w:rFonts w:ascii="Sylfaen" w:hAnsi="Sylfaen"/>
                <w:sz w:val="20"/>
                <w:szCs w:val="20"/>
              </w:rPr>
            </w:pPr>
          </w:p>
        </w:tc>
      </w:tr>
      <w:tr w:rsidR="006E7C3A" w:rsidRPr="008D6DB4" w14:paraId="57BFFA87" w14:textId="77777777" w:rsidTr="0061345E">
        <w:trPr>
          <w:jc w:val="center"/>
        </w:trPr>
        <w:tc>
          <w:tcPr>
            <w:tcW w:w="859" w:type="dxa"/>
            <w:tcBorders>
              <w:top w:val="single" w:sz="4" w:space="0" w:color="auto"/>
              <w:left w:val="single" w:sz="4" w:space="0" w:color="auto"/>
            </w:tcBorders>
            <w:shd w:val="clear" w:color="auto" w:fill="FFFFFF"/>
          </w:tcPr>
          <w:p w14:paraId="2AD2F395" w14:textId="77777777" w:rsidR="006E7C3A" w:rsidRPr="008D6DB4" w:rsidRDefault="006E7C3A" w:rsidP="008D6DB4">
            <w:pPr>
              <w:pStyle w:val="Other0"/>
              <w:spacing w:after="120"/>
              <w:jc w:val="center"/>
              <w:rPr>
                <w:rFonts w:ascii="Sylfaen" w:hAnsi="Sylfaen"/>
                <w:sz w:val="20"/>
                <w:szCs w:val="20"/>
              </w:rPr>
            </w:pPr>
            <w:r w:rsidRPr="008D6DB4">
              <w:rPr>
                <w:rFonts w:ascii="Sylfaen" w:hAnsi="Sylfaen"/>
                <w:sz w:val="20"/>
                <w:szCs w:val="20"/>
              </w:rPr>
              <w:t>33</w:t>
            </w:r>
          </w:p>
        </w:tc>
        <w:tc>
          <w:tcPr>
            <w:tcW w:w="2763" w:type="dxa"/>
            <w:vMerge/>
            <w:tcBorders>
              <w:left w:val="single" w:sz="4" w:space="0" w:color="auto"/>
            </w:tcBorders>
            <w:shd w:val="clear" w:color="auto" w:fill="FFFFFF"/>
          </w:tcPr>
          <w:p w14:paraId="79D7677A" w14:textId="77777777" w:rsidR="006E7C3A" w:rsidRPr="008D6DB4" w:rsidRDefault="006E7C3A"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57A9B70B"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 xml:space="preserve">5.4, 5.16 եւ 5.22-5.24 կետեր </w:t>
            </w:r>
          </w:p>
          <w:p w14:paraId="24E0076D" w14:textId="77777777" w:rsidR="006E7C3A" w:rsidRPr="008D6DB4" w:rsidRDefault="006E7C3A" w:rsidP="008D6DB4">
            <w:pPr>
              <w:pStyle w:val="Other0"/>
              <w:spacing w:after="120"/>
              <w:rPr>
                <w:rFonts w:ascii="Sylfaen" w:hAnsi="Sylfaen"/>
                <w:sz w:val="20"/>
                <w:szCs w:val="20"/>
              </w:rPr>
            </w:pPr>
            <w:r w:rsidRPr="008D6DB4">
              <w:rPr>
                <w:rFonts w:ascii="Sylfaen" w:hAnsi="Sylfaen"/>
                <w:sz w:val="20"/>
                <w:szCs w:val="20"/>
                <w:lang w:val="hy-AM"/>
              </w:rPr>
              <w:t xml:space="preserve">ԳՕՍՏ 28507-99 «Կոշիկ հատուկ, վերին մասը կաշվից՝ մեխանիկական փոխազդեցությունից պաշտպանելու համար. </w:t>
            </w:r>
            <w:r w:rsidRPr="008D6DB4">
              <w:rPr>
                <w:rFonts w:ascii="Sylfaen" w:hAnsi="Sylfaen"/>
                <w:sz w:val="20"/>
                <w:szCs w:val="20"/>
              </w:rPr>
              <w:t>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41899FB0" w14:textId="77777777" w:rsidR="006E7C3A" w:rsidRPr="008D6DB4" w:rsidRDefault="006E7C3A" w:rsidP="008D6DB4">
            <w:pPr>
              <w:spacing w:after="120"/>
              <w:rPr>
                <w:rFonts w:ascii="Sylfaen" w:hAnsi="Sylfaen"/>
                <w:sz w:val="20"/>
                <w:szCs w:val="20"/>
              </w:rPr>
            </w:pPr>
          </w:p>
        </w:tc>
      </w:tr>
      <w:tr w:rsidR="00DF7497" w:rsidRPr="008D6DB4" w14:paraId="39353340" w14:textId="77777777" w:rsidTr="0061345E">
        <w:trPr>
          <w:jc w:val="center"/>
        </w:trPr>
        <w:tc>
          <w:tcPr>
            <w:tcW w:w="859" w:type="dxa"/>
            <w:tcBorders>
              <w:top w:val="single" w:sz="4" w:space="0" w:color="auto"/>
              <w:left w:val="single" w:sz="4" w:space="0" w:color="auto"/>
            </w:tcBorders>
            <w:shd w:val="clear" w:color="auto" w:fill="FFFFFF"/>
          </w:tcPr>
          <w:p w14:paraId="7AFAF3D7"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34</w:t>
            </w:r>
          </w:p>
        </w:tc>
        <w:tc>
          <w:tcPr>
            <w:tcW w:w="2763" w:type="dxa"/>
            <w:tcBorders>
              <w:top w:val="single" w:sz="4" w:space="0" w:color="auto"/>
              <w:left w:val="single" w:sz="4" w:space="0" w:color="auto"/>
            </w:tcBorders>
            <w:shd w:val="clear" w:color="auto" w:fill="FFFFFF"/>
          </w:tcPr>
          <w:p w14:paraId="08698767"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4.3 կետ, 11-րդ ենթակետ</w:t>
            </w:r>
          </w:p>
        </w:tc>
        <w:tc>
          <w:tcPr>
            <w:tcW w:w="3915" w:type="dxa"/>
            <w:tcBorders>
              <w:top w:val="single" w:sz="4" w:space="0" w:color="auto"/>
              <w:left w:val="single" w:sz="4" w:space="0" w:color="auto"/>
            </w:tcBorders>
            <w:shd w:val="clear" w:color="auto" w:fill="FFFFFF"/>
            <w:vAlign w:val="bottom"/>
          </w:tcPr>
          <w:p w14:paraId="537C3D7A"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 xml:space="preserve">4.6 </w:t>
            </w:r>
            <w:r w:rsidR="008D54B7" w:rsidRPr="008D6DB4">
              <w:rPr>
                <w:rFonts w:ascii="Sylfaen" w:hAnsi="Sylfaen"/>
                <w:sz w:val="20"/>
                <w:szCs w:val="20"/>
              </w:rPr>
              <w:t>եւ</w:t>
            </w:r>
            <w:r w:rsidRPr="008D6DB4">
              <w:rPr>
                <w:rFonts w:ascii="Sylfaen" w:hAnsi="Sylfaen"/>
                <w:sz w:val="20"/>
                <w:szCs w:val="20"/>
              </w:rPr>
              <w:t xml:space="preserve"> 4.8 կետեր</w:t>
            </w:r>
          </w:p>
          <w:p w14:paraId="604F60F6"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ԳՕՍՏ 12.4.033-95 «Կոշիկ</w:t>
            </w:r>
            <w:r w:rsidR="00A55042" w:rsidRPr="008D6DB4">
              <w:rPr>
                <w:rFonts w:ascii="Sylfaen" w:hAnsi="Sylfaen"/>
                <w:sz w:val="20"/>
                <w:szCs w:val="20"/>
                <w:lang w:val="hy-AM"/>
              </w:rPr>
              <w:t>՝</w:t>
            </w:r>
            <w:r w:rsidRPr="008D6DB4">
              <w:rPr>
                <w:rFonts w:ascii="Sylfaen" w:hAnsi="Sylfaen"/>
                <w:sz w:val="20"/>
                <w:szCs w:val="20"/>
              </w:rPr>
              <w:t xml:space="preserve"> հատուկ, կաշվե երեսով, յուղոտված մակերեսներով սահումը կանխելու համար.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6047AFEE" w14:textId="77777777" w:rsidR="00DF7497" w:rsidRPr="008D6DB4" w:rsidRDefault="00DF7497" w:rsidP="008D6DB4">
            <w:pPr>
              <w:spacing w:after="120"/>
              <w:rPr>
                <w:rFonts w:ascii="Sylfaen" w:hAnsi="Sylfaen"/>
                <w:sz w:val="20"/>
                <w:szCs w:val="20"/>
              </w:rPr>
            </w:pPr>
          </w:p>
        </w:tc>
      </w:tr>
      <w:tr w:rsidR="00DF7497" w:rsidRPr="008D6DB4" w14:paraId="349FF4B3" w14:textId="77777777" w:rsidTr="0061345E">
        <w:trPr>
          <w:jc w:val="center"/>
        </w:trPr>
        <w:tc>
          <w:tcPr>
            <w:tcW w:w="859" w:type="dxa"/>
            <w:tcBorders>
              <w:top w:val="single" w:sz="4" w:space="0" w:color="auto"/>
              <w:left w:val="single" w:sz="4" w:space="0" w:color="auto"/>
            </w:tcBorders>
            <w:shd w:val="clear" w:color="auto" w:fill="FFFFFF"/>
          </w:tcPr>
          <w:p w14:paraId="48FBE668"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35</w:t>
            </w:r>
          </w:p>
        </w:tc>
        <w:tc>
          <w:tcPr>
            <w:tcW w:w="2763" w:type="dxa"/>
            <w:vMerge w:val="restart"/>
            <w:tcBorders>
              <w:top w:val="single" w:sz="4" w:space="0" w:color="auto"/>
              <w:left w:val="single" w:sz="4" w:space="0" w:color="auto"/>
            </w:tcBorders>
            <w:shd w:val="clear" w:color="auto" w:fill="FFFFFF"/>
          </w:tcPr>
          <w:p w14:paraId="02C2FA8D"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4.3 կետ, 13-րդ ենթակետ</w:t>
            </w:r>
          </w:p>
        </w:tc>
        <w:tc>
          <w:tcPr>
            <w:tcW w:w="3915" w:type="dxa"/>
            <w:tcBorders>
              <w:top w:val="single" w:sz="4" w:space="0" w:color="auto"/>
              <w:left w:val="single" w:sz="4" w:space="0" w:color="auto"/>
            </w:tcBorders>
            <w:shd w:val="clear" w:color="auto" w:fill="FFFFFF"/>
          </w:tcPr>
          <w:p w14:paraId="0D12B3BD"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 xml:space="preserve">5.1 </w:t>
            </w:r>
            <w:r w:rsidR="008D54B7" w:rsidRPr="008D6DB4">
              <w:rPr>
                <w:rFonts w:ascii="Sylfaen" w:hAnsi="Sylfaen"/>
                <w:sz w:val="20"/>
                <w:szCs w:val="20"/>
              </w:rPr>
              <w:t>եւ</w:t>
            </w:r>
            <w:r w:rsidRPr="008D6DB4">
              <w:rPr>
                <w:rFonts w:ascii="Sylfaen" w:hAnsi="Sylfaen"/>
                <w:sz w:val="20"/>
                <w:szCs w:val="20"/>
              </w:rPr>
              <w:t xml:space="preserve"> 5.2 ենթաբաժիններ</w:t>
            </w:r>
          </w:p>
          <w:p w14:paraId="21861C33"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 xml:space="preserve">ԳՕՍՏ </w:t>
            </w:r>
            <w:r w:rsidR="002C266F" w:rsidRPr="008D6DB4">
              <w:rPr>
                <w:rFonts w:ascii="Sylfaen" w:hAnsi="Sylfaen"/>
                <w:sz w:val="20"/>
                <w:szCs w:val="20"/>
                <w:lang w:val="hy-AM"/>
              </w:rPr>
              <w:t>EN</w:t>
            </w:r>
            <w:r w:rsidRPr="008D6DB4">
              <w:rPr>
                <w:rFonts w:ascii="Sylfaen" w:hAnsi="Sylfaen"/>
                <w:sz w:val="20"/>
                <w:szCs w:val="20"/>
              </w:rPr>
              <w:t xml:space="preserve"> 397-2012 «Աշխատանքի անվտանգության ստանդարտների համակարգ. Պաշտպանիչ սաղավարտներ. Ընդհանուր տեխնիկական պահանջներ. Փորձարկման մեթոդներ»</w:t>
            </w:r>
          </w:p>
        </w:tc>
        <w:tc>
          <w:tcPr>
            <w:tcW w:w="2043" w:type="dxa"/>
            <w:tcBorders>
              <w:top w:val="single" w:sz="4" w:space="0" w:color="auto"/>
              <w:left w:val="single" w:sz="4" w:space="0" w:color="auto"/>
              <w:right w:val="single" w:sz="4" w:space="0" w:color="auto"/>
            </w:tcBorders>
            <w:shd w:val="clear" w:color="auto" w:fill="FFFFFF"/>
          </w:tcPr>
          <w:p w14:paraId="30F4A663" w14:textId="77777777" w:rsidR="00DF7497" w:rsidRPr="008D6DB4" w:rsidRDefault="00DF7497" w:rsidP="008D6DB4">
            <w:pPr>
              <w:spacing w:after="120"/>
              <w:rPr>
                <w:rFonts w:ascii="Sylfaen" w:hAnsi="Sylfaen"/>
                <w:sz w:val="20"/>
                <w:szCs w:val="20"/>
              </w:rPr>
            </w:pPr>
          </w:p>
        </w:tc>
      </w:tr>
      <w:tr w:rsidR="00DF7497" w:rsidRPr="008D6DB4" w14:paraId="28FD26B3"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777B5938"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36</w:t>
            </w:r>
          </w:p>
        </w:tc>
        <w:tc>
          <w:tcPr>
            <w:tcW w:w="2763" w:type="dxa"/>
            <w:vMerge/>
            <w:tcBorders>
              <w:left w:val="single" w:sz="4" w:space="0" w:color="auto"/>
              <w:bottom w:val="single" w:sz="4" w:space="0" w:color="auto"/>
            </w:tcBorders>
            <w:shd w:val="clear" w:color="auto" w:fill="FFFFFF"/>
          </w:tcPr>
          <w:p w14:paraId="521AA7E6"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63A81006"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4.3, 5.2 եւ 5.3</w:t>
            </w:r>
            <w:r w:rsidR="008D54B7" w:rsidRPr="008D6DB4">
              <w:rPr>
                <w:rFonts w:ascii="Sylfaen" w:hAnsi="Sylfaen"/>
                <w:sz w:val="20"/>
                <w:szCs w:val="20"/>
                <w:lang w:val="hy-AM"/>
              </w:rPr>
              <w:t xml:space="preserve"> </w:t>
            </w:r>
            <w:r w:rsidRPr="008D6DB4">
              <w:rPr>
                <w:rFonts w:ascii="Sylfaen" w:hAnsi="Sylfaen"/>
                <w:sz w:val="20"/>
                <w:szCs w:val="20"/>
                <w:lang w:val="hy-AM"/>
              </w:rPr>
              <w:t>կետեր</w:t>
            </w:r>
          </w:p>
          <w:p w14:paraId="417B9E7B"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 xml:space="preserve">ԳՕՍՏ </w:t>
            </w:r>
            <w:r w:rsidR="002C266F" w:rsidRPr="008D6DB4">
              <w:rPr>
                <w:rFonts w:ascii="Sylfaen" w:hAnsi="Sylfaen"/>
                <w:sz w:val="20"/>
                <w:szCs w:val="20"/>
                <w:lang w:val="hy-AM"/>
              </w:rPr>
              <w:t>EN</w:t>
            </w:r>
            <w:r w:rsidRPr="008D6DB4">
              <w:rPr>
                <w:rFonts w:ascii="Sylfaen" w:hAnsi="Sylfaen"/>
                <w:sz w:val="20"/>
                <w:szCs w:val="20"/>
                <w:lang w:val="hy-AM"/>
              </w:rPr>
              <w:t xml:space="preserve"> 14052-2015 «Աշխատանքի անվտանգության ստանդարտների համակարգ</w:t>
            </w:r>
            <w:r w:rsidR="002C266F" w:rsidRPr="008D6DB4">
              <w:rPr>
                <w:rFonts w:ascii="Sylfaen" w:hAnsi="Sylfaen"/>
                <w:sz w:val="20"/>
                <w:szCs w:val="20"/>
                <w:lang w:val="hy-AM"/>
              </w:rPr>
              <w:t xml:space="preserve">. </w:t>
            </w:r>
            <w:r w:rsidRPr="008D6DB4">
              <w:rPr>
                <w:rFonts w:ascii="Sylfaen" w:hAnsi="Sylfaen"/>
                <w:sz w:val="20"/>
                <w:szCs w:val="20"/>
                <w:lang w:val="hy-AM"/>
              </w:rPr>
              <w:t>Բարձրարդյունավետ պաշտպանիչ սաղավարտներ</w:t>
            </w:r>
            <w:r w:rsidR="002C266F" w:rsidRPr="008D6DB4">
              <w:rPr>
                <w:rFonts w:ascii="Sylfaen" w:hAnsi="Sylfaen"/>
                <w:sz w:val="20"/>
                <w:szCs w:val="20"/>
                <w:lang w:val="hy-AM"/>
              </w:rPr>
              <w:t>.</w:t>
            </w:r>
            <w:r w:rsidRPr="008D6DB4">
              <w:rPr>
                <w:rFonts w:ascii="Sylfaen" w:hAnsi="Sylfaen"/>
                <w:sz w:val="20"/>
                <w:szCs w:val="20"/>
                <w:lang w:val="hy-AM"/>
              </w:rPr>
              <w:t xml:space="preserve"> Ընդհանուր տեխնիկական պահանջներ</w:t>
            </w:r>
            <w:r w:rsidR="002C266F" w:rsidRPr="008D6DB4">
              <w:rPr>
                <w:rFonts w:ascii="Sylfaen" w:hAnsi="Sylfaen"/>
                <w:sz w:val="20"/>
                <w:szCs w:val="20"/>
                <w:lang w:val="hy-AM"/>
              </w:rPr>
              <w:t>.</w:t>
            </w:r>
            <w:r w:rsidRPr="008D6DB4">
              <w:rPr>
                <w:rFonts w:ascii="Sylfaen" w:hAnsi="Sylfaen"/>
                <w:sz w:val="20"/>
                <w:szCs w:val="20"/>
                <w:lang w:val="hy-AM"/>
              </w:rPr>
              <w:t xml:space="preserve"> </w:t>
            </w:r>
            <w:r w:rsidRPr="008D6DB4">
              <w:rPr>
                <w:rFonts w:ascii="Sylfaen" w:hAnsi="Sylfaen"/>
                <w:sz w:val="20"/>
                <w:szCs w:val="20"/>
              </w:rPr>
              <w:t>Փորձարկումների մեթոդներ»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3E7BA887" w14:textId="77777777" w:rsidR="00DF7497" w:rsidRPr="008D6DB4" w:rsidRDefault="00DF7497" w:rsidP="008D6DB4">
            <w:pPr>
              <w:spacing w:after="120"/>
              <w:rPr>
                <w:rFonts w:ascii="Sylfaen" w:hAnsi="Sylfaen"/>
                <w:sz w:val="20"/>
                <w:szCs w:val="20"/>
              </w:rPr>
            </w:pPr>
          </w:p>
        </w:tc>
      </w:tr>
      <w:tr w:rsidR="00DF7497" w:rsidRPr="008D6DB4" w14:paraId="69108E4A" w14:textId="77777777" w:rsidTr="0061345E">
        <w:trPr>
          <w:jc w:val="center"/>
        </w:trPr>
        <w:tc>
          <w:tcPr>
            <w:tcW w:w="859" w:type="dxa"/>
            <w:tcBorders>
              <w:top w:val="single" w:sz="4" w:space="0" w:color="auto"/>
              <w:left w:val="single" w:sz="4" w:space="0" w:color="auto"/>
            </w:tcBorders>
            <w:shd w:val="clear" w:color="auto" w:fill="FFFFFF"/>
          </w:tcPr>
          <w:p w14:paraId="12C26AD6"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37</w:t>
            </w:r>
          </w:p>
        </w:tc>
        <w:tc>
          <w:tcPr>
            <w:tcW w:w="2763" w:type="dxa"/>
            <w:tcBorders>
              <w:top w:val="single" w:sz="4" w:space="0" w:color="auto"/>
              <w:left w:val="single" w:sz="4" w:space="0" w:color="auto"/>
            </w:tcBorders>
            <w:shd w:val="clear" w:color="auto" w:fill="FFFFFF"/>
          </w:tcPr>
          <w:p w14:paraId="478943FF"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4.3 կետ, 15-րդ ենթակետ</w:t>
            </w:r>
          </w:p>
        </w:tc>
        <w:tc>
          <w:tcPr>
            <w:tcW w:w="3915" w:type="dxa"/>
            <w:tcBorders>
              <w:top w:val="single" w:sz="4" w:space="0" w:color="auto"/>
              <w:left w:val="single" w:sz="4" w:space="0" w:color="auto"/>
            </w:tcBorders>
            <w:shd w:val="clear" w:color="auto" w:fill="FFFFFF"/>
            <w:vAlign w:val="bottom"/>
          </w:tcPr>
          <w:p w14:paraId="78026693"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 xml:space="preserve">3.6, 3.7 </w:t>
            </w:r>
            <w:r w:rsidR="008D54B7" w:rsidRPr="008D6DB4">
              <w:rPr>
                <w:rFonts w:ascii="Sylfaen" w:hAnsi="Sylfaen"/>
                <w:sz w:val="20"/>
                <w:szCs w:val="20"/>
              </w:rPr>
              <w:t>եւ</w:t>
            </w:r>
            <w:r w:rsidRPr="008D6DB4">
              <w:rPr>
                <w:rFonts w:ascii="Sylfaen" w:hAnsi="Sylfaen"/>
                <w:sz w:val="20"/>
                <w:szCs w:val="20"/>
              </w:rPr>
              <w:t xml:space="preserve"> 4.1 ենթաբաժիններ</w:t>
            </w:r>
          </w:p>
          <w:p w14:paraId="0F26068C" w14:textId="77777777" w:rsidR="00132BCA" w:rsidRPr="008D6DB4" w:rsidRDefault="00DF7497" w:rsidP="0061345E">
            <w:pPr>
              <w:pStyle w:val="Other0"/>
              <w:spacing w:after="120"/>
              <w:rPr>
                <w:rFonts w:ascii="Sylfaen" w:hAnsi="Sylfaen"/>
                <w:sz w:val="20"/>
                <w:szCs w:val="20"/>
                <w:lang w:val="hy-AM"/>
              </w:rPr>
            </w:pPr>
            <w:r w:rsidRPr="008D6DB4">
              <w:rPr>
                <w:rFonts w:ascii="Sylfaen" w:hAnsi="Sylfaen"/>
                <w:sz w:val="20"/>
                <w:szCs w:val="20"/>
              </w:rPr>
              <w:t>ԳՕՍՏ 12.4.255-2013 (</w:t>
            </w:r>
            <w:r w:rsidR="002C266F" w:rsidRPr="008D6DB4">
              <w:rPr>
                <w:rFonts w:ascii="Sylfaen" w:hAnsi="Sylfaen"/>
                <w:sz w:val="20"/>
                <w:szCs w:val="20"/>
                <w:lang w:val="hy-AM"/>
              </w:rPr>
              <w:t>EN</w:t>
            </w:r>
            <w:r w:rsidRPr="008D6DB4">
              <w:rPr>
                <w:rFonts w:ascii="Sylfaen" w:hAnsi="Sylfaen"/>
                <w:sz w:val="20"/>
                <w:szCs w:val="20"/>
              </w:rPr>
              <w:t xml:space="preserve"> 812:1997 + А1:2001) «Աշխատանքի անվտանգության ստանդարտների համակարգ</w:t>
            </w:r>
            <w:r w:rsidR="002C266F" w:rsidRPr="008D6DB4">
              <w:rPr>
                <w:rFonts w:ascii="Sylfaen" w:hAnsi="Sylfaen"/>
                <w:sz w:val="20"/>
                <w:szCs w:val="20"/>
                <w:lang w:val="hy-AM"/>
              </w:rPr>
              <w:t>.</w:t>
            </w:r>
            <w:r w:rsidRPr="008D6DB4">
              <w:rPr>
                <w:rFonts w:ascii="Sylfaen" w:hAnsi="Sylfaen"/>
                <w:sz w:val="20"/>
                <w:szCs w:val="20"/>
              </w:rPr>
              <w:t xml:space="preserve"> Պաշտպանական սաղավարտներ. 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40D5E720" w14:textId="77777777" w:rsidR="00DF7497" w:rsidRPr="008D6DB4" w:rsidRDefault="00DF7497" w:rsidP="008D6DB4">
            <w:pPr>
              <w:spacing w:after="120"/>
              <w:rPr>
                <w:rFonts w:ascii="Sylfaen" w:hAnsi="Sylfaen"/>
                <w:sz w:val="20"/>
                <w:szCs w:val="20"/>
              </w:rPr>
            </w:pPr>
          </w:p>
        </w:tc>
      </w:tr>
      <w:tr w:rsidR="00DF7497" w:rsidRPr="008D6DB4" w14:paraId="544B0F63" w14:textId="77777777" w:rsidTr="0061345E">
        <w:trPr>
          <w:jc w:val="center"/>
        </w:trPr>
        <w:tc>
          <w:tcPr>
            <w:tcW w:w="859" w:type="dxa"/>
            <w:tcBorders>
              <w:top w:val="single" w:sz="4" w:space="0" w:color="auto"/>
              <w:left w:val="single" w:sz="4" w:space="0" w:color="auto"/>
            </w:tcBorders>
            <w:shd w:val="clear" w:color="auto" w:fill="FFFFFF"/>
          </w:tcPr>
          <w:p w14:paraId="3B2F9AA7"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38</w:t>
            </w:r>
          </w:p>
        </w:tc>
        <w:tc>
          <w:tcPr>
            <w:tcW w:w="2763" w:type="dxa"/>
            <w:tcBorders>
              <w:top w:val="single" w:sz="4" w:space="0" w:color="auto"/>
              <w:left w:val="single" w:sz="4" w:space="0" w:color="auto"/>
            </w:tcBorders>
            <w:shd w:val="clear" w:color="auto" w:fill="FFFFFF"/>
          </w:tcPr>
          <w:p w14:paraId="2C4CD67B"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4.3 կետ, 16-րդ ենթակետ</w:t>
            </w:r>
          </w:p>
        </w:tc>
        <w:tc>
          <w:tcPr>
            <w:tcW w:w="3915" w:type="dxa"/>
            <w:tcBorders>
              <w:top w:val="single" w:sz="4" w:space="0" w:color="auto"/>
              <w:left w:val="single" w:sz="4" w:space="0" w:color="auto"/>
            </w:tcBorders>
            <w:shd w:val="clear" w:color="auto" w:fill="FFFFFF"/>
            <w:vAlign w:val="bottom"/>
          </w:tcPr>
          <w:p w14:paraId="1ACCF00C"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բաժին 1</w:t>
            </w:r>
          </w:p>
          <w:p w14:paraId="4321BB26"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ԳՕՍՏ 12.4.255-2013 (</w:t>
            </w:r>
            <w:r w:rsidR="002C266F" w:rsidRPr="008D6DB4">
              <w:rPr>
                <w:rFonts w:ascii="Sylfaen" w:hAnsi="Sylfaen"/>
                <w:sz w:val="20"/>
                <w:szCs w:val="20"/>
                <w:lang w:val="hy-AM"/>
              </w:rPr>
              <w:t>EN</w:t>
            </w:r>
            <w:r w:rsidRPr="008D6DB4">
              <w:rPr>
                <w:rFonts w:ascii="Sylfaen" w:hAnsi="Sylfaen"/>
                <w:sz w:val="20"/>
                <w:szCs w:val="20"/>
              </w:rPr>
              <w:t xml:space="preserve"> 812:1997 + A</w:t>
            </w:r>
            <w:r w:rsidR="002C266F" w:rsidRPr="008D6DB4">
              <w:rPr>
                <w:rFonts w:ascii="Sylfaen" w:hAnsi="Sylfaen"/>
                <w:sz w:val="20"/>
                <w:szCs w:val="20"/>
                <w:lang w:val="hy-AM"/>
              </w:rPr>
              <w:t>1</w:t>
            </w:r>
            <w:r w:rsidRPr="008D6DB4">
              <w:rPr>
                <w:rFonts w:ascii="Sylfaen" w:hAnsi="Sylfaen"/>
                <w:sz w:val="20"/>
                <w:szCs w:val="20"/>
              </w:rPr>
              <w:t xml:space="preserve">:2001) «Աշխատանքի անվտանգության </w:t>
            </w:r>
            <w:r w:rsidRPr="008D6DB4">
              <w:rPr>
                <w:rFonts w:ascii="Sylfaen" w:hAnsi="Sylfaen"/>
                <w:sz w:val="20"/>
                <w:szCs w:val="20"/>
              </w:rPr>
              <w:lastRenderedPageBreak/>
              <w:t>ստանդարտների համակարգ. Պաշտպանական սաղավարտներ. 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001582E4" w14:textId="77777777" w:rsidR="00DF7497" w:rsidRPr="008D6DB4" w:rsidRDefault="00DF7497" w:rsidP="008D6DB4">
            <w:pPr>
              <w:spacing w:after="120"/>
              <w:rPr>
                <w:rFonts w:ascii="Sylfaen" w:hAnsi="Sylfaen"/>
                <w:sz w:val="20"/>
                <w:szCs w:val="20"/>
              </w:rPr>
            </w:pPr>
          </w:p>
        </w:tc>
      </w:tr>
      <w:tr w:rsidR="00DF7497" w:rsidRPr="008D6DB4" w14:paraId="332192B7" w14:textId="77777777" w:rsidTr="0061345E">
        <w:trPr>
          <w:jc w:val="center"/>
        </w:trPr>
        <w:tc>
          <w:tcPr>
            <w:tcW w:w="859" w:type="dxa"/>
            <w:tcBorders>
              <w:top w:val="single" w:sz="4" w:space="0" w:color="auto"/>
              <w:left w:val="single" w:sz="4" w:space="0" w:color="auto"/>
            </w:tcBorders>
            <w:shd w:val="clear" w:color="auto" w:fill="FFFFFF"/>
          </w:tcPr>
          <w:p w14:paraId="5E9A2966"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39</w:t>
            </w:r>
          </w:p>
        </w:tc>
        <w:tc>
          <w:tcPr>
            <w:tcW w:w="2763" w:type="dxa"/>
            <w:vMerge w:val="restart"/>
            <w:tcBorders>
              <w:top w:val="single" w:sz="4" w:space="0" w:color="auto"/>
              <w:left w:val="single" w:sz="4" w:space="0" w:color="auto"/>
            </w:tcBorders>
            <w:shd w:val="clear" w:color="auto" w:fill="FFFFFF"/>
          </w:tcPr>
          <w:p w14:paraId="5B330CC3"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4.3 կետ, 17-րդ ենթակետ</w:t>
            </w:r>
          </w:p>
        </w:tc>
        <w:tc>
          <w:tcPr>
            <w:tcW w:w="3915" w:type="dxa"/>
            <w:tcBorders>
              <w:top w:val="single" w:sz="4" w:space="0" w:color="auto"/>
              <w:left w:val="single" w:sz="4" w:space="0" w:color="auto"/>
            </w:tcBorders>
            <w:shd w:val="clear" w:color="auto" w:fill="FFFFFF"/>
            <w:vAlign w:val="bottom"/>
          </w:tcPr>
          <w:p w14:paraId="507D8575"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3.2, 3.4, 3.5, 3.11,</w:t>
            </w:r>
            <w:r w:rsidR="008D54B7" w:rsidRPr="008D6DB4">
              <w:rPr>
                <w:rFonts w:ascii="Sylfaen" w:hAnsi="Sylfaen"/>
                <w:sz w:val="20"/>
                <w:szCs w:val="20"/>
              </w:rPr>
              <w:t xml:space="preserve"> եւ</w:t>
            </w:r>
            <w:r w:rsidRPr="008D6DB4">
              <w:rPr>
                <w:rFonts w:ascii="Sylfaen" w:hAnsi="Sylfaen"/>
                <w:sz w:val="20"/>
                <w:szCs w:val="20"/>
              </w:rPr>
              <w:t xml:space="preserve"> 3.12 ենթաբաժիններ</w:t>
            </w:r>
          </w:p>
          <w:p w14:paraId="7A75B391"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 xml:space="preserve">ԳՕՍՏ </w:t>
            </w:r>
            <w:r w:rsidR="002C266F" w:rsidRPr="008D6DB4">
              <w:rPr>
                <w:rFonts w:ascii="Sylfaen" w:hAnsi="Sylfaen"/>
                <w:sz w:val="20"/>
                <w:szCs w:val="20"/>
                <w:lang w:val="hy-AM"/>
              </w:rPr>
              <w:t>EN</w:t>
            </w:r>
            <w:r w:rsidRPr="008D6DB4">
              <w:rPr>
                <w:rFonts w:ascii="Sylfaen" w:hAnsi="Sylfaen"/>
                <w:sz w:val="20"/>
                <w:szCs w:val="20"/>
              </w:rPr>
              <w:t xml:space="preserve"> 208-2014 «Աշխատանքի անվտանգության ստանդարտների համակարգ</w:t>
            </w:r>
            <w:r w:rsidR="002C266F" w:rsidRPr="008D6DB4">
              <w:rPr>
                <w:rFonts w:ascii="Sylfaen" w:hAnsi="Sylfaen"/>
                <w:sz w:val="20"/>
                <w:szCs w:val="20"/>
                <w:lang w:val="hy-AM"/>
              </w:rPr>
              <w:t>.</w:t>
            </w:r>
            <w:r w:rsidRPr="008D6DB4">
              <w:rPr>
                <w:rFonts w:ascii="Sylfaen" w:hAnsi="Sylfaen"/>
                <w:sz w:val="20"/>
                <w:szCs w:val="20"/>
              </w:rPr>
              <w:t xml:space="preserve"> Լազերների </w:t>
            </w:r>
            <w:r w:rsidR="008D54B7" w:rsidRPr="008D6DB4">
              <w:rPr>
                <w:rFonts w:ascii="Sylfaen" w:hAnsi="Sylfaen"/>
                <w:sz w:val="20"/>
                <w:szCs w:val="20"/>
              </w:rPr>
              <w:t>եւ</w:t>
            </w:r>
            <w:r w:rsidRPr="008D6DB4">
              <w:rPr>
                <w:rFonts w:ascii="Sylfaen" w:hAnsi="Sylfaen"/>
                <w:sz w:val="20"/>
                <w:szCs w:val="20"/>
              </w:rPr>
              <w:t xml:space="preserve"> լազերային համակարգերի սարքաբերման աշխատանքների ժամանակ աչքերի պաշտպանության միջոցներ</w:t>
            </w:r>
            <w:r w:rsidR="002C266F" w:rsidRPr="008D6DB4">
              <w:rPr>
                <w:rFonts w:ascii="Sylfaen" w:hAnsi="Sylfaen"/>
                <w:sz w:val="20"/>
                <w:szCs w:val="20"/>
                <w:lang w:val="hy-AM"/>
              </w:rPr>
              <w:t>.</w:t>
            </w:r>
            <w:r w:rsidRPr="008D6DB4">
              <w:rPr>
                <w:rFonts w:ascii="Sylfaen" w:hAnsi="Sylfaen"/>
                <w:sz w:val="20"/>
                <w:szCs w:val="20"/>
              </w:rPr>
              <w:t xml:space="preserve"> Ընդհանուր 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1076A841" w14:textId="77777777" w:rsidR="00DF7497" w:rsidRPr="008D6DB4" w:rsidRDefault="00DF7497" w:rsidP="008D6DB4">
            <w:pPr>
              <w:spacing w:after="120"/>
              <w:rPr>
                <w:rFonts w:ascii="Sylfaen" w:hAnsi="Sylfaen"/>
                <w:sz w:val="20"/>
                <w:szCs w:val="20"/>
              </w:rPr>
            </w:pPr>
          </w:p>
        </w:tc>
      </w:tr>
      <w:tr w:rsidR="00DF7497" w:rsidRPr="008D6DB4" w14:paraId="2585554D" w14:textId="77777777" w:rsidTr="0061345E">
        <w:trPr>
          <w:jc w:val="center"/>
        </w:trPr>
        <w:tc>
          <w:tcPr>
            <w:tcW w:w="859" w:type="dxa"/>
            <w:tcBorders>
              <w:top w:val="single" w:sz="4" w:space="0" w:color="auto"/>
              <w:left w:val="single" w:sz="4" w:space="0" w:color="auto"/>
            </w:tcBorders>
            <w:shd w:val="clear" w:color="auto" w:fill="FFFFFF"/>
          </w:tcPr>
          <w:p w14:paraId="2A064CCD"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40</w:t>
            </w:r>
          </w:p>
        </w:tc>
        <w:tc>
          <w:tcPr>
            <w:tcW w:w="2763" w:type="dxa"/>
            <w:vMerge/>
            <w:tcBorders>
              <w:left w:val="single" w:sz="4" w:space="0" w:color="auto"/>
            </w:tcBorders>
            <w:shd w:val="clear" w:color="auto" w:fill="FFFFFF"/>
          </w:tcPr>
          <w:p w14:paraId="4EBD118A"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4656B665"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 xml:space="preserve">4.2.1 </w:t>
            </w:r>
            <w:r w:rsidR="008D54B7" w:rsidRPr="008D6DB4">
              <w:rPr>
                <w:rFonts w:ascii="Sylfaen" w:hAnsi="Sylfaen"/>
                <w:sz w:val="20"/>
                <w:szCs w:val="20"/>
                <w:lang w:val="hy-AM"/>
              </w:rPr>
              <w:t xml:space="preserve">եւ </w:t>
            </w:r>
            <w:r w:rsidRPr="008D6DB4">
              <w:rPr>
                <w:rFonts w:ascii="Sylfaen" w:hAnsi="Sylfaen"/>
                <w:sz w:val="20"/>
                <w:szCs w:val="20"/>
                <w:lang w:val="hy-AM"/>
              </w:rPr>
              <w:t>4.3.1 կետեր,</w:t>
            </w:r>
            <w:r w:rsidR="008D54B7" w:rsidRPr="008D6DB4">
              <w:rPr>
                <w:rFonts w:ascii="Sylfaen" w:hAnsi="Sylfaen"/>
                <w:sz w:val="20"/>
                <w:szCs w:val="20"/>
                <w:lang w:val="hy-AM"/>
              </w:rPr>
              <w:t xml:space="preserve"> </w:t>
            </w:r>
            <w:r w:rsidRPr="008D6DB4">
              <w:rPr>
                <w:rFonts w:ascii="Sylfaen" w:hAnsi="Sylfaen"/>
                <w:sz w:val="20"/>
                <w:szCs w:val="20"/>
                <w:lang w:val="hy-AM"/>
              </w:rPr>
              <w:t xml:space="preserve">4.4 ենթակետ ԳՕՍՏ </w:t>
            </w:r>
            <w:r w:rsidR="002C266F" w:rsidRPr="008D6DB4">
              <w:rPr>
                <w:rFonts w:ascii="Sylfaen" w:hAnsi="Sylfaen"/>
                <w:sz w:val="20"/>
                <w:szCs w:val="20"/>
                <w:lang w:val="hy-AM"/>
              </w:rPr>
              <w:t>EN</w:t>
            </w:r>
            <w:r w:rsidRPr="008D6DB4">
              <w:rPr>
                <w:rFonts w:ascii="Sylfaen" w:hAnsi="Sylfaen"/>
                <w:sz w:val="20"/>
                <w:szCs w:val="20"/>
                <w:lang w:val="hy-AM"/>
              </w:rPr>
              <w:t xml:space="preserve"> 1731-2014 «Աշխատանքի անվտանգության ստանդարտների համակարգ. Ցանցկեն նյութերից աչքերի </w:t>
            </w:r>
            <w:r w:rsidR="008D54B7" w:rsidRPr="008D6DB4">
              <w:rPr>
                <w:rFonts w:ascii="Sylfaen" w:hAnsi="Sylfaen"/>
                <w:sz w:val="20"/>
                <w:szCs w:val="20"/>
                <w:lang w:val="hy-AM"/>
              </w:rPr>
              <w:t>եւ</w:t>
            </w:r>
            <w:r w:rsidRPr="008D6DB4">
              <w:rPr>
                <w:rFonts w:ascii="Sylfaen" w:hAnsi="Sylfaen"/>
                <w:sz w:val="20"/>
                <w:szCs w:val="20"/>
                <w:lang w:val="hy-AM"/>
              </w:rPr>
              <w:t xml:space="preserve"> դեմքի պաշտպանության միջոցներ. Ընդհանուր 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07A023AD" w14:textId="77777777" w:rsidR="00DF7497" w:rsidRPr="008D6DB4" w:rsidRDefault="00DF7497" w:rsidP="008D6DB4">
            <w:pPr>
              <w:spacing w:after="120"/>
              <w:rPr>
                <w:rFonts w:ascii="Sylfaen" w:hAnsi="Sylfaen"/>
                <w:sz w:val="20"/>
                <w:szCs w:val="20"/>
              </w:rPr>
            </w:pPr>
          </w:p>
        </w:tc>
      </w:tr>
      <w:tr w:rsidR="00DF7497" w:rsidRPr="008D6DB4" w14:paraId="33BABB2F" w14:textId="77777777" w:rsidTr="0061345E">
        <w:trPr>
          <w:jc w:val="center"/>
        </w:trPr>
        <w:tc>
          <w:tcPr>
            <w:tcW w:w="859" w:type="dxa"/>
            <w:tcBorders>
              <w:top w:val="single" w:sz="4" w:space="0" w:color="auto"/>
              <w:left w:val="single" w:sz="4" w:space="0" w:color="auto"/>
            </w:tcBorders>
            <w:shd w:val="clear" w:color="auto" w:fill="FFFFFF"/>
          </w:tcPr>
          <w:p w14:paraId="07264052"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41</w:t>
            </w:r>
          </w:p>
        </w:tc>
        <w:tc>
          <w:tcPr>
            <w:tcW w:w="2763" w:type="dxa"/>
            <w:vMerge/>
            <w:tcBorders>
              <w:left w:val="single" w:sz="4" w:space="0" w:color="auto"/>
            </w:tcBorders>
            <w:shd w:val="clear" w:color="auto" w:fill="FFFFFF"/>
          </w:tcPr>
          <w:p w14:paraId="617E38FE"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425D52BF"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 xml:space="preserve">5.2.1.1 կետ, 5.2.3, 5.2.4, 5.2.6, 5.3.1, 5.3.2, 5.3.5 </w:t>
            </w:r>
            <w:r w:rsidR="008D54B7" w:rsidRPr="008D6DB4">
              <w:rPr>
                <w:rFonts w:ascii="Sylfaen" w:hAnsi="Sylfaen"/>
                <w:sz w:val="20"/>
                <w:szCs w:val="20"/>
                <w:lang w:val="hy-AM"/>
              </w:rPr>
              <w:t>եւ</w:t>
            </w:r>
            <w:r w:rsidRPr="008D6DB4">
              <w:rPr>
                <w:rFonts w:ascii="Sylfaen" w:hAnsi="Sylfaen"/>
                <w:sz w:val="20"/>
                <w:szCs w:val="20"/>
                <w:lang w:val="hy-AM"/>
              </w:rPr>
              <w:t xml:space="preserve"> 5.4.2 ենթաբաժիններ</w:t>
            </w:r>
          </w:p>
          <w:p w14:paraId="113C4780" w14:textId="77777777" w:rsidR="00DC5581"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 xml:space="preserve">ԳՕՍՏ 12.4.253-2013 </w:t>
            </w:r>
            <w:r w:rsidR="002C266F" w:rsidRPr="008D6DB4">
              <w:rPr>
                <w:rFonts w:ascii="Sylfaen" w:hAnsi="Sylfaen"/>
                <w:sz w:val="20"/>
                <w:szCs w:val="20"/>
                <w:lang w:val="hy-AM"/>
              </w:rPr>
              <w:t xml:space="preserve">(EN 166:2002) </w:t>
            </w:r>
            <w:r w:rsidRPr="008D6DB4">
              <w:rPr>
                <w:rFonts w:ascii="Sylfaen" w:hAnsi="Sylfaen"/>
                <w:sz w:val="20"/>
                <w:szCs w:val="20"/>
                <w:lang w:val="hy-AM"/>
              </w:rPr>
              <w:t xml:space="preserve">«Աշխատանքի անվտանգության ստանդարտների համակարգ. </w:t>
            </w:r>
            <w:r w:rsidRPr="008D6DB4">
              <w:rPr>
                <w:rFonts w:ascii="Sylfaen" w:hAnsi="Sylfaen"/>
                <w:sz w:val="20"/>
                <w:szCs w:val="20"/>
              </w:rPr>
              <w:t>Միջոցներ</w:t>
            </w:r>
            <w:r w:rsidR="00A55042" w:rsidRPr="008D6DB4">
              <w:rPr>
                <w:rFonts w:ascii="Sylfaen" w:hAnsi="Sylfaen"/>
                <w:sz w:val="20"/>
                <w:szCs w:val="20"/>
                <w:lang w:val="hy-AM"/>
              </w:rPr>
              <w:t>՝</w:t>
            </w:r>
            <w:r w:rsidRPr="008D6DB4">
              <w:rPr>
                <w:rFonts w:ascii="Sylfaen" w:hAnsi="Sylfaen"/>
                <w:sz w:val="20"/>
                <w:szCs w:val="20"/>
              </w:rPr>
              <w:t xml:space="preserve"> աչքերի անհատական պաշտպանության.</w:t>
            </w:r>
            <w:r w:rsidR="00A7721D" w:rsidRPr="008D6DB4">
              <w:rPr>
                <w:rFonts w:ascii="Sylfaen" w:hAnsi="Sylfaen"/>
                <w:sz w:val="20"/>
                <w:szCs w:val="20"/>
                <w:lang w:val="hy-AM"/>
              </w:rPr>
              <w:t xml:space="preserve"> </w:t>
            </w:r>
            <w:r w:rsidRPr="008D6DB4">
              <w:rPr>
                <w:rFonts w:ascii="Sylfaen" w:hAnsi="Sylfaen"/>
                <w:sz w:val="20"/>
                <w:szCs w:val="20"/>
              </w:rPr>
              <w:t>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508FB25F" w14:textId="77777777" w:rsidR="00DF7497" w:rsidRPr="008D6DB4" w:rsidRDefault="00DF7497" w:rsidP="008D6DB4">
            <w:pPr>
              <w:spacing w:after="120"/>
              <w:rPr>
                <w:rFonts w:ascii="Sylfaen" w:hAnsi="Sylfaen"/>
                <w:sz w:val="20"/>
                <w:szCs w:val="20"/>
              </w:rPr>
            </w:pPr>
          </w:p>
        </w:tc>
      </w:tr>
      <w:tr w:rsidR="00DF7497" w:rsidRPr="008D6DB4" w14:paraId="15641F19"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1DABB74B"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42</w:t>
            </w:r>
          </w:p>
        </w:tc>
        <w:tc>
          <w:tcPr>
            <w:tcW w:w="2763" w:type="dxa"/>
            <w:vMerge/>
            <w:tcBorders>
              <w:left w:val="single" w:sz="4" w:space="0" w:color="auto"/>
              <w:bottom w:val="single" w:sz="4" w:space="0" w:color="auto"/>
            </w:tcBorders>
            <w:shd w:val="clear" w:color="auto" w:fill="FFFFFF"/>
          </w:tcPr>
          <w:p w14:paraId="5FA37B15"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1DB5AF5F"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 xml:space="preserve">4.1, 4.2, 4.4, 4.5 </w:t>
            </w:r>
            <w:r w:rsidR="008D54B7" w:rsidRPr="008D6DB4">
              <w:rPr>
                <w:rFonts w:ascii="Sylfaen" w:hAnsi="Sylfaen"/>
                <w:sz w:val="20"/>
                <w:szCs w:val="20"/>
                <w:lang w:val="hy-AM"/>
              </w:rPr>
              <w:t>եւ</w:t>
            </w:r>
            <w:r w:rsidRPr="008D6DB4">
              <w:rPr>
                <w:rFonts w:ascii="Sylfaen" w:hAnsi="Sylfaen"/>
                <w:sz w:val="20"/>
                <w:szCs w:val="20"/>
                <w:lang w:val="hy-AM"/>
              </w:rPr>
              <w:t xml:space="preserve">4.11 ենթաբաժիններ </w:t>
            </w:r>
          </w:p>
          <w:p w14:paraId="5E1581B6" w14:textId="77777777" w:rsidR="00DC5581" w:rsidRPr="00C55365" w:rsidRDefault="00DF7497" w:rsidP="008D6DB4">
            <w:pPr>
              <w:pStyle w:val="Other0"/>
              <w:spacing w:after="120"/>
              <w:rPr>
                <w:rFonts w:ascii="Sylfaen" w:hAnsi="Sylfaen"/>
                <w:sz w:val="20"/>
                <w:szCs w:val="20"/>
                <w:lang w:val="hy-AM"/>
              </w:rPr>
            </w:pPr>
            <w:r w:rsidRPr="008D6DB4">
              <w:rPr>
                <w:rFonts w:ascii="Sylfaen" w:hAnsi="Sylfaen"/>
                <w:sz w:val="20"/>
                <w:szCs w:val="20"/>
                <w:lang w:val="hy-AM"/>
              </w:rPr>
              <w:t>ԳՕՍՏ 12.4.308-2016 (</w:t>
            </w:r>
            <w:r w:rsidR="002C266F" w:rsidRPr="008D6DB4">
              <w:rPr>
                <w:rFonts w:ascii="Sylfaen" w:hAnsi="Sylfaen"/>
                <w:sz w:val="20"/>
                <w:szCs w:val="20"/>
                <w:lang w:val="hy-AM"/>
              </w:rPr>
              <w:t>EN</w:t>
            </w:r>
            <w:r w:rsidRPr="008D6DB4">
              <w:rPr>
                <w:rFonts w:ascii="Sylfaen" w:hAnsi="Sylfaen"/>
                <w:sz w:val="20"/>
                <w:szCs w:val="20"/>
                <w:lang w:val="hy-AM"/>
              </w:rPr>
              <w:t xml:space="preserve"> 207:2009)</w:t>
            </w:r>
            <w:r w:rsidR="00A7721D" w:rsidRPr="008D6DB4">
              <w:rPr>
                <w:rFonts w:ascii="Sylfaen" w:hAnsi="Sylfaen"/>
                <w:sz w:val="20"/>
                <w:szCs w:val="20"/>
                <w:lang w:val="hy-AM"/>
              </w:rPr>
              <w:t xml:space="preserve"> </w:t>
            </w:r>
            <w:r w:rsidRPr="008D6DB4">
              <w:rPr>
                <w:rFonts w:ascii="Sylfaen" w:hAnsi="Sylfaen"/>
                <w:sz w:val="20"/>
                <w:szCs w:val="20"/>
                <w:lang w:val="hy-AM"/>
              </w:rPr>
              <w:t>«Աշխատանքի անվտանգության ստանդարտների համակարգ</w:t>
            </w:r>
            <w:r w:rsidR="002C266F" w:rsidRPr="008D6DB4">
              <w:rPr>
                <w:rFonts w:ascii="Sylfaen" w:hAnsi="Sylfaen"/>
                <w:sz w:val="20"/>
                <w:szCs w:val="20"/>
                <w:lang w:val="hy-AM"/>
              </w:rPr>
              <w:t>.</w:t>
            </w:r>
            <w:r w:rsidRPr="008D6DB4">
              <w:rPr>
                <w:rFonts w:ascii="Sylfaen" w:hAnsi="Sylfaen"/>
                <w:sz w:val="20"/>
                <w:szCs w:val="20"/>
                <w:lang w:val="hy-AM"/>
              </w:rPr>
              <w:t xml:space="preserve"> Աչքերի անհատական պաշտպանության միջոցներ</w:t>
            </w:r>
            <w:r w:rsidR="002C266F" w:rsidRPr="008D6DB4">
              <w:rPr>
                <w:rFonts w:ascii="Sylfaen" w:hAnsi="Sylfaen"/>
                <w:sz w:val="20"/>
                <w:szCs w:val="20"/>
                <w:lang w:val="hy-AM"/>
              </w:rPr>
              <w:t>.</w:t>
            </w:r>
            <w:r w:rsidRPr="008D6DB4">
              <w:rPr>
                <w:rFonts w:ascii="Sylfaen" w:hAnsi="Sylfaen"/>
                <w:sz w:val="20"/>
                <w:szCs w:val="20"/>
                <w:lang w:val="hy-AM"/>
              </w:rPr>
              <w:t xml:space="preserve"> Ակնոցներ՝ լազերային ճառագայթումից պաշտպանության համար</w:t>
            </w:r>
            <w:r w:rsidR="002C266F" w:rsidRPr="008D6DB4">
              <w:rPr>
                <w:rFonts w:ascii="Sylfaen" w:hAnsi="Sylfaen"/>
                <w:sz w:val="20"/>
                <w:szCs w:val="20"/>
                <w:lang w:val="hy-AM"/>
              </w:rPr>
              <w:t>.</w:t>
            </w:r>
            <w:r w:rsidRPr="008D6DB4">
              <w:rPr>
                <w:rFonts w:ascii="Sylfaen" w:hAnsi="Sylfaen"/>
                <w:sz w:val="20"/>
                <w:szCs w:val="20"/>
                <w:lang w:val="hy-AM"/>
              </w:rPr>
              <w:t xml:space="preserve"> </w:t>
            </w:r>
            <w:r w:rsidR="00CE67CB" w:rsidRPr="008D6DB4">
              <w:rPr>
                <w:rFonts w:ascii="Sylfaen" w:hAnsi="Sylfaen"/>
                <w:sz w:val="20"/>
                <w:szCs w:val="20"/>
                <w:lang w:val="hy-AM"/>
              </w:rPr>
              <w:t xml:space="preserve">Ընդհանուր տեխնիկական պահանջներ </w:t>
            </w:r>
            <w:r w:rsidR="008D54B7" w:rsidRPr="008D6DB4">
              <w:rPr>
                <w:rFonts w:ascii="Sylfaen" w:hAnsi="Sylfaen"/>
                <w:sz w:val="20"/>
                <w:szCs w:val="20"/>
                <w:lang w:val="hy-AM"/>
              </w:rPr>
              <w:t>եւ</w:t>
            </w:r>
            <w:r w:rsidR="00CE67CB" w:rsidRPr="008D6DB4">
              <w:rPr>
                <w:rFonts w:ascii="Sylfaen" w:hAnsi="Sylfaen"/>
                <w:sz w:val="20"/>
                <w:szCs w:val="20"/>
                <w:lang w:val="hy-AM"/>
              </w:rPr>
              <w:t xml:space="preserve"> փորձարկման մեթոդներ»</w:t>
            </w:r>
          </w:p>
          <w:p w14:paraId="7A1E17C7" w14:textId="77777777" w:rsidR="00F56D89" w:rsidRPr="00C55365" w:rsidRDefault="00F56D89" w:rsidP="008D6DB4">
            <w:pPr>
              <w:pStyle w:val="Other0"/>
              <w:spacing w:after="120"/>
              <w:rPr>
                <w:rFonts w:ascii="Sylfaen" w:hAnsi="Sylfaen"/>
                <w:sz w:val="20"/>
                <w:szCs w:val="20"/>
                <w:lang w:val="hy-AM"/>
              </w:rPr>
            </w:pP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6F832660" w14:textId="77777777" w:rsidR="00DF7497" w:rsidRPr="008D6DB4" w:rsidRDefault="00DF7497" w:rsidP="008D6DB4">
            <w:pPr>
              <w:spacing w:after="120"/>
              <w:rPr>
                <w:rFonts w:ascii="Sylfaen" w:hAnsi="Sylfaen"/>
                <w:sz w:val="20"/>
                <w:szCs w:val="20"/>
              </w:rPr>
            </w:pPr>
          </w:p>
        </w:tc>
      </w:tr>
      <w:tr w:rsidR="00DF7497" w:rsidRPr="008D6DB4" w14:paraId="7ED23108" w14:textId="77777777" w:rsidTr="0061345E">
        <w:trPr>
          <w:jc w:val="center"/>
        </w:trPr>
        <w:tc>
          <w:tcPr>
            <w:tcW w:w="859" w:type="dxa"/>
            <w:tcBorders>
              <w:top w:val="single" w:sz="4" w:space="0" w:color="auto"/>
              <w:left w:val="single" w:sz="4" w:space="0" w:color="auto"/>
            </w:tcBorders>
            <w:shd w:val="clear" w:color="auto" w:fill="FFFFFF"/>
          </w:tcPr>
          <w:p w14:paraId="3D09BD0D"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43</w:t>
            </w:r>
          </w:p>
        </w:tc>
        <w:tc>
          <w:tcPr>
            <w:tcW w:w="2763" w:type="dxa"/>
            <w:vMerge w:val="restart"/>
            <w:tcBorders>
              <w:top w:val="single" w:sz="4" w:space="0" w:color="auto"/>
              <w:left w:val="single" w:sz="4" w:space="0" w:color="auto"/>
            </w:tcBorders>
            <w:shd w:val="clear" w:color="auto" w:fill="FFFFFF"/>
          </w:tcPr>
          <w:p w14:paraId="39A673B0"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4.3 կետ, 19-րդ ենթակետ</w:t>
            </w:r>
          </w:p>
        </w:tc>
        <w:tc>
          <w:tcPr>
            <w:tcW w:w="3915" w:type="dxa"/>
            <w:tcBorders>
              <w:top w:val="single" w:sz="4" w:space="0" w:color="auto"/>
              <w:left w:val="single" w:sz="4" w:space="0" w:color="auto"/>
            </w:tcBorders>
            <w:shd w:val="clear" w:color="auto" w:fill="FFFFFF"/>
          </w:tcPr>
          <w:p w14:paraId="41B10A38" w14:textId="77777777" w:rsidR="00DC5581" w:rsidRPr="008D6DB4" w:rsidRDefault="00DF7497" w:rsidP="008D6DB4">
            <w:pPr>
              <w:pStyle w:val="Other0"/>
              <w:spacing w:after="120"/>
              <w:rPr>
                <w:rFonts w:ascii="Sylfaen" w:hAnsi="Sylfaen"/>
                <w:sz w:val="20"/>
                <w:szCs w:val="20"/>
              </w:rPr>
            </w:pPr>
            <w:r w:rsidRPr="008D6DB4">
              <w:rPr>
                <w:rFonts w:ascii="Sylfaen" w:hAnsi="Sylfaen"/>
                <w:sz w:val="20"/>
                <w:szCs w:val="20"/>
              </w:rPr>
              <w:t xml:space="preserve">4.3.3 </w:t>
            </w:r>
            <w:r w:rsidR="008D54B7" w:rsidRPr="008D6DB4">
              <w:rPr>
                <w:rFonts w:ascii="Sylfaen" w:hAnsi="Sylfaen"/>
                <w:sz w:val="20"/>
                <w:szCs w:val="20"/>
              </w:rPr>
              <w:t>եւ</w:t>
            </w:r>
            <w:r w:rsidRPr="008D6DB4">
              <w:rPr>
                <w:rFonts w:ascii="Sylfaen" w:hAnsi="Sylfaen"/>
                <w:sz w:val="20"/>
                <w:szCs w:val="20"/>
              </w:rPr>
              <w:t xml:space="preserve"> 4.4 ենթաբաժիններ</w:t>
            </w:r>
          </w:p>
          <w:p w14:paraId="3FE1D3AC" w14:textId="77777777" w:rsidR="00DC5581" w:rsidRPr="008D6DB4" w:rsidRDefault="00DF7497" w:rsidP="008D6DB4">
            <w:pPr>
              <w:pStyle w:val="Other0"/>
              <w:spacing w:after="120"/>
              <w:rPr>
                <w:rFonts w:ascii="Sylfaen" w:hAnsi="Sylfaen"/>
                <w:sz w:val="20"/>
                <w:szCs w:val="20"/>
              </w:rPr>
            </w:pPr>
            <w:r w:rsidRPr="008D6DB4">
              <w:rPr>
                <w:rFonts w:ascii="Sylfaen" w:hAnsi="Sylfaen"/>
                <w:sz w:val="20"/>
                <w:szCs w:val="20"/>
              </w:rPr>
              <w:t xml:space="preserve">ԳՕՍՏ </w:t>
            </w:r>
            <w:r w:rsidR="002C266F" w:rsidRPr="008D6DB4">
              <w:rPr>
                <w:rFonts w:ascii="Sylfaen" w:hAnsi="Sylfaen"/>
                <w:sz w:val="20"/>
                <w:szCs w:val="20"/>
                <w:lang w:val="hy-AM"/>
              </w:rPr>
              <w:t>EN</w:t>
            </w:r>
            <w:r w:rsidRPr="008D6DB4">
              <w:rPr>
                <w:rFonts w:ascii="Sylfaen" w:hAnsi="Sylfaen"/>
                <w:sz w:val="20"/>
                <w:szCs w:val="20"/>
              </w:rPr>
              <w:t xml:space="preserve"> 1731-2014 «Աշխատանքի անվտագնության ստանդարտների </w:t>
            </w:r>
            <w:r w:rsidRPr="008D6DB4">
              <w:rPr>
                <w:rFonts w:ascii="Sylfaen" w:hAnsi="Sylfaen"/>
                <w:sz w:val="20"/>
                <w:szCs w:val="20"/>
              </w:rPr>
              <w:lastRenderedPageBreak/>
              <w:t xml:space="preserve">համակարգ. Ցանցկեն նյութերից աչքերի </w:t>
            </w:r>
            <w:r w:rsidR="008D54B7" w:rsidRPr="008D6DB4">
              <w:rPr>
                <w:rFonts w:ascii="Sylfaen" w:hAnsi="Sylfaen"/>
                <w:sz w:val="20"/>
                <w:szCs w:val="20"/>
              </w:rPr>
              <w:t>եւ</w:t>
            </w:r>
            <w:r w:rsidRPr="008D6DB4">
              <w:rPr>
                <w:rFonts w:ascii="Sylfaen" w:hAnsi="Sylfaen"/>
                <w:sz w:val="20"/>
                <w:szCs w:val="20"/>
              </w:rPr>
              <w:t xml:space="preserve"> դեմքի պաշտպանության միջոցներ. Ընդհանուր 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55823258" w14:textId="77777777" w:rsidR="00DF7497" w:rsidRPr="008D6DB4" w:rsidRDefault="00DF7497" w:rsidP="008D6DB4">
            <w:pPr>
              <w:spacing w:after="120"/>
              <w:rPr>
                <w:rFonts w:ascii="Sylfaen" w:hAnsi="Sylfaen"/>
                <w:sz w:val="20"/>
                <w:szCs w:val="20"/>
              </w:rPr>
            </w:pPr>
          </w:p>
        </w:tc>
      </w:tr>
      <w:tr w:rsidR="00DF7497" w:rsidRPr="008D6DB4" w14:paraId="76389461" w14:textId="77777777" w:rsidTr="0061345E">
        <w:trPr>
          <w:jc w:val="center"/>
        </w:trPr>
        <w:tc>
          <w:tcPr>
            <w:tcW w:w="859" w:type="dxa"/>
            <w:tcBorders>
              <w:top w:val="single" w:sz="4" w:space="0" w:color="auto"/>
              <w:left w:val="single" w:sz="4" w:space="0" w:color="auto"/>
            </w:tcBorders>
            <w:shd w:val="clear" w:color="auto" w:fill="FFFFFF"/>
          </w:tcPr>
          <w:p w14:paraId="60B002A8"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44</w:t>
            </w:r>
          </w:p>
        </w:tc>
        <w:tc>
          <w:tcPr>
            <w:tcW w:w="2763" w:type="dxa"/>
            <w:vMerge/>
            <w:tcBorders>
              <w:left w:val="single" w:sz="4" w:space="0" w:color="auto"/>
            </w:tcBorders>
            <w:shd w:val="clear" w:color="auto" w:fill="FFFFFF"/>
          </w:tcPr>
          <w:p w14:paraId="5B62BF85"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765A3F02"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 xml:space="preserve">2.5, 2.10, 2.12, 2.13 </w:t>
            </w:r>
            <w:r w:rsidR="008D54B7" w:rsidRPr="008D6DB4">
              <w:rPr>
                <w:rFonts w:ascii="Sylfaen" w:hAnsi="Sylfaen"/>
                <w:sz w:val="20"/>
                <w:szCs w:val="20"/>
                <w:lang w:val="hy-AM"/>
              </w:rPr>
              <w:t>եւ</w:t>
            </w:r>
            <w:r w:rsidRPr="008D6DB4">
              <w:rPr>
                <w:rFonts w:ascii="Sylfaen" w:hAnsi="Sylfaen"/>
                <w:sz w:val="20"/>
                <w:szCs w:val="20"/>
                <w:lang w:val="hy-AM"/>
              </w:rPr>
              <w:t xml:space="preserve"> 2.17 կետեր ԳՕՍՏ 12.4.023-84 «Աշխատանքի անվտագության ստանդարտների համակարգ.Վահանակներ պաշտպանիչ՝ դեմքի. </w:t>
            </w:r>
            <w:r w:rsidRPr="008D6DB4">
              <w:rPr>
                <w:rFonts w:ascii="Sylfaen" w:hAnsi="Sylfaen"/>
                <w:sz w:val="20"/>
                <w:szCs w:val="20"/>
              </w:rPr>
              <w:t>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7F302CEE" w14:textId="77777777" w:rsidR="00DF7497" w:rsidRPr="008D6DB4" w:rsidRDefault="00DF7497" w:rsidP="008D6DB4">
            <w:pPr>
              <w:spacing w:after="120"/>
              <w:rPr>
                <w:rFonts w:ascii="Sylfaen" w:hAnsi="Sylfaen"/>
                <w:sz w:val="20"/>
                <w:szCs w:val="20"/>
              </w:rPr>
            </w:pPr>
          </w:p>
        </w:tc>
      </w:tr>
      <w:tr w:rsidR="00DF7497" w:rsidRPr="008D6DB4" w14:paraId="4FA3B3A3" w14:textId="77777777" w:rsidTr="0061345E">
        <w:trPr>
          <w:jc w:val="center"/>
        </w:trPr>
        <w:tc>
          <w:tcPr>
            <w:tcW w:w="859" w:type="dxa"/>
            <w:tcBorders>
              <w:top w:val="single" w:sz="4" w:space="0" w:color="auto"/>
              <w:left w:val="single" w:sz="4" w:space="0" w:color="auto"/>
            </w:tcBorders>
            <w:shd w:val="clear" w:color="auto" w:fill="FFFFFF"/>
          </w:tcPr>
          <w:p w14:paraId="73A1390F"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45</w:t>
            </w:r>
          </w:p>
        </w:tc>
        <w:tc>
          <w:tcPr>
            <w:tcW w:w="2763" w:type="dxa"/>
            <w:vMerge/>
            <w:tcBorders>
              <w:left w:val="single" w:sz="4" w:space="0" w:color="auto"/>
            </w:tcBorders>
            <w:shd w:val="clear" w:color="auto" w:fill="FFFFFF"/>
          </w:tcPr>
          <w:p w14:paraId="0B16DCFA"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7282549"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 xml:space="preserve">5.3.2.1, 5.2.6.1 </w:t>
            </w:r>
            <w:r w:rsidR="008D54B7" w:rsidRPr="008D6DB4">
              <w:rPr>
                <w:rFonts w:ascii="Sylfaen" w:hAnsi="Sylfaen"/>
                <w:sz w:val="20"/>
                <w:szCs w:val="20"/>
                <w:lang w:val="hy-AM"/>
              </w:rPr>
              <w:t>եւ</w:t>
            </w:r>
            <w:r w:rsidRPr="008D6DB4">
              <w:rPr>
                <w:rFonts w:ascii="Sylfaen" w:hAnsi="Sylfaen"/>
                <w:sz w:val="20"/>
                <w:szCs w:val="20"/>
                <w:lang w:val="hy-AM"/>
              </w:rPr>
              <w:t xml:space="preserve"> 2.6.2 </w:t>
            </w:r>
          </w:p>
          <w:p w14:paraId="2A2B196B"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ԳՕՍՏ 12.4.253-2013 (</w:t>
            </w:r>
            <w:r w:rsidR="002C266F" w:rsidRPr="008D6DB4">
              <w:rPr>
                <w:rFonts w:ascii="Sylfaen" w:hAnsi="Sylfaen"/>
                <w:sz w:val="20"/>
                <w:szCs w:val="20"/>
                <w:lang w:val="hy-AM"/>
              </w:rPr>
              <w:t>EN</w:t>
            </w:r>
            <w:r w:rsidRPr="008D6DB4">
              <w:rPr>
                <w:rFonts w:ascii="Sylfaen" w:hAnsi="Sylfaen"/>
                <w:sz w:val="20"/>
                <w:szCs w:val="20"/>
                <w:lang w:val="hy-AM"/>
              </w:rPr>
              <w:t xml:space="preserve"> 166:2002) «Աշխատանքի անվտանգության ստանդարտների համակարգ. </w:t>
            </w:r>
            <w:r w:rsidRPr="008D6DB4">
              <w:rPr>
                <w:rFonts w:ascii="Sylfaen" w:hAnsi="Sylfaen"/>
                <w:sz w:val="20"/>
                <w:szCs w:val="20"/>
              </w:rPr>
              <w:t>Միջոցներ</w:t>
            </w:r>
            <w:r w:rsidR="00A55042" w:rsidRPr="008D6DB4">
              <w:rPr>
                <w:rFonts w:ascii="Sylfaen" w:hAnsi="Sylfaen"/>
                <w:sz w:val="20"/>
                <w:szCs w:val="20"/>
                <w:lang w:val="hy-AM"/>
              </w:rPr>
              <w:t>՝</w:t>
            </w:r>
            <w:r w:rsidRPr="008D6DB4">
              <w:rPr>
                <w:rFonts w:ascii="Sylfaen" w:hAnsi="Sylfaen"/>
                <w:sz w:val="20"/>
                <w:szCs w:val="20"/>
              </w:rPr>
              <w:t xml:space="preserve"> աչքերի անհատական պաշտպանության. 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527AE4AD" w14:textId="77777777" w:rsidR="00DF7497" w:rsidRPr="008D6DB4" w:rsidRDefault="00DF7497" w:rsidP="008D6DB4">
            <w:pPr>
              <w:spacing w:after="120"/>
              <w:rPr>
                <w:rFonts w:ascii="Sylfaen" w:hAnsi="Sylfaen"/>
                <w:sz w:val="20"/>
                <w:szCs w:val="20"/>
              </w:rPr>
            </w:pPr>
          </w:p>
        </w:tc>
      </w:tr>
      <w:tr w:rsidR="006E7C3A" w:rsidRPr="008D6DB4" w14:paraId="063080C3" w14:textId="77777777" w:rsidTr="0061345E">
        <w:trPr>
          <w:jc w:val="center"/>
        </w:trPr>
        <w:tc>
          <w:tcPr>
            <w:tcW w:w="859" w:type="dxa"/>
            <w:tcBorders>
              <w:top w:val="single" w:sz="4" w:space="0" w:color="auto"/>
              <w:left w:val="single" w:sz="4" w:space="0" w:color="auto"/>
            </w:tcBorders>
            <w:shd w:val="clear" w:color="auto" w:fill="FFFFFF"/>
          </w:tcPr>
          <w:p w14:paraId="562F588B" w14:textId="77777777" w:rsidR="006E7C3A" w:rsidRPr="008D6DB4" w:rsidRDefault="006E7C3A" w:rsidP="0061345E">
            <w:pPr>
              <w:pStyle w:val="Other0"/>
              <w:spacing w:after="80"/>
              <w:jc w:val="center"/>
              <w:rPr>
                <w:rFonts w:ascii="Sylfaen" w:hAnsi="Sylfaen"/>
                <w:sz w:val="20"/>
                <w:szCs w:val="20"/>
              </w:rPr>
            </w:pPr>
            <w:r w:rsidRPr="008D6DB4">
              <w:rPr>
                <w:rFonts w:ascii="Sylfaen" w:hAnsi="Sylfaen"/>
                <w:sz w:val="20"/>
                <w:szCs w:val="20"/>
              </w:rPr>
              <w:t>46</w:t>
            </w:r>
          </w:p>
        </w:tc>
        <w:tc>
          <w:tcPr>
            <w:tcW w:w="2763" w:type="dxa"/>
            <w:vMerge w:val="restart"/>
            <w:tcBorders>
              <w:top w:val="single" w:sz="4" w:space="0" w:color="auto"/>
              <w:left w:val="single" w:sz="4" w:space="0" w:color="auto"/>
            </w:tcBorders>
            <w:shd w:val="clear" w:color="auto" w:fill="FFFFFF"/>
          </w:tcPr>
          <w:p w14:paraId="7164AEA6" w14:textId="77777777" w:rsidR="006E7C3A" w:rsidRPr="008D6DB4" w:rsidRDefault="006E7C3A" w:rsidP="0061345E">
            <w:pPr>
              <w:pStyle w:val="Other0"/>
              <w:spacing w:after="80"/>
              <w:rPr>
                <w:rFonts w:ascii="Sylfaen" w:hAnsi="Sylfaen"/>
                <w:sz w:val="20"/>
                <w:szCs w:val="20"/>
              </w:rPr>
            </w:pPr>
            <w:r w:rsidRPr="008D6DB4">
              <w:rPr>
                <w:rFonts w:ascii="Sylfaen" w:hAnsi="Sylfaen"/>
                <w:sz w:val="20"/>
                <w:szCs w:val="20"/>
              </w:rPr>
              <w:t>4.3 կետ, 21-րդ ենթակետ</w:t>
            </w:r>
          </w:p>
        </w:tc>
        <w:tc>
          <w:tcPr>
            <w:tcW w:w="3915" w:type="dxa"/>
            <w:tcBorders>
              <w:top w:val="single" w:sz="4" w:space="0" w:color="auto"/>
              <w:left w:val="single" w:sz="4" w:space="0" w:color="auto"/>
            </w:tcBorders>
            <w:shd w:val="clear" w:color="auto" w:fill="FFFFFF"/>
            <w:vAlign w:val="bottom"/>
          </w:tcPr>
          <w:p w14:paraId="3E8D148F" w14:textId="77777777" w:rsidR="006E7C3A" w:rsidRPr="008D6DB4" w:rsidRDefault="006E7C3A" w:rsidP="0061345E">
            <w:pPr>
              <w:pStyle w:val="Other0"/>
              <w:spacing w:after="80"/>
              <w:rPr>
                <w:rFonts w:ascii="Sylfaen" w:hAnsi="Sylfaen"/>
                <w:sz w:val="20"/>
                <w:szCs w:val="20"/>
              </w:rPr>
            </w:pPr>
            <w:r w:rsidRPr="008D6DB4">
              <w:rPr>
                <w:rFonts w:ascii="Sylfaen" w:hAnsi="Sylfaen"/>
                <w:sz w:val="20"/>
                <w:szCs w:val="20"/>
              </w:rPr>
              <w:t>4.2 եւ 4.3 ենթաբաժիններ</w:t>
            </w:r>
          </w:p>
          <w:p w14:paraId="455A8E56" w14:textId="77777777" w:rsidR="006E7C3A" w:rsidRPr="008D6DB4" w:rsidRDefault="006E7C3A" w:rsidP="0061345E">
            <w:pPr>
              <w:pStyle w:val="Other0"/>
              <w:spacing w:after="80"/>
              <w:rPr>
                <w:rFonts w:ascii="Sylfaen" w:hAnsi="Sylfaen"/>
                <w:sz w:val="20"/>
                <w:szCs w:val="20"/>
              </w:rPr>
            </w:pPr>
            <w:r w:rsidRPr="008D6DB4">
              <w:rPr>
                <w:rFonts w:ascii="Sylfaen" w:hAnsi="Sylfaen"/>
                <w:sz w:val="20"/>
                <w:szCs w:val="20"/>
              </w:rPr>
              <w:t xml:space="preserve">ԳՕՍՏ </w:t>
            </w:r>
            <w:r w:rsidRPr="008D6DB4">
              <w:rPr>
                <w:rFonts w:ascii="Sylfaen" w:hAnsi="Sylfaen"/>
                <w:sz w:val="20"/>
                <w:szCs w:val="20"/>
                <w:lang w:val="hy-AM"/>
              </w:rPr>
              <w:t>EN</w:t>
            </w:r>
            <w:r w:rsidRPr="008D6DB4">
              <w:rPr>
                <w:rFonts w:ascii="Sylfaen" w:hAnsi="Sylfaen"/>
                <w:sz w:val="20"/>
                <w:szCs w:val="20"/>
              </w:rPr>
              <w:t xml:space="preserve"> 795-2014 «Աշխատանքի անվտանգության ստանդարտների համակարգ. Բարձրությունից ընկնելուց անհատական պաշտպանության միջոցներ. Խարսխային սարքեր. 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3E1351A8" w14:textId="77777777" w:rsidR="006E7C3A" w:rsidRPr="008D6DB4" w:rsidRDefault="006E7C3A" w:rsidP="0061345E">
            <w:pPr>
              <w:pStyle w:val="Other0"/>
              <w:spacing w:after="80"/>
              <w:rPr>
                <w:rFonts w:ascii="Sylfaen" w:hAnsi="Sylfaen"/>
                <w:sz w:val="20"/>
                <w:szCs w:val="20"/>
              </w:rPr>
            </w:pPr>
            <w:r w:rsidRPr="008D6DB4">
              <w:rPr>
                <w:rFonts w:ascii="Sylfaen" w:hAnsi="Sylfaen"/>
                <w:sz w:val="20"/>
                <w:szCs w:val="20"/>
              </w:rPr>
              <w:t>կիրառվում է մինչեւ 2020 թվականի սեպտեմբերի 1-ը</w:t>
            </w:r>
          </w:p>
        </w:tc>
      </w:tr>
      <w:tr w:rsidR="006E7C3A" w:rsidRPr="008D6DB4" w14:paraId="3D828389" w14:textId="77777777" w:rsidTr="0061345E">
        <w:trPr>
          <w:jc w:val="center"/>
        </w:trPr>
        <w:tc>
          <w:tcPr>
            <w:tcW w:w="859" w:type="dxa"/>
            <w:tcBorders>
              <w:top w:val="single" w:sz="4" w:space="0" w:color="auto"/>
              <w:left w:val="single" w:sz="4" w:space="0" w:color="auto"/>
            </w:tcBorders>
            <w:shd w:val="clear" w:color="auto" w:fill="FFFFFF"/>
          </w:tcPr>
          <w:p w14:paraId="0DC86D71" w14:textId="77777777" w:rsidR="006E7C3A" w:rsidRPr="008D6DB4" w:rsidRDefault="006E7C3A" w:rsidP="0061345E">
            <w:pPr>
              <w:pStyle w:val="Other0"/>
              <w:spacing w:after="80"/>
              <w:jc w:val="center"/>
              <w:rPr>
                <w:rFonts w:ascii="Sylfaen" w:hAnsi="Sylfaen"/>
                <w:sz w:val="20"/>
                <w:szCs w:val="20"/>
              </w:rPr>
            </w:pPr>
            <w:r w:rsidRPr="008D6DB4">
              <w:rPr>
                <w:rFonts w:ascii="Sylfaen" w:hAnsi="Sylfaen"/>
                <w:sz w:val="20"/>
                <w:szCs w:val="20"/>
              </w:rPr>
              <w:t>47</w:t>
            </w:r>
          </w:p>
        </w:tc>
        <w:tc>
          <w:tcPr>
            <w:tcW w:w="2763" w:type="dxa"/>
            <w:vMerge/>
            <w:tcBorders>
              <w:left w:val="single" w:sz="4" w:space="0" w:color="auto"/>
            </w:tcBorders>
            <w:shd w:val="clear" w:color="auto" w:fill="FFFFFF"/>
          </w:tcPr>
          <w:p w14:paraId="5D1B4F28" w14:textId="77777777" w:rsidR="006E7C3A" w:rsidRPr="008D6DB4" w:rsidRDefault="006E7C3A"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7BB899D4" w14:textId="77777777" w:rsidR="006E7C3A" w:rsidRPr="008D6DB4" w:rsidRDefault="006E7C3A" w:rsidP="0061345E">
            <w:pPr>
              <w:pStyle w:val="Other0"/>
              <w:spacing w:after="80"/>
              <w:rPr>
                <w:rFonts w:ascii="Sylfaen" w:hAnsi="Sylfaen"/>
                <w:sz w:val="20"/>
                <w:szCs w:val="20"/>
                <w:lang w:val="hy-AM"/>
              </w:rPr>
            </w:pPr>
            <w:r w:rsidRPr="008D6DB4">
              <w:rPr>
                <w:rFonts w:ascii="Sylfaen" w:hAnsi="Sylfaen"/>
                <w:sz w:val="20"/>
                <w:szCs w:val="20"/>
                <w:lang w:val="hy-AM"/>
              </w:rPr>
              <w:t>4.1-4.4 ենթաբաժիններ</w:t>
            </w:r>
          </w:p>
          <w:p w14:paraId="73F25439" w14:textId="77777777" w:rsidR="006E7C3A" w:rsidRPr="008D6DB4" w:rsidRDefault="006E7C3A" w:rsidP="0061345E">
            <w:pPr>
              <w:pStyle w:val="Other0"/>
              <w:spacing w:after="80"/>
              <w:rPr>
                <w:rFonts w:ascii="Sylfaen" w:hAnsi="Sylfaen"/>
                <w:sz w:val="20"/>
                <w:szCs w:val="20"/>
              </w:rPr>
            </w:pPr>
            <w:r w:rsidRPr="008D6DB4">
              <w:rPr>
                <w:rFonts w:ascii="Sylfaen" w:hAnsi="Sylfaen"/>
                <w:sz w:val="20"/>
                <w:szCs w:val="20"/>
                <w:lang w:val="hy-AM"/>
              </w:rPr>
              <w:t xml:space="preserve">ԳՕՍՏ EN 795-2019 «Աշխատանքի անվտանգության ստանդարտների համակարգ. Բարձրությունից ընկնելուց անհատական պաշտպանության միջոցներ. Սարքվածքներ որմնակապային. Ընդհանուր տեխնիկական պահանջներ. </w:t>
            </w:r>
            <w:r w:rsidRPr="008D6DB4">
              <w:rPr>
                <w:rFonts w:ascii="Sylfaen" w:hAnsi="Sylfaen"/>
                <w:sz w:val="20"/>
                <w:szCs w:val="20"/>
              </w:rPr>
              <w:t>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3295F270" w14:textId="77777777" w:rsidR="006E7C3A" w:rsidRPr="008D6DB4" w:rsidRDefault="006E7C3A" w:rsidP="0061345E">
            <w:pPr>
              <w:pStyle w:val="Other0"/>
              <w:spacing w:after="80"/>
              <w:rPr>
                <w:rFonts w:ascii="Sylfaen" w:hAnsi="Sylfaen"/>
                <w:sz w:val="20"/>
                <w:szCs w:val="20"/>
              </w:rPr>
            </w:pPr>
            <w:r w:rsidRPr="008D6DB4">
              <w:rPr>
                <w:rFonts w:ascii="Sylfaen" w:hAnsi="Sylfaen"/>
                <w:sz w:val="20"/>
                <w:szCs w:val="20"/>
              </w:rPr>
              <w:t>կիրառվում է 2020</w:t>
            </w:r>
            <w:r w:rsidRPr="008D6DB4">
              <w:rPr>
                <w:rFonts w:ascii="Sylfaen" w:hAnsi="Sylfaen"/>
                <w:sz w:val="20"/>
                <w:szCs w:val="20"/>
                <w:lang w:val="hy-AM"/>
              </w:rPr>
              <w:t xml:space="preserve"> </w:t>
            </w:r>
            <w:r w:rsidRPr="008D6DB4">
              <w:rPr>
                <w:rFonts w:ascii="Sylfaen" w:hAnsi="Sylfaen"/>
                <w:sz w:val="20"/>
                <w:szCs w:val="20"/>
              </w:rPr>
              <w:t>թվականի սեպտեմբերի 1-ից</w:t>
            </w:r>
          </w:p>
        </w:tc>
      </w:tr>
      <w:tr w:rsidR="006E7C3A" w:rsidRPr="008D6DB4" w14:paraId="093DD537"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52FCF83C" w14:textId="77777777" w:rsidR="006E7C3A" w:rsidRPr="008D6DB4" w:rsidRDefault="006E7C3A" w:rsidP="0061345E">
            <w:pPr>
              <w:pStyle w:val="Other0"/>
              <w:spacing w:after="80"/>
              <w:jc w:val="center"/>
              <w:rPr>
                <w:rFonts w:ascii="Sylfaen" w:hAnsi="Sylfaen"/>
                <w:sz w:val="20"/>
                <w:szCs w:val="20"/>
              </w:rPr>
            </w:pPr>
            <w:r w:rsidRPr="008D6DB4">
              <w:rPr>
                <w:rFonts w:ascii="Sylfaen" w:hAnsi="Sylfaen"/>
                <w:sz w:val="20"/>
                <w:szCs w:val="20"/>
              </w:rPr>
              <w:t>48</w:t>
            </w:r>
          </w:p>
        </w:tc>
        <w:tc>
          <w:tcPr>
            <w:tcW w:w="2763" w:type="dxa"/>
            <w:vMerge/>
            <w:tcBorders>
              <w:left w:val="single" w:sz="4" w:space="0" w:color="auto"/>
            </w:tcBorders>
            <w:shd w:val="clear" w:color="auto" w:fill="FFFFFF"/>
          </w:tcPr>
          <w:p w14:paraId="4DCBEAFD" w14:textId="77777777" w:rsidR="006E7C3A" w:rsidRPr="008D6DB4" w:rsidRDefault="006E7C3A" w:rsidP="0061345E">
            <w:pPr>
              <w:spacing w:after="8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2302D9E8" w14:textId="77777777" w:rsidR="006E7C3A" w:rsidRPr="008D6DB4" w:rsidRDefault="006E7C3A" w:rsidP="0061345E">
            <w:pPr>
              <w:pStyle w:val="Other0"/>
              <w:spacing w:after="80"/>
              <w:rPr>
                <w:rFonts w:ascii="Sylfaen" w:hAnsi="Sylfaen"/>
                <w:sz w:val="20"/>
                <w:szCs w:val="20"/>
              </w:rPr>
            </w:pPr>
            <w:r w:rsidRPr="008D6DB4">
              <w:rPr>
                <w:rFonts w:ascii="Sylfaen" w:hAnsi="Sylfaen"/>
                <w:sz w:val="20"/>
                <w:szCs w:val="20"/>
                <w:lang w:val="hy-AM"/>
              </w:rPr>
              <w:t xml:space="preserve">4.3 եւ 4.5-4.7 ենթաբաժիններ ԳՕՍՏ EN 1496-2014 «Աշխատանքի անվտանգության ստանդարտների համակարգ. Բարձրությունից ընկնելուց անհատական պաշտպանության միջոցներ. Սարքվածքներ փրկարարական՝ վերհան. Ընդհանուր տեխնիկական պահանջներ. </w:t>
            </w:r>
            <w:r w:rsidRPr="008D6DB4">
              <w:rPr>
                <w:rFonts w:ascii="Sylfaen" w:hAnsi="Sylfaen"/>
                <w:sz w:val="20"/>
                <w:szCs w:val="20"/>
              </w:rPr>
              <w:t>Փորձարկումների մեթոդներ»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3F6E65A2" w14:textId="77777777" w:rsidR="006E7C3A" w:rsidRPr="008D6DB4" w:rsidRDefault="006E7C3A" w:rsidP="0061345E">
            <w:pPr>
              <w:spacing w:after="80"/>
              <w:rPr>
                <w:rFonts w:ascii="Sylfaen" w:hAnsi="Sylfaen"/>
                <w:sz w:val="20"/>
                <w:szCs w:val="20"/>
              </w:rPr>
            </w:pPr>
          </w:p>
        </w:tc>
      </w:tr>
      <w:tr w:rsidR="006E7C3A" w:rsidRPr="008D6DB4" w14:paraId="630099CA" w14:textId="77777777" w:rsidTr="0061345E">
        <w:trPr>
          <w:jc w:val="center"/>
        </w:trPr>
        <w:tc>
          <w:tcPr>
            <w:tcW w:w="859" w:type="dxa"/>
            <w:tcBorders>
              <w:top w:val="single" w:sz="4" w:space="0" w:color="auto"/>
              <w:left w:val="single" w:sz="4" w:space="0" w:color="auto"/>
            </w:tcBorders>
            <w:shd w:val="clear" w:color="auto" w:fill="FFFFFF"/>
          </w:tcPr>
          <w:p w14:paraId="24295EE5" w14:textId="77777777" w:rsidR="006E7C3A" w:rsidRPr="008D6DB4" w:rsidRDefault="006E7C3A" w:rsidP="008D6DB4">
            <w:pPr>
              <w:pStyle w:val="Other0"/>
              <w:spacing w:after="120"/>
              <w:jc w:val="center"/>
              <w:rPr>
                <w:rFonts w:ascii="Sylfaen" w:hAnsi="Sylfaen"/>
                <w:sz w:val="20"/>
                <w:szCs w:val="20"/>
              </w:rPr>
            </w:pPr>
            <w:r w:rsidRPr="008D6DB4">
              <w:rPr>
                <w:rFonts w:ascii="Sylfaen" w:hAnsi="Sylfaen"/>
                <w:sz w:val="20"/>
                <w:szCs w:val="20"/>
              </w:rPr>
              <w:lastRenderedPageBreak/>
              <w:t>49</w:t>
            </w:r>
          </w:p>
        </w:tc>
        <w:tc>
          <w:tcPr>
            <w:tcW w:w="2763" w:type="dxa"/>
            <w:vMerge/>
            <w:tcBorders>
              <w:left w:val="single" w:sz="4" w:space="0" w:color="auto"/>
            </w:tcBorders>
            <w:shd w:val="clear" w:color="auto" w:fill="FFFFFF"/>
          </w:tcPr>
          <w:p w14:paraId="622A4EB5" w14:textId="77777777" w:rsidR="006E7C3A" w:rsidRPr="008D6DB4" w:rsidRDefault="006E7C3A"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C1A5597"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 xml:space="preserve">4.1.1, 4.2.3 եւ 4.3-4.5 կետեր </w:t>
            </w:r>
          </w:p>
          <w:p w14:paraId="6952418B" w14:textId="77777777" w:rsidR="006E7C3A" w:rsidRPr="008D6DB4" w:rsidRDefault="006E7C3A" w:rsidP="008D6DB4">
            <w:pPr>
              <w:pStyle w:val="Other0"/>
              <w:spacing w:after="120"/>
              <w:rPr>
                <w:rFonts w:ascii="Sylfaen" w:hAnsi="Sylfaen"/>
                <w:sz w:val="20"/>
                <w:szCs w:val="20"/>
              </w:rPr>
            </w:pPr>
            <w:r w:rsidRPr="008D6DB4">
              <w:rPr>
                <w:rFonts w:ascii="Sylfaen" w:hAnsi="Sylfaen"/>
                <w:sz w:val="20"/>
                <w:szCs w:val="20"/>
                <w:lang w:val="hy-AM"/>
              </w:rPr>
              <w:t xml:space="preserve">ԳՕՍՏ EN 1497-2014 «Աշխատանքի անվտանգության ստանդարտների համակարգ. Բարձրությունից ընկնելուց անհատական պաշտպանության միջոցներ. Պարաններ փրկարարական. Ընդհանուր տեխնիկական պահանջներ. </w:t>
            </w:r>
            <w:r w:rsidRPr="008D6DB4">
              <w:rPr>
                <w:rFonts w:ascii="Sylfaen" w:hAnsi="Sylfaen"/>
                <w:sz w:val="20"/>
                <w:szCs w:val="20"/>
              </w:rPr>
              <w:t>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13A95A79" w14:textId="77777777" w:rsidR="006E7C3A" w:rsidRPr="008D6DB4" w:rsidRDefault="006E7C3A" w:rsidP="008D6DB4">
            <w:pPr>
              <w:spacing w:after="120"/>
              <w:rPr>
                <w:rFonts w:ascii="Sylfaen" w:hAnsi="Sylfaen"/>
                <w:sz w:val="20"/>
                <w:szCs w:val="20"/>
              </w:rPr>
            </w:pPr>
          </w:p>
        </w:tc>
      </w:tr>
      <w:tr w:rsidR="006E7C3A" w:rsidRPr="008D6DB4" w14:paraId="607157ED" w14:textId="77777777" w:rsidTr="0061345E">
        <w:trPr>
          <w:jc w:val="center"/>
        </w:trPr>
        <w:tc>
          <w:tcPr>
            <w:tcW w:w="859" w:type="dxa"/>
            <w:tcBorders>
              <w:top w:val="single" w:sz="4" w:space="0" w:color="auto"/>
              <w:left w:val="single" w:sz="4" w:space="0" w:color="auto"/>
            </w:tcBorders>
            <w:shd w:val="clear" w:color="auto" w:fill="FFFFFF"/>
          </w:tcPr>
          <w:p w14:paraId="2918BF50" w14:textId="77777777" w:rsidR="006E7C3A" w:rsidRPr="008D6DB4" w:rsidRDefault="006E7C3A" w:rsidP="008D6DB4">
            <w:pPr>
              <w:pStyle w:val="Other0"/>
              <w:spacing w:after="120"/>
              <w:jc w:val="center"/>
              <w:rPr>
                <w:rFonts w:ascii="Sylfaen" w:hAnsi="Sylfaen"/>
                <w:sz w:val="20"/>
                <w:szCs w:val="20"/>
              </w:rPr>
            </w:pPr>
            <w:r w:rsidRPr="008D6DB4">
              <w:rPr>
                <w:rFonts w:ascii="Sylfaen" w:hAnsi="Sylfaen"/>
                <w:sz w:val="20"/>
                <w:szCs w:val="20"/>
              </w:rPr>
              <w:t>50</w:t>
            </w:r>
          </w:p>
        </w:tc>
        <w:tc>
          <w:tcPr>
            <w:tcW w:w="2763" w:type="dxa"/>
            <w:vMerge/>
            <w:tcBorders>
              <w:left w:val="single" w:sz="4" w:space="0" w:color="auto"/>
            </w:tcBorders>
            <w:shd w:val="clear" w:color="auto" w:fill="FFFFFF"/>
          </w:tcPr>
          <w:p w14:paraId="35702D3D" w14:textId="77777777" w:rsidR="006E7C3A" w:rsidRPr="008D6DB4" w:rsidRDefault="006E7C3A"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2B845A73"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 xml:space="preserve">4.2.3-4.2.5 կետեր, 4.3-4.5 ենթաբաժիններ </w:t>
            </w:r>
          </w:p>
          <w:p w14:paraId="0F8EA6BA" w14:textId="77777777" w:rsidR="006E7C3A" w:rsidRPr="008D6DB4" w:rsidRDefault="006E7C3A" w:rsidP="0061345E">
            <w:pPr>
              <w:pStyle w:val="Other0"/>
              <w:spacing w:after="120"/>
              <w:rPr>
                <w:rFonts w:ascii="Sylfaen" w:hAnsi="Sylfaen"/>
                <w:sz w:val="20"/>
                <w:szCs w:val="20"/>
              </w:rPr>
            </w:pPr>
            <w:r w:rsidRPr="008D6DB4">
              <w:rPr>
                <w:rFonts w:ascii="Sylfaen" w:hAnsi="Sylfaen"/>
                <w:sz w:val="20"/>
                <w:szCs w:val="20"/>
                <w:lang w:val="hy-AM"/>
              </w:rPr>
              <w:t xml:space="preserve">ԳՕՍՏ EN 1498-2014 «Աշխատանքի անվտանգության ստանդարտների համակարգ. Բարձրությունից ընկնելուց անհատական պաշտպանության միջոցներ. Օղակներ փրկարարական. Ընդհանուր տեխնիկական պահանջներ. </w:t>
            </w:r>
            <w:r w:rsidRPr="008D6DB4">
              <w:rPr>
                <w:rFonts w:ascii="Sylfaen" w:hAnsi="Sylfaen"/>
                <w:sz w:val="20"/>
                <w:szCs w:val="20"/>
              </w:rPr>
              <w:t>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6E9EE2D8" w14:textId="77777777" w:rsidR="006E7C3A" w:rsidRPr="008D6DB4" w:rsidRDefault="006E7C3A" w:rsidP="008D6DB4">
            <w:pPr>
              <w:spacing w:after="120"/>
              <w:rPr>
                <w:rFonts w:ascii="Sylfaen" w:hAnsi="Sylfaen"/>
                <w:sz w:val="20"/>
                <w:szCs w:val="20"/>
              </w:rPr>
            </w:pPr>
          </w:p>
        </w:tc>
      </w:tr>
      <w:tr w:rsidR="006E7C3A" w:rsidRPr="008D6DB4" w14:paraId="758F1DA7" w14:textId="77777777" w:rsidTr="0061345E">
        <w:trPr>
          <w:jc w:val="center"/>
        </w:trPr>
        <w:tc>
          <w:tcPr>
            <w:tcW w:w="859" w:type="dxa"/>
            <w:tcBorders>
              <w:top w:val="single" w:sz="4" w:space="0" w:color="auto"/>
              <w:left w:val="single" w:sz="4" w:space="0" w:color="auto"/>
            </w:tcBorders>
            <w:shd w:val="clear" w:color="auto" w:fill="FFFFFF"/>
          </w:tcPr>
          <w:p w14:paraId="774708D2" w14:textId="77777777" w:rsidR="006E7C3A" w:rsidRPr="008D6DB4" w:rsidRDefault="006E7C3A" w:rsidP="008D6DB4">
            <w:pPr>
              <w:pStyle w:val="Other0"/>
              <w:spacing w:after="120"/>
              <w:jc w:val="center"/>
              <w:rPr>
                <w:rFonts w:ascii="Sylfaen" w:hAnsi="Sylfaen"/>
                <w:sz w:val="20"/>
                <w:szCs w:val="20"/>
              </w:rPr>
            </w:pPr>
            <w:r w:rsidRPr="008D6DB4">
              <w:rPr>
                <w:rFonts w:ascii="Sylfaen" w:hAnsi="Sylfaen"/>
                <w:sz w:val="20"/>
                <w:szCs w:val="20"/>
              </w:rPr>
              <w:t>51</w:t>
            </w:r>
          </w:p>
        </w:tc>
        <w:tc>
          <w:tcPr>
            <w:tcW w:w="2763" w:type="dxa"/>
            <w:vMerge/>
            <w:tcBorders>
              <w:left w:val="single" w:sz="4" w:space="0" w:color="auto"/>
            </w:tcBorders>
            <w:shd w:val="clear" w:color="auto" w:fill="FFFFFF"/>
          </w:tcPr>
          <w:p w14:paraId="7B2A4570" w14:textId="77777777" w:rsidR="006E7C3A" w:rsidRPr="008D6DB4" w:rsidRDefault="006E7C3A"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1FB6E249"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բաժին 4</w:t>
            </w:r>
          </w:p>
          <w:p w14:paraId="4613C317" w14:textId="77777777" w:rsidR="006E7C3A" w:rsidRPr="008D6DB4" w:rsidRDefault="006E7C3A" w:rsidP="008D6DB4">
            <w:pPr>
              <w:pStyle w:val="Other0"/>
              <w:spacing w:after="120"/>
              <w:rPr>
                <w:rFonts w:ascii="Sylfaen" w:hAnsi="Sylfaen"/>
                <w:sz w:val="20"/>
                <w:szCs w:val="20"/>
              </w:rPr>
            </w:pPr>
            <w:r w:rsidRPr="008D6DB4">
              <w:rPr>
                <w:rFonts w:ascii="Sylfaen" w:hAnsi="Sylfaen"/>
                <w:sz w:val="20"/>
                <w:szCs w:val="20"/>
                <w:lang w:val="hy-AM"/>
              </w:rPr>
              <w:t xml:space="preserve">ԳՕՍՏ EN 1891-2014 «Աշխատանքի անվտանգության ստանդարտների համակարգ. Բարձրությունից ընկնելուց անհատական պաշտպանության միջոցներ. Ճոպաններ ցածր ձգման միջուկով. Ընդհանուր տեխնիկական պահանջներ. </w:t>
            </w:r>
            <w:r w:rsidRPr="008D6DB4">
              <w:rPr>
                <w:rFonts w:ascii="Sylfaen" w:hAnsi="Sylfaen"/>
                <w:sz w:val="20"/>
                <w:szCs w:val="20"/>
              </w:rPr>
              <w:t>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7F302883" w14:textId="77777777" w:rsidR="006E7C3A" w:rsidRPr="008D6DB4" w:rsidRDefault="006E7C3A" w:rsidP="008D6DB4">
            <w:pPr>
              <w:spacing w:after="120"/>
              <w:rPr>
                <w:rFonts w:ascii="Sylfaen" w:hAnsi="Sylfaen"/>
                <w:sz w:val="20"/>
                <w:szCs w:val="20"/>
              </w:rPr>
            </w:pPr>
          </w:p>
        </w:tc>
      </w:tr>
      <w:tr w:rsidR="006E7C3A" w:rsidRPr="008D6DB4" w14:paraId="5F1F8E52" w14:textId="77777777" w:rsidTr="0061345E">
        <w:trPr>
          <w:jc w:val="center"/>
        </w:trPr>
        <w:tc>
          <w:tcPr>
            <w:tcW w:w="859" w:type="dxa"/>
            <w:tcBorders>
              <w:top w:val="single" w:sz="4" w:space="0" w:color="auto"/>
              <w:left w:val="single" w:sz="4" w:space="0" w:color="auto"/>
            </w:tcBorders>
            <w:shd w:val="clear" w:color="auto" w:fill="FFFFFF"/>
          </w:tcPr>
          <w:p w14:paraId="0E717772" w14:textId="77777777" w:rsidR="006E7C3A" w:rsidRPr="008D6DB4" w:rsidRDefault="006E7C3A" w:rsidP="008D6DB4">
            <w:pPr>
              <w:pStyle w:val="Other0"/>
              <w:spacing w:after="120"/>
              <w:jc w:val="center"/>
              <w:rPr>
                <w:rFonts w:ascii="Sylfaen" w:hAnsi="Sylfaen"/>
                <w:sz w:val="20"/>
                <w:szCs w:val="20"/>
              </w:rPr>
            </w:pPr>
            <w:r w:rsidRPr="008D6DB4">
              <w:rPr>
                <w:rFonts w:ascii="Sylfaen" w:hAnsi="Sylfaen"/>
                <w:sz w:val="20"/>
                <w:szCs w:val="20"/>
              </w:rPr>
              <w:t>52</w:t>
            </w:r>
          </w:p>
        </w:tc>
        <w:tc>
          <w:tcPr>
            <w:tcW w:w="2763" w:type="dxa"/>
            <w:vMerge/>
            <w:tcBorders>
              <w:left w:val="single" w:sz="4" w:space="0" w:color="auto"/>
            </w:tcBorders>
            <w:shd w:val="clear" w:color="auto" w:fill="FFFFFF"/>
          </w:tcPr>
          <w:p w14:paraId="320019EB" w14:textId="77777777" w:rsidR="006E7C3A" w:rsidRPr="008D6DB4" w:rsidRDefault="006E7C3A"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48EF2D7A"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բաժին 4</w:t>
            </w:r>
          </w:p>
          <w:p w14:paraId="1AB08ABF"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ԳՕՍՏ EN 12841-2014 «Աշխատանքի անվտանգության ստանդարտների համակարգ. Բարձրությունից ընկնելուց անհատական պաշտպանության միջոցներ. Ճոպանների հասանելիության համակարգեր. Ճոպանների վրա դիրքավորման սարքվածքներ. 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01C78AAC" w14:textId="77777777" w:rsidR="006E7C3A" w:rsidRPr="008D6DB4" w:rsidRDefault="006E7C3A" w:rsidP="008D6DB4">
            <w:pPr>
              <w:spacing w:after="120"/>
              <w:rPr>
                <w:rFonts w:ascii="Sylfaen" w:hAnsi="Sylfaen"/>
                <w:sz w:val="20"/>
                <w:szCs w:val="20"/>
              </w:rPr>
            </w:pPr>
          </w:p>
        </w:tc>
      </w:tr>
      <w:tr w:rsidR="006E7C3A" w:rsidRPr="008D6DB4" w14:paraId="2590CD71"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58A3D594" w14:textId="77777777" w:rsidR="006E7C3A" w:rsidRPr="008D6DB4" w:rsidRDefault="006E7C3A" w:rsidP="008D6DB4">
            <w:pPr>
              <w:pStyle w:val="Other0"/>
              <w:spacing w:after="120"/>
              <w:jc w:val="center"/>
              <w:rPr>
                <w:rFonts w:ascii="Sylfaen" w:hAnsi="Sylfaen"/>
                <w:sz w:val="20"/>
                <w:szCs w:val="20"/>
              </w:rPr>
            </w:pPr>
            <w:r w:rsidRPr="008D6DB4">
              <w:rPr>
                <w:rFonts w:ascii="Sylfaen" w:hAnsi="Sylfaen"/>
                <w:sz w:val="20"/>
                <w:szCs w:val="20"/>
              </w:rPr>
              <w:t>53</w:t>
            </w:r>
          </w:p>
        </w:tc>
        <w:tc>
          <w:tcPr>
            <w:tcW w:w="2763" w:type="dxa"/>
            <w:vMerge/>
            <w:tcBorders>
              <w:left w:val="single" w:sz="4" w:space="0" w:color="auto"/>
            </w:tcBorders>
            <w:shd w:val="clear" w:color="auto" w:fill="FFFFFF"/>
          </w:tcPr>
          <w:p w14:paraId="20456DED" w14:textId="77777777" w:rsidR="006E7C3A" w:rsidRPr="008D6DB4" w:rsidRDefault="006E7C3A"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2296EACD"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4.2 կետ</w:t>
            </w:r>
          </w:p>
          <w:p w14:paraId="12BA7BD0" w14:textId="77777777" w:rsidR="006E7C3A" w:rsidRPr="008D6DB4" w:rsidRDefault="006E7C3A" w:rsidP="008D6DB4">
            <w:pPr>
              <w:pStyle w:val="Other0"/>
              <w:spacing w:after="120"/>
              <w:rPr>
                <w:rFonts w:ascii="Sylfaen" w:hAnsi="Sylfaen"/>
                <w:sz w:val="20"/>
                <w:szCs w:val="20"/>
              </w:rPr>
            </w:pPr>
            <w:r w:rsidRPr="008D6DB4">
              <w:rPr>
                <w:rFonts w:ascii="Sylfaen" w:hAnsi="Sylfaen"/>
                <w:sz w:val="20"/>
                <w:szCs w:val="20"/>
                <w:lang w:val="hy-AM"/>
              </w:rPr>
              <w:t xml:space="preserve">ԳՕՍՏ EN/TS 16415-2015 «Աշխատանքի անվտանգության ստանդարտների համակարգ. Բարձրությունից ընկնելուց անհատական պաշտպանության միջոցներ. Միաժամանակ մեկից ավելի </w:t>
            </w:r>
            <w:r w:rsidRPr="008D6DB4">
              <w:rPr>
                <w:rFonts w:ascii="Sylfaen" w:hAnsi="Sylfaen"/>
                <w:sz w:val="20"/>
                <w:szCs w:val="20"/>
                <w:lang w:val="hy-AM"/>
              </w:rPr>
              <w:lastRenderedPageBreak/>
              <w:t xml:space="preserve">մարդու կողմից օգտագործվելու համար նախատեսված որմնակապային սարքվածքներ. </w:t>
            </w:r>
            <w:r w:rsidRPr="008D6DB4">
              <w:rPr>
                <w:rFonts w:ascii="Sylfaen" w:hAnsi="Sylfaen"/>
                <w:sz w:val="20"/>
                <w:szCs w:val="20"/>
              </w:rPr>
              <w:t>Ընդհանուր տեխնիկական պահանջներ. Փորձարկումների մեթոդներ»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172C9D07" w14:textId="77777777" w:rsidR="006E7C3A" w:rsidRPr="008D6DB4" w:rsidRDefault="006E7C3A" w:rsidP="008D6DB4">
            <w:pPr>
              <w:spacing w:after="120"/>
              <w:rPr>
                <w:rFonts w:ascii="Sylfaen" w:hAnsi="Sylfaen"/>
                <w:sz w:val="20"/>
                <w:szCs w:val="20"/>
              </w:rPr>
            </w:pPr>
          </w:p>
        </w:tc>
      </w:tr>
      <w:tr w:rsidR="006E7C3A" w:rsidRPr="008D6DB4" w14:paraId="43AC02D9" w14:textId="77777777" w:rsidTr="0061345E">
        <w:trPr>
          <w:jc w:val="center"/>
        </w:trPr>
        <w:tc>
          <w:tcPr>
            <w:tcW w:w="859" w:type="dxa"/>
            <w:tcBorders>
              <w:top w:val="single" w:sz="4" w:space="0" w:color="auto"/>
              <w:left w:val="single" w:sz="4" w:space="0" w:color="auto"/>
            </w:tcBorders>
            <w:shd w:val="clear" w:color="auto" w:fill="FFFFFF"/>
          </w:tcPr>
          <w:p w14:paraId="3F262EDC" w14:textId="77777777" w:rsidR="006E7C3A" w:rsidRPr="008D6DB4" w:rsidRDefault="006E7C3A" w:rsidP="008D6DB4">
            <w:pPr>
              <w:pStyle w:val="Other0"/>
              <w:spacing w:after="120"/>
              <w:jc w:val="center"/>
              <w:rPr>
                <w:rFonts w:ascii="Sylfaen" w:hAnsi="Sylfaen"/>
                <w:sz w:val="20"/>
                <w:szCs w:val="20"/>
              </w:rPr>
            </w:pPr>
            <w:r w:rsidRPr="008D6DB4">
              <w:rPr>
                <w:rFonts w:ascii="Sylfaen" w:hAnsi="Sylfaen"/>
                <w:sz w:val="20"/>
                <w:szCs w:val="20"/>
              </w:rPr>
              <w:t>54</w:t>
            </w:r>
          </w:p>
        </w:tc>
        <w:tc>
          <w:tcPr>
            <w:tcW w:w="2763" w:type="dxa"/>
            <w:vMerge/>
            <w:tcBorders>
              <w:left w:val="single" w:sz="4" w:space="0" w:color="auto"/>
            </w:tcBorders>
            <w:shd w:val="clear" w:color="auto" w:fill="FFFFFF"/>
          </w:tcPr>
          <w:p w14:paraId="36E07A5A" w14:textId="77777777" w:rsidR="006E7C3A" w:rsidRPr="008D6DB4" w:rsidRDefault="006E7C3A"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5CC28CA9"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4.8 եւ 4.10 կետեր</w:t>
            </w:r>
          </w:p>
          <w:p w14:paraId="2E9B118D" w14:textId="77777777" w:rsidR="006E7C3A" w:rsidRPr="008D6DB4" w:rsidRDefault="006E7C3A" w:rsidP="008D6DB4">
            <w:pPr>
              <w:pStyle w:val="Other0"/>
              <w:spacing w:after="120"/>
              <w:rPr>
                <w:rFonts w:ascii="Sylfaen" w:hAnsi="Sylfaen"/>
                <w:sz w:val="20"/>
                <w:szCs w:val="20"/>
              </w:rPr>
            </w:pPr>
            <w:r w:rsidRPr="008D6DB4">
              <w:rPr>
                <w:rFonts w:ascii="Sylfaen" w:hAnsi="Sylfaen"/>
                <w:sz w:val="20"/>
                <w:szCs w:val="20"/>
                <w:lang w:val="hy-AM"/>
              </w:rPr>
              <w:t xml:space="preserve">ԳՕՍՏ 12.4.107-2012 «Աշխատանքի անվտանգության ստանդարտների համակարգ. </w:t>
            </w:r>
            <w:r w:rsidRPr="008D6DB4">
              <w:rPr>
                <w:rFonts w:ascii="Sylfaen" w:hAnsi="Sylfaen"/>
                <w:sz w:val="20"/>
                <w:szCs w:val="20"/>
              </w:rPr>
              <w:t>Շինարարություն. Ճոպաններ ապահովական.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0DFD261E" w14:textId="77777777" w:rsidR="006E7C3A" w:rsidRPr="008D6DB4" w:rsidRDefault="006E7C3A" w:rsidP="008D6DB4">
            <w:pPr>
              <w:spacing w:after="120"/>
              <w:rPr>
                <w:rFonts w:ascii="Sylfaen" w:hAnsi="Sylfaen"/>
                <w:sz w:val="20"/>
                <w:szCs w:val="20"/>
              </w:rPr>
            </w:pPr>
          </w:p>
        </w:tc>
      </w:tr>
      <w:tr w:rsidR="006E7C3A" w:rsidRPr="008D6DB4" w14:paraId="1779D6B8" w14:textId="77777777" w:rsidTr="0061345E">
        <w:trPr>
          <w:jc w:val="center"/>
        </w:trPr>
        <w:tc>
          <w:tcPr>
            <w:tcW w:w="859" w:type="dxa"/>
            <w:tcBorders>
              <w:top w:val="single" w:sz="4" w:space="0" w:color="auto"/>
              <w:left w:val="single" w:sz="4" w:space="0" w:color="auto"/>
            </w:tcBorders>
            <w:shd w:val="clear" w:color="auto" w:fill="FFFFFF"/>
          </w:tcPr>
          <w:p w14:paraId="38F61048" w14:textId="77777777" w:rsidR="006E7C3A" w:rsidRPr="008D6DB4" w:rsidRDefault="006E7C3A" w:rsidP="008D6DB4">
            <w:pPr>
              <w:pStyle w:val="Other0"/>
              <w:spacing w:after="120"/>
              <w:jc w:val="center"/>
              <w:rPr>
                <w:rFonts w:ascii="Sylfaen" w:hAnsi="Sylfaen"/>
                <w:sz w:val="20"/>
                <w:szCs w:val="20"/>
              </w:rPr>
            </w:pPr>
            <w:r w:rsidRPr="008D6DB4">
              <w:rPr>
                <w:rFonts w:ascii="Sylfaen" w:hAnsi="Sylfaen"/>
                <w:sz w:val="20"/>
                <w:szCs w:val="20"/>
              </w:rPr>
              <w:t>55</w:t>
            </w:r>
          </w:p>
        </w:tc>
        <w:tc>
          <w:tcPr>
            <w:tcW w:w="2763" w:type="dxa"/>
            <w:vMerge/>
            <w:tcBorders>
              <w:left w:val="single" w:sz="4" w:space="0" w:color="auto"/>
            </w:tcBorders>
            <w:shd w:val="clear" w:color="auto" w:fill="FFFFFF"/>
          </w:tcPr>
          <w:p w14:paraId="52DB5EA4" w14:textId="77777777" w:rsidR="006E7C3A" w:rsidRPr="008D6DB4" w:rsidRDefault="006E7C3A"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44CA942B"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4.2–4.7 ենթաբաժիններ</w:t>
            </w:r>
          </w:p>
          <w:p w14:paraId="2AA30040" w14:textId="77777777" w:rsidR="006E7C3A" w:rsidRPr="008D6DB4" w:rsidRDefault="006E7C3A" w:rsidP="008D6DB4">
            <w:pPr>
              <w:pStyle w:val="Other0"/>
              <w:spacing w:after="120"/>
              <w:rPr>
                <w:rFonts w:ascii="Sylfaen" w:hAnsi="Sylfaen"/>
                <w:sz w:val="20"/>
                <w:szCs w:val="20"/>
              </w:rPr>
            </w:pPr>
            <w:r w:rsidRPr="008D6DB4">
              <w:rPr>
                <w:rFonts w:ascii="Sylfaen" w:hAnsi="Sylfaen"/>
                <w:sz w:val="20"/>
                <w:szCs w:val="20"/>
                <w:lang w:val="hy-AM"/>
              </w:rPr>
              <w:t xml:space="preserve">ԳՕՍՏ 32489-2013 «Գոտիներ՝ պաշտպանական, շինարարական.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4A4D6DCB" w14:textId="77777777" w:rsidR="006E7C3A" w:rsidRPr="008D6DB4" w:rsidRDefault="006E7C3A" w:rsidP="008D6DB4">
            <w:pPr>
              <w:spacing w:after="120"/>
              <w:rPr>
                <w:rFonts w:ascii="Sylfaen" w:hAnsi="Sylfaen"/>
                <w:sz w:val="20"/>
                <w:szCs w:val="20"/>
              </w:rPr>
            </w:pPr>
          </w:p>
        </w:tc>
      </w:tr>
      <w:tr w:rsidR="006E7C3A" w:rsidRPr="008D6DB4" w14:paraId="46A7D3B3" w14:textId="77777777" w:rsidTr="0061345E">
        <w:trPr>
          <w:jc w:val="center"/>
        </w:trPr>
        <w:tc>
          <w:tcPr>
            <w:tcW w:w="859" w:type="dxa"/>
            <w:tcBorders>
              <w:top w:val="single" w:sz="4" w:space="0" w:color="auto"/>
              <w:left w:val="single" w:sz="4" w:space="0" w:color="auto"/>
            </w:tcBorders>
            <w:shd w:val="clear" w:color="auto" w:fill="FFFFFF"/>
          </w:tcPr>
          <w:p w14:paraId="382F1FBE" w14:textId="77777777" w:rsidR="006E7C3A" w:rsidRPr="008D6DB4" w:rsidRDefault="006E7C3A" w:rsidP="008D6DB4">
            <w:pPr>
              <w:pStyle w:val="Other0"/>
              <w:spacing w:after="120"/>
              <w:jc w:val="center"/>
              <w:rPr>
                <w:rFonts w:ascii="Sylfaen" w:hAnsi="Sylfaen"/>
                <w:sz w:val="20"/>
                <w:szCs w:val="20"/>
              </w:rPr>
            </w:pPr>
            <w:r w:rsidRPr="008D6DB4">
              <w:rPr>
                <w:rFonts w:ascii="Sylfaen" w:hAnsi="Sylfaen"/>
                <w:sz w:val="20"/>
                <w:szCs w:val="20"/>
              </w:rPr>
              <w:t>56</w:t>
            </w:r>
          </w:p>
        </w:tc>
        <w:tc>
          <w:tcPr>
            <w:tcW w:w="2763" w:type="dxa"/>
            <w:vMerge/>
            <w:tcBorders>
              <w:left w:val="single" w:sz="4" w:space="0" w:color="auto"/>
            </w:tcBorders>
            <w:shd w:val="clear" w:color="auto" w:fill="FFFFFF"/>
          </w:tcPr>
          <w:p w14:paraId="02E1A022" w14:textId="77777777" w:rsidR="006E7C3A" w:rsidRPr="008D6DB4" w:rsidRDefault="006E7C3A"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24C8DF3E" w14:textId="77777777" w:rsidR="006E7C3A" w:rsidRPr="008D6DB4" w:rsidRDefault="006E7C3A" w:rsidP="008D6DB4">
            <w:pPr>
              <w:pStyle w:val="Other0"/>
              <w:spacing w:after="120"/>
              <w:rPr>
                <w:rFonts w:ascii="Sylfaen" w:hAnsi="Sylfaen"/>
                <w:sz w:val="20"/>
                <w:szCs w:val="20"/>
              </w:rPr>
            </w:pPr>
            <w:r w:rsidRPr="008D6DB4">
              <w:rPr>
                <w:rFonts w:ascii="Sylfaen" w:hAnsi="Sylfaen"/>
                <w:sz w:val="20"/>
                <w:szCs w:val="20"/>
                <w:lang w:val="hy-AM"/>
              </w:rPr>
              <w:t xml:space="preserve">ՍՏ ՂՀ 1910-2009 «Անհատական փրկարար սարքեր, որոնք նախատեսված են անպատրաստ մարդկանց շենքի ճակատամասով բարձրությունից փրկելու համար. </w:t>
            </w:r>
            <w:r w:rsidRPr="008D6DB4">
              <w:rPr>
                <w:rFonts w:ascii="Sylfaen" w:hAnsi="Sylfaen"/>
                <w:sz w:val="20"/>
                <w:szCs w:val="20"/>
              </w:rPr>
              <w:t>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49290B6B" w14:textId="77777777" w:rsidR="006E7C3A" w:rsidRPr="008D6DB4" w:rsidRDefault="006E7C3A" w:rsidP="008D6DB4">
            <w:pPr>
              <w:spacing w:after="120"/>
              <w:rPr>
                <w:rFonts w:ascii="Sylfaen" w:hAnsi="Sylfaen"/>
                <w:sz w:val="20"/>
                <w:szCs w:val="20"/>
              </w:rPr>
            </w:pPr>
          </w:p>
        </w:tc>
      </w:tr>
      <w:tr w:rsidR="006E7C3A" w:rsidRPr="008D6DB4" w14:paraId="4D8AB2FE" w14:textId="77777777" w:rsidTr="0061345E">
        <w:trPr>
          <w:jc w:val="center"/>
        </w:trPr>
        <w:tc>
          <w:tcPr>
            <w:tcW w:w="859" w:type="dxa"/>
            <w:tcBorders>
              <w:top w:val="single" w:sz="4" w:space="0" w:color="auto"/>
              <w:left w:val="single" w:sz="4" w:space="0" w:color="auto"/>
            </w:tcBorders>
            <w:shd w:val="clear" w:color="auto" w:fill="FFFFFF"/>
          </w:tcPr>
          <w:p w14:paraId="2F714CF9" w14:textId="77777777" w:rsidR="006E7C3A" w:rsidRPr="008D6DB4" w:rsidRDefault="006E7C3A" w:rsidP="008D6DB4">
            <w:pPr>
              <w:pStyle w:val="Other0"/>
              <w:spacing w:after="120"/>
              <w:jc w:val="center"/>
              <w:rPr>
                <w:rFonts w:ascii="Sylfaen" w:hAnsi="Sylfaen"/>
                <w:sz w:val="20"/>
                <w:szCs w:val="20"/>
              </w:rPr>
            </w:pPr>
            <w:r w:rsidRPr="008D6DB4">
              <w:rPr>
                <w:rFonts w:ascii="Sylfaen" w:hAnsi="Sylfaen"/>
                <w:sz w:val="20"/>
                <w:szCs w:val="20"/>
              </w:rPr>
              <w:t>57</w:t>
            </w:r>
          </w:p>
        </w:tc>
        <w:tc>
          <w:tcPr>
            <w:tcW w:w="2763" w:type="dxa"/>
            <w:vMerge/>
            <w:tcBorders>
              <w:left w:val="single" w:sz="4" w:space="0" w:color="auto"/>
            </w:tcBorders>
            <w:shd w:val="clear" w:color="auto" w:fill="FFFFFF"/>
          </w:tcPr>
          <w:p w14:paraId="28A2C938" w14:textId="77777777" w:rsidR="006E7C3A" w:rsidRPr="008D6DB4" w:rsidRDefault="006E7C3A"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80E3E3E" w14:textId="77777777" w:rsidR="006E7C3A" w:rsidRPr="008D6DB4" w:rsidRDefault="006E7C3A" w:rsidP="008D6DB4">
            <w:pPr>
              <w:pStyle w:val="Other0"/>
              <w:spacing w:after="120"/>
              <w:rPr>
                <w:rFonts w:ascii="Sylfaen" w:hAnsi="Sylfaen"/>
                <w:sz w:val="20"/>
                <w:szCs w:val="20"/>
              </w:rPr>
            </w:pPr>
            <w:r w:rsidRPr="008D6DB4">
              <w:rPr>
                <w:rFonts w:ascii="Sylfaen" w:hAnsi="Sylfaen"/>
                <w:sz w:val="20"/>
                <w:szCs w:val="20"/>
                <w:lang w:val="hy-AM"/>
              </w:rPr>
              <w:t xml:space="preserve">4.2 եւ 4.4-4.6 ենթաբաժիններ ԳՕՍՏ Ռ ԵՆ 353-2-2007 «Աշխատանքի անվտանգության ստանդարտների համակարգ. Բարձրությունից ընկնելուց անհատական պաշտպանության միջոցներ՝ սողանիկային տեսակի, ճկուն որմնակապային գծի վրա. </w:t>
            </w:r>
            <w:r w:rsidRPr="008D6DB4">
              <w:rPr>
                <w:rFonts w:ascii="Sylfaen" w:hAnsi="Sylfaen"/>
                <w:sz w:val="20"/>
                <w:szCs w:val="20"/>
              </w:rPr>
              <w:t>Մաս 2. 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25767C49" w14:textId="77777777" w:rsidR="006E7C3A" w:rsidRPr="008D6DB4" w:rsidRDefault="006E7C3A" w:rsidP="008D6DB4">
            <w:pPr>
              <w:spacing w:after="120"/>
              <w:rPr>
                <w:rFonts w:ascii="Sylfaen" w:hAnsi="Sylfaen"/>
                <w:sz w:val="20"/>
                <w:szCs w:val="20"/>
              </w:rPr>
            </w:pPr>
          </w:p>
        </w:tc>
      </w:tr>
      <w:tr w:rsidR="006E7C3A" w:rsidRPr="008D6DB4" w14:paraId="4C166E53" w14:textId="77777777" w:rsidTr="0061345E">
        <w:trPr>
          <w:jc w:val="center"/>
        </w:trPr>
        <w:tc>
          <w:tcPr>
            <w:tcW w:w="859" w:type="dxa"/>
            <w:tcBorders>
              <w:top w:val="single" w:sz="4" w:space="0" w:color="auto"/>
              <w:left w:val="single" w:sz="4" w:space="0" w:color="auto"/>
            </w:tcBorders>
            <w:shd w:val="clear" w:color="auto" w:fill="FFFFFF"/>
          </w:tcPr>
          <w:p w14:paraId="5D019622" w14:textId="77777777" w:rsidR="006E7C3A" w:rsidRPr="008D6DB4" w:rsidRDefault="006E7C3A" w:rsidP="008D6DB4">
            <w:pPr>
              <w:pStyle w:val="Other0"/>
              <w:spacing w:after="120"/>
              <w:ind w:firstLine="380"/>
              <w:rPr>
                <w:rFonts w:ascii="Sylfaen" w:hAnsi="Sylfaen"/>
                <w:sz w:val="20"/>
                <w:szCs w:val="20"/>
              </w:rPr>
            </w:pPr>
            <w:r w:rsidRPr="008D6DB4">
              <w:rPr>
                <w:rFonts w:ascii="Sylfaen" w:hAnsi="Sylfaen"/>
                <w:sz w:val="20"/>
                <w:szCs w:val="20"/>
              </w:rPr>
              <w:t>58</w:t>
            </w:r>
          </w:p>
        </w:tc>
        <w:tc>
          <w:tcPr>
            <w:tcW w:w="2763" w:type="dxa"/>
            <w:vMerge/>
            <w:tcBorders>
              <w:left w:val="single" w:sz="4" w:space="0" w:color="auto"/>
            </w:tcBorders>
            <w:shd w:val="clear" w:color="auto" w:fill="FFFFFF"/>
          </w:tcPr>
          <w:p w14:paraId="20E98AB8" w14:textId="77777777" w:rsidR="006E7C3A" w:rsidRPr="008D6DB4" w:rsidRDefault="006E7C3A"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3A7B6BB1"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4.2-4.4 ենթաբաժիններ</w:t>
            </w:r>
          </w:p>
          <w:p w14:paraId="2BDF3DA5"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ԳՕՍՏ Ռ ԵՆ 354-2010 «Աշխատանքի անվտանգության ստանդարտների համակարգ. Բարձրությունից ընկնելուց անհատական պաշտպանության միջոցներ. Առասաններ. 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2E4C9C56" w14:textId="77777777" w:rsidR="006E7C3A" w:rsidRPr="008D6DB4" w:rsidRDefault="006E7C3A" w:rsidP="008D6DB4">
            <w:pPr>
              <w:spacing w:after="120"/>
              <w:rPr>
                <w:rFonts w:ascii="Sylfaen" w:hAnsi="Sylfaen"/>
                <w:sz w:val="20"/>
                <w:szCs w:val="20"/>
              </w:rPr>
            </w:pPr>
          </w:p>
        </w:tc>
      </w:tr>
      <w:tr w:rsidR="006E7C3A" w:rsidRPr="008D6DB4" w14:paraId="4AF9E61C"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13935340" w14:textId="77777777" w:rsidR="006E7C3A" w:rsidRPr="008D6DB4" w:rsidRDefault="006E7C3A" w:rsidP="008D6DB4">
            <w:pPr>
              <w:pStyle w:val="Other0"/>
              <w:spacing w:after="120"/>
              <w:jc w:val="center"/>
              <w:rPr>
                <w:rFonts w:ascii="Sylfaen" w:hAnsi="Sylfaen"/>
                <w:sz w:val="20"/>
                <w:szCs w:val="20"/>
              </w:rPr>
            </w:pPr>
            <w:r w:rsidRPr="008D6DB4">
              <w:rPr>
                <w:rFonts w:ascii="Sylfaen" w:hAnsi="Sylfaen"/>
                <w:sz w:val="20"/>
                <w:szCs w:val="20"/>
              </w:rPr>
              <w:t>59</w:t>
            </w:r>
          </w:p>
        </w:tc>
        <w:tc>
          <w:tcPr>
            <w:tcW w:w="2763" w:type="dxa"/>
            <w:vMerge/>
            <w:tcBorders>
              <w:left w:val="single" w:sz="4" w:space="0" w:color="auto"/>
            </w:tcBorders>
            <w:shd w:val="clear" w:color="auto" w:fill="FFFFFF"/>
          </w:tcPr>
          <w:p w14:paraId="15ED83B6" w14:textId="77777777" w:rsidR="006E7C3A" w:rsidRPr="008D6DB4" w:rsidRDefault="006E7C3A"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53E29F34"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4.2, 4.4 եւ 4.5 ենթաբաժիններ</w:t>
            </w:r>
          </w:p>
          <w:p w14:paraId="38026FAC"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 xml:space="preserve">ԳՕՍՏ Ռ ԵՆ 355-2008 «Աշխատանքի անվտանգության ստանդարտների </w:t>
            </w:r>
            <w:r w:rsidRPr="008D6DB4">
              <w:rPr>
                <w:rFonts w:ascii="Sylfaen" w:hAnsi="Sylfaen"/>
                <w:sz w:val="20"/>
                <w:szCs w:val="20"/>
                <w:lang w:val="hy-AM"/>
              </w:rPr>
              <w:lastRenderedPageBreak/>
              <w:t>համակարգ. Բարձրությունից ընկնելուց անհատական պաշտպանության միջոցներ. Մեղմիչներ. Ընդհանուր տեխնիկական պահանջներ. Փորձարկումների մեթոդներ»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5082F4E5" w14:textId="77777777" w:rsidR="006E7C3A" w:rsidRPr="008D6DB4" w:rsidRDefault="006E7C3A" w:rsidP="008D6DB4">
            <w:pPr>
              <w:spacing w:after="120"/>
              <w:rPr>
                <w:rFonts w:ascii="Sylfaen" w:hAnsi="Sylfaen"/>
                <w:sz w:val="20"/>
                <w:szCs w:val="20"/>
              </w:rPr>
            </w:pPr>
          </w:p>
        </w:tc>
      </w:tr>
      <w:tr w:rsidR="006E7C3A" w:rsidRPr="008D6DB4" w14:paraId="6C2389A3" w14:textId="77777777" w:rsidTr="0061345E">
        <w:trPr>
          <w:jc w:val="center"/>
        </w:trPr>
        <w:tc>
          <w:tcPr>
            <w:tcW w:w="859" w:type="dxa"/>
            <w:tcBorders>
              <w:top w:val="single" w:sz="4" w:space="0" w:color="auto"/>
              <w:left w:val="single" w:sz="4" w:space="0" w:color="auto"/>
            </w:tcBorders>
            <w:shd w:val="clear" w:color="auto" w:fill="FFFFFF"/>
          </w:tcPr>
          <w:p w14:paraId="6FFD8FBE" w14:textId="77777777" w:rsidR="006E7C3A" w:rsidRPr="008D6DB4" w:rsidRDefault="006E7C3A" w:rsidP="008D6DB4">
            <w:pPr>
              <w:pStyle w:val="Other0"/>
              <w:spacing w:after="120"/>
              <w:jc w:val="center"/>
              <w:rPr>
                <w:rFonts w:ascii="Sylfaen" w:hAnsi="Sylfaen"/>
                <w:sz w:val="20"/>
                <w:szCs w:val="20"/>
              </w:rPr>
            </w:pPr>
            <w:r w:rsidRPr="008D6DB4">
              <w:rPr>
                <w:rFonts w:ascii="Sylfaen" w:hAnsi="Sylfaen"/>
                <w:sz w:val="20"/>
                <w:szCs w:val="20"/>
              </w:rPr>
              <w:t>60</w:t>
            </w:r>
          </w:p>
        </w:tc>
        <w:tc>
          <w:tcPr>
            <w:tcW w:w="2763" w:type="dxa"/>
            <w:vMerge/>
            <w:tcBorders>
              <w:left w:val="single" w:sz="4" w:space="0" w:color="auto"/>
            </w:tcBorders>
            <w:shd w:val="clear" w:color="auto" w:fill="FFFFFF"/>
          </w:tcPr>
          <w:p w14:paraId="6D80687A" w14:textId="77777777" w:rsidR="006E7C3A" w:rsidRPr="008D6DB4" w:rsidRDefault="006E7C3A"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72350548" w14:textId="77777777" w:rsidR="006E7C3A" w:rsidRPr="008D6DB4" w:rsidRDefault="006E7C3A" w:rsidP="008D6DB4">
            <w:pPr>
              <w:pStyle w:val="Other0"/>
              <w:spacing w:after="120"/>
              <w:rPr>
                <w:rFonts w:ascii="Sylfaen" w:hAnsi="Sylfaen"/>
                <w:sz w:val="20"/>
                <w:szCs w:val="20"/>
                <w:lang w:val="hy-AM"/>
              </w:rPr>
            </w:pPr>
            <w:r w:rsidRPr="008D6DB4">
              <w:rPr>
                <w:rFonts w:ascii="Sylfaen" w:hAnsi="Sylfaen"/>
                <w:sz w:val="20"/>
                <w:szCs w:val="20"/>
                <w:lang w:val="hy-AM"/>
              </w:rPr>
              <w:t>4.1 եւ 4.2 ենթաբաժիններ</w:t>
            </w:r>
          </w:p>
          <w:p w14:paraId="771889D3" w14:textId="77777777" w:rsidR="006E7C3A" w:rsidRPr="008D6DB4" w:rsidRDefault="006E7C3A" w:rsidP="008D6DB4">
            <w:pPr>
              <w:pStyle w:val="Other0"/>
              <w:spacing w:after="120"/>
              <w:rPr>
                <w:rFonts w:ascii="Sylfaen" w:hAnsi="Sylfaen"/>
                <w:sz w:val="20"/>
                <w:szCs w:val="20"/>
              </w:rPr>
            </w:pPr>
            <w:r w:rsidRPr="008D6DB4">
              <w:rPr>
                <w:rFonts w:ascii="Sylfaen" w:hAnsi="Sylfaen"/>
                <w:sz w:val="20"/>
                <w:szCs w:val="20"/>
                <w:lang w:val="hy-AM"/>
              </w:rPr>
              <w:t xml:space="preserve">ԳՕՍՏ Ռ ԵՆ 358-2008 «Աշխատանքի անվտանգության ստանդարտների համակարգ. Բարձրությունից ընկնելուց անհատական պաշտպանության միջոցներ. Պարաններ եւ առասաններ՝ պահման եւ դիրքավորման համար. </w:t>
            </w:r>
            <w:r w:rsidRPr="008D6DB4">
              <w:rPr>
                <w:rFonts w:ascii="Sylfaen" w:hAnsi="Sylfaen"/>
                <w:sz w:val="20"/>
                <w:szCs w:val="20"/>
              </w:rPr>
              <w:t>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036C486F" w14:textId="77777777" w:rsidR="006E7C3A" w:rsidRPr="008D6DB4" w:rsidRDefault="006E7C3A" w:rsidP="008D6DB4">
            <w:pPr>
              <w:spacing w:after="120"/>
              <w:rPr>
                <w:rFonts w:ascii="Sylfaen" w:hAnsi="Sylfaen"/>
                <w:sz w:val="20"/>
                <w:szCs w:val="20"/>
              </w:rPr>
            </w:pPr>
          </w:p>
        </w:tc>
      </w:tr>
      <w:tr w:rsidR="006E7C3A" w:rsidRPr="008D6DB4" w14:paraId="480D4302" w14:textId="77777777" w:rsidTr="0061345E">
        <w:trPr>
          <w:jc w:val="center"/>
        </w:trPr>
        <w:tc>
          <w:tcPr>
            <w:tcW w:w="859" w:type="dxa"/>
            <w:tcBorders>
              <w:top w:val="single" w:sz="4" w:space="0" w:color="auto"/>
              <w:left w:val="single" w:sz="4" w:space="0" w:color="auto"/>
            </w:tcBorders>
            <w:shd w:val="clear" w:color="auto" w:fill="FFFFFF"/>
          </w:tcPr>
          <w:p w14:paraId="2A641EB6" w14:textId="77777777" w:rsidR="006E7C3A" w:rsidRPr="008D6DB4" w:rsidRDefault="006E7C3A" w:rsidP="008D6DB4">
            <w:pPr>
              <w:pStyle w:val="Other0"/>
              <w:spacing w:after="120"/>
              <w:jc w:val="center"/>
              <w:rPr>
                <w:rFonts w:ascii="Sylfaen" w:hAnsi="Sylfaen"/>
                <w:sz w:val="20"/>
                <w:szCs w:val="20"/>
              </w:rPr>
            </w:pPr>
            <w:r w:rsidRPr="008D6DB4">
              <w:rPr>
                <w:rFonts w:ascii="Sylfaen" w:hAnsi="Sylfaen"/>
                <w:sz w:val="20"/>
                <w:szCs w:val="20"/>
              </w:rPr>
              <w:t>61</w:t>
            </w:r>
          </w:p>
        </w:tc>
        <w:tc>
          <w:tcPr>
            <w:tcW w:w="2763" w:type="dxa"/>
            <w:vMerge/>
            <w:tcBorders>
              <w:left w:val="single" w:sz="4" w:space="0" w:color="auto"/>
            </w:tcBorders>
            <w:shd w:val="clear" w:color="auto" w:fill="FFFFFF"/>
          </w:tcPr>
          <w:p w14:paraId="5DFB068E" w14:textId="77777777" w:rsidR="006E7C3A" w:rsidRPr="008D6DB4" w:rsidRDefault="006E7C3A"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23758A5" w14:textId="77777777" w:rsidR="006E7C3A" w:rsidRPr="008D6DB4" w:rsidRDefault="006E7C3A" w:rsidP="008D6DB4">
            <w:pPr>
              <w:pStyle w:val="Other0"/>
              <w:spacing w:after="120"/>
              <w:rPr>
                <w:rFonts w:ascii="Sylfaen" w:hAnsi="Sylfaen"/>
                <w:sz w:val="20"/>
                <w:szCs w:val="20"/>
              </w:rPr>
            </w:pPr>
            <w:r w:rsidRPr="008D6DB4">
              <w:rPr>
                <w:rFonts w:ascii="Sylfaen" w:hAnsi="Sylfaen"/>
                <w:sz w:val="20"/>
                <w:szCs w:val="20"/>
                <w:lang w:val="hy-AM"/>
              </w:rPr>
              <w:t xml:space="preserve">4.2, 4.4, 4.5 եւ 4.7 ենթաբաժիններ ԳՕՍՏ Ռ ԵՆ 360-2008 «Աշխատանքի անվտանգության ստանդարտների համակարգ. Բարձրությունից ընկնելուց անհատական պաշտպանության միջոցներ. Ներքաշման տեսակի պաշտպանության միջոցներ. Ընդհանուր տեխնիկական պահանջներ. </w:t>
            </w:r>
            <w:r w:rsidRPr="008D6DB4">
              <w:rPr>
                <w:rFonts w:ascii="Sylfaen" w:hAnsi="Sylfaen"/>
                <w:sz w:val="20"/>
                <w:szCs w:val="20"/>
              </w:rPr>
              <w:t>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20506A5D" w14:textId="77777777" w:rsidR="006E7C3A" w:rsidRPr="008D6DB4" w:rsidRDefault="006E7C3A" w:rsidP="008D6DB4">
            <w:pPr>
              <w:spacing w:after="120"/>
              <w:rPr>
                <w:rFonts w:ascii="Sylfaen" w:hAnsi="Sylfaen"/>
                <w:sz w:val="20"/>
                <w:szCs w:val="20"/>
              </w:rPr>
            </w:pPr>
          </w:p>
        </w:tc>
      </w:tr>
      <w:tr w:rsidR="0061345E" w:rsidRPr="008D6DB4" w14:paraId="55015562" w14:textId="77777777" w:rsidTr="0061345E">
        <w:trPr>
          <w:jc w:val="center"/>
        </w:trPr>
        <w:tc>
          <w:tcPr>
            <w:tcW w:w="859" w:type="dxa"/>
            <w:tcBorders>
              <w:top w:val="single" w:sz="4" w:space="0" w:color="auto"/>
              <w:left w:val="single" w:sz="4" w:space="0" w:color="auto"/>
            </w:tcBorders>
            <w:shd w:val="clear" w:color="auto" w:fill="FFFFFF"/>
          </w:tcPr>
          <w:p w14:paraId="3FD090AC" w14:textId="77777777" w:rsidR="0061345E" w:rsidRPr="008D6DB4" w:rsidRDefault="0061345E" w:rsidP="008D6DB4">
            <w:pPr>
              <w:pStyle w:val="Other0"/>
              <w:spacing w:after="120"/>
              <w:jc w:val="center"/>
              <w:rPr>
                <w:rFonts w:ascii="Sylfaen" w:hAnsi="Sylfaen"/>
                <w:sz w:val="20"/>
                <w:szCs w:val="20"/>
              </w:rPr>
            </w:pPr>
            <w:r w:rsidRPr="008D6DB4">
              <w:rPr>
                <w:rFonts w:ascii="Sylfaen" w:hAnsi="Sylfaen"/>
                <w:sz w:val="20"/>
                <w:szCs w:val="20"/>
              </w:rPr>
              <w:t>62</w:t>
            </w:r>
          </w:p>
        </w:tc>
        <w:tc>
          <w:tcPr>
            <w:tcW w:w="2763" w:type="dxa"/>
            <w:vMerge/>
            <w:tcBorders>
              <w:left w:val="single" w:sz="4" w:space="0" w:color="auto"/>
            </w:tcBorders>
            <w:shd w:val="clear" w:color="auto" w:fill="FFFFFF"/>
          </w:tcPr>
          <w:p w14:paraId="3F4AF45F" w14:textId="77777777" w:rsidR="0061345E" w:rsidRPr="008D6DB4" w:rsidRDefault="0061345E"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398DAAD7" w14:textId="77777777" w:rsidR="0061345E" w:rsidRPr="008D6DB4" w:rsidRDefault="0061345E" w:rsidP="0061345E">
            <w:pPr>
              <w:pStyle w:val="Other0"/>
              <w:spacing w:after="120"/>
              <w:rPr>
                <w:rFonts w:ascii="Sylfaen" w:hAnsi="Sylfaen"/>
                <w:sz w:val="20"/>
                <w:szCs w:val="20"/>
                <w:lang w:val="hy-AM"/>
              </w:rPr>
            </w:pPr>
            <w:r w:rsidRPr="008D6DB4">
              <w:rPr>
                <w:rFonts w:ascii="Sylfaen" w:hAnsi="Sylfaen"/>
                <w:sz w:val="20"/>
                <w:szCs w:val="20"/>
                <w:lang w:val="hy-AM"/>
              </w:rPr>
              <w:t>4.2–4.4 ենթաբաժիններ</w:t>
            </w:r>
          </w:p>
          <w:p w14:paraId="0ADFDB24" w14:textId="77777777" w:rsidR="0061345E" w:rsidRPr="008D6DB4" w:rsidRDefault="0061345E" w:rsidP="0061345E">
            <w:pPr>
              <w:pStyle w:val="Other0"/>
              <w:spacing w:after="120"/>
              <w:rPr>
                <w:rFonts w:ascii="Sylfaen" w:hAnsi="Sylfaen"/>
                <w:sz w:val="20"/>
                <w:szCs w:val="20"/>
                <w:lang w:val="hy-AM"/>
              </w:rPr>
            </w:pPr>
            <w:r w:rsidRPr="008D6DB4">
              <w:rPr>
                <w:rFonts w:ascii="Sylfaen" w:hAnsi="Sylfaen"/>
                <w:sz w:val="20"/>
                <w:szCs w:val="20"/>
                <w:lang w:val="hy-AM"/>
              </w:rPr>
              <w:t xml:space="preserve">ԳՕՍՏ Ռ ԵՆ 361-2008 «Աշխատանքի անվտանգության ստանդարտների համակարգ. Բարձրությունից ընկնելուց անհատական պաշտպանության միջոցներ. Ապահովիչ պարաններ. Ընդհանուր տեխնիկական պահանջներ. </w:t>
            </w:r>
            <w:r w:rsidRPr="008D6DB4">
              <w:rPr>
                <w:rFonts w:ascii="Sylfaen" w:hAnsi="Sylfaen"/>
                <w:sz w:val="20"/>
                <w:szCs w:val="20"/>
              </w:rPr>
              <w:t>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48E6B02C" w14:textId="77777777" w:rsidR="0061345E" w:rsidRPr="008D6DB4" w:rsidRDefault="0061345E" w:rsidP="008D6DB4">
            <w:pPr>
              <w:spacing w:after="120"/>
              <w:rPr>
                <w:rFonts w:ascii="Sylfaen" w:hAnsi="Sylfaen"/>
                <w:sz w:val="20"/>
                <w:szCs w:val="20"/>
              </w:rPr>
            </w:pPr>
          </w:p>
        </w:tc>
      </w:tr>
      <w:tr w:rsidR="0061345E" w:rsidRPr="008D6DB4" w14:paraId="36D9995F" w14:textId="77777777" w:rsidTr="0061345E">
        <w:trPr>
          <w:jc w:val="center"/>
        </w:trPr>
        <w:tc>
          <w:tcPr>
            <w:tcW w:w="859" w:type="dxa"/>
            <w:tcBorders>
              <w:top w:val="single" w:sz="4" w:space="0" w:color="auto"/>
              <w:left w:val="single" w:sz="4" w:space="0" w:color="auto"/>
            </w:tcBorders>
            <w:shd w:val="clear" w:color="auto" w:fill="FFFFFF"/>
          </w:tcPr>
          <w:p w14:paraId="2F3582CB" w14:textId="77777777" w:rsidR="0061345E" w:rsidRPr="008D6DB4" w:rsidRDefault="0061345E" w:rsidP="008D6DB4">
            <w:pPr>
              <w:pStyle w:val="Other0"/>
              <w:spacing w:after="120"/>
              <w:jc w:val="center"/>
              <w:rPr>
                <w:rFonts w:ascii="Sylfaen" w:hAnsi="Sylfaen"/>
                <w:sz w:val="20"/>
                <w:szCs w:val="20"/>
              </w:rPr>
            </w:pPr>
            <w:r w:rsidRPr="008D6DB4">
              <w:rPr>
                <w:rFonts w:ascii="Sylfaen" w:hAnsi="Sylfaen"/>
                <w:sz w:val="20"/>
                <w:szCs w:val="20"/>
              </w:rPr>
              <w:t>63</w:t>
            </w:r>
          </w:p>
        </w:tc>
        <w:tc>
          <w:tcPr>
            <w:tcW w:w="2763" w:type="dxa"/>
            <w:vMerge/>
            <w:tcBorders>
              <w:left w:val="single" w:sz="4" w:space="0" w:color="auto"/>
            </w:tcBorders>
            <w:shd w:val="clear" w:color="auto" w:fill="FFFFFF"/>
          </w:tcPr>
          <w:p w14:paraId="32E778B1" w14:textId="77777777" w:rsidR="0061345E" w:rsidRPr="008D6DB4" w:rsidRDefault="0061345E"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750DFB0F" w14:textId="77777777" w:rsidR="0061345E" w:rsidRPr="008D6DB4" w:rsidRDefault="0061345E" w:rsidP="0061345E">
            <w:pPr>
              <w:pStyle w:val="Other0"/>
              <w:spacing w:after="120"/>
              <w:rPr>
                <w:rFonts w:ascii="Sylfaen" w:hAnsi="Sylfaen"/>
                <w:sz w:val="20"/>
                <w:szCs w:val="20"/>
                <w:lang w:val="hy-AM"/>
              </w:rPr>
            </w:pPr>
            <w:r w:rsidRPr="008D6DB4">
              <w:rPr>
                <w:rFonts w:ascii="Sylfaen" w:hAnsi="Sylfaen"/>
                <w:sz w:val="20"/>
                <w:szCs w:val="20"/>
                <w:lang w:val="hy-AM"/>
              </w:rPr>
              <w:t>4.1, 4.2 եւ 4.5 ենթաբաժիններ</w:t>
            </w:r>
          </w:p>
          <w:p w14:paraId="346569B5" w14:textId="77777777" w:rsidR="0061345E" w:rsidRDefault="0061345E" w:rsidP="0061345E">
            <w:pPr>
              <w:pStyle w:val="Other0"/>
              <w:spacing w:after="120"/>
              <w:rPr>
                <w:rFonts w:ascii="Sylfaen" w:hAnsi="Sylfaen"/>
                <w:sz w:val="20"/>
                <w:szCs w:val="20"/>
                <w:lang w:val="hy-AM"/>
              </w:rPr>
            </w:pPr>
            <w:r w:rsidRPr="008D6DB4">
              <w:rPr>
                <w:rFonts w:ascii="Sylfaen" w:hAnsi="Sylfaen"/>
                <w:sz w:val="20"/>
                <w:szCs w:val="20"/>
                <w:lang w:val="hy-AM"/>
              </w:rPr>
              <w:t xml:space="preserve">ԳՕՍՏ Ռ ԵՆ 362-2008 «Աշխատանքի անվտանգության ստանդարտների համակարգ. Բարձրությունից ընկնելուց անհատական պաշտպանության միջոցներ. Կապակցող տարրեր. Ընդհանուր տեխնիկական պահանջներ. </w:t>
            </w:r>
            <w:r w:rsidRPr="008D6DB4">
              <w:rPr>
                <w:rFonts w:ascii="Sylfaen" w:hAnsi="Sylfaen"/>
                <w:sz w:val="20"/>
                <w:szCs w:val="20"/>
              </w:rPr>
              <w:t>Փորձարկումների մեթոդներ»</w:t>
            </w:r>
          </w:p>
          <w:p w14:paraId="319516F4" w14:textId="77777777" w:rsidR="0061345E" w:rsidRPr="0061345E" w:rsidRDefault="0061345E" w:rsidP="0061345E">
            <w:pPr>
              <w:pStyle w:val="Other0"/>
              <w:spacing w:after="120"/>
              <w:rPr>
                <w:rFonts w:ascii="Sylfaen" w:hAnsi="Sylfaen"/>
                <w:sz w:val="20"/>
                <w:szCs w:val="20"/>
                <w:lang w:val="hy-AM"/>
              </w:rPr>
            </w:pPr>
          </w:p>
        </w:tc>
        <w:tc>
          <w:tcPr>
            <w:tcW w:w="2043" w:type="dxa"/>
            <w:tcBorders>
              <w:top w:val="single" w:sz="4" w:space="0" w:color="auto"/>
              <w:left w:val="single" w:sz="4" w:space="0" w:color="auto"/>
              <w:right w:val="single" w:sz="4" w:space="0" w:color="auto"/>
            </w:tcBorders>
            <w:shd w:val="clear" w:color="auto" w:fill="FFFFFF"/>
          </w:tcPr>
          <w:p w14:paraId="3F9E4C15" w14:textId="77777777" w:rsidR="0061345E" w:rsidRPr="008D6DB4" w:rsidRDefault="0061345E" w:rsidP="008D6DB4">
            <w:pPr>
              <w:spacing w:after="120"/>
              <w:rPr>
                <w:rFonts w:ascii="Sylfaen" w:hAnsi="Sylfaen"/>
                <w:sz w:val="20"/>
                <w:szCs w:val="20"/>
              </w:rPr>
            </w:pPr>
          </w:p>
        </w:tc>
      </w:tr>
      <w:tr w:rsidR="006E7C3A" w:rsidRPr="008D6DB4" w14:paraId="3F0D0C67"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54DD9FE3" w14:textId="77777777" w:rsidR="006E7C3A" w:rsidRPr="008D6DB4" w:rsidRDefault="006E7C3A" w:rsidP="0061345E">
            <w:pPr>
              <w:pStyle w:val="Other0"/>
              <w:spacing w:after="80"/>
              <w:jc w:val="center"/>
              <w:rPr>
                <w:rFonts w:ascii="Sylfaen" w:hAnsi="Sylfaen"/>
                <w:sz w:val="20"/>
                <w:szCs w:val="20"/>
              </w:rPr>
            </w:pPr>
            <w:r w:rsidRPr="008D6DB4">
              <w:rPr>
                <w:rFonts w:ascii="Sylfaen" w:hAnsi="Sylfaen"/>
                <w:sz w:val="20"/>
                <w:szCs w:val="20"/>
              </w:rPr>
              <w:lastRenderedPageBreak/>
              <w:t>64</w:t>
            </w:r>
          </w:p>
        </w:tc>
        <w:tc>
          <w:tcPr>
            <w:tcW w:w="2763" w:type="dxa"/>
            <w:vMerge/>
            <w:tcBorders>
              <w:left w:val="single" w:sz="4" w:space="0" w:color="auto"/>
            </w:tcBorders>
            <w:shd w:val="clear" w:color="auto" w:fill="FFFFFF"/>
          </w:tcPr>
          <w:p w14:paraId="554BA127" w14:textId="77777777" w:rsidR="006E7C3A" w:rsidRPr="008D6DB4" w:rsidRDefault="006E7C3A" w:rsidP="0061345E">
            <w:pPr>
              <w:spacing w:after="8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51723F44" w14:textId="77777777" w:rsidR="006E7C3A" w:rsidRPr="008D6DB4" w:rsidRDefault="006E7C3A" w:rsidP="0061345E">
            <w:pPr>
              <w:pStyle w:val="Other0"/>
              <w:spacing w:after="80"/>
              <w:rPr>
                <w:rFonts w:ascii="Sylfaen" w:hAnsi="Sylfaen"/>
                <w:sz w:val="20"/>
                <w:szCs w:val="20"/>
                <w:lang w:val="hy-AM"/>
              </w:rPr>
            </w:pPr>
            <w:r w:rsidRPr="008D6DB4">
              <w:rPr>
                <w:rFonts w:ascii="Sylfaen" w:hAnsi="Sylfaen"/>
                <w:sz w:val="20"/>
                <w:szCs w:val="20"/>
                <w:lang w:val="hy-AM"/>
              </w:rPr>
              <w:t xml:space="preserve">5.2.1, 5.3, 5.6 եւ 5.7 կետեր </w:t>
            </w:r>
          </w:p>
          <w:p w14:paraId="26F1F556" w14:textId="77777777" w:rsidR="006E7C3A" w:rsidRPr="008D6DB4" w:rsidRDefault="006E7C3A" w:rsidP="0061345E">
            <w:pPr>
              <w:pStyle w:val="Other0"/>
              <w:spacing w:after="80"/>
              <w:rPr>
                <w:rFonts w:ascii="Sylfaen" w:hAnsi="Sylfaen"/>
                <w:sz w:val="20"/>
                <w:szCs w:val="20"/>
                <w:lang w:val="hy-AM"/>
              </w:rPr>
            </w:pPr>
            <w:r w:rsidRPr="008D6DB4">
              <w:rPr>
                <w:rFonts w:ascii="Sylfaen" w:hAnsi="Sylfaen"/>
                <w:sz w:val="20"/>
                <w:szCs w:val="20"/>
                <w:lang w:val="hy-AM"/>
              </w:rPr>
              <w:t>ԳՕՍՏ Ռ 57379-2016/EN 341:2011</w:t>
            </w:r>
          </w:p>
          <w:p w14:paraId="2B5DB1B8" w14:textId="77777777" w:rsidR="006E7C3A" w:rsidRPr="008D6DB4" w:rsidRDefault="006E7C3A" w:rsidP="0061345E">
            <w:pPr>
              <w:pStyle w:val="Other0"/>
              <w:spacing w:after="80"/>
              <w:rPr>
                <w:rFonts w:ascii="Sylfaen" w:hAnsi="Sylfaen"/>
                <w:sz w:val="20"/>
                <w:szCs w:val="20"/>
              </w:rPr>
            </w:pPr>
            <w:r w:rsidRPr="008D6DB4">
              <w:rPr>
                <w:rFonts w:ascii="Sylfaen" w:hAnsi="Sylfaen"/>
                <w:sz w:val="20"/>
                <w:szCs w:val="20"/>
                <w:lang w:val="hy-AM"/>
              </w:rPr>
              <w:t xml:space="preserve">«Աշխատանքի անվտանգության ստանդարտների համակարգ. Բարձրությունից ընկնելուց անհատական պաշտպանության միջոցներ, իջեցման համար սարքվածքներ. </w:t>
            </w:r>
            <w:r w:rsidRPr="008D6DB4">
              <w:rPr>
                <w:rFonts w:ascii="Sylfaen" w:hAnsi="Sylfaen"/>
                <w:sz w:val="20"/>
                <w:szCs w:val="20"/>
              </w:rPr>
              <w:t>Ընդհանուր տեխնիկական պահանջներ. Փորձարկումների մեթոդներ»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4477B2A4" w14:textId="77777777" w:rsidR="006E7C3A" w:rsidRPr="008D6DB4" w:rsidRDefault="006E7C3A" w:rsidP="0061345E">
            <w:pPr>
              <w:spacing w:after="80"/>
              <w:rPr>
                <w:rFonts w:ascii="Sylfaen" w:hAnsi="Sylfaen"/>
                <w:sz w:val="20"/>
                <w:szCs w:val="20"/>
              </w:rPr>
            </w:pPr>
          </w:p>
        </w:tc>
      </w:tr>
      <w:tr w:rsidR="006E7C3A" w:rsidRPr="008D6DB4" w14:paraId="3F668B65" w14:textId="77777777" w:rsidTr="0061345E">
        <w:trPr>
          <w:jc w:val="center"/>
        </w:trPr>
        <w:tc>
          <w:tcPr>
            <w:tcW w:w="859" w:type="dxa"/>
            <w:tcBorders>
              <w:top w:val="single" w:sz="4" w:space="0" w:color="auto"/>
              <w:left w:val="single" w:sz="4" w:space="0" w:color="auto"/>
            </w:tcBorders>
            <w:shd w:val="clear" w:color="auto" w:fill="FFFFFF"/>
          </w:tcPr>
          <w:p w14:paraId="72A1A88D" w14:textId="77777777" w:rsidR="006E7C3A" w:rsidRPr="008D6DB4" w:rsidRDefault="006E7C3A" w:rsidP="0061345E">
            <w:pPr>
              <w:pStyle w:val="Other0"/>
              <w:spacing w:after="80"/>
              <w:jc w:val="center"/>
              <w:rPr>
                <w:rFonts w:ascii="Sylfaen" w:hAnsi="Sylfaen"/>
                <w:sz w:val="20"/>
                <w:szCs w:val="20"/>
              </w:rPr>
            </w:pPr>
            <w:r w:rsidRPr="008D6DB4">
              <w:rPr>
                <w:rFonts w:ascii="Sylfaen" w:hAnsi="Sylfaen"/>
                <w:sz w:val="20"/>
                <w:szCs w:val="20"/>
              </w:rPr>
              <w:t>65</w:t>
            </w:r>
          </w:p>
        </w:tc>
        <w:tc>
          <w:tcPr>
            <w:tcW w:w="2763" w:type="dxa"/>
            <w:vMerge/>
            <w:tcBorders>
              <w:left w:val="single" w:sz="4" w:space="0" w:color="auto"/>
            </w:tcBorders>
            <w:shd w:val="clear" w:color="auto" w:fill="FFFFFF"/>
          </w:tcPr>
          <w:p w14:paraId="3ECC20F5" w14:textId="77777777" w:rsidR="006E7C3A" w:rsidRPr="008D6DB4" w:rsidRDefault="006E7C3A"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38193B09" w14:textId="77777777" w:rsidR="006E7C3A" w:rsidRPr="008D6DB4" w:rsidRDefault="006E7C3A" w:rsidP="0061345E">
            <w:pPr>
              <w:pStyle w:val="Other0"/>
              <w:spacing w:after="80"/>
              <w:rPr>
                <w:rFonts w:ascii="Sylfaen" w:hAnsi="Sylfaen"/>
                <w:sz w:val="20"/>
                <w:szCs w:val="20"/>
                <w:lang w:val="hy-AM"/>
              </w:rPr>
            </w:pPr>
            <w:r w:rsidRPr="008D6DB4">
              <w:rPr>
                <w:rFonts w:ascii="Sylfaen" w:hAnsi="Sylfaen"/>
                <w:sz w:val="20"/>
                <w:szCs w:val="20"/>
                <w:lang w:val="hy-AM"/>
              </w:rPr>
              <w:t xml:space="preserve">4.2.2, 4.3.2 եւ 4.4 կետեր </w:t>
            </w:r>
          </w:p>
          <w:p w14:paraId="3AFA8E8E" w14:textId="77777777" w:rsidR="006E7C3A" w:rsidRPr="008D6DB4" w:rsidRDefault="006E7C3A" w:rsidP="0061345E">
            <w:pPr>
              <w:pStyle w:val="Other0"/>
              <w:spacing w:after="80"/>
              <w:rPr>
                <w:rFonts w:ascii="Sylfaen" w:hAnsi="Sylfaen"/>
                <w:sz w:val="20"/>
                <w:szCs w:val="20"/>
              </w:rPr>
            </w:pPr>
            <w:r w:rsidRPr="008D6DB4">
              <w:rPr>
                <w:rFonts w:ascii="Sylfaen" w:hAnsi="Sylfaen"/>
                <w:sz w:val="20"/>
                <w:szCs w:val="20"/>
                <w:lang w:val="hy-AM"/>
              </w:rPr>
              <w:t xml:space="preserve">ԳՕՍՏ Ռ 58193-2018/EN 353-1:2014 «Աշխատանքի անվտանգության ստանդարտների համակարգ. Բարձրությունից ընկնելուց անհատական պաշտպանության միջոցներ. Բարձրությունից ընկնելուց պաշտպանության միջոցներ՝ սողանիկային տեսակի, որմնակապային գծի վրա. Մաս 1. Բարձրությունից ընկնելուց պաշտպանության միջոցներ՝ սողանիկային տեսակի, կոշտ որմնակապային գծի վրա. </w:t>
            </w:r>
            <w:r w:rsidRPr="008D6DB4">
              <w:rPr>
                <w:rFonts w:ascii="Sylfaen" w:hAnsi="Sylfaen"/>
                <w:sz w:val="20"/>
                <w:szCs w:val="20"/>
              </w:rPr>
              <w:t>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393B9F99" w14:textId="77777777" w:rsidR="006E7C3A" w:rsidRPr="008D6DB4" w:rsidRDefault="006E7C3A" w:rsidP="0061345E">
            <w:pPr>
              <w:pStyle w:val="Other0"/>
              <w:spacing w:after="80"/>
              <w:rPr>
                <w:rFonts w:ascii="Sylfaen" w:hAnsi="Sylfaen"/>
                <w:sz w:val="20"/>
                <w:szCs w:val="20"/>
              </w:rPr>
            </w:pPr>
            <w:r w:rsidRPr="008D6DB4">
              <w:rPr>
                <w:rFonts w:ascii="Sylfaen" w:hAnsi="Sylfaen"/>
                <w:sz w:val="20"/>
                <w:szCs w:val="20"/>
              </w:rPr>
              <w:t xml:space="preserve">միջպետական ստանդարտը մշակվում է </w:t>
            </w:r>
            <w:r w:rsidRPr="008D6DB4">
              <w:rPr>
                <w:rFonts w:ascii="Sylfaen" w:hAnsi="Sylfaen"/>
                <w:sz w:val="20"/>
                <w:szCs w:val="20"/>
                <w:lang w:val="hy-AM"/>
              </w:rPr>
              <w:t>EN</w:t>
            </w:r>
            <w:r w:rsidRPr="008D6DB4">
              <w:rPr>
                <w:rFonts w:ascii="Sylfaen" w:hAnsi="Sylfaen"/>
                <w:sz w:val="20"/>
                <w:szCs w:val="20"/>
              </w:rPr>
              <w:t xml:space="preserve"> 353-1:2014-ի հիման վրա</w:t>
            </w:r>
          </w:p>
        </w:tc>
      </w:tr>
      <w:tr w:rsidR="006E7C3A" w:rsidRPr="008D6DB4" w14:paraId="67781A4D" w14:textId="77777777" w:rsidTr="0061345E">
        <w:trPr>
          <w:jc w:val="center"/>
        </w:trPr>
        <w:tc>
          <w:tcPr>
            <w:tcW w:w="859" w:type="dxa"/>
            <w:tcBorders>
              <w:top w:val="single" w:sz="4" w:space="0" w:color="auto"/>
              <w:left w:val="single" w:sz="4" w:space="0" w:color="auto"/>
            </w:tcBorders>
            <w:shd w:val="clear" w:color="auto" w:fill="FFFFFF"/>
          </w:tcPr>
          <w:p w14:paraId="5BFE8139" w14:textId="77777777" w:rsidR="006E7C3A" w:rsidRPr="008D6DB4" w:rsidRDefault="006E7C3A" w:rsidP="0061345E">
            <w:pPr>
              <w:pStyle w:val="Other0"/>
              <w:spacing w:after="80"/>
              <w:jc w:val="center"/>
              <w:rPr>
                <w:rFonts w:ascii="Sylfaen" w:hAnsi="Sylfaen"/>
                <w:sz w:val="20"/>
                <w:szCs w:val="20"/>
              </w:rPr>
            </w:pPr>
            <w:r w:rsidRPr="008D6DB4">
              <w:rPr>
                <w:rFonts w:ascii="Sylfaen" w:hAnsi="Sylfaen"/>
                <w:sz w:val="20"/>
                <w:szCs w:val="20"/>
              </w:rPr>
              <w:t>66</w:t>
            </w:r>
          </w:p>
        </w:tc>
        <w:tc>
          <w:tcPr>
            <w:tcW w:w="2763" w:type="dxa"/>
            <w:vMerge/>
            <w:tcBorders>
              <w:left w:val="single" w:sz="4" w:space="0" w:color="auto"/>
            </w:tcBorders>
            <w:shd w:val="clear" w:color="auto" w:fill="FFFFFF"/>
          </w:tcPr>
          <w:p w14:paraId="4DB05840" w14:textId="77777777" w:rsidR="006E7C3A" w:rsidRPr="008D6DB4" w:rsidRDefault="006E7C3A"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0136625A" w14:textId="77777777" w:rsidR="006E7C3A" w:rsidRPr="008D6DB4" w:rsidRDefault="006E7C3A" w:rsidP="0061345E">
            <w:pPr>
              <w:pStyle w:val="Other0"/>
              <w:spacing w:after="80"/>
              <w:rPr>
                <w:rFonts w:ascii="Sylfaen" w:hAnsi="Sylfaen"/>
                <w:sz w:val="20"/>
                <w:szCs w:val="20"/>
                <w:lang w:val="hy-AM"/>
              </w:rPr>
            </w:pPr>
            <w:r w:rsidRPr="008D6DB4">
              <w:rPr>
                <w:rFonts w:ascii="Sylfaen" w:hAnsi="Sylfaen"/>
                <w:sz w:val="20"/>
                <w:szCs w:val="20"/>
                <w:lang w:val="hy-AM"/>
              </w:rPr>
              <w:t>4.3, 4.4 եւ 4.5 կետեր</w:t>
            </w:r>
          </w:p>
          <w:p w14:paraId="1E67B4AB" w14:textId="77777777" w:rsidR="006E7C3A" w:rsidRPr="008D6DB4" w:rsidRDefault="006E7C3A" w:rsidP="0061345E">
            <w:pPr>
              <w:pStyle w:val="Other0"/>
              <w:spacing w:after="80"/>
              <w:rPr>
                <w:rFonts w:ascii="Sylfaen" w:hAnsi="Sylfaen"/>
                <w:sz w:val="20"/>
                <w:szCs w:val="20"/>
              </w:rPr>
            </w:pPr>
            <w:r w:rsidRPr="008D6DB4">
              <w:rPr>
                <w:rFonts w:ascii="Sylfaen" w:hAnsi="Sylfaen"/>
                <w:sz w:val="20"/>
                <w:szCs w:val="20"/>
                <w:lang w:val="hy-AM"/>
              </w:rPr>
              <w:t xml:space="preserve">ԳՕՍՏ Ռ 58194-2018/EN 813:2008 «Աշխատանքի անվտանգության ստանդարտների համակարգ. Բարձրությունից ընկնելուց անհատական պաշտպանության միջոցներ. Պարաններ՝ նստած դիրքի համար. Ընդհանուր տեխնիկական պահանջներ. </w:t>
            </w:r>
            <w:r w:rsidRPr="008D6DB4">
              <w:rPr>
                <w:rFonts w:ascii="Sylfaen" w:hAnsi="Sylfaen"/>
                <w:sz w:val="20"/>
                <w:szCs w:val="20"/>
              </w:rPr>
              <w:t>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0B8AD0C7" w14:textId="77777777" w:rsidR="006E7C3A" w:rsidRPr="008D6DB4" w:rsidRDefault="006E7C3A" w:rsidP="0061345E">
            <w:pPr>
              <w:pStyle w:val="Other0"/>
              <w:spacing w:after="80"/>
              <w:rPr>
                <w:rFonts w:ascii="Sylfaen" w:hAnsi="Sylfaen"/>
                <w:sz w:val="20"/>
                <w:szCs w:val="20"/>
              </w:rPr>
            </w:pPr>
            <w:r w:rsidRPr="008D6DB4">
              <w:rPr>
                <w:rFonts w:ascii="Sylfaen" w:hAnsi="Sylfaen"/>
                <w:sz w:val="20"/>
                <w:szCs w:val="20"/>
              </w:rPr>
              <w:t xml:space="preserve">միջպետական ստանդարտը մշակվում է </w:t>
            </w:r>
            <w:r w:rsidRPr="008D6DB4">
              <w:rPr>
                <w:rFonts w:ascii="Sylfaen" w:hAnsi="Sylfaen"/>
                <w:sz w:val="20"/>
                <w:szCs w:val="20"/>
                <w:lang w:val="hy-AM"/>
              </w:rPr>
              <w:t>EN</w:t>
            </w:r>
            <w:r w:rsidRPr="008D6DB4">
              <w:rPr>
                <w:rFonts w:ascii="Sylfaen" w:hAnsi="Sylfaen"/>
                <w:sz w:val="20"/>
                <w:szCs w:val="20"/>
              </w:rPr>
              <w:t xml:space="preserve"> 813:2008-ի հիման վրա</w:t>
            </w:r>
          </w:p>
        </w:tc>
      </w:tr>
      <w:tr w:rsidR="006E7C3A" w:rsidRPr="008D6DB4" w14:paraId="3D4E0D83" w14:textId="77777777" w:rsidTr="0061345E">
        <w:trPr>
          <w:jc w:val="center"/>
        </w:trPr>
        <w:tc>
          <w:tcPr>
            <w:tcW w:w="859" w:type="dxa"/>
            <w:tcBorders>
              <w:top w:val="single" w:sz="4" w:space="0" w:color="auto"/>
              <w:left w:val="single" w:sz="4" w:space="0" w:color="auto"/>
            </w:tcBorders>
            <w:shd w:val="clear" w:color="auto" w:fill="FFFFFF"/>
          </w:tcPr>
          <w:p w14:paraId="0595E06B" w14:textId="77777777" w:rsidR="006E7C3A" w:rsidRPr="008D6DB4" w:rsidRDefault="006E7C3A" w:rsidP="0061345E">
            <w:pPr>
              <w:pStyle w:val="Other0"/>
              <w:spacing w:after="80"/>
              <w:jc w:val="center"/>
              <w:rPr>
                <w:rFonts w:ascii="Sylfaen" w:hAnsi="Sylfaen"/>
                <w:sz w:val="20"/>
                <w:szCs w:val="20"/>
              </w:rPr>
            </w:pPr>
            <w:r w:rsidRPr="008D6DB4">
              <w:rPr>
                <w:rFonts w:ascii="Sylfaen" w:hAnsi="Sylfaen"/>
                <w:sz w:val="20"/>
                <w:szCs w:val="20"/>
              </w:rPr>
              <w:t>67</w:t>
            </w:r>
          </w:p>
        </w:tc>
        <w:tc>
          <w:tcPr>
            <w:tcW w:w="2763" w:type="dxa"/>
            <w:vMerge/>
            <w:tcBorders>
              <w:left w:val="single" w:sz="4" w:space="0" w:color="auto"/>
            </w:tcBorders>
            <w:shd w:val="clear" w:color="auto" w:fill="FFFFFF"/>
          </w:tcPr>
          <w:p w14:paraId="61CF1BF8" w14:textId="77777777" w:rsidR="006E7C3A" w:rsidRPr="008D6DB4" w:rsidRDefault="006E7C3A"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6170F4A6" w14:textId="77777777" w:rsidR="006E7C3A" w:rsidRPr="008D6DB4" w:rsidRDefault="006E7C3A" w:rsidP="0061345E">
            <w:pPr>
              <w:pStyle w:val="Other0"/>
              <w:spacing w:after="80"/>
              <w:rPr>
                <w:rFonts w:ascii="Sylfaen" w:hAnsi="Sylfaen"/>
                <w:sz w:val="20"/>
                <w:szCs w:val="20"/>
                <w:lang w:val="hy-AM"/>
              </w:rPr>
            </w:pPr>
            <w:r w:rsidRPr="008D6DB4">
              <w:rPr>
                <w:rFonts w:ascii="Sylfaen" w:hAnsi="Sylfaen"/>
                <w:sz w:val="20"/>
                <w:szCs w:val="20"/>
                <w:lang w:val="hy-AM"/>
              </w:rPr>
              <w:t>4.2.4 կետ</w:t>
            </w:r>
          </w:p>
          <w:p w14:paraId="4566724D" w14:textId="77777777" w:rsidR="006E7C3A" w:rsidRPr="008D6DB4" w:rsidRDefault="006E7C3A" w:rsidP="0061345E">
            <w:pPr>
              <w:pStyle w:val="Other0"/>
              <w:spacing w:after="80"/>
              <w:rPr>
                <w:rFonts w:ascii="Sylfaen" w:hAnsi="Sylfaen"/>
                <w:sz w:val="20"/>
                <w:szCs w:val="20"/>
              </w:rPr>
            </w:pPr>
            <w:r w:rsidRPr="008D6DB4">
              <w:rPr>
                <w:rFonts w:ascii="Sylfaen" w:hAnsi="Sylfaen"/>
                <w:sz w:val="20"/>
                <w:szCs w:val="20"/>
                <w:lang w:val="hy-AM"/>
              </w:rPr>
              <w:t xml:space="preserve">ԳՕՍՏ Ռ 58208-2018/EN 363:2008 «Աշխատանքի անվտանգության ստանդարտների համակարգ. Բարձրությունից ընկնելուց անհատական պաշտպանության միջոցներ. Բարձրությունից ընկնելուց անհատական պաշտպանության համակարգեր. </w:t>
            </w:r>
            <w:r w:rsidRPr="008D6DB4">
              <w:rPr>
                <w:rFonts w:ascii="Sylfaen" w:hAnsi="Sylfaen"/>
                <w:sz w:val="20"/>
                <w:szCs w:val="20"/>
              </w:rPr>
              <w:t>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063BC054" w14:textId="77777777" w:rsidR="006E7C3A" w:rsidRPr="008D6DB4" w:rsidRDefault="006E7C3A" w:rsidP="0061345E">
            <w:pPr>
              <w:pStyle w:val="Other0"/>
              <w:spacing w:after="80"/>
              <w:rPr>
                <w:rFonts w:ascii="Sylfaen" w:hAnsi="Sylfaen"/>
                <w:sz w:val="20"/>
                <w:szCs w:val="20"/>
              </w:rPr>
            </w:pPr>
            <w:r w:rsidRPr="008D6DB4">
              <w:rPr>
                <w:rFonts w:ascii="Sylfaen" w:hAnsi="Sylfaen"/>
                <w:sz w:val="20"/>
                <w:szCs w:val="20"/>
              </w:rPr>
              <w:t xml:space="preserve">միջպետական ստանդարտը մշակվում է </w:t>
            </w:r>
            <w:r w:rsidRPr="008D6DB4">
              <w:rPr>
                <w:rFonts w:ascii="Sylfaen" w:hAnsi="Sylfaen"/>
                <w:sz w:val="20"/>
                <w:szCs w:val="20"/>
                <w:lang w:val="hy-AM"/>
              </w:rPr>
              <w:t>EN</w:t>
            </w:r>
            <w:r w:rsidRPr="008D6DB4">
              <w:rPr>
                <w:rFonts w:ascii="Sylfaen" w:hAnsi="Sylfaen"/>
                <w:sz w:val="20"/>
                <w:szCs w:val="20"/>
              </w:rPr>
              <w:t xml:space="preserve"> 363:2008-ի հիման վրա</w:t>
            </w:r>
          </w:p>
        </w:tc>
      </w:tr>
      <w:tr w:rsidR="00DF7497" w:rsidRPr="008D6DB4" w14:paraId="4255A94F"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766940DD"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lastRenderedPageBreak/>
              <w:t>68</w:t>
            </w:r>
          </w:p>
        </w:tc>
        <w:tc>
          <w:tcPr>
            <w:tcW w:w="2763" w:type="dxa"/>
            <w:tcBorders>
              <w:top w:val="single" w:sz="4" w:space="0" w:color="auto"/>
              <w:left w:val="single" w:sz="4" w:space="0" w:color="auto"/>
              <w:bottom w:val="single" w:sz="4" w:space="0" w:color="auto"/>
            </w:tcBorders>
            <w:shd w:val="clear" w:color="auto" w:fill="FFFFFF"/>
          </w:tcPr>
          <w:p w14:paraId="3EEA5C2A"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4.3 կետ, 23-րդ ենթակետ</w:t>
            </w:r>
          </w:p>
        </w:tc>
        <w:tc>
          <w:tcPr>
            <w:tcW w:w="3915" w:type="dxa"/>
            <w:tcBorders>
              <w:top w:val="single" w:sz="4" w:space="0" w:color="auto"/>
              <w:left w:val="single" w:sz="4" w:space="0" w:color="auto"/>
              <w:bottom w:val="single" w:sz="4" w:space="0" w:color="auto"/>
            </w:tcBorders>
            <w:shd w:val="clear" w:color="auto" w:fill="FFFFFF"/>
            <w:vAlign w:val="bottom"/>
          </w:tcPr>
          <w:p w14:paraId="3FDE9717" w14:textId="77777777" w:rsidR="00F56D89" w:rsidRPr="008D6DB4" w:rsidRDefault="00F56D89" w:rsidP="008D6DB4">
            <w:pPr>
              <w:pStyle w:val="Other0"/>
              <w:spacing w:after="120"/>
              <w:rPr>
                <w:rFonts w:ascii="Sylfaen" w:hAnsi="Sylfaen"/>
                <w:sz w:val="20"/>
                <w:szCs w:val="20"/>
              </w:rPr>
            </w:pPr>
            <w:r w:rsidRPr="008D6DB4">
              <w:rPr>
                <w:rFonts w:ascii="Sylfaen" w:hAnsi="Sylfaen"/>
                <w:sz w:val="20"/>
                <w:szCs w:val="20"/>
              </w:rPr>
              <w:t>4.1.1, 4.1.3.1, 4.1.4-</w:t>
            </w:r>
            <w:r w:rsidR="00DF7497" w:rsidRPr="008D6DB4">
              <w:rPr>
                <w:rFonts w:ascii="Sylfaen" w:hAnsi="Sylfaen"/>
                <w:sz w:val="20"/>
                <w:szCs w:val="20"/>
              </w:rPr>
              <w:t xml:space="preserve">4.1.7, 4.1.10, 4.1.13, 4.1.15, 4.2.7 </w:t>
            </w:r>
            <w:r w:rsidR="008D54B7" w:rsidRPr="008D6DB4">
              <w:rPr>
                <w:rFonts w:ascii="Sylfaen" w:hAnsi="Sylfaen"/>
                <w:sz w:val="20"/>
                <w:szCs w:val="20"/>
              </w:rPr>
              <w:t>եւ</w:t>
            </w:r>
            <w:r w:rsidR="00DF7497" w:rsidRPr="008D6DB4">
              <w:rPr>
                <w:rFonts w:ascii="Sylfaen" w:hAnsi="Sylfaen"/>
                <w:sz w:val="20"/>
                <w:szCs w:val="20"/>
              </w:rPr>
              <w:t xml:space="preserve"> 4.2.9 կետեր </w:t>
            </w:r>
          </w:p>
          <w:p w14:paraId="59573368"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ԳՕՍՏ 12.4.275-2014 (</w:t>
            </w:r>
            <w:r w:rsidR="002C266F" w:rsidRPr="008D6DB4">
              <w:rPr>
                <w:rFonts w:ascii="Sylfaen" w:hAnsi="Sylfaen"/>
                <w:sz w:val="20"/>
                <w:szCs w:val="20"/>
                <w:lang w:val="hy-AM"/>
              </w:rPr>
              <w:t>EN</w:t>
            </w:r>
            <w:r w:rsidRPr="008D6DB4">
              <w:rPr>
                <w:rFonts w:ascii="Sylfaen" w:hAnsi="Sylfaen"/>
                <w:sz w:val="20"/>
                <w:szCs w:val="20"/>
              </w:rPr>
              <w:t xml:space="preserve"> 13819-1:2002) «Աշխատանքի անվտանգության ստանդարտների համակարգ. Լսողական օրգանների անհատական պաշտպանության միջոցներ. Ընդհանուր տեխնիկական պահանջներ. Փորձարկումների մեթոդներ»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015C05C3" w14:textId="77777777" w:rsidR="00DF7497" w:rsidRPr="008D6DB4" w:rsidRDefault="00DF7497" w:rsidP="008D6DB4">
            <w:pPr>
              <w:spacing w:after="120"/>
              <w:rPr>
                <w:rFonts w:ascii="Sylfaen" w:hAnsi="Sylfaen"/>
                <w:sz w:val="20"/>
                <w:szCs w:val="20"/>
              </w:rPr>
            </w:pPr>
          </w:p>
        </w:tc>
      </w:tr>
      <w:tr w:rsidR="00DF7497" w:rsidRPr="008D6DB4" w14:paraId="51E1F393" w14:textId="77777777" w:rsidTr="0061345E">
        <w:trPr>
          <w:jc w:val="center"/>
        </w:trPr>
        <w:tc>
          <w:tcPr>
            <w:tcW w:w="859" w:type="dxa"/>
            <w:tcBorders>
              <w:top w:val="single" w:sz="4" w:space="0" w:color="auto"/>
              <w:left w:val="single" w:sz="4" w:space="0" w:color="auto"/>
            </w:tcBorders>
            <w:shd w:val="clear" w:color="auto" w:fill="FFFFFF"/>
          </w:tcPr>
          <w:p w14:paraId="6B4D20A0"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69</w:t>
            </w:r>
          </w:p>
        </w:tc>
        <w:tc>
          <w:tcPr>
            <w:tcW w:w="2763" w:type="dxa"/>
            <w:tcBorders>
              <w:top w:val="single" w:sz="4" w:space="0" w:color="auto"/>
              <w:left w:val="single" w:sz="4" w:space="0" w:color="auto"/>
            </w:tcBorders>
            <w:shd w:val="clear" w:color="auto" w:fill="FFFFFF"/>
          </w:tcPr>
          <w:p w14:paraId="08E99922"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4.3 կետ, 24-րդ ենթակետ</w:t>
            </w:r>
          </w:p>
        </w:tc>
        <w:tc>
          <w:tcPr>
            <w:tcW w:w="3915" w:type="dxa"/>
            <w:tcBorders>
              <w:top w:val="single" w:sz="4" w:space="0" w:color="auto"/>
              <w:left w:val="single" w:sz="4" w:space="0" w:color="auto"/>
            </w:tcBorders>
            <w:shd w:val="clear" w:color="auto" w:fill="FFFFFF"/>
            <w:vAlign w:val="bottom"/>
          </w:tcPr>
          <w:p w14:paraId="04A45C56"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 xml:space="preserve">4.1.15, 4.1.16, 4.2.9 </w:t>
            </w:r>
            <w:r w:rsidR="008D54B7" w:rsidRPr="008D6DB4">
              <w:rPr>
                <w:rFonts w:ascii="Sylfaen" w:hAnsi="Sylfaen"/>
                <w:sz w:val="20"/>
                <w:szCs w:val="20"/>
              </w:rPr>
              <w:t>եւ</w:t>
            </w:r>
            <w:r w:rsidRPr="008D6DB4">
              <w:rPr>
                <w:rFonts w:ascii="Sylfaen" w:hAnsi="Sylfaen"/>
                <w:sz w:val="20"/>
                <w:szCs w:val="20"/>
              </w:rPr>
              <w:t xml:space="preserve"> 4.2.10 կետեր</w:t>
            </w:r>
          </w:p>
          <w:p w14:paraId="3076FE73"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ԳՕՍՏ 12.4.275-2014 (</w:t>
            </w:r>
            <w:r w:rsidR="002C266F" w:rsidRPr="008D6DB4">
              <w:rPr>
                <w:rFonts w:ascii="Sylfaen" w:hAnsi="Sylfaen"/>
                <w:sz w:val="20"/>
                <w:szCs w:val="20"/>
                <w:lang w:val="hy-AM"/>
              </w:rPr>
              <w:t>EN</w:t>
            </w:r>
            <w:r w:rsidRPr="008D6DB4">
              <w:rPr>
                <w:rFonts w:ascii="Sylfaen" w:hAnsi="Sylfaen"/>
                <w:sz w:val="20"/>
                <w:szCs w:val="20"/>
              </w:rPr>
              <w:t xml:space="preserve"> 13819-1:2002) «Աշխատանքի անվտանգության ստանդարտների համակարգ</w:t>
            </w:r>
            <w:r w:rsidR="002C266F" w:rsidRPr="008D6DB4">
              <w:rPr>
                <w:rFonts w:ascii="Sylfaen" w:hAnsi="Sylfaen"/>
                <w:sz w:val="20"/>
                <w:szCs w:val="20"/>
                <w:lang w:val="hy-AM"/>
              </w:rPr>
              <w:t>.</w:t>
            </w:r>
            <w:r w:rsidRPr="008D6DB4">
              <w:rPr>
                <w:rFonts w:ascii="Sylfaen" w:hAnsi="Sylfaen"/>
                <w:sz w:val="20"/>
                <w:szCs w:val="20"/>
              </w:rPr>
              <w:t xml:space="preserve"> Լսողական օրգանների անհատական պաշտպանության միջոցներ. 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600C45E3" w14:textId="77777777" w:rsidR="00DF7497" w:rsidRPr="008D6DB4" w:rsidRDefault="00DF7497" w:rsidP="008D6DB4">
            <w:pPr>
              <w:spacing w:after="120"/>
              <w:rPr>
                <w:rFonts w:ascii="Sylfaen" w:hAnsi="Sylfaen"/>
                <w:sz w:val="20"/>
                <w:szCs w:val="20"/>
              </w:rPr>
            </w:pPr>
          </w:p>
        </w:tc>
      </w:tr>
      <w:tr w:rsidR="0090650C" w:rsidRPr="008D6DB4" w14:paraId="20778FAB" w14:textId="77777777" w:rsidTr="0061345E">
        <w:trPr>
          <w:jc w:val="center"/>
        </w:trPr>
        <w:tc>
          <w:tcPr>
            <w:tcW w:w="859" w:type="dxa"/>
            <w:tcBorders>
              <w:top w:val="single" w:sz="4" w:space="0" w:color="auto"/>
              <w:left w:val="single" w:sz="4" w:space="0" w:color="auto"/>
            </w:tcBorders>
            <w:shd w:val="clear" w:color="auto" w:fill="FFFFFF"/>
          </w:tcPr>
          <w:p w14:paraId="644A2DA2"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70</w:t>
            </w:r>
          </w:p>
        </w:tc>
        <w:tc>
          <w:tcPr>
            <w:tcW w:w="2763" w:type="dxa"/>
            <w:vMerge w:val="restart"/>
            <w:tcBorders>
              <w:top w:val="single" w:sz="4" w:space="0" w:color="auto"/>
              <w:left w:val="single" w:sz="4" w:space="0" w:color="auto"/>
            </w:tcBorders>
            <w:shd w:val="clear" w:color="auto" w:fill="FFFFFF"/>
          </w:tcPr>
          <w:p w14:paraId="0CC59AE3"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rPr>
              <w:t>4.4 կետ, 1-ին ենթակետ</w:t>
            </w:r>
          </w:p>
        </w:tc>
        <w:tc>
          <w:tcPr>
            <w:tcW w:w="3915" w:type="dxa"/>
            <w:tcBorders>
              <w:top w:val="single" w:sz="4" w:space="0" w:color="auto"/>
              <w:left w:val="single" w:sz="4" w:space="0" w:color="auto"/>
            </w:tcBorders>
            <w:shd w:val="clear" w:color="auto" w:fill="FFFFFF"/>
          </w:tcPr>
          <w:p w14:paraId="13D3B3AF"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rPr>
              <w:t>1.14 եւ 1.16-1.19 կետեր</w:t>
            </w:r>
          </w:p>
          <w:p w14:paraId="3BA10369"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rPr>
              <w:t>ԳՕՍՏ 12.4.139-84 «Աշխատանքի անվտանգության ստանդարտների համակարգ. Կոստյում՝ մեկուսացնող, ինքնավար, ջերմապաշտպանիչ.</w:t>
            </w:r>
            <w:r w:rsidRPr="008D6DB4">
              <w:rPr>
                <w:rFonts w:ascii="Sylfaen" w:hAnsi="Sylfaen"/>
                <w:sz w:val="20"/>
                <w:szCs w:val="20"/>
                <w:lang w:val="hy-AM"/>
              </w:rPr>
              <w:t xml:space="preserve"> </w:t>
            </w:r>
            <w:r w:rsidRPr="008D6DB4">
              <w:rPr>
                <w:rFonts w:ascii="Sylfaen" w:hAnsi="Sylfaen"/>
                <w:sz w:val="20"/>
                <w:szCs w:val="20"/>
              </w:rPr>
              <w:t>Տեխնիկական պահանջներ եւ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2B0CADE2" w14:textId="77777777" w:rsidR="0090650C" w:rsidRPr="008D6DB4" w:rsidRDefault="0090650C" w:rsidP="008D6DB4">
            <w:pPr>
              <w:spacing w:after="120"/>
              <w:rPr>
                <w:rFonts w:ascii="Sylfaen" w:hAnsi="Sylfaen"/>
                <w:sz w:val="20"/>
                <w:szCs w:val="20"/>
              </w:rPr>
            </w:pPr>
          </w:p>
        </w:tc>
      </w:tr>
      <w:tr w:rsidR="0090650C" w:rsidRPr="008D6DB4" w14:paraId="2A1DFCF9" w14:textId="77777777" w:rsidTr="0061345E">
        <w:trPr>
          <w:jc w:val="center"/>
        </w:trPr>
        <w:tc>
          <w:tcPr>
            <w:tcW w:w="859" w:type="dxa"/>
            <w:tcBorders>
              <w:top w:val="single" w:sz="4" w:space="0" w:color="auto"/>
              <w:left w:val="single" w:sz="4" w:space="0" w:color="auto"/>
            </w:tcBorders>
            <w:shd w:val="clear" w:color="auto" w:fill="FFFFFF"/>
          </w:tcPr>
          <w:p w14:paraId="25CF616C"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71</w:t>
            </w:r>
          </w:p>
        </w:tc>
        <w:tc>
          <w:tcPr>
            <w:tcW w:w="2763" w:type="dxa"/>
            <w:vMerge/>
            <w:tcBorders>
              <w:left w:val="single" w:sz="4" w:space="0" w:color="auto"/>
            </w:tcBorders>
            <w:shd w:val="clear" w:color="auto" w:fill="FFFFFF"/>
          </w:tcPr>
          <w:p w14:paraId="1FD93EF5"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6C5104DC"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4.2 բաժին</w:t>
            </w:r>
          </w:p>
          <w:p w14:paraId="7B344D2D"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12.4.240-2013 «Աշխատանքի անվտանգության ստանդարտների համակարգ. </w:t>
            </w:r>
            <w:r w:rsidRPr="008D6DB4">
              <w:rPr>
                <w:rFonts w:ascii="Sylfaen" w:hAnsi="Sylfaen"/>
                <w:sz w:val="20"/>
                <w:szCs w:val="20"/>
              </w:rPr>
              <w:t>Մեկուսացնող կոստյումներ. Ընդհանուր տեխնիկական պահանջներ եւ փորձարկման մեթոդներ»</w:t>
            </w:r>
          </w:p>
        </w:tc>
        <w:tc>
          <w:tcPr>
            <w:tcW w:w="2043" w:type="dxa"/>
            <w:tcBorders>
              <w:top w:val="single" w:sz="4" w:space="0" w:color="auto"/>
              <w:left w:val="single" w:sz="4" w:space="0" w:color="auto"/>
              <w:right w:val="single" w:sz="4" w:space="0" w:color="auto"/>
            </w:tcBorders>
            <w:shd w:val="clear" w:color="auto" w:fill="FFFFFF"/>
          </w:tcPr>
          <w:p w14:paraId="2081AEDC" w14:textId="77777777" w:rsidR="0090650C" w:rsidRPr="008D6DB4" w:rsidRDefault="0090650C" w:rsidP="008D6DB4">
            <w:pPr>
              <w:spacing w:after="120"/>
              <w:rPr>
                <w:rFonts w:ascii="Sylfaen" w:hAnsi="Sylfaen"/>
                <w:sz w:val="20"/>
                <w:szCs w:val="20"/>
              </w:rPr>
            </w:pPr>
          </w:p>
        </w:tc>
      </w:tr>
      <w:tr w:rsidR="0090650C" w:rsidRPr="008D6DB4" w14:paraId="5FB32432" w14:textId="77777777" w:rsidTr="0061345E">
        <w:trPr>
          <w:jc w:val="center"/>
        </w:trPr>
        <w:tc>
          <w:tcPr>
            <w:tcW w:w="859" w:type="dxa"/>
            <w:tcBorders>
              <w:top w:val="single" w:sz="4" w:space="0" w:color="auto"/>
              <w:left w:val="single" w:sz="4" w:space="0" w:color="auto"/>
            </w:tcBorders>
            <w:shd w:val="clear" w:color="auto" w:fill="FFFFFF"/>
          </w:tcPr>
          <w:p w14:paraId="5B7EA822"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72</w:t>
            </w:r>
          </w:p>
        </w:tc>
        <w:tc>
          <w:tcPr>
            <w:tcW w:w="2763" w:type="dxa"/>
            <w:vMerge/>
            <w:tcBorders>
              <w:left w:val="single" w:sz="4" w:space="0" w:color="auto"/>
            </w:tcBorders>
            <w:shd w:val="clear" w:color="auto" w:fill="FFFFFF"/>
          </w:tcPr>
          <w:p w14:paraId="25050BBA"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4D9F9D36"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5.1.3.4 կետ</w:t>
            </w:r>
          </w:p>
          <w:p w14:paraId="7F5EF4C2"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12.4.312-2017 «Աշխատանքի անվտանգության ստանդարտների համակարգ. </w:t>
            </w:r>
            <w:r w:rsidRPr="008D6DB4">
              <w:rPr>
                <w:rFonts w:ascii="Sylfaen" w:hAnsi="Sylfaen"/>
                <w:sz w:val="20"/>
                <w:szCs w:val="20"/>
              </w:rPr>
              <w:t>Կոստյումներ՝ մեկուսացնող, բազմաֆունկցիոնալ. 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78E0B600" w14:textId="77777777" w:rsidR="0090650C" w:rsidRPr="008D6DB4" w:rsidRDefault="0090650C" w:rsidP="008D6DB4">
            <w:pPr>
              <w:spacing w:after="120"/>
              <w:rPr>
                <w:rFonts w:ascii="Sylfaen" w:hAnsi="Sylfaen"/>
                <w:sz w:val="20"/>
                <w:szCs w:val="20"/>
              </w:rPr>
            </w:pPr>
          </w:p>
        </w:tc>
      </w:tr>
      <w:tr w:rsidR="0090650C" w:rsidRPr="008D6DB4" w14:paraId="735FEABB" w14:textId="77777777" w:rsidTr="0061345E">
        <w:trPr>
          <w:jc w:val="center"/>
        </w:trPr>
        <w:tc>
          <w:tcPr>
            <w:tcW w:w="859" w:type="dxa"/>
            <w:tcBorders>
              <w:top w:val="single" w:sz="4" w:space="0" w:color="auto"/>
              <w:left w:val="single" w:sz="4" w:space="0" w:color="auto"/>
            </w:tcBorders>
            <w:shd w:val="clear" w:color="auto" w:fill="FFFFFF"/>
          </w:tcPr>
          <w:p w14:paraId="7680784A"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73</w:t>
            </w:r>
          </w:p>
        </w:tc>
        <w:tc>
          <w:tcPr>
            <w:tcW w:w="2763" w:type="dxa"/>
            <w:vMerge/>
            <w:tcBorders>
              <w:left w:val="single" w:sz="4" w:space="0" w:color="auto"/>
            </w:tcBorders>
            <w:shd w:val="clear" w:color="auto" w:fill="FFFFFF"/>
          </w:tcPr>
          <w:p w14:paraId="39939ED4"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6F40ECE0" w14:textId="77777777" w:rsidR="0090650C" w:rsidRPr="008D6DB4" w:rsidRDefault="0090650C" w:rsidP="008D6DB4">
            <w:pPr>
              <w:pStyle w:val="Other0"/>
              <w:spacing w:after="120"/>
              <w:jc w:val="both"/>
              <w:rPr>
                <w:rFonts w:ascii="Sylfaen" w:hAnsi="Sylfaen"/>
                <w:sz w:val="20"/>
                <w:szCs w:val="20"/>
                <w:lang w:val="hy-AM"/>
              </w:rPr>
            </w:pPr>
            <w:r w:rsidRPr="008D6DB4">
              <w:rPr>
                <w:rFonts w:ascii="Sylfaen" w:hAnsi="Sylfaen"/>
                <w:sz w:val="20"/>
                <w:szCs w:val="20"/>
                <w:lang w:val="hy-AM"/>
              </w:rPr>
              <w:t>5.1.5 կետ</w:t>
            </w:r>
          </w:p>
          <w:p w14:paraId="28CC409E"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 xml:space="preserve">ՍՏԲ 1387-2003 «Աշխատանքի անվտանգության ստանդարտների </w:t>
            </w:r>
            <w:r w:rsidRPr="008D6DB4">
              <w:rPr>
                <w:rFonts w:ascii="Sylfaen" w:hAnsi="Sylfaen"/>
                <w:sz w:val="20"/>
                <w:szCs w:val="20"/>
                <w:lang w:val="hy-AM"/>
              </w:rPr>
              <w:lastRenderedPageBreak/>
              <w:t>համակարգ. Հագուստ՝ արտադրական եւ հատուկ.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3ED7AEF6" w14:textId="77777777" w:rsidR="0090650C" w:rsidRPr="008D6DB4" w:rsidRDefault="0090650C" w:rsidP="008D6DB4">
            <w:pPr>
              <w:spacing w:after="120"/>
              <w:rPr>
                <w:rFonts w:ascii="Sylfaen" w:hAnsi="Sylfaen"/>
                <w:sz w:val="20"/>
                <w:szCs w:val="20"/>
              </w:rPr>
            </w:pPr>
          </w:p>
        </w:tc>
      </w:tr>
      <w:tr w:rsidR="0090650C" w:rsidRPr="008D6DB4" w14:paraId="026954B3"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41BD0032"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74</w:t>
            </w:r>
          </w:p>
        </w:tc>
        <w:tc>
          <w:tcPr>
            <w:tcW w:w="2763" w:type="dxa"/>
            <w:vMerge/>
            <w:tcBorders>
              <w:left w:val="single" w:sz="4" w:space="0" w:color="auto"/>
            </w:tcBorders>
            <w:shd w:val="clear" w:color="auto" w:fill="FFFFFF"/>
          </w:tcPr>
          <w:p w14:paraId="0ABD462C"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1A39CED1"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5.1-5.9, 5.11-5.18, 6.1-6.15 եւ 7.1 -7.9 կետեր</w:t>
            </w:r>
          </w:p>
          <w:p w14:paraId="36BFF0AF"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ԳՕՍՏ Ռ ԻՍՕ 16602-2010 «Աշխատանքի անվտանգության ստանդարտների համակարգ. Հագուստ հատուկ` քիմիական նյութերից պաշտպանության համար. Դասակարգում, մակնշում եւ շահագործման պահանջներ»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7C812B5C" w14:textId="77777777" w:rsidR="0090650C" w:rsidRPr="008D6DB4" w:rsidRDefault="0090650C" w:rsidP="008D6DB4">
            <w:pPr>
              <w:spacing w:after="120"/>
              <w:rPr>
                <w:rFonts w:ascii="Sylfaen" w:hAnsi="Sylfaen"/>
                <w:sz w:val="20"/>
                <w:szCs w:val="20"/>
              </w:rPr>
            </w:pPr>
          </w:p>
        </w:tc>
      </w:tr>
      <w:tr w:rsidR="0090650C" w:rsidRPr="008D6DB4" w14:paraId="419DE7D0" w14:textId="77777777" w:rsidTr="0061345E">
        <w:trPr>
          <w:jc w:val="center"/>
        </w:trPr>
        <w:tc>
          <w:tcPr>
            <w:tcW w:w="859" w:type="dxa"/>
            <w:tcBorders>
              <w:top w:val="single" w:sz="4" w:space="0" w:color="auto"/>
              <w:left w:val="single" w:sz="4" w:space="0" w:color="auto"/>
            </w:tcBorders>
            <w:shd w:val="clear" w:color="auto" w:fill="FFFFFF"/>
          </w:tcPr>
          <w:p w14:paraId="1DE2F646"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75</w:t>
            </w:r>
          </w:p>
        </w:tc>
        <w:tc>
          <w:tcPr>
            <w:tcW w:w="2763" w:type="dxa"/>
            <w:vMerge/>
            <w:tcBorders>
              <w:left w:val="single" w:sz="4" w:space="0" w:color="auto"/>
            </w:tcBorders>
            <w:shd w:val="clear" w:color="auto" w:fill="FFFFFF"/>
          </w:tcPr>
          <w:p w14:paraId="270EAB75"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78D471AE"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 xml:space="preserve">4.2.2.14, 4.2.2.15, 4.2.2.18 եւ 4.2.2.20 կետեր </w:t>
            </w:r>
          </w:p>
          <w:p w14:paraId="091A19AC"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Ռ 12.4.285-2017 «Աշխատանքի անվտանգության ստանդարտների համակարգ. Հագուստ՝ հատուկ, պաշտպանիչ, մեկուսացնող նյութերից, կոստյումի տակ գտնվող տարածություն մաքրված օդի հարկադրական մատակարարմամբ. </w:t>
            </w:r>
            <w:r w:rsidRPr="008D6DB4">
              <w:rPr>
                <w:rFonts w:ascii="Sylfaen" w:hAnsi="Sylfaen"/>
                <w:sz w:val="20"/>
                <w:szCs w:val="20"/>
              </w:rPr>
              <w:t>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49579FE5" w14:textId="77777777" w:rsidR="0090650C" w:rsidRPr="008D6DB4" w:rsidRDefault="0090650C" w:rsidP="008D6DB4">
            <w:pPr>
              <w:spacing w:after="120"/>
              <w:rPr>
                <w:rFonts w:ascii="Sylfaen" w:hAnsi="Sylfaen"/>
                <w:sz w:val="20"/>
                <w:szCs w:val="20"/>
              </w:rPr>
            </w:pPr>
          </w:p>
        </w:tc>
      </w:tr>
      <w:tr w:rsidR="0090650C" w:rsidRPr="008D6DB4" w14:paraId="765CC3F7" w14:textId="77777777" w:rsidTr="0061345E">
        <w:trPr>
          <w:jc w:val="center"/>
        </w:trPr>
        <w:tc>
          <w:tcPr>
            <w:tcW w:w="859" w:type="dxa"/>
            <w:tcBorders>
              <w:top w:val="single" w:sz="4" w:space="0" w:color="auto"/>
              <w:left w:val="single" w:sz="4" w:space="0" w:color="auto"/>
            </w:tcBorders>
            <w:shd w:val="clear" w:color="auto" w:fill="FFFFFF"/>
          </w:tcPr>
          <w:p w14:paraId="61D2E54F" w14:textId="77777777" w:rsidR="0090650C" w:rsidRPr="008D6DB4" w:rsidRDefault="0090650C" w:rsidP="008D6DB4">
            <w:pPr>
              <w:pStyle w:val="Other0"/>
              <w:spacing w:after="120"/>
              <w:jc w:val="center"/>
              <w:rPr>
                <w:rFonts w:ascii="Sylfaen" w:hAnsi="Sylfaen"/>
                <w:color w:val="000000" w:themeColor="text1"/>
                <w:sz w:val="20"/>
                <w:szCs w:val="20"/>
              </w:rPr>
            </w:pPr>
            <w:r w:rsidRPr="008D6DB4">
              <w:rPr>
                <w:rFonts w:ascii="Sylfaen" w:hAnsi="Sylfaen"/>
                <w:color w:val="000000" w:themeColor="text1"/>
                <w:sz w:val="20"/>
                <w:szCs w:val="20"/>
              </w:rPr>
              <w:t>76</w:t>
            </w:r>
          </w:p>
        </w:tc>
        <w:tc>
          <w:tcPr>
            <w:tcW w:w="2763" w:type="dxa"/>
            <w:vMerge w:val="restart"/>
            <w:tcBorders>
              <w:top w:val="single" w:sz="4" w:space="0" w:color="auto"/>
              <w:left w:val="single" w:sz="4" w:space="0" w:color="auto"/>
            </w:tcBorders>
            <w:shd w:val="clear" w:color="auto" w:fill="FFFFFF"/>
          </w:tcPr>
          <w:p w14:paraId="72B4043A" w14:textId="77777777" w:rsidR="0090650C" w:rsidRPr="008D6DB4" w:rsidRDefault="0090650C" w:rsidP="008D6DB4">
            <w:pPr>
              <w:pStyle w:val="Other0"/>
              <w:spacing w:after="120"/>
              <w:rPr>
                <w:rFonts w:ascii="Sylfaen" w:hAnsi="Sylfaen"/>
                <w:color w:val="000000" w:themeColor="text1"/>
                <w:sz w:val="20"/>
                <w:szCs w:val="20"/>
              </w:rPr>
            </w:pPr>
            <w:r w:rsidRPr="008D6DB4">
              <w:rPr>
                <w:rFonts w:ascii="Sylfaen" w:hAnsi="Sylfaen"/>
                <w:color w:val="000000" w:themeColor="text1"/>
                <w:sz w:val="20"/>
                <w:szCs w:val="20"/>
              </w:rPr>
              <w:t>4.4 կետ, 3-րդ ենթակետ</w:t>
            </w:r>
          </w:p>
        </w:tc>
        <w:tc>
          <w:tcPr>
            <w:tcW w:w="3915" w:type="dxa"/>
            <w:tcBorders>
              <w:top w:val="single" w:sz="4" w:space="0" w:color="auto"/>
              <w:left w:val="single" w:sz="4" w:space="0" w:color="auto"/>
            </w:tcBorders>
            <w:shd w:val="clear" w:color="auto" w:fill="FFFFFF"/>
            <w:vAlign w:val="bottom"/>
          </w:tcPr>
          <w:p w14:paraId="7F1320EC" w14:textId="77777777" w:rsidR="0090650C" w:rsidRPr="008D6DB4" w:rsidRDefault="0090650C" w:rsidP="008D6DB4">
            <w:pPr>
              <w:pStyle w:val="Other0"/>
              <w:spacing w:after="120"/>
              <w:rPr>
                <w:rFonts w:ascii="Sylfaen" w:hAnsi="Sylfaen"/>
                <w:color w:val="000000" w:themeColor="text1"/>
                <w:sz w:val="20"/>
                <w:szCs w:val="20"/>
              </w:rPr>
            </w:pPr>
            <w:r w:rsidRPr="008D6DB4">
              <w:rPr>
                <w:rFonts w:ascii="Sylfaen" w:hAnsi="Sylfaen"/>
                <w:color w:val="000000" w:themeColor="text1"/>
                <w:sz w:val="20"/>
                <w:szCs w:val="20"/>
              </w:rPr>
              <w:t>2.4 եւ 2.5 կետեր</w:t>
            </w:r>
          </w:p>
          <w:p w14:paraId="1BE307AE" w14:textId="77777777" w:rsidR="0090650C" w:rsidRPr="008D6DB4" w:rsidRDefault="0090650C" w:rsidP="008D6DB4">
            <w:pPr>
              <w:pStyle w:val="Other0"/>
              <w:spacing w:after="120"/>
              <w:rPr>
                <w:rFonts w:ascii="Sylfaen" w:hAnsi="Sylfaen"/>
                <w:color w:val="000000" w:themeColor="text1"/>
                <w:sz w:val="20"/>
                <w:szCs w:val="20"/>
              </w:rPr>
            </w:pPr>
            <w:r w:rsidRPr="008D6DB4">
              <w:rPr>
                <w:rFonts w:ascii="Sylfaen" w:hAnsi="Sylfaen"/>
                <w:color w:val="000000" w:themeColor="text1"/>
                <w:sz w:val="20"/>
                <w:szCs w:val="20"/>
              </w:rPr>
              <w:t>ԳՕՍՏ 12.4.166-85 «Աշխատանքի անվտանգության ստանդարտների համակարգ. ՀՍԴ-ների դիմային մաս՝ արդյունաբերական հակագազերի համար.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6FAA611F"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rPr>
              <w:t>կիրառվում է մինչեւ 2021 թվականի հուլիսի 1-ը</w:t>
            </w:r>
          </w:p>
        </w:tc>
      </w:tr>
      <w:tr w:rsidR="0090650C" w:rsidRPr="008D6DB4" w14:paraId="075C2E60" w14:textId="77777777" w:rsidTr="0061345E">
        <w:trPr>
          <w:jc w:val="center"/>
        </w:trPr>
        <w:tc>
          <w:tcPr>
            <w:tcW w:w="859" w:type="dxa"/>
            <w:tcBorders>
              <w:top w:val="single" w:sz="4" w:space="0" w:color="auto"/>
              <w:left w:val="single" w:sz="4" w:space="0" w:color="auto"/>
            </w:tcBorders>
            <w:shd w:val="clear" w:color="auto" w:fill="FFFFFF"/>
          </w:tcPr>
          <w:p w14:paraId="5FD6D589"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77</w:t>
            </w:r>
          </w:p>
        </w:tc>
        <w:tc>
          <w:tcPr>
            <w:tcW w:w="2763" w:type="dxa"/>
            <w:vMerge/>
            <w:tcBorders>
              <w:left w:val="single" w:sz="4" w:space="0" w:color="auto"/>
            </w:tcBorders>
            <w:shd w:val="clear" w:color="auto" w:fill="FFFFFF"/>
          </w:tcPr>
          <w:p w14:paraId="4FCADDE2"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34AEFD45"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4.2, 5.1.4 եւ 5.1.7 կետեր</w:t>
            </w:r>
          </w:p>
          <w:p w14:paraId="3837158F"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ԳՕՍՏ 12.4.166-2018 «Աշխատանքի անվտանգության ստանդարտների համակարգ. Շնչառական օրգանների անհատական պաշտպանության միջոցներ. Սաղավարտ-դիմակ.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3442F274" w14:textId="77777777" w:rsidR="0090650C" w:rsidRPr="008D6DB4" w:rsidRDefault="0090650C" w:rsidP="008D6DB4">
            <w:pPr>
              <w:spacing w:after="120"/>
              <w:rPr>
                <w:rFonts w:ascii="Sylfaen" w:hAnsi="Sylfaen"/>
                <w:sz w:val="20"/>
                <w:szCs w:val="20"/>
              </w:rPr>
            </w:pPr>
          </w:p>
        </w:tc>
      </w:tr>
      <w:tr w:rsidR="0090650C" w:rsidRPr="008D6DB4" w14:paraId="5E760F42" w14:textId="77777777" w:rsidTr="0061345E">
        <w:trPr>
          <w:jc w:val="center"/>
        </w:trPr>
        <w:tc>
          <w:tcPr>
            <w:tcW w:w="859" w:type="dxa"/>
            <w:tcBorders>
              <w:top w:val="single" w:sz="4" w:space="0" w:color="auto"/>
              <w:left w:val="single" w:sz="4" w:space="0" w:color="auto"/>
            </w:tcBorders>
            <w:shd w:val="clear" w:color="auto" w:fill="FFFFFF"/>
          </w:tcPr>
          <w:p w14:paraId="766BD15E"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78</w:t>
            </w:r>
          </w:p>
        </w:tc>
        <w:tc>
          <w:tcPr>
            <w:tcW w:w="2763" w:type="dxa"/>
            <w:vMerge/>
            <w:tcBorders>
              <w:left w:val="single" w:sz="4" w:space="0" w:color="auto"/>
            </w:tcBorders>
            <w:shd w:val="clear" w:color="auto" w:fill="FFFFFF"/>
          </w:tcPr>
          <w:p w14:paraId="214C01B4"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7BEA2849"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5.9, 5.13, 5.15, 5.21 եւ 7.3 ենթաբաժիններ</w:t>
            </w:r>
          </w:p>
          <w:p w14:paraId="611866D0"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12.4.236-2012 (EN 138:1994) «Աշխատանքի անվտանգության ստանդարտների համակարգ. Շնչառական օրգանների անհատական պաշտպանության միջոցներ. Շնչառական սարքեր՝ մաքուր օդի մատակարարման խողովակով, կիրառվող դիմակով եւ </w:t>
            </w:r>
            <w:r w:rsidRPr="008D6DB4">
              <w:rPr>
                <w:rFonts w:ascii="Sylfaen" w:hAnsi="Sylfaen"/>
                <w:sz w:val="20"/>
                <w:szCs w:val="20"/>
                <w:lang w:val="hy-AM"/>
              </w:rPr>
              <w:lastRenderedPageBreak/>
              <w:t xml:space="preserve">կիսադիմակով. </w:t>
            </w:r>
            <w:r w:rsidRPr="008D6DB4">
              <w:rPr>
                <w:rFonts w:ascii="Sylfaen" w:hAnsi="Sylfaen"/>
                <w:sz w:val="20"/>
                <w:szCs w:val="20"/>
              </w:rPr>
              <w:t>Ընդհանուր 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002D21CB" w14:textId="77777777" w:rsidR="0090650C" w:rsidRPr="008D6DB4" w:rsidRDefault="0090650C" w:rsidP="008D6DB4">
            <w:pPr>
              <w:spacing w:after="120"/>
              <w:rPr>
                <w:rFonts w:ascii="Sylfaen" w:hAnsi="Sylfaen"/>
                <w:sz w:val="20"/>
                <w:szCs w:val="20"/>
              </w:rPr>
            </w:pPr>
          </w:p>
        </w:tc>
      </w:tr>
      <w:tr w:rsidR="0090650C" w:rsidRPr="008D6DB4" w14:paraId="3D82C603"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72343EC0"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79</w:t>
            </w:r>
          </w:p>
        </w:tc>
        <w:tc>
          <w:tcPr>
            <w:tcW w:w="2763" w:type="dxa"/>
            <w:vMerge/>
            <w:tcBorders>
              <w:left w:val="single" w:sz="4" w:space="0" w:color="auto"/>
            </w:tcBorders>
            <w:shd w:val="clear" w:color="auto" w:fill="FFFFFF"/>
          </w:tcPr>
          <w:p w14:paraId="595849EE"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2B1904CE"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4.3.5, 4.5.6, 4.5.7, 4.7.4, 4.7.5, 4.9.3, 4.11.6, 4.13.8, 4.13.11, 4.13.13, 4.14.2 եւ 4.16 կետեր</w:t>
            </w:r>
          </w:p>
          <w:p w14:paraId="79DA2867"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12.4.238-2015 «Աշխատանքի անվտանգության ստանդարտների համակարգ. Շնչառական օրգանների անհատական պաշտպանության միջոցներ. Ինքնավար մեկուսացնող ապարատներ՝ սեղմված օդով. </w:t>
            </w:r>
            <w:r w:rsidRPr="008D6DB4">
              <w:rPr>
                <w:rFonts w:ascii="Sylfaen" w:hAnsi="Sylfaen"/>
                <w:sz w:val="20"/>
                <w:szCs w:val="20"/>
              </w:rPr>
              <w:t>Տեխնիկական պահանջներ. Փորձարկումների մեթոդներ. Մակնշում. Նմուշառման կանոններ»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414CE1E4" w14:textId="77777777" w:rsidR="0090650C" w:rsidRPr="008D6DB4" w:rsidRDefault="0090650C" w:rsidP="008D6DB4">
            <w:pPr>
              <w:spacing w:after="120"/>
              <w:rPr>
                <w:rFonts w:ascii="Sylfaen" w:hAnsi="Sylfaen"/>
                <w:sz w:val="20"/>
                <w:szCs w:val="20"/>
              </w:rPr>
            </w:pPr>
          </w:p>
        </w:tc>
      </w:tr>
      <w:tr w:rsidR="0090650C" w:rsidRPr="008D6DB4" w14:paraId="0C0A3EB0" w14:textId="77777777" w:rsidTr="0061345E">
        <w:trPr>
          <w:jc w:val="center"/>
        </w:trPr>
        <w:tc>
          <w:tcPr>
            <w:tcW w:w="859" w:type="dxa"/>
            <w:tcBorders>
              <w:top w:val="single" w:sz="4" w:space="0" w:color="auto"/>
              <w:left w:val="single" w:sz="4" w:space="0" w:color="auto"/>
            </w:tcBorders>
            <w:shd w:val="clear" w:color="auto" w:fill="FFFFFF"/>
          </w:tcPr>
          <w:p w14:paraId="5CF3474A"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80</w:t>
            </w:r>
          </w:p>
        </w:tc>
        <w:tc>
          <w:tcPr>
            <w:tcW w:w="2763" w:type="dxa"/>
            <w:vMerge/>
            <w:tcBorders>
              <w:left w:val="single" w:sz="4" w:space="0" w:color="auto"/>
            </w:tcBorders>
            <w:shd w:val="clear" w:color="auto" w:fill="FFFFFF"/>
          </w:tcPr>
          <w:p w14:paraId="7C02D8CA"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1443C7B4"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3.3 եւ 3.12 ենթաբաժիններ</w:t>
            </w:r>
          </w:p>
          <w:p w14:paraId="075103DC"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12.4.244-2013 «Աշխատանքի անվտանգության ստանդարտների համակարգ. Շնչառական օրգանների անհատական պաշտպանության միջոցներ. Կիսադիմակներ եւ քառորդ դիմակներ՝ մեկուսացնող նյութերից.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4A0DBCA1" w14:textId="77777777" w:rsidR="0090650C" w:rsidRPr="008D6DB4" w:rsidRDefault="0090650C" w:rsidP="008D6DB4">
            <w:pPr>
              <w:spacing w:after="120"/>
              <w:rPr>
                <w:rFonts w:ascii="Sylfaen" w:hAnsi="Sylfaen"/>
                <w:sz w:val="20"/>
                <w:szCs w:val="20"/>
              </w:rPr>
            </w:pPr>
          </w:p>
        </w:tc>
      </w:tr>
      <w:tr w:rsidR="0090650C" w:rsidRPr="008D6DB4" w14:paraId="22F7C14D" w14:textId="77777777" w:rsidTr="0061345E">
        <w:trPr>
          <w:jc w:val="center"/>
        </w:trPr>
        <w:tc>
          <w:tcPr>
            <w:tcW w:w="859" w:type="dxa"/>
            <w:tcBorders>
              <w:top w:val="single" w:sz="4" w:space="0" w:color="auto"/>
              <w:left w:val="single" w:sz="4" w:space="0" w:color="auto"/>
            </w:tcBorders>
            <w:shd w:val="clear" w:color="auto" w:fill="FFFFFF"/>
          </w:tcPr>
          <w:p w14:paraId="0013A362"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81</w:t>
            </w:r>
          </w:p>
        </w:tc>
        <w:tc>
          <w:tcPr>
            <w:tcW w:w="2763" w:type="dxa"/>
            <w:vMerge/>
            <w:tcBorders>
              <w:left w:val="single" w:sz="4" w:space="0" w:color="auto"/>
            </w:tcBorders>
            <w:shd w:val="clear" w:color="auto" w:fill="FFFFFF"/>
          </w:tcPr>
          <w:p w14:paraId="0C6F97FC"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30264690"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 xml:space="preserve">5.1.1.3, 5.1.1.6, 5.1.1.7, 5.2.1.12 եւ 5.2.1.25-5.2.1.27 կետեր, 5.4.4, 5.4.6 եւ 6.1 ենթաբաժիններ </w:t>
            </w:r>
          </w:p>
          <w:p w14:paraId="476DC34B"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12.4.272-2014 «Աշխատանքի անվտանգության ստանդարտների համակարգ. Շնչառական օրգանների անհատական պաշտպանության միջոցներ. Մեկուսացնող շնչառական ապարատներ՝ քիմիապես կապված կամ սեղմված թթվածնով. </w:t>
            </w:r>
            <w:r w:rsidRPr="008D6DB4">
              <w:rPr>
                <w:rFonts w:ascii="Sylfaen" w:hAnsi="Sylfaen"/>
                <w:sz w:val="20"/>
                <w:szCs w:val="20"/>
              </w:rPr>
              <w:t>Տեխնիկական պահանջներ. Փորձարկումների մեթոդներ. Մակնշում. Նմուշառման կանոններ»</w:t>
            </w:r>
          </w:p>
        </w:tc>
        <w:tc>
          <w:tcPr>
            <w:tcW w:w="2043" w:type="dxa"/>
            <w:tcBorders>
              <w:top w:val="single" w:sz="4" w:space="0" w:color="auto"/>
              <w:left w:val="single" w:sz="4" w:space="0" w:color="auto"/>
              <w:right w:val="single" w:sz="4" w:space="0" w:color="auto"/>
            </w:tcBorders>
            <w:shd w:val="clear" w:color="auto" w:fill="FFFFFF"/>
          </w:tcPr>
          <w:p w14:paraId="58E9F8B9" w14:textId="77777777" w:rsidR="0090650C" w:rsidRPr="008D6DB4" w:rsidRDefault="0090650C" w:rsidP="008D6DB4">
            <w:pPr>
              <w:spacing w:after="120"/>
              <w:rPr>
                <w:rFonts w:ascii="Sylfaen" w:hAnsi="Sylfaen"/>
                <w:sz w:val="20"/>
                <w:szCs w:val="20"/>
              </w:rPr>
            </w:pPr>
          </w:p>
        </w:tc>
      </w:tr>
      <w:tr w:rsidR="0090650C" w:rsidRPr="008D6DB4" w14:paraId="7791D42E"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15BF76A0"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82</w:t>
            </w:r>
          </w:p>
        </w:tc>
        <w:tc>
          <w:tcPr>
            <w:tcW w:w="2763" w:type="dxa"/>
            <w:vMerge/>
            <w:tcBorders>
              <w:left w:val="single" w:sz="4" w:space="0" w:color="auto"/>
            </w:tcBorders>
            <w:shd w:val="clear" w:color="auto" w:fill="FFFFFF"/>
          </w:tcPr>
          <w:p w14:paraId="6D368ED2"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6111FF0E"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5.1.1.3-5.1.1.8, 5.2.1.12, 5.2.1.20, 5.2.1.25, 5.2.1.27 եւ 5.2.1.28 կետեր, 5.4.4, 5.4.7 եւ 6.1 ենթաբաժիններ</w:t>
            </w:r>
          </w:p>
          <w:p w14:paraId="0A72A42A"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12.4.292-2015 «Աշխատանքի անվտանգության ստանդարտների համակարգ. Շնչառական օրգանների անհատական պաշտպանության </w:t>
            </w:r>
            <w:r w:rsidRPr="008D6DB4">
              <w:rPr>
                <w:rFonts w:ascii="Sylfaen" w:hAnsi="Sylfaen"/>
                <w:sz w:val="20"/>
                <w:szCs w:val="20"/>
                <w:lang w:val="hy-AM"/>
              </w:rPr>
              <w:lastRenderedPageBreak/>
              <w:t xml:space="preserve">միջոցներ. Մեկուսացնող ինքնափրկիչներ՝ քիմիապես կապված կամ սեղմված թթվածնով. </w:t>
            </w:r>
            <w:r w:rsidRPr="008D6DB4">
              <w:rPr>
                <w:rFonts w:ascii="Sylfaen" w:hAnsi="Sylfaen"/>
                <w:sz w:val="20"/>
                <w:szCs w:val="20"/>
              </w:rPr>
              <w:t>Տեխնիկական պահանջներ. Փորձարկումների մեթոդներ. Մակնշում. Նմուշառման կանոններ»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6B109E32" w14:textId="77777777" w:rsidR="0090650C" w:rsidRPr="008D6DB4" w:rsidRDefault="0090650C" w:rsidP="008D6DB4">
            <w:pPr>
              <w:spacing w:after="120"/>
              <w:rPr>
                <w:rFonts w:ascii="Sylfaen" w:hAnsi="Sylfaen"/>
                <w:sz w:val="20"/>
                <w:szCs w:val="20"/>
              </w:rPr>
            </w:pPr>
          </w:p>
        </w:tc>
      </w:tr>
      <w:tr w:rsidR="0090650C" w:rsidRPr="008D6DB4" w14:paraId="3CAA1BE2" w14:textId="77777777" w:rsidTr="0061345E">
        <w:trPr>
          <w:jc w:val="center"/>
        </w:trPr>
        <w:tc>
          <w:tcPr>
            <w:tcW w:w="859" w:type="dxa"/>
            <w:tcBorders>
              <w:top w:val="single" w:sz="4" w:space="0" w:color="auto"/>
              <w:left w:val="single" w:sz="4" w:space="0" w:color="auto"/>
            </w:tcBorders>
            <w:shd w:val="clear" w:color="auto" w:fill="FFFFFF"/>
          </w:tcPr>
          <w:p w14:paraId="3085D7D5"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83</w:t>
            </w:r>
          </w:p>
        </w:tc>
        <w:tc>
          <w:tcPr>
            <w:tcW w:w="2763" w:type="dxa"/>
            <w:vMerge/>
            <w:tcBorders>
              <w:left w:val="single" w:sz="4" w:space="0" w:color="auto"/>
            </w:tcBorders>
            <w:shd w:val="clear" w:color="auto" w:fill="FFFFFF"/>
          </w:tcPr>
          <w:p w14:paraId="19B5C83E"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6DCFBF66"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3.3, 3.12 եւ 3.16 ենթաբաժիններ ԳՕՍՏ 12.4.293-2015 (EN 136:1998) «Աշխատանքի անվտանգության ստանդարտների համակարգ. </w:t>
            </w:r>
            <w:r w:rsidRPr="008D6DB4">
              <w:rPr>
                <w:rFonts w:ascii="Sylfaen" w:hAnsi="Sylfaen"/>
                <w:sz w:val="20"/>
                <w:szCs w:val="20"/>
              </w:rPr>
              <w:t>Շնչառական օրգանների անհատական պաշտպանության միջոցներ. Դիմակներ.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55EE93D4" w14:textId="77777777" w:rsidR="0090650C" w:rsidRPr="008D6DB4" w:rsidRDefault="0090650C" w:rsidP="008D6DB4">
            <w:pPr>
              <w:spacing w:after="120"/>
              <w:rPr>
                <w:rFonts w:ascii="Sylfaen" w:hAnsi="Sylfaen"/>
                <w:sz w:val="20"/>
                <w:szCs w:val="20"/>
              </w:rPr>
            </w:pPr>
          </w:p>
        </w:tc>
      </w:tr>
      <w:tr w:rsidR="0090650C" w:rsidRPr="008D6DB4" w14:paraId="25CB380B" w14:textId="77777777" w:rsidTr="0061345E">
        <w:trPr>
          <w:jc w:val="center"/>
        </w:trPr>
        <w:tc>
          <w:tcPr>
            <w:tcW w:w="859" w:type="dxa"/>
            <w:tcBorders>
              <w:top w:val="single" w:sz="4" w:space="0" w:color="auto"/>
              <w:left w:val="single" w:sz="4" w:space="0" w:color="auto"/>
            </w:tcBorders>
            <w:shd w:val="clear" w:color="auto" w:fill="FFFFFF"/>
          </w:tcPr>
          <w:p w14:paraId="64FC8E35"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84</w:t>
            </w:r>
          </w:p>
        </w:tc>
        <w:tc>
          <w:tcPr>
            <w:tcW w:w="2763" w:type="dxa"/>
            <w:vMerge/>
            <w:tcBorders>
              <w:left w:val="single" w:sz="4" w:space="0" w:color="auto"/>
            </w:tcBorders>
            <w:shd w:val="clear" w:color="auto" w:fill="FFFFFF"/>
          </w:tcPr>
          <w:p w14:paraId="47E870AE"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3B378C7E"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5.1.1.7, 5.2.1.22, 5.2.1.24, 5.4.4 եւ 5.4.6 կետեր</w:t>
            </w:r>
          </w:p>
          <w:p w14:paraId="5D1589F9"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12.4.297-2015 «Աշխատանքի անվտանգության ստանդարտների համակարգ. Շնչառական օրգանների անհատական պաշտպանության միջոցներ. Շնչառական օրգանների պաշտպանության համար մեկուսացնող-զտող ինքնավար միջոցներ. </w:t>
            </w:r>
            <w:r w:rsidRPr="008D6DB4">
              <w:rPr>
                <w:rFonts w:ascii="Sylfaen" w:hAnsi="Sylfaen"/>
                <w:sz w:val="20"/>
                <w:szCs w:val="20"/>
              </w:rPr>
              <w:t>Տեխնիկական պահանջներ. Փորձարկումների մեթոդներ. Մակնշում. Նմուշառման կանոններ»</w:t>
            </w:r>
          </w:p>
        </w:tc>
        <w:tc>
          <w:tcPr>
            <w:tcW w:w="2043" w:type="dxa"/>
            <w:tcBorders>
              <w:top w:val="single" w:sz="4" w:space="0" w:color="auto"/>
              <w:left w:val="single" w:sz="4" w:space="0" w:color="auto"/>
              <w:right w:val="single" w:sz="4" w:space="0" w:color="auto"/>
            </w:tcBorders>
            <w:shd w:val="clear" w:color="auto" w:fill="FFFFFF"/>
          </w:tcPr>
          <w:p w14:paraId="1E5B0B3F" w14:textId="77777777" w:rsidR="0090650C" w:rsidRPr="008D6DB4" w:rsidRDefault="0090650C" w:rsidP="008D6DB4">
            <w:pPr>
              <w:spacing w:after="120"/>
              <w:rPr>
                <w:rFonts w:ascii="Sylfaen" w:hAnsi="Sylfaen"/>
                <w:sz w:val="20"/>
                <w:szCs w:val="20"/>
              </w:rPr>
            </w:pPr>
          </w:p>
        </w:tc>
      </w:tr>
      <w:tr w:rsidR="0090650C" w:rsidRPr="008D6DB4" w14:paraId="3053BF76" w14:textId="77777777" w:rsidTr="0061345E">
        <w:trPr>
          <w:jc w:val="center"/>
        </w:trPr>
        <w:tc>
          <w:tcPr>
            <w:tcW w:w="859" w:type="dxa"/>
            <w:tcBorders>
              <w:top w:val="single" w:sz="4" w:space="0" w:color="auto"/>
              <w:left w:val="single" w:sz="4" w:space="0" w:color="auto"/>
            </w:tcBorders>
            <w:shd w:val="clear" w:color="auto" w:fill="FFFFFF"/>
          </w:tcPr>
          <w:p w14:paraId="0031D4C4"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85</w:t>
            </w:r>
          </w:p>
        </w:tc>
        <w:tc>
          <w:tcPr>
            <w:tcW w:w="2763" w:type="dxa"/>
            <w:vMerge/>
            <w:tcBorders>
              <w:left w:val="single" w:sz="4" w:space="0" w:color="auto"/>
            </w:tcBorders>
            <w:shd w:val="clear" w:color="auto" w:fill="FFFFFF"/>
          </w:tcPr>
          <w:p w14:paraId="12BC23B8"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56B30C61"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5.3.5-5.3.10, 5.3.13 եւ 5.14.5 կետեր, 7-րդ բաժին</w:t>
            </w:r>
          </w:p>
          <w:p w14:paraId="2DEED8D6"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Ռ 12.4.273-2012 «Աշխատանքի անվտանգության ստանդարտների համակարգ. Շնչառական օրգանների անհատական պաշտպանության միջոցներ. Ապարատներ` բաց կոնտուրով եւ սեղմված օդի մատակարարմամբ, դիմակով կամ բերանակալով հավաքածու (փրկադիմակներ). </w:t>
            </w:r>
            <w:r w:rsidRPr="008D6DB4">
              <w:rPr>
                <w:rFonts w:ascii="Sylfaen" w:hAnsi="Sylfaen"/>
                <w:sz w:val="20"/>
                <w:szCs w:val="20"/>
              </w:rPr>
              <w:t>Տեխնիկական պահանջներ. Փորձարկումների մեթոդներ. Մակ</w:t>
            </w:r>
            <w:r w:rsidRPr="008D6DB4">
              <w:rPr>
                <w:rFonts w:ascii="Sylfaen" w:hAnsi="Sylfaen"/>
                <w:sz w:val="20"/>
                <w:szCs w:val="20"/>
                <w:lang w:val="hy-AM"/>
              </w:rPr>
              <w:t>նշում</w:t>
            </w:r>
            <w:r w:rsidRPr="008D6DB4">
              <w:rPr>
                <w:rFonts w:ascii="Sylfaen" w:hAnsi="Sylfaen"/>
                <w:sz w:val="20"/>
                <w:szCs w:val="20"/>
              </w:rPr>
              <w:t>»</w:t>
            </w:r>
          </w:p>
        </w:tc>
        <w:tc>
          <w:tcPr>
            <w:tcW w:w="2043" w:type="dxa"/>
            <w:tcBorders>
              <w:top w:val="single" w:sz="4" w:space="0" w:color="auto"/>
              <w:left w:val="single" w:sz="4" w:space="0" w:color="auto"/>
              <w:right w:val="single" w:sz="4" w:space="0" w:color="auto"/>
            </w:tcBorders>
            <w:shd w:val="clear" w:color="auto" w:fill="FFFFFF"/>
          </w:tcPr>
          <w:p w14:paraId="3F014F80" w14:textId="77777777" w:rsidR="0090650C" w:rsidRPr="008D6DB4" w:rsidRDefault="0090650C" w:rsidP="008D6DB4">
            <w:pPr>
              <w:spacing w:after="120"/>
              <w:rPr>
                <w:rFonts w:ascii="Sylfaen" w:hAnsi="Sylfaen"/>
                <w:sz w:val="20"/>
                <w:szCs w:val="20"/>
              </w:rPr>
            </w:pPr>
          </w:p>
        </w:tc>
      </w:tr>
      <w:tr w:rsidR="0090650C" w:rsidRPr="008D6DB4" w14:paraId="05DF4C51"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17E4E32B"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86</w:t>
            </w:r>
          </w:p>
        </w:tc>
        <w:tc>
          <w:tcPr>
            <w:tcW w:w="2763" w:type="dxa"/>
            <w:vMerge/>
            <w:tcBorders>
              <w:left w:val="single" w:sz="4" w:space="0" w:color="auto"/>
            </w:tcBorders>
            <w:shd w:val="clear" w:color="auto" w:fill="FFFFFF"/>
          </w:tcPr>
          <w:p w14:paraId="42EB9F2B"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64461773"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5.1.3, 5.3.5-5.3.7, 5.3.11, 5.3.14, 5.5.1.5 եւ 5.12.5, 7.1 եւ 7.3 ենթաբաժիններ</w:t>
            </w:r>
          </w:p>
          <w:p w14:paraId="6FFE8704" w14:textId="77777777" w:rsidR="0090650C" w:rsidRPr="008D6DB4" w:rsidRDefault="0090650C" w:rsidP="008D6DB4">
            <w:pPr>
              <w:pStyle w:val="Other0"/>
              <w:spacing w:after="120"/>
              <w:rPr>
                <w:rFonts w:ascii="Sylfaen" w:hAnsi="Sylfaen"/>
                <w:b/>
                <w:bCs/>
                <w:sz w:val="20"/>
                <w:szCs w:val="20"/>
              </w:rPr>
            </w:pPr>
            <w:r w:rsidRPr="008D6DB4">
              <w:rPr>
                <w:rFonts w:ascii="Sylfaen" w:hAnsi="Sylfaen"/>
                <w:sz w:val="20"/>
                <w:szCs w:val="20"/>
                <w:lang w:val="hy-AM"/>
              </w:rPr>
              <w:t xml:space="preserve">ԳՕՍՏ Ռ 12.4.274-2012 «Աշխատանքի անվտանգության ստանդարտների համակարգ. Շնչառական օրգանների անհատական պաշտպանության միջոցներ. Ապարատներ` մեկուսացնող, </w:t>
            </w:r>
            <w:r w:rsidRPr="008D6DB4">
              <w:rPr>
                <w:rFonts w:ascii="Sylfaen" w:hAnsi="Sylfaen"/>
                <w:sz w:val="20"/>
                <w:szCs w:val="20"/>
                <w:lang w:val="hy-AM"/>
              </w:rPr>
              <w:lastRenderedPageBreak/>
              <w:t xml:space="preserve">սեղմված օդով, բաց կոնտուրով, գլխանոցով (փրկադիմակներ). </w:t>
            </w:r>
            <w:r w:rsidRPr="008D6DB4">
              <w:rPr>
                <w:rFonts w:ascii="Sylfaen" w:hAnsi="Sylfaen"/>
                <w:sz w:val="20"/>
                <w:szCs w:val="20"/>
              </w:rPr>
              <w:t>Տեխնիկական պահանջներ. Փորձարկումների մեթոդներ. Մակնշում»</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128EA868" w14:textId="77777777" w:rsidR="0090650C" w:rsidRPr="008D6DB4" w:rsidRDefault="0090650C" w:rsidP="008D6DB4">
            <w:pPr>
              <w:spacing w:after="120"/>
              <w:rPr>
                <w:rFonts w:ascii="Sylfaen" w:hAnsi="Sylfaen"/>
                <w:sz w:val="20"/>
                <w:szCs w:val="20"/>
              </w:rPr>
            </w:pPr>
          </w:p>
        </w:tc>
      </w:tr>
      <w:tr w:rsidR="0090650C" w:rsidRPr="008D6DB4" w14:paraId="44980D7F" w14:textId="77777777" w:rsidTr="0061345E">
        <w:trPr>
          <w:jc w:val="center"/>
        </w:trPr>
        <w:tc>
          <w:tcPr>
            <w:tcW w:w="859" w:type="dxa"/>
            <w:tcBorders>
              <w:top w:val="single" w:sz="4" w:space="0" w:color="auto"/>
              <w:left w:val="single" w:sz="4" w:space="0" w:color="auto"/>
            </w:tcBorders>
            <w:shd w:val="clear" w:color="auto" w:fill="FFFFFF"/>
          </w:tcPr>
          <w:p w14:paraId="627F6B2F"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87</w:t>
            </w:r>
          </w:p>
        </w:tc>
        <w:tc>
          <w:tcPr>
            <w:tcW w:w="2763" w:type="dxa"/>
            <w:vMerge/>
            <w:tcBorders>
              <w:left w:val="single" w:sz="4" w:space="0" w:color="auto"/>
            </w:tcBorders>
            <w:shd w:val="clear" w:color="auto" w:fill="FFFFFF"/>
          </w:tcPr>
          <w:p w14:paraId="4D3FC6E9"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22BEB482"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 xml:space="preserve">5.1.3, 5.7.1.3, 5.7.2.2 եւ 5.10.6 կետեր, </w:t>
            </w:r>
            <w:r w:rsidR="00EF439D">
              <w:rPr>
                <w:rFonts w:ascii="Sylfaen" w:hAnsi="Sylfaen"/>
                <w:sz w:val="20"/>
                <w:szCs w:val="20"/>
                <w:lang w:val="hy-AM"/>
              </w:rPr>
              <w:br/>
            </w:r>
            <w:r w:rsidRPr="008D6DB4">
              <w:rPr>
                <w:rFonts w:ascii="Sylfaen" w:hAnsi="Sylfaen"/>
                <w:sz w:val="20"/>
                <w:szCs w:val="20"/>
                <w:lang w:val="hy-AM"/>
              </w:rPr>
              <w:t xml:space="preserve">7.4 ենթաբաժին </w:t>
            </w:r>
          </w:p>
          <w:p w14:paraId="091FAD3B"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Ռ 12.4.275-2012 «Աշխատանքի անվտանգության ստանդարտների համակարգ. Շնչառական օրգանների անհատական պաշտպանության միջոցներ. Ճկափողային ապարատներ՝ մաքուր օդի հարկադրական մատակարարմամբ, գլխանոցով. </w:t>
            </w:r>
            <w:r w:rsidRPr="008D6DB4">
              <w:rPr>
                <w:rFonts w:ascii="Sylfaen" w:hAnsi="Sylfaen"/>
                <w:sz w:val="20"/>
                <w:szCs w:val="20"/>
              </w:rPr>
              <w:t>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1F456749" w14:textId="77777777" w:rsidR="0090650C" w:rsidRPr="008D6DB4" w:rsidRDefault="0090650C" w:rsidP="008D6DB4">
            <w:pPr>
              <w:spacing w:after="120"/>
              <w:rPr>
                <w:rFonts w:ascii="Sylfaen" w:hAnsi="Sylfaen"/>
                <w:sz w:val="20"/>
                <w:szCs w:val="20"/>
              </w:rPr>
            </w:pPr>
          </w:p>
        </w:tc>
      </w:tr>
      <w:tr w:rsidR="0090650C" w:rsidRPr="008D6DB4" w14:paraId="4F29C861" w14:textId="77777777" w:rsidTr="0061345E">
        <w:trPr>
          <w:jc w:val="center"/>
        </w:trPr>
        <w:tc>
          <w:tcPr>
            <w:tcW w:w="859" w:type="dxa"/>
            <w:tcBorders>
              <w:top w:val="single" w:sz="4" w:space="0" w:color="auto"/>
              <w:left w:val="single" w:sz="4" w:space="0" w:color="auto"/>
            </w:tcBorders>
            <w:shd w:val="clear" w:color="auto" w:fill="FFFFFF"/>
          </w:tcPr>
          <w:p w14:paraId="184AA0E6"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88</w:t>
            </w:r>
          </w:p>
        </w:tc>
        <w:tc>
          <w:tcPr>
            <w:tcW w:w="2763" w:type="dxa"/>
            <w:vMerge/>
            <w:tcBorders>
              <w:left w:val="single" w:sz="4" w:space="0" w:color="auto"/>
            </w:tcBorders>
            <w:shd w:val="clear" w:color="auto" w:fill="FFFFFF"/>
          </w:tcPr>
          <w:p w14:paraId="020B5048"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7137A87" w14:textId="77777777" w:rsidR="0090650C" w:rsidRPr="00C55365" w:rsidRDefault="0090650C" w:rsidP="008D6DB4">
            <w:pPr>
              <w:pStyle w:val="Other0"/>
              <w:spacing w:after="120"/>
              <w:rPr>
                <w:rFonts w:ascii="Sylfaen" w:hAnsi="Sylfaen"/>
                <w:sz w:val="20"/>
                <w:szCs w:val="20"/>
                <w:lang w:val="hy-AM"/>
              </w:rPr>
            </w:pPr>
            <w:r w:rsidRPr="008D6DB4">
              <w:rPr>
                <w:rFonts w:ascii="Sylfaen" w:hAnsi="Sylfaen"/>
                <w:spacing w:val="-4"/>
                <w:sz w:val="20"/>
                <w:szCs w:val="20"/>
                <w:lang w:val="hy-AM"/>
              </w:rPr>
              <w:t>5.12.9, 5.13.5.1 եւ 5.15.5 կետեր, 5.11, 5.14 եւ 7.4 ենթաբաժիններ</w:t>
            </w:r>
            <w:r w:rsidRPr="008D6DB4">
              <w:rPr>
                <w:rFonts w:ascii="Sylfaen" w:hAnsi="Sylfaen"/>
                <w:sz w:val="20"/>
                <w:szCs w:val="20"/>
                <w:lang w:val="hy-AM"/>
              </w:rPr>
              <w:t xml:space="preserve">, 7-րդ բաժին </w:t>
            </w:r>
          </w:p>
          <w:p w14:paraId="11505282"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Ռ 12.4.276-1-2012 «Աշխատանքի անվտանգության ստանդարտների համակարգ. Շնչառական օրգանների անհատական պաշտպանության միջոցներ. Շնչառական ապարատ՝ սեղմված օդի մատակարարման գծով. </w:t>
            </w:r>
            <w:r w:rsidRPr="008D6DB4">
              <w:rPr>
                <w:rFonts w:ascii="Sylfaen" w:hAnsi="Sylfaen"/>
                <w:sz w:val="20"/>
                <w:szCs w:val="20"/>
              </w:rPr>
              <w:t>Մաս 1. Ապարատներ` ամբողջական դիմակով. Տեխնիկական պահանջներ. Փորձարկումների մեթոդներ. Մակ</w:t>
            </w:r>
            <w:r w:rsidRPr="008D6DB4">
              <w:rPr>
                <w:rFonts w:ascii="Sylfaen" w:hAnsi="Sylfaen"/>
                <w:sz w:val="20"/>
                <w:szCs w:val="20"/>
                <w:lang w:val="hy-AM"/>
              </w:rPr>
              <w:t>նշում</w:t>
            </w:r>
            <w:r w:rsidRPr="008D6DB4">
              <w:rPr>
                <w:rFonts w:ascii="Sylfaen" w:hAnsi="Sylfaen"/>
                <w:sz w:val="20"/>
                <w:szCs w:val="20"/>
              </w:rPr>
              <w:t>»</w:t>
            </w:r>
          </w:p>
        </w:tc>
        <w:tc>
          <w:tcPr>
            <w:tcW w:w="2043" w:type="dxa"/>
            <w:tcBorders>
              <w:top w:val="single" w:sz="4" w:space="0" w:color="auto"/>
              <w:left w:val="single" w:sz="4" w:space="0" w:color="auto"/>
              <w:right w:val="single" w:sz="4" w:space="0" w:color="auto"/>
            </w:tcBorders>
            <w:shd w:val="clear" w:color="auto" w:fill="FFFFFF"/>
          </w:tcPr>
          <w:p w14:paraId="5179F7F1" w14:textId="77777777" w:rsidR="0090650C" w:rsidRPr="008D6DB4" w:rsidRDefault="0090650C" w:rsidP="008D6DB4">
            <w:pPr>
              <w:spacing w:after="120"/>
              <w:rPr>
                <w:rFonts w:ascii="Sylfaen" w:hAnsi="Sylfaen"/>
                <w:sz w:val="20"/>
                <w:szCs w:val="20"/>
              </w:rPr>
            </w:pPr>
          </w:p>
        </w:tc>
      </w:tr>
      <w:tr w:rsidR="0090650C" w:rsidRPr="008D6DB4" w14:paraId="664B02AB" w14:textId="77777777" w:rsidTr="0061345E">
        <w:trPr>
          <w:jc w:val="center"/>
        </w:trPr>
        <w:tc>
          <w:tcPr>
            <w:tcW w:w="859" w:type="dxa"/>
            <w:tcBorders>
              <w:top w:val="single" w:sz="4" w:space="0" w:color="auto"/>
              <w:left w:val="single" w:sz="4" w:space="0" w:color="auto"/>
            </w:tcBorders>
            <w:shd w:val="clear" w:color="auto" w:fill="FFFFFF"/>
          </w:tcPr>
          <w:p w14:paraId="10F92215"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89</w:t>
            </w:r>
          </w:p>
        </w:tc>
        <w:tc>
          <w:tcPr>
            <w:tcW w:w="2763" w:type="dxa"/>
            <w:vMerge/>
            <w:tcBorders>
              <w:left w:val="single" w:sz="4" w:space="0" w:color="auto"/>
            </w:tcBorders>
            <w:shd w:val="clear" w:color="auto" w:fill="FFFFFF"/>
          </w:tcPr>
          <w:p w14:paraId="409D483C"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6CE90002"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4.10.5.1 եւ 4.12.5 կետեր, 4.9 եւ 4.11 ենթաբաժիններ, 6-րդ բաժին</w:t>
            </w:r>
          </w:p>
          <w:p w14:paraId="41B2413E"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Ռ 12.4.276-2-2012 «Աշխատանքի անվտանգության ստանդարտների համակարգ. Շնչառական օրգանների անհատական պաշտպանության միջոցներ. Սեղմված օդի մատակարարման գծով շնչառական ապարատ. Մաս 2. Կիսադիմակով եւ ավելցուկային ճնշումով ապարատներ. Տեխնիկական պահանջներ. Փորձարկումների մեթոդներ. </w:t>
            </w:r>
            <w:r w:rsidRPr="008D6DB4">
              <w:rPr>
                <w:rFonts w:ascii="Sylfaen" w:hAnsi="Sylfaen"/>
                <w:sz w:val="20"/>
                <w:szCs w:val="20"/>
              </w:rPr>
              <w:t>Մակնշում»</w:t>
            </w:r>
          </w:p>
        </w:tc>
        <w:tc>
          <w:tcPr>
            <w:tcW w:w="2043" w:type="dxa"/>
            <w:tcBorders>
              <w:top w:val="single" w:sz="4" w:space="0" w:color="auto"/>
              <w:left w:val="single" w:sz="4" w:space="0" w:color="auto"/>
              <w:right w:val="single" w:sz="4" w:space="0" w:color="auto"/>
            </w:tcBorders>
            <w:shd w:val="clear" w:color="auto" w:fill="FFFFFF"/>
          </w:tcPr>
          <w:p w14:paraId="6E7DAC61" w14:textId="77777777" w:rsidR="0090650C" w:rsidRPr="008D6DB4" w:rsidRDefault="0090650C" w:rsidP="008D6DB4">
            <w:pPr>
              <w:spacing w:after="120"/>
              <w:rPr>
                <w:rFonts w:ascii="Sylfaen" w:hAnsi="Sylfaen"/>
                <w:sz w:val="20"/>
                <w:szCs w:val="20"/>
              </w:rPr>
            </w:pPr>
          </w:p>
        </w:tc>
      </w:tr>
      <w:tr w:rsidR="0090650C" w:rsidRPr="008D6DB4" w14:paraId="44142061"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66B236A8"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90</w:t>
            </w:r>
          </w:p>
        </w:tc>
        <w:tc>
          <w:tcPr>
            <w:tcW w:w="2763" w:type="dxa"/>
            <w:vMerge/>
            <w:tcBorders>
              <w:left w:val="single" w:sz="4" w:space="0" w:color="auto"/>
            </w:tcBorders>
            <w:shd w:val="clear" w:color="auto" w:fill="FFFFFF"/>
          </w:tcPr>
          <w:p w14:paraId="5DE7B162"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1C8CDB17" w14:textId="77777777" w:rsidR="0090650C" w:rsidRPr="0061345E" w:rsidRDefault="0090650C" w:rsidP="008D6DB4">
            <w:pPr>
              <w:pStyle w:val="Other0"/>
              <w:spacing w:after="120"/>
              <w:rPr>
                <w:rFonts w:ascii="Sylfaen" w:hAnsi="Sylfaen"/>
                <w:spacing w:val="-4"/>
                <w:sz w:val="20"/>
                <w:szCs w:val="20"/>
                <w:lang w:val="hy-AM"/>
              </w:rPr>
            </w:pPr>
            <w:r w:rsidRPr="0061345E">
              <w:rPr>
                <w:rFonts w:ascii="Sylfaen" w:hAnsi="Sylfaen"/>
                <w:spacing w:val="-4"/>
                <w:sz w:val="20"/>
                <w:szCs w:val="20"/>
                <w:lang w:val="hy-AM"/>
              </w:rPr>
              <w:t>5.3.4, 5.3.6, 5.3.7, 5.3.10, 5.3.12, 5.3.15, 5.3.16 եւ 5.12.5 կետեր, 7.3 ենթաբաժին, 7-րդ բաժին</w:t>
            </w:r>
          </w:p>
          <w:p w14:paraId="62BDB6B4"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 xml:space="preserve">ԳՕՍՏ Ռ 12.4.277-2012 «Աշխատանքի </w:t>
            </w:r>
            <w:r w:rsidRPr="008D6DB4">
              <w:rPr>
                <w:rFonts w:ascii="Sylfaen" w:hAnsi="Sylfaen"/>
                <w:sz w:val="20"/>
                <w:szCs w:val="20"/>
                <w:lang w:val="hy-AM"/>
              </w:rPr>
              <w:lastRenderedPageBreak/>
              <w:t>անվտանգության ստանդարտների համակարգ. Շնչառական օրգանների անհատական պաշտպանության միջոցներ. Փրկադիմակներ` սեղմված օդով, կիսադիմակով եւ ավելցուկային ճնշմամբ թոքային-ուժային ավտոմատով. Տեխնիկական պահանջներ. Փորձարկումների մեթոդներ. Մակնշում»</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2316FDD2" w14:textId="77777777" w:rsidR="0090650C" w:rsidRPr="008D6DB4" w:rsidRDefault="0090650C" w:rsidP="008D6DB4">
            <w:pPr>
              <w:spacing w:after="120"/>
              <w:rPr>
                <w:rFonts w:ascii="Sylfaen" w:hAnsi="Sylfaen"/>
                <w:sz w:val="20"/>
                <w:szCs w:val="20"/>
              </w:rPr>
            </w:pPr>
          </w:p>
        </w:tc>
      </w:tr>
      <w:tr w:rsidR="0090650C" w:rsidRPr="008D6DB4" w14:paraId="220CA754"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532B00D4"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91</w:t>
            </w:r>
          </w:p>
        </w:tc>
        <w:tc>
          <w:tcPr>
            <w:tcW w:w="2763" w:type="dxa"/>
            <w:vMerge/>
            <w:tcBorders>
              <w:left w:val="single" w:sz="4" w:space="0" w:color="auto"/>
              <w:bottom w:val="single" w:sz="4" w:space="0" w:color="auto"/>
            </w:tcBorders>
            <w:shd w:val="clear" w:color="auto" w:fill="FFFFFF"/>
          </w:tcPr>
          <w:p w14:paraId="33CBABD1"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278B52DC"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4.3.7, 4.3.8, 4.3.10, 4.14.4 եւ 4.15.5 կետեր,</w:t>
            </w:r>
            <w:r w:rsidR="0061345E">
              <w:rPr>
                <w:rFonts w:ascii="Sylfaen" w:hAnsi="Sylfaen"/>
                <w:sz w:val="20"/>
                <w:szCs w:val="20"/>
                <w:lang w:val="hy-AM"/>
              </w:rPr>
              <w:br/>
            </w:r>
            <w:r w:rsidRPr="008D6DB4">
              <w:rPr>
                <w:rFonts w:ascii="Sylfaen" w:hAnsi="Sylfaen"/>
                <w:sz w:val="20"/>
                <w:szCs w:val="20"/>
                <w:lang w:val="hy-AM"/>
              </w:rPr>
              <w:t xml:space="preserve">6-րդ բաժին </w:t>
            </w:r>
          </w:p>
          <w:p w14:paraId="26F684E9"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ԳՕՍՏ Ռ 12.4.278-2012 «Աշխատանքի անվտանգության ստանդարտների համակարգ. Շնչառական օրգանների անհատական պաշտպանության միջոցներ. Ապարատներ` սեղմված օդով եւ բաց կոնտուրով, միայն ավելցուկային ճնշման համար օգտագործվող կիսադիմակով. 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5A55A0F4" w14:textId="77777777" w:rsidR="0090650C" w:rsidRPr="008D6DB4" w:rsidRDefault="0090650C" w:rsidP="008D6DB4">
            <w:pPr>
              <w:spacing w:after="120"/>
              <w:rPr>
                <w:rFonts w:ascii="Sylfaen" w:hAnsi="Sylfaen"/>
                <w:sz w:val="20"/>
                <w:szCs w:val="20"/>
              </w:rPr>
            </w:pPr>
          </w:p>
        </w:tc>
      </w:tr>
      <w:tr w:rsidR="0061345E" w:rsidRPr="008D6DB4" w14:paraId="3FAC79B9"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5A7C1090" w14:textId="77777777" w:rsidR="0061345E" w:rsidRPr="008D6DB4" w:rsidRDefault="0061345E" w:rsidP="008D6DB4">
            <w:pPr>
              <w:pStyle w:val="Other0"/>
              <w:spacing w:after="120"/>
              <w:jc w:val="center"/>
              <w:rPr>
                <w:rFonts w:ascii="Sylfaen" w:hAnsi="Sylfaen"/>
                <w:sz w:val="20"/>
                <w:szCs w:val="20"/>
              </w:rPr>
            </w:pPr>
            <w:r w:rsidRPr="008D6DB4">
              <w:rPr>
                <w:rFonts w:ascii="Sylfaen" w:hAnsi="Sylfaen"/>
                <w:sz w:val="20"/>
                <w:szCs w:val="20"/>
              </w:rPr>
              <w:t>92</w:t>
            </w:r>
          </w:p>
        </w:tc>
        <w:tc>
          <w:tcPr>
            <w:tcW w:w="2763" w:type="dxa"/>
            <w:tcBorders>
              <w:top w:val="single" w:sz="4" w:space="0" w:color="auto"/>
              <w:left w:val="single" w:sz="4" w:space="0" w:color="auto"/>
              <w:bottom w:val="single" w:sz="4" w:space="0" w:color="auto"/>
            </w:tcBorders>
            <w:shd w:val="clear" w:color="auto" w:fill="FFFFFF"/>
          </w:tcPr>
          <w:p w14:paraId="6494565A" w14:textId="77777777" w:rsidR="0061345E" w:rsidRPr="008D6DB4" w:rsidRDefault="0061345E" w:rsidP="008D6DB4">
            <w:pPr>
              <w:spacing w:after="120"/>
              <w:rPr>
                <w:rFonts w:ascii="Sylfaen" w:hAnsi="Sylfaen"/>
                <w:sz w:val="20"/>
                <w:szCs w:val="20"/>
              </w:rPr>
            </w:pPr>
            <w:r w:rsidRPr="008D6DB4">
              <w:rPr>
                <w:rFonts w:ascii="Sylfaen" w:hAnsi="Sylfaen"/>
                <w:sz w:val="20"/>
                <w:szCs w:val="20"/>
              </w:rPr>
              <w:t>4.4 կետ, 4-րդ ենթակետ</w:t>
            </w:r>
          </w:p>
        </w:tc>
        <w:tc>
          <w:tcPr>
            <w:tcW w:w="3915" w:type="dxa"/>
            <w:tcBorders>
              <w:top w:val="single" w:sz="4" w:space="0" w:color="auto"/>
              <w:left w:val="single" w:sz="4" w:space="0" w:color="auto"/>
              <w:bottom w:val="single" w:sz="4" w:space="0" w:color="auto"/>
            </w:tcBorders>
            <w:shd w:val="clear" w:color="auto" w:fill="FFFFFF"/>
            <w:vAlign w:val="bottom"/>
          </w:tcPr>
          <w:p w14:paraId="29C1A612" w14:textId="77777777" w:rsidR="0061345E" w:rsidRPr="00A61F55" w:rsidRDefault="0061345E" w:rsidP="0061345E">
            <w:pPr>
              <w:pStyle w:val="Other0"/>
              <w:spacing w:after="120"/>
              <w:rPr>
                <w:rFonts w:ascii="Sylfaen" w:hAnsi="Sylfaen"/>
                <w:sz w:val="20"/>
                <w:szCs w:val="20"/>
                <w:lang w:val="hy-AM"/>
              </w:rPr>
            </w:pPr>
            <w:r w:rsidRPr="00A61F55">
              <w:rPr>
                <w:rFonts w:ascii="Sylfaen" w:hAnsi="Sylfaen"/>
                <w:sz w:val="20"/>
                <w:szCs w:val="20"/>
                <w:lang w:val="hy-AM"/>
              </w:rPr>
              <w:t>4-րդ բաժին</w:t>
            </w:r>
          </w:p>
          <w:p w14:paraId="050CBF2F" w14:textId="77777777" w:rsidR="0061345E" w:rsidRPr="008D6DB4" w:rsidRDefault="0061345E" w:rsidP="0061345E">
            <w:pPr>
              <w:pStyle w:val="Other0"/>
              <w:spacing w:after="120"/>
              <w:rPr>
                <w:rFonts w:ascii="Sylfaen" w:hAnsi="Sylfaen"/>
                <w:sz w:val="20"/>
                <w:szCs w:val="20"/>
                <w:lang w:val="hy-AM"/>
              </w:rPr>
            </w:pPr>
            <w:r w:rsidRPr="00A61F55">
              <w:rPr>
                <w:rFonts w:ascii="Sylfaen" w:hAnsi="Sylfaen"/>
                <w:sz w:val="20"/>
                <w:szCs w:val="20"/>
                <w:lang w:val="hy-AM"/>
              </w:rPr>
              <w:t xml:space="preserve">ԳՕՍՏ 12.4.034-2017 «Աշխատանքի անվտանգության ստանդարտների համակարգ. </w:t>
            </w:r>
            <w:r w:rsidRPr="008D6DB4">
              <w:rPr>
                <w:rFonts w:ascii="Sylfaen" w:hAnsi="Sylfaen"/>
                <w:sz w:val="20"/>
                <w:szCs w:val="20"/>
              </w:rPr>
              <w:t>Շնչառական օրգանների անհատական պաշտպանության միջոցներ. Դասակարգում եւ մակնշում</w:t>
            </w:r>
          </w:p>
        </w:tc>
        <w:tc>
          <w:tcPr>
            <w:tcW w:w="2043" w:type="dxa"/>
            <w:tcBorders>
              <w:top w:val="single" w:sz="4" w:space="0" w:color="auto"/>
              <w:left w:val="single" w:sz="4" w:space="0" w:color="auto"/>
              <w:right w:val="single" w:sz="4" w:space="0" w:color="auto"/>
            </w:tcBorders>
            <w:shd w:val="clear" w:color="auto" w:fill="FFFFFF"/>
          </w:tcPr>
          <w:p w14:paraId="550F1BDB" w14:textId="77777777" w:rsidR="0061345E" w:rsidRPr="008D6DB4" w:rsidRDefault="0061345E" w:rsidP="008D6DB4">
            <w:pPr>
              <w:spacing w:after="120"/>
              <w:rPr>
                <w:rFonts w:ascii="Sylfaen" w:hAnsi="Sylfaen"/>
                <w:sz w:val="20"/>
                <w:szCs w:val="20"/>
              </w:rPr>
            </w:pPr>
          </w:p>
        </w:tc>
      </w:tr>
      <w:tr w:rsidR="0090650C" w:rsidRPr="008D6DB4" w14:paraId="12611AD2"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56C68DE4"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93</w:t>
            </w:r>
          </w:p>
        </w:tc>
        <w:tc>
          <w:tcPr>
            <w:tcW w:w="2763" w:type="dxa"/>
            <w:vMerge w:val="restart"/>
            <w:tcBorders>
              <w:top w:val="single" w:sz="4" w:space="0" w:color="auto"/>
              <w:left w:val="single" w:sz="4" w:space="0" w:color="auto"/>
            </w:tcBorders>
            <w:shd w:val="clear" w:color="auto" w:fill="FFFFFF"/>
          </w:tcPr>
          <w:p w14:paraId="1A3E3BF2"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rPr>
              <w:t>4.4 կետ, 5-րդ ենթակետ</w:t>
            </w:r>
          </w:p>
        </w:tc>
        <w:tc>
          <w:tcPr>
            <w:tcW w:w="3915" w:type="dxa"/>
            <w:tcBorders>
              <w:top w:val="single" w:sz="4" w:space="0" w:color="auto"/>
              <w:left w:val="single" w:sz="4" w:space="0" w:color="auto"/>
              <w:bottom w:val="single" w:sz="4" w:space="0" w:color="auto"/>
            </w:tcBorders>
            <w:shd w:val="clear" w:color="auto" w:fill="FFFFFF"/>
            <w:vAlign w:val="bottom"/>
          </w:tcPr>
          <w:p w14:paraId="608E7DC4"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rPr>
              <w:t xml:space="preserve">5.1.1.4, 5.1.1.5, 5.2.1.9, 5.2.1.10, 5.2.1.16 եւ 5.2.1.21 կետեր </w:t>
            </w:r>
          </w:p>
          <w:p w14:paraId="557BB3A6"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rPr>
              <w:t>ԳՕՍՏ 12.4.272-2014 «Աշխատանքի անվտանգության ստանդարտների համակարգ. Շնչառական օրգանների անհատական պաշտպանության միջոցներ. Մեկուսացնող շնչառական ապարատներ՝ քիմիապես կապված կամ սեղմված թթվածնով. Տեխնիկական պահանջներ. Փորձարկումների մեթոդներ. Մակնշում. Նմուշառման կանոններ»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05A7D348" w14:textId="77777777" w:rsidR="0090650C" w:rsidRPr="008D6DB4" w:rsidRDefault="0090650C" w:rsidP="008D6DB4">
            <w:pPr>
              <w:spacing w:after="120"/>
              <w:rPr>
                <w:rFonts w:ascii="Sylfaen" w:hAnsi="Sylfaen"/>
                <w:sz w:val="20"/>
                <w:szCs w:val="20"/>
              </w:rPr>
            </w:pPr>
          </w:p>
        </w:tc>
      </w:tr>
      <w:tr w:rsidR="0090650C" w:rsidRPr="008D6DB4" w14:paraId="099EE7D6" w14:textId="77777777" w:rsidTr="0061345E">
        <w:trPr>
          <w:jc w:val="center"/>
        </w:trPr>
        <w:tc>
          <w:tcPr>
            <w:tcW w:w="859" w:type="dxa"/>
            <w:tcBorders>
              <w:top w:val="single" w:sz="4" w:space="0" w:color="auto"/>
              <w:left w:val="single" w:sz="4" w:space="0" w:color="auto"/>
            </w:tcBorders>
            <w:shd w:val="clear" w:color="auto" w:fill="FFFFFF"/>
          </w:tcPr>
          <w:p w14:paraId="324E9D77"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94</w:t>
            </w:r>
          </w:p>
        </w:tc>
        <w:tc>
          <w:tcPr>
            <w:tcW w:w="2763" w:type="dxa"/>
            <w:vMerge/>
            <w:tcBorders>
              <w:left w:val="single" w:sz="4" w:space="0" w:color="auto"/>
            </w:tcBorders>
            <w:shd w:val="clear" w:color="auto" w:fill="FFFFFF"/>
          </w:tcPr>
          <w:p w14:paraId="0CFBBA65"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302A7834"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5.1.1.4, 5.1.1.5, 5.2.1.7, 5.2.1.10, 5.2.1.16, 5.2.1.21 եւ 5.4.5 կետեր</w:t>
            </w:r>
          </w:p>
          <w:p w14:paraId="68522F9D"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12.4.292-2015 «Աշխատանքի անվտանգության ստանդարտների </w:t>
            </w:r>
            <w:r w:rsidRPr="008D6DB4">
              <w:rPr>
                <w:rFonts w:ascii="Sylfaen" w:hAnsi="Sylfaen"/>
                <w:sz w:val="20"/>
                <w:szCs w:val="20"/>
                <w:lang w:val="hy-AM"/>
              </w:rPr>
              <w:lastRenderedPageBreak/>
              <w:t xml:space="preserve">համակարգ. Շնչառական օրգանների անհատական պաշտպանության միջոցներ. Մեկուսացնող ինքնափրկիչներ՝ քիմիապես կապված կամ սեղմված թթվածնով. </w:t>
            </w:r>
            <w:r w:rsidRPr="008D6DB4">
              <w:rPr>
                <w:rFonts w:ascii="Sylfaen" w:hAnsi="Sylfaen"/>
                <w:sz w:val="20"/>
                <w:szCs w:val="20"/>
              </w:rPr>
              <w:t>Տեխնիկական պահանջներ. Փորձարկումների մեթոդներ. Մակնշում. Նմուշառման կանոններ»</w:t>
            </w:r>
          </w:p>
        </w:tc>
        <w:tc>
          <w:tcPr>
            <w:tcW w:w="2043" w:type="dxa"/>
            <w:tcBorders>
              <w:top w:val="single" w:sz="4" w:space="0" w:color="auto"/>
              <w:left w:val="single" w:sz="4" w:space="0" w:color="auto"/>
              <w:right w:val="single" w:sz="4" w:space="0" w:color="auto"/>
            </w:tcBorders>
            <w:shd w:val="clear" w:color="auto" w:fill="FFFFFF"/>
          </w:tcPr>
          <w:p w14:paraId="33F99A3D" w14:textId="77777777" w:rsidR="0090650C" w:rsidRPr="008D6DB4" w:rsidRDefault="0090650C" w:rsidP="008D6DB4">
            <w:pPr>
              <w:spacing w:after="120"/>
              <w:rPr>
                <w:rFonts w:ascii="Sylfaen" w:hAnsi="Sylfaen"/>
                <w:sz w:val="20"/>
                <w:szCs w:val="20"/>
              </w:rPr>
            </w:pPr>
          </w:p>
        </w:tc>
      </w:tr>
      <w:tr w:rsidR="0090650C" w:rsidRPr="008D6DB4" w14:paraId="0782A76A" w14:textId="77777777" w:rsidTr="0061345E">
        <w:trPr>
          <w:jc w:val="center"/>
        </w:trPr>
        <w:tc>
          <w:tcPr>
            <w:tcW w:w="859" w:type="dxa"/>
            <w:tcBorders>
              <w:top w:val="single" w:sz="4" w:space="0" w:color="auto"/>
              <w:left w:val="single" w:sz="4" w:space="0" w:color="auto"/>
            </w:tcBorders>
            <w:shd w:val="clear" w:color="auto" w:fill="FFFFFF"/>
          </w:tcPr>
          <w:p w14:paraId="3030AFC5"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95</w:t>
            </w:r>
          </w:p>
        </w:tc>
        <w:tc>
          <w:tcPr>
            <w:tcW w:w="2763" w:type="dxa"/>
            <w:vMerge/>
            <w:tcBorders>
              <w:left w:val="single" w:sz="4" w:space="0" w:color="auto"/>
            </w:tcBorders>
            <w:shd w:val="clear" w:color="auto" w:fill="FFFFFF"/>
          </w:tcPr>
          <w:p w14:paraId="56D3E6CA"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1A49C580"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5.1.1.5, 5.1.1.9, 5.2.1.9, 5.2.1.10, 5.2.1.18 կետեր</w:t>
            </w:r>
          </w:p>
          <w:p w14:paraId="1B2A8B7B"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12.4.297-2015 «Աշխատանքի անվտանգության ստանդարտների համակարգ. Շնչառական օրգանների անհատական պաշտպանության միջոցներ. Շնչառական օրգանների պաշտպանության համար մեկուսացնող-զտող ինքնավար միջոցներ. </w:t>
            </w:r>
            <w:r w:rsidRPr="008D6DB4">
              <w:rPr>
                <w:rFonts w:ascii="Sylfaen" w:hAnsi="Sylfaen"/>
                <w:sz w:val="20"/>
                <w:szCs w:val="20"/>
              </w:rPr>
              <w:t xml:space="preserve">Տեխնիկական պահանջներ. Փորձարկումների մեթոդներ. Մակնշում. </w:t>
            </w:r>
            <w:r w:rsidRPr="008D6DB4">
              <w:rPr>
                <w:rFonts w:ascii="Sylfaen" w:hAnsi="Sylfaen"/>
                <w:sz w:val="20"/>
                <w:szCs w:val="20"/>
                <w:lang w:val="hy-AM"/>
              </w:rPr>
              <w:t>Նմուշառման կ</w:t>
            </w:r>
            <w:r w:rsidRPr="008D6DB4">
              <w:rPr>
                <w:rFonts w:ascii="Sylfaen" w:hAnsi="Sylfaen"/>
                <w:sz w:val="20"/>
                <w:szCs w:val="20"/>
              </w:rPr>
              <w:t>անոններ»</w:t>
            </w:r>
          </w:p>
        </w:tc>
        <w:tc>
          <w:tcPr>
            <w:tcW w:w="2043" w:type="dxa"/>
            <w:tcBorders>
              <w:top w:val="single" w:sz="4" w:space="0" w:color="auto"/>
              <w:left w:val="single" w:sz="4" w:space="0" w:color="auto"/>
              <w:right w:val="single" w:sz="4" w:space="0" w:color="auto"/>
            </w:tcBorders>
            <w:shd w:val="clear" w:color="auto" w:fill="FFFFFF"/>
          </w:tcPr>
          <w:p w14:paraId="4A35A834" w14:textId="77777777" w:rsidR="0090650C" w:rsidRPr="008D6DB4" w:rsidRDefault="0090650C" w:rsidP="008D6DB4">
            <w:pPr>
              <w:spacing w:after="120"/>
              <w:rPr>
                <w:rFonts w:ascii="Sylfaen" w:hAnsi="Sylfaen"/>
                <w:sz w:val="20"/>
                <w:szCs w:val="20"/>
              </w:rPr>
            </w:pPr>
          </w:p>
        </w:tc>
      </w:tr>
      <w:tr w:rsidR="0090650C" w:rsidRPr="008D6DB4" w14:paraId="32538B9E" w14:textId="77777777" w:rsidTr="0061345E">
        <w:trPr>
          <w:trHeight w:val="4907"/>
          <w:jc w:val="center"/>
        </w:trPr>
        <w:tc>
          <w:tcPr>
            <w:tcW w:w="859" w:type="dxa"/>
            <w:tcBorders>
              <w:top w:val="single" w:sz="4" w:space="0" w:color="auto"/>
              <w:left w:val="single" w:sz="4" w:space="0" w:color="auto"/>
            </w:tcBorders>
            <w:shd w:val="clear" w:color="auto" w:fill="FFFFFF"/>
          </w:tcPr>
          <w:p w14:paraId="3A5D3CCA"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96</w:t>
            </w:r>
          </w:p>
        </w:tc>
        <w:tc>
          <w:tcPr>
            <w:tcW w:w="2763" w:type="dxa"/>
            <w:vMerge/>
            <w:tcBorders>
              <w:left w:val="single" w:sz="4" w:space="0" w:color="auto"/>
            </w:tcBorders>
            <w:shd w:val="clear" w:color="auto" w:fill="FFFFFF"/>
          </w:tcPr>
          <w:p w14:paraId="25F1DC76"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4AA374DB"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5.1.1.4-5.1.1.6, 5.1.2.6, 5.1.2.7 եւ 5.2.2 կետեր</w:t>
            </w:r>
          </w:p>
          <w:p w14:paraId="7BC6D52A" w14:textId="77777777" w:rsidR="0090650C" w:rsidRPr="008D6DB4" w:rsidRDefault="0090650C" w:rsidP="008D6DB4">
            <w:pPr>
              <w:pStyle w:val="Other0"/>
              <w:spacing w:after="120"/>
              <w:rPr>
                <w:rFonts w:ascii="Sylfaen" w:hAnsi="Sylfaen"/>
                <w:b/>
                <w:bCs/>
                <w:sz w:val="20"/>
                <w:szCs w:val="20"/>
              </w:rPr>
            </w:pPr>
            <w:r w:rsidRPr="008D6DB4">
              <w:rPr>
                <w:rFonts w:ascii="Sylfaen" w:hAnsi="Sylfaen"/>
                <w:sz w:val="20"/>
                <w:szCs w:val="20"/>
                <w:lang w:val="hy-AM"/>
              </w:rPr>
              <w:t xml:space="preserve">ԳՕՍՏ Ռ 12.4.253-2011 «Աշխատանքի անվտանգության ստանդարտների համակարգ. Շնչառական օրգանների անհատական պաշտպանության միջոցներ. Ինքնավար մեկուսացնող շնչառական ապարատներ՝ սեղմված եւ քիմիապես կապված թթվածնով, լեռնափրկարարների համար.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15ECA3C5" w14:textId="77777777" w:rsidR="0090650C" w:rsidRPr="008D6DB4" w:rsidRDefault="0090650C" w:rsidP="008D6DB4">
            <w:pPr>
              <w:spacing w:after="120"/>
              <w:rPr>
                <w:rFonts w:ascii="Sylfaen" w:hAnsi="Sylfaen"/>
                <w:sz w:val="20"/>
                <w:szCs w:val="20"/>
              </w:rPr>
            </w:pPr>
          </w:p>
        </w:tc>
      </w:tr>
      <w:tr w:rsidR="0090650C" w:rsidRPr="008D6DB4" w14:paraId="488D2229"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4A1FF813"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97</w:t>
            </w:r>
          </w:p>
        </w:tc>
        <w:tc>
          <w:tcPr>
            <w:tcW w:w="2763" w:type="dxa"/>
            <w:vMerge w:val="restart"/>
            <w:tcBorders>
              <w:top w:val="single" w:sz="4" w:space="0" w:color="auto"/>
              <w:left w:val="single" w:sz="4" w:space="0" w:color="auto"/>
            </w:tcBorders>
            <w:shd w:val="clear" w:color="auto" w:fill="FFFFFF"/>
          </w:tcPr>
          <w:p w14:paraId="477CDC46"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rPr>
              <w:t>4.4 կետ, 6-րդ ենթակետ</w:t>
            </w:r>
          </w:p>
        </w:tc>
        <w:tc>
          <w:tcPr>
            <w:tcW w:w="3915" w:type="dxa"/>
            <w:tcBorders>
              <w:top w:val="single" w:sz="4" w:space="0" w:color="auto"/>
              <w:left w:val="single" w:sz="4" w:space="0" w:color="auto"/>
              <w:bottom w:val="single" w:sz="4" w:space="0" w:color="auto"/>
            </w:tcBorders>
            <w:shd w:val="clear" w:color="auto" w:fill="FFFFFF"/>
            <w:vAlign w:val="bottom"/>
          </w:tcPr>
          <w:p w14:paraId="1C1B4E6F"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rPr>
              <w:t>4.1.3, 4.5.8.4, 4.6, 4.8.6, 4.9.3, 4.11.3 եւ 5.2 ենթաբաժիններ</w:t>
            </w:r>
          </w:p>
          <w:p w14:paraId="5E9CCC78" w14:textId="77777777" w:rsidR="0090650C" w:rsidRPr="008D6DB4" w:rsidRDefault="0090650C" w:rsidP="008D6DB4">
            <w:pPr>
              <w:pStyle w:val="Other0"/>
              <w:spacing w:after="120"/>
              <w:rPr>
                <w:rFonts w:ascii="Sylfaen" w:hAnsi="Sylfaen"/>
                <w:b/>
                <w:bCs/>
                <w:sz w:val="20"/>
                <w:szCs w:val="20"/>
              </w:rPr>
            </w:pPr>
            <w:r w:rsidRPr="008D6DB4">
              <w:rPr>
                <w:rFonts w:ascii="Sylfaen" w:hAnsi="Sylfaen"/>
                <w:sz w:val="20"/>
                <w:szCs w:val="20"/>
              </w:rPr>
              <w:t xml:space="preserve">ԳՕՍՏ 12.4.238-2015 «Աշխատանքի անվտանգության ստանդարտների համակարգ. Շնչառական օրգանների անհատական պաշտպանության </w:t>
            </w:r>
            <w:r w:rsidRPr="008D6DB4">
              <w:rPr>
                <w:rFonts w:ascii="Sylfaen" w:hAnsi="Sylfaen"/>
                <w:sz w:val="20"/>
                <w:szCs w:val="20"/>
              </w:rPr>
              <w:lastRenderedPageBreak/>
              <w:t>միջոցներ. Ինքնավար մեկուսացնող ապարատներ՝ սեղմված օդով. Տեխնիկական պահանջներ. Փորձարկումների մեթոդներ. Մակնշում. Նմուշառման կանոններ»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405CF0C2" w14:textId="77777777" w:rsidR="0090650C" w:rsidRPr="008D6DB4" w:rsidRDefault="0090650C" w:rsidP="008D6DB4">
            <w:pPr>
              <w:spacing w:after="120"/>
              <w:rPr>
                <w:rFonts w:ascii="Sylfaen" w:hAnsi="Sylfaen"/>
                <w:sz w:val="20"/>
                <w:szCs w:val="20"/>
              </w:rPr>
            </w:pPr>
          </w:p>
        </w:tc>
      </w:tr>
      <w:tr w:rsidR="0090650C" w:rsidRPr="008D6DB4" w14:paraId="2B042834" w14:textId="77777777" w:rsidTr="0061345E">
        <w:trPr>
          <w:jc w:val="center"/>
        </w:trPr>
        <w:tc>
          <w:tcPr>
            <w:tcW w:w="859" w:type="dxa"/>
            <w:tcBorders>
              <w:top w:val="single" w:sz="4" w:space="0" w:color="auto"/>
              <w:left w:val="single" w:sz="4" w:space="0" w:color="auto"/>
            </w:tcBorders>
            <w:shd w:val="clear" w:color="auto" w:fill="FFFFFF"/>
          </w:tcPr>
          <w:p w14:paraId="69645702"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98</w:t>
            </w:r>
          </w:p>
        </w:tc>
        <w:tc>
          <w:tcPr>
            <w:tcW w:w="2763" w:type="dxa"/>
            <w:vMerge/>
            <w:tcBorders>
              <w:left w:val="single" w:sz="4" w:space="0" w:color="auto"/>
            </w:tcBorders>
            <w:shd w:val="clear" w:color="auto" w:fill="FFFFFF"/>
          </w:tcPr>
          <w:p w14:paraId="496AD8F1"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23118100"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5.5.4, 5.13.1, 5.14.2 եւ 5.15.1 կետեր</w:t>
            </w:r>
          </w:p>
          <w:p w14:paraId="718EA29B"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12.4.249-2013 (EN 145:2000) «Աշխատանքի անվտանգության ստանդարտների համակարգ. Շնչառական օրգանների անհատական պաշտպանության միջոցներ. Ինքնավար մեկուսացնող շնչառական ապարատներ՝ սեղմված թթվածնով կամ ազոտաթթվածնային խառնուրդով. </w:t>
            </w:r>
            <w:r w:rsidRPr="008D6DB4">
              <w:rPr>
                <w:rFonts w:ascii="Sylfaen" w:hAnsi="Sylfaen"/>
                <w:sz w:val="20"/>
                <w:szCs w:val="20"/>
              </w:rPr>
              <w:t>Ընդհանուր տեխնիկական պահանջներ. Փորձարկումների մեթոդներ. Մակ</w:t>
            </w:r>
            <w:r w:rsidRPr="008D6DB4">
              <w:rPr>
                <w:rFonts w:ascii="Sylfaen" w:hAnsi="Sylfaen"/>
                <w:sz w:val="20"/>
                <w:szCs w:val="20"/>
                <w:lang w:val="hy-AM"/>
              </w:rPr>
              <w:t>նշում</w:t>
            </w:r>
            <w:r w:rsidRPr="008D6DB4">
              <w:rPr>
                <w:rFonts w:ascii="Sylfaen" w:hAnsi="Sylfaen"/>
                <w:sz w:val="20"/>
                <w:szCs w:val="20"/>
              </w:rPr>
              <w:t xml:space="preserve">» </w:t>
            </w:r>
          </w:p>
        </w:tc>
        <w:tc>
          <w:tcPr>
            <w:tcW w:w="2043" w:type="dxa"/>
            <w:tcBorders>
              <w:top w:val="single" w:sz="4" w:space="0" w:color="auto"/>
              <w:left w:val="single" w:sz="4" w:space="0" w:color="auto"/>
              <w:right w:val="single" w:sz="4" w:space="0" w:color="auto"/>
            </w:tcBorders>
            <w:shd w:val="clear" w:color="auto" w:fill="FFFFFF"/>
          </w:tcPr>
          <w:p w14:paraId="08010AB3" w14:textId="77777777" w:rsidR="0090650C" w:rsidRPr="008D6DB4" w:rsidRDefault="0090650C" w:rsidP="008D6DB4">
            <w:pPr>
              <w:spacing w:after="120"/>
              <w:rPr>
                <w:rFonts w:ascii="Sylfaen" w:hAnsi="Sylfaen"/>
                <w:sz w:val="20"/>
                <w:szCs w:val="20"/>
              </w:rPr>
            </w:pPr>
          </w:p>
        </w:tc>
      </w:tr>
      <w:tr w:rsidR="0090650C" w:rsidRPr="008D6DB4" w14:paraId="2AD5CC3A" w14:textId="77777777" w:rsidTr="0061345E">
        <w:trPr>
          <w:jc w:val="center"/>
        </w:trPr>
        <w:tc>
          <w:tcPr>
            <w:tcW w:w="859" w:type="dxa"/>
            <w:tcBorders>
              <w:top w:val="single" w:sz="4" w:space="0" w:color="auto"/>
              <w:left w:val="single" w:sz="4" w:space="0" w:color="auto"/>
            </w:tcBorders>
            <w:shd w:val="clear" w:color="auto" w:fill="FFFFFF"/>
          </w:tcPr>
          <w:p w14:paraId="59872F0D"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99</w:t>
            </w:r>
          </w:p>
        </w:tc>
        <w:tc>
          <w:tcPr>
            <w:tcW w:w="2763" w:type="dxa"/>
            <w:vMerge/>
            <w:tcBorders>
              <w:left w:val="single" w:sz="4" w:space="0" w:color="auto"/>
            </w:tcBorders>
            <w:shd w:val="clear" w:color="auto" w:fill="FFFFFF"/>
          </w:tcPr>
          <w:p w14:paraId="3224EF99"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4E088D4F"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5.1.1.4, 5.2.1.21, 5.2.1.27 եւ 5.2.2.8 կետեր</w:t>
            </w:r>
          </w:p>
          <w:p w14:paraId="3921E98A"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12.4.272-2014 «Աշխատանքի անվտանգության ստանդարտների համակարգ. Շնչառական օրգանների անհատական պաշտպանության միջոցներ. Մեկուսացնող շնչառական ապարատներ՝ քիմիապես կապված կամ սեղմված թթվածնով. </w:t>
            </w:r>
            <w:r w:rsidRPr="008D6DB4">
              <w:rPr>
                <w:rFonts w:ascii="Sylfaen" w:hAnsi="Sylfaen"/>
                <w:sz w:val="20"/>
                <w:szCs w:val="20"/>
              </w:rPr>
              <w:t>Տեխնիկական պահանջներ. Փորձարկումների մեթոդներ. Մակնշում. Նմուշառման կանոններ»</w:t>
            </w:r>
          </w:p>
        </w:tc>
        <w:tc>
          <w:tcPr>
            <w:tcW w:w="2043" w:type="dxa"/>
            <w:tcBorders>
              <w:top w:val="single" w:sz="4" w:space="0" w:color="auto"/>
              <w:left w:val="single" w:sz="4" w:space="0" w:color="auto"/>
              <w:right w:val="single" w:sz="4" w:space="0" w:color="auto"/>
            </w:tcBorders>
            <w:shd w:val="clear" w:color="auto" w:fill="FFFFFF"/>
          </w:tcPr>
          <w:p w14:paraId="650924CD" w14:textId="77777777" w:rsidR="0090650C" w:rsidRPr="008D6DB4" w:rsidRDefault="0090650C" w:rsidP="008D6DB4">
            <w:pPr>
              <w:spacing w:after="120"/>
              <w:rPr>
                <w:rFonts w:ascii="Sylfaen" w:hAnsi="Sylfaen"/>
                <w:sz w:val="20"/>
                <w:szCs w:val="20"/>
              </w:rPr>
            </w:pPr>
          </w:p>
        </w:tc>
      </w:tr>
      <w:tr w:rsidR="0090650C" w:rsidRPr="008D6DB4" w14:paraId="6067F415"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67089B4B"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100</w:t>
            </w:r>
          </w:p>
        </w:tc>
        <w:tc>
          <w:tcPr>
            <w:tcW w:w="2763" w:type="dxa"/>
            <w:vMerge/>
            <w:tcBorders>
              <w:left w:val="single" w:sz="4" w:space="0" w:color="auto"/>
            </w:tcBorders>
            <w:shd w:val="clear" w:color="auto" w:fill="FFFFFF"/>
          </w:tcPr>
          <w:p w14:paraId="503A7E5C"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6F0E81C3"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5.1.1.4, 5.1.1.5, 5.2.1.21, 5.2.1.28 եւ 5.2.2.8 կետեր</w:t>
            </w:r>
          </w:p>
          <w:p w14:paraId="1A94F6BA"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12.4.292-2015 «Աշխատանքի անվտանգության ստանդարտների համակարգ. Շնչառական օրգանների անհատական պաշտպանության միջոցներ. Մեկուսացնող ինքնափրկիչներ՝ քիմիապես կապված կամ սեղմված թթվածնով. </w:t>
            </w:r>
            <w:r w:rsidRPr="008D6DB4">
              <w:rPr>
                <w:rFonts w:ascii="Sylfaen" w:hAnsi="Sylfaen"/>
                <w:sz w:val="20"/>
                <w:szCs w:val="20"/>
              </w:rPr>
              <w:t>Տեխնիկական պահանջներ. Փորձարկումների մեթոդներ. Մակնշում. Նմուշառման կանոններ»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5FC9EBCD" w14:textId="77777777" w:rsidR="0090650C" w:rsidRPr="008D6DB4" w:rsidRDefault="0090650C" w:rsidP="008D6DB4">
            <w:pPr>
              <w:spacing w:after="120"/>
              <w:rPr>
                <w:rFonts w:ascii="Sylfaen" w:hAnsi="Sylfaen"/>
                <w:sz w:val="20"/>
                <w:szCs w:val="20"/>
              </w:rPr>
            </w:pPr>
          </w:p>
        </w:tc>
      </w:tr>
      <w:tr w:rsidR="0090650C" w:rsidRPr="008D6DB4" w14:paraId="729A5ED8" w14:textId="77777777" w:rsidTr="0061345E">
        <w:trPr>
          <w:jc w:val="center"/>
        </w:trPr>
        <w:tc>
          <w:tcPr>
            <w:tcW w:w="859" w:type="dxa"/>
            <w:tcBorders>
              <w:top w:val="single" w:sz="4" w:space="0" w:color="auto"/>
              <w:left w:val="single" w:sz="4" w:space="0" w:color="auto"/>
            </w:tcBorders>
            <w:shd w:val="clear" w:color="auto" w:fill="FFFFFF"/>
          </w:tcPr>
          <w:p w14:paraId="0F0BB6F4"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101</w:t>
            </w:r>
          </w:p>
        </w:tc>
        <w:tc>
          <w:tcPr>
            <w:tcW w:w="2763" w:type="dxa"/>
            <w:vMerge/>
            <w:tcBorders>
              <w:left w:val="single" w:sz="4" w:space="0" w:color="auto"/>
            </w:tcBorders>
            <w:shd w:val="clear" w:color="auto" w:fill="FFFFFF"/>
          </w:tcPr>
          <w:p w14:paraId="4F7662A4"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BB309AB"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 xml:space="preserve">5.1.1.4-5.1.1.6, 5.1.2.13, 5.1.2.16, 5.1.2.20 եւ 5.2.5-5.2.8 կետեր, 6.7 ենթաբաժին </w:t>
            </w:r>
          </w:p>
          <w:p w14:paraId="6E86A1A9" w14:textId="77777777" w:rsidR="0090650C" w:rsidRPr="008D6DB4" w:rsidRDefault="0090650C" w:rsidP="008D6DB4">
            <w:pPr>
              <w:pStyle w:val="Other0"/>
              <w:spacing w:after="120"/>
              <w:outlineLvl w:val="1"/>
              <w:rPr>
                <w:rFonts w:ascii="Sylfaen" w:hAnsi="Sylfaen"/>
                <w:b/>
                <w:bCs/>
                <w:sz w:val="20"/>
                <w:szCs w:val="20"/>
              </w:rPr>
            </w:pPr>
            <w:r w:rsidRPr="008D6DB4">
              <w:rPr>
                <w:rFonts w:ascii="Sylfaen" w:hAnsi="Sylfaen"/>
                <w:sz w:val="20"/>
                <w:szCs w:val="20"/>
                <w:lang w:val="hy-AM"/>
              </w:rPr>
              <w:t xml:space="preserve">ԳՕՍՏ Ռ 12.4.253-2011 «Աշխատանքի անվտանգության ստանդարտների </w:t>
            </w:r>
            <w:r w:rsidRPr="008D6DB4">
              <w:rPr>
                <w:rFonts w:ascii="Sylfaen" w:hAnsi="Sylfaen"/>
                <w:sz w:val="20"/>
                <w:szCs w:val="20"/>
                <w:lang w:val="hy-AM"/>
              </w:rPr>
              <w:lastRenderedPageBreak/>
              <w:t xml:space="preserve">համակարգ. Շնչառական օրգանների անհատական պաշտպանության միջոցներ. Ինքնավար մեկուսացնող շնչառական ապարատներ՝ սեղմված եւ քիմիապես կապված թթվածնով, լեռնափրկարարների համար.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3DF4C79B" w14:textId="77777777" w:rsidR="0090650C" w:rsidRPr="008D6DB4" w:rsidRDefault="0090650C" w:rsidP="008D6DB4">
            <w:pPr>
              <w:spacing w:after="120"/>
              <w:rPr>
                <w:rFonts w:ascii="Sylfaen" w:hAnsi="Sylfaen"/>
                <w:sz w:val="20"/>
                <w:szCs w:val="20"/>
              </w:rPr>
            </w:pPr>
          </w:p>
        </w:tc>
      </w:tr>
      <w:tr w:rsidR="0090650C" w:rsidRPr="008D6DB4" w14:paraId="21E1E114" w14:textId="77777777" w:rsidTr="0061345E">
        <w:trPr>
          <w:jc w:val="center"/>
        </w:trPr>
        <w:tc>
          <w:tcPr>
            <w:tcW w:w="859" w:type="dxa"/>
            <w:tcBorders>
              <w:top w:val="single" w:sz="4" w:space="0" w:color="auto"/>
              <w:left w:val="single" w:sz="4" w:space="0" w:color="auto"/>
            </w:tcBorders>
            <w:shd w:val="clear" w:color="auto" w:fill="FFFFFF"/>
          </w:tcPr>
          <w:p w14:paraId="273586FF"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102</w:t>
            </w:r>
          </w:p>
        </w:tc>
        <w:tc>
          <w:tcPr>
            <w:tcW w:w="2763" w:type="dxa"/>
            <w:vMerge/>
            <w:tcBorders>
              <w:left w:val="single" w:sz="4" w:space="0" w:color="auto"/>
            </w:tcBorders>
            <w:shd w:val="clear" w:color="auto" w:fill="FFFFFF"/>
          </w:tcPr>
          <w:p w14:paraId="4B88A84C"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54AD4646"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 xml:space="preserve">5.1.2, 5.13.1 եւ 9.2 կետեր, 5.10 եւ 5.11 ենթաբաժիններ </w:t>
            </w:r>
          </w:p>
          <w:p w14:paraId="166DBD08"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ԳՕՍՏ Ռ 12.4.273-2012 «Աշխատանքի անվտանգության ստանդարտների համակարգ. Շնչառական օրգանների անհատական պաշտպանության միջոցներ. Ապարատներ` բաց կոնտուրով եւ սեղմված օդի մատակարարմամբ, դիմակով կամ բերանակալով հավաքածու (փրկադիմակներ). 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0AF987F8" w14:textId="77777777" w:rsidR="0090650C" w:rsidRPr="008D6DB4" w:rsidRDefault="0090650C" w:rsidP="008D6DB4">
            <w:pPr>
              <w:spacing w:after="120"/>
              <w:rPr>
                <w:rFonts w:ascii="Sylfaen" w:hAnsi="Sylfaen"/>
                <w:sz w:val="20"/>
                <w:szCs w:val="20"/>
              </w:rPr>
            </w:pPr>
          </w:p>
        </w:tc>
      </w:tr>
      <w:tr w:rsidR="0090650C" w:rsidRPr="008D6DB4" w14:paraId="22E49F43" w14:textId="77777777" w:rsidTr="0061345E">
        <w:trPr>
          <w:jc w:val="center"/>
        </w:trPr>
        <w:tc>
          <w:tcPr>
            <w:tcW w:w="859" w:type="dxa"/>
            <w:tcBorders>
              <w:top w:val="single" w:sz="4" w:space="0" w:color="auto"/>
              <w:left w:val="single" w:sz="4" w:space="0" w:color="auto"/>
            </w:tcBorders>
            <w:shd w:val="clear" w:color="auto" w:fill="FFFFFF"/>
          </w:tcPr>
          <w:p w14:paraId="718487A4"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103</w:t>
            </w:r>
          </w:p>
        </w:tc>
        <w:tc>
          <w:tcPr>
            <w:tcW w:w="2763" w:type="dxa"/>
            <w:vMerge/>
            <w:tcBorders>
              <w:left w:val="single" w:sz="4" w:space="0" w:color="auto"/>
            </w:tcBorders>
            <w:shd w:val="clear" w:color="auto" w:fill="FFFFFF"/>
          </w:tcPr>
          <w:p w14:paraId="04549472"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3BCF8240"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 xml:space="preserve">5.1.2, 5.1.5 եւ 5.11.1 կետեր, 5.8, 5.9 եւ 9.2 ենթաբաժիններ </w:t>
            </w:r>
          </w:p>
          <w:p w14:paraId="22C4AADE"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Ռ 12.4.274-2012 «Աշխատանքի անվտանգության ստանդարտների համակարգ. Շնչառական օրգանների անհատական պաշտպանության միջոցներ. Ապարատներ` մեկուսացնող, սեղմված օդով, բաց կոնտուրով, գլխանոցով (փրկադիմակներ). </w:t>
            </w:r>
            <w:r w:rsidRPr="008D6DB4">
              <w:rPr>
                <w:rFonts w:ascii="Sylfaen" w:hAnsi="Sylfaen"/>
                <w:sz w:val="20"/>
                <w:szCs w:val="20"/>
              </w:rPr>
              <w:t>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6DDBC36A" w14:textId="77777777" w:rsidR="0090650C" w:rsidRPr="008D6DB4" w:rsidRDefault="0090650C" w:rsidP="008D6DB4">
            <w:pPr>
              <w:spacing w:after="120"/>
              <w:rPr>
                <w:rFonts w:ascii="Sylfaen" w:hAnsi="Sylfaen"/>
                <w:sz w:val="20"/>
                <w:szCs w:val="20"/>
              </w:rPr>
            </w:pPr>
          </w:p>
        </w:tc>
      </w:tr>
      <w:tr w:rsidR="0090650C" w:rsidRPr="008D6DB4" w14:paraId="428EA1CA"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37BE9A97"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104</w:t>
            </w:r>
          </w:p>
        </w:tc>
        <w:tc>
          <w:tcPr>
            <w:tcW w:w="2763" w:type="dxa"/>
            <w:vMerge/>
            <w:tcBorders>
              <w:left w:val="single" w:sz="4" w:space="0" w:color="auto"/>
            </w:tcBorders>
            <w:shd w:val="clear" w:color="auto" w:fill="FFFFFF"/>
          </w:tcPr>
          <w:p w14:paraId="263D771D"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1F0F485D" w14:textId="77777777" w:rsidR="0090650C" w:rsidRPr="00C55365" w:rsidRDefault="0090650C" w:rsidP="008D6DB4">
            <w:pPr>
              <w:pStyle w:val="Other0"/>
              <w:spacing w:after="120"/>
              <w:rPr>
                <w:rFonts w:ascii="Sylfaen" w:hAnsi="Sylfaen"/>
                <w:sz w:val="20"/>
                <w:szCs w:val="20"/>
                <w:lang w:val="hy-AM"/>
              </w:rPr>
            </w:pPr>
            <w:r w:rsidRPr="008D6DB4">
              <w:rPr>
                <w:rFonts w:ascii="Sylfaen" w:hAnsi="Sylfaen"/>
                <w:sz w:val="20"/>
                <w:szCs w:val="20"/>
                <w:lang w:val="hy-AM"/>
              </w:rPr>
              <w:t xml:space="preserve">5.10, 5.13.1 եւ 9.2 ենթաբաժիններ </w:t>
            </w:r>
          </w:p>
          <w:p w14:paraId="2857CD70" w14:textId="77777777" w:rsidR="0090650C" w:rsidRDefault="0090650C" w:rsidP="008D6DB4">
            <w:pPr>
              <w:pStyle w:val="Other0"/>
              <w:spacing w:after="120"/>
              <w:rPr>
                <w:rFonts w:ascii="Sylfaen" w:hAnsi="Sylfaen"/>
                <w:sz w:val="20"/>
                <w:szCs w:val="20"/>
                <w:lang w:val="hy-AM"/>
              </w:rPr>
            </w:pPr>
            <w:r w:rsidRPr="008D6DB4">
              <w:rPr>
                <w:rFonts w:ascii="Sylfaen" w:hAnsi="Sylfaen"/>
                <w:sz w:val="20"/>
                <w:szCs w:val="20"/>
                <w:lang w:val="hy-AM"/>
              </w:rPr>
              <w:t xml:space="preserve">ԳՕՍՏ Ռ 12.4.276-1-2012 «Աշխատանքի անվտանգության ստանդարտների համակարգ. Շնչառական օրգանների անհատական պաշտպանության միջոցներ. Շնչառական ապարատ՝ սեղմված օդի մատակարարման գծով. </w:t>
            </w:r>
            <w:r w:rsidRPr="008D6DB4">
              <w:rPr>
                <w:rFonts w:ascii="Sylfaen" w:hAnsi="Sylfaen"/>
                <w:sz w:val="20"/>
                <w:szCs w:val="20"/>
              </w:rPr>
              <w:t xml:space="preserve">Մաս 1. Ապարատներ` ամբողջական դիմակով. Տեխնիկական պահանջներ. Փորձարկումների մեթոդներ. </w:t>
            </w:r>
            <w:r w:rsidRPr="008D6DB4">
              <w:rPr>
                <w:rFonts w:ascii="Sylfaen" w:hAnsi="Sylfaen"/>
                <w:sz w:val="20"/>
                <w:szCs w:val="20"/>
                <w:lang w:val="hy-AM"/>
              </w:rPr>
              <w:t>Մակնշում</w:t>
            </w:r>
            <w:r w:rsidRPr="008D6DB4">
              <w:rPr>
                <w:rFonts w:ascii="Sylfaen" w:hAnsi="Sylfaen"/>
                <w:sz w:val="20"/>
                <w:szCs w:val="20"/>
              </w:rPr>
              <w:t>»</w:t>
            </w:r>
          </w:p>
          <w:p w14:paraId="4B70F743" w14:textId="77777777" w:rsidR="0061345E" w:rsidRPr="0061345E" w:rsidRDefault="0061345E" w:rsidP="008D6DB4">
            <w:pPr>
              <w:pStyle w:val="Other0"/>
              <w:spacing w:after="120"/>
              <w:rPr>
                <w:rFonts w:ascii="Sylfaen" w:hAnsi="Sylfaen"/>
                <w:sz w:val="20"/>
                <w:szCs w:val="20"/>
                <w:lang w:val="hy-AM"/>
              </w:rPr>
            </w:pP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47CA9A4F" w14:textId="77777777" w:rsidR="0090650C" w:rsidRPr="008D6DB4" w:rsidRDefault="0090650C" w:rsidP="008D6DB4">
            <w:pPr>
              <w:spacing w:after="120"/>
              <w:rPr>
                <w:rFonts w:ascii="Sylfaen" w:hAnsi="Sylfaen"/>
                <w:sz w:val="20"/>
                <w:szCs w:val="20"/>
              </w:rPr>
            </w:pPr>
          </w:p>
        </w:tc>
      </w:tr>
      <w:tr w:rsidR="0090650C" w:rsidRPr="008D6DB4" w14:paraId="2DFFD662" w14:textId="77777777" w:rsidTr="0061345E">
        <w:trPr>
          <w:jc w:val="center"/>
        </w:trPr>
        <w:tc>
          <w:tcPr>
            <w:tcW w:w="859" w:type="dxa"/>
            <w:tcBorders>
              <w:top w:val="single" w:sz="4" w:space="0" w:color="auto"/>
              <w:left w:val="single" w:sz="4" w:space="0" w:color="auto"/>
            </w:tcBorders>
            <w:shd w:val="clear" w:color="auto" w:fill="FFFFFF"/>
          </w:tcPr>
          <w:p w14:paraId="74E19B18"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lastRenderedPageBreak/>
              <w:t>105</w:t>
            </w:r>
          </w:p>
        </w:tc>
        <w:tc>
          <w:tcPr>
            <w:tcW w:w="2763" w:type="dxa"/>
            <w:vMerge/>
            <w:tcBorders>
              <w:left w:val="single" w:sz="4" w:space="0" w:color="auto"/>
            </w:tcBorders>
            <w:shd w:val="clear" w:color="auto" w:fill="FFFFFF"/>
          </w:tcPr>
          <w:p w14:paraId="0E07EA52"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60B51657"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4.8, 4.10.1.2 եւ 8.2 ենթաբաժիններ</w:t>
            </w:r>
          </w:p>
          <w:p w14:paraId="1E26FD8C"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Ռ 12.4.276-2-2012 «Աշխատանքի անվտանգության ստանդարտների համակարգ. Շնչառական օրգանների անհատական պաշտպանության միջոցներ. Շնչառական ապարատ՝ սեղմված օդի մատակարարման գծով. Մաս 2. Ապարատներ` կիսադիմակով եւ ավելցուկային ճնշմամբ. Տեխնիկական պահանջներ. Փորձարկումների մեթոդներ. </w:t>
            </w:r>
            <w:r w:rsidRPr="008D6DB4">
              <w:rPr>
                <w:rFonts w:ascii="Sylfaen" w:hAnsi="Sylfaen"/>
                <w:sz w:val="20"/>
                <w:szCs w:val="20"/>
              </w:rPr>
              <w:t>Մակնշում»</w:t>
            </w:r>
          </w:p>
        </w:tc>
        <w:tc>
          <w:tcPr>
            <w:tcW w:w="2043" w:type="dxa"/>
            <w:tcBorders>
              <w:top w:val="single" w:sz="4" w:space="0" w:color="auto"/>
              <w:left w:val="single" w:sz="4" w:space="0" w:color="auto"/>
              <w:right w:val="single" w:sz="4" w:space="0" w:color="auto"/>
            </w:tcBorders>
            <w:shd w:val="clear" w:color="auto" w:fill="FFFFFF"/>
          </w:tcPr>
          <w:p w14:paraId="58D99396" w14:textId="77777777" w:rsidR="0090650C" w:rsidRPr="008D6DB4" w:rsidRDefault="0090650C" w:rsidP="008D6DB4">
            <w:pPr>
              <w:spacing w:after="120"/>
              <w:rPr>
                <w:rFonts w:ascii="Sylfaen" w:hAnsi="Sylfaen"/>
                <w:sz w:val="20"/>
                <w:szCs w:val="20"/>
              </w:rPr>
            </w:pPr>
          </w:p>
        </w:tc>
      </w:tr>
      <w:tr w:rsidR="0090650C" w:rsidRPr="008D6DB4" w14:paraId="116D5B62" w14:textId="77777777" w:rsidTr="0061345E">
        <w:trPr>
          <w:jc w:val="center"/>
        </w:trPr>
        <w:tc>
          <w:tcPr>
            <w:tcW w:w="859" w:type="dxa"/>
            <w:tcBorders>
              <w:top w:val="single" w:sz="4" w:space="0" w:color="auto"/>
              <w:left w:val="single" w:sz="4" w:space="0" w:color="auto"/>
            </w:tcBorders>
            <w:shd w:val="clear" w:color="auto" w:fill="FFFFFF"/>
          </w:tcPr>
          <w:p w14:paraId="4AD02EDD"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106</w:t>
            </w:r>
          </w:p>
        </w:tc>
        <w:tc>
          <w:tcPr>
            <w:tcW w:w="2763" w:type="dxa"/>
            <w:vMerge/>
            <w:tcBorders>
              <w:left w:val="single" w:sz="4" w:space="0" w:color="auto"/>
            </w:tcBorders>
            <w:shd w:val="clear" w:color="auto" w:fill="FFFFFF"/>
          </w:tcPr>
          <w:p w14:paraId="2FA2B625"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10326576"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 xml:space="preserve">5.1.3 եւ 5.11.1 կետեր, 5.9 եւ 9.2 ենթաբաժիններ </w:t>
            </w:r>
          </w:p>
          <w:p w14:paraId="786B264C"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ԳՕՍՏ Ռ 12.4.277-2012 «Աշխատանքի անվտանգության ստանդարտների համակարգ. Շնչառական օրգանների անհատական պաշտպանության միջոցներ. Փրկադիմակներ՝ սեղմված օդով, կիսադիմակով եւ ավելցուկային ճնշմամբ թոքային-ուժային ավտոմատով. 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41A927EC" w14:textId="77777777" w:rsidR="0090650C" w:rsidRPr="008D6DB4" w:rsidRDefault="0090650C" w:rsidP="008D6DB4">
            <w:pPr>
              <w:spacing w:after="120"/>
              <w:rPr>
                <w:rFonts w:ascii="Sylfaen" w:hAnsi="Sylfaen"/>
                <w:sz w:val="20"/>
                <w:szCs w:val="20"/>
              </w:rPr>
            </w:pPr>
          </w:p>
        </w:tc>
      </w:tr>
      <w:tr w:rsidR="0090650C" w:rsidRPr="008D6DB4" w14:paraId="723009C5" w14:textId="77777777" w:rsidTr="0061345E">
        <w:trPr>
          <w:jc w:val="center"/>
        </w:trPr>
        <w:tc>
          <w:tcPr>
            <w:tcW w:w="859" w:type="dxa"/>
            <w:tcBorders>
              <w:top w:val="single" w:sz="4" w:space="0" w:color="auto"/>
              <w:left w:val="single" w:sz="4" w:space="0" w:color="auto"/>
            </w:tcBorders>
            <w:shd w:val="clear" w:color="auto" w:fill="FFFFFF"/>
          </w:tcPr>
          <w:p w14:paraId="2B577F7E" w14:textId="77777777" w:rsidR="0090650C" w:rsidRPr="008D6DB4" w:rsidRDefault="0090650C" w:rsidP="008D6DB4">
            <w:pPr>
              <w:pStyle w:val="Other0"/>
              <w:spacing w:after="120"/>
              <w:jc w:val="center"/>
              <w:rPr>
                <w:rFonts w:ascii="Sylfaen" w:hAnsi="Sylfaen"/>
                <w:sz w:val="20"/>
                <w:szCs w:val="20"/>
              </w:rPr>
            </w:pPr>
            <w:r w:rsidRPr="008D6DB4">
              <w:rPr>
                <w:rFonts w:ascii="Sylfaen" w:hAnsi="Sylfaen"/>
                <w:sz w:val="20"/>
                <w:szCs w:val="20"/>
              </w:rPr>
              <w:t>107</w:t>
            </w:r>
          </w:p>
        </w:tc>
        <w:tc>
          <w:tcPr>
            <w:tcW w:w="2763" w:type="dxa"/>
            <w:vMerge/>
            <w:tcBorders>
              <w:left w:val="single" w:sz="4" w:space="0" w:color="auto"/>
            </w:tcBorders>
            <w:shd w:val="clear" w:color="auto" w:fill="FFFFFF"/>
          </w:tcPr>
          <w:p w14:paraId="56C2C3C9"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8DDED02"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4.1.2, 4.10, 4.13, 4.14.4, 4.14.5 եւ 8.2 ենթաբաժիններ</w:t>
            </w:r>
          </w:p>
          <w:p w14:paraId="44DA2A49" w14:textId="77777777" w:rsidR="0090650C" w:rsidRPr="008D6DB4" w:rsidRDefault="0090650C" w:rsidP="0061345E">
            <w:pPr>
              <w:pStyle w:val="Other0"/>
              <w:spacing w:after="120"/>
              <w:rPr>
                <w:rFonts w:ascii="Sylfaen" w:hAnsi="Sylfaen"/>
                <w:sz w:val="20"/>
                <w:szCs w:val="20"/>
                <w:lang w:val="hy-AM"/>
              </w:rPr>
            </w:pPr>
            <w:r w:rsidRPr="008D6DB4">
              <w:rPr>
                <w:rFonts w:ascii="Sylfaen" w:hAnsi="Sylfaen"/>
                <w:sz w:val="20"/>
                <w:szCs w:val="20"/>
                <w:lang w:val="hy-AM"/>
              </w:rPr>
              <w:t>ԳՕՍՏ Ռ 12.4.278-2012 «Աշխատանքի անվտանգության ստանդարտների համակարգ. Շնչառական օրգանների անհատական պաշտպանության միջոցներ. Ապարատներ` սեղմված</w:t>
            </w:r>
            <w:r w:rsidR="0061345E">
              <w:rPr>
                <w:rFonts w:ascii="Sylfaen" w:hAnsi="Sylfaen"/>
                <w:sz w:val="20"/>
                <w:szCs w:val="20"/>
                <w:lang w:val="hy-AM"/>
              </w:rPr>
              <w:br/>
            </w:r>
            <w:r w:rsidRPr="008D6DB4">
              <w:rPr>
                <w:rFonts w:ascii="Sylfaen" w:hAnsi="Sylfaen"/>
                <w:sz w:val="20"/>
                <w:szCs w:val="20"/>
                <w:lang w:val="hy-AM"/>
              </w:rPr>
              <w:t>օդով եւ բաց կոնտուրով, միայն ավելցուկային ճնշման համար օգտագործվող կիսադիմակով. 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00951415" w14:textId="77777777" w:rsidR="0090650C" w:rsidRPr="008D6DB4" w:rsidRDefault="0090650C" w:rsidP="008D6DB4">
            <w:pPr>
              <w:spacing w:after="120"/>
              <w:rPr>
                <w:rFonts w:ascii="Sylfaen" w:hAnsi="Sylfaen"/>
                <w:sz w:val="20"/>
                <w:szCs w:val="20"/>
              </w:rPr>
            </w:pPr>
          </w:p>
        </w:tc>
      </w:tr>
      <w:tr w:rsidR="0090650C" w:rsidRPr="008D6DB4" w14:paraId="7F0AB6DB"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37F3C7D9" w14:textId="77777777" w:rsidR="0090650C" w:rsidRPr="0061345E" w:rsidRDefault="0090650C" w:rsidP="008D6DB4">
            <w:pPr>
              <w:pStyle w:val="Other0"/>
              <w:spacing w:after="120"/>
              <w:jc w:val="center"/>
              <w:rPr>
                <w:rFonts w:ascii="Sylfaen" w:hAnsi="Sylfaen"/>
                <w:sz w:val="20"/>
                <w:szCs w:val="20"/>
                <w:lang w:val="hy-AM"/>
              </w:rPr>
            </w:pPr>
            <w:r w:rsidRPr="0061345E">
              <w:rPr>
                <w:rFonts w:ascii="Sylfaen" w:hAnsi="Sylfaen"/>
                <w:sz w:val="20"/>
                <w:szCs w:val="20"/>
                <w:lang w:val="hy-AM"/>
              </w:rPr>
              <w:t>108</w:t>
            </w:r>
          </w:p>
        </w:tc>
        <w:tc>
          <w:tcPr>
            <w:tcW w:w="2763" w:type="dxa"/>
            <w:vMerge/>
            <w:tcBorders>
              <w:left w:val="single" w:sz="4" w:space="0" w:color="auto"/>
              <w:bottom w:val="single" w:sz="4" w:space="0" w:color="auto"/>
            </w:tcBorders>
            <w:shd w:val="clear" w:color="auto" w:fill="FFFFFF"/>
          </w:tcPr>
          <w:p w14:paraId="1E46A9D3" w14:textId="77777777" w:rsidR="0090650C" w:rsidRPr="008D6DB4" w:rsidRDefault="0090650C"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17EDBCE6" w14:textId="77777777" w:rsidR="0090650C" w:rsidRPr="008D6DB4" w:rsidRDefault="0090650C" w:rsidP="008D6DB4">
            <w:pPr>
              <w:pStyle w:val="Other0"/>
              <w:spacing w:after="120"/>
              <w:rPr>
                <w:rFonts w:ascii="Sylfaen" w:hAnsi="Sylfaen"/>
                <w:sz w:val="20"/>
                <w:szCs w:val="20"/>
                <w:lang w:val="hy-AM"/>
              </w:rPr>
            </w:pPr>
            <w:r w:rsidRPr="008D6DB4">
              <w:rPr>
                <w:rFonts w:ascii="Sylfaen" w:hAnsi="Sylfaen"/>
                <w:sz w:val="20"/>
                <w:szCs w:val="20"/>
                <w:lang w:val="hy-AM"/>
              </w:rPr>
              <w:t>6.10.1, 6.12.3 եւ 6.19.1 կետեր, 6.11 եւ 6.21 ենթաբաժիններ</w:t>
            </w:r>
          </w:p>
          <w:p w14:paraId="167494B4" w14:textId="77777777" w:rsidR="0090650C" w:rsidRPr="008D6DB4" w:rsidRDefault="0090650C" w:rsidP="008D6DB4">
            <w:pPr>
              <w:pStyle w:val="Other0"/>
              <w:spacing w:after="120"/>
              <w:rPr>
                <w:rFonts w:ascii="Sylfaen" w:hAnsi="Sylfaen"/>
                <w:sz w:val="20"/>
                <w:szCs w:val="20"/>
              </w:rPr>
            </w:pPr>
            <w:r w:rsidRPr="008D6DB4">
              <w:rPr>
                <w:rFonts w:ascii="Sylfaen" w:hAnsi="Sylfaen"/>
                <w:sz w:val="20"/>
                <w:szCs w:val="20"/>
                <w:lang w:val="hy-AM"/>
              </w:rPr>
              <w:t xml:space="preserve">ԳՕՍՏ Ռ ԵՆ 14594-2011 «Աշխատանքի անվտանգության ստանդարտների համակարգ. Շնչառական օրգանների անհատական պաշտպանության միջոցներ. Շնչառական ապարատներ՝ </w:t>
            </w:r>
            <w:r w:rsidRPr="008D6DB4">
              <w:rPr>
                <w:rFonts w:ascii="Sylfaen" w:hAnsi="Sylfaen"/>
                <w:sz w:val="20"/>
                <w:szCs w:val="20"/>
                <w:lang w:val="hy-AM"/>
              </w:rPr>
              <w:lastRenderedPageBreak/>
              <w:t xml:space="preserve">գլխավոր գծից սեղմված օդի անընդհատ մատակարարմամբ. </w:t>
            </w:r>
            <w:r w:rsidRPr="008D6DB4">
              <w:rPr>
                <w:rFonts w:ascii="Sylfaen" w:hAnsi="Sylfaen"/>
                <w:sz w:val="20"/>
                <w:szCs w:val="20"/>
                <w:lang w:val="ru-RU"/>
              </w:rPr>
              <w:t>Պահանջներ</w:t>
            </w:r>
            <w:r w:rsidRPr="008D6DB4">
              <w:rPr>
                <w:rFonts w:ascii="Sylfaen" w:hAnsi="Sylfaen"/>
                <w:sz w:val="20"/>
                <w:szCs w:val="20"/>
              </w:rPr>
              <w:t xml:space="preserve">, </w:t>
            </w:r>
            <w:r w:rsidRPr="008D6DB4">
              <w:rPr>
                <w:rFonts w:ascii="Sylfaen" w:hAnsi="Sylfaen"/>
                <w:sz w:val="20"/>
                <w:szCs w:val="20"/>
                <w:lang w:val="ru-RU"/>
              </w:rPr>
              <w:t>փորձարկումներ</w:t>
            </w:r>
            <w:r w:rsidRPr="008D6DB4">
              <w:rPr>
                <w:rFonts w:ascii="Sylfaen" w:hAnsi="Sylfaen"/>
                <w:sz w:val="20"/>
                <w:szCs w:val="20"/>
              </w:rPr>
              <w:t>,</w:t>
            </w:r>
            <w:r w:rsidRPr="008D6DB4">
              <w:rPr>
                <w:rFonts w:ascii="Sylfaen" w:hAnsi="Sylfaen"/>
                <w:sz w:val="20"/>
                <w:szCs w:val="20"/>
                <w:lang w:val="ru-RU"/>
              </w:rPr>
              <w:t>մակնշում</w:t>
            </w:r>
            <w:r w:rsidRPr="008D6DB4">
              <w:rPr>
                <w:rFonts w:ascii="Sylfaen" w:hAnsi="Sylfaen"/>
                <w:sz w:val="20"/>
                <w:szCs w:val="20"/>
              </w:rPr>
              <w:t>»</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11798C5E" w14:textId="77777777" w:rsidR="0090650C" w:rsidRPr="008D6DB4" w:rsidRDefault="0090650C" w:rsidP="008D6DB4">
            <w:pPr>
              <w:spacing w:after="120"/>
              <w:rPr>
                <w:rFonts w:ascii="Sylfaen" w:hAnsi="Sylfaen"/>
                <w:sz w:val="20"/>
                <w:szCs w:val="20"/>
              </w:rPr>
            </w:pPr>
          </w:p>
        </w:tc>
      </w:tr>
      <w:tr w:rsidR="008D6DB4" w:rsidRPr="008D6DB4" w14:paraId="0A78E69D" w14:textId="77777777" w:rsidTr="0061345E">
        <w:trPr>
          <w:jc w:val="center"/>
        </w:trPr>
        <w:tc>
          <w:tcPr>
            <w:tcW w:w="859" w:type="dxa"/>
            <w:tcBorders>
              <w:top w:val="single" w:sz="4" w:space="0" w:color="auto"/>
              <w:left w:val="single" w:sz="4" w:space="0" w:color="auto"/>
            </w:tcBorders>
            <w:shd w:val="clear" w:color="auto" w:fill="FFFFFF"/>
          </w:tcPr>
          <w:p w14:paraId="5915DF0D"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109</w:t>
            </w:r>
          </w:p>
        </w:tc>
        <w:tc>
          <w:tcPr>
            <w:tcW w:w="2763" w:type="dxa"/>
            <w:vMerge w:val="restart"/>
            <w:tcBorders>
              <w:top w:val="single" w:sz="4" w:space="0" w:color="auto"/>
              <w:left w:val="single" w:sz="4" w:space="0" w:color="auto"/>
            </w:tcBorders>
            <w:shd w:val="clear" w:color="auto" w:fill="FFFFFF"/>
          </w:tcPr>
          <w:p w14:paraId="371ADA5A"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rPr>
              <w:t>4.4 կետ, 7-րդ ենթակետ</w:t>
            </w:r>
          </w:p>
        </w:tc>
        <w:tc>
          <w:tcPr>
            <w:tcW w:w="3915" w:type="dxa"/>
            <w:tcBorders>
              <w:top w:val="single" w:sz="4" w:space="0" w:color="auto"/>
              <w:left w:val="single" w:sz="4" w:space="0" w:color="auto"/>
            </w:tcBorders>
            <w:shd w:val="clear" w:color="auto" w:fill="FFFFFF"/>
            <w:vAlign w:val="bottom"/>
          </w:tcPr>
          <w:p w14:paraId="1C37865D"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rPr>
              <w:t xml:space="preserve">ԳՕՍՏ </w:t>
            </w:r>
            <w:r w:rsidRPr="008D6DB4">
              <w:rPr>
                <w:rFonts w:ascii="Sylfaen" w:hAnsi="Sylfaen"/>
                <w:sz w:val="20"/>
                <w:szCs w:val="20"/>
                <w:lang w:val="hy-AM"/>
              </w:rPr>
              <w:t>EN</w:t>
            </w:r>
            <w:r w:rsidRPr="008D6DB4">
              <w:rPr>
                <w:rFonts w:ascii="Sylfaen" w:hAnsi="Sylfaen"/>
                <w:sz w:val="20"/>
                <w:szCs w:val="20"/>
              </w:rPr>
              <w:t xml:space="preserve"> 142-2018 «Աշխատանքի անվտանգության ստանդարտների համակարգ. Շնչառական օրգանների անհատական պաշտպանության միջոցներ. </w:t>
            </w:r>
            <w:r w:rsidRPr="008D6DB4">
              <w:rPr>
                <w:rFonts w:ascii="Sylfaen" w:hAnsi="Sylfaen"/>
                <w:sz w:val="20"/>
                <w:szCs w:val="20"/>
                <w:lang w:val="hy-AM"/>
              </w:rPr>
              <w:t>Բերանակալներ</w:t>
            </w:r>
            <w:r w:rsidRPr="008D6DB4">
              <w:rPr>
                <w:rFonts w:ascii="Sylfaen" w:hAnsi="Sylfaen"/>
                <w:sz w:val="20"/>
                <w:szCs w:val="20"/>
              </w:rPr>
              <w:t>.</w:t>
            </w:r>
            <w:r w:rsidRPr="008D6DB4">
              <w:rPr>
                <w:rFonts w:ascii="Sylfaen" w:hAnsi="Sylfaen"/>
                <w:sz w:val="20"/>
                <w:szCs w:val="20"/>
                <w:lang w:val="hy-AM"/>
              </w:rPr>
              <w:t xml:space="preserve"> </w:t>
            </w:r>
            <w:r w:rsidRPr="008D6DB4">
              <w:rPr>
                <w:rFonts w:ascii="Sylfaen" w:hAnsi="Sylfaen"/>
                <w:sz w:val="20"/>
                <w:szCs w:val="20"/>
              </w:rPr>
              <w:t xml:space="preserve">Ընդհանուր տեխնիկական պահանջներ. Փորձարկումների մեթոդներ. </w:t>
            </w:r>
            <w:r w:rsidRPr="008D6DB4">
              <w:rPr>
                <w:rFonts w:ascii="Sylfaen" w:hAnsi="Sylfaen"/>
                <w:sz w:val="20"/>
                <w:szCs w:val="20"/>
                <w:lang w:val="hy-AM"/>
              </w:rPr>
              <w:t>Մակնշում</w:t>
            </w:r>
            <w:r w:rsidRPr="008D6DB4">
              <w:rPr>
                <w:rFonts w:ascii="Sylfaen" w:hAnsi="Sylfaen"/>
                <w:sz w:val="20"/>
                <w:szCs w:val="20"/>
              </w:rPr>
              <w:t>»</w:t>
            </w:r>
          </w:p>
        </w:tc>
        <w:tc>
          <w:tcPr>
            <w:tcW w:w="2043" w:type="dxa"/>
            <w:tcBorders>
              <w:top w:val="single" w:sz="4" w:space="0" w:color="auto"/>
              <w:left w:val="single" w:sz="4" w:space="0" w:color="auto"/>
              <w:right w:val="single" w:sz="4" w:space="0" w:color="auto"/>
            </w:tcBorders>
            <w:shd w:val="clear" w:color="auto" w:fill="FFFFFF"/>
          </w:tcPr>
          <w:p w14:paraId="192A6532" w14:textId="77777777" w:rsidR="008D6DB4" w:rsidRPr="008D6DB4" w:rsidRDefault="008D6DB4" w:rsidP="0061345E">
            <w:pPr>
              <w:pStyle w:val="Other0"/>
              <w:spacing w:after="120"/>
              <w:rPr>
                <w:rFonts w:ascii="Sylfaen" w:hAnsi="Sylfaen"/>
                <w:spacing w:val="4"/>
                <w:sz w:val="20"/>
                <w:szCs w:val="20"/>
              </w:rPr>
            </w:pPr>
            <w:r w:rsidRPr="008D6DB4">
              <w:rPr>
                <w:rFonts w:ascii="Sylfaen" w:hAnsi="Sylfaen"/>
                <w:spacing w:val="4"/>
                <w:sz w:val="20"/>
                <w:szCs w:val="20"/>
              </w:rPr>
              <w:t>կիրառվում է 2021 թվականի</w:t>
            </w:r>
            <w:r w:rsidR="0061345E">
              <w:rPr>
                <w:rFonts w:ascii="Sylfaen" w:hAnsi="Sylfaen"/>
                <w:spacing w:val="4"/>
                <w:sz w:val="20"/>
                <w:szCs w:val="20"/>
                <w:lang w:val="hy-AM"/>
              </w:rPr>
              <w:br/>
            </w:r>
            <w:r w:rsidRPr="008D6DB4">
              <w:rPr>
                <w:rFonts w:ascii="Sylfaen" w:hAnsi="Sylfaen"/>
                <w:spacing w:val="4"/>
                <w:sz w:val="20"/>
                <w:szCs w:val="20"/>
              </w:rPr>
              <w:t>հունվարի 1-ից</w:t>
            </w:r>
          </w:p>
        </w:tc>
      </w:tr>
      <w:tr w:rsidR="008D6DB4" w:rsidRPr="008D6DB4" w14:paraId="428C9C57" w14:textId="77777777" w:rsidTr="0061345E">
        <w:trPr>
          <w:jc w:val="center"/>
        </w:trPr>
        <w:tc>
          <w:tcPr>
            <w:tcW w:w="859" w:type="dxa"/>
            <w:tcBorders>
              <w:top w:val="single" w:sz="4" w:space="0" w:color="auto"/>
              <w:left w:val="single" w:sz="4" w:space="0" w:color="auto"/>
            </w:tcBorders>
            <w:shd w:val="clear" w:color="auto" w:fill="FFFFFF"/>
          </w:tcPr>
          <w:p w14:paraId="5B33D865" w14:textId="77777777" w:rsidR="008D6DB4" w:rsidRPr="008D6DB4" w:rsidRDefault="008D6DB4" w:rsidP="0061345E">
            <w:pPr>
              <w:pStyle w:val="Other0"/>
              <w:spacing w:after="80"/>
              <w:jc w:val="center"/>
              <w:rPr>
                <w:rFonts w:ascii="Sylfaen" w:hAnsi="Sylfaen"/>
                <w:sz w:val="20"/>
                <w:szCs w:val="20"/>
              </w:rPr>
            </w:pPr>
            <w:r w:rsidRPr="008D6DB4">
              <w:rPr>
                <w:rFonts w:ascii="Sylfaen" w:hAnsi="Sylfaen"/>
                <w:sz w:val="20"/>
                <w:szCs w:val="20"/>
              </w:rPr>
              <w:t>110</w:t>
            </w:r>
          </w:p>
        </w:tc>
        <w:tc>
          <w:tcPr>
            <w:tcW w:w="2763" w:type="dxa"/>
            <w:vMerge/>
            <w:tcBorders>
              <w:left w:val="single" w:sz="4" w:space="0" w:color="auto"/>
            </w:tcBorders>
            <w:shd w:val="clear" w:color="auto" w:fill="FFFFFF"/>
          </w:tcPr>
          <w:p w14:paraId="6F017FD8" w14:textId="77777777" w:rsidR="008D6DB4" w:rsidRPr="008D6DB4" w:rsidRDefault="008D6DB4"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2792638D"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7.5, 7.7, 7.12, 7.14-7.17, 7.19, 7.20 եւ 8.2 ենթաբաժիններ, 1-ին բաժին</w:t>
            </w:r>
          </w:p>
          <w:p w14:paraId="3601E939" w14:textId="77777777" w:rsidR="008D6DB4" w:rsidRPr="008D6DB4" w:rsidRDefault="008D6DB4" w:rsidP="0061345E">
            <w:pPr>
              <w:pStyle w:val="Other0"/>
              <w:spacing w:after="80"/>
              <w:rPr>
                <w:rFonts w:ascii="Sylfaen" w:hAnsi="Sylfaen"/>
                <w:sz w:val="20"/>
                <w:szCs w:val="20"/>
              </w:rPr>
            </w:pPr>
            <w:r w:rsidRPr="008D6DB4">
              <w:rPr>
                <w:rFonts w:ascii="Sylfaen" w:hAnsi="Sylfaen"/>
                <w:sz w:val="20"/>
                <w:szCs w:val="20"/>
                <w:lang w:val="hy-AM"/>
              </w:rPr>
              <w:t xml:space="preserve">ԳՕՍՏ EN 1827-2012 «Աշխատանքի անվտանգության ստանդարտների համակարգ. Շնչառական օրգանների անհատական պաշտպանության միջոցներ. Կիսադիմակներ մեկուսացնող նյութերից՝ առանց ներշնչման կափույրների, հանվող հակագազային, հակաաերոզոլային կամ համակցված զտիչներով.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025CF0C0" w14:textId="77777777" w:rsidR="008D6DB4" w:rsidRPr="008D6DB4" w:rsidRDefault="008D6DB4" w:rsidP="0061345E">
            <w:pPr>
              <w:pStyle w:val="Other0"/>
              <w:spacing w:after="80"/>
              <w:rPr>
                <w:rFonts w:ascii="Sylfaen" w:hAnsi="Sylfaen"/>
                <w:sz w:val="20"/>
                <w:szCs w:val="20"/>
              </w:rPr>
            </w:pPr>
            <w:r w:rsidRPr="008D6DB4">
              <w:rPr>
                <w:rFonts w:ascii="Sylfaen" w:hAnsi="Sylfaen"/>
                <w:sz w:val="20"/>
                <w:szCs w:val="20"/>
              </w:rPr>
              <w:t xml:space="preserve">միջպետական ստանդարտը մշակվում է </w:t>
            </w:r>
            <w:r w:rsidRPr="008D6DB4">
              <w:rPr>
                <w:rFonts w:ascii="Sylfaen" w:hAnsi="Sylfaen"/>
                <w:sz w:val="20"/>
                <w:szCs w:val="20"/>
                <w:lang w:val="hy-AM"/>
              </w:rPr>
              <w:t>EN</w:t>
            </w:r>
            <w:r w:rsidRPr="008D6DB4">
              <w:rPr>
                <w:rFonts w:ascii="Sylfaen" w:hAnsi="Sylfaen"/>
                <w:sz w:val="20"/>
                <w:szCs w:val="20"/>
              </w:rPr>
              <w:t xml:space="preserve"> 1827:1999+ А1:2009</w:t>
            </w:r>
            <w:r w:rsidRPr="008D6DB4">
              <w:rPr>
                <w:rFonts w:ascii="Sylfaen" w:hAnsi="Sylfaen"/>
                <w:sz w:val="20"/>
                <w:szCs w:val="20"/>
                <w:lang w:val="hy-AM"/>
              </w:rPr>
              <w:t>-</w:t>
            </w:r>
            <w:r w:rsidRPr="008D6DB4">
              <w:rPr>
                <w:rFonts w:ascii="Sylfaen" w:hAnsi="Sylfaen"/>
                <w:sz w:val="20"/>
                <w:szCs w:val="20"/>
              </w:rPr>
              <w:t>ի հիման վրա</w:t>
            </w:r>
          </w:p>
        </w:tc>
      </w:tr>
      <w:tr w:rsidR="008D6DB4" w:rsidRPr="008D6DB4" w14:paraId="5921DAA0" w14:textId="77777777" w:rsidTr="0061345E">
        <w:trPr>
          <w:jc w:val="center"/>
        </w:trPr>
        <w:tc>
          <w:tcPr>
            <w:tcW w:w="859" w:type="dxa"/>
            <w:tcBorders>
              <w:top w:val="single" w:sz="4" w:space="0" w:color="auto"/>
              <w:left w:val="single" w:sz="4" w:space="0" w:color="auto"/>
            </w:tcBorders>
            <w:shd w:val="clear" w:color="auto" w:fill="FFFFFF"/>
          </w:tcPr>
          <w:p w14:paraId="27567DFE" w14:textId="77777777" w:rsidR="008D6DB4" w:rsidRPr="008D6DB4" w:rsidRDefault="008D6DB4" w:rsidP="0061345E">
            <w:pPr>
              <w:pStyle w:val="Other0"/>
              <w:spacing w:after="80"/>
              <w:jc w:val="center"/>
              <w:rPr>
                <w:rFonts w:ascii="Sylfaen" w:hAnsi="Sylfaen"/>
                <w:sz w:val="20"/>
                <w:szCs w:val="20"/>
              </w:rPr>
            </w:pPr>
            <w:r w:rsidRPr="008D6DB4">
              <w:rPr>
                <w:rFonts w:ascii="Sylfaen" w:hAnsi="Sylfaen"/>
                <w:sz w:val="20"/>
                <w:szCs w:val="20"/>
              </w:rPr>
              <w:t>111</w:t>
            </w:r>
          </w:p>
        </w:tc>
        <w:tc>
          <w:tcPr>
            <w:tcW w:w="2763" w:type="dxa"/>
            <w:vMerge/>
            <w:tcBorders>
              <w:left w:val="single" w:sz="4" w:space="0" w:color="auto"/>
            </w:tcBorders>
            <w:shd w:val="clear" w:color="auto" w:fill="FFFFFF"/>
          </w:tcPr>
          <w:p w14:paraId="3C2C2F39" w14:textId="77777777" w:rsidR="008D6DB4" w:rsidRPr="008D6DB4" w:rsidRDefault="008D6DB4"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61C6F28" w14:textId="77777777" w:rsidR="008D6DB4" w:rsidRPr="008D6DB4" w:rsidRDefault="008D6DB4" w:rsidP="0061345E">
            <w:pPr>
              <w:pStyle w:val="Other0"/>
              <w:spacing w:after="80"/>
              <w:rPr>
                <w:rFonts w:ascii="Sylfaen" w:hAnsi="Sylfaen"/>
                <w:spacing w:val="-4"/>
                <w:sz w:val="20"/>
                <w:szCs w:val="20"/>
                <w:lang w:val="hy-AM"/>
              </w:rPr>
            </w:pPr>
            <w:r w:rsidRPr="008D6DB4">
              <w:rPr>
                <w:rFonts w:ascii="Sylfaen" w:hAnsi="Sylfaen"/>
                <w:spacing w:val="-4"/>
                <w:sz w:val="20"/>
                <w:szCs w:val="20"/>
                <w:lang w:val="hy-AM"/>
              </w:rPr>
              <w:t xml:space="preserve">6.3.2.4.2 եւ 6.11.2.3 կետեր, 6.2, 6.4, 6.5, 6.8, 6.11, 6.13-6.15 եւ 7.13 ենթաբաժիններ, </w:t>
            </w:r>
            <w:r w:rsidR="0061345E">
              <w:rPr>
                <w:rFonts w:ascii="Sylfaen" w:hAnsi="Sylfaen"/>
                <w:spacing w:val="-4"/>
                <w:sz w:val="20"/>
                <w:szCs w:val="20"/>
                <w:lang w:val="hy-AM"/>
              </w:rPr>
              <w:br/>
            </w:r>
            <w:r w:rsidRPr="008D6DB4">
              <w:rPr>
                <w:rFonts w:ascii="Sylfaen" w:hAnsi="Sylfaen"/>
                <w:spacing w:val="-4"/>
                <w:sz w:val="20"/>
                <w:szCs w:val="20"/>
                <w:lang w:val="hy-AM"/>
              </w:rPr>
              <w:t xml:space="preserve">1-ին բաժին </w:t>
            </w:r>
          </w:p>
          <w:p w14:paraId="0BE11605" w14:textId="77777777" w:rsidR="008D6DB4" w:rsidRPr="008D6DB4" w:rsidRDefault="008D6DB4" w:rsidP="0061345E">
            <w:pPr>
              <w:pStyle w:val="Other0"/>
              <w:spacing w:after="80"/>
              <w:rPr>
                <w:rFonts w:ascii="Sylfaen" w:hAnsi="Sylfaen"/>
                <w:sz w:val="20"/>
                <w:szCs w:val="20"/>
              </w:rPr>
            </w:pPr>
            <w:r w:rsidRPr="008D6DB4">
              <w:rPr>
                <w:rFonts w:ascii="Sylfaen" w:hAnsi="Sylfaen"/>
                <w:sz w:val="20"/>
                <w:szCs w:val="20"/>
                <w:lang w:val="hy-AM"/>
              </w:rPr>
              <w:t xml:space="preserve">ԳՕՍՏ EN 12942-2012 «Աշխատանքի անվտանգության ստանդարտների համակարգ. Շնչառական օրգանների անհատական պաշտպանության միջոցներ. Զտող ՇՕԱՊՄ-ներ՝ օդի հարկադրական մատակարարմամբ՝ դիմակներով, կիսադիմակներով եւ քառորդ դիմակներով օգտագործվող. </w:t>
            </w:r>
            <w:r w:rsidRPr="0061345E">
              <w:rPr>
                <w:rFonts w:ascii="Sylfaen" w:hAnsi="Sylfaen"/>
                <w:sz w:val="20"/>
                <w:szCs w:val="20"/>
                <w:lang w:val="hy-AM"/>
              </w:rPr>
              <w:t>Ընդհանուր տեխնիկական պահ</w:t>
            </w:r>
            <w:r w:rsidRPr="008D6DB4">
              <w:rPr>
                <w:rFonts w:ascii="Sylfaen" w:hAnsi="Sylfaen"/>
                <w:sz w:val="20"/>
                <w:szCs w:val="20"/>
              </w:rPr>
              <w:t>անջներ</w:t>
            </w:r>
            <w:r w:rsidRPr="008D6DB4">
              <w:rPr>
                <w:rFonts w:ascii="Sylfaen" w:hAnsi="Sylfaen"/>
                <w:sz w:val="20"/>
                <w:szCs w:val="20"/>
                <w:lang w:val="hy-AM"/>
              </w:rPr>
              <w:t>.</w:t>
            </w:r>
            <w:r w:rsidRPr="008D6DB4">
              <w:rPr>
                <w:rFonts w:ascii="Sylfaen" w:hAnsi="Sylfaen"/>
                <w:sz w:val="20"/>
                <w:szCs w:val="20"/>
              </w:rPr>
              <w:t xml:space="preserve"> Փորձարկումների մեթոդներ. </w:t>
            </w:r>
            <w:r w:rsidRPr="008D6DB4">
              <w:rPr>
                <w:rFonts w:ascii="Sylfaen" w:hAnsi="Sylfaen"/>
                <w:sz w:val="20"/>
                <w:szCs w:val="20"/>
                <w:lang w:val="hy-AM"/>
              </w:rPr>
              <w:t>Մակնշում</w:t>
            </w:r>
            <w:r w:rsidRPr="008D6DB4">
              <w:rPr>
                <w:rFonts w:ascii="Sylfaen" w:hAnsi="Sylfaen"/>
                <w:sz w:val="20"/>
                <w:szCs w:val="20"/>
              </w:rPr>
              <w:t>»</w:t>
            </w:r>
          </w:p>
        </w:tc>
        <w:tc>
          <w:tcPr>
            <w:tcW w:w="2043" w:type="dxa"/>
            <w:tcBorders>
              <w:top w:val="single" w:sz="4" w:space="0" w:color="auto"/>
              <w:left w:val="single" w:sz="4" w:space="0" w:color="auto"/>
              <w:right w:val="single" w:sz="4" w:space="0" w:color="auto"/>
            </w:tcBorders>
            <w:shd w:val="clear" w:color="auto" w:fill="FFFFFF"/>
          </w:tcPr>
          <w:p w14:paraId="5516720A" w14:textId="77777777" w:rsidR="008D6DB4" w:rsidRPr="008D6DB4" w:rsidRDefault="008D6DB4" w:rsidP="0061345E">
            <w:pPr>
              <w:spacing w:after="80"/>
              <w:rPr>
                <w:rFonts w:ascii="Sylfaen" w:hAnsi="Sylfaen"/>
                <w:sz w:val="20"/>
                <w:szCs w:val="20"/>
              </w:rPr>
            </w:pPr>
          </w:p>
        </w:tc>
      </w:tr>
      <w:tr w:rsidR="008D6DB4" w:rsidRPr="008D6DB4" w14:paraId="174B5B60"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02CD02AC" w14:textId="77777777" w:rsidR="008D6DB4" w:rsidRPr="008D6DB4" w:rsidRDefault="008D6DB4" w:rsidP="0061345E">
            <w:pPr>
              <w:pStyle w:val="Other0"/>
              <w:spacing w:after="80"/>
              <w:jc w:val="center"/>
              <w:rPr>
                <w:rFonts w:ascii="Sylfaen" w:hAnsi="Sylfaen"/>
                <w:sz w:val="20"/>
                <w:szCs w:val="20"/>
              </w:rPr>
            </w:pPr>
            <w:r w:rsidRPr="008D6DB4">
              <w:rPr>
                <w:rFonts w:ascii="Sylfaen" w:hAnsi="Sylfaen"/>
                <w:sz w:val="20"/>
                <w:szCs w:val="20"/>
              </w:rPr>
              <w:t>112</w:t>
            </w:r>
          </w:p>
        </w:tc>
        <w:tc>
          <w:tcPr>
            <w:tcW w:w="2763" w:type="dxa"/>
            <w:vMerge/>
            <w:tcBorders>
              <w:left w:val="single" w:sz="4" w:space="0" w:color="auto"/>
            </w:tcBorders>
            <w:shd w:val="clear" w:color="auto" w:fill="FFFFFF"/>
          </w:tcPr>
          <w:p w14:paraId="0DEC2C19" w14:textId="77777777" w:rsidR="008D6DB4" w:rsidRPr="008D6DB4" w:rsidRDefault="008D6DB4" w:rsidP="0061345E">
            <w:pPr>
              <w:spacing w:after="8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3864639F"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5.3 եւ 5.4 կետեր, 1-ին բաժին</w:t>
            </w:r>
          </w:p>
          <w:p w14:paraId="7E4E9F81"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ԳՕՍՏ 12.4.041-2001 «Աշխատանքի անվտագնության ստանդարտների համակարգ. Շնչառական օրգանների անհատական պաշտպանության միջոցներ, զտող. Ընդհանուր տեխնիկական պահանջներ»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294A026A" w14:textId="77777777" w:rsidR="008D6DB4" w:rsidRPr="008D6DB4" w:rsidRDefault="008D6DB4" w:rsidP="0061345E">
            <w:pPr>
              <w:spacing w:after="80"/>
              <w:rPr>
                <w:rFonts w:ascii="Sylfaen" w:hAnsi="Sylfaen"/>
                <w:sz w:val="20"/>
                <w:szCs w:val="20"/>
              </w:rPr>
            </w:pPr>
          </w:p>
        </w:tc>
      </w:tr>
      <w:tr w:rsidR="008D6DB4" w:rsidRPr="008D6DB4" w14:paraId="1568AF7C" w14:textId="77777777" w:rsidTr="0061345E">
        <w:trPr>
          <w:jc w:val="center"/>
        </w:trPr>
        <w:tc>
          <w:tcPr>
            <w:tcW w:w="859" w:type="dxa"/>
            <w:tcBorders>
              <w:top w:val="single" w:sz="4" w:space="0" w:color="auto"/>
              <w:left w:val="single" w:sz="4" w:space="0" w:color="auto"/>
            </w:tcBorders>
            <w:shd w:val="clear" w:color="auto" w:fill="FFFFFF"/>
          </w:tcPr>
          <w:p w14:paraId="40FD3490"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113</w:t>
            </w:r>
          </w:p>
        </w:tc>
        <w:tc>
          <w:tcPr>
            <w:tcW w:w="2763" w:type="dxa"/>
            <w:vMerge/>
            <w:tcBorders>
              <w:left w:val="single" w:sz="4" w:space="0" w:color="auto"/>
            </w:tcBorders>
            <w:shd w:val="clear" w:color="auto" w:fill="FFFFFF"/>
          </w:tcPr>
          <w:p w14:paraId="4CD6451D"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53264A57"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 xml:space="preserve">5.1.1, 5.1.2, 5.1.7 եւ 5.2 ենթաբաժիններ </w:t>
            </w:r>
          </w:p>
          <w:p w14:paraId="7EFEDF84"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ԳՕՍՏ 12.4.121-2015 «Աշխատանքի անվտանգության ստանդարտների համակարգ. Շնչառական օրգանների անհատական պաշտպանության միջոցներ. Հակագազեր զտող.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12D1CB15" w14:textId="77777777" w:rsidR="008D6DB4" w:rsidRPr="008D6DB4" w:rsidRDefault="008D6DB4" w:rsidP="008D6DB4">
            <w:pPr>
              <w:spacing w:after="120"/>
              <w:rPr>
                <w:rFonts w:ascii="Sylfaen" w:hAnsi="Sylfaen"/>
                <w:sz w:val="20"/>
                <w:szCs w:val="20"/>
              </w:rPr>
            </w:pPr>
          </w:p>
        </w:tc>
      </w:tr>
      <w:tr w:rsidR="008D6DB4" w:rsidRPr="008D6DB4" w14:paraId="4D3D5346" w14:textId="77777777" w:rsidTr="0061345E">
        <w:trPr>
          <w:jc w:val="center"/>
        </w:trPr>
        <w:tc>
          <w:tcPr>
            <w:tcW w:w="859" w:type="dxa"/>
            <w:tcBorders>
              <w:top w:val="single" w:sz="4" w:space="0" w:color="auto"/>
              <w:left w:val="single" w:sz="4" w:space="0" w:color="auto"/>
            </w:tcBorders>
            <w:shd w:val="clear" w:color="auto" w:fill="FFFFFF"/>
          </w:tcPr>
          <w:p w14:paraId="6C20ED21"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114</w:t>
            </w:r>
          </w:p>
        </w:tc>
        <w:tc>
          <w:tcPr>
            <w:tcW w:w="2763" w:type="dxa"/>
            <w:vMerge/>
            <w:tcBorders>
              <w:left w:val="single" w:sz="4" w:space="0" w:color="auto"/>
            </w:tcBorders>
            <w:shd w:val="clear" w:color="auto" w:fill="FFFFFF"/>
          </w:tcPr>
          <w:p w14:paraId="4635F6F6"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1F500B78"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5.4.2.2, 5.12.2.2 եւ 5.12.2.3 կետեր, 5.3, 5.5, 5.6 եւ 5.14-5.16 ենթաբաժիններ</w:t>
            </w:r>
          </w:p>
          <w:p w14:paraId="5CD4B4BD"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lang w:val="hy-AM"/>
              </w:rPr>
              <w:t xml:space="preserve">ԳՕՍՏ 12.4.234-2012 (EN 129 41:1998) «Աշխատանքի անվտանգության ստանդարտների համակարգ. Շնչառական օրգանների անհատական պաշտպանության միջոցներ. Գլխանոցով կամ սաղավարտով օգտագործվող՝ օդի հարկադրական մատուցմամբ զտիչ ՇՕԱՊՄ. Ընդհանուր տեխնիկական պահանջներ. </w:t>
            </w:r>
            <w:r w:rsidRPr="008D6DB4">
              <w:rPr>
                <w:rFonts w:ascii="Sylfaen" w:hAnsi="Sylfaen"/>
                <w:sz w:val="20"/>
                <w:szCs w:val="20"/>
              </w:rPr>
              <w:t xml:space="preserve">Փորձարկումների մեթոդներ. </w:t>
            </w:r>
            <w:r w:rsidRPr="008D6DB4">
              <w:rPr>
                <w:rFonts w:ascii="Sylfaen" w:hAnsi="Sylfaen"/>
                <w:sz w:val="20"/>
                <w:szCs w:val="20"/>
                <w:lang w:val="hy-AM"/>
              </w:rPr>
              <w:t>Մակնշում</w:t>
            </w:r>
            <w:r w:rsidRPr="008D6DB4">
              <w:rPr>
                <w:rFonts w:ascii="Sylfaen" w:hAnsi="Sylfaen"/>
                <w:sz w:val="20"/>
                <w:szCs w:val="20"/>
              </w:rPr>
              <w:t>»</w:t>
            </w:r>
          </w:p>
        </w:tc>
        <w:tc>
          <w:tcPr>
            <w:tcW w:w="2043" w:type="dxa"/>
            <w:tcBorders>
              <w:top w:val="single" w:sz="4" w:space="0" w:color="auto"/>
              <w:left w:val="single" w:sz="4" w:space="0" w:color="auto"/>
              <w:right w:val="single" w:sz="4" w:space="0" w:color="auto"/>
            </w:tcBorders>
            <w:shd w:val="clear" w:color="auto" w:fill="FFFFFF"/>
          </w:tcPr>
          <w:p w14:paraId="67268EB3" w14:textId="77777777" w:rsidR="008D6DB4" w:rsidRPr="008D6DB4" w:rsidRDefault="008D6DB4" w:rsidP="008D6DB4">
            <w:pPr>
              <w:spacing w:after="120"/>
              <w:rPr>
                <w:rFonts w:ascii="Sylfaen" w:hAnsi="Sylfaen"/>
                <w:sz w:val="20"/>
                <w:szCs w:val="20"/>
              </w:rPr>
            </w:pPr>
          </w:p>
        </w:tc>
      </w:tr>
      <w:tr w:rsidR="008D6DB4" w:rsidRPr="008D6DB4" w14:paraId="6D3951C0" w14:textId="77777777" w:rsidTr="0061345E">
        <w:trPr>
          <w:jc w:val="center"/>
        </w:trPr>
        <w:tc>
          <w:tcPr>
            <w:tcW w:w="859" w:type="dxa"/>
            <w:tcBorders>
              <w:top w:val="single" w:sz="4" w:space="0" w:color="auto"/>
              <w:left w:val="single" w:sz="4" w:space="0" w:color="auto"/>
            </w:tcBorders>
            <w:shd w:val="clear" w:color="auto" w:fill="FFFFFF"/>
          </w:tcPr>
          <w:p w14:paraId="44B093FF"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115</w:t>
            </w:r>
          </w:p>
        </w:tc>
        <w:tc>
          <w:tcPr>
            <w:tcW w:w="2763" w:type="dxa"/>
            <w:vMerge/>
            <w:tcBorders>
              <w:left w:val="single" w:sz="4" w:space="0" w:color="auto"/>
            </w:tcBorders>
            <w:shd w:val="clear" w:color="auto" w:fill="FFFFFF"/>
          </w:tcPr>
          <w:p w14:paraId="452A893C"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BDF9658"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5.2, 5.5.3 եւ 5.6-5.10 ենթաբաժիններ</w:t>
            </w:r>
          </w:p>
          <w:p w14:paraId="1B9775C1"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ԳՕՍՏ 12.4.235-2012 (EN 14387:2008) «Աշխատանքի անվտանգության ստանդարտների համակարգ. Շնչառական օրգանների անհատական պաշտպանության միջոցներ. Հակագազային եւ համակցված զտիչներ. Ընդհանուր 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1C8D210B" w14:textId="77777777" w:rsidR="008D6DB4" w:rsidRPr="008D6DB4" w:rsidRDefault="008D6DB4" w:rsidP="008D6DB4">
            <w:pPr>
              <w:spacing w:after="120"/>
              <w:rPr>
                <w:rFonts w:ascii="Sylfaen" w:hAnsi="Sylfaen"/>
                <w:sz w:val="20"/>
                <w:szCs w:val="20"/>
              </w:rPr>
            </w:pPr>
          </w:p>
        </w:tc>
      </w:tr>
      <w:tr w:rsidR="008D6DB4" w:rsidRPr="008D6DB4" w14:paraId="021157B4"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4B0219C7"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116</w:t>
            </w:r>
          </w:p>
        </w:tc>
        <w:tc>
          <w:tcPr>
            <w:tcW w:w="2763" w:type="dxa"/>
            <w:vMerge/>
            <w:tcBorders>
              <w:left w:val="single" w:sz="4" w:space="0" w:color="auto"/>
            </w:tcBorders>
            <w:shd w:val="clear" w:color="auto" w:fill="FFFFFF"/>
          </w:tcPr>
          <w:p w14:paraId="2AA3B7D8"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65D0970F"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 xml:space="preserve">3.2, 3.3, 3.9, 3.12 եւ 4.2 ենթաբաժիններ </w:t>
            </w:r>
          </w:p>
          <w:p w14:paraId="0E400021"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lang w:val="hy-AM"/>
              </w:rPr>
              <w:t xml:space="preserve">ԳՕՍՏ 12.4.244-2013 «Աշխատանքի անվտանգության ստանդարտների համակարգ. Շնչառական օրգանների անհատական պաշտպանության միջոցներ. Կիսադիմակներ եւ քառորդ դիմակներ՝ մեկուսացնող նյութերից.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4851B81F" w14:textId="77777777" w:rsidR="008D6DB4" w:rsidRPr="008D6DB4" w:rsidRDefault="008D6DB4" w:rsidP="008D6DB4">
            <w:pPr>
              <w:spacing w:after="120"/>
              <w:rPr>
                <w:rFonts w:ascii="Sylfaen" w:hAnsi="Sylfaen"/>
                <w:sz w:val="20"/>
                <w:szCs w:val="20"/>
              </w:rPr>
            </w:pPr>
          </w:p>
        </w:tc>
      </w:tr>
      <w:tr w:rsidR="008D6DB4" w:rsidRPr="008D6DB4" w14:paraId="3BF5D945" w14:textId="77777777" w:rsidTr="0061345E">
        <w:trPr>
          <w:jc w:val="center"/>
        </w:trPr>
        <w:tc>
          <w:tcPr>
            <w:tcW w:w="859" w:type="dxa"/>
            <w:tcBorders>
              <w:top w:val="single" w:sz="4" w:space="0" w:color="auto"/>
              <w:left w:val="single" w:sz="4" w:space="0" w:color="auto"/>
            </w:tcBorders>
            <w:shd w:val="clear" w:color="auto" w:fill="FFFFFF"/>
          </w:tcPr>
          <w:p w14:paraId="6E5E5114"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117</w:t>
            </w:r>
          </w:p>
        </w:tc>
        <w:tc>
          <w:tcPr>
            <w:tcW w:w="2763" w:type="dxa"/>
            <w:vMerge/>
            <w:tcBorders>
              <w:left w:val="single" w:sz="4" w:space="0" w:color="auto"/>
            </w:tcBorders>
            <w:shd w:val="clear" w:color="auto" w:fill="FFFFFF"/>
          </w:tcPr>
          <w:p w14:paraId="3359716B"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960D7BD"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5.5, 5.7, 5.9 եւ 5.10 կետեր</w:t>
            </w:r>
          </w:p>
          <w:p w14:paraId="6341142C"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ԳՕՍՏ 12.4.246-2016 «Աշխատանքի անվտանգության ստանդարտների համակարգ. Շնչառական օրգանների անհատական պաշտպանության միջոցներ. Զտիչներ հակաաերոզոլային.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52AFC3C2" w14:textId="77777777" w:rsidR="008D6DB4" w:rsidRPr="008D6DB4" w:rsidRDefault="008D6DB4" w:rsidP="008D6DB4">
            <w:pPr>
              <w:spacing w:after="120"/>
              <w:rPr>
                <w:rFonts w:ascii="Sylfaen" w:hAnsi="Sylfaen"/>
                <w:sz w:val="20"/>
                <w:szCs w:val="20"/>
              </w:rPr>
            </w:pPr>
          </w:p>
        </w:tc>
      </w:tr>
      <w:tr w:rsidR="008D6DB4" w:rsidRPr="008D6DB4" w14:paraId="1959D86A" w14:textId="77777777" w:rsidTr="0061345E">
        <w:trPr>
          <w:jc w:val="center"/>
        </w:trPr>
        <w:tc>
          <w:tcPr>
            <w:tcW w:w="859" w:type="dxa"/>
            <w:tcBorders>
              <w:top w:val="single" w:sz="4" w:space="0" w:color="auto"/>
              <w:left w:val="single" w:sz="4" w:space="0" w:color="auto"/>
            </w:tcBorders>
            <w:shd w:val="clear" w:color="auto" w:fill="FFFFFF"/>
          </w:tcPr>
          <w:p w14:paraId="619D0634"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118</w:t>
            </w:r>
          </w:p>
        </w:tc>
        <w:tc>
          <w:tcPr>
            <w:tcW w:w="2763" w:type="dxa"/>
            <w:vMerge/>
            <w:tcBorders>
              <w:left w:val="single" w:sz="4" w:space="0" w:color="auto"/>
            </w:tcBorders>
            <w:shd w:val="clear" w:color="auto" w:fill="FFFFFF"/>
          </w:tcPr>
          <w:p w14:paraId="6003E66F"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10AC1F99"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5.1.1.3, 5.1.1.8, 5.1.3.1-5.1.3.3 եւ 5.1.4.1-5.1.4.3 կետեր</w:t>
            </w:r>
          </w:p>
          <w:p w14:paraId="3644D9F2"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lang w:val="hy-AM"/>
              </w:rPr>
              <w:t xml:space="preserve">ԳՕՍՏ 12.4.285-2015 «Աշխատանքի անվտանգության ստանդարտների համակարգ. Շնչառական օրգանների անհատական պաշտպանության միջոցներ. Փրկադիմակներ զտող. Ընդհանուր տեխնիկական պահանջներ. </w:t>
            </w:r>
            <w:r w:rsidRPr="008D6DB4">
              <w:rPr>
                <w:rFonts w:ascii="Sylfaen" w:hAnsi="Sylfaen"/>
                <w:sz w:val="20"/>
                <w:szCs w:val="20"/>
              </w:rPr>
              <w:t>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0A69D695" w14:textId="77777777" w:rsidR="008D6DB4" w:rsidRPr="008D6DB4" w:rsidRDefault="008D6DB4" w:rsidP="008D6DB4">
            <w:pPr>
              <w:spacing w:after="120"/>
              <w:rPr>
                <w:rFonts w:ascii="Sylfaen" w:hAnsi="Sylfaen"/>
                <w:sz w:val="20"/>
                <w:szCs w:val="20"/>
              </w:rPr>
            </w:pPr>
          </w:p>
        </w:tc>
      </w:tr>
      <w:tr w:rsidR="008D6DB4" w:rsidRPr="008D6DB4" w14:paraId="7104AB39" w14:textId="77777777" w:rsidTr="0061345E">
        <w:trPr>
          <w:jc w:val="center"/>
        </w:trPr>
        <w:tc>
          <w:tcPr>
            <w:tcW w:w="859" w:type="dxa"/>
            <w:tcBorders>
              <w:top w:val="single" w:sz="4" w:space="0" w:color="auto"/>
              <w:left w:val="single" w:sz="4" w:space="0" w:color="auto"/>
            </w:tcBorders>
            <w:shd w:val="clear" w:color="auto" w:fill="FFFFFF"/>
          </w:tcPr>
          <w:p w14:paraId="26D01C86"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119</w:t>
            </w:r>
          </w:p>
        </w:tc>
        <w:tc>
          <w:tcPr>
            <w:tcW w:w="2763" w:type="dxa"/>
            <w:vMerge/>
            <w:tcBorders>
              <w:left w:val="single" w:sz="4" w:space="0" w:color="auto"/>
            </w:tcBorders>
            <w:shd w:val="clear" w:color="auto" w:fill="FFFFFF"/>
          </w:tcPr>
          <w:p w14:paraId="18E2F522"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55E2D285"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3.2, 3.3, 3.13, 3.16 եւ 4.2 ենթաբաժիններ</w:t>
            </w:r>
          </w:p>
          <w:p w14:paraId="79B328DB"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lang w:val="hy-AM"/>
              </w:rPr>
              <w:t xml:space="preserve">ԳՕՍՏ 12.4.293-2015 «Աշխատանքի անվտանգության ստանդարտների համակարգ. </w:t>
            </w:r>
            <w:r w:rsidRPr="008D6DB4">
              <w:rPr>
                <w:rFonts w:ascii="Sylfaen" w:hAnsi="Sylfaen"/>
                <w:sz w:val="20"/>
                <w:szCs w:val="20"/>
              </w:rPr>
              <w:t>Շնչառական օրգանների անհատական պաշտպանության միջոցներ. Դիմակներ.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69335304" w14:textId="77777777" w:rsidR="008D6DB4" w:rsidRPr="008D6DB4" w:rsidRDefault="008D6DB4" w:rsidP="008D6DB4">
            <w:pPr>
              <w:spacing w:after="120"/>
              <w:rPr>
                <w:rFonts w:ascii="Sylfaen" w:hAnsi="Sylfaen"/>
                <w:sz w:val="20"/>
                <w:szCs w:val="20"/>
              </w:rPr>
            </w:pPr>
          </w:p>
        </w:tc>
      </w:tr>
      <w:tr w:rsidR="008D6DB4" w:rsidRPr="008D6DB4" w14:paraId="07EBAC7B" w14:textId="77777777" w:rsidTr="0061345E">
        <w:trPr>
          <w:jc w:val="center"/>
        </w:trPr>
        <w:tc>
          <w:tcPr>
            <w:tcW w:w="859" w:type="dxa"/>
            <w:tcBorders>
              <w:top w:val="single" w:sz="4" w:space="0" w:color="auto"/>
              <w:left w:val="single" w:sz="4" w:space="0" w:color="auto"/>
            </w:tcBorders>
            <w:shd w:val="clear" w:color="auto" w:fill="FFFFFF"/>
          </w:tcPr>
          <w:p w14:paraId="5B29A3B0"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120</w:t>
            </w:r>
          </w:p>
        </w:tc>
        <w:tc>
          <w:tcPr>
            <w:tcW w:w="2763" w:type="dxa"/>
            <w:vMerge/>
            <w:tcBorders>
              <w:left w:val="single" w:sz="4" w:space="0" w:color="auto"/>
            </w:tcBorders>
            <w:shd w:val="clear" w:color="auto" w:fill="FFFFFF"/>
          </w:tcPr>
          <w:p w14:paraId="67798C0C"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3CFEA4E4"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7.5, 7.11, 7.12, 8.3.2 եւ 8.3.3 ենթաբաժիններ</w:t>
            </w:r>
          </w:p>
          <w:p w14:paraId="10089453"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lang w:val="hy-AM"/>
              </w:rPr>
              <w:t xml:space="preserve">ԳՕՍՏ 12.4. 294-2015 (EN 149:2001+А1:2009) «Աշխատանքի անվտանգության ստանդարտների համակարգ. Շնչառական օրգանների անհատական պաշտպանության միջոցներ. Կիսադիմակներ՝ զտող, աերոզոլներից պաշտպանության համար.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342EF14B" w14:textId="77777777" w:rsidR="008D6DB4" w:rsidRPr="008D6DB4" w:rsidRDefault="008D6DB4" w:rsidP="008D6DB4">
            <w:pPr>
              <w:spacing w:after="120"/>
              <w:rPr>
                <w:rFonts w:ascii="Sylfaen" w:hAnsi="Sylfaen"/>
                <w:sz w:val="20"/>
                <w:szCs w:val="20"/>
              </w:rPr>
            </w:pPr>
          </w:p>
        </w:tc>
      </w:tr>
      <w:tr w:rsidR="008D6DB4" w:rsidRPr="008D6DB4" w14:paraId="0AF64FF9"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7744A32D"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121</w:t>
            </w:r>
          </w:p>
        </w:tc>
        <w:tc>
          <w:tcPr>
            <w:tcW w:w="2763" w:type="dxa"/>
            <w:vMerge/>
            <w:tcBorders>
              <w:left w:val="single" w:sz="4" w:space="0" w:color="auto"/>
            </w:tcBorders>
            <w:shd w:val="clear" w:color="auto" w:fill="FFFFFF"/>
          </w:tcPr>
          <w:p w14:paraId="1F34F3E7"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4D7DB6D0"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5.1.1, 5.1.3 եւ 5.1.8 կետեր</w:t>
            </w:r>
          </w:p>
          <w:p w14:paraId="6ADB37DB"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ԳՕՍՏ 12.4.296-2015 «Աշխատանքի անվտանգության ստանդարտների համակարգ. Շնչառական օրգանների անհատական պաշտպանության միջոցներ. Շնչադիմակներ զտող. Ընդհանուր տեխնիկական պայմաններ»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76FAB4C8" w14:textId="77777777" w:rsidR="008D6DB4" w:rsidRPr="008D6DB4" w:rsidRDefault="008D6DB4" w:rsidP="008D6DB4">
            <w:pPr>
              <w:spacing w:after="120"/>
              <w:rPr>
                <w:rFonts w:ascii="Sylfaen" w:hAnsi="Sylfaen"/>
                <w:sz w:val="20"/>
                <w:szCs w:val="20"/>
              </w:rPr>
            </w:pPr>
          </w:p>
        </w:tc>
      </w:tr>
      <w:tr w:rsidR="008D6DB4" w:rsidRPr="008D6DB4" w14:paraId="0E160226" w14:textId="77777777" w:rsidTr="0061345E">
        <w:trPr>
          <w:jc w:val="center"/>
        </w:trPr>
        <w:tc>
          <w:tcPr>
            <w:tcW w:w="859" w:type="dxa"/>
            <w:tcBorders>
              <w:top w:val="single" w:sz="4" w:space="0" w:color="auto"/>
              <w:left w:val="single" w:sz="4" w:space="0" w:color="auto"/>
            </w:tcBorders>
            <w:shd w:val="clear" w:color="auto" w:fill="FFFFFF"/>
          </w:tcPr>
          <w:p w14:paraId="2666CBEA"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122</w:t>
            </w:r>
          </w:p>
        </w:tc>
        <w:tc>
          <w:tcPr>
            <w:tcW w:w="2763" w:type="dxa"/>
            <w:vMerge/>
            <w:tcBorders>
              <w:left w:val="single" w:sz="4" w:space="0" w:color="auto"/>
            </w:tcBorders>
            <w:shd w:val="clear" w:color="auto" w:fill="FFFFFF"/>
          </w:tcPr>
          <w:p w14:paraId="50A99C49"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15DD72EA"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5.1.2, 5.8, 5.9, 5.11, 6.2, 8.2.2 եւ 8.2.3 ենթաբաժիններ</w:t>
            </w:r>
          </w:p>
          <w:p w14:paraId="6B8E3F0A"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ԳՕՍՏ 12.4.300-2015 (EN 405:2001+А1:2009) «Աշխատանքի անվտանգության ստանդարտների համակարգ. Շնչառական օրգանների անհատական պաշտպանության միջոցներ. Կիսադիմակներ՝ զտող, ներշնչման կափույրներով եւ չհանվող հակագազային եւ (կամ) համակցված զտիչներով.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4B156023" w14:textId="77777777" w:rsidR="008D6DB4" w:rsidRPr="008D6DB4" w:rsidRDefault="008D6DB4" w:rsidP="008D6DB4">
            <w:pPr>
              <w:spacing w:after="120"/>
              <w:rPr>
                <w:rFonts w:ascii="Sylfaen" w:hAnsi="Sylfaen"/>
                <w:sz w:val="20"/>
                <w:szCs w:val="20"/>
              </w:rPr>
            </w:pPr>
          </w:p>
        </w:tc>
      </w:tr>
      <w:tr w:rsidR="008D6DB4" w:rsidRPr="008D6DB4" w14:paraId="2BA75BED" w14:textId="77777777" w:rsidTr="0061345E">
        <w:trPr>
          <w:jc w:val="center"/>
        </w:trPr>
        <w:tc>
          <w:tcPr>
            <w:tcW w:w="859" w:type="dxa"/>
            <w:tcBorders>
              <w:top w:val="single" w:sz="4" w:space="0" w:color="auto"/>
              <w:left w:val="single" w:sz="4" w:space="0" w:color="auto"/>
            </w:tcBorders>
            <w:shd w:val="clear" w:color="auto" w:fill="FFFFFF"/>
          </w:tcPr>
          <w:p w14:paraId="7D5D20B3"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123</w:t>
            </w:r>
          </w:p>
        </w:tc>
        <w:tc>
          <w:tcPr>
            <w:tcW w:w="2763" w:type="dxa"/>
            <w:vMerge/>
            <w:tcBorders>
              <w:left w:val="single" w:sz="4" w:space="0" w:color="auto"/>
            </w:tcBorders>
            <w:shd w:val="clear" w:color="auto" w:fill="FFFFFF"/>
          </w:tcPr>
          <w:p w14:paraId="78BC7C5E"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71FC2066"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 xml:space="preserve">6.4 եւ 6.16 ենթաբաժիններ, 4-րդ բաժին </w:t>
            </w:r>
          </w:p>
          <w:p w14:paraId="7073EBCD"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ԳՕՍՏ Ռ ԵՆ 404-2011 «Աշխատանքի անվտանգության ստանդարտների համակարգ. Շնչառական օրգանների անհատական պաշտպանության միջոցներ. Փրկադիմակ՝ զտող, ածխածնի մենօքսիդից պաշտպանության համար, բերանակալով.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2A2A1654" w14:textId="77777777" w:rsidR="008D6DB4" w:rsidRPr="008D6DB4" w:rsidRDefault="008D6DB4" w:rsidP="008D6DB4">
            <w:pPr>
              <w:spacing w:after="120"/>
              <w:rPr>
                <w:rFonts w:ascii="Sylfaen" w:hAnsi="Sylfaen"/>
                <w:sz w:val="20"/>
                <w:szCs w:val="20"/>
              </w:rPr>
            </w:pPr>
          </w:p>
        </w:tc>
      </w:tr>
      <w:tr w:rsidR="00DF7497" w:rsidRPr="008D6DB4" w14:paraId="0C2D1924" w14:textId="77777777" w:rsidTr="0061345E">
        <w:trPr>
          <w:jc w:val="center"/>
        </w:trPr>
        <w:tc>
          <w:tcPr>
            <w:tcW w:w="859" w:type="dxa"/>
            <w:tcBorders>
              <w:top w:val="single" w:sz="4" w:space="0" w:color="auto"/>
              <w:left w:val="single" w:sz="4" w:space="0" w:color="auto"/>
            </w:tcBorders>
            <w:shd w:val="clear" w:color="auto" w:fill="FFFFFF"/>
          </w:tcPr>
          <w:p w14:paraId="4E7E4A8B"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124</w:t>
            </w:r>
          </w:p>
        </w:tc>
        <w:tc>
          <w:tcPr>
            <w:tcW w:w="2763" w:type="dxa"/>
            <w:tcBorders>
              <w:left w:val="single" w:sz="4" w:space="0" w:color="auto"/>
            </w:tcBorders>
            <w:shd w:val="clear" w:color="auto" w:fill="FFFFFF"/>
          </w:tcPr>
          <w:p w14:paraId="5DFEA038"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C556980"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 xml:space="preserve">7.3 </w:t>
            </w:r>
            <w:r w:rsidR="008D54B7" w:rsidRPr="008D6DB4">
              <w:rPr>
                <w:rFonts w:ascii="Sylfaen" w:hAnsi="Sylfaen"/>
                <w:sz w:val="20"/>
                <w:szCs w:val="20"/>
                <w:lang w:val="hy-AM"/>
              </w:rPr>
              <w:t>եւ</w:t>
            </w:r>
            <w:r w:rsidRPr="008D6DB4">
              <w:rPr>
                <w:rFonts w:ascii="Sylfaen" w:hAnsi="Sylfaen"/>
                <w:sz w:val="20"/>
                <w:szCs w:val="20"/>
                <w:lang w:val="hy-AM"/>
              </w:rPr>
              <w:t xml:space="preserve"> 78 ենթաբաժիններ </w:t>
            </w:r>
          </w:p>
          <w:p w14:paraId="43BD0F38"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 xml:space="preserve">ԳՕՍՏ Ռ ԵՆ 12083-2011 «Աշխատանքի անվտանգության ստանդարտների համակարգ. Շնչառական օրգանների անհատական պաշտպանության միջոցներ. Զտիչներ հակաաերոզոլային, հակագազային </w:t>
            </w:r>
            <w:r w:rsidR="008D54B7" w:rsidRPr="008D6DB4">
              <w:rPr>
                <w:rFonts w:ascii="Sylfaen" w:hAnsi="Sylfaen"/>
                <w:sz w:val="20"/>
                <w:szCs w:val="20"/>
                <w:lang w:val="hy-AM"/>
              </w:rPr>
              <w:t>եւ</w:t>
            </w:r>
            <w:r w:rsidRPr="008D6DB4">
              <w:rPr>
                <w:rFonts w:ascii="Sylfaen" w:hAnsi="Sylfaen"/>
                <w:sz w:val="20"/>
                <w:szCs w:val="20"/>
                <w:lang w:val="hy-AM"/>
              </w:rPr>
              <w:t xml:space="preserve"> համակցված միացման ճկափողերով. </w:t>
            </w:r>
            <w:r w:rsidRPr="008D6DB4">
              <w:rPr>
                <w:rFonts w:ascii="Sylfaen" w:hAnsi="Sylfaen"/>
                <w:sz w:val="20"/>
                <w:szCs w:val="20"/>
              </w:rPr>
              <w:t>Պահանջներ, փորձարկումներ,մակնշում»</w:t>
            </w:r>
          </w:p>
        </w:tc>
        <w:tc>
          <w:tcPr>
            <w:tcW w:w="2043" w:type="dxa"/>
            <w:tcBorders>
              <w:top w:val="single" w:sz="4" w:space="0" w:color="auto"/>
              <w:left w:val="single" w:sz="4" w:space="0" w:color="auto"/>
              <w:right w:val="single" w:sz="4" w:space="0" w:color="auto"/>
            </w:tcBorders>
            <w:shd w:val="clear" w:color="auto" w:fill="FFFFFF"/>
          </w:tcPr>
          <w:p w14:paraId="46FDA844" w14:textId="77777777" w:rsidR="00DF7497" w:rsidRPr="008D6DB4" w:rsidRDefault="00DF7497" w:rsidP="008D6DB4">
            <w:pPr>
              <w:spacing w:after="120"/>
              <w:rPr>
                <w:rFonts w:ascii="Sylfaen" w:hAnsi="Sylfaen"/>
                <w:sz w:val="20"/>
                <w:szCs w:val="20"/>
              </w:rPr>
            </w:pPr>
          </w:p>
        </w:tc>
      </w:tr>
      <w:tr w:rsidR="00DF7497" w:rsidRPr="008D6DB4" w14:paraId="30A3D56A"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392A24CA"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125</w:t>
            </w:r>
          </w:p>
        </w:tc>
        <w:tc>
          <w:tcPr>
            <w:tcW w:w="2763" w:type="dxa"/>
            <w:tcBorders>
              <w:left w:val="single" w:sz="4" w:space="0" w:color="auto"/>
              <w:bottom w:val="single" w:sz="4" w:space="0" w:color="auto"/>
            </w:tcBorders>
            <w:shd w:val="clear" w:color="auto" w:fill="FFFFFF"/>
          </w:tcPr>
          <w:p w14:paraId="20D22164"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3857C229"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 xml:space="preserve">6.6, 6.10, 6.11, 6.13-6.15 </w:t>
            </w:r>
            <w:r w:rsidR="008D54B7" w:rsidRPr="008D6DB4">
              <w:rPr>
                <w:rFonts w:ascii="Sylfaen" w:hAnsi="Sylfaen"/>
                <w:sz w:val="20"/>
                <w:szCs w:val="20"/>
                <w:lang w:val="hy-AM"/>
              </w:rPr>
              <w:t>եւ</w:t>
            </w:r>
            <w:r w:rsidRPr="008D6DB4">
              <w:rPr>
                <w:rFonts w:ascii="Sylfaen" w:hAnsi="Sylfaen"/>
                <w:sz w:val="20"/>
                <w:szCs w:val="20"/>
                <w:lang w:val="hy-AM"/>
              </w:rPr>
              <w:t xml:space="preserve"> 6.17 ենթաբաժիններ</w:t>
            </w:r>
          </w:p>
          <w:p w14:paraId="19C067A7" w14:textId="77777777" w:rsidR="00CE67CB"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ԳՕՍՏ Ռ 12.4.294-2013 (ԵՆ 403:2004)</w:t>
            </w:r>
            <w:r w:rsidR="008D54B7" w:rsidRPr="008D6DB4">
              <w:rPr>
                <w:rFonts w:ascii="Sylfaen" w:hAnsi="Sylfaen"/>
                <w:sz w:val="20"/>
                <w:szCs w:val="20"/>
                <w:lang w:val="hy-AM"/>
              </w:rPr>
              <w:t xml:space="preserve"> </w:t>
            </w:r>
            <w:r w:rsidRPr="008D6DB4">
              <w:rPr>
                <w:rFonts w:ascii="Sylfaen" w:hAnsi="Sylfaen"/>
                <w:sz w:val="20"/>
                <w:szCs w:val="20"/>
                <w:lang w:val="hy-AM"/>
              </w:rPr>
              <w:t xml:space="preserve">«Աշխատանքի անվտանգության ստանդարտների համակարգ. Շնչառական օրգանների անհատական պաշտպանության միջոցներ. Գլխանոցով զտող փրկադիմակներ՝ վտանգավոր արտադրական օբյեկտների անձնակազմին քիմիապես վտանգավոր նյութերից </w:t>
            </w:r>
            <w:r w:rsidR="008D54B7" w:rsidRPr="008D6DB4">
              <w:rPr>
                <w:rFonts w:ascii="Sylfaen" w:hAnsi="Sylfaen"/>
                <w:sz w:val="20"/>
                <w:szCs w:val="20"/>
                <w:lang w:val="hy-AM"/>
              </w:rPr>
              <w:t>եւ</w:t>
            </w:r>
            <w:r w:rsidRPr="008D6DB4">
              <w:rPr>
                <w:rFonts w:ascii="Sylfaen" w:hAnsi="Sylfaen"/>
                <w:sz w:val="20"/>
                <w:szCs w:val="20"/>
                <w:lang w:val="hy-AM"/>
              </w:rPr>
              <w:t xml:space="preserve"> այրման արգասիքներից պաշտպանելու համար. </w:t>
            </w:r>
            <w:r w:rsidR="00CE67CB" w:rsidRPr="008D6DB4">
              <w:rPr>
                <w:rFonts w:ascii="Sylfaen" w:hAnsi="Sylfaen"/>
                <w:sz w:val="20"/>
                <w:szCs w:val="20"/>
                <w:lang w:val="hy-AM"/>
              </w:rPr>
              <w:t xml:space="preserve">Ընդհանուր տեխնիկական պահանջներ. Փորձարկումների մեթոդներ. </w:t>
            </w:r>
            <w:r w:rsidR="002C266F" w:rsidRPr="008D6DB4">
              <w:rPr>
                <w:rFonts w:ascii="Sylfaen" w:hAnsi="Sylfaen"/>
                <w:sz w:val="20"/>
                <w:szCs w:val="20"/>
                <w:lang w:val="hy-AM"/>
              </w:rPr>
              <w:t>Մակնշում</w:t>
            </w:r>
            <w:r w:rsidR="00CE67CB" w:rsidRPr="008D6DB4">
              <w:rPr>
                <w:rFonts w:ascii="Sylfaen" w:hAnsi="Sylfaen"/>
                <w:sz w:val="20"/>
                <w:szCs w:val="20"/>
                <w:lang w:val="hy-AM"/>
              </w:rPr>
              <w:t>»</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05553375" w14:textId="77777777" w:rsidR="00DF7497" w:rsidRPr="008D6DB4" w:rsidRDefault="00DF7497" w:rsidP="008D6DB4">
            <w:pPr>
              <w:spacing w:after="120"/>
              <w:rPr>
                <w:rFonts w:ascii="Sylfaen" w:hAnsi="Sylfaen"/>
                <w:sz w:val="20"/>
                <w:szCs w:val="20"/>
              </w:rPr>
            </w:pPr>
          </w:p>
        </w:tc>
      </w:tr>
      <w:tr w:rsidR="00DF7497" w:rsidRPr="008D6DB4" w14:paraId="1094A8C2" w14:textId="77777777" w:rsidTr="0061345E">
        <w:trPr>
          <w:jc w:val="center"/>
        </w:trPr>
        <w:tc>
          <w:tcPr>
            <w:tcW w:w="859" w:type="dxa"/>
            <w:tcBorders>
              <w:top w:val="single" w:sz="4" w:space="0" w:color="auto"/>
              <w:left w:val="single" w:sz="4" w:space="0" w:color="auto"/>
            </w:tcBorders>
            <w:shd w:val="clear" w:color="auto" w:fill="FFFFFF"/>
          </w:tcPr>
          <w:p w14:paraId="183F090B"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126</w:t>
            </w:r>
          </w:p>
        </w:tc>
        <w:tc>
          <w:tcPr>
            <w:tcW w:w="2763" w:type="dxa"/>
            <w:tcBorders>
              <w:left w:val="single" w:sz="4" w:space="0" w:color="auto"/>
            </w:tcBorders>
            <w:shd w:val="clear" w:color="auto" w:fill="FFFFFF"/>
          </w:tcPr>
          <w:p w14:paraId="454AB40D"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5DEA3462"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 xml:space="preserve">6.1, 6.6 </w:t>
            </w:r>
            <w:r w:rsidR="008D54B7" w:rsidRPr="008D6DB4">
              <w:rPr>
                <w:rFonts w:ascii="Sylfaen" w:hAnsi="Sylfaen"/>
                <w:sz w:val="20"/>
                <w:szCs w:val="20"/>
                <w:lang w:val="hy-AM"/>
              </w:rPr>
              <w:t>եւ</w:t>
            </w:r>
            <w:r w:rsidRPr="008D6DB4">
              <w:rPr>
                <w:rFonts w:ascii="Sylfaen" w:hAnsi="Sylfaen"/>
                <w:sz w:val="20"/>
                <w:szCs w:val="20"/>
                <w:lang w:val="hy-AM"/>
              </w:rPr>
              <w:t xml:space="preserve"> 6.7 ենթաբաժիններ </w:t>
            </w:r>
          </w:p>
          <w:p w14:paraId="7CE86F63"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ԳՕՍՏ Ռ 12.4.300-2017 (</w:t>
            </w:r>
            <w:r w:rsidR="002C266F" w:rsidRPr="008D6DB4">
              <w:rPr>
                <w:rFonts w:ascii="Sylfaen" w:hAnsi="Sylfaen"/>
                <w:sz w:val="20"/>
                <w:szCs w:val="20"/>
                <w:lang w:val="hy-AM"/>
              </w:rPr>
              <w:t>EN</w:t>
            </w:r>
            <w:r w:rsidRPr="008D6DB4">
              <w:rPr>
                <w:rFonts w:ascii="Sylfaen" w:hAnsi="Sylfaen"/>
                <w:sz w:val="20"/>
                <w:szCs w:val="20"/>
                <w:lang w:val="hy-AM"/>
              </w:rPr>
              <w:t xml:space="preserve"> 142:2002) «Աշխատանքի անվտանգության ստանդարտների համակարգ. Շնչառական օրգանների անհատական պաշտպանության միջոցներ. </w:t>
            </w:r>
            <w:r w:rsidR="002C266F" w:rsidRPr="008D6DB4">
              <w:rPr>
                <w:rFonts w:ascii="Sylfaen" w:hAnsi="Sylfaen"/>
                <w:sz w:val="20"/>
                <w:szCs w:val="20"/>
                <w:lang w:val="hy-AM"/>
              </w:rPr>
              <w:t>Բերանակալներ</w:t>
            </w:r>
            <w:r w:rsidR="00CE67CB" w:rsidRPr="008D6DB4">
              <w:rPr>
                <w:rFonts w:ascii="Sylfaen" w:hAnsi="Sylfaen"/>
                <w:sz w:val="20"/>
                <w:szCs w:val="20"/>
                <w:lang w:val="hy-AM"/>
              </w:rPr>
              <w:t>.</w:t>
            </w:r>
            <w:r w:rsidR="002C266F" w:rsidRPr="008D6DB4">
              <w:rPr>
                <w:rFonts w:ascii="Sylfaen" w:hAnsi="Sylfaen"/>
                <w:sz w:val="20"/>
                <w:szCs w:val="20"/>
                <w:lang w:val="hy-AM"/>
              </w:rPr>
              <w:t xml:space="preserve"> </w:t>
            </w:r>
            <w:r w:rsidR="00CE67CB" w:rsidRPr="008D6DB4">
              <w:rPr>
                <w:rFonts w:ascii="Sylfaen" w:hAnsi="Sylfaen"/>
                <w:sz w:val="20"/>
                <w:szCs w:val="20"/>
                <w:lang w:val="hy-AM"/>
              </w:rPr>
              <w:t xml:space="preserve">Ընդհանուր տեխնիկական պահանջներ. Փորձարկումների մեթոդներ. </w:t>
            </w:r>
            <w:r w:rsidR="002C266F" w:rsidRPr="008D6DB4">
              <w:rPr>
                <w:rFonts w:ascii="Sylfaen" w:hAnsi="Sylfaen"/>
                <w:sz w:val="20"/>
                <w:szCs w:val="20"/>
                <w:lang w:val="hy-AM"/>
              </w:rPr>
              <w:t>Մակնշում</w:t>
            </w:r>
            <w:r w:rsidRPr="008D6DB4">
              <w:rPr>
                <w:rFonts w:ascii="Sylfaen" w:hAnsi="Sylfaen"/>
                <w:sz w:val="20"/>
                <w:szCs w:val="20"/>
              </w:rPr>
              <w:t>»</w:t>
            </w:r>
          </w:p>
        </w:tc>
        <w:tc>
          <w:tcPr>
            <w:tcW w:w="2043" w:type="dxa"/>
            <w:tcBorders>
              <w:top w:val="single" w:sz="4" w:space="0" w:color="auto"/>
              <w:left w:val="single" w:sz="4" w:space="0" w:color="auto"/>
              <w:right w:val="single" w:sz="4" w:space="0" w:color="auto"/>
            </w:tcBorders>
            <w:shd w:val="clear" w:color="auto" w:fill="FFFFFF"/>
          </w:tcPr>
          <w:p w14:paraId="7C06165B"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կիրառվում է մինչ</w:t>
            </w:r>
            <w:r w:rsidR="008D54B7" w:rsidRPr="008D6DB4">
              <w:rPr>
                <w:rFonts w:ascii="Sylfaen" w:hAnsi="Sylfaen"/>
                <w:sz w:val="20"/>
                <w:szCs w:val="20"/>
              </w:rPr>
              <w:t>եւ</w:t>
            </w:r>
            <w:r w:rsidRPr="008D6DB4">
              <w:rPr>
                <w:rFonts w:ascii="Sylfaen" w:hAnsi="Sylfaen"/>
                <w:sz w:val="20"/>
                <w:szCs w:val="20"/>
              </w:rPr>
              <w:t xml:space="preserve"> 2021 թվականի հունվարի 1-ը</w:t>
            </w:r>
          </w:p>
        </w:tc>
      </w:tr>
      <w:tr w:rsidR="008D6DB4" w:rsidRPr="008D6DB4" w14:paraId="15AD8A25" w14:textId="77777777" w:rsidTr="0061345E">
        <w:trPr>
          <w:jc w:val="center"/>
        </w:trPr>
        <w:tc>
          <w:tcPr>
            <w:tcW w:w="859" w:type="dxa"/>
            <w:tcBorders>
              <w:top w:val="single" w:sz="4" w:space="0" w:color="auto"/>
              <w:left w:val="single" w:sz="4" w:space="0" w:color="auto"/>
            </w:tcBorders>
            <w:shd w:val="clear" w:color="auto" w:fill="FFFFFF"/>
          </w:tcPr>
          <w:p w14:paraId="321ACC28"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127</w:t>
            </w:r>
          </w:p>
        </w:tc>
        <w:tc>
          <w:tcPr>
            <w:tcW w:w="2763" w:type="dxa"/>
            <w:vMerge w:val="restart"/>
            <w:tcBorders>
              <w:top w:val="single" w:sz="4" w:space="0" w:color="auto"/>
              <w:left w:val="single" w:sz="4" w:space="0" w:color="auto"/>
            </w:tcBorders>
            <w:shd w:val="clear" w:color="auto" w:fill="FFFFFF"/>
          </w:tcPr>
          <w:p w14:paraId="4916DE6B"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rPr>
              <w:t>4.4 կետ, 8-րդ ենթակետ</w:t>
            </w:r>
          </w:p>
        </w:tc>
        <w:tc>
          <w:tcPr>
            <w:tcW w:w="3915" w:type="dxa"/>
            <w:tcBorders>
              <w:top w:val="single" w:sz="4" w:space="0" w:color="auto"/>
              <w:left w:val="single" w:sz="4" w:space="0" w:color="auto"/>
            </w:tcBorders>
            <w:shd w:val="clear" w:color="auto" w:fill="FFFFFF"/>
            <w:vAlign w:val="bottom"/>
          </w:tcPr>
          <w:p w14:paraId="0D5F7814"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rPr>
              <w:t>4.2 եւ 4.3 ենթաբաժիններ</w:t>
            </w:r>
          </w:p>
          <w:p w14:paraId="228E5C80"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rPr>
              <w:t>ԳՕՍՏ 12.4.121-2015 «Աշխատանքի անվտանգության ստանդարտների համակարգ. Շնչառական օրգանների անհատական պաշտպանության միջոցներ. Հակագազեր զտող.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4A7F6E0B" w14:textId="77777777" w:rsidR="008D6DB4" w:rsidRPr="008D6DB4" w:rsidRDefault="008D6DB4" w:rsidP="008D6DB4">
            <w:pPr>
              <w:spacing w:after="120"/>
              <w:rPr>
                <w:rFonts w:ascii="Sylfaen" w:hAnsi="Sylfaen"/>
                <w:sz w:val="20"/>
                <w:szCs w:val="20"/>
              </w:rPr>
            </w:pPr>
          </w:p>
        </w:tc>
      </w:tr>
      <w:tr w:rsidR="008D6DB4" w:rsidRPr="008D6DB4" w14:paraId="44AC93BE" w14:textId="77777777" w:rsidTr="0061345E">
        <w:trPr>
          <w:trHeight w:val="4570"/>
          <w:jc w:val="center"/>
        </w:trPr>
        <w:tc>
          <w:tcPr>
            <w:tcW w:w="859" w:type="dxa"/>
            <w:tcBorders>
              <w:top w:val="single" w:sz="4" w:space="0" w:color="auto"/>
              <w:left w:val="single" w:sz="4" w:space="0" w:color="auto"/>
            </w:tcBorders>
            <w:shd w:val="clear" w:color="auto" w:fill="FFFFFF"/>
          </w:tcPr>
          <w:p w14:paraId="3D99615E"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128</w:t>
            </w:r>
          </w:p>
        </w:tc>
        <w:tc>
          <w:tcPr>
            <w:tcW w:w="2763" w:type="dxa"/>
            <w:vMerge/>
            <w:tcBorders>
              <w:left w:val="single" w:sz="4" w:space="0" w:color="auto"/>
            </w:tcBorders>
            <w:shd w:val="clear" w:color="auto" w:fill="FFFFFF"/>
          </w:tcPr>
          <w:p w14:paraId="40392844"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6BCA9FBA"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ենթաբաժին 4.2</w:t>
            </w:r>
          </w:p>
          <w:p w14:paraId="575E9968"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lang w:val="hy-AM"/>
              </w:rPr>
              <w:t xml:space="preserve">ԳՕՍՏ 12.4.235-2012 (EN 14387:2008) «Աշխատանքի անվտանգության ստանդարտների համակարգ. Շնչառական օրգանների անհատական պաշտպանության միջոցներ. Հակագազային եւ համակցված զտիչներ. Ընդհանուր տեխնիկական պահանջներ. </w:t>
            </w:r>
            <w:r w:rsidRPr="008D6DB4">
              <w:rPr>
                <w:rFonts w:ascii="Sylfaen" w:hAnsi="Sylfaen"/>
                <w:sz w:val="20"/>
                <w:szCs w:val="20"/>
              </w:rPr>
              <w:t>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633007EA" w14:textId="77777777" w:rsidR="008D6DB4" w:rsidRPr="008D6DB4" w:rsidRDefault="008D6DB4" w:rsidP="008D6DB4">
            <w:pPr>
              <w:spacing w:after="120"/>
              <w:rPr>
                <w:rFonts w:ascii="Sylfaen" w:hAnsi="Sylfaen"/>
                <w:sz w:val="20"/>
                <w:szCs w:val="20"/>
              </w:rPr>
            </w:pPr>
          </w:p>
        </w:tc>
      </w:tr>
      <w:tr w:rsidR="008D6DB4" w:rsidRPr="008D6DB4" w14:paraId="7B7F5810" w14:textId="77777777" w:rsidTr="0061345E">
        <w:trPr>
          <w:jc w:val="center"/>
        </w:trPr>
        <w:tc>
          <w:tcPr>
            <w:tcW w:w="859" w:type="dxa"/>
            <w:tcBorders>
              <w:top w:val="single" w:sz="4" w:space="0" w:color="auto"/>
              <w:left w:val="single" w:sz="4" w:space="0" w:color="auto"/>
            </w:tcBorders>
            <w:shd w:val="clear" w:color="auto" w:fill="FFFFFF"/>
          </w:tcPr>
          <w:p w14:paraId="2BACC3E8"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129</w:t>
            </w:r>
          </w:p>
        </w:tc>
        <w:tc>
          <w:tcPr>
            <w:tcW w:w="2763" w:type="dxa"/>
            <w:vMerge/>
            <w:tcBorders>
              <w:left w:val="single" w:sz="4" w:space="0" w:color="auto"/>
            </w:tcBorders>
            <w:shd w:val="clear" w:color="auto" w:fill="FFFFFF"/>
          </w:tcPr>
          <w:p w14:paraId="1DE453A1"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5B6911BE"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3.1 կետ</w:t>
            </w:r>
          </w:p>
          <w:p w14:paraId="68DA8016"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ԳՕՍՏ 12.4.246-2016 «Աշխատանքի անվտանգության ստանդարտների համակարգ. Շնչառական օրգանների անհատական պաշտպանության միջոցներ. Զտիչներ հակաաերոզոլային.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2170B292" w14:textId="77777777" w:rsidR="008D6DB4" w:rsidRPr="008D6DB4" w:rsidRDefault="008D6DB4" w:rsidP="008D6DB4">
            <w:pPr>
              <w:spacing w:after="120"/>
              <w:rPr>
                <w:rFonts w:ascii="Sylfaen" w:hAnsi="Sylfaen"/>
                <w:sz w:val="20"/>
                <w:szCs w:val="20"/>
              </w:rPr>
            </w:pPr>
          </w:p>
        </w:tc>
      </w:tr>
      <w:tr w:rsidR="008D6DB4" w:rsidRPr="008D6DB4" w14:paraId="41E42F2D"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5F625386"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130</w:t>
            </w:r>
          </w:p>
        </w:tc>
        <w:tc>
          <w:tcPr>
            <w:tcW w:w="2763" w:type="dxa"/>
            <w:vMerge/>
            <w:tcBorders>
              <w:left w:val="single" w:sz="4" w:space="0" w:color="auto"/>
            </w:tcBorders>
            <w:shd w:val="clear" w:color="auto" w:fill="FFFFFF"/>
          </w:tcPr>
          <w:p w14:paraId="5A2B234E"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43F64931"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ենթաբաժին 5.2</w:t>
            </w:r>
          </w:p>
          <w:p w14:paraId="5A62BF2E"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lang w:val="hy-AM"/>
              </w:rPr>
              <w:t xml:space="preserve">ԳՕՍՏ 12.4.285-2015 «Աշխատանքի անվտանգության ստանդարտների համակարգ. Շնչառական օրգանների անհատական պաշտպանության միջոցներ. Փրկադիմակներ զտող. Ընդհանուր տեխնիկական պահանջներ. </w:t>
            </w:r>
            <w:r w:rsidRPr="008D6DB4">
              <w:rPr>
                <w:rFonts w:ascii="Sylfaen" w:hAnsi="Sylfaen"/>
                <w:sz w:val="20"/>
                <w:szCs w:val="20"/>
              </w:rPr>
              <w:t>Փորձարկումների մեթոդներ»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194D3482" w14:textId="77777777" w:rsidR="008D6DB4" w:rsidRPr="008D6DB4" w:rsidRDefault="008D6DB4" w:rsidP="008D6DB4">
            <w:pPr>
              <w:spacing w:after="120"/>
              <w:rPr>
                <w:rFonts w:ascii="Sylfaen" w:hAnsi="Sylfaen"/>
                <w:sz w:val="20"/>
                <w:szCs w:val="20"/>
              </w:rPr>
            </w:pPr>
          </w:p>
        </w:tc>
      </w:tr>
      <w:tr w:rsidR="008D6DB4" w:rsidRPr="008D6DB4" w14:paraId="449C5684" w14:textId="77777777" w:rsidTr="0061345E">
        <w:trPr>
          <w:jc w:val="center"/>
        </w:trPr>
        <w:tc>
          <w:tcPr>
            <w:tcW w:w="859" w:type="dxa"/>
            <w:tcBorders>
              <w:top w:val="single" w:sz="4" w:space="0" w:color="auto"/>
              <w:left w:val="single" w:sz="4" w:space="0" w:color="auto"/>
            </w:tcBorders>
            <w:shd w:val="clear" w:color="auto" w:fill="FFFFFF"/>
          </w:tcPr>
          <w:p w14:paraId="69F2A3EB"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131</w:t>
            </w:r>
          </w:p>
        </w:tc>
        <w:tc>
          <w:tcPr>
            <w:tcW w:w="2763" w:type="dxa"/>
            <w:vMerge/>
            <w:tcBorders>
              <w:left w:val="single" w:sz="4" w:space="0" w:color="auto"/>
            </w:tcBorders>
            <w:shd w:val="clear" w:color="auto" w:fill="FFFFFF"/>
          </w:tcPr>
          <w:p w14:paraId="1C874EA8"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DE1462C" w14:textId="77777777" w:rsidR="008D6DB4" w:rsidRPr="008D6DB4" w:rsidRDefault="008D6DB4" w:rsidP="008D6DB4">
            <w:pPr>
              <w:pStyle w:val="Other0"/>
              <w:spacing w:after="120"/>
              <w:jc w:val="both"/>
              <w:rPr>
                <w:rFonts w:ascii="Sylfaen" w:hAnsi="Sylfaen"/>
                <w:sz w:val="20"/>
                <w:szCs w:val="20"/>
                <w:lang w:val="hy-AM"/>
              </w:rPr>
            </w:pPr>
            <w:r w:rsidRPr="008D6DB4">
              <w:rPr>
                <w:rFonts w:ascii="Sylfaen" w:hAnsi="Sylfaen"/>
                <w:sz w:val="20"/>
                <w:szCs w:val="20"/>
                <w:lang w:val="hy-AM"/>
              </w:rPr>
              <w:t>բաժին 5</w:t>
            </w:r>
          </w:p>
          <w:p w14:paraId="164DAFDF"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lang w:val="hy-AM"/>
              </w:rPr>
              <w:t xml:space="preserve">ԳՕՍՏ 12.4.294-2015 (EN 149:2001+А1:2009) «Աշխատանքի անվտանգության ստանդարտների համակարգ. Շնչառական օրգանների անհատական պաշտպանության միջոցներ. Կիսադիմակներ՝ զտող, աերոզոլներից պաշտպանվելու համար.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3D60C618" w14:textId="77777777" w:rsidR="008D6DB4" w:rsidRPr="008D6DB4" w:rsidRDefault="008D6DB4" w:rsidP="008D6DB4">
            <w:pPr>
              <w:spacing w:after="120"/>
              <w:rPr>
                <w:rFonts w:ascii="Sylfaen" w:hAnsi="Sylfaen"/>
                <w:sz w:val="20"/>
                <w:szCs w:val="20"/>
              </w:rPr>
            </w:pPr>
          </w:p>
        </w:tc>
      </w:tr>
      <w:tr w:rsidR="0061345E" w:rsidRPr="008D6DB4" w14:paraId="1EFB1184" w14:textId="77777777" w:rsidTr="0061345E">
        <w:trPr>
          <w:jc w:val="center"/>
        </w:trPr>
        <w:tc>
          <w:tcPr>
            <w:tcW w:w="859" w:type="dxa"/>
            <w:tcBorders>
              <w:top w:val="single" w:sz="4" w:space="0" w:color="auto"/>
              <w:left w:val="single" w:sz="4" w:space="0" w:color="auto"/>
            </w:tcBorders>
            <w:shd w:val="clear" w:color="auto" w:fill="FFFFFF"/>
          </w:tcPr>
          <w:p w14:paraId="3CAFF0F4" w14:textId="77777777" w:rsidR="0061345E" w:rsidRPr="008D6DB4" w:rsidRDefault="0061345E" w:rsidP="008D6DB4">
            <w:pPr>
              <w:pStyle w:val="Other0"/>
              <w:spacing w:after="120"/>
              <w:jc w:val="center"/>
              <w:rPr>
                <w:rFonts w:ascii="Sylfaen" w:hAnsi="Sylfaen"/>
                <w:sz w:val="20"/>
                <w:szCs w:val="20"/>
              </w:rPr>
            </w:pPr>
            <w:r w:rsidRPr="008D6DB4">
              <w:rPr>
                <w:rFonts w:ascii="Sylfaen" w:hAnsi="Sylfaen"/>
                <w:sz w:val="20"/>
                <w:szCs w:val="20"/>
              </w:rPr>
              <w:t>132</w:t>
            </w:r>
          </w:p>
        </w:tc>
        <w:tc>
          <w:tcPr>
            <w:tcW w:w="2763" w:type="dxa"/>
            <w:vMerge/>
            <w:tcBorders>
              <w:left w:val="single" w:sz="4" w:space="0" w:color="auto"/>
            </w:tcBorders>
            <w:shd w:val="clear" w:color="auto" w:fill="FFFFFF"/>
          </w:tcPr>
          <w:p w14:paraId="44BB82CD" w14:textId="77777777" w:rsidR="0061345E" w:rsidRPr="008D6DB4" w:rsidRDefault="0061345E"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6895DB38" w14:textId="77777777" w:rsidR="0061345E" w:rsidRPr="008D6DB4" w:rsidRDefault="0061345E" w:rsidP="0061345E">
            <w:pPr>
              <w:pStyle w:val="Other0"/>
              <w:spacing w:after="120"/>
              <w:rPr>
                <w:rFonts w:ascii="Sylfaen" w:hAnsi="Sylfaen"/>
                <w:sz w:val="20"/>
                <w:szCs w:val="20"/>
                <w:lang w:val="hy-AM"/>
              </w:rPr>
            </w:pPr>
            <w:r w:rsidRPr="008D6DB4">
              <w:rPr>
                <w:rFonts w:ascii="Sylfaen" w:hAnsi="Sylfaen"/>
                <w:sz w:val="20"/>
                <w:szCs w:val="20"/>
                <w:lang w:val="hy-AM"/>
              </w:rPr>
              <w:t>4.1 ենթաբաժին</w:t>
            </w:r>
          </w:p>
          <w:p w14:paraId="5807F0FF" w14:textId="77777777" w:rsidR="0061345E" w:rsidRPr="008D6DB4" w:rsidRDefault="0061345E" w:rsidP="0061345E">
            <w:pPr>
              <w:pStyle w:val="Other0"/>
              <w:spacing w:after="120"/>
              <w:rPr>
                <w:rFonts w:ascii="Sylfaen" w:hAnsi="Sylfaen"/>
                <w:sz w:val="20"/>
                <w:szCs w:val="20"/>
                <w:lang w:val="hy-AM"/>
              </w:rPr>
            </w:pPr>
            <w:r w:rsidRPr="008D6DB4">
              <w:rPr>
                <w:rFonts w:ascii="Sylfaen" w:hAnsi="Sylfaen"/>
                <w:sz w:val="20"/>
                <w:szCs w:val="20"/>
                <w:lang w:val="hy-AM"/>
              </w:rPr>
              <w:t>ԳՕՍՏ 12.4.296-2015 «Աշխատանքի անվտանգության ստանդարտների համակարգ. Շնչառական օրգանների անհատական պաշտպանության միջոցներ. Շնչադիմակներ զտող.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43B557EE" w14:textId="77777777" w:rsidR="0061345E" w:rsidRPr="008D6DB4" w:rsidRDefault="0061345E" w:rsidP="008D6DB4">
            <w:pPr>
              <w:spacing w:after="120"/>
              <w:rPr>
                <w:rFonts w:ascii="Sylfaen" w:hAnsi="Sylfaen"/>
                <w:sz w:val="20"/>
                <w:szCs w:val="20"/>
              </w:rPr>
            </w:pPr>
          </w:p>
        </w:tc>
      </w:tr>
      <w:tr w:rsidR="008D6DB4" w:rsidRPr="008D6DB4" w14:paraId="63DE8A7E" w14:textId="77777777" w:rsidTr="0061345E">
        <w:trPr>
          <w:jc w:val="center"/>
        </w:trPr>
        <w:tc>
          <w:tcPr>
            <w:tcW w:w="859" w:type="dxa"/>
            <w:tcBorders>
              <w:top w:val="single" w:sz="4" w:space="0" w:color="auto"/>
              <w:left w:val="single" w:sz="4" w:space="0" w:color="auto"/>
            </w:tcBorders>
            <w:shd w:val="clear" w:color="auto" w:fill="FFFFFF"/>
          </w:tcPr>
          <w:p w14:paraId="20DBB671"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133</w:t>
            </w:r>
          </w:p>
        </w:tc>
        <w:tc>
          <w:tcPr>
            <w:tcW w:w="2763" w:type="dxa"/>
            <w:vMerge/>
            <w:tcBorders>
              <w:left w:val="single" w:sz="4" w:space="0" w:color="auto"/>
            </w:tcBorders>
            <w:shd w:val="clear" w:color="auto" w:fill="FFFFFF"/>
          </w:tcPr>
          <w:p w14:paraId="27F2DD73"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2B265ACC"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 xml:space="preserve">4.2 եւ 4.3 ենթաբաժիններ </w:t>
            </w:r>
          </w:p>
          <w:p w14:paraId="79760BAA"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lang w:val="hy-AM"/>
              </w:rPr>
              <w:t xml:space="preserve">ԳՕՍՏ 12.4.300-2015 (EN 405:2001+A1:2009) «Աշխատանքի անվտանգության ստանդարտների համակարգ. Շնչառական օրգանների անհատական պաշտպանության միջոցներ. Կիսադիմակներ՝ զտող, ներշնչման կափույրներով ու չհանվող հակագազային եւ (կամ) համակցված զտիչներով.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40AA6481" w14:textId="77777777" w:rsidR="008D6DB4" w:rsidRPr="008D6DB4" w:rsidRDefault="008D6DB4" w:rsidP="008D6DB4">
            <w:pPr>
              <w:spacing w:after="120"/>
              <w:rPr>
                <w:rFonts w:ascii="Sylfaen" w:hAnsi="Sylfaen"/>
                <w:sz w:val="20"/>
                <w:szCs w:val="20"/>
              </w:rPr>
            </w:pPr>
          </w:p>
        </w:tc>
      </w:tr>
      <w:tr w:rsidR="008D6DB4" w:rsidRPr="008D6DB4" w14:paraId="68886969"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6B73F79C"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134</w:t>
            </w:r>
          </w:p>
        </w:tc>
        <w:tc>
          <w:tcPr>
            <w:tcW w:w="2763" w:type="dxa"/>
            <w:vMerge/>
            <w:tcBorders>
              <w:left w:val="single" w:sz="4" w:space="0" w:color="auto"/>
              <w:bottom w:val="single" w:sz="4" w:space="0" w:color="auto"/>
            </w:tcBorders>
            <w:shd w:val="clear" w:color="auto" w:fill="FFFFFF"/>
          </w:tcPr>
          <w:p w14:paraId="5AEF14D4"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20FEFE48" w14:textId="77777777" w:rsidR="008D6DB4" w:rsidRPr="008D6DB4" w:rsidRDefault="008D6DB4" w:rsidP="008D6DB4">
            <w:pPr>
              <w:pStyle w:val="Other0"/>
              <w:spacing w:after="120"/>
              <w:jc w:val="both"/>
              <w:rPr>
                <w:rFonts w:ascii="Sylfaen" w:hAnsi="Sylfaen"/>
                <w:sz w:val="20"/>
                <w:szCs w:val="20"/>
                <w:lang w:val="hy-AM"/>
              </w:rPr>
            </w:pPr>
            <w:r w:rsidRPr="008D6DB4">
              <w:rPr>
                <w:rFonts w:ascii="Sylfaen" w:hAnsi="Sylfaen"/>
                <w:sz w:val="20"/>
                <w:szCs w:val="20"/>
                <w:lang w:val="hy-AM"/>
              </w:rPr>
              <w:t>5-րդ բաժին</w:t>
            </w:r>
          </w:p>
          <w:p w14:paraId="716DCDE5" w14:textId="77777777" w:rsid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 xml:space="preserve">ԳՕՍՏ Ռ ԵՆ 12083-2011 «Աշխատանքի անվտանգության ստանդարտների համակարգ. Շնչառական օրգանների անհատական պաշտպանության միջոցներ. Զտիչներ հակաաերոզոլային, հակագազային եւ համակցված միացման ճկափողերով. </w:t>
            </w:r>
            <w:r w:rsidRPr="008D6DB4">
              <w:rPr>
                <w:rFonts w:ascii="Sylfaen" w:hAnsi="Sylfaen"/>
                <w:sz w:val="20"/>
                <w:szCs w:val="20"/>
                <w:lang w:val="ru-RU"/>
              </w:rPr>
              <w:t>Պահանջներ</w:t>
            </w:r>
            <w:r w:rsidRPr="008D6DB4">
              <w:rPr>
                <w:rFonts w:ascii="Sylfaen" w:hAnsi="Sylfaen"/>
                <w:sz w:val="20"/>
                <w:szCs w:val="20"/>
              </w:rPr>
              <w:t xml:space="preserve">, </w:t>
            </w:r>
            <w:r w:rsidRPr="008D6DB4">
              <w:rPr>
                <w:rFonts w:ascii="Sylfaen" w:hAnsi="Sylfaen"/>
                <w:sz w:val="20"/>
                <w:szCs w:val="20"/>
                <w:lang w:val="ru-RU"/>
              </w:rPr>
              <w:t>փորձարկումներ</w:t>
            </w:r>
            <w:r w:rsidRPr="008D6DB4">
              <w:rPr>
                <w:rFonts w:ascii="Sylfaen" w:hAnsi="Sylfaen"/>
                <w:sz w:val="20"/>
                <w:szCs w:val="20"/>
              </w:rPr>
              <w:t>,</w:t>
            </w:r>
            <w:r w:rsidRPr="008D6DB4">
              <w:rPr>
                <w:rFonts w:ascii="Sylfaen" w:hAnsi="Sylfaen"/>
                <w:sz w:val="20"/>
                <w:szCs w:val="20"/>
                <w:lang w:val="ru-RU"/>
              </w:rPr>
              <w:t>մակնշում</w:t>
            </w:r>
            <w:r w:rsidRPr="008D6DB4">
              <w:rPr>
                <w:rFonts w:ascii="Sylfaen" w:hAnsi="Sylfaen"/>
                <w:sz w:val="20"/>
                <w:szCs w:val="20"/>
              </w:rPr>
              <w:t>»</w:t>
            </w:r>
          </w:p>
          <w:p w14:paraId="1C80BDCF" w14:textId="77777777" w:rsidR="0061345E" w:rsidRPr="0061345E" w:rsidRDefault="0061345E" w:rsidP="008D6DB4">
            <w:pPr>
              <w:pStyle w:val="Other0"/>
              <w:spacing w:after="120"/>
              <w:rPr>
                <w:rFonts w:ascii="Sylfaen" w:hAnsi="Sylfaen"/>
                <w:sz w:val="20"/>
                <w:szCs w:val="20"/>
                <w:lang w:val="hy-AM"/>
              </w:rPr>
            </w:pP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11FE6C2B" w14:textId="77777777" w:rsidR="008D6DB4" w:rsidRPr="008D6DB4" w:rsidRDefault="008D6DB4" w:rsidP="008D6DB4">
            <w:pPr>
              <w:spacing w:after="120"/>
              <w:rPr>
                <w:rFonts w:ascii="Sylfaen" w:hAnsi="Sylfaen"/>
                <w:sz w:val="20"/>
                <w:szCs w:val="20"/>
              </w:rPr>
            </w:pPr>
          </w:p>
        </w:tc>
      </w:tr>
      <w:tr w:rsidR="00DF7497" w:rsidRPr="008D6DB4" w14:paraId="6C0524D4" w14:textId="77777777" w:rsidTr="0061345E">
        <w:trPr>
          <w:jc w:val="center"/>
        </w:trPr>
        <w:tc>
          <w:tcPr>
            <w:tcW w:w="859" w:type="dxa"/>
            <w:tcBorders>
              <w:top w:val="single" w:sz="4" w:space="0" w:color="auto"/>
              <w:left w:val="single" w:sz="4" w:space="0" w:color="auto"/>
            </w:tcBorders>
            <w:shd w:val="clear" w:color="auto" w:fill="FFFFFF"/>
          </w:tcPr>
          <w:p w14:paraId="5440DF66" w14:textId="77777777" w:rsidR="00DF7497" w:rsidRPr="008D6DB4" w:rsidRDefault="00DF7497" w:rsidP="0061345E">
            <w:pPr>
              <w:pStyle w:val="Other0"/>
              <w:spacing w:after="80"/>
              <w:jc w:val="center"/>
              <w:rPr>
                <w:rFonts w:ascii="Sylfaen" w:hAnsi="Sylfaen"/>
                <w:sz w:val="20"/>
                <w:szCs w:val="20"/>
              </w:rPr>
            </w:pPr>
            <w:r w:rsidRPr="008D6DB4">
              <w:rPr>
                <w:rFonts w:ascii="Sylfaen" w:hAnsi="Sylfaen"/>
                <w:sz w:val="20"/>
                <w:szCs w:val="20"/>
              </w:rPr>
              <w:t>135</w:t>
            </w:r>
          </w:p>
        </w:tc>
        <w:tc>
          <w:tcPr>
            <w:tcW w:w="2763" w:type="dxa"/>
            <w:vMerge w:val="restart"/>
            <w:tcBorders>
              <w:top w:val="single" w:sz="4" w:space="0" w:color="auto"/>
              <w:left w:val="single" w:sz="4" w:space="0" w:color="auto"/>
            </w:tcBorders>
            <w:shd w:val="clear" w:color="auto" w:fill="FFFFFF"/>
          </w:tcPr>
          <w:p w14:paraId="57C7285D" w14:textId="77777777" w:rsidR="00DF7497" w:rsidRPr="008D6DB4" w:rsidRDefault="00DF7497" w:rsidP="0061345E">
            <w:pPr>
              <w:pStyle w:val="Other0"/>
              <w:spacing w:after="80"/>
              <w:rPr>
                <w:rFonts w:ascii="Sylfaen" w:hAnsi="Sylfaen"/>
                <w:sz w:val="20"/>
                <w:szCs w:val="20"/>
              </w:rPr>
            </w:pPr>
            <w:r w:rsidRPr="008D6DB4">
              <w:rPr>
                <w:rFonts w:ascii="Sylfaen" w:hAnsi="Sylfaen"/>
                <w:sz w:val="20"/>
                <w:szCs w:val="20"/>
              </w:rPr>
              <w:t>4.4 կետ, 9-րդ ենթակետ</w:t>
            </w:r>
          </w:p>
        </w:tc>
        <w:tc>
          <w:tcPr>
            <w:tcW w:w="3915" w:type="dxa"/>
            <w:tcBorders>
              <w:top w:val="single" w:sz="4" w:space="0" w:color="auto"/>
              <w:left w:val="single" w:sz="4" w:space="0" w:color="auto"/>
            </w:tcBorders>
            <w:shd w:val="clear" w:color="auto" w:fill="FFFFFF"/>
            <w:vAlign w:val="bottom"/>
          </w:tcPr>
          <w:p w14:paraId="0E646F99" w14:textId="77777777" w:rsidR="00DF7497" w:rsidRPr="008D6DB4" w:rsidRDefault="00DF7497" w:rsidP="0061345E">
            <w:pPr>
              <w:pStyle w:val="Other0"/>
              <w:spacing w:after="80"/>
              <w:rPr>
                <w:rFonts w:ascii="Sylfaen" w:hAnsi="Sylfaen"/>
                <w:sz w:val="20"/>
                <w:szCs w:val="20"/>
              </w:rPr>
            </w:pPr>
            <w:r w:rsidRPr="008D6DB4">
              <w:rPr>
                <w:rFonts w:ascii="Sylfaen" w:hAnsi="Sylfaen"/>
                <w:sz w:val="20"/>
                <w:szCs w:val="20"/>
              </w:rPr>
              <w:t>4-րդ բաժին</w:t>
            </w:r>
          </w:p>
          <w:p w14:paraId="3E1A0511" w14:textId="77777777" w:rsidR="00DF7497" w:rsidRPr="008D6DB4" w:rsidRDefault="00DF7497" w:rsidP="0061345E">
            <w:pPr>
              <w:pStyle w:val="Other0"/>
              <w:spacing w:after="80"/>
              <w:rPr>
                <w:rFonts w:ascii="Sylfaen" w:hAnsi="Sylfaen"/>
                <w:sz w:val="20"/>
                <w:szCs w:val="20"/>
              </w:rPr>
            </w:pPr>
            <w:r w:rsidRPr="008D6DB4">
              <w:rPr>
                <w:rFonts w:ascii="Sylfaen" w:hAnsi="Sylfaen"/>
                <w:sz w:val="20"/>
                <w:szCs w:val="20"/>
              </w:rPr>
              <w:t xml:space="preserve">ԳՕՍՏ 12.4.034-2017 «Աշխատանքի անվտանգության ստանդարտների համակարգ. Շնչառական օրգանների անհատական պաշտպանության միջոցներ. Դասակարգում </w:t>
            </w:r>
            <w:r w:rsidR="008D54B7" w:rsidRPr="008D6DB4">
              <w:rPr>
                <w:rFonts w:ascii="Sylfaen" w:hAnsi="Sylfaen"/>
                <w:sz w:val="20"/>
                <w:szCs w:val="20"/>
              </w:rPr>
              <w:t>եւ</w:t>
            </w:r>
            <w:r w:rsidRPr="008D6DB4">
              <w:rPr>
                <w:rFonts w:ascii="Sylfaen" w:hAnsi="Sylfaen"/>
                <w:sz w:val="20"/>
                <w:szCs w:val="20"/>
              </w:rPr>
              <w:t xml:space="preserve"> մակնշում»</w:t>
            </w:r>
          </w:p>
        </w:tc>
        <w:tc>
          <w:tcPr>
            <w:tcW w:w="2043" w:type="dxa"/>
            <w:tcBorders>
              <w:top w:val="single" w:sz="4" w:space="0" w:color="auto"/>
              <w:left w:val="single" w:sz="4" w:space="0" w:color="auto"/>
              <w:right w:val="single" w:sz="4" w:space="0" w:color="auto"/>
            </w:tcBorders>
            <w:shd w:val="clear" w:color="auto" w:fill="FFFFFF"/>
          </w:tcPr>
          <w:p w14:paraId="074137C5" w14:textId="77777777" w:rsidR="00DF7497" w:rsidRPr="008D6DB4" w:rsidRDefault="00DF7497" w:rsidP="0061345E">
            <w:pPr>
              <w:spacing w:after="80"/>
              <w:rPr>
                <w:rFonts w:ascii="Sylfaen" w:hAnsi="Sylfaen"/>
                <w:sz w:val="20"/>
                <w:szCs w:val="20"/>
              </w:rPr>
            </w:pPr>
          </w:p>
        </w:tc>
      </w:tr>
      <w:tr w:rsidR="00DF7497" w:rsidRPr="008D6DB4" w14:paraId="2D818556" w14:textId="77777777" w:rsidTr="0061345E">
        <w:trPr>
          <w:jc w:val="center"/>
        </w:trPr>
        <w:tc>
          <w:tcPr>
            <w:tcW w:w="859" w:type="dxa"/>
            <w:tcBorders>
              <w:top w:val="single" w:sz="4" w:space="0" w:color="auto"/>
              <w:left w:val="single" w:sz="4" w:space="0" w:color="auto"/>
            </w:tcBorders>
            <w:shd w:val="clear" w:color="auto" w:fill="FFFFFF"/>
          </w:tcPr>
          <w:p w14:paraId="1C62D5EC" w14:textId="77777777" w:rsidR="00DF7497" w:rsidRPr="008D6DB4" w:rsidRDefault="00DF7497" w:rsidP="0061345E">
            <w:pPr>
              <w:pStyle w:val="Other0"/>
              <w:spacing w:after="80"/>
              <w:jc w:val="center"/>
              <w:rPr>
                <w:rFonts w:ascii="Sylfaen" w:hAnsi="Sylfaen"/>
                <w:sz w:val="20"/>
                <w:szCs w:val="20"/>
              </w:rPr>
            </w:pPr>
            <w:r w:rsidRPr="008D6DB4">
              <w:rPr>
                <w:rFonts w:ascii="Sylfaen" w:hAnsi="Sylfaen"/>
                <w:sz w:val="20"/>
                <w:szCs w:val="20"/>
              </w:rPr>
              <w:t>136</w:t>
            </w:r>
          </w:p>
        </w:tc>
        <w:tc>
          <w:tcPr>
            <w:tcW w:w="2763" w:type="dxa"/>
            <w:vMerge/>
            <w:tcBorders>
              <w:left w:val="single" w:sz="4" w:space="0" w:color="auto"/>
            </w:tcBorders>
            <w:shd w:val="clear" w:color="auto" w:fill="FFFFFF"/>
          </w:tcPr>
          <w:p w14:paraId="16B590C9" w14:textId="77777777" w:rsidR="00DF7497" w:rsidRPr="008D6DB4" w:rsidRDefault="00DF7497"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4E801E86" w14:textId="77777777" w:rsidR="00DF7497" w:rsidRPr="008D6DB4" w:rsidRDefault="00DF7497" w:rsidP="0061345E">
            <w:pPr>
              <w:pStyle w:val="Other0"/>
              <w:spacing w:after="80"/>
              <w:rPr>
                <w:rFonts w:ascii="Sylfaen" w:hAnsi="Sylfaen"/>
                <w:sz w:val="20"/>
                <w:szCs w:val="20"/>
                <w:lang w:val="hy-AM"/>
              </w:rPr>
            </w:pPr>
            <w:r w:rsidRPr="008D6DB4">
              <w:rPr>
                <w:rFonts w:ascii="Sylfaen" w:hAnsi="Sylfaen"/>
                <w:sz w:val="20"/>
                <w:szCs w:val="20"/>
                <w:lang w:val="hy-AM"/>
              </w:rPr>
              <w:t>4.1 ենթաբաժին</w:t>
            </w:r>
          </w:p>
          <w:p w14:paraId="241FDAAA" w14:textId="77777777" w:rsidR="00DF7497" w:rsidRPr="008D6DB4" w:rsidRDefault="00DF7497" w:rsidP="0061345E">
            <w:pPr>
              <w:pStyle w:val="Other0"/>
              <w:spacing w:after="80"/>
              <w:rPr>
                <w:rFonts w:ascii="Sylfaen" w:hAnsi="Sylfaen"/>
                <w:sz w:val="20"/>
                <w:szCs w:val="20"/>
              </w:rPr>
            </w:pPr>
            <w:r w:rsidRPr="008D6DB4">
              <w:rPr>
                <w:rFonts w:ascii="Sylfaen" w:hAnsi="Sylfaen"/>
                <w:sz w:val="20"/>
                <w:szCs w:val="20"/>
                <w:lang w:val="hy-AM"/>
              </w:rPr>
              <w:t>ԳՕՍՏ 12.4.235-2012 (</w:t>
            </w:r>
            <w:r w:rsidR="002C266F" w:rsidRPr="008D6DB4">
              <w:rPr>
                <w:rFonts w:ascii="Sylfaen" w:hAnsi="Sylfaen"/>
                <w:sz w:val="20"/>
                <w:szCs w:val="20"/>
                <w:lang w:val="hy-AM"/>
              </w:rPr>
              <w:t>EN</w:t>
            </w:r>
            <w:r w:rsidRPr="008D6DB4">
              <w:rPr>
                <w:rFonts w:ascii="Sylfaen" w:hAnsi="Sylfaen"/>
                <w:sz w:val="20"/>
                <w:szCs w:val="20"/>
                <w:lang w:val="hy-AM"/>
              </w:rPr>
              <w:t xml:space="preserve"> 14387:2008)</w:t>
            </w:r>
            <w:r w:rsidR="008D54B7" w:rsidRPr="008D6DB4">
              <w:rPr>
                <w:rFonts w:ascii="Sylfaen" w:hAnsi="Sylfaen"/>
                <w:sz w:val="20"/>
                <w:szCs w:val="20"/>
                <w:lang w:val="hy-AM"/>
              </w:rPr>
              <w:t xml:space="preserve"> </w:t>
            </w:r>
            <w:r w:rsidRPr="008D6DB4">
              <w:rPr>
                <w:rFonts w:ascii="Sylfaen" w:hAnsi="Sylfaen"/>
                <w:sz w:val="20"/>
                <w:szCs w:val="20"/>
                <w:lang w:val="hy-AM"/>
              </w:rPr>
              <w:t xml:space="preserve">«Աշխատանքի անվտանգության ստանդարտների համակարգ. Շնչառական օրգանների անհատական պաշտպանության միջոցներ. Հակագազային </w:t>
            </w:r>
            <w:r w:rsidR="008D54B7" w:rsidRPr="008D6DB4">
              <w:rPr>
                <w:rFonts w:ascii="Sylfaen" w:hAnsi="Sylfaen"/>
                <w:sz w:val="20"/>
                <w:szCs w:val="20"/>
                <w:lang w:val="hy-AM"/>
              </w:rPr>
              <w:t>եւ</w:t>
            </w:r>
            <w:r w:rsidRPr="008D6DB4">
              <w:rPr>
                <w:rFonts w:ascii="Sylfaen" w:hAnsi="Sylfaen"/>
                <w:sz w:val="20"/>
                <w:szCs w:val="20"/>
                <w:lang w:val="hy-AM"/>
              </w:rPr>
              <w:t xml:space="preserve"> համակցված զտիչներ. Ընդհանուր տեխնիկական պահանջներ. </w:t>
            </w:r>
            <w:r w:rsidRPr="008D6DB4">
              <w:rPr>
                <w:rFonts w:ascii="Sylfaen" w:hAnsi="Sylfaen"/>
                <w:sz w:val="20"/>
                <w:szCs w:val="20"/>
              </w:rPr>
              <w:t>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75147961" w14:textId="77777777" w:rsidR="00DF7497" w:rsidRPr="008D6DB4" w:rsidRDefault="00DF7497" w:rsidP="0061345E">
            <w:pPr>
              <w:spacing w:after="80"/>
              <w:rPr>
                <w:rFonts w:ascii="Sylfaen" w:hAnsi="Sylfaen"/>
                <w:sz w:val="20"/>
                <w:szCs w:val="20"/>
              </w:rPr>
            </w:pPr>
          </w:p>
        </w:tc>
      </w:tr>
      <w:tr w:rsidR="00DF7497" w:rsidRPr="008D6DB4" w14:paraId="14C48266" w14:textId="77777777" w:rsidTr="0061345E">
        <w:trPr>
          <w:jc w:val="center"/>
        </w:trPr>
        <w:tc>
          <w:tcPr>
            <w:tcW w:w="859" w:type="dxa"/>
            <w:tcBorders>
              <w:top w:val="single" w:sz="4" w:space="0" w:color="auto"/>
              <w:left w:val="single" w:sz="4" w:space="0" w:color="auto"/>
            </w:tcBorders>
            <w:shd w:val="clear" w:color="auto" w:fill="FFFFFF"/>
          </w:tcPr>
          <w:p w14:paraId="5CE4FAE6" w14:textId="77777777" w:rsidR="00DF7497" w:rsidRPr="008D6DB4" w:rsidRDefault="00DF7497" w:rsidP="0061345E">
            <w:pPr>
              <w:pStyle w:val="Other0"/>
              <w:spacing w:after="80"/>
              <w:jc w:val="center"/>
              <w:rPr>
                <w:rFonts w:ascii="Sylfaen" w:hAnsi="Sylfaen"/>
                <w:sz w:val="20"/>
                <w:szCs w:val="20"/>
              </w:rPr>
            </w:pPr>
            <w:r w:rsidRPr="008D6DB4">
              <w:rPr>
                <w:rFonts w:ascii="Sylfaen" w:hAnsi="Sylfaen"/>
                <w:sz w:val="20"/>
                <w:szCs w:val="20"/>
              </w:rPr>
              <w:t>137</w:t>
            </w:r>
          </w:p>
        </w:tc>
        <w:tc>
          <w:tcPr>
            <w:tcW w:w="2763" w:type="dxa"/>
            <w:vMerge w:val="restart"/>
            <w:tcBorders>
              <w:top w:val="single" w:sz="4" w:space="0" w:color="auto"/>
              <w:left w:val="single" w:sz="4" w:space="0" w:color="auto"/>
            </w:tcBorders>
            <w:shd w:val="clear" w:color="auto" w:fill="FFFFFF"/>
          </w:tcPr>
          <w:p w14:paraId="577A2E68" w14:textId="77777777" w:rsidR="00DF7497" w:rsidRPr="008D6DB4" w:rsidRDefault="00DF7497" w:rsidP="0061345E">
            <w:pPr>
              <w:pStyle w:val="Other0"/>
              <w:spacing w:after="80"/>
              <w:rPr>
                <w:rFonts w:ascii="Sylfaen" w:hAnsi="Sylfaen"/>
                <w:sz w:val="20"/>
                <w:szCs w:val="20"/>
              </w:rPr>
            </w:pPr>
            <w:r w:rsidRPr="008D6DB4">
              <w:rPr>
                <w:rFonts w:ascii="Sylfaen" w:hAnsi="Sylfaen"/>
                <w:sz w:val="20"/>
                <w:szCs w:val="20"/>
              </w:rPr>
              <w:t>4.4 կետ, 10-րդ ենթակետ</w:t>
            </w:r>
          </w:p>
        </w:tc>
        <w:tc>
          <w:tcPr>
            <w:tcW w:w="3915" w:type="dxa"/>
            <w:tcBorders>
              <w:top w:val="single" w:sz="4" w:space="0" w:color="auto"/>
              <w:left w:val="single" w:sz="4" w:space="0" w:color="auto"/>
            </w:tcBorders>
            <w:shd w:val="clear" w:color="auto" w:fill="FFFFFF"/>
            <w:vAlign w:val="bottom"/>
          </w:tcPr>
          <w:p w14:paraId="0553385B" w14:textId="77777777" w:rsidR="00DF7497" w:rsidRPr="008D6DB4" w:rsidRDefault="00DF7497" w:rsidP="0061345E">
            <w:pPr>
              <w:pStyle w:val="Other0"/>
              <w:spacing w:after="80"/>
              <w:rPr>
                <w:rFonts w:ascii="Sylfaen" w:hAnsi="Sylfaen"/>
                <w:sz w:val="20"/>
                <w:szCs w:val="20"/>
              </w:rPr>
            </w:pPr>
            <w:r w:rsidRPr="008D6DB4">
              <w:rPr>
                <w:rFonts w:ascii="Sylfaen" w:hAnsi="Sylfaen"/>
                <w:sz w:val="20"/>
                <w:szCs w:val="20"/>
              </w:rPr>
              <w:t xml:space="preserve">7.9.1, 7.9.2, 7.15, 7.16, 7.17.2.1 </w:t>
            </w:r>
            <w:r w:rsidR="008D54B7" w:rsidRPr="008D6DB4">
              <w:rPr>
                <w:rFonts w:ascii="Sylfaen" w:hAnsi="Sylfaen"/>
                <w:sz w:val="20"/>
                <w:szCs w:val="20"/>
              </w:rPr>
              <w:t>եւ</w:t>
            </w:r>
            <w:r w:rsidRPr="008D6DB4">
              <w:rPr>
                <w:rFonts w:ascii="Sylfaen" w:hAnsi="Sylfaen"/>
                <w:sz w:val="20"/>
                <w:szCs w:val="20"/>
              </w:rPr>
              <w:t xml:space="preserve"> 7.17.2.2 ենթաբաժիններ</w:t>
            </w:r>
          </w:p>
          <w:p w14:paraId="64A5B61A" w14:textId="77777777" w:rsidR="00DF7497" w:rsidRPr="008D6DB4" w:rsidRDefault="00DF7497" w:rsidP="0061345E">
            <w:pPr>
              <w:pStyle w:val="Other0"/>
              <w:spacing w:after="80"/>
              <w:rPr>
                <w:rFonts w:ascii="Sylfaen" w:hAnsi="Sylfaen"/>
                <w:sz w:val="20"/>
                <w:szCs w:val="20"/>
              </w:rPr>
            </w:pPr>
            <w:r w:rsidRPr="008D6DB4">
              <w:rPr>
                <w:rFonts w:ascii="Sylfaen" w:hAnsi="Sylfaen"/>
                <w:sz w:val="20"/>
                <w:szCs w:val="20"/>
              </w:rPr>
              <w:t>ԳՕՍՏ 12.4.294-2015 (</w:t>
            </w:r>
            <w:r w:rsidR="002C266F" w:rsidRPr="008D6DB4">
              <w:rPr>
                <w:rFonts w:ascii="Sylfaen" w:hAnsi="Sylfaen"/>
                <w:sz w:val="20"/>
                <w:szCs w:val="20"/>
                <w:lang w:val="hy-AM"/>
              </w:rPr>
              <w:t>EN</w:t>
            </w:r>
            <w:r w:rsidRPr="008D6DB4">
              <w:rPr>
                <w:rFonts w:ascii="Sylfaen" w:hAnsi="Sylfaen"/>
                <w:sz w:val="20"/>
                <w:szCs w:val="20"/>
              </w:rPr>
              <w:t xml:space="preserve"> 149:2001+А1:2009)</w:t>
            </w:r>
            <w:r w:rsidR="008D54B7" w:rsidRPr="008D6DB4">
              <w:rPr>
                <w:rFonts w:ascii="Sylfaen" w:hAnsi="Sylfaen"/>
                <w:sz w:val="20"/>
                <w:szCs w:val="20"/>
              </w:rPr>
              <w:t xml:space="preserve"> </w:t>
            </w:r>
            <w:r w:rsidRPr="008D6DB4">
              <w:rPr>
                <w:rFonts w:ascii="Sylfaen" w:hAnsi="Sylfaen"/>
                <w:sz w:val="20"/>
                <w:szCs w:val="20"/>
              </w:rPr>
              <w:t>«Աշխատանքի անվտանգության ստանդարտների համակարգ. Շնչառական օրգանների անհատական պաշտպանության միջոցներ. Կիսադիմակներ</w:t>
            </w:r>
            <w:r w:rsidR="00A55042" w:rsidRPr="008D6DB4">
              <w:rPr>
                <w:rFonts w:ascii="Sylfaen" w:hAnsi="Sylfaen"/>
                <w:sz w:val="20"/>
                <w:szCs w:val="20"/>
                <w:lang w:val="hy-AM"/>
              </w:rPr>
              <w:t>՝</w:t>
            </w:r>
            <w:r w:rsidRPr="008D6DB4">
              <w:rPr>
                <w:rFonts w:ascii="Sylfaen" w:hAnsi="Sylfaen"/>
                <w:sz w:val="20"/>
                <w:szCs w:val="20"/>
              </w:rPr>
              <w:t xml:space="preserve"> զտող</w:t>
            </w:r>
            <w:r w:rsidR="00A55042" w:rsidRPr="008D6DB4">
              <w:rPr>
                <w:rFonts w:ascii="Sylfaen" w:hAnsi="Sylfaen"/>
                <w:sz w:val="20"/>
                <w:szCs w:val="20"/>
                <w:lang w:val="hy-AM"/>
              </w:rPr>
              <w:t>,</w:t>
            </w:r>
            <w:r w:rsidRPr="008D6DB4">
              <w:rPr>
                <w:rFonts w:ascii="Sylfaen" w:hAnsi="Sylfaen"/>
                <w:sz w:val="20"/>
                <w:szCs w:val="20"/>
              </w:rPr>
              <w:t xml:space="preserve"> աերոզոլներից պաշտպանվելու համար.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4447E261" w14:textId="77777777" w:rsidR="00DF7497" w:rsidRPr="008D6DB4" w:rsidRDefault="00DF7497" w:rsidP="0061345E">
            <w:pPr>
              <w:spacing w:after="80"/>
              <w:rPr>
                <w:rFonts w:ascii="Sylfaen" w:hAnsi="Sylfaen"/>
                <w:sz w:val="20"/>
                <w:szCs w:val="20"/>
              </w:rPr>
            </w:pPr>
          </w:p>
        </w:tc>
      </w:tr>
      <w:tr w:rsidR="00DF7497" w:rsidRPr="008D6DB4" w14:paraId="550F340E"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51CB50C1" w14:textId="77777777" w:rsidR="00DF7497" w:rsidRPr="008D6DB4" w:rsidRDefault="00DF7497" w:rsidP="0061345E">
            <w:pPr>
              <w:pStyle w:val="Other0"/>
              <w:spacing w:after="80"/>
              <w:jc w:val="center"/>
              <w:rPr>
                <w:rFonts w:ascii="Sylfaen" w:hAnsi="Sylfaen"/>
                <w:sz w:val="20"/>
                <w:szCs w:val="20"/>
              </w:rPr>
            </w:pPr>
            <w:r w:rsidRPr="008D6DB4">
              <w:rPr>
                <w:rFonts w:ascii="Sylfaen" w:hAnsi="Sylfaen"/>
                <w:sz w:val="20"/>
                <w:szCs w:val="20"/>
              </w:rPr>
              <w:t>138</w:t>
            </w:r>
          </w:p>
        </w:tc>
        <w:tc>
          <w:tcPr>
            <w:tcW w:w="2763" w:type="dxa"/>
            <w:vMerge/>
            <w:tcBorders>
              <w:left w:val="single" w:sz="4" w:space="0" w:color="auto"/>
              <w:bottom w:val="single" w:sz="4" w:space="0" w:color="auto"/>
            </w:tcBorders>
            <w:shd w:val="clear" w:color="auto" w:fill="FFFFFF"/>
          </w:tcPr>
          <w:p w14:paraId="7FE5E3CF" w14:textId="77777777" w:rsidR="00DF7497" w:rsidRPr="008D6DB4" w:rsidRDefault="00DF7497" w:rsidP="0061345E">
            <w:pPr>
              <w:spacing w:after="8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31618B63" w14:textId="77777777" w:rsidR="0017725C" w:rsidRPr="00C55365" w:rsidRDefault="00DF7497" w:rsidP="0061345E">
            <w:pPr>
              <w:pStyle w:val="Other0"/>
              <w:spacing w:after="80"/>
              <w:rPr>
                <w:rFonts w:ascii="Sylfaen" w:hAnsi="Sylfaen"/>
                <w:sz w:val="20"/>
                <w:szCs w:val="20"/>
                <w:lang w:val="hy-AM"/>
              </w:rPr>
            </w:pPr>
            <w:r w:rsidRPr="008D6DB4">
              <w:rPr>
                <w:rFonts w:ascii="Sylfaen" w:hAnsi="Sylfaen"/>
                <w:sz w:val="20"/>
                <w:szCs w:val="20"/>
                <w:lang w:val="hy-AM"/>
              </w:rPr>
              <w:t xml:space="preserve">5.5.2, 5.5.3 </w:t>
            </w:r>
            <w:r w:rsidR="008D54B7" w:rsidRPr="008D6DB4">
              <w:rPr>
                <w:rFonts w:ascii="Sylfaen" w:hAnsi="Sylfaen"/>
                <w:sz w:val="20"/>
                <w:szCs w:val="20"/>
                <w:lang w:val="hy-AM"/>
              </w:rPr>
              <w:t>եւ</w:t>
            </w:r>
            <w:r w:rsidRPr="008D6DB4">
              <w:rPr>
                <w:rFonts w:ascii="Sylfaen" w:hAnsi="Sylfaen"/>
                <w:sz w:val="20"/>
                <w:szCs w:val="20"/>
                <w:lang w:val="hy-AM"/>
              </w:rPr>
              <w:t xml:space="preserve"> 5.7.4 ենթակետեր </w:t>
            </w:r>
          </w:p>
          <w:p w14:paraId="062D334E" w14:textId="77777777" w:rsidR="00DF7497" w:rsidRPr="008D6DB4" w:rsidRDefault="00DF7497" w:rsidP="0061345E">
            <w:pPr>
              <w:pStyle w:val="Other0"/>
              <w:spacing w:after="80"/>
              <w:rPr>
                <w:rFonts w:ascii="Sylfaen" w:hAnsi="Sylfaen"/>
                <w:sz w:val="20"/>
                <w:szCs w:val="20"/>
                <w:lang w:val="hy-AM"/>
              </w:rPr>
            </w:pPr>
            <w:r w:rsidRPr="008D6DB4">
              <w:rPr>
                <w:rFonts w:ascii="Sylfaen" w:hAnsi="Sylfaen"/>
                <w:sz w:val="20"/>
                <w:szCs w:val="20"/>
                <w:lang w:val="hy-AM"/>
              </w:rPr>
              <w:t>ԳՕՍՏ 12.4.300-2015 (</w:t>
            </w:r>
            <w:r w:rsidR="002C266F" w:rsidRPr="008D6DB4">
              <w:rPr>
                <w:rFonts w:ascii="Sylfaen" w:hAnsi="Sylfaen"/>
                <w:sz w:val="20"/>
                <w:szCs w:val="20"/>
                <w:lang w:val="hy-AM"/>
              </w:rPr>
              <w:t>EN</w:t>
            </w:r>
            <w:r w:rsidRPr="008D6DB4">
              <w:rPr>
                <w:rFonts w:ascii="Sylfaen" w:hAnsi="Sylfaen"/>
                <w:sz w:val="20"/>
                <w:szCs w:val="20"/>
                <w:lang w:val="hy-AM"/>
              </w:rPr>
              <w:t xml:space="preserve"> 405:2001+А1:2009)</w:t>
            </w:r>
            <w:r w:rsidR="008D54B7" w:rsidRPr="008D6DB4">
              <w:rPr>
                <w:rFonts w:ascii="Sylfaen" w:hAnsi="Sylfaen"/>
                <w:sz w:val="20"/>
                <w:szCs w:val="20"/>
                <w:lang w:val="hy-AM"/>
              </w:rPr>
              <w:t xml:space="preserve"> </w:t>
            </w:r>
            <w:r w:rsidRPr="008D6DB4">
              <w:rPr>
                <w:rFonts w:ascii="Sylfaen" w:hAnsi="Sylfaen"/>
                <w:sz w:val="20"/>
                <w:szCs w:val="20"/>
                <w:lang w:val="hy-AM"/>
              </w:rPr>
              <w:t>«Աշխատանքի անվտանգության ստանդարտների համակարգ. Շնչառական օրգանների անհատական պաշտպանության միջոցներ. Կիսադիմակներ</w:t>
            </w:r>
            <w:r w:rsidR="00A55042" w:rsidRPr="008D6DB4">
              <w:rPr>
                <w:rFonts w:ascii="Sylfaen" w:hAnsi="Sylfaen"/>
                <w:sz w:val="20"/>
                <w:szCs w:val="20"/>
                <w:lang w:val="hy-AM"/>
              </w:rPr>
              <w:t>՝</w:t>
            </w:r>
            <w:r w:rsidRPr="008D6DB4">
              <w:rPr>
                <w:rFonts w:ascii="Sylfaen" w:hAnsi="Sylfaen"/>
                <w:sz w:val="20"/>
                <w:szCs w:val="20"/>
                <w:lang w:val="hy-AM"/>
              </w:rPr>
              <w:t xml:space="preserve"> զտող</w:t>
            </w:r>
            <w:r w:rsidR="00A55042" w:rsidRPr="008D6DB4">
              <w:rPr>
                <w:rFonts w:ascii="Sylfaen" w:hAnsi="Sylfaen"/>
                <w:sz w:val="20"/>
                <w:szCs w:val="20"/>
                <w:lang w:val="hy-AM"/>
              </w:rPr>
              <w:t>,</w:t>
            </w:r>
            <w:r w:rsidRPr="008D6DB4">
              <w:rPr>
                <w:rFonts w:ascii="Sylfaen" w:hAnsi="Sylfaen"/>
                <w:sz w:val="20"/>
                <w:szCs w:val="20"/>
                <w:lang w:val="hy-AM"/>
              </w:rPr>
              <w:t xml:space="preserve"> ներշնչման կափույրներով ու չհանվող հակագազային </w:t>
            </w:r>
            <w:r w:rsidR="008D54B7" w:rsidRPr="008D6DB4">
              <w:rPr>
                <w:rFonts w:ascii="Sylfaen" w:hAnsi="Sylfaen"/>
                <w:sz w:val="20"/>
                <w:szCs w:val="20"/>
                <w:lang w:val="hy-AM"/>
              </w:rPr>
              <w:t>եւ</w:t>
            </w:r>
            <w:r w:rsidRPr="008D6DB4">
              <w:rPr>
                <w:rFonts w:ascii="Sylfaen" w:hAnsi="Sylfaen"/>
                <w:sz w:val="20"/>
                <w:szCs w:val="20"/>
                <w:lang w:val="hy-AM"/>
              </w:rPr>
              <w:t xml:space="preserve"> (կամ) համակցված զտիչներով. </w:t>
            </w:r>
            <w:r w:rsidR="00CE67CB" w:rsidRPr="008D6DB4">
              <w:rPr>
                <w:rFonts w:ascii="Sylfaen" w:hAnsi="Sylfaen"/>
                <w:sz w:val="20"/>
                <w:szCs w:val="20"/>
                <w:lang w:val="hy-AM"/>
              </w:rPr>
              <w:t>Ընդհանուր տեխնիկական պայմաններ»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0F15DEC0" w14:textId="77777777" w:rsidR="00DF7497" w:rsidRPr="008D6DB4" w:rsidRDefault="00DF7497" w:rsidP="0061345E">
            <w:pPr>
              <w:spacing w:after="80"/>
              <w:rPr>
                <w:rFonts w:ascii="Sylfaen" w:hAnsi="Sylfaen"/>
                <w:sz w:val="20"/>
                <w:szCs w:val="20"/>
              </w:rPr>
            </w:pPr>
          </w:p>
        </w:tc>
      </w:tr>
      <w:tr w:rsidR="00DF7497" w:rsidRPr="008D6DB4" w14:paraId="49C8DD6E" w14:textId="77777777" w:rsidTr="0061345E">
        <w:trPr>
          <w:jc w:val="center"/>
        </w:trPr>
        <w:tc>
          <w:tcPr>
            <w:tcW w:w="859" w:type="dxa"/>
            <w:tcBorders>
              <w:top w:val="single" w:sz="4" w:space="0" w:color="auto"/>
              <w:left w:val="single" w:sz="4" w:space="0" w:color="auto"/>
            </w:tcBorders>
            <w:shd w:val="clear" w:color="auto" w:fill="FFFFFF"/>
          </w:tcPr>
          <w:p w14:paraId="434CE1CA" w14:textId="77777777" w:rsidR="00DF7497" w:rsidRPr="008D6DB4" w:rsidRDefault="00DF7497" w:rsidP="0061345E">
            <w:pPr>
              <w:pStyle w:val="Other0"/>
              <w:spacing w:after="80"/>
              <w:jc w:val="center"/>
              <w:rPr>
                <w:rFonts w:ascii="Sylfaen" w:hAnsi="Sylfaen"/>
                <w:sz w:val="20"/>
                <w:szCs w:val="20"/>
              </w:rPr>
            </w:pPr>
            <w:r w:rsidRPr="008D6DB4">
              <w:rPr>
                <w:rFonts w:ascii="Sylfaen" w:hAnsi="Sylfaen"/>
                <w:sz w:val="20"/>
                <w:szCs w:val="20"/>
              </w:rPr>
              <w:t>139</w:t>
            </w:r>
          </w:p>
        </w:tc>
        <w:tc>
          <w:tcPr>
            <w:tcW w:w="2763" w:type="dxa"/>
            <w:vMerge w:val="restart"/>
            <w:tcBorders>
              <w:top w:val="single" w:sz="4" w:space="0" w:color="auto"/>
              <w:left w:val="single" w:sz="4" w:space="0" w:color="auto"/>
            </w:tcBorders>
            <w:shd w:val="clear" w:color="auto" w:fill="FFFFFF"/>
          </w:tcPr>
          <w:p w14:paraId="777EE104" w14:textId="77777777" w:rsidR="00DF7497" w:rsidRPr="008D6DB4" w:rsidRDefault="00DF7497" w:rsidP="0061345E">
            <w:pPr>
              <w:pStyle w:val="Other0"/>
              <w:spacing w:after="80"/>
              <w:rPr>
                <w:rFonts w:ascii="Sylfaen" w:hAnsi="Sylfaen"/>
                <w:sz w:val="20"/>
                <w:szCs w:val="20"/>
              </w:rPr>
            </w:pPr>
            <w:r w:rsidRPr="008D6DB4">
              <w:rPr>
                <w:rFonts w:ascii="Sylfaen" w:hAnsi="Sylfaen"/>
                <w:sz w:val="20"/>
                <w:szCs w:val="20"/>
              </w:rPr>
              <w:t>4.4 կետ, 11-րդ ենթակետ</w:t>
            </w:r>
          </w:p>
        </w:tc>
        <w:tc>
          <w:tcPr>
            <w:tcW w:w="3915" w:type="dxa"/>
            <w:tcBorders>
              <w:top w:val="single" w:sz="4" w:space="0" w:color="auto"/>
              <w:left w:val="single" w:sz="4" w:space="0" w:color="auto"/>
            </w:tcBorders>
            <w:shd w:val="clear" w:color="auto" w:fill="FFFFFF"/>
            <w:vAlign w:val="bottom"/>
          </w:tcPr>
          <w:p w14:paraId="598B401A" w14:textId="77777777" w:rsidR="00DF7497" w:rsidRPr="008D6DB4" w:rsidRDefault="00DF7497" w:rsidP="0061345E">
            <w:pPr>
              <w:pStyle w:val="Other0"/>
              <w:spacing w:after="80"/>
              <w:rPr>
                <w:rFonts w:ascii="Sylfaen" w:hAnsi="Sylfaen"/>
                <w:sz w:val="20"/>
                <w:szCs w:val="20"/>
              </w:rPr>
            </w:pPr>
            <w:r w:rsidRPr="008D6DB4">
              <w:rPr>
                <w:rFonts w:ascii="Sylfaen" w:hAnsi="Sylfaen"/>
                <w:sz w:val="20"/>
                <w:szCs w:val="20"/>
              </w:rPr>
              <w:t xml:space="preserve">ԳՕՍՏ </w:t>
            </w:r>
            <w:r w:rsidR="002C266F" w:rsidRPr="008D6DB4">
              <w:rPr>
                <w:rFonts w:ascii="Sylfaen" w:hAnsi="Sylfaen"/>
                <w:sz w:val="20"/>
                <w:szCs w:val="20"/>
                <w:lang w:val="hy-AM"/>
              </w:rPr>
              <w:t>EN</w:t>
            </w:r>
            <w:r w:rsidRPr="008D6DB4">
              <w:rPr>
                <w:rFonts w:ascii="Sylfaen" w:hAnsi="Sylfaen"/>
                <w:sz w:val="20"/>
                <w:szCs w:val="20"/>
              </w:rPr>
              <w:t xml:space="preserve"> 142-2018 «Աշխատանքի անվտանգության ստանդարտների համակարգ</w:t>
            </w:r>
            <w:r w:rsidR="002C266F" w:rsidRPr="008D6DB4">
              <w:rPr>
                <w:rFonts w:ascii="Sylfaen" w:hAnsi="Sylfaen"/>
                <w:sz w:val="20"/>
                <w:szCs w:val="20"/>
                <w:lang w:val="hy-AM"/>
              </w:rPr>
              <w:t>.</w:t>
            </w:r>
            <w:r w:rsidRPr="008D6DB4">
              <w:rPr>
                <w:rFonts w:ascii="Sylfaen" w:hAnsi="Sylfaen"/>
                <w:sz w:val="20"/>
                <w:szCs w:val="20"/>
              </w:rPr>
              <w:t xml:space="preserve"> Շնչառական օրգանների անհատական պաշտպանության միջոցներ</w:t>
            </w:r>
            <w:r w:rsidR="002C266F" w:rsidRPr="008D6DB4">
              <w:rPr>
                <w:rFonts w:ascii="Sylfaen" w:hAnsi="Sylfaen"/>
                <w:sz w:val="20"/>
                <w:szCs w:val="20"/>
                <w:lang w:val="hy-AM"/>
              </w:rPr>
              <w:t>.</w:t>
            </w:r>
            <w:r w:rsidRPr="008D6DB4">
              <w:rPr>
                <w:rFonts w:ascii="Sylfaen" w:hAnsi="Sylfaen"/>
                <w:sz w:val="20"/>
                <w:szCs w:val="20"/>
              </w:rPr>
              <w:t xml:space="preserve"> </w:t>
            </w:r>
            <w:r w:rsidR="002C266F" w:rsidRPr="008D6DB4">
              <w:rPr>
                <w:rFonts w:ascii="Sylfaen" w:hAnsi="Sylfaen"/>
                <w:sz w:val="20"/>
                <w:szCs w:val="20"/>
                <w:lang w:val="hy-AM"/>
              </w:rPr>
              <w:t xml:space="preserve">Բերանակալներ. </w:t>
            </w:r>
            <w:r w:rsidRPr="008D6DB4">
              <w:rPr>
                <w:rFonts w:ascii="Sylfaen" w:hAnsi="Sylfaen"/>
                <w:sz w:val="20"/>
                <w:szCs w:val="20"/>
              </w:rPr>
              <w:t>Ընդհանուր տեխնիկական պահանջներ</w:t>
            </w:r>
            <w:r w:rsidR="002C266F" w:rsidRPr="008D6DB4">
              <w:rPr>
                <w:rFonts w:ascii="Sylfaen" w:hAnsi="Sylfaen"/>
                <w:sz w:val="20"/>
                <w:szCs w:val="20"/>
                <w:lang w:val="hy-AM"/>
              </w:rPr>
              <w:t>.</w:t>
            </w:r>
            <w:r w:rsidRPr="008D6DB4">
              <w:rPr>
                <w:rFonts w:ascii="Sylfaen" w:hAnsi="Sylfaen"/>
                <w:sz w:val="20"/>
                <w:szCs w:val="20"/>
              </w:rPr>
              <w:t xml:space="preserve"> Փորձարկումների մեթոդներ</w:t>
            </w:r>
            <w:r w:rsidR="002C266F" w:rsidRPr="008D6DB4">
              <w:rPr>
                <w:rFonts w:ascii="Sylfaen" w:hAnsi="Sylfaen"/>
                <w:sz w:val="20"/>
                <w:szCs w:val="20"/>
                <w:lang w:val="hy-AM"/>
              </w:rPr>
              <w:t>. Մակնշում</w:t>
            </w:r>
            <w:r w:rsidRPr="008D6DB4">
              <w:rPr>
                <w:rFonts w:ascii="Sylfaen" w:hAnsi="Sylfaen"/>
                <w:sz w:val="20"/>
                <w:szCs w:val="20"/>
              </w:rPr>
              <w:t>»</w:t>
            </w:r>
          </w:p>
        </w:tc>
        <w:tc>
          <w:tcPr>
            <w:tcW w:w="2043" w:type="dxa"/>
            <w:tcBorders>
              <w:top w:val="single" w:sz="4" w:space="0" w:color="auto"/>
              <w:left w:val="single" w:sz="4" w:space="0" w:color="auto"/>
              <w:right w:val="single" w:sz="4" w:space="0" w:color="auto"/>
            </w:tcBorders>
            <w:shd w:val="clear" w:color="auto" w:fill="FFFFFF"/>
          </w:tcPr>
          <w:p w14:paraId="4E2703C8" w14:textId="77777777" w:rsidR="00DF7497" w:rsidRPr="008D6DB4" w:rsidRDefault="00DF7497" w:rsidP="0061345E">
            <w:pPr>
              <w:pStyle w:val="Other0"/>
              <w:spacing w:after="80"/>
              <w:rPr>
                <w:rFonts w:ascii="Sylfaen" w:hAnsi="Sylfaen"/>
                <w:spacing w:val="4"/>
                <w:sz w:val="20"/>
                <w:szCs w:val="20"/>
              </w:rPr>
            </w:pPr>
            <w:r w:rsidRPr="008D6DB4">
              <w:rPr>
                <w:rFonts w:ascii="Sylfaen" w:hAnsi="Sylfaen"/>
                <w:spacing w:val="4"/>
                <w:sz w:val="20"/>
                <w:szCs w:val="20"/>
              </w:rPr>
              <w:t xml:space="preserve">կիրառվում է 2021 թվականի </w:t>
            </w:r>
            <w:r w:rsidR="0061345E">
              <w:rPr>
                <w:rFonts w:ascii="Sylfaen" w:hAnsi="Sylfaen"/>
                <w:spacing w:val="4"/>
                <w:sz w:val="20"/>
                <w:szCs w:val="20"/>
                <w:lang w:val="hy-AM"/>
              </w:rPr>
              <w:br/>
            </w:r>
            <w:r w:rsidRPr="008D6DB4">
              <w:rPr>
                <w:rFonts w:ascii="Sylfaen" w:hAnsi="Sylfaen"/>
                <w:spacing w:val="4"/>
                <w:sz w:val="20"/>
                <w:szCs w:val="20"/>
              </w:rPr>
              <w:t>հունվարի 1-ից</w:t>
            </w:r>
          </w:p>
        </w:tc>
      </w:tr>
      <w:tr w:rsidR="00DF7497" w:rsidRPr="008D6DB4" w14:paraId="275D96AC" w14:textId="77777777" w:rsidTr="0061345E">
        <w:trPr>
          <w:jc w:val="center"/>
        </w:trPr>
        <w:tc>
          <w:tcPr>
            <w:tcW w:w="859" w:type="dxa"/>
            <w:tcBorders>
              <w:top w:val="single" w:sz="4" w:space="0" w:color="auto"/>
              <w:left w:val="single" w:sz="4" w:space="0" w:color="auto"/>
            </w:tcBorders>
            <w:shd w:val="clear" w:color="auto" w:fill="FFFFFF"/>
          </w:tcPr>
          <w:p w14:paraId="39E3B3A1"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140</w:t>
            </w:r>
          </w:p>
        </w:tc>
        <w:tc>
          <w:tcPr>
            <w:tcW w:w="2763" w:type="dxa"/>
            <w:vMerge/>
            <w:tcBorders>
              <w:left w:val="single" w:sz="4" w:space="0" w:color="auto"/>
            </w:tcBorders>
            <w:shd w:val="clear" w:color="auto" w:fill="FFFFFF"/>
          </w:tcPr>
          <w:p w14:paraId="6F6F0C30"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12339270" w14:textId="77777777" w:rsidR="0017725C" w:rsidRPr="00C55365" w:rsidRDefault="00DF7497" w:rsidP="008D6DB4">
            <w:pPr>
              <w:pStyle w:val="Other0"/>
              <w:spacing w:after="120"/>
              <w:rPr>
                <w:rFonts w:ascii="Sylfaen" w:hAnsi="Sylfaen"/>
                <w:sz w:val="20"/>
                <w:szCs w:val="20"/>
                <w:lang w:val="hy-AM"/>
              </w:rPr>
            </w:pPr>
            <w:r w:rsidRPr="008D6DB4">
              <w:rPr>
                <w:rFonts w:ascii="Sylfaen" w:hAnsi="Sylfaen"/>
                <w:sz w:val="20"/>
                <w:szCs w:val="20"/>
                <w:lang w:val="hy-AM"/>
              </w:rPr>
              <w:t xml:space="preserve">7.17.3.1 </w:t>
            </w:r>
            <w:r w:rsidR="008D54B7" w:rsidRPr="008D6DB4">
              <w:rPr>
                <w:rFonts w:ascii="Sylfaen" w:hAnsi="Sylfaen"/>
                <w:sz w:val="20"/>
                <w:szCs w:val="20"/>
                <w:lang w:val="hy-AM"/>
              </w:rPr>
              <w:t>եւ</w:t>
            </w:r>
            <w:r w:rsidRPr="008D6DB4">
              <w:rPr>
                <w:rFonts w:ascii="Sylfaen" w:hAnsi="Sylfaen"/>
                <w:sz w:val="20"/>
                <w:szCs w:val="20"/>
                <w:lang w:val="hy-AM"/>
              </w:rPr>
              <w:t xml:space="preserve"> 7.20.3 կետեր, 7.12.1</w:t>
            </w:r>
            <w:r w:rsidR="00DE7BBC" w:rsidRPr="008D6DB4">
              <w:rPr>
                <w:rFonts w:ascii="Sylfaen" w:hAnsi="Sylfaen"/>
                <w:sz w:val="20"/>
                <w:szCs w:val="20"/>
                <w:lang w:val="hy-AM"/>
              </w:rPr>
              <w:t>-</w:t>
            </w:r>
            <w:r w:rsidRPr="008D6DB4">
              <w:rPr>
                <w:rFonts w:ascii="Sylfaen" w:hAnsi="Sylfaen"/>
                <w:sz w:val="20"/>
                <w:szCs w:val="20"/>
                <w:lang w:val="hy-AM"/>
              </w:rPr>
              <w:t xml:space="preserve">7.12.3, </w:t>
            </w:r>
            <w:r w:rsidR="0061345E">
              <w:rPr>
                <w:rFonts w:ascii="Sylfaen" w:hAnsi="Sylfaen"/>
                <w:sz w:val="20"/>
                <w:szCs w:val="20"/>
                <w:lang w:val="hy-AM"/>
              </w:rPr>
              <w:br/>
            </w:r>
            <w:r w:rsidRPr="008D6DB4">
              <w:rPr>
                <w:rFonts w:ascii="Sylfaen" w:hAnsi="Sylfaen"/>
                <w:sz w:val="20"/>
                <w:szCs w:val="20"/>
                <w:lang w:val="hy-AM"/>
              </w:rPr>
              <w:t xml:space="preserve">7.16 </w:t>
            </w:r>
            <w:r w:rsidR="008D54B7" w:rsidRPr="008D6DB4">
              <w:rPr>
                <w:rFonts w:ascii="Sylfaen" w:hAnsi="Sylfaen"/>
                <w:sz w:val="20"/>
                <w:szCs w:val="20"/>
                <w:lang w:val="hy-AM"/>
              </w:rPr>
              <w:t>եւ</w:t>
            </w:r>
            <w:r w:rsidRPr="008D6DB4">
              <w:rPr>
                <w:rFonts w:ascii="Sylfaen" w:hAnsi="Sylfaen"/>
                <w:sz w:val="20"/>
                <w:szCs w:val="20"/>
                <w:lang w:val="hy-AM"/>
              </w:rPr>
              <w:t xml:space="preserve"> 7.21 ենթաբաժիններ </w:t>
            </w:r>
          </w:p>
          <w:p w14:paraId="5F85960C"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 xml:space="preserve">ԳՕՍՏ </w:t>
            </w:r>
            <w:r w:rsidR="002C266F" w:rsidRPr="008D6DB4">
              <w:rPr>
                <w:rFonts w:ascii="Sylfaen" w:hAnsi="Sylfaen"/>
                <w:sz w:val="20"/>
                <w:szCs w:val="20"/>
                <w:lang w:val="hy-AM"/>
              </w:rPr>
              <w:t>EN</w:t>
            </w:r>
            <w:r w:rsidRPr="008D6DB4">
              <w:rPr>
                <w:rFonts w:ascii="Sylfaen" w:hAnsi="Sylfaen"/>
                <w:sz w:val="20"/>
                <w:szCs w:val="20"/>
                <w:lang w:val="hy-AM"/>
              </w:rPr>
              <w:t xml:space="preserve"> 1827-2012 «Աշխատանքի անվտանգության ստանդարտների համակարգ. Շնչառական օրգանների անհատական պաշտպանության միջոցներ. Կիսադիմակներ մեկուսացնող նյութերից՝ առանց ներշնչման կափույրների, հանվող հակագազային, հակաաերոզոլային կամ համակցված զտիչներով.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22DA2F84"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 xml:space="preserve"> միջպետական ստանդարտը մշակվում է </w:t>
            </w:r>
            <w:r w:rsidR="002C266F" w:rsidRPr="008D6DB4">
              <w:rPr>
                <w:rFonts w:ascii="Sylfaen" w:hAnsi="Sylfaen"/>
                <w:sz w:val="20"/>
                <w:szCs w:val="20"/>
                <w:lang w:val="hy-AM"/>
              </w:rPr>
              <w:t>EN</w:t>
            </w:r>
            <w:r w:rsidRPr="008D6DB4">
              <w:rPr>
                <w:rFonts w:ascii="Sylfaen" w:hAnsi="Sylfaen"/>
                <w:sz w:val="20"/>
                <w:szCs w:val="20"/>
              </w:rPr>
              <w:t xml:space="preserve"> 1827:1999+ А1:2009-ի հիման վրա</w:t>
            </w:r>
          </w:p>
        </w:tc>
      </w:tr>
      <w:tr w:rsidR="00DF7497" w:rsidRPr="008D6DB4" w14:paraId="11BFE1FB" w14:textId="77777777" w:rsidTr="0061345E">
        <w:trPr>
          <w:jc w:val="center"/>
        </w:trPr>
        <w:tc>
          <w:tcPr>
            <w:tcW w:w="859" w:type="dxa"/>
            <w:tcBorders>
              <w:top w:val="single" w:sz="4" w:space="0" w:color="auto"/>
              <w:left w:val="single" w:sz="4" w:space="0" w:color="auto"/>
            </w:tcBorders>
            <w:shd w:val="clear" w:color="auto" w:fill="FFFFFF"/>
          </w:tcPr>
          <w:p w14:paraId="4C6A1568"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141</w:t>
            </w:r>
          </w:p>
        </w:tc>
        <w:tc>
          <w:tcPr>
            <w:tcW w:w="2763" w:type="dxa"/>
            <w:vMerge/>
            <w:tcBorders>
              <w:left w:val="single" w:sz="4" w:space="0" w:color="auto"/>
            </w:tcBorders>
            <w:shd w:val="clear" w:color="auto" w:fill="FFFFFF"/>
          </w:tcPr>
          <w:p w14:paraId="1CC41737"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29BB6A0E"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 xml:space="preserve">6.3.2.2, 6.3.3.2, 6.4, 6.11.1.1 </w:t>
            </w:r>
            <w:r w:rsidR="008D54B7" w:rsidRPr="008D6DB4">
              <w:rPr>
                <w:rFonts w:ascii="Sylfaen" w:hAnsi="Sylfaen"/>
                <w:sz w:val="20"/>
                <w:szCs w:val="20"/>
                <w:lang w:val="hy-AM"/>
              </w:rPr>
              <w:t>եւ</w:t>
            </w:r>
            <w:r w:rsidRPr="008D6DB4">
              <w:rPr>
                <w:rFonts w:ascii="Sylfaen" w:hAnsi="Sylfaen"/>
                <w:sz w:val="20"/>
                <w:szCs w:val="20"/>
                <w:lang w:val="hy-AM"/>
              </w:rPr>
              <w:t xml:space="preserve"> 6.11.2.4.1 կետեր</w:t>
            </w:r>
          </w:p>
          <w:p w14:paraId="15E06318"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 xml:space="preserve">ԳՕՍՏ </w:t>
            </w:r>
            <w:r w:rsidR="002C266F" w:rsidRPr="008D6DB4">
              <w:rPr>
                <w:rFonts w:ascii="Sylfaen" w:hAnsi="Sylfaen"/>
                <w:sz w:val="20"/>
                <w:szCs w:val="20"/>
                <w:lang w:val="hy-AM"/>
              </w:rPr>
              <w:t>EN</w:t>
            </w:r>
            <w:r w:rsidRPr="008D6DB4">
              <w:rPr>
                <w:rFonts w:ascii="Sylfaen" w:hAnsi="Sylfaen"/>
                <w:sz w:val="20"/>
                <w:szCs w:val="20"/>
                <w:lang w:val="hy-AM"/>
              </w:rPr>
              <w:t xml:space="preserve"> 12942-2012 «Աշխատանքի անվտանգության ստանդարտների համակարգ</w:t>
            </w:r>
            <w:r w:rsidR="002C266F" w:rsidRPr="008D6DB4">
              <w:rPr>
                <w:rFonts w:ascii="Sylfaen" w:hAnsi="Sylfaen"/>
                <w:sz w:val="20"/>
                <w:szCs w:val="20"/>
                <w:lang w:val="hy-AM"/>
              </w:rPr>
              <w:t>.</w:t>
            </w:r>
            <w:r w:rsidRPr="008D6DB4">
              <w:rPr>
                <w:rFonts w:ascii="Sylfaen" w:hAnsi="Sylfaen"/>
                <w:sz w:val="20"/>
                <w:szCs w:val="20"/>
                <w:lang w:val="hy-AM"/>
              </w:rPr>
              <w:t xml:space="preserve"> Շնչառական օրգանների անհատական պաշտպանության միջոցներ</w:t>
            </w:r>
            <w:r w:rsidR="002C266F" w:rsidRPr="008D6DB4">
              <w:rPr>
                <w:rFonts w:ascii="Sylfaen" w:hAnsi="Sylfaen"/>
                <w:sz w:val="20"/>
                <w:szCs w:val="20"/>
                <w:lang w:val="hy-AM"/>
              </w:rPr>
              <w:t>.</w:t>
            </w:r>
            <w:r w:rsidRPr="008D6DB4">
              <w:rPr>
                <w:rFonts w:ascii="Sylfaen" w:hAnsi="Sylfaen"/>
                <w:sz w:val="20"/>
                <w:szCs w:val="20"/>
                <w:lang w:val="hy-AM"/>
              </w:rPr>
              <w:t xml:space="preserve"> Զտող ՇՕԱՊՄ-ներ՝ օդի հարկադրական մատակարարմամբ՝ դիմակներով, կիսադիմակներով </w:t>
            </w:r>
            <w:r w:rsidR="008D54B7" w:rsidRPr="008D6DB4">
              <w:rPr>
                <w:rFonts w:ascii="Sylfaen" w:hAnsi="Sylfaen"/>
                <w:sz w:val="20"/>
                <w:szCs w:val="20"/>
                <w:lang w:val="hy-AM"/>
              </w:rPr>
              <w:t>եւ</w:t>
            </w:r>
            <w:r w:rsidRPr="008D6DB4">
              <w:rPr>
                <w:rFonts w:ascii="Sylfaen" w:hAnsi="Sylfaen"/>
                <w:sz w:val="20"/>
                <w:szCs w:val="20"/>
                <w:lang w:val="hy-AM"/>
              </w:rPr>
              <w:t xml:space="preserve"> քառորդ դիմակներով օգտագործվող</w:t>
            </w:r>
            <w:r w:rsidR="002C266F" w:rsidRPr="008D6DB4">
              <w:rPr>
                <w:rFonts w:ascii="Sylfaen" w:hAnsi="Sylfaen"/>
                <w:sz w:val="20"/>
                <w:szCs w:val="20"/>
                <w:lang w:val="hy-AM"/>
              </w:rPr>
              <w:t xml:space="preserve">. </w:t>
            </w:r>
            <w:r w:rsidRPr="008D6DB4">
              <w:rPr>
                <w:rFonts w:ascii="Sylfaen" w:hAnsi="Sylfaen"/>
                <w:sz w:val="20"/>
                <w:szCs w:val="20"/>
                <w:lang w:val="hy-AM"/>
              </w:rPr>
              <w:t>Ընդհանուր տեխնիկական պահանջներ</w:t>
            </w:r>
            <w:r w:rsidR="002C266F" w:rsidRPr="008D6DB4">
              <w:rPr>
                <w:rFonts w:ascii="Sylfaen" w:hAnsi="Sylfaen"/>
                <w:sz w:val="20"/>
                <w:szCs w:val="20"/>
                <w:lang w:val="hy-AM"/>
              </w:rPr>
              <w:t>.</w:t>
            </w:r>
            <w:r w:rsidRPr="008D6DB4">
              <w:rPr>
                <w:rFonts w:ascii="Sylfaen" w:hAnsi="Sylfaen"/>
                <w:sz w:val="20"/>
                <w:szCs w:val="20"/>
                <w:lang w:val="hy-AM"/>
              </w:rPr>
              <w:t xml:space="preserve"> Փորձարկումների մեթոդներ</w:t>
            </w:r>
            <w:r w:rsidR="002C266F" w:rsidRPr="008D6DB4">
              <w:rPr>
                <w:rFonts w:ascii="Sylfaen" w:hAnsi="Sylfaen"/>
                <w:sz w:val="20"/>
                <w:szCs w:val="20"/>
                <w:lang w:val="hy-AM"/>
              </w:rPr>
              <w:t xml:space="preserve">. </w:t>
            </w:r>
            <w:r w:rsidRPr="008D6DB4">
              <w:rPr>
                <w:rFonts w:ascii="Sylfaen" w:hAnsi="Sylfaen"/>
                <w:sz w:val="20"/>
                <w:szCs w:val="20"/>
              </w:rPr>
              <w:t>Մակնշում»</w:t>
            </w:r>
          </w:p>
        </w:tc>
        <w:tc>
          <w:tcPr>
            <w:tcW w:w="2043" w:type="dxa"/>
            <w:tcBorders>
              <w:top w:val="single" w:sz="4" w:space="0" w:color="auto"/>
              <w:left w:val="single" w:sz="4" w:space="0" w:color="auto"/>
              <w:right w:val="single" w:sz="4" w:space="0" w:color="auto"/>
            </w:tcBorders>
            <w:shd w:val="clear" w:color="auto" w:fill="FFFFFF"/>
          </w:tcPr>
          <w:p w14:paraId="5C46588C" w14:textId="77777777" w:rsidR="00DF7497" w:rsidRPr="008D6DB4" w:rsidRDefault="00DF7497" w:rsidP="008D6DB4">
            <w:pPr>
              <w:spacing w:after="120"/>
              <w:rPr>
                <w:rFonts w:ascii="Sylfaen" w:hAnsi="Sylfaen"/>
                <w:sz w:val="20"/>
                <w:szCs w:val="20"/>
              </w:rPr>
            </w:pPr>
          </w:p>
        </w:tc>
      </w:tr>
      <w:tr w:rsidR="00DF7497" w:rsidRPr="008D6DB4" w14:paraId="45E3A198" w14:textId="77777777" w:rsidTr="0061345E">
        <w:trPr>
          <w:jc w:val="center"/>
        </w:trPr>
        <w:tc>
          <w:tcPr>
            <w:tcW w:w="859" w:type="dxa"/>
            <w:tcBorders>
              <w:top w:val="single" w:sz="4" w:space="0" w:color="auto"/>
              <w:left w:val="single" w:sz="4" w:space="0" w:color="auto"/>
            </w:tcBorders>
            <w:shd w:val="clear" w:color="auto" w:fill="FFFFFF"/>
          </w:tcPr>
          <w:p w14:paraId="094D1BF9"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142</w:t>
            </w:r>
          </w:p>
        </w:tc>
        <w:tc>
          <w:tcPr>
            <w:tcW w:w="2763" w:type="dxa"/>
            <w:vMerge/>
            <w:tcBorders>
              <w:left w:val="single" w:sz="4" w:space="0" w:color="auto"/>
            </w:tcBorders>
            <w:shd w:val="clear" w:color="auto" w:fill="FFFFFF"/>
          </w:tcPr>
          <w:p w14:paraId="6E36E55D"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4B0A0CAE"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5</w:t>
            </w:r>
            <w:r w:rsidR="002C266F" w:rsidRPr="008D6DB4">
              <w:rPr>
                <w:rFonts w:ascii="Sylfaen" w:hAnsi="Sylfaen"/>
                <w:sz w:val="20"/>
                <w:szCs w:val="20"/>
                <w:lang w:val="hy-AM"/>
              </w:rPr>
              <w:t>.</w:t>
            </w:r>
            <w:r w:rsidRPr="008D6DB4">
              <w:rPr>
                <w:rFonts w:ascii="Sylfaen" w:hAnsi="Sylfaen"/>
                <w:sz w:val="20"/>
                <w:szCs w:val="20"/>
                <w:lang w:val="hy-AM"/>
              </w:rPr>
              <w:t>1</w:t>
            </w:r>
            <w:r w:rsidR="002C266F" w:rsidRPr="008D6DB4">
              <w:rPr>
                <w:rFonts w:ascii="Sylfaen" w:hAnsi="Sylfaen"/>
                <w:sz w:val="20"/>
                <w:szCs w:val="20"/>
                <w:lang w:val="hy-AM"/>
              </w:rPr>
              <w:t>.</w:t>
            </w:r>
            <w:r w:rsidRPr="008D6DB4">
              <w:rPr>
                <w:rFonts w:ascii="Sylfaen" w:hAnsi="Sylfaen"/>
                <w:sz w:val="20"/>
                <w:szCs w:val="20"/>
                <w:lang w:val="hy-AM"/>
              </w:rPr>
              <w:t xml:space="preserve">3 </w:t>
            </w:r>
            <w:r w:rsidR="008D54B7" w:rsidRPr="008D6DB4">
              <w:rPr>
                <w:rFonts w:ascii="Sylfaen" w:hAnsi="Sylfaen"/>
                <w:sz w:val="20"/>
                <w:szCs w:val="20"/>
                <w:lang w:val="hy-AM"/>
              </w:rPr>
              <w:t>եւ</w:t>
            </w:r>
            <w:r w:rsidRPr="008D6DB4">
              <w:rPr>
                <w:rFonts w:ascii="Sylfaen" w:hAnsi="Sylfaen"/>
                <w:sz w:val="20"/>
                <w:szCs w:val="20"/>
                <w:lang w:val="hy-AM"/>
              </w:rPr>
              <w:t xml:space="preserve"> 5</w:t>
            </w:r>
            <w:r w:rsidR="002C266F" w:rsidRPr="008D6DB4">
              <w:rPr>
                <w:rFonts w:ascii="Sylfaen" w:hAnsi="Sylfaen"/>
                <w:sz w:val="20"/>
                <w:szCs w:val="20"/>
                <w:lang w:val="hy-AM"/>
              </w:rPr>
              <w:t>.</w:t>
            </w:r>
            <w:r w:rsidRPr="008D6DB4">
              <w:rPr>
                <w:rFonts w:ascii="Sylfaen" w:hAnsi="Sylfaen"/>
                <w:sz w:val="20"/>
                <w:szCs w:val="20"/>
                <w:lang w:val="hy-AM"/>
              </w:rPr>
              <w:t>1</w:t>
            </w:r>
            <w:r w:rsidR="002C266F" w:rsidRPr="008D6DB4">
              <w:rPr>
                <w:rFonts w:ascii="Sylfaen" w:hAnsi="Sylfaen"/>
                <w:sz w:val="20"/>
                <w:szCs w:val="20"/>
                <w:lang w:val="hy-AM"/>
              </w:rPr>
              <w:t>.</w:t>
            </w:r>
            <w:r w:rsidRPr="008D6DB4">
              <w:rPr>
                <w:rFonts w:ascii="Sylfaen" w:hAnsi="Sylfaen"/>
                <w:sz w:val="20"/>
                <w:szCs w:val="20"/>
                <w:lang w:val="hy-AM"/>
              </w:rPr>
              <w:t>4 կետեր</w:t>
            </w:r>
          </w:p>
          <w:p w14:paraId="5B955EA1"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ԳՕՍՏ 12.4.121-2015 «Աշխատանքի անվտանգության ստանդարտների համակարգ</w:t>
            </w:r>
            <w:r w:rsidR="002C266F" w:rsidRPr="008D6DB4">
              <w:rPr>
                <w:rFonts w:ascii="Sylfaen" w:hAnsi="Sylfaen"/>
                <w:sz w:val="20"/>
                <w:szCs w:val="20"/>
                <w:lang w:val="hy-AM"/>
              </w:rPr>
              <w:t xml:space="preserve">. </w:t>
            </w:r>
            <w:r w:rsidRPr="008D6DB4">
              <w:rPr>
                <w:rFonts w:ascii="Sylfaen" w:hAnsi="Sylfaen"/>
                <w:sz w:val="20"/>
                <w:szCs w:val="20"/>
                <w:lang w:val="hy-AM"/>
              </w:rPr>
              <w:t>Շնչառական օրգանների անհատական պաշտպանության միջոցներ</w:t>
            </w:r>
            <w:r w:rsidR="002C266F" w:rsidRPr="008D6DB4">
              <w:rPr>
                <w:rFonts w:ascii="Sylfaen" w:hAnsi="Sylfaen"/>
                <w:sz w:val="20"/>
                <w:szCs w:val="20"/>
                <w:lang w:val="hy-AM"/>
              </w:rPr>
              <w:t>.</w:t>
            </w:r>
            <w:r w:rsidRPr="008D6DB4">
              <w:rPr>
                <w:rFonts w:ascii="Sylfaen" w:hAnsi="Sylfaen"/>
                <w:sz w:val="20"/>
                <w:szCs w:val="20"/>
                <w:lang w:val="hy-AM"/>
              </w:rPr>
              <w:t xml:space="preserve"> Հակագազեր զտող</w:t>
            </w:r>
            <w:r w:rsidR="002C266F" w:rsidRPr="008D6DB4">
              <w:rPr>
                <w:rFonts w:ascii="Sylfaen" w:hAnsi="Sylfaen"/>
                <w:sz w:val="20"/>
                <w:szCs w:val="20"/>
                <w:lang w:val="hy-AM"/>
              </w:rPr>
              <w:t>.</w:t>
            </w:r>
            <w:r w:rsidRPr="008D6DB4">
              <w:rPr>
                <w:rFonts w:ascii="Sylfaen" w:hAnsi="Sylfaen"/>
                <w:sz w:val="20"/>
                <w:szCs w:val="20"/>
                <w:lang w:val="hy-AM"/>
              </w:rPr>
              <w:t xml:space="preserve">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0C5C2427" w14:textId="77777777" w:rsidR="00DF7497" w:rsidRPr="008D6DB4" w:rsidRDefault="00DF7497" w:rsidP="008D6DB4">
            <w:pPr>
              <w:spacing w:after="120"/>
              <w:rPr>
                <w:rFonts w:ascii="Sylfaen" w:hAnsi="Sylfaen"/>
                <w:sz w:val="20"/>
                <w:szCs w:val="20"/>
              </w:rPr>
            </w:pPr>
          </w:p>
        </w:tc>
      </w:tr>
      <w:tr w:rsidR="00DF7497" w:rsidRPr="008D6DB4" w14:paraId="5D983360"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48BB0B40"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143</w:t>
            </w:r>
          </w:p>
        </w:tc>
        <w:tc>
          <w:tcPr>
            <w:tcW w:w="2763" w:type="dxa"/>
            <w:vMerge/>
            <w:tcBorders>
              <w:left w:val="single" w:sz="4" w:space="0" w:color="auto"/>
              <w:bottom w:val="single" w:sz="4" w:space="0" w:color="auto"/>
            </w:tcBorders>
            <w:shd w:val="clear" w:color="auto" w:fill="FFFFFF"/>
          </w:tcPr>
          <w:p w14:paraId="4AAB7795"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2F176719"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 xml:space="preserve">2-րդ կետ (3-րդ աղյուսակ), 2.6 ենթաբաժին </w:t>
            </w:r>
          </w:p>
          <w:p w14:paraId="2FDAE700"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ԳՕՍՏ 12.4.166-85 «Աշխատանքի անվտանգության ստանդարտների համակարգ</w:t>
            </w:r>
            <w:r w:rsidR="002C266F" w:rsidRPr="008D6DB4">
              <w:rPr>
                <w:rFonts w:ascii="Sylfaen" w:hAnsi="Sylfaen"/>
                <w:sz w:val="20"/>
                <w:szCs w:val="20"/>
                <w:lang w:val="hy-AM"/>
              </w:rPr>
              <w:t>.</w:t>
            </w:r>
            <w:r w:rsidR="008D54B7" w:rsidRPr="008D6DB4">
              <w:rPr>
                <w:rFonts w:ascii="Sylfaen" w:hAnsi="Sylfaen"/>
                <w:sz w:val="20"/>
                <w:szCs w:val="20"/>
                <w:lang w:val="hy-AM"/>
              </w:rPr>
              <w:t xml:space="preserve"> </w:t>
            </w:r>
            <w:r w:rsidRPr="008D6DB4">
              <w:rPr>
                <w:rFonts w:ascii="Sylfaen" w:hAnsi="Sylfaen"/>
                <w:sz w:val="20"/>
                <w:szCs w:val="20"/>
              </w:rPr>
              <w:t>ՀՍԴ-ների դիմային մաս՝ արդյունաբերական հակագազերի համար. Տեխնիկական պայմաններ»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7BDCB853" w14:textId="77777777" w:rsidR="00DF7497" w:rsidRPr="008D6DB4" w:rsidRDefault="00DF7497" w:rsidP="008D6DB4">
            <w:pPr>
              <w:pStyle w:val="Other0"/>
              <w:spacing w:after="120"/>
              <w:rPr>
                <w:rFonts w:ascii="Sylfaen" w:hAnsi="Sylfaen"/>
                <w:spacing w:val="4"/>
                <w:sz w:val="20"/>
                <w:szCs w:val="20"/>
              </w:rPr>
            </w:pPr>
            <w:r w:rsidRPr="008D6DB4">
              <w:rPr>
                <w:rFonts w:ascii="Sylfaen" w:hAnsi="Sylfaen"/>
                <w:spacing w:val="4"/>
                <w:sz w:val="20"/>
                <w:szCs w:val="20"/>
              </w:rPr>
              <w:t>կիրառվում է մինչ</w:t>
            </w:r>
            <w:r w:rsidR="008D54B7" w:rsidRPr="008D6DB4">
              <w:rPr>
                <w:rFonts w:ascii="Sylfaen" w:hAnsi="Sylfaen"/>
                <w:spacing w:val="4"/>
                <w:sz w:val="20"/>
                <w:szCs w:val="20"/>
              </w:rPr>
              <w:t>եւ</w:t>
            </w:r>
            <w:r w:rsidRPr="008D6DB4">
              <w:rPr>
                <w:rFonts w:ascii="Sylfaen" w:hAnsi="Sylfaen"/>
                <w:spacing w:val="4"/>
                <w:sz w:val="20"/>
                <w:szCs w:val="20"/>
              </w:rPr>
              <w:t xml:space="preserve"> 2021 թվականի հուլիսի 1-ը</w:t>
            </w:r>
          </w:p>
        </w:tc>
      </w:tr>
      <w:tr w:rsidR="00DF7497" w:rsidRPr="008D6DB4" w14:paraId="4F7720CA" w14:textId="77777777" w:rsidTr="0061345E">
        <w:trPr>
          <w:jc w:val="center"/>
        </w:trPr>
        <w:tc>
          <w:tcPr>
            <w:tcW w:w="859" w:type="dxa"/>
            <w:tcBorders>
              <w:top w:val="single" w:sz="4" w:space="0" w:color="auto"/>
              <w:left w:val="single" w:sz="4" w:space="0" w:color="auto"/>
            </w:tcBorders>
            <w:shd w:val="clear" w:color="auto" w:fill="FFFFFF"/>
          </w:tcPr>
          <w:p w14:paraId="32F7C105"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144</w:t>
            </w:r>
          </w:p>
        </w:tc>
        <w:tc>
          <w:tcPr>
            <w:tcW w:w="2763" w:type="dxa"/>
            <w:vMerge/>
            <w:tcBorders>
              <w:left w:val="single" w:sz="4" w:space="0" w:color="auto"/>
            </w:tcBorders>
            <w:shd w:val="clear" w:color="auto" w:fill="FFFFFF"/>
          </w:tcPr>
          <w:p w14:paraId="65B499CE"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5C7D6E7E" w14:textId="77777777" w:rsidR="0017725C" w:rsidRPr="00C55365" w:rsidRDefault="00DF7497" w:rsidP="008D6DB4">
            <w:pPr>
              <w:pStyle w:val="Other0"/>
              <w:spacing w:after="120"/>
              <w:rPr>
                <w:rFonts w:ascii="Sylfaen" w:hAnsi="Sylfaen"/>
                <w:sz w:val="20"/>
                <w:szCs w:val="20"/>
                <w:lang w:val="hy-AM"/>
              </w:rPr>
            </w:pPr>
            <w:r w:rsidRPr="008D6DB4">
              <w:rPr>
                <w:rFonts w:ascii="Sylfaen" w:hAnsi="Sylfaen"/>
                <w:sz w:val="20"/>
                <w:szCs w:val="20"/>
                <w:lang w:val="hy-AM"/>
              </w:rPr>
              <w:t xml:space="preserve">5.1.3, 5.1.10.2 </w:t>
            </w:r>
            <w:r w:rsidR="008D54B7" w:rsidRPr="008D6DB4">
              <w:rPr>
                <w:rFonts w:ascii="Sylfaen" w:hAnsi="Sylfaen"/>
                <w:sz w:val="20"/>
                <w:szCs w:val="20"/>
                <w:lang w:val="hy-AM"/>
              </w:rPr>
              <w:t>եւ</w:t>
            </w:r>
            <w:r w:rsidRPr="008D6DB4">
              <w:rPr>
                <w:rFonts w:ascii="Sylfaen" w:hAnsi="Sylfaen"/>
                <w:sz w:val="20"/>
                <w:szCs w:val="20"/>
                <w:lang w:val="hy-AM"/>
              </w:rPr>
              <w:t xml:space="preserve"> 5.1.10.11 կետեր </w:t>
            </w:r>
          </w:p>
          <w:p w14:paraId="5304BEE0"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ԳՕՍՏ 12.4.166-2018 «Աշխատանքի անվտանգության ստանդարտների համակարգ</w:t>
            </w:r>
            <w:r w:rsidR="002C266F" w:rsidRPr="008D6DB4">
              <w:rPr>
                <w:rFonts w:ascii="Sylfaen" w:hAnsi="Sylfaen"/>
                <w:sz w:val="20"/>
                <w:szCs w:val="20"/>
                <w:lang w:val="hy-AM"/>
              </w:rPr>
              <w:t>.</w:t>
            </w:r>
            <w:r w:rsidRPr="008D6DB4">
              <w:rPr>
                <w:rFonts w:ascii="Sylfaen" w:hAnsi="Sylfaen"/>
                <w:sz w:val="20"/>
                <w:szCs w:val="20"/>
                <w:lang w:val="hy-AM"/>
              </w:rPr>
              <w:t xml:space="preserve"> Շնչառական օրգանների անհատական պաշտպանության միջոցներ</w:t>
            </w:r>
            <w:r w:rsidR="002C266F" w:rsidRPr="008D6DB4">
              <w:rPr>
                <w:rFonts w:ascii="Sylfaen" w:hAnsi="Sylfaen"/>
                <w:sz w:val="20"/>
                <w:szCs w:val="20"/>
                <w:lang w:val="hy-AM"/>
              </w:rPr>
              <w:t>.</w:t>
            </w:r>
            <w:r w:rsidRPr="008D6DB4">
              <w:rPr>
                <w:rFonts w:ascii="Sylfaen" w:hAnsi="Sylfaen"/>
                <w:sz w:val="20"/>
                <w:szCs w:val="20"/>
                <w:lang w:val="hy-AM"/>
              </w:rPr>
              <w:t xml:space="preserve"> </w:t>
            </w:r>
            <w:r w:rsidR="002C266F" w:rsidRPr="008D6DB4">
              <w:rPr>
                <w:rFonts w:ascii="Sylfaen" w:hAnsi="Sylfaen"/>
                <w:sz w:val="20"/>
                <w:szCs w:val="20"/>
                <w:lang w:val="hy-AM"/>
              </w:rPr>
              <w:t xml:space="preserve">Սաղավարտ-դիմակ. </w:t>
            </w:r>
            <w:r w:rsidRPr="008D6DB4">
              <w:rPr>
                <w:rFonts w:ascii="Sylfaen" w:hAnsi="Sylfaen"/>
                <w:sz w:val="20"/>
                <w:szCs w:val="20"/>
                <w:lang w:val="hy-AM"/>
              </w:rPr>
              <w:t>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781B6ED0" w14:textId="77777777" w:rsidR="00DF7497" w:rsidRPr="008D6DB4" w:rsidRDefault="00DF7497" w:rsidP="008D6DB4">
            <w:pPr>
              <w:spacing w:after="120"/>
              <w:rPr>
                <w:rFonts w:ascii="Sylfaen" w:hAnsi="Sylfaen"/>
                <w:sz w:val="20"/>
                <w:szCs w:val="20"/>
              </w:rPr>
            </w:pPr>
          </w:p>
        </w:tc>
      </w:tr>
      <w:tr w:rsidR="00DF7497" w:rsidRPr="008D6DB4" w14:paraId="45775831" w14:textId="77777777" w:rsidTr="0061345E">
        <w:trPr>
          <w:jc w:val="center"/>
        </w:trPr>
        <w:tc>
          <w:tcPr>
            <w:tcW w:w="859" w:type="dxa"/>
            <w:tcBorders>
              <w:top w:val="single" w:sz="4" w:space="0" w:color="auto"/>
              <w:left w:val="single" w:sz="4" w:space="0" w:color="auto"/>
            </w:tcBorders>
            <w:shd w:val="clear" w:color="auto" w:fill="FFFFFF"/>
          </w:tcPr>
          <w:p w14:paraId="2831CFB5"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145</w:t>
            </w:r>
          </w:p>
        </w:tc>
        <w:tc>
          <w:tcPr>
            <w:tcW w:w="2763" w:type="dxa"/>
            <w:vMerge/>
            <w:tcBorders>
              <w:left w:val="single" w:sz="4" w:space="0" w:color="auto"/>
            </w:tcBorders>
            <w:shd w:val="clear" w:color="auto" w:fill="FFFFFF"/>
          </w:tcPr>
          <w:p w14:paraId="19FA22EE"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2C1AC593"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5.5, 5.12.1.1, 5.12.2.4 7 5.16.2-5.16.4</w:t>
            </w:r>
          </w:p>
          <w:p w14:paraId="1A1A6C53"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ԳՕՍՏ 12.4.234-2012</w:t>
            </w:r>
            <w:r w:rsidR="002C266F" w:rsidRPr="008D6DB4">
              <w:rPr>
                <w:rFonts w:ascii="Sylfaen" w:hAnsi="Sylfaen"/>
                <w:sz w:val="20"/>
                <w:szCs w:val="20"/>
                <w:lang w:val="hy-AM"/>
              </w:rPr>
              <w:t xml:space="preserve"> </w:t>
            </w:r>
            <w:r w:rsidRPr="008D6DB4">
              <w:rPr>
                <w:rFonts w:ascii="Sylfaen" w:hAnsi="Sylfaen"/>
                <w:sz w:val="20"/>
                <w:szCs w:val="20"/>
                <w:lang w:val="hy-AM"/>
              </w:rPr>
              <w:t>(</w:t>
            </w:r>
            <w:r w:rsidR="002C266F" w:rsidRPr="008D6DB4">
              <w:rPr>
                <w:rFonts w:ascii="Sylfaen" w:hAnsi="Sylfaen"/>
                <w:sz w:val="20"/>
                <w:szCs w:val="20"/>
                <w:lang w:val="hy-AM"/>
              </w:rPr>
              <w:t>EN</w:t>
            </w:r>
            <w:r w:rsidRPr="008D6DB4">
              <w:rPr>
                <w:rFonts w:ascii="Sylfaen" w:hAnsi="Sylfaen"/>
                <w:sz w:val="20"/>
                <w:szCs w:val="20"/>
                <w:lang w:val="hy-AM"/>
              </w:rPr>
              <w:t xml:space="preserve"> 12941:1998) «Աշխատանքի անվտանգության ստանդարտների համակարգ</w:t>
            </w:r>
            <w:r w:rsidR="002C266F" w:rsidRPr="008D6DB4">
              <w:rPr>
                <w:rFonts w:ascii="Sylfaen" w:hAnsi="Sylfaen"/>
                <w:sz w:val="20"/>
                <w:szCs w:val="20"/>
                <w:lang w:val="hy-AM"/>
              </w:rPr>
              <w:t xml:space="preserve">. </w:t>
            </w:r>
            <w:r w:rsidRPr="008D6DB4">
              <w:rPr>
                <w:rFonts w:ascii="Sylfaen" w:hAnsi="Sylfaen"/>
                <w:sz w:val="20"/>
                <w:szCs w:val="20"/>
                <w:lang w:val="hy-AM"/>
              </w:rPr>
              <w:t>Շնչառական օրգանների անհատական պաշտպանության միջոցներ</w:t>
            </w:r>
            <w:r w:rsidR="002C266F" w:rsidRPr="008D6DB4">
              <w:rPr>
                <w:rFonts w:ascii="Sylfaen" w:hAnsi="Sylfaen"/>
                <w:sz w:val="20"/>
                <w:szCs w:val="20"/>
                <w:lang w:val="hy-AM"/>
              </w:rPr>
              <w:t>.</w:t>
            </w:r>
            <w:r w:rsidRPr="008D6DB4">
              <w:rPr>
                <w:rFonts w:ascii="Sylfaen" w:hAnsi="Sylfaen"/>
                <w:sz w:val="20"/>
                <w:szCs w:val="20"/>
                <w:lang w:val="hy-AM"/>
              </w:rPr>
              <w:t xml:space="preserve"> Սաղավարտով կամ գլխանոցով օգտագործվող օդի հարկադրական մատուցմամբ զտիչ ՇՕԱՊՄ. </w:t>
            </w:r>
            <w:r w:rsidRPr="008D6DB4">
              <w:rPr>
                <w:rFonts w:ascii="Sylfaen" w:hAnsi="Sylfaen"/>
                <w:sz w:val="20"/>
                <w:szCs w:val="20"/>
              </w:rPr>
              <w:t>Ընդհանուր տեխնիկական պահանջներ. Փորձարկումների մեթոդներ. Մականշում»</w:t>
            </w:r>
          </w:p>
        </w:tc>
        <w:tc>
          <w:tcPr>
            <w:tcW w:w="2043" w:type="dxa"/>
            <w:tcBorders>
              <w:top w:val="single" w:sz="4" w:space="0" w:color="auto"/>
              <w:left w:val="single" w:sz="4" w:space="0" w:color="auto"/>
              <w:right w:val="single" w:sz="4" w:space="0" w:color="auto"/>
            </w:tcBorders>
            <w:shd w:val="clear" w:color="auto" w:fill="FFFFFF"/>
          </w:tcPr>
          <w:p w14:paraId="02BA706B" w14:textId="77777777" w:rsidR="00DF7497" w:rsidRPr="008D6DB4" w:rsidRDefault="00DF7497" w:rsidP="008D6DB4">
            <w:pPr>
              <w:spacing w:after="120"/>
              <w:rPr>
                <w:rFonts w:ascii="Sylfaen" w:hAnsi="Sylfaen"/>
                <w:sz w:val="20"/>
                <w:szCs w:val="20"/>
              </w:rPr>
            </w:pPr>
          </w:p>
        </w:tc>
      </w:tr>
      <w:tr w:rsidR="00DF7497" w:rsidRPr="008D6DB4" w14:paraId="50D649AB" w14:textId="77777777" w:rsidTr="0061345E">
        <w:trPr>
          <w:jc w:val="center"/>
        </w:trPr>
        <w:tc>
          <w:tcPr>
            <w:tcW w:w="859" w:type="dxa"/>
            <w:tcBorders>
              <w:top w:val="single" w:sz="4" w:space="0" w:color="auto"/>
              <w:left w:val="single" w:sz="4" w:space="0" w:color="auto"/>
            </w:tcBorders>
            <w:shd w:val="clear" w:color="auto" w:fill="FFFFFF"/>
          </w:tcPr>
          <w:p w14:paraId="0E7F26CC"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146</w:t>
            </w:r>
          </w:p>
        </w:tc>
        <w:tc>
          <w:tcPr>
            <w:tcW w:w="2763" w:type="dxa"/>
            <w:vMerge/>
            <w:tcBorders>
              <w:left w:val="single" w:sz="4" w:space="0" w:color="auto"/>
            </w:tcBorders>
            <w:shd w:val="clear" w:color="auto" w:fill="FFFFFF"/>
          </w:tcPr>
          <w:p w14:paraId="3F00262B"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3C51318"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 xml:space="preserve">3.8.2, 3.8.5.3, 3.8.5.4, 3.10.1 </w:t>
            </w:r>
            <w:r w:rsidR="008D54B7" w:rsidRPr="008D6DB4">
              <w:rPr>
                <w:rFonts w:ascii="Sylfaen" w:hAnsi="Sylfaen"/>
                <w:sz w:val="20"/>
                <w:szCs w:val="20"/>
                <w:lang w:val="hy-AM"/>
              </w:rPr>
              <w:t>եւ</w:t>
            </w:r>
            <w:r w:rsidRPr="008D6DB4">
              <w:rPr>
                <w:rFonts w:ascii="Sylfaen" w:hAnsi="Sylfaen"/>
                <w:sz w:val="20"/>
                <w:szCs w:val="20"/>
                <w:lang w:val="hy-AM"/>
              </w:rPr>
              <w:t xml:space="preserve"> 3.11 ենթաբաժիններ</w:t>
            </w:r>
          </w:p>
          <w:p w14:paraId="3A7A4088"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 xml:space="preserve">ԳՕՍՏ 12.4.244-2013 «Աշխատանքի անվտանգության ստանդարտների համակարգ. Շնչառական օրգանների անհատական պաշտպանության միջոցներ. Կիսադիմակներ </w:t>
            </w:r>
            <w:r w:rsidR="008D54B7" w:rsidRPr="008D6DB4">
              <w:rPr>
                <w:rFonts w:ascii="Sylfaen" w:hAnsi="Sylfaen"/>
                <w:sz w:val="20"/>
                <w:szCs w:val="20"/>
                <w:lang w:val="hy-AM"/>
              </w:rPr>
              <w:t>եւ</w:t>
            </w:r>
            <w:r w:rsidRPr="008D6DB4">
              <w:rPr>
                <w:rFonts w:ascii="Sylfaen" w:hAnsi="Sylfaen"/>
                <w:sz w:val="20"/>
                <w:szCs w:val="20"/>
                <w:lang w:val="hy-AM"/>
              </w:rPr>
              <w:t xml:space="preserve"> քառորդ դիմակներ՝ մեկուսացնող նյութերից.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7F0A7FD0" w14:textId="77777777" w:rsidR="00DF7497" w:rsidRPr="008D6DB4" w:rsidRDefault="00DF7497" w:rsidP="008D6DB4">
            <w:pPr>
              <w:spacing w:after="120"/>
              <w:rPr>
                <w:rFonts w:ascii="Sylfaen" w:hAnsi="Sylfaen"/>
                <w:sz w:val="20"/>
                <w:szCs w:val="20"/>
              </w:rPr>
            </w:pPr>
          </w:p>
        </w:tc>
      </w:tr>
      <w:tr w:rsidR="00DF7497" w:rsidRPr="008D6DB4" w14:paraId="63773D4A" w14:textId="77777777" w:rsidTr="0061345E">
        <w:trPr>
          <w:jc w:val="center"/>
        </w:trPr>
        <w:tc>
          <w:tcPr>
            <w:tcW w:w="859" w:type="dxa"/>
            <w:tcBorders>
              <w:top w:val="single" w:sz="4" w:space="0" w:color="auto"/>
              <w:left w:val="single" w:sz="4" w:space="0" w:color="auto"/>
            </w:tcBorders>
            <w:shd w:val="clear" w:color="auto" w:fill="FFFFFF"/>
          </w:tcPr>
          <w:p w14:paraId="47D50FBE"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147</w:t>
            </w:r>
          </w:p>
        </w:tc>
        <w:tc>
          <w:tcPr>
            <w:tcW w:w="2763" w:type="dxa"/>
            <w:vMerge/>
            <w:tcBorders>
              <w:left w:val="single" w:sz="4" w:space="0" w:color="auto"/>
            </w:tcBorders>
            <w:shd w:val="clear" w:color="auto" w:fill="FFFFFF"/>
          </w:tcPr>
          <w:p w14:paraId="53C9D812"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1730189"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5.11 -5.13 ենթաբաժիններ</w:t>
            </w:r>
          </w:p>
          <w:p w14:paraId="340E93D3"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ԳՕՍՏ 12.4.246-2016 «Աշխատանքի անվտանգության ստանդարտների համակարգ. Շնչառական օրգանների անհատական պաշտպանության միջոցներ. Զտիչներ հակաաերոզոլային.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2E49E231" w14:textId="77777777" w:rsidR="00DF7497" w:rsidRPr="008D6DB4" w:rsidRDefault="00DF7497" w:rsidP="008D6DB4">
            <w:pPr>
              <w:spacing w:after="120"/>
              <w:rPr>
                <w:rFonts w:ascii="Sylfaen" w:hAnsi="Sylfaen"/>
                <w:sz w:val="20"/>
                <w:szCs w:val="20"/>
              </w:rPr>
            </w:pPr>
          </w:p>
        </w:tc>
      </w:tr>
      <w:tr w:rsidR="00DF7497" w:rsidRPr="008D6DB4" w14:paraId="344BF347"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70772D03"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148</w:t>
            </w:r>
          </w:p>
        </w:tc>
        <w:tc>
          <w:tcPr>
            <w:tcW w:w="2763" w:type="dxa"/>
            <w:vMerge/>
            <w:tcBorders>
              <w:left w:val="single" w:sz="4" w:space="0" w:color="auto"/>
              <w:bottom w:val="single" w:sz="4" w:space="0" w:color="auto"/>
            </w:tcBorders>
            <w:shd w:val="clear" w:color="auto" w:fill="FFFFFF"/>
          </w:tcPr>
          <w:p w14:paraId="2706CE9E"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4B31470F"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 xml:space="preserve">3.10.1.2, 3.10.3.4, 3.10.3.5 </w:t>
            </w:r>
            <w:r w:rsidR="008D54B7" w:rsidRPr="008D6DB4">
              <w:rPr>
                <w:rFonts w:ascii="Sylfaen" w:hAnsi="Sylfaen"/>
                <w:sz w:val="20"/>
                <w:szCs w:val="20"/>
                <w:lang w:val="hy-AM"/>
              </w:rPr>
              <w:t>եւ</w:t>
            </w:r>
            <w:r w:rsidRPr="008D6DB4">
              <w:rPr>
                <w:rFonts w:ascii="Sylfaen" w:hAnsi="Sylfaen"/>
                <w:sz w:val="20"/>
                <w:szCs w:val="20"/>
                <w:lang w:val="hy-AM"/>
              </w:rPr>
              <w:t xml:space="preserve"> 3.15 ենթաբաժիններ</w:t>
            </w:r>
          </w:p>
          <w:p w14:paraId="3C7FE51D" w14:textId="77777777" w:rsidR="00DC5581" w:rsidRDefault="00DF7497" w:rsidP="008D6DB4">
            <w:pPr>
              <w:pStyle w:val="Other0"/>
              <w:spacing w:after="120"/>
              <w:rPr>
                <w:rFonts w:ascii="Sylfaen" w:hAnsi="Sylfaen"/>
                <w:sz w:val="20"/>
                <w:szCs w:val="20"/>
                <w:lang w:val="hy-AM"/>
              </w:rPr>
            </w:pPr>
            <w:r w:rsidRPr="008D6DB4">
              <w:rPr>
                <w:rFonts w:ascii="Sylfaen" w:hAnsi="Sylfaen"/>
                <w:sz w:val="20"/>
                <w:szCs w:val="20"/>
                <w:lang w:val="hy-AM"/>
              </w:rPr>
              <w:t>ԳՕՍՏ 12.4.293-2015 (</w:t>
            </w:r>
            <w:r w:rsidR="002C266F" w:rsidRPr="008D6DB4">
              <w:rPr>
                <w:rFonts w:ascii="Sylfaen" w:hAnsi="Sylfaen"/>
                <w:sz w:val="20"/>
                <w:szCs w:val="20"/>
                <w:lang w:val="hy-AM"/>
              </w:rPr>
              <w:t>EN</w:t>
            </w:r>
            <w:r w:rsidRPr="008D6DB4">
              <w:rPr>
                <w:rFonts w:ascii="Sylfaen" w:hAnsi="Sylfaen"/>
                <w:sz w:val="20"/>
                <w:szCs w:val="20"/>
                <w:lang w:val="hy-AM"/>
              </w:rPr>
              <w:t xml:space="preserve"> 136:1998)</w:t>
            </w:r>
            <w:r w:rsidR="00A7721D" w:rsidRPr="008D6DB4">
              <w:rPr>
                <w:rFonts w:ascii="Sylfaen" w:hAnsi="Sylfaen"/>
                <w:sz w:val="20"/>
                <w:szCs w:val="20"/>
                <w:lang w:val="hy-AM"/>
              </w:rPr>
              <w:t xml:space="preserve"> </w:t>
            </w:r>
            <w:r w:rsidRPr="008D6DB4">
              <w:rPr>
                <w:rFonts w:ascii="Sylfaen" w:hAnsi="Sylfaen"/>
                <w:sz w:val="20"/>
                <w:szCs w:val="20"/>
                <w:lang w:val="hy-AM"/>
              </w:rPr>
              <w:t xml:space="preserve">«Աշխատանքի անվտանգության ստանդարտների համակարգ. Շնչառական օրգանների անհատական պաշտպանության միջոցներ. </w:t>
            </w:r>
            <w:r w:rsidRPr="008D6DB4">
              <w:rPr>
                <w:rFonts w:ascii="Sylfaen" w:hAnsi="Sylfaen"/>
                <w:sz w:val="20"/>
                <w:szCs w:val="20"/>
              </w:rPr>
              <w:t>Դիմակներ. Ընդհանուր տեխնիկական պայմաններ»</w:t>
            </w:r>
          </w:p>
          <w:p w14:paraId="11855B23" w14:textId="77777777" w:rsidR="0061345E" w:rsidRPr="0061345E" w:rsidRDefault="0061345E" w:rsidP="008D6DB4">
            <w:pPr>
              <w:pStyle w:val="Other0"/>
              <w:spacing w:after="120"/>
              <w:rPr>
                <w:rFonts w:ascii="Sylfaen" w:hAnsi="Sylfaen"/>
                <w:sz w:val="20"/>
                <w:szCs w:val="20"/>
                <w:lang w:val="hy-AM"/>
              </w:rPr>
            </w:pP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4405F9C6" w14:textId="77777777" w:rsidR="00DF7497" w:rsidRPr="008D6DB4" w:rsidRDefault="00DF7497" w:rsidP="008D6DB4">
            <w:pPr>
              <w:spacing w:after="120"/>
              <w:rPr>
                <w:rFonts w:ascii="Sylfaen" w:hAnsi="Sylfaen"/>
                <w:sz w:val="20"/>
                <w:szCs w:val="20"/>
              </w:rPr>
            </w:pPr>
          </w:p>
        </w:tc>
      </w:tr>
      <w:tr w:rsidR="00DF7497" w:rsidRPr="008D6DB4" w14:paraId="333C860A" w14:textId="77777777" w:rsidTr="0061345E">
        <w:trPr>
          <w:jc w:val="center"/>
        </w:trPr>
        <w:tc>
          <w:tcPr>
            <w:tcW w:w="859" w:type="dxa"/>
            <w:tcBorders>
              <w:top w:val="single" w:sz="4" w:space="0" w:color="auto"/>
              <w:left w:val="single" w:sz="4" w:space="0" w:color="auto"/>
            </w:tcBorders>
            <w:shd w:val="clear" w:color="auto" w:fill="FFFFFF"/>
          </w:tcPr>
          <w:p w14:paraId="60C0B62B"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149</w:t>
            </w:r>
          </w:p>
        </w:tc>
        <w:tc>
          <w:tcPr>
            <w:tcW w:w="2763" w:type="dxa"/>
            <w:vMerge w:val="restart"/>
            <w:tcBorders>
              <w:left w:val="single" w:sz="4" w:space="0" w:color="auto"/>
            </w:tcBorders>
            <w:shd w:val="clear" w:color="auto" w:fill="FFFFFF"/>
          </w:tcPr>
          <w:p w14:paraId="5C19857B"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5A22B52B"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6,12</w:t>
            </w:r>
            <w:r w:rsidR="008D54B7" w:rsidRPr="008D6DB4">
              <w:rPr>
                <w:rFonts w:ascii="Sylfaen" w:hAnsi="Sylfaen"/>
                <w:sz w:val="20"/>
                <w:szCs w:val="20"/>
                <w:lang w:val="hy-AM"/>
              </w:rPr>
              <w:t xml:space="preserve"> եւ</w:t>
            </w:r>
            <w:r w:rsidRPr="008D6DB4">
              <w:rPr>
                <w:rFonts w:ascii="Sylfaen" w:hAnsi="Sylfaen"/>
                <w:sz w:val="20"/>
                <w:szCs w:val="20"/>
                <w:lang w:val="hy-AM"/>
              </w:rPr>
              <w:t xml:space="preserve"> 6,14 ենթաբաժիններ </w:t>
            </w:r>
          </w:p>
          <w:p w14:paraId="008D2BA2" w14:textId="77777777" w:rsidR="00DF7497" w:rsidRPr="008D6DB4" w:rsidRDefault="00DF7497" w:rsidP="0061345E">
            <w:pPr>
              <w:pStyle w:val="Other0"/>
              <w:spacing w:after="120"/>
              <w:rPr>
                <w:rFonts w:ascii="Sylfaen" w:hAnsi="Sylfaen"/>
                <w:sz w:val="20"/>
                <w:szCs w:val="20"/>
              </w:rPr>
            </w:pPr>
            <w:r w:rsidRPr="008D6DB4">
              <w:rPr>
                <w:rFonts w:ascii="Sylfaen" w:hAnsi="Sylfaen"/>
                <w:sz w:val="20"/>
                <w:szCs w:val="20"/>
                <w:lang w:val="hy-AM"/>
              </w:rPr>
              <w:t>ԳՕՍՏ Ռ 12.4.300-2017/</w:t>
            </w:r>
            <w:r w:rsidR="002C266F" w:rsidRPr="008D6DB4">
              <w:rPr>
                <w:rFonts w:ascii="Sylfaen" w:hAnsi="Sylfaen"/>
                <w:sz w:val="20"/>
                <w:szCs w:val="20"/>
                <w:lang w:val="hy-AM"/>
              </w:rPr>
              <w:t>EN</w:t>
            </w:r>
            <w:r w:rsidRPr="008D6DB4">
              <w:rPr>
                <w:rFonts w:ascii="Sylfaen" w:hAnsi="Sylfaen"/>
                <w:sz w:val="20"/>
                <w:szCs w:val="20"/>
                <w:lang w:val="hy-AM"/>
              </w:rPr>
              <w:t xml:space="preserve"> 142:2002</w:t>
            </w:r>
            <w:r w:rsidR="0061345E" w:rsidRPr="008D6DB4">
              <w:rPr>
                <w:rFonts w:ascii="Sylfaen" w:hAnsi="Sylfaen"/>
                <w:sz w:val="20"/>
                <w:szCs w:val="20"/>
                <w:lang w:val="hy-AM"/>
              </w:rPr>
              <w:t xml:space="preserve"> </w:t>
            </w:r>
            <w:r w:rsidRPr="008D6DB4">
              <w:rPr>
                <w:rFonts w:ascii="Sylfaen" w:hAnsi="Sylfaen"/>
                <w:sz w:val="20"/>
                <w:szCs w:val="20"/>
                <w:lang w:val="hy-AM"/>
              </w:rPr>
              <w:t xml:space="preserve">«Աշխատանքի անվտանգության ստանդարտների համակարգ. Շնչառական օրգանների անհատական պաշտպանության միջոցներ. </w:t>
            </w:r>
            <w:r w:rsidR="002C266F" w:rsidRPr="008D6DB4">
              <w:rPr>
                <w:rFonts w:ascii="Sylfaen" w:hAnsi="Sylfaen"/>
                <w:sz w:val="20"/>
                <w:szCs w:val="20"/>
                <w:lang w:val="hy-AM"/>
              </w:rPr>
              <w:t>Բերանակալներ</w:t>
            </w:r>
            <w:r w:rsidRPr="00A61F55">
              <w:rPr>
                <w:rFonts w:ascii="Sylfaen" w:hAnsi="Sylfaen"/>
                <w:sz w:val="20"/>
                <w:szCs w:val="20"/>
                <w:lang w:val="hy-AM"/>
              </w:rPr>
              <w:t>.</w:t>
            </w:r>
            <w:r w:rsidR="002C266F" w:rsidRPr="008D6DB4">
              <w:rPr>
                <w:rFonts w:ascii="Sylfaen" w:hAnsi="Sylfaen"/>
                <w:sz w:val="20"/>
                <w:szCs w:val="20"/>
                <w:lang w:val="hy-AM"/>
              </w:rPr>
              <w:t xml:space="preserve"> </w:t>
            </w:r>
            <w:r w:rsidRPr="00A61F55">
              <w:rPr>
                <w:rFonts w:ascii="Sylfaen" w:hAnsi="Sylfaen"/>
                <w:sz w:val="20"/>
                <w:szCs w:val="20"/>
                <w:lang w:val="hy-AM"/>
              </w:rPr>
              <w:t xml:space="preserve">Ընդհանուր տեխնիկական պահանջներ. Փորձարկումների մեթոդներ. </w:t>
            </w:r>
            <w:r w:rsidRPr="008D6DB4">
              <w:rPr>
                <w:rFonts w:ascii="Sylfaen" w:hAnsi="Sylfaen"/>
                <w:sz w:val="20"/>
                <w:szCs w:val="20"/>
              </w:rPr>
              <w:t>Մակնշում»</w:t>
            </w:r>
          </w:p>
        </w:tc>
        <w:tc>
          <w:tcPr>
            <w:tcW w:w="2043" w:type="dxa"/>
            <w:tcBorders>
              <w:top w:val="single" w:sz="4" w:space="0" w:color="auto"/>
              <w:left w:val="single" w:sz="4" w:space="0" w:color="auto"/>
              <w:right w:val="single" w:sz="4" w:space="0" w:color="auto"/>
            </w:tcBorders>
            <w:shd w:val="clear" w:color="auto" w:fill="FFFFFF"/>
          </w:tcPr>
          <w:p w14:paraId="42CFA6BD"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կիրառվում է մինչ</w:t>
            </w:r>
            <w:r w:rsidR="008D54B7" w:rsidRPr="008D6DB4">
              <w:rPr>
                <w:rFonts w:ascii="Sylfaen" w:hAnsi="Sylfaen"/>
                <w:sz w:val="20"/>
                <w:szCs w:val="20"/>
              </w:rPr>
              <w:t>եւ</w:t>
            </w:r>
            <w:r w:rsidRPr="008D6DB4">
              <w:rPr>
                <w:rFonts w:ascii="Sylfaen" w:hAnsi="Sylfaen"/>
                <w:sz w:val="20"/>
                <w:szCs w:val="20"/>
              </w:rPr>
              <w:t xml:space="preserve"> 2021 թվականի հունվարի 1-ը</w:t>
            </w:r>
          </w:p>
        </w:tc>
      </w:tr>
      <w:tr w:rsidR="00DF7497" w:rsidRPr="008D6DB4" w14:paraId="32A5DCFB" w14:textId="77777777" w:rsidTr="0061345E">
        <w:trPr>
          <w:jc w:val="center"/>
        </w:trPr>
        <w:tc>
          <w:tcPr>
            <w:tcW w:w="859" w:type="dxa"/>
            <w:tcBorders>
              <w:top w:val="single" w:sz="4" w:space="0" w:color="auto"/>
              <w:left w:val="single" w:sz="4" w:space="0" w:color="auto"/>
            </w:tcBorders>
            <w:shd w:val="clear" w:color="auto" w:fill="FFFFFF"/>
          </w:tcPr>
          <w:p w14:paraId="33EF09B9"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150</w:t>
            </w:r>
          </w:p>
        </w:tc>
        <w:tc>
          <w:tcPr>
            <w:tcW w:w="2763" w:type="dxa"/>
            <w:vMerge/>
            <w:tcBorders>
              <w:left w:val="single" w:sz="4" w:space="0" w:color="auto"/>
            </w:tcBorders>
            <w:shd w:val="clear" w:color="auto" w:fill="FFFFFF"/>
          </w:tcPr>
          <w:p w14:paraId="7454BABF"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718D2898"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 xml:space="preserve">7.1 </w:t>
            </w:r>
            <w:r w:rsidR="008D54B7" w:rsidRPr="008D6DB4">
              <w:rPr>
                <w:rFonts w:ascii="Sylfaen" w:hAnsi="Sylfaen"/>
                <w:sz w:val="20"/>
                <w:szCs w:val="20"/>
                <w:lang w:val="hy-AM"/>
              </w:rPr>
              <w:t>եւ</w:t>
            </w:r>
            <w:r w:rsidRPr="008D6DB4">
              <w:rPr>
                <w:rFonts w:ascii="Sylfaen" w:hAnsi="Sylfaen"/>
                <w:sz w:val="20"/>
                <w:szCs w:val="20"/>
                <w:lang w:val="hy-AM"/>
              </w:rPr>
              <w:t xml:space="preserve"> 7.4 ենթաբաժիններ </w:t>
            </w:r>
          </w:p>
          <w:p w14:paraId="4F5B4F1F"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 xml:space="preserve">ԳՕՍՏ Ռ ԵՆ 12083-2011 «Աշխատանքի անվտանգության ստանդարտների համակարգ. Շնչառական օրգանների անհատական պաշտպանության միջոցներ. Զտիչներ հակաաերոզոլային, հակագազային </w:t>
            </w:r>
            <w:r w:rsidR="008D54B7" w:rsidRPr="008D6DB4">
              <w:rPr>
                <w:rFonts w:ascii="Sylfaen" w:hAnsi="Sylfaen"/>
                <w:sz w:val="20"/>
                <w:szCs w:val="20"/>
                <w:lang w:val="hy-AM"/>
              </w:rPr>
              <w:t>եւ</w:t>
            </w:r>
            <w:r w:rsidRPr="008D6DB4">
              <w:rPr>
                <w:rFonts w:ascii="Sylfaen" w:hAnsi="Sylfaen"/>
                <w:sz w:val="20"/>
                <w:szCs w:val="20"/>
                <w:lang w:val="hy-AM"/>
              </w:rPr>
              <w:t xml:space="preserve"> համակցված միացման ճկափողերով. </w:t>
            </w:r>
            <w:r w:rsidRPr="008D6DB4">
              <w:rPr>
                <w:rFonts w:ascii="Sylfaen" w:hAnsi="Sylfaen"/>
                <w:sz w:val="20"/>
                <w:szCs w:val="20"/>
              </w:rPr>
              <w:t>Պահանջներ, փորձարկումներ, մակնշում»</w:t>
            </w:r>
          </w:p>
        </w:tc>
        <w:tc>
          <w:tcPr>
            <w:tcW w:w="2043" w:type="dxa"/>
            <w:tcBorders>
              <w:top w:val="single" w:sz="4" w:space="0" w:color="auto"/>
              <w:left w:val="single" w:sz="4" w:space="0" w:color="auto"/>
              <w:right w:val="single" w:sz="4" w:space="0" w:color="auto"/>
            </w:tcBorders>
            <w:shd w:val="clear" w:color="auto" w:fill="FFFFFF"/>
          </w:tcPr>
          <w:p w14:paraId="7CF7347F" w14:textId="77777777" w:rsidR="00DF7497" w:rsidRPr="008D6DB4" w:rsidRDefault="00DF7497" w:rsidP="008D6DB4">
            <w:pPr>
              <w:spacing w:after="120"/>
              <w:rPr>
                <w:rFonts w:ascii="Sylfaen" w:hAnsi="Sylfaen"/>
                <w:sz w:val="20"/>
                <w:szCs w:val="20"/>
              </w:rPr>
            </w:pPr>
          </w:p>
        </w:tc>
      </w:tr>
      <w:tr w:rsidR="008D6DB4" w:rsidRPr="008D6DB4" w14:paraId="6807C077" w14:textId="77777777" w:rsidTr="0061345E">
        <w:trPr>
          <w:jc w:val="center"/>
        </w:trPr>
        <w:tc>
          <w:tcPr>
            <w:tcW w:w="859" w:type="dxa"/>
            <w:tcBorders>
              <w:top w:val="single" w:sz="4" w:space="0" w:color="auto"/>
              <w:left w:val="single" w:sz="4" w:space="0" w:color="auto"/>
            </w:tcBorders>
            <w:shd w:val="clear" w:color="auto" w:fill="FFFFFF"/>
          </w:tcPr>
          <w:p w14:paraId="201B51F1"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151</w:t>
            </w:r>
          </w:p>
        </w:tc>
        <w:tc>
          <w:tcPr>
            <w:tcW w:w="2763" w:type="dxa"/>
            <w:vMerge w:val="restart"/>
            <w:tcBorders>
              <w:top w:val="single" w:sz="4" w:space="0" w:color="auto"/>
              <w:left w:val="single" w:sz="4" w:space="0" w:color="auto"/>
            </w:tcBorders>
            <w:shd w:val="clear" w:color="auto" w:fill="FFFFFF"/>
          </w:tcPr>
          <w:p w14:paraId="53234C56"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rPr>
              <w:t>4.4 կետ, 12-րդ ենթակետ</w:t>
            </w:r>
          </w:p>
        </w:tc>
        <w:tc>
          <w:tcPr>
            <w:tcW w:w="3915" w:type="dxa"/>
            <w:tcBorders>
              <w:top w:val="single" w:sz="4" w:space="0" w:color="auto"/>
              <w:left w:val="single" w:sz="4" w:space="0" w:color="auto"/>
            </w:tcBorders>
            <w:shd w:val="clear" w:color="auto" w:fill="FFFFFF"/>
            <w:vAlign w:val="bottom"/>
          </w:tcPr>
          <w:p w14:paraId="0C346B84"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rPr>
              <w:t xml:space="preserve">ԳՕՍՏ </w:t>
            </w:r>
            <w:r w:rsidRPr="008D6DB4">
              <w:rPr>
                <w:rFonts w:ascii="Sylfaen" w:hAnsi="Sylfaen"/>
                <w:sz w:val="20"/>
                <w:szCs w:val="20"/>
                <w:lang w:val="hy-AM"/>
              </w:rPr>
              <w:t xml:space="preserve">EN </w:t>
            </w:r>
            <w:r w:rsidRPr="008D6DB4">
              <w:rPr>
                <w:rFonts w:ascii="Sylfaen" w:hAnsi="Sylfaen"/>
                <w:sz w:val="20"/>
                <w:szCs w:val="20"/>
              </w:rPr>
              <w:t xml:space="preserve">142-2018 «Աշխատանքի անվտանգության ստանդարտների համակարգ. Շնչառական օրգանների անհատական պաշտպանության միջոցներ. </w:t>
            </w:r>
            <w:r w:rsidRPr="008D6DB4">
              <w:rPr>
                <w:rFonts w:ascii="Sylfaen" w:hAnsi="Sylfaen"/>
                <w:sz w:val="20"/>
                <w:szCs w:val="20"/>
                <w:lang w:val="hy-AM"/>
              </w:rPr>
              <w:t>Բերանակալներ</w:t>
            </w:r>
            <w:r w:rsidRPr="008D6DB4">
              <w:rPr>
                <w:rFonts w:ascii="Sylfaen" w:hAnsi="Sylfaen"/>
                <w:sz w:val="20"/>
                <w:szCs w:val="20"/>
              </w:rPr>
              <w:t>.</w:t>
            </w:r>
            <w:r w:rsidRPr="008D6DB4">
              <w:rPr>
                <w:rFonts w:ascii="Sylfaen" w:hAnsi="Sylfaen"/>
                <w:sz w:val="20"/>
                <w:szCs w:val="20"/>
                <w:lang w:val="hy-AM"/>
              </w:rPr>
              <w:t xml:space="preserve"> </w:t>
            </w:r>
            <w:r w:rsidRPr="008D6DB4">
              <w:rPr>
                <w:rFonts w:ascii="Sylfaen" w:hAnsi="Sylfaen"/>
                <w:sz w:val="20"/>
                <w:szCs w:val="20"/>
              </w:rPr>
              <w:t>Ընդհանուր տեխնիկական պահանջներ. Փորձարկումների մեթոդներ. Մակնշում»</w:t>
            </w:r>
            <w:r w:rsidRPr="008D6DB4">
              <w:rPr>
                <w:rFonts w:ascii="Sylfaen" w:hAnsi="Sylfaen"/>
                <w:sz w:val="20"/>
                <w:szCs w:val="20"/>
                <w:lang w:val="hy-AM"/>
              </w:rPr>
              <w:t xml:space="preserve"> </w:t>
            </w:r>
          </w:p>
        </w:tc>
        <w:tc>
          <w:tcPr>
            <w:tcW w:w="2043" w:type="dxa"/>
            <w:tcBorders>
              <w:top w:val="single" w:sz="4" w:space="0" w:color="auto"/>
              <w:left w:val="single" w:sz="4" w:space="0" w:color="auto"/>
              <w:right w:val="single" w:sz="4" w:space="0" w:color="auto"/>
            </w:tcBorders>
            <w:shd w:val="clear" w:color="auto" w:fill="FFFFFF"/>
          </w:tcPr>
          <w:p w14:paraId="520D6C7C"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rPr>
              <w:t>կիրառվում է 2021 թվականի հունվարի 1-ից</w:t>
            </w:r>
          </w:p>
        </w:tc>
      </w:tr>
      <w:tr w:rsidR="008D6DB4" w:rsidRPr="008D6DB4" w14:paraId="32B254E6"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0C6F72E5"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152</w:t>
            </w:r>
          </w:p>
        </w:tc>
        <w:tc>
          <w:tcPr>
            <w:tcW w:w="2763" w:type="dxa"/>
            <w:vMerge/>
            <w:tcBorders>
              <w:left w:val="single" w:sz="4" w:space="0" w:color="auto"/>
            </w:tcBorders>
            <w:shd w:val="clear" w:color="auto" w:fill="FFFFFF"/>
          </w:tcPr>
          <w:p w14:paraId="2A97709E"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0EC8246F"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 xml:space="preserve">7.12.1-7.12.3, 7.15 եւ 7.21 ենթաբաժիններ, 7.20.2.1 եւ 7.20.3 կետեր </w:t>
            </w:r>
          </w:p>
          <w:p w14:paraId="2F2A714B"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lang w:val="hy-AM"/>
              </w:rPr>
              <w:t xml:space="preserve">ԳՕՍՏ EN 1827-2012 «Աշխատանքի անվտանգության ստանդարտների համակարգ. Շնչառական օրգանների անհատական պաշտպանության միջոցներ. Կիսադիմակներ մեկուսացնող նյութերից՝ առանց ներշնչման կափույրների, հանվող հակագազային, հակաաերոզոլային կամ համակցված զտիչներով.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0A492237"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rPr>
              <w:t xml:space="preserve">միջպետական ստանդարտը մշակվում է </w:t>
            </w:r>
            <w:r w:rsidRPr="008D6DB4">
              <w:rPr>
                <w:rFonts w:ascii="Sylfaen" w:hAnsi="Sylfaen"/>
                <w:sz w:val="20"/>
                <w:szCs w:val="20"/>
                <w:lang w:val="hy-AM"/>
              </w:rPr>
              <w:t>EN</w:t>
            </w:r>
            <w:r w:rsidRPr="008D6DB4">
              <w:rPr>
                <w:rFonts w:ascii="Sylfaen" w:hAnsi="Sylfaen"/>
                <w:sz w:val="20"/>
                <w:szCs w:val="20"/>
              </w:rPr>
              <w:t xml:space="preserve"> 1827:1999+А1:2009-ի հիման վրա </w:t>
            </w:r>
          </w:p>
        </w:tc>
      </w:tr>
      <w:tr w:rsidR="008D6DB4" w:rsidRPr="008D6DB4" w14:paraId="03DD1A15" w14:textId="77777777" w:rsidTr="0061345E">
        <w:trPr>
          <w:jc w:val="center"/>
        </w:trPr>
        <w:tc>
          <w:tcPr>
            <w:tcW w:w="859" w:type="dxa"/>
            <w:tcBorders>
              <w:top w:val="single" w:sz="4" w:space="0" w:color="auto"/>
              <w:left w:val="single" w:sz="4" w:space="0" w:color="auto"/>
            </w:tcBorders>
            <w:shd w:val="clear" w:color="auto" w:fill="FFFFFF"/>
          </w:tcPr>
          <w:p w14:paraId="7E6FC8E1"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153</w:t>
            </w:r>
          </w:p>
        </w:tc>
        <w:tc>
          <w:tcPr>
            <w:tcW w:w="2763" w:type="dxa"/>
            <w:vMerge/>
            <w:tcBorders>
              <w:left w:val="single" w:sz="4" w:space="0" w:color="auto"/>
            </w:tcBorders>
            <w:shd w:val="clear" w:color="auto" w:fill="FFFFFF"/>
          </w:tcPr>
          <w:p w14:paraId="217A4AF6"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6B9A9682"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6.3.2.2, 6.3.3.2, 6.4, 6.11.1.2, 6.11.2.4.2, 6.11.2.4.4 եւ 6.11.2.4.5 ենթաբաժիններ</w:t>
            </w:r>
          </w:p>
          <w:p w14:paraId="248CDC95"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lang w:val="hy-AM"/>
              </w:rPr>
              <w:t xml:space="preserve">ԳՕՍՏ EN 12942-2012 «Աշխատանքի անվտանգության ստանդարտների համակարգ. Շնչառական օրգանների անհատական պաշտպանության միջոցներ. Զտող ՇՕԱՊՄ-ներ՝ օդի հարկադրական մատակարարմամբ՝ դիմակներով, կիսադիմակներով եւ քառորդ դիմակներով օգտագործվող. Ընդհանուր տեխնիկական պահանջներ. Փորձարկումների մեթոդներ. </w:t>
            </w:r>
            <w:r w:rsidRPr="008D6DB4">
              <w:rPr>
                <w:rFonts w:ascii="Sylfaen" w:hAnsi="Sylfaen"/>
                <w:sz w:val="20"/>
                <w:szCs w:val="20"/>
              </w:rPr>
              <w:t>Մակնշում»</w:t>
            </w:r>
          </w:p>
        </w:tc>
        <w:tc>
          <w:tcPr>
            <w:tcW w:w="2043" w:type="dxa"/>
            <w:tcBorders>
              <w:top w:val="single" w:sz="4" w:space="0" w:color="auto"/>
              <w:left w:val="single" w:sz="4" w:space="0" w:color="auto"/>
              <w:right w:val="single" w:sz="4" w:space="0" w:color="auto"/>
            </w:tcBorders>
            <w:shd w:val="clear" w:color="auto" w:fill="FFFFFF"/>
          </w:tcPr>
          <w:p w14:paraId="4AF71493" w14:textId="77777777" w:rsidR="008D6DB4" w:rsidRPr="008D6DB4" w:rsidRDefault="008D6DB4" w:rsidP="008D6DB4">
            <w:pPr>
              <w:spacing w:after="120"/>
              <w:rPr>
                <w:rFonts w:ascii="Sylfaen" w:hAnsi="Sylfaen"/>
                <w:sz w:val="20"/>
                <w:szCs w:val="20"/>
              </w:rPr>
            </w:pPr>
          </w:p>
        </w:tc>
      </w:tr>
      <w:tr w:rsidR="008D6DB4" w:rsidRPr="008D6DB4" w14:paraId="47169E54" w14:textId="77777777" w:rsidTr="0061345E">
        <w:trPr>
          <w:jc w:val="center"/>
        </w:trPr>
        <w:tc>
          <w:tcPr>
            <w:tcW w:w="859" w:type="dxa"/>
            <w:tcBorders>
              <w:top w:val="single" w:sz="4" w:space="0" w:color="auto"/>
              <w:left w:val="single" w:sz="4" w:space="0" w:color="auto"/>
            </w:tcBorders>
            <w:shd w:val="clear" w:color="auto" w:fill="FFFFFF"/>
          </w:tcPr>
          <w:p w14:paraId="543E4077"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154</w:t>
            </w:r>
          </w:p>
        </w:tc>
        <w:tc>
          <w:tcPr>
            <w:tcW w:w="2763" w:type="dxa"/>
            <w:vMerge/>
            <w:tcBorders>
              <w:left w:val="single" w:sz="4" w:space="0" w:color="auto"/>
            </w:tcBorders>
            <w:shd w:val="clear" w:color="auto" w:fill="FFFFFF"/>
          </w:tcPr>
          <w:p w14:paraId="733BEED8"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5D46B799"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5.1.3 եւ 5.1.4 կետեր, 4.1 եւ 4.2 ենթաբաժիններ</w:t>
            </w:r>
          </w:p>
          <w:p w14:paraId="7CFE4E68"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ԳՕՍՏ 12.4.121-2015 «Աշխատանքի անվտանգության ստանդարտների համակարգ. Շնչառական օրգանների անհատական պաշտպանության միջոցներ. Հակագազեր զտող.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4312E637" w14:textId="77777777" w:rsidR="008D6DB4" w:rsidRPr="008D6DB4" w:rsidRDefault="008D6DB4" w:rsidP="008D6DB4">
            <w:pPr>
              <w:spacing w:after="120"/>
              <w:rPr>
                <w:rFonts w:ascii="Sylfaen" w:hAnsi="Sylfaen"/>
                <w:sz w:val="20"/>
                <w:szCs w:val="20"/>
              </w:rPr>
            </w:pPr>
          </w:p>
        </w:tc>
      </w:tr>
      <w:tr w:rsidR="008D6DB4" w:rsidRPr="008D6DB4" w14:paraId="6DC2CA4F" w14:textId="77777777" w:rsidTr="0061345E">
        <w:trPr>
          <w:jc w:val="center"/>
        </w:trPr>
        <w:tc>
          <w:tcPr>
            <w:tcW w:w="859" w:type="dxa"/>
            <w:tcBorders>
              <w:top w:val="single" w:sz="4" w:space="0" w:color="auto"/>
              <w:left w:val="single" w:sz="4" w:space="0" w:color="auto"/>
            </w:tcBorders>
            <w:shd w:val="clear" w:color="auto" w:fill="FFFFFF"/>
          </w:tcPr>
          <w:p w14:paraId="49C4C7E5" w14:textId="77777777" w:rsidR="008D6DB4" w:rsidRPr="008D6DB4" w:rsidRDefault="008D6DB4" w:rsidP="0061345E">
            <w:pPr>
              <w:pStyle w:val="Other0"/>
              <w:spacing w:after="80"/>
              <w:jc w:val="center"/>
              <w:rPr>
                <w:rFonts w:ascii="Sylfaen" w:hAnsi="Sylfaen"/>
                <w:sz w:val="20"/>
                <w:szCs w:val="20"/>
              </w:rPr>
            </w:pPr>
            <w:r w:rsidRPr="008D6DB4">
              <w:rPr>
                <w:rFonts w:ascii="Sylfaen" w:hAnsi="Sylfaen"/>
                <w:sz w:val="20"/>
                <w:szCs w:val="20"/>
              </w:rPr>
              <w:t>155</w:t>
            </w:r>
          </w:p>
        </w:tc>
        <w:tc>
          <w:tcPr>
            <w:tcW w:w="2763" w:type="dxa"/>
            <w:vMerge/>
            <w:tcBorders>
              <w:left w:val="single" w:sz="4" w:space="0" w:color="auto"/>
            </w:tcBorders>
            <w:shd w:val="clear" w:color="auto" w:fill="FFFFFF"/>
          </w:tcPr>
          <w:p w14:paraId="1D356BB1" w14:textId="77777777" w:rsidR="008D6DB4" w:rsidRPr="008D6DB4" w:rsidRDefault="008D6DB4"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2571346D"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 xml:space="preserve">2-րդ կետ (3-րդ աղյուսակ), 2.6 ենթաբաժին </w:t>
            </w:r>
          </w:p>
          <w:p w14:paraId="02F50C3F" w14:textId="77777777" w:rsidR="008D6DB4" w:rsidRPr="008D6DB4" w:rsidRDefault="008D6DB4" w:rsidP="0061345E">
            <w:pPr>
              <w:pStyle w:val="Other0"/>
              <w:spacing w:after="80"/>
              <w:rPr>
                <w:rFonts w:ascii="Sylfaen" w:hAnsi="Sylfaen"/>
                <w:sz w:val="20"/>
                <w:szCs w:val="20"/>
              </w:rPr>
            </w:pPr>
            <w:r w:rsidRPr="008D6DB4">
              <w:rPr>
                <w:rFonts w:ascii="Sylfaen" w:hAnsi="Sylfaen"/>
                <w:sz w:val="20"/>
                <w:szCs w:val="20"/>
                <w:lang w:val="hy-AM"/>
              </w:rPr>
              <w:t xml:space="preserve">ԳՕՍՏ 12.4.166-85 «Աշխատանքի անվտանգության ստանդարտների համակարգ. </w:t>
            </w:r>
            <w:r w:rsidRPr="008D6DB4">
              <w:rPr>
                <w:rFonts w:ascii="Sylfaen" w:hAnsi="Sylfaen"/>
                <w:sz w:val="20"/>
                <w:szCs w:val="20"/>
              </w:rPr>
              <w:t>ՀՍԴ-ների դիմային մաս՝ արդյունաբերական հակագազերի համար.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0DE38DC7" w14:textId="77777777" w:rsidR="008D6DB4" w:rsidRPr="008D6DB4" w:rsidRDefault="008D6DB4" w:rsidP="0061345E">
            <w:pPr>
              <w:pStyle w:val="Other0"/>
              <w:spacing w:after="80"/>
              <w:rPr>
                <w:rFonts w:ascii="Sylfaen" w:hAnsi="Sylfaen"/>
                <w:sz w:val="20"/>
                <w:szCs w:val="20"/>
              </w:rPr>
            </w:pPr>
            <w:r w:rsidRPr="008D6DB4">
              <w:rPr>
                <w:rFonts w:ascii="Sylfaen" w:hAnsi="Sylfaen"/>
                <w:sz w:val="20"/>
                <w:szCs w:val="20"/>
              </w:rPr>
              <w:t>կիրառվում է մինչեւ 2021 թվականի հուլիսի 1-ը</w:t>
            </w:r>
          </w:p>
        </w:tc>
      </w:tr>
      <w:tr w:rsidR="008D6DB4" w:rsidRPr="008D6DB4" w14:paraId="1AEF64EB" w14:textId="77777777" w:rsidTr="0061345E">
        <w:trPr>
          <w:jc w:val="center"/>
        </w:trPr>
        <w:tc>
          <w:tcPr>
            <w:tcW w:w="859" w:type="dxa"/>
            <w:tcBorders>
              <w:top w:val="single" w:sz="4" w:space="0" w:color="auto"/>
              <w:left w:val="single" w:sz="4" w:space="0" w:color="auto"/>
            </w:tcBorders>
            <w:shd w:val="clear" w:color="auto" w:fill="FFFFFF"/>
          </w:tcPr>
          <w:p w14:paraId="64D82053" w14:textId="77777777" w:rsidR="008D6DB4" w:rsidRPr="008D6DB4" w:rsidRDefault="008D6DB4" w:rsidP="0061345E">
            <w:pPr>
              <w:pStyle w:val="Other0"/>
              <w:spacing w:after="80"/>
              <w:jc w:val="center"/>
              <w:rPr>
                <w:rFonts w:ascii="Sylfaen" w:hAnsi="Sylfaen"/>
                <w:sz w:val="20"/>
                <w:szCs w:val="20"/>
              </w:rPr>
            </w:pPr>
            <w:r w:rsidRPr="008D6DB4">
              <w:rPr>
                <w:rFonts w:ascii="Sylfaen" w:hAnsi="Sylfaen"/>
                <w:sz w:val="20"/>
                <w:szCs w:val="20"/>
              </w:rPr>
              <w:t>156</w:t>
            </w:r>
          </w:p>
        </w:tc>
        <w:tc>
          <w:tcPr>
            <w:tcW w:w="2763" w:type="dxa"/>
            <w:vMerge/>
            <w:tcBorders>
              <w:left w:val="single" w:sz="4" w:space="0" w:color="auto"/>
            </w:tcBorders>
            <w:shd w:val="clear" w:color="auto" w:fill="FFFFFF"/>
          </w:tcPr>
          <w:p w14:paraId="525CF215" w14:textId="77777777" w:rsidR="008D6DB4" w:rsidRPr="008D6DB4" w:rsidRDefault="008D6DB4"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52BFF8FA"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5.1.3 կետ</w:t>
            </w:r>
          </w:p>
          <w:p w14:paraId="29BF777F"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ԳՕՍՏ 12.4.166-2018 «Աշխատանքի անվտանգության ստանդարտների համակարգ. Շնչառական օրգանների անհատական պաշտպանության միջոցներ. Սաղավարտ-դիմակ.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31581376" w14:textId="77777777" w:rsidR="008D6DB4" w:rsidRPr="008D6DB4" w:rsidRDefault="008D6DB4" w:rsidP="0061345E">
            <w:pPr>
              <w:spacing w:after="80"/>
              <w:rPr>
                <w:rFonts w:ascii="Sylfaen" w:hAnsi="Sylfaen"/>
                <w:sz w:val="20"/>
                <w:szCs w:val="20"/>
              </w:rPr>
            </w:pPr>
          </w:p>
        </w:tc>
      </w:tr>
      <w:tr w:rsidR="008D6DB4" w:rsidRPr="008D6DB4" w14:paraId="64A13AE2"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6CFF570C" w14:textId="77777777" w:rsidR="008D6DB4" w:rsidRPr="008D6DB4" w:rsidRDefault="008D6DB4" w:rsidP="0061345E">
            <w:pPr>
              <w:pStyle w:val="Other0"/>
              <w:spacing w:after="80"/>
              <w:jc w:val="center"/>
              <w:rPr>
                <w:rFonts w:ascii="Sylfaen" w:hAnsi="Sylfaen"/>
                <w:sz w:val="20"/>
                <w:szCs w:val="20"/>
              </w:rPr>
            </w:pPr>
            <w:r w:rsidRPr="008D6DB4">
              <w:rPr>
                <w:rFonts w:ascii="Sylfaen" w:hAnsi="Sylfaen"/>
                <w:sz w:val="20"/>
                <w:szCs w:val="20"/>
              </w:rPr>
              <w:t>157</w:t>
            </w:r>
          </w:p>
        </w:tc>
        <w:tc>
          <w:tcPr>
            <w:tcW w:w="2763" w:type="dxa"/>
            <w:vMerge/>
            <w:tcBorders>
              <w:left w:val="single" w:sz="4" w:space="0" w:color="auto"/>
            </w:tcBorders>
            <w:shd w:val="clear" w:color="auto" w:fill="FFFFFF"/>
          </w:tcPr>
          <w:p w14:paraId="1ABB52BC" w14:textId="77777777" w:rsidR="008D6DB4" w:rsidRPr="008D6DB4" w:rsidRDefault="008D6DB4" w:rsidP="0061345E">
            <w:pPr>
              <w:spacing w:after="8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1F61B504"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 xml:space="preserve">5.5, 5.12.1.2, 5.12.2.4, 5.12.2.5 եւ 5.16.2-5.16.4 կետեր </w:t>
            </w:r>
          </w:p>
          <w:p w14:paraId="026A0F35" w14:textId="77777777" w:rsidR="008D6DB4" w:rsidRPr="008D6DB4" w:rsidRDefault="008D6DB4" w:rsidP="0061345E">
            <w:pPr>
              <w:pStyle w:val="Other0"/>
              <w:spacing w:after="80"/>
              <w:rPr>
                <w:rFonts w:ascii="Sylfaen" w:hAnsi="Sylfaen"/>
                <w:sz w:val="20"/>
                <w:szCs w:val="20"/>
              </w:rPr>
            </w:pPr>
            <w:r w:rsidRPr="008D6DB4">
              <w:rPr>
                <w:rFonts w:ascii="Sylfaen" w:hAnsi="Sylfaen"/>
                <w:sz w:val="20"/>
                <w:szCs w:val="20"/>
                <w:lang w:val="hy-AM"/>
              </w:rPr>
              <w:t xml:space="preserve">ԳՕՍՏ 12.4.234-2012 (EN 12941:1998) «Աշխատանքի անվտանգության ստանդարտների համակարգ. Շնչառական օրգանների անհատական պաշտպանության միջոցներ. Գլխանոցով կամ սաղավարտով օգտագործվող օդի հարկադրական մատուցմամբ զտիչ ՇՕԱՊՄ. </w:t>
            </w:r>
            <w:r w:rsidRPr="008D6DB4">
              <w:rPr>
                <w:rFonts w:ascii="Sylfaen" w:hAnsi="Sylfaen"/>
                <w:sz w:val="20"/>
                <w:szCs w:val="20"/>
              </w:rPr>
              <w:t>Ընդհանուր տեխնիկական պահանջներ. Փորձարկումների մեթոդներ. Մակնշում»</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39D612EF" w14:textId="77777777" w:rsidR="008D6DB4" w:rsidRPr="008D6DB4" w:rsidRDefault="008D6DB4" w:rsidP="0061345E">
            <w:pPr>
              <w:spacing w:after="80"/>
              <w:rPr>
                <w:rFonts w:ascii="Sylfaen" w:hAnsi="Sylfaen"/>
                <w:sz w:val="20"/>
                <w:szCs w:val="20"/>
              </w:rPr>
            </w:pPr>
          </w:p>
        </w:tc>
      </w:tr>
      <w:tr w:rsidR="008D6DB4" w:rsidRPr="008D6DB4" w14:paraId="090CB5D2" w14:textId="77777777" w:rsidTr="0061345E">
        <w:trPr>
          <w:jc w:val="center"/>
        </w:trPr>
        <w:tc>
          <w:tcPr>
            <w:tcW w:w="859" w:type="dxa"/>
            <w:tcBorders>
              <w:top w:val="single" w:sz="4" w:space="0" w:color="auto"/>
              <w:left w:val="single" w:sz="4" w:space="0" w:color="auto"/>
            </w:tcBorders>
            <w:shd w:val="clear" w:color="auto" w:fill="FFFFFF"/>
          </w:tcPr>
          <w:p w14:paraId="185CDBB4"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158</w:t>
            </w:r>
          </w:p>
        </w:tc>
        <w:tc>
          <w:tcPr>
            <w:tcW w:w="2763" w:type="dxa"/>
            <w:vMerge/>
            <w:tcBorders>
              <w:left w:val="single" w:sz="4" w:space="0" w:color="auto"/>
            </w:tcBorders>
            <w:shd w:val="clear" w:color="auto" w:fill="FFFFFF"/>
          </w:tcPr>
          <w:p w14:paraId="3D653593" w14:textId="77777777" w:rsidR="008D6DB4" w:rsidRPr="008D6DB4" w:rsidRDefault="008D6DB4" w:rsidP="008D6DB4">
            <w:pPr>
              <w:pStyle w:val="Other0"/>
              <w:spacing w:after="120"/>
              <w:rPr>
                <w:rFonts w:ascii="Sylfaen" w:hAnsi="Sylfaen"/>
                <w:sz w:val="20"/>
                <w:szCs w:val="20"/>
                <w:lang w:val="hy-AM"/>
              </w:rPr>
            </w:pPr>
          </w:p>
        </w:tc>
        <w:tc>
          <w:tcPr>
            <w:tcW w:w="3915" w:type="dxa"/>
            <w:tcBorders>
              <w:top w:val="single" w:sz="4" w:space="0" w:color="auto"/>
              <w:left w:val="single" w:sz="4" w:space="0" w:color="auto"/>
            </w:tcBorders>
            <w:shd w:val="clear" w:color="auto" w:fill="FFFFFF"/>
            <w:vAlign w:val="bottom"/>
          </w:tcPr>
          <w:p w14:paraId="6EC5102E"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4.1, 4.2, 5.8 եւ 5.9 ենթաբաժիններ</w:t>
            </w:r>
          </w:p>
          <w:p w14:paraId="190AB55E"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lang w:val="hy-AM"/>
              </w:rPr>
              <w:t xml:space="preserve">ԳՕՍՏ 12.4.235-2012 (EN 14387:2008) «Աշխատանքի անվտանգության ստանդարտների համակարգ. Շնչառական օրգանների անհատական պաշտպանության միջոցներ. Հակագազային եւ համակցված զտիչներ. Ընդհանուր տեխնիկական պահանջներ. </w:t>
            </w:r>
            <w:r w:rsidRPr="008D6DB4">
              <w:rPr>
                <w:rFonts w:ascii="Sylfaen" w:hAnsi="Sylfaen"/>
                <w:sz w:val="20"/>
                <w:szCs w:val="20"/>
              </w:rPr>
              <w:t>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4ADC85FA"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rPr>
              <w:t>կիրառվում է մինչեւ 2020 թվականի սեպտեմբերի 1-ը</w:t>
            </w:r>
          </w:p>
        </w:tc>
      </w:tr>
      <w:tr w:rsidR="008D6DB4" w:rsidRPr="008D6DB4" w14:paraId="4F03224D" w14:textId="77777777" w:rsidTr="0061345E">
        <w:trPr>
          <w:jc w:val="center"/>
        </w:trPr>
        <w:tc>
          <w:tcPr>
            <w:tcW w:w="859" w:type="dxa"/>
            <w:tcBorders>
              <w:top w:val="single" w:sz="4" w:space="0" w:color="auto"/>
              <w:left w:val="single" w:sz="4" w:space="0" w:color="auto"/>
            </w:tcBorders>
            <w:shd w:val="clear" w:color="auto" w:fill="FFFFFF"/>
          </w:tcPr>
          <w:p w14:paraId="47A7DF47"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159</w:t>
            </w:r>
          </w:p>
        </w:tc>
        <w:tc>
          <w:tcPr>
            <w:tcW w:w="2763" w:type="dxa"/>
            <w:vMerge/>
            <w:tcBorders>
              <w:left w:val="single" w:sz="4" w:space="0" w:color="auto"/>
            </w:tcBorders>
            <w:shd w:val="clear" w:color="auto" w:fill="FFFFFF"/>
          </w:tcPr>
          <w:p w14:paraId="0E2D8428"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333B273"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 xml:space="preserve">4.1, 4.2, 5.8 եւ 5.9 կետեր </w:t>
            </w:r>
          </w:p>
          <w:p w14:paraId="715196ED"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ԳՕՍՏ 12.4.235-2019 (EN 14387:2004+А1։2008) «Աշխատանքի անվտանգության ստանդարտների համակարգ. Շնչառական օրգանների անհատական պաշտպանության միջոցներ. Զտիչներ՝ հակագազային եւ համակցված. Ընդհանուր 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6218084B"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կիրառվում է 2020 թվականի սեպտեմբերի 1-ից</w:t>
            </w:r>
          </w:p>
        </w:tc>
      </w:tr>
      <w:tr w:rsidR="008D6DB4" w:rsidRPr="008D6DB4" w14:paraId="58E699FD" w14:textId="77777777" w:rsidTr="0061345E">
        <w:trPr>
          <w:jc w:val="center"/>
        </w:trPr>
        <w:tc>
          <w:tcPr>
            <w:tcW w:w="859" w:type="dxa"/>
            <w:tcBorders>
              <w:top w:val="single" w:sz="4" w:space="0" w:color="auto"/>
              <w:left w:val="single" w:sz="4" w:space="0" w:color="auto"/>
            </w:tcBorders>
            <w:shd w:val="clear" w:color="auto" w:fill="FFFFFF"/>
          </w:tcPr>
          <w:p w14:paraId="4647C3E1"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160</w:t>
            </w:r>
          </w:p>
        </w:tc>
        <w:tc>
          <w:tcPr>
            <w:tcW w:w="2763" w:type="dxa"/>
            <w:vMerge/>
            <w:tcBorders>
              <w:left w:val="single" w:sz="4" w:space="0" w:color="auto"/>
            </w:tcBorders>
            <w:shd w:val="clear" w:color="auto" w:fill="FFFFFF"/>
          </w:tcPr>
          <w:p w14:paraId="4A327BC2"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DC2A655"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3.8.2, 3.8.5.3, 3.8.5.4, 3.10.1 եւ З.11 ենթաբաժիններ</w:t>
            </w:r>
          </w:p>
          <w:p w14:paraId="7F73D115"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lang w:val="hy-AM"/>
              </w:rPr>
              <w:t xml:space="preserve">ԳՕՍՏ 12.4.244-2013 «Աշխատանքի անվտանգության ստանդարտների համակարգ. Շնչառական օրգանների անհատական պաշտպանության միջոցներ. Կիսադիմակներ եւ քառորդ դիմակներ՝ մեկուսացնող նյութերից.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19291A67" w14:textId="77777777" w:rsidR="008D6DB4" w:rsidRPr="008D6DB4" w:rsidRDefault="008D6DB4" w:rsidP="008D6DB4">
            <w:pPr>
              <w:spacing w:after="120"/>
              <w:rPr>
                <w:rFonts w:ascii="Sylfaen" w:hAnsi="Sylfaen"/>
                <w:sz w:val="20"/>
                <w:szCs w:val="20"/>
              </w:rPr>
            </w:pPr>
          </w:p>
        </w:tc>
      </w:tr>
      <w:tr w:rsidR="008D6DB4" w:rsidRPr="008D6DB4" w14:paraId="3BCDAD1D"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21AE5E12"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161</w:t>
            </w:r>
          </w:p>
        </w:tc>
        <w:tc>
          <w:tcPr>
            <w:tcW w:w="2763" w:type="dxa"/>
            <w:vMerge/>
            <w:tcBorders>
              <w:left w:val="single" w:sz="4" w:space="0" w:color="auto"/>
            </w:tcBorders>
            <w:shd w:val="clear" w:color="auto" w:fill="FFFFFF"/>
          </w:tcPr>
          <w:p w14:paraId="395BA63E"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0C0559DD"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3.1, 3.2 եւ 4.6 կետեր</w:t>
            </w:r>
          </w:p>
          <w:p w14:paraId="445535BF"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ԳՕՍՏ 12.4.245-2013 «Աշխատանքի անվտանգության ստանդարտների համակարգ. Շնչառական օրգանների անհատական պաշտպանության միջոցներ. Զտիչներ՝ հակագազային եւ համակցված. Ընդհանուր տեխնիկական պայմաններ»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13FBBEA6" w14:textId="77777777" w:rsidR="008D6DB4" w:rsidRPr="008D6DB4" w:rsidRDefault="008D6DB4" w:rsidP="008D6DB4">
            <w:pPr>
              <w:spacing w:after="120"/>
              <w:rPr>
                <w:rFonts w:ascii="Sylfaen" w:hAnsi="Sylfaen"/>
                <w:sz w:val="20"/>
                <w:szCs w:val="20"/>
              </w:rPr>
            </w:pPr>
          </w:p>
        </w:tc>
      </w:tr>
      <w:tr w:rsidR="008D6DB4" w:rsidRPr="008D6DB4" w14:paraId="5FAB34A0" w14:textId="77777777" w:rsidTr="0061345E">
        <w:trPr>
          <w:jc w:val="center"/>
        </w:trPr>
        <w:tc>
          <w:tcPr>
            <w:tcW w:w="859" w:type="dxa"/>
            <w:tcBorders>
              <w:top w:val="single" w:sz="4" w:space="0" w:color="auto"/>
              <w:left w:val="single" w:sz="4" w:space="0" w:color="auto"/>
            </w:tcBorders>
            <w:shd w:val="clear" w:color="auto" w:fill="FFFFFF"/>
          </w:tcPr>
          <w:p w14:paraId="5C76FDF6"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162</w:t>
            </w:r>
          </w:p>
        </w:tc>
        <w:tc>
          <w:tcPr>
            <w:tcW w:w="2763" w:type="dxa"/>
            <w:vMerge/>
            <w:tcBorders>
              <w:left w:val="single" w:sz="4" w:space="0" w:color="auto"/>
            </w:tcBorders>
            <w:shd w:val="clear" w:color="auto" w:fill="FFFFFF"/>
          </w:tcPr>
          <w:p w14:paraId="5BF9AAB2"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141650D3"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3.10.1.2, 3.10.3.4, 3.10.3.5 եւ 3.15 ենթաբաժիններ</w:t>
            </w:r>
          </w:p>
          <w:p w14:paraId="3727602E"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lang w:val="hy-AM"/>
              </w:rPr>
              <w:t xml:space="preserve">ԳՕՍՏ 12.4.293-2015 (EN 136:1998) «Աշխատանքի անվտանգության ստանդարտների համակարգ. </w:t>
            </w:r>
            <w:r w:rsidRPr="008D6DB4">
              <w:rPr>
                <w:rFonts w:ascii="Sylfaen" w:hAnsi="Sylfaen"/>
                <w:sz w:val="20"/>
                <w:szCs w:val="20"/>
              </w:rPr>
              <w:t>Շնչառական օրգանների անհատական պաշտպանության միջոցներ</w:t>
            </w:r>
            <w:r w:rsidRPr="008D6DB4">
              <w:rPr>
                <w:rFonts w:ascii="Sylfaen" w:hAnsi="Sylfaen"/>
                <w:sz w:val="20"/>
                <w:szCs w:val="20"/>
                <w:lang w:val="hy-AM"/>
              </w:rPr>
              <w:t>.</w:t>
            </w:r>
            <w:r w:rsidRPr="008D6DB4">
              <w:rPr>
                <w:rFonts w:ascii="Sylfaen" w:hAnsi="Sylfaen"/>
                <w:sz w:val="20"/>
                <w:szCs w:val="20"/>
              </w:rPr>
              <w:t xml:space="preserve"> Դիմակներ</w:t>
            </w:r>
            <w:r w:rsidRPr="008D6DB4">
              <w:rPr>
                <w:rFonts w:ascii="Sylfaen" w:hAnsi="Sylfaen"/>
                <w:sz w:val="20"/>
                <w:szCs w:val="20"/>
                <w:lang w:val="hy-AM"/>
              </w:rPr>
              <w:t>.</w:t>
            </w:r>
            <w:r w:rsidRPr="008D6DB4">
              <w:rPr>
                <w:rFonts w:ascii="Sylfaen" w:hAnsi="Sylfaen"/>
                <w:sz w:val="20"/>
                <w:szCs w:val="20"/>
              </w:rPr>
              <w:t xml:space="preserve">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7CA1A105" w14:textId="77777777" w:rsidR="008D6DB4" w:rsidRPr="008D6DB4" w:rsidRDefault="008D6DB4" w:rsidP="008D6DB4">
            <w:pPr>
              <w:spacing w:after="120"/>
              <w:rPr>
                <w:rFonts w:ascii="Sylfaen" w:hAnsi="Sylfaen"/>
                <w:sz w:val="20"/>
                <w:szCs w:val="20"/>
              </w:rPr>
            </w:pPr>
          </w:p>
        </w:tc>
      </w:tr>
      <w:tr w:rsidR="008D6DB4" w:rsidRPr="008D6DB4" w14:paraId="440B4DBA" w14:textId="77777777" w:rsidTr="0061345E">
        <w:trPr>
          <w:jc w:val="center"/>
        </w:trPr>
        <w:tc>
          <w:tcPr>
            <w:tcW w:w="859" w:type="dxa"/>
            <w:tcBorders>
              <w:top w:val="single" w:sz="4" w:space="0" w:color="auto"/>
              <w:left w:val="single" w:sz="4" w:space="0" w:color="auto"/>
            </w:tcBorders>
            <w:shd w:val="clear" w:color="auto" w:fill="FFFFFF"/>
          </w:tcPr>
          <w:p w14:paraId="460EC90C"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163</w:t>
            </w:r>
          </w:p>
        </w:tc>
        <w:tc>
          <w:tcPr>
            <w:tcW w:w="2763" w:type="dxa"/>
            <w:vMerge/>
            <w:tcBorders>
              <w:left w:val="single" w:sz="4" w:space="0" w:color="auto"/>
            </w:tcBorders>
            <w:shd w:val="clear" w:color="auto" w:fill="FFFFFF"/>
          </w:tcPr>
          <w:p w14:paraId="4043B2EB"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033A7E2"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 xml:space="preserve">5.1.4 եւ 5.1.5 կետեր, 4.1 ենթաբաժին </w:t>
            </w:r>
          </w:p>
          <w:p w14:paraId="58BC39A7"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ԳՕՍՏ 12.4.296-2015 «Աշխատանքի անվտանգության ստանդարտների համակարգ. Շնչառական օրգանների անհատական պաշտպանության միջոցներ. Շնչադիմակներ զտող.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47FCB07C" w14:textId="77777777" w:rsidR="008D6DB4" w:rsidRPr="008D6DB4" w:rsidRDefault="008D6DB4" w:rsidP="008D6DB4">
            <w:pPr>
              <w:spacing w:after="120"/>
              <w:rPr>
                <w:rFonts w:ascii="Sylfaen" w:hAnsi="Sylfaen"/>
                <w:sz w:val="20"/>
                <w:szCs w:val="20"/>
              </w:rPr>
            </w:pPr>
          </w:p>
        </w:tc>
      </w:tr>
      <w:tr w:rsidR="008D6DB4" w:rsidRPr="008D6DB4" w14:paraId="0C7F0230" w14:textId="77777777" w:rsidTr="0061345E">
        <w:trPr>
          <w:jc w:val="center"/>
        </w:trPr>
        <w:tc>
          <w:tcPr>
            <w:tcW w:w="859" w:type="dxa"/>
            <w:tcBorders>
              <w:top w:val="single" w:sz="4" w:space="0" w:color="auto"/>
              <w:left w:val="single" w:sz="4" w:space="0" w:color="auto"/>
            </w:tcBorders>
            <w:shd w:val="clear" w:color="auto" w:fill="FFFFFF"/>
          </w:tcPr>
          <w:p w14:paraId="00B1B9C2" w14:textId="77777777" w:rsidR="008D6DB4" w:rsidRPr="008D6DB4" w:rsidRDefault="008D6DB4" w:rsidP="0061345E">
            <w:pPr>
              <w:pStyle w:val="Other0"/>
              <w:spacing w:after="80"/>
              <w:jc w:val="center"/>
              <w:rPr>
                <w:rFonts w:ascii="Sylfaen" w:hAnsi="Sylfaen"/>
                <w:sz w:val="20"/>
                <w:szCs w:val="20"/>
              </w:rPr>
            </w:pPr>
            <w:r w:rsidRPr="008D6DB4">
              <w:rPr>
                <w:rFonts w:ascii="Sylfaen" w:hAnsi="Sylfaen"/>
                <w:sz w:val="20"/>
                <w:szCs w:val="20"/>
              </w:rPr>
              <w:t>164</w:t>
            </w:r>
          </w:p>
        </w:tc>
        <w:tc>
          <w:tcPr>
            <w:tcW w:w="2763" w:type="dxa"/>
            <w:vMerge/>
            <w:tcBorders>
              <w:left w:val="single" w:sz="4" w:space="0" w:color="auto"/>
            </w:tcBorders>
            <w:shd w:val="clear" w:color="auto" w:fill="FFFFFF"/>
          </w:tcPr>
          <w:p w14:paraId="3D2FEB25" w14:textId="77777777" w:rsidR="008D6DB4" w:rsidRPr="008D6DB4" w:rsidRDefault="008D6DB4"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725CAF99"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7.4 եւ 7.5 ենթաբաժիններ, 5-րդ բաժին</w:t>
            </w:r>
          </w:p>
          <w:p w14:paraId="68C97EFC"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ԳՕՍՏ Ռ ԵՆ 12083-2011 «Աշխատանքի անվտանգության ստանդարտների համակարգ. Շնչառական օրգանների անհատական պաշտպանության միջոցներ. Զտիչներ հակաաերոզոլային, հակագազային եւ համակցված միացման ճկափողերով. Պահանջներ, փորձարկումներ, մակնշում»</w:t>
            </w:r>
          </w:p>
        </w:tc>
        <w:tc>
          <w:tcPr>
            <w:tcW w:w="2043" w:type="dxa"/>
            <w:tcBorders>
              <w:top w:val="single" w:sz="4" w:space="0" w:color="auto"/>
              <w:left w:val="single" w:sz="4" w:space="0" w:color="auto"/>
              <w:right w:val="single" w:sz="4" w:space="0" w:color="auto"/>
            </w:tcBorders>
            <w:shd w:val="clear" w:color="auto" w:fill="FFFFFF"/>
          </w:tcPr>
          <w:p w14:paraId="151973E0" w14:textId="77777777" w:rsidR="008D6DB4" w:rsidRPr="008D6DB4" w:rsidRDefault="008D6DB4" w:rsidP="0061345E">
            <w:pPr>
              <w:spacing w:after="80"/>
              <w:rPr>
                <w:rFonts w:ascii="Sylfaen" w:hAnsi="Sylfaen"/>
                <w:sz w:val="20"/>
                <w:szCs w:val="20"/>
              </w:rPr>
            </w:pPr>
          </w:p>
        </w:tc>
      </w:tr>
      <w:tr w:rsidR="008D6DB4" w:rsidRPr="008D6DB4" w14:paraId="66EFE6A6" w14:textId="77777777" w:rsidTr="0061345E">
        <w:trPr>
          <w:jc w:val="center"/>
        </w:trPr>
        <w:tc>
          <w:tcPr>
            <w:tcW w:w="859" w:type="dxa"/>
            <w:tcBorders>
              <w:top w:val="single" w:sz="4" w:space="0" w:color="auto"/>
              <w:left w:val="single" w:sz="4" w:space="0" w:color="auto"/>
            </w:tcBorders>
            <w:shd w:val="clear" w:color="auto" w:fill="FFFFFF"/>
          </w:tcPr>
          <w:p w14:paraId="7F83AC8C" w14:textId="77777777" w:rsidR="008D6DB4" w:rsidRPr="008D6DB4" w:rsidRDefault="008D6DB4" w:rsidP="0061345E">
            <w:pPr>
              <w:pStyle w:val="Other0"/>
              <w:spacing w:after="80"/>
              <w:jc w:val="center"/>
              <w:rPr>
                <w:rFonts w:ascii="Sylfaen" w:hAnsi="Sylfaen"/>
                <w:sz w:val="20"/>
                <w:szCs w:val="20"/>
              </w:rPr>
            </w:pPr>
            <w:r w:rsidRPr="008D6DB4">
              <w:rPr>
                <w:rFonts w:ascii="Sylfaen" w:hAnsi="Sylfaen"/>
                <w:sz w:val="20"/>
                <w:szCs w:val="20"/>
              </w:rPr>
              <w:t>165</w:t>
            </w:r>
          </w:p>
        </w:tc>
        <w:tc>
          <w:tcPr>
            <w:tcW w:w="2763" w:type="dxa"/>
            <w:vMerge/>
            <w:tcBorders>
              <w:left w:val="single" w:sz="4" w:space="0" w:color="auto"/>
            </w:tcBorders>
            <w:shd w:val="clear" w:color="auto" w:fill="FFFFFF"/>
          </w:tcPr>
          <w:p w14:paraId="797F7124" w14:textId="77777777" w:rsidR="008D6DB4" w:rsidRPr="008D6DB4" w:rsidRDefault="008D6DB4"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29245CB4"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 xml:space="preserve">6.12 եւ 6.14 ենթաբաժիններ </w:t>
            </w:r>
          </w:p>
          <w:p w14:paraId="73052B25" w14:textId="77777777" w:rsidR="008D6DB4" w:rsidRPr="008D6DB4" w:rsidRDefault="008D6DB4" w:rsidP="0061345E">
            <w:pPr>
              <w:pStyle w:val="Other0"/>
              <w:spacing w:after="80"/>
              <w:rPr>
                <w:rFonts w:ascii="Sylfaen" w:hAnsi="Sylfaen"/>
                <w:sz w:val="20"/>
                <w:szCs w:val="20"/>
              </w:rPr>
            </w:pPr>
            <w:r w:rsidRPr="008D6DB4">
              <w:rPr>
                <w:rFonts w:ascii="Sylfaen" w:hAnsi="Sylfaen"/>
                <w:sz w:val="20"/>
                <w:szCs w:val="20"/>
                <w:lang w:val="hy-AM"/>
              </w:rPr>
              <w:t xml:space="preserve">ԳՕՍՏ Ռ 12.4.300-2017/EN 142:2002 «Աշխատանքի անվտանգության ստանդարտների համակարգ. Շնչառական օրգանների անհատական պաշտպանության միջոցներ. Բերանակալներ. </w:t>
            </w:r>
            <w:r w:rsidRPr="00C55365">
              <w:rPr>
                <w:rFonts w:ascii="Sylfaen" w:hAnsi="Sylfaen"/>
                <w:sz w:val="20"/>
                <w:szCs w:val="20"/>
                <w:lang w:val="hy-AM"/>
              </w:rPr>
              <w:t>Ընդհանուր տեխնիկական պահանջներ</w:t>
            </w:r>
            <w:r w:rsidRPr="008D6DB4">
              <w:rPr>
                <w:rFonts w:ascii="Sylfaen" w:hAnsi="Sylfaen"/>
                <w:sz w:val="20"/>
                <w:szCs w:val="20"/>
                <w:lang w:val="hy-AM"/>
              </w:rPr>
              <w:t>.</w:t>
            </w:r>
            <w:r w:rsidRPr="00C55365">
              <w:rPr>
                <w:rFonts w:ascii="Sylfaen" w:hAnsi="Sylfaen"/>
                <w:sz w:val="20"/>
                <w:szCs w:val="20"/>
                <w:lang w:val="hy-AM"/>
              </w:rPr>
              <w:t xml:space="preserve"> Փորձարկումների մեթոդներ</w:t>
            </w:r>
            <w:r w:rsidRPr="008D6DB4">
              <w:rPr>
                <w:rFonts w:ascii="Sylfaen" w:hAnsi="Sylfaen"/>
                <w:sz w:val="20"/>
                <w:szCs w:val="20"/>
                <w:lang w:val="hy-AM"/>
              </w:rPr>
              <w:t>.</w:t>
            </w:r>
            <w:r w:rsidRPr="00C55365">
              <w:rPr>
                <w:rFonts w:ascii="Sylfaen" w:hAnsi="Sylfaen"/>
                <w:sz w:val="20"/>
                <w:szCs w:val="20"/>
                <w:lang w:val="hy-AM"/>
              </w:rPr>
              <w:t xml:space="preserve"> </w:t>
            </w:r>
            <w:r w:rsidRPr="008D6DB4">
              <w:rPr>
                <w:rFonts w:ascii="Sylfaen" w:hAnsi="Sylfaen"/>
                <w:sz w:val="20"/>
                <w:szCs w:val="20"/>
              </w:rPr>
              <w:t>Մակնշում»</w:t>
            </w:r>
          </w:p>
        </w:tc>
        <w:tc>
          <w:tcPr>
            <w:tcW w:w="2043" w:type="dxa"/>
            <w:tcBorders>
              <w:top w:val="single" w:sz="4" w:space="0" w:color="auto"/>
              <w:left w:val="single" w:sz="4" w:space="0" w:color="auto"/>
              <w:right w:val="single" w:sz="4" w:space="0" w:color="auto"/>
            </w:tcBorders>
            <w:shd w:val="clear" w:color="auto" w:fill="FFFFFF"/>
          </w:tcPr>
          <w:p w14:paraId="28552EC4" w14:textId="77777777" w:rsidR="008D6DB4" w:rsidRPr="008D6DB4" w:rsidRDefault="008D6DB4" w:rsidP="0061345E">
            <w:pPr>
              <w:pStyle w:val="Other0"/>
              <w:spacing w:after="80"/>
              <w:rPr>
                <w:rFonts w:ascii="Sylfaen" w:hAnsi="Sylfaen"/>
                <w:sz w:val="20"/>
                <w:szCs w:val="20"/>
              </w:rPr>
            </w:pPr>
            <w:r w:rsidRPr="008D6DB4">
              <w:rPr>
                <w:rFonts w:ascii="Sylfaen" w:hAnsi="Sylfaen"/>
                <w:sz w:val="20"/>
                <w:szCs w:val="20"/>
              </w:rPr>
              <w:t>կիրառվում է մինչեւ 2021 թվականի հունվարի 1-ը</w:t>
            </w:r>
          </w:p>
        </w:tc>
      </w:tr>
      <w:tr w:rsidR="008D6DB4" w:rsidRPr="008D6DB4" w14:paraId="471D3F05"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1C705928" w14:textId="77777777" w:rsidR="008D6DB4" w:rsidRPr="008D6DB4" w:rsidRDefault="008D6DB4" w:rsidP="0061345E">
            <w:pPr>
              <w:pStyle w:val="Other0"/>
              <w:spacing w:after="80"/>
              <w:jc w:val="center"/>
              <w:rPr>
                <w:rFonts w:ascii="Sylfaen" w:hAnsi="Sylfaen"/>
                <w:sz w:val="20"/>
                <w:szCs w:val="20"/>
              </w:rPr>
            </w:pPr>
            <w:r w:rsidRPr="008D6DB4">
              <w:rPr>
                <w:rFonts w:ascii="Sylfaen" w:hAnsi="Sylfaen"/>
                <w:sz w:val="20"/>
                <w:szCs w:val="20"/>
              </w:rPr>
              <w:t>166</w:t>
            </w:r>
          </w:p>
        </w:tc>
        <w:tc>
          <w:tcPr>
            <w:tcW w:w="2763" w:type="dxa"/>
            <w:vMerge w:val="restart"/>
            <w:tcBorders>
              <w:top w:val="single" w:sz="4" w:space="0" w:color="auto"/>
              <w:left w:val="single" w:sz="4" w:space="0" w:color="auto"/>
            </w:tcBorders>
            <w:shd w:val="clear" w:color="auto" w:fill="FFFFFF"/>
          </w:tcPr>
          <w:p w14:paraId="1D1907C2" w14:textId="77777777" w:rsidR="008D6DB4" w:rsidRPr="008D6DB4" w:rsidRDefault="008D6DB4" w:rsidP="0061345E">
            <w:pPr>
              <w:pStyle w:val="Other0"/>
              <w:spacing w:after="80"/>
              <w:rPr>
                <w:rFonts w:ascii="Sylfaen" w:hAnsi="Sylfaen"/>
                <w:sz w:val="20"/>
                <w:szCs w:val="20"/>
              </w:rPr>
            </w:pPr>
            <w:r w:rsidRPr="008D6DB4">
              <w:rPr>
                <w:rFonts w:ascii="Sylfaen" w:hAnsi="Sylfaen"/>
                <w:sz w:val="20"/>
                <w:szCs w:val="20"/>
              </w:rPr>
              <w:t>4.4 կետ, 13-րդ ենթակետ</w:t>
            </w:r>
          </w:p>
        </w:tc>
        <w:tc>
          <w:tcPr>
            <w:tcW w:w="3915" w:type="dxa"/>
            <w:tcBorders>
              <w:top w:val="single" w:sz="4" w:space="0" w:color="auto"/>
              <w:left w:val="single" w:sz="4" w:space="0" w:color="auto"/>
              <w:bottom w:val="single" w:sz="4" w:space="0" w:color="auto"/>
            </w:tcBorders>
            <w:shd w:val="clear" w:color="auto" w:fill="FFFFFF"/>
            <w:vAlign w:val="bottom"/>
          </w:tcPr>
          <w:p w14:paraId="644B681A" w14:textId="77777777" w:rsidR="008D6DB4" w:rsidRPr="008D6DB4" w:rsidRDefault="008D6DB4" w:rsidP="0061345E">
            <w:pPr>
              <w:pStyle w:val="Other0"/>
              <w:spacing w:after="80"/>
              <w:rPr>
                <w:rFonts w:ascii="Sylfaen" w:hAnsi="Sylfaen"/>
                <w:spacing w:val="-4"/>
                <w:sz w:val="20"/>
                <w:szCs w:val="20"/>
              </w:rPr>
            </w:pPr>
            <w:r w:rsidRPr="008D6DB4">
              <w:rPr>
                <w:rFonts w:ascii="Sylfaen" w:hAnsi="Sylfaen"/>
                <w:spacing w:val="-4"/>
                <w:sz w:val="20"/>
                <w:szCs w:val="20"/>
              </w:rPr>
              <w:t xml:space="preserve">7.20.3 կետ, 5.1-5.3, 7.12.1, 7.12.3, 7.15, 7.16 եւ 7.21 ենթաբաժիններ </w:t>
            </w:r>
          </w:p>
          <w:p w14:paraId="3BE5AA5A" w14:textId="77777777" w:rsidR="008D6DB4" w:rsidRPr="008D6DB4" w:rsidRDefault="008D6DB4" w:rsidP="0061345E">
            <w:pPr>
              <w:pStyle w:val="Other0"/>
              <w:spacing w:after="80"/>
              <w:rPr>
                <w:rFonts w:ascii="Sylfaen" w:hAnsi="Sylfaen"/>
                <w:sz w:val="20"/>
                <w:szCs w:val="20"/>
              </w:rPr>
            </w:pPr>
            <w:r w:rsidRPr="008D6DB4">
              <w:rPr>
                <w:rFonts w:ascii="Sylfaen" w:hAnsi="Sylfaen"/>
                <w:sz w:val="20"/>
                <w:szCs w:val="20"/>
              </w:rPr>
              <w:t xml:space="preserve">ԳՕՍՏ </w:t>
            </w:r>
            <w:r w:rsidRPr="008D6DB4">
              <w:rPr>
                <w:rFonts w:ascii="Sylfaen" w:hAnsi="Sylfaen"/>
                <w:sz w:val="20"/>
                <w:szCs w:val="20"/>
                <w:lang w:val="hy-AM"/>
              </w:rPr>
              <w:t>EN</w:t>
            </w:r>
            <w:r w:rsidRPr="008D6DB4">
              <w:rPr>
                <w:rFonts w:ascii="Sylfaen" w:hAnsi="Sylfaen"/>
                <w:sz w:val="20"/>
                <w:szCs w:val="20"/>
              </w:rPr>
              <w:t xml:space="preserve"> 1827-2012 «Աշխատանքի անվտանգության ստանդարտների համակարգ</w:t>
            </w:r>
            <w:r w:rsidRPr="008D6DB4">
              <w:rPr>
                <w:rFonts w:ascii="Sylfaen" w:hAnsi="Sylfaen"/>
                <w:sz w:val="20"/>
                <w:szCs w:val="20"/>
                <w:lang w:val="hy-AM"/>
              </w:rPr>
              <w:t>.</w:t>
            </w:r>
            <w:r w:rsidRPr="008D6DB4">
              <w:rPr>
                <w:rFonts w:ascii="Sylfaen" w:hAnsi="Sylfaen"/>
                <w:sz w:val="20"/>
                <w:szCs w:val="20"/>
              </w:rPr>
              <w:t xml:space="preserve"> Շնչառական օրգանների անհատական պաշտպանության միջոցներ</w:t>
            </w:r>
            <w:r w:rsidRPr="008D6DB4">
              <w:rPr>
                <w:rFonts w:ascii="Sylfaen" w:hAnsi="Sylfaen"/>
                <w:sz w:val="20"/>
                <w:szCs w:val="20"/>
                <w:lang w:val="hy-AM"/>
              </w:rPr>
              <w:t>.</w:t>
            </w:r>
            <w:r w:rsidRPr="008D6DB4">
              <w:rPr>
                <w:rFonts w:ascii="Sylfaen" w:hAnsi="Sylfaen"/>
                <w:sz w:val="20"/>
                <w:szCs w:val="20"/>
              </w:rPr>
              <w:t xml:space="preserve"> Կիսադիմակներ մեկուսացնող նյութերից՝ առանց ներշնչման կափույրների, հանվող հակագազային, հակաաերոզոլային կամ համակցված զտիչներով</w:t>
            </w:r>
            <w:r w:rsidRPr="008D6DB4">
              <w:rPr>
                <w:rFonts w:ascii="Sylfaen" w:hAnsi="Sylfaen"/>
                <w:sz w:val="20"/>
                <w:szCs w:val="20"/>
                <w:lang w:val="hy-AM"/>
              </w:rPr>
              <w:t>.</w:t>
            </w:r>
            <w:r w:rsidRPr="008D6DB4">
              <w:rPr>
                <w:rFonts w:ascii="Sylfaen" w:hAnsi="Sylfaen"/>
                <w:sz w:val="20"/>
                <w:szCs w:val="20"/>
              </w:rPr>
              <w:t xml:space="preserve"> Ընդհանուր տեխնիկական պայմաններ»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74C510AA" w14:textId="77777777" w:rsidR="008D6DB4" w:rsidRPr="008D6DB4" w:rsidRDefault="008D6DB4" w:rsidP="0061345E">
            <w:pPr>
              <w:pStyle w:val="Other0"/>
              <w:spacing w:after="80"/>
              <w:rPr>
                <w:rFonts w:ascii="Sylfaen" w:hAnsi="Sylfaen"/>
                <w:sz w:val="20"/>
                <w:szCs w:val="20"/>
              </w:rPr>
            </w:pPr>
            <w:r w:rsidRPr="008D6DB4">
              <w:rPr>
                <w:rFonts w:ascii="Sylfaen" w:hAnsi="Sylfaen"/>
                <w:sz w:val="20"/>
                <w:szCs w:val="20"/>
              </w:rPr>
              <w:t xml:space="preserve">միջպետական ստանդարտը մշակվում է </w:t>
            </w:r>
            <w:r w:rsidRPr="008D6DB4">
              <w:rPr>
                <w:rFonts w:ascii="Sylfaen" w:hAnsi="Sylfaen"/>
                <w:sz w:val="20"/>
                <w:szCs w:val="20"/>
                <w:lang w:val="hy-AM"/>
              </w:rPr>
              <w:t>EN</w:t>
            </w:r>
            <w:r w:rsidRPr="008D6DB4">
              <w:rPr>
                <w:rFonts w:ascii="Sylfaen" w:hAnsi="Sylfaen"/>
                <w:sz w:val="20"/>
                <w:szCs w:val="20"/>
              </w:rPr>
              <w:t xml:space="preserve"> 1827:1999+А1:2009-ի հիման վրա</w:t>
            </w:r>
          </w:p>
        </w:tc>
      </w:tr>
      <w:tr w:rsidR="008D6DB4" w:rsidRPr="008D6DB4" w14:paraId="7525CDB2" w14:textId="77777777" w:rsidTr="0061345E">
        <w:trPr>
          <w:jc w:val="center"/>
        </w:trPr>
        <w:tc>
          <w:tcPr>
            <w:tcW w:w="859" w:type="dxa"/>
            <w:tcBorders>
              <w:top w:val="single" w:sz="4" w:space="0" w:color="auto"/>
              <w:left w:val="single" w:sz="4" w:space="0" w:color="auto"/>
            </w:tcBorders>
            <w:shd w:val="clear" w:color="auto" w:fill="FFFFFF"/>
          </w:tcPr>
          <w:p w14:paraId="480786FF"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167</w:t>
            </w:r>
          </w:p>
        </w:tc>
        <w:tc>
          <w:tcPr>
            <w:tcW w:w="2763" w:type="dxa"/>
            <w:vMerge/>
            <w:tcBorders>
              <w:left w:val="single" w:sz="4" w:space="0" w:color="auto"/>
            </w:tcBorders>
            <w:shd w:val="clear" w:color="auto" w:fill="FFFFFF"/>
          </w:tcPr>
          <w:p w14:paraId="63D2B8DB"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260A89B2"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6.3.2.2, 6.3.3.2, 6.10.1.3 եւ6 .11.2.4.2-6.11.2.4.5 կետեր</w:t>
            </w:r>
          </w:p>
          <w:p w14:paraId="7D5126DC"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lang w:val="hy-AM"/>
              </w:rPr>
              <w:t xml:space="preserve">ԳՕՍՏ EN 12942-2012 «Աշխատանքի անվտանգության ստանդարտների համակարգ. Շնչառական օրգանների անհատական պաշտպանության միջոցներ. Զտող ՇՕԱՊՄ-ներ՝ օդի հարկադրական մատակարարմամբ՝ դիմակներով, կիսադիմակներով եւ քառորդ դիմակներով օգտագործվող. Ընդհանուր տեխնիկական պահանջներ. Փորձարկումների մեթոդներ. </w:t>
            </w:r>
            <w:r w:rsidRPr="008D6DB4">
              <w:rPr>
                <w:rFonts w:ascii="Sylfaen" w:hAnsi="Sylfaen"/>
                <w:sz w:val="20"/>
                <w:szCs w:val="20"/>
              </w:rPr>
              <w:t>Մակնշում»</w:t>
            </w:r>
          </w:p>
        </w:tc>
        <w:tc>
          <w:tcPr>
            <w:tcW w:w="2043" w:type="dxa"/>
            <w:tcBorders>
              <w:top w:val="single" w:sz="4" w:space="0" w:color="auto"/>
              <w:left w:val="single" w:sz="4" w:space="0" w:color="auto"/>
              <w:right w:val="single" w:sz="4" w:space="0" w:color="auto"/>
            </w:tcBorders>
            <w:shd w:val="clear" w:color="auto" w:fill="FFFFFF"/>
          </w:tcPr>
          <w:p w14:paraId="2D4CC4C7" w14:textId="77777777" w:rsidR="008D6DB4" w:rsidRPr="008D6DB4" w:rsidRDefault="008D6DB4" w:rsidP="008D6DB4">
            <w:pPr>
              <w:spacing w:after="120"/>
              <w:rPr>
                <w:rFonts w:ascii="Sylfaen" w:hAnsi="Sylfaen"/>
                <w:sz w:val="20"/>
                <w:szCs w:val="20"/>
              </w:rPr>
            </w:pPr>
          </w:p>
        </w:tc>
      </w:tr>
      <w:tr w:rsidR="008D6DB4" w:rsidRPr="008D6DB4" w14:paraId="265AE592" w14:textId="77777777" w:rsidTr="0061345E">
        <w:trPr>
          <w:jc w:val="center"/>
        </w:trPr>
        <w:tc>
          <w:tcPr>
            <w:tcW w:w="859" w:type="dxa"/>
            <w:tcBorders>
              <w:top w:val="single" w:sz="4" w:space="0" w:color="auto"/>
              <w:left w:val="single" w:sz="4" w:space="0" w:color="auto"/>
            </w:tcBorders>
            <w:shd w:val="clear" w:color="auto" w:fill="FFFFFF"/>
          </w:tcPr>
          <w:p w14:paraId="465129D6" w14:textId="77777777" w:rsidR="008D6DB4" w:rsidRPr="008D6DB4" w:rsidRDefault="008D6DB4" w:rsidP="0061345E">
            <w:pPr>
              <w:pStyle w:val="Other0"/>
              <w:spacing w:after="80"/>
              <w:jc w:val="center"/>
              <w:rPr>
                <w:rFonts w:ascii="Sylfaen" w:hAnsi="Sylfaen"/>
                <w:color w:val="000000" w:themeColor="text1"/>
                <w:sz w:val="20"/>
                <w:szCs w:val="20"/>
              </w:rPr>
            </w:pPr>
            <w:r w:rsidRPr="008D6DB4">
              <w:rPr>
                <w:rFonts w:ascii="Sylfaen" w:hAnsi="Sylfaen"/>
                <w:color w:val="000000" w:themeColor="text1"/>
                <w:sz w:val="20"/>
                <w:szCs w:val="20"/>
              </w:rPr>
              <w:t>168</w:t>
            </w:r>
          </w:p>
        </w:tc>
        <w:tc>
          <w:tcPr>
            <w:tcW w:w="2763" w:type="dxa"/>
            <w:vMerge/>
            <w:tcBorders>
              <w:left w:val="single" w:sz="4" w:space="0" w:color="auto"/>
            </w:tcBorders>
            <w:shd w:val="clear" w:color="auto" w:fill="FFFFFF"/>
          </w:tcPr>
          <w:p w14:paraId="32BEE078" w14:textId="77777777" w:rsidR="008D6DB4" w:rsidRPr="008D6DB4" w:rsidRDefault="008D6DB4" w:rsidP="0061345E">
            <w:pPr>
              <w:spacing w:after="80"/>
              <w:rPr>
                <w:rFonts w:ascii="Sylfaen" w:hAnsi="Sylfaen"/>
                <w:color w:val="000000" w:themeColor="text1"/>
                <w:sz w:val="20"/>
                <w:szCs w:val="20"/>
              </w:rPr>
            </w:pPr>
          </w:p>
        </w:tc>
        <w:tc>
          <w:tcPr>
            <w:tcW w:w="3915" w:type="dxa"/>
            <w:tcBorders>
              <w:top w:val="single" w:sz="4" w:space="0" w:color="auto"/>
              <w:left w:val="single" w:sz="4" w:space="0" w:color="auto"/>
            </w:tcBorders>
            <w:shd w:val="clear" w:color="auto" w:fill="FFFFFF"/>
            <w:vAlign w:val="bottom"/>
          </w:tcPr>
          <w:p w14:paraId="5FB61A62" w14:textId="77777777" w:rsidR="008D6DB4" w:rsidRPr="008D6DB4" w:rsidRDefault="008D6DB4" w:rsidP="0061345E">
            <w:pPr>
              <w:pStyle w:val="Other0"/>
              <w:spacing w:after="80"/>
              <w:rPr>
                <w:rFonts w:ascii="Sylfaen" w:hAnsi="Sylfaen"/>
                <w:color w:val="000000" w:themeColor="text1"/>
                <w:sz w:val="20"/>
                <w:szCs w:val="20"/>
                <w:lang w:val="hy-AM"/>
              </w:rPr>
            </w:pPr>
            <w:r w:rsidRPr="008D6DB4">
              <w:rPr>
                <w:rFonts w:ascii="Sylfaen" w:hAnsi="Sylfaen"/>
                <w:color w:val="000000" w:themeColor="text1"/>
                <w:sz w:val="20"/>
                <w:szCs w:val="20"/>
                <w:lang w:val="hy-AM"/>
              </w:rPr>
              <w:t>5.12.1.3 եւ 5.16.2-5.16.4 ենթաբաժիններ</w:t>
            </w:r>
          </w:p>
          <w:p w14:paraId="681F03AE" w14:textId="77777777" w:rsidR="008D6DB4" w:rsidRPr="008D6DB4" w:rsidRDefault="008D6DB4" w:rsidP="0061345E">
            <w:pPr>
              <w:pStyle w:val="Other0"/>
              <w:spacing w:after="80"/>
              <w:rPr>
                <w:rFonts w:ascii="Sylfaen" w:hAnsi="Sylfaen"/>
                <w:color w:val="000000" w:themeColor="text1"/>
                <w:sz w:val="20"/>
                <w:szCs w:val="20"/>
              </w:rPr>
            </w:pPr>
            <w:r w:rsidRPr="008D6DB4">
              <w:rPr>
                <w:rFonts w:ascii="Sylfaen" w:hAnsi="Sylfaen"/>
                <w:color w:val="000000" w:themeColor="text1"/>
                <w:sz w:val="20"/>
                <w:szCs w:val="20"/>
                <w:lang w:val="hy-AM"/>
              </w:rPr>
              <w:t xml:space="preserve">ԳՕՍՏ 12.4.234-2012 (EN 12941:1998) «Աշխատանքի անվտանգության ստանդարտների համակարգ. Շնչառական օրգանների անհատական պաշտպանության միջոցներ. Գլխանոցով կամ սաղավարտով օգտագործվող օդի հարկադրական մատուցմամբ զտիչ ՇՕԱՊՄ. </w:t>
            </w:r>
            <w:r w:rsidRPr="008D6DB4">
              <w:rPr>
                <w:rFonts w:ascii="Sylfaen" w:hAnsi="Sylfaen"/>
                <w:color w:val="000000" w:themeColor="text1"/>
                <w:sz w:val="20"/>
                <w:szCs w:val="20"/>
              </w:rPr>
              <w:t>Ընդհանուր 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08DD2180" w14:textId="77777777" w:rsidR="008D6DB4" w:rsidRPr="008D6DB4" w:rsidRDefault="008D6DB4" w:rsidP="0061345E">
            <w:pPr>
              <w:spacing w:after="80"/>
              <w:rPr>
                <w:rFonts w:ascii="Sylfaen" w:hAnsi="Sylfaen"/>
                <w:sz w:val="20"/>
                <w:szCs w:val="20"/>
              </w:rPr>
            </w:pPr>
          </w:p>
        </w:tc>
      </w:tr>
      <w:tr w:rsidR="008D6DB4" w:rsidRPr="008D6DB4" w14:paraId="1EE1FC41" w14:textId="77777777" w:rsidTr="0061345E">
        <w:trPr>
          <w:jc w:val="center"/>
        </w:trPr>
        <w:tc>
          <w:tcPr>
            <w:tcW w:w="859" w:type="dxa"/>
            <w:tcBorders>
              <w:top w:val="single" w:sz="4" w:space="0" w:color="auto"/>
              <w:left w:val="single" w:sz="4" w:space="0" w:color="auto"/>
            </w:tcBorders>
            <w:shd w:val="clear" w:color="auto" w:fill="FFFFFF"/>
          </w:tcPr>
          <w:p w14:paraId="0825E31D" w14:textId="77777777" w:rsidR="008D6DB4" w:rsidRPr="008D6DB4" w:rsidRDefault="008D6DB4" w:rsidP="0061345E">
            <w:pPr>
              <w:pStyle w:val="Other0"/>
              <w:spacing w:after="80"/>
              <w:jc w:val="center"/>
              <w:rPr>
                <w:rFonts w:ascii="Sylfaen" w:hAnsi="Sylfaen"/>
                <w:sz w:val="20"/>
                <w:szCs w:val="20"/>
              </w:rPr>
            </w:pPr>
            <w:r w:rsidRPr="008D6DB4">
              <w:rPr>
                <w:rFonts w:ascii="Sylfaen" w:hAnsi="Sylfaen"/>
                <w:sz w:val="20"/>
                <w:szCs w:val="20"/>
              </w:rPr>
              <w:t>169</w:t>
            </w:r>
          </w:p>
        </w:tc>
        <w:tc>
          <w:tcPr>
            <w:tcW w:w="2763" w:type="dxa"/>
            <w:vMerge/>
            <w:tcBorders>
              <w:left w:val="single" w:sz="4" w:space="0" w:color="auto"/>
            </w:tcBorders>
            <w:shd w:val="clear" w:color="auto" w:fill="FFFFFF"/>
          </w:tcPr>
          <w:p w14:paraId="3086978B" w14:textId="77777777" w:rsidR="008D6DB4" w:rsidRPr="008D6DB4" w:rsidRDefault="008D6DB4"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36707854"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 xml:space="preserve">4.1, 4.2, 5.2 եւ 5.6-5.10 ենթաբաժիններ </w:t>
            </w:r>
          </w:p>
          <w:p w14:paraId="13C4F746" w14:textId="77777777" w:rsidR="008D6DB4" w:rsidRPr="008D6DB4" w:rsidRDefault="008D6DB4" w:rsidP="0061345E">
            <w:pPr>
              <w:pStyle w:val="Other0"/>
              <w:spacing w:after="80"/>
              <w:rPr>
                <w:rFonts w:ascii="Sylfaen" w:hAnsi="Sylfaen"/>
                <w:sz w:val="20"/>
                <w:szCs w:val="20"/>
              </w:rPr>
            </w:pPr>
            <w:r w:rsidRPr="008D6DB4">
              <w:rPr>
                <w:rFonts w:ascii="Sylfaen" w:hAnsi="Sylfaen"/>
                <w:sz w:val="20"/>
                <w:szCs w:val="20"/>
                <w:lang w:val="hy-AM"/>
              </w:rPr>
              <w:t xml:space="preserve">ԳՕՍՏ 12.4.235-2012 (EN 14387:2008) «Աշխատանքի անվտանգության ստանդարտների համակարգ. Շնչառական օրգանների անհատական պաշտպանության միջոցներ. Հակագազային եւ համակցված զտիչներ. Ընդհանուր տեխնիկական պահանջներ. </w:t>
            </w:r>
            <w:r w:rsidRPr="008D6DB4">
              <w:rPr>
                <w:rFonts w:ascii="Sylfaen" w:hAnsi="Sylfaen"/>
                <w:sz w:val="20"/>
                <w:szCs w:val="20"/>
              </w:rPr>
              <w:t>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064EFA38" w14:textId="77777777" w:rsidR="008D6DB4" w:rsidRPr="008D6DB4" w:rsidRDefault="008D6DB4" w:rsidP="0061345E">
            <w:pPr>
              <w:pStyle w:val="Other0"/>
              <w:spacing w:after="80"/>
              <w:rPr>
                <w:rFonts w:ascii="Sylfaen" w:hAnsi="Sylfaen"/>
                <w:sz w:val="20"/>
                <w:szCs w:val="20"/>
              </w:rPr>
            </w:pPr>
            <w:r w:rsidRPr="008D6DB4">
              <w:rPr>
                <w:rFonts w:ascii="Sylfaen" w:hAnsi="Sylfaen"/>
                <w:sz w:val="20"/>
                <w:szCs w:val="20"/>
              </w:rPr>
              <w:t>կիրառվում է մինչեւ 2020 թվականի սեպտեմբերի 1-ը</w:t>
            </w:r>
          </w:p>
        </w:tc>
      </w:tr>
      <w:tr w:rsidR="008D6DB4" w:rsidRPr="008D6DB4" w14:paraId="55E823C0" w14:textId="77777777" w:rsidTr="0061345E">
        <w:trPr>
          <w:jc w:val="center"/>
        </w:trPr>
        <w:tc>
          <w:tcPr>
            <w:tcW w:w="859" w:type="dxa"/>
            <w:tcBorders>
              <w:top w:val="single" w:sz="4" w:space="0" w:color="auto"/>
              <w:left w:val="single" w:sz="4" w:space="0" w:color="auto"/>
            </w:tcBorders>
            <w:shd w:val="clear" w:color="auto" w:fill="FFFFFF"/>
          </w:tcPr>
          <w:p w14:paraId="5E970F25" w14:textId="77777777" w:rsidR="008D6DB4" w:rsidRPr="008D6DB4" w:rsidRDefault="008D6DB4" w:rsidP="0061345E">
            <w:pPr>
              <w:pStyle w:val="Other0"/>
              <w:spacing w:after="80"/>
              <w:jc w:val="center"/>
              <w:rPr>
                <w:rFonts w:ascii="Sylfaen" w:hAnsi="Sylfaen"/>
                <w:sz w:val="20"/>
                <w:szCs w:val="20"/>
              </w:rPr>
            </w:pPr>
            <w:r w:rsidRPr="008D6DB4">
              <w:rPr>
                <w:rFonts w:ascii="Sylfaen" w:hAnsi="Sylfaen"/>
                <w:sz w:val="20"/>
                <w:szCs w:val="20"/>
              </w:rPr>
              <w:t>170</w:t>
            </w:r>
          </w:p>
        </w:tc>
        <w:tc>
          <w:tcPr>
            <w:tcW w:w="2763" w:type="dxa"/>
            <w:vMerge/>
            <w:tcBorders>
              <w:left w:val="single" w:sz="4" w:space="0" w:color="auto"/>
            </w:tcBorders>
            <w:shd w:val="clear" w:color="auto" w:fill="FFFFFF"/>
          </w:tcPr>
          <w:p w14:paraId="642CEDDC" w14:textId="77777777" w:rsidR="008D6DB4" w:rsidRPr="008D6DB4" w:rsidRDefault="008D6DB4"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2AADEE95"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4.1, 4.2, 5.8 եւ 5.9 կետեր</w:t>
            </w:r>
          </w:p>
          <w:p w14:paraId="6DA6A5EA"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 xml:space="preserve">ԳՕՍՏ 12.4.235-2019 (EN 14387:2004+А1:2008) «Աշխատանքի անվտանգության ստանդարտների համակարգ. Շնչառական օրգանների անհատական պաշտպանության միջոցներ. Զտիչներ՝ հակագազային եւ համակցված. Ընդհանուր տեխնիկական պահանջներ. </w:t>
            </w:r>
            <w:r w:rsidRPr="008D6DB4">
              <w:rPr>
                <w:rFonts w:ascii="Sylfaen" w:hAnsi="Sylfaen"/>
                <w:sz w:val="20"/>
                <w:szCs w:val="20"/>
              </w:rPr>
              <w:t>Փորձարկումների մեթոդներ</w:t>
            </w:r>
            <w:r w:rsidRPr="008D6DB4">
              <w:rPr>
                <w:rFonts w:ascii="Sylfaen" w:hAnsi="Sylfaen"/>
                <w:sz w:val="20"/>
                <w:szCs w:val="20"/>
                <w:lang w:val="hy-AM"/>
              </w:rPr>
              <w:t>.</w:t>
            </w:r>
            <w:r w:rsidRPr="008D6DB4">
              <w:rPr>
                <w:rFonts w:ascii="Sylfaen" w:hAnsi="Sylfaen"/>
                <w:sz w:val="20"/>
                <w:szCs w:val="20"/>
              </w:rPr>
              <w:t xml:space="preserve"> Մակնշում»</w:t>
            </w:r>
          </w:p>
        </w:tc>
        <w:tc>
          <w:tcPr>
            <w:tcW w:w="2043" w:type="dxa"/>
            <w:tcBorders>
              <w:top w:val="single" w:sz="4" w:space="0" w:color="auto"/>
              <w:left w:val="single" w:sz="4" w:space="0" w:color="auto"/>
              <w:right w:val="single" w:sz="4" w:space="0" w:color="auto"/>
            </w:tcBorders>
            <w:shd w:val="clear" w:color="auto" w:fill="FFFFFF"/>
          </w:tcPr>
          <w:p w14:paraId="2D37EF68"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կիրառվում է 2020 թվականի սեպտեմբերի 1-ից</w:t>
            </w:r>
          </w:p>
        </w:tc>
      </w:tr>
      <w:tr w:rsidR="008D6DB4" w:rsidRPr="008D6DB4" w14:paraId="00D87A24" w14:textId="77777777" w:rsidTr="0061345E">
        <w:trPr>
          <w:jc w:val="center"/>
        </w:trPr>
        <w:tc>
          <w:tcPr>
            <w:tcW w:w="859" w:type="dxa"/>
            <w:tcBorders>
              <w:top w:val="single" w:sz="4" w:space="0" w:color="auto"/>
              <w:left w:val="single" w:sz="4" w:space="0" w:color="auto"/>
            </w:tcBorders>
            <w:shd w:val="clear" w:color="auto" w:fill="FFFFFF"/>
          </w:tcPr>
          <w:p w14:paraId="45B054B7" w14:textId="77777777" w:rsidR="008D6DB4" w:rsidRPr="008D6DB4" w:rsidRDefault="008D6DB4" w:rsidP="0061345E">
            <w:pPr>
              <w:pStyle w:val="Other0"/>
              <w:spacing w:after="80"/>
              <w:jc w:val="center"/>
              <w:rPr>
                <w:rFonts w:ascii="Sylfaen" w:hAnsi="Sylfaen"/>
                <w:sz w:val="20"/>
                <w:szCs w:val="20"/>
              </w:rPr>
            </w:pPr>
            <w:r w:rsidRPr="008D6DB4">
              <w:rPr>
                <w:rFonts w:ascii="Sylfaen" w:hAnsi="Sylfaen"/>
                <w:sz w:val="20"/>
                <w:szCs w:val="20"/>
              </w:rPr>
              <w:t>171</w:t>
            </w:r>
          </w:p>
        </w:tc>
        <w:tc>
          <w:tcPr>
            <w:tcW w:w="2763" w:type="dxa"/>
            <w:vMerge/>
            <w:tcBorders>
              <w:left w:val="single" w:sz="4" w:space="0" w:color="auto"/>
            </w:tcBorders>
            <w:shd w:val="clear" w:color="auto" w:fill="FFFFFF"/>
          </w:tcPr>
          <w:p w14:paraId="18AED3C3" w14:textId="77777777" w:rsidR="008D6DB4" w:rsidRPr="008D6DB4" w:rsidRDefault="008D6DB4"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5FEAD2B"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3.8.2, 3.8.5.3, 3.10.1 եւ 3.11</w:t>
            </w:r>
          </w:p>
          <w:p w14:paraId="16460F7C" w14:textId="77777777" w:rsidR="008D6DB4" w:rsidRPr="008D6DB4" w:rsidRDefault="008D6DB4" w:rsidP="0061345E">
            <w:pPr>
              <w:pStyle w:val="Other0"/>
              <w:spacing w:after="80"/>
              <w:rPr>
                <w:rFonts w:ascii="Sylfaen" w:hAnsi="Sylfaen"/>
                <w:sz w:val="20"/>
                <w:szCs w:val="20"/>
              </w:rPr>
            </w:pPr>
            <w:r w:rsidRPr="008D6DB4">
              <w:rPr>
                <w:rFonts w:ascii="Sylfaen" w:hAnsi="Sylfaen"/>
                <w:sz w:val="20"/>
                <w:szCs w:val="20"/>
                <w:lang w:val="hy-AM"/>
              </w:rPr>
              <w:t xml:space="preserve">ԳՕՍՏ 12.4.244-2013 «Աշխատանքի անվտանգության ստանդարտների համակարգ. Շնչառական օրգանների անհատական պաշտպանության միջոցներ. Կիսադիմակներ եւ քառորդ դիմակներ՝ մեկուսացնող նյութերից.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18CCB8C1" w14:textId="77777777" w:rsidR="008D6DB4" w:rsidRPr="008D6DB4" w:rsidRDefault="008D6DB4" w:rsidP="0061345E">
            <w:pPr>
              <w:spacing w:after="80"/>
              <w:rPr>
                <w:rFonts w:ascii="Sylfaen" w:hAnsi="Sylfaen"/>
                <w:sz w:val="20"/>
                <w:szCs w:val="20"/>
              </w:rPr>
            </w:pPr>
          </w:p>
        </w:tc>
      </w:tr>
      <w:tr w:rsidR="008D6DB4" w:rsidRPr="008D6DB4" w14:paraId="2A98025F" w14:textId="77777777" w:rsidTr="0061345E">
        <w:trPr>
          <w:jc w:val="center"/>
        </w:trPr>
        <w:tc>
          <w:tcPr>
            <w:tcW w:w="859" w:type="dxa"/>
            <w:tcBorders>
              <w:top w:val="single" w:sz="4" w:space="0" w:color="auto"/>
              <w:left w:val="single" w:sz="4" w:space="0" w:color="auto"/>
            </w:tcBorders>
            <w:shd w:val="clear" w:color="auto" w:fill="FFFFFF"/>
          </w:tcPr>
          <w:p w14:paraId="0BD26922" w14:textId="77777777" w:rsidR="008D6DB4" w:rsidRPr="008D6DB4" w:rsidRDefault="008D6DB4" w:rsidP="0061345E">
            <w:pPr>
              <w:pStyle w:val="Other0"/>
              <w:spacing w:after="80"/>
              <w:jc w:val="center"/>
              <w:rPr>
                <w:rFonts w:ascii="Sylfaen" w:hAnsi="Sylfaen"/>
                <w:sz w:val="20"/>
                <w:szCs w:val="20"/>
              </w:rPr>
            </w:pPr>
            <w:r w:rsidRPr="008D6DB4">
              <w:rPr>
                <w:rFonts w:ascii="Sylfaen" w:hAnsi="Sylfaen"/>
                <w:sz w:val="20"/>
                <w:szCs w:val="20"/>
              </w:rPr>
              <w:t>172</w:t>
            </w:r>
          </w:p>
        </w:tc>
        <w:tc>
          <w:tcPr>
            <w:tcW w:w="2763" w:type="dxa"/>
            <w:vMerge/>
            <w:tcBorders>
              <w:left w:val="single" w:sz="4" w:space="0" w:color="auto"/>
            </w:tcBorders>
            <w:shd w:val="clear" w:color="auto" w:fill="FFFFFF"/>
          </w:tcPr>
          <w:p w14:paraId="2217FDB8" w14:textId="77777777" w:rsidR="008D6DB4" w:rsidRPr="008D6DB4" w:rsidRDefault="008D6DB4"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D6D3BF3"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3.1, 3.2 եւ 4.6 կետեր</w:t>
            </w:r>
          </w:p>
          <w:p w14:paraId="32A188AC"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ԳՕՍՏ 12.4.245-2013 «Աշխատանքի անվտանգության ստանդարտների համակարգ. Շնչառական օրգանների անհատական պաշտպանության միջոցներ. Զտիչներ՝ հակագազային եւ համակցված.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7A04F0D5" w14:textId="77777777" w:rsidR="008D6DB4" w:rsidRPr="008D6DB4" w:rsidRDefault="008D6DB4" w:rsidP="0061345E">
            <w:pPr>
              <w:spacing w:after="80"/>
              <w:rPr>
                <w:rFonts w:ascii="Sylfaen" w:hAnsi="Sylfaen"/>
                <w:sz w:val="20"/>
                <w:szCs w:val="20"/>
              </w:rPr>
            </w:pPr>
          </w:p>
        </w:tc>
      </w:tr>
      <w:tr w:rsidR="008D6DB4" w:rsidRPr="008D6DB4" w14:paraId="1F529A2F" w14:textId="77777777" w:rsidTr="0061345E">
        <w:trPr>
          <w:jc w:val="center"/>
        </w:trPr>
        <w:tc>
          <w:tcPr>
            <w:tcW w:w="859" w:type="dxa"/>
            <w:tcBorders>
              <w:top w:val="single" w:sz="4" w:space="0" w:color="auto"/>
              <w:left w:val="single" w:sz="4" w:space="0" w:color="auto"/>
            </w:tcBorders>
            <w:shd w:val="clear" w:color="auto" w:fill="FFFFFF"/>
          </w:tcPr>
          <w:p w14:paraId="249FB06F" w14:textId="77777777" w:rsidR="008D6DB4" w:rsidRPr="008D6DB4" w:rsidRDefault="008D6DB4" w:rsidP="0061345E">
            <w:pPr>
              <w:pStyle w:val="Other0"/>
              <w:spacing w:after="80"/>
              <w:jc w:val="center"/>
              <w:rPr>
                <w:rFonts w:ascii="Sylfaen" w:hAnsi="Sylfaen"/>
                <w:sz w:val="20"/>
                <w:szCs w:val="20"/>
              </w:rPr>
            </w:pPr>
            <w:r w:rsidRPr="008D6DB4">
              <w:rPr>
                <w:rFonts w:ascii="Sylfaen" w:hAnsi="Sylfaen"/>
                <w:sz w:val="20"/>
                <w:szCs w:val="20"/>
              </w:rPr>
              <w:t>173</w:t>
            </w:r>
          </w:p>
        </w:tc>
        <w:tc>
          <w:tcPr>
            <w:tcW w:w="2763" w:type="dxa"/>
            <w:vMerge/>
            <w:tcBorders>
              <w:left w:val="single" w:sz="4" w:space="0" w:color="auto"/>
            </w:tcBorders>
            <w:shd w:val="clear" w:color="auto" w:fill="FFFFFF"/>
          </w:tcPr>
          <w:p w14:paraId="1D405576" w14:textId="77777777" w:rsidR="008D6DB4" w:rsidRPr="008D6DB4" w:rsidRDefault="008D6DB4"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481B601D"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3.10.1.2, 3.10.3.4, 3.10.3.5 եւ 3.15 ենթաբաժիններ</w:t>
            </w:r>
          </w:p>
          <w:p w14:paraId="5D4326FA" w14:textId="77777777" w:rsidR="008D6DB4" w:rsidRPr="008D6DB4" w:rsidRDefault="008D6DB4" w:rsidP="0061345E">
            <w:pPr>
              <w:pStyle w:val="Other0"/>
              <w:spacing w:after="80"/>
              <w:rPr>
                <w:rFonts w:ascii="Sylfaen" w:hAnsi="Sylfaen"/>
                <w:sz w:val="20"/>
                <w:szCs w:val="20"/>
              </w:rPr>
            </w:pPr>
            <w:r w:rsidRPr="008D6DB4">
              <w:rPr>
                <w:rFonts w:ascii="Sylfaen" w:hAnsi="Sylfaen"/>
                <w:sz w:val="20"/>
                <w:szCs w:val="20"/>
                <w:lang w:val="hy-AM"/>
              </w:rPr>
              <w:t xml:space="preserve">ԳՕՍՏ 12.4.293-2015 (EN 136:1998) «Աշխատանքի անվտանգության ստանդարտների համակարգ. Շնչառական օրգանների անհատական պաշտպանության միջոցներ. </w:t>
            </w:r>
            <w:r w:rsidRPr="008D6DB4">
              <w:rPr>
                <w:rFonts w:ascii="Sylfaen" w:hAnsi="Sylfaen"/>
                <w:sz w:val="20"/>
                <w:szCs w:val="20"/>
              </w:rPr>
              <w:t>Դիմակներ.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743B3AFB" w14:textId="77777777" w:rsidR="008D6DB4" w:rsidRPr="008D6DB4" w:rsidRDefault="008D6DB4" w:rsidP="0061345E">
            <w:pPr>
              <w:spacing w:after="80"/>
              <w:rPr>
                <w:rFonts w:ascii="Sylfaen" w:hAnsi="Sylfaen"/>
                <w:sz w:val="20"/>
                <w:szCs w:val="20"/>
              </w:rPr>
            </w:pPr>
          </w:p>
        </w:tc>
      </w:tr>
      <w:tr w:rsidR="008D6DB4" w:rsidRPr="008D6DB4" w14:paraId="5BE52D33"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3EF1BF3C" w14:textId="77777777" w:rsidR="008D6DB4" w:rsidRPr="008D6DB4" w:rsidRDefault="008D6DB4" w:rsidP="0061345E">
            <w:pPr>
              <w:pStyle w:val="Other0"/>
              <w:spacing w:after="80"/>
              <w:jc w:val="center"/>
              <w:rPr>
                <w:rFonts w:ascii="Sylfaen" w:hAnsi="Sylfaen"/>
                <w:sz w:val="20"/>
                <w:szCs w:val="20"/>
              </w:rPr>
            </w:pPr>
            <w:r w:rsidRPr="008D6DB4">
              <w:rPr>
                <w:rFonts w:ascii="Sylfaen" w:hAnsi="Sylfaen"/>
                <w:sz w:val="20"/>
                <w:szCs w:val="20"/>
              </w:rPr>
              <w:t>174</w:t>
            </w:r>
          </w:p>
        </w:tc>
        <w:tc>
          <w:tcPr>
            <w:tcW w:w="2763" w:type="dxa"/>
            <w:vMerge/>
            <w:tcBorders>
              <w:left w:val="single" w:sz="4" w:space="0" w:color="auto"/>
            </w:tcBorders>
            <w:shd w:val="clear" w:color="auto" w:fill="FFFFFF"/>
          </w:tcPr>
          <w:p w14:paraId="5B42498C" w14:textId="77777777" w:rsidR="008D6DB4" w:rsidRPr="008D6DB4" w:rsidRDefault="008D6DB4" w:rsidP="0061345E">
            <w:pPr>
              <w:spacing w:after="8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190C5727"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 xml:space="preserve">5.1.4 եւ 5.1.5 կետեր, 4.1 ենթաբաժին </w:t>
            </w:r>
          </w:p>
          <w:p w14:paraId="09783E1A" w14:textId="77777777" w:rsidR="008D6DB4" w:rsidRPr="008D6DB4" w:rsidRDefault="008D6DB4" w:rsidP="0061345E">
            <w:pPr>
              <w:pStyle w:val="Other0"/>
              <w:spacing w:after="80"/>
              <w:rPr>
                <w:rFonts w:ascii="Sylfaen" w:hAnsi="Sylfaen"/>
                <w:sz w:val="20"/>
                <w:szCs w:val="20"/>
                <w:lang w:val="hy-AM"/>
              </w:rPr>
            </w:pPr>
            <w:r w:rsidRPr="008D6DB4">
              <w:rPr>
                <w:rFonts w:ascii="Sylfaen" w:hAnsi="Sylfaen"/>
                <w:sz w:val="20"/>
                <w:szCs w:val="20"/>
                <w:lang w:val="hy-AM"/>
              </w:rPr>
              <w:t>ԳՕՍՏ 12.4.296-2015 «Աշխատանքի անվտանգության ստանդարտների համակարգ. Շնչառական օրգանների անհատական պաշտպանության միջոցներ. Շնչադիմակներ զտող. Ընդհանուր տեխնիկական պայմաններ»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64F31122" w14:textId="77777777" w:rsidR="008D6DB4" w:rsidRPr="008D6DB4" w:rsidRDefault="008D6DB4" w:rsidP="0061345E">
            <w:pPr>
              <w:spacing w:after="80"/>
              <w:rPr>
                <w:rFonts w:ascii="Sylfaen" w:hAnsi="Sylfaen"/>
                <w:sz w:val="20"/>
                <w:szCs w:val="20"/>
              </w:rPr>
            </w:pPr>
          </w:p>
        </w:tc>
      </w:tr>
      <w:tr w:rsidR="008D6DB4" w:rsidRPr="008D6DB4" w14:paraId="35993D59" w14:textId="77777777" w:rsidTr="0061345E">
        <w:trPr>
          <w:jc w:val="center"/>
        </w:trPr>
        <w:tc>
          <w:tcPr>
            <w:tcW w:w="859" w:type="dxa"/>
            <w:tcBorders>
              <w:top w:val="single" w:sz="4" w:space="0" w:color="auto"/>
              <w:left w:val="single" w:sz="4" w:space="0" w:color="auto"/>
            </w:tcBorders>
            <w:shd w:val="clear" w:color="auto" w:fill="FFFFFF"/>
          </w:tcPr>
          <w:p w14:paraId="0203F44B"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175</w:t>
            </w:r>
          </w:p>
        </w:tc>
        <w:tc>
          <w:tcPr>
            <w:tcW w:w="2763" w:type="dxa"/>
            <w:vMerge/>
            <w:tcBorders>
              <w:left w:val="single" w:sz="4" w:space="0" w:color="auto"/>
            </w:tcBorders>
            <w:shd w:val="clear" w:color="auto" w:fill="FFFFFF"/>
          </w:tcPr>
          <w:p w14:paraId="6CBF90E6"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C26B57B"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5.3, 5.4, 5.6 եւ 5.7 կետեր</w:t>
            </w:r>
          </w:p>
          <w:p w14:paraId="440CE5B5"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ԳՕՍՏ 12.4.300-2015 (EN 405:2001+А1:2009) «Աշխատանքի անվտանգության ստանդարտների համակարգ. Շնչառական օրգանների անհատական պաշտպանության միջոցներ. Կիսադիմակներ՝ զտող, ներշնչման կափույրներով ու չհանվող հակագազային եւ (կամ) համակցված զտիչներով.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3DD5292B" w14:textId="77777777" w:rsidR="008D6DB4" w:rsidRPr="008D6DB4" w:rsidRDefault="008D6DB4" w:rsidP="008D6DB4">
            <w:pPr>
              <w:spacing w:after="120"/>
              <w:rPr>
                <w:rFonts w:ascii="Sylfaen" w:hAnsi="Sylfaen"/>
                <w:sz w:val="20"/>
                <w:szCs w:val="20"/>
              </w:rPr>
            </w:pPr>
          </w:p>
        </w:tc>
      </w:tr>
      <w:tr w:rsidR="008D6DB4" w:rsidRPr="008D6DB4" w14:paraId="4667BE56" w14:textId="77777777" w:rsidTr="0061345E">
        <w:trPr>
          <w:jc w:val="center"/>
        </w:trPr>
        <w:tc>
          <w:tcPr>
            <w:tcW w:w="859" w:type="dxa"/>
            <w:tcBorders>
              <w:top w:val="single" w:sz="4" w:space="0" w:color="auto"/>
              <w:left w:val="single" w:sz="4" w:space="0" w:color="auto"/>
            </w:tcBorders>
            <w:shd w:val="clear" w:color="auto" w:fill="FFFFFF"/>
          </w:tcPr>
          <w:p w14:paraId="52D35A4B" w14:textId="77777777" w:rsidR="008D6DB4" w:rsidRPr="008D6DB4" w:rsidRDefault="008D6DB4" w:rsidP="008D6DB4">
            <w:pPr>
              <w:pStyle w:val="Other0"/>
              <w:spacing w:after="120"/>
              <w:jc w:val="center"/>
              <w:rPr>
                <w:rFonts w:ascii="Sylfaen" w:hAnsi="Sylfaen"/>
                <w:sz w:val="20"/>
                <w:szCs w:val="20"/>
              </w:rPr>
            </w:pPr>
            <w:r w:rsidRPr="008D6DB4">
              <w:rPr>
                <w:rFonts w:ascii="Sylfaen" w:hAnsi="Sylfaen"/>
                <w:sz w:val="20"/>
                <w:szCs w:val="20"/>
              </w:rPr>
              <w:t>176</w:t>
            </w:r>
          </w:p>
        </w:tc>
        <w:tc>
          <w:tcPr>
            <w:tcW w:w="2763" w:type="dxa"/>
            <w:vMerge/>
            <w:tcBorders>
              <w:left w:val="single" w:sz="4" w:space="0" w:color="auto"/>
            </w:tcBorders>
            <w:shd w:val="clear" w:color="auto" w:fill="FFFFFF"/>
          </w:tcPr>
          <w:p w14:paraId="113BDCB8" w14:textId="77777777" w:rsidR="008D6DB4" w:rsidRPr="008D6DB4" w:rsidRDefault="008D6DB4"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408F40C8" w14:textId="77777777" w:rsidR="008D6DB4" w:rsidRPr="008D6DB4" w:rsidRDefault="008D6DB4" w:rsidP="008D6DB4">
            <w:pPr>
              <w:pStyle w:val="Other0"/>
              <w:spacing w:after="120"/>
              <w:rPr>
                <w:rFonts w:ascii="Sylfaen" w:hAnsi="Sylfaen"/>
                <w:sz w:val="20"/>
                <w:szCs w:val="20"/>
                <w:lang w:val="hy-AM"/>
              </w:rPr>
            </w:pPr>
            <w:r w:rsidRPr="008D6DB4">
              <w:rPr>
                <w:rFonts w:ascii="Sylfaen" w:hAnsi="Sylfaen"/>
                <w:sz w:val="20"/>
                <w:szCs w:val="20"/>
                <w:lang w:val="hy-AM"/>
              </w:rPr>
              <w:t xml:space="preserve">7.4 եւ 7.5 ենթաբաժիններ, 5-րդ բաժին </w:t>
            </w:r>
          </w:p>
          <w:p w14:paraId="52B50C80" w14:textId="77777777" w:rsidR="008D6DB4" w:rsidRPr="008D6DB4" w:rsidRDefault="008D6DB4" w:rsidP="008D6DB4">
            <w:pPr>
              <w:pStyle w:val="Other0"/>
              <w:spacing w:after="120"/>
              <w:rPr>
                <w:rFonts w:ascii="Sylfaen" w:hAnsi="Sylfaen"/>
                <w:sz w:val="20"/>
                <w:szCs w:val="20"/>
              </w:rPr>
            </w:pPr>
            <w:r w:rsidRPr="008D6DB4">
              <w:rPr>
                <w:rFonts w:ascii="Sylfaen" w:hAnsi="Sylfaen"/>
                <w:sz w:val="20"/>
                <w:szCs w:val="20"/>
                <w:lang w:val="hy-AM"/>
              </w:rPr>
              <w:t xml:space="preserve">ԳՕՍՏ Ռ ԵՆ 12083-2011 «Աշխատանքի անվտանգության ստանդարտների համակարգ. Շնչառական օրգանների անհատական պաշտպանության միջոցներ. Զտիչներ՝ հակաաերոզոլային, հակագազային եւ համակցված միացման ճկափողերով. </w:t>
            </w:r>
            <w:r w:rsidRPr="008D6DB4">
              <w:rPr>
                <w:rFonts w:ascii="Sylfaen" w:hAnsi="Sylfaen"/>
                <w:sz w:val="20"/>
                <w:szCs w:val="20"/>
              </w:rPr>
              <w:t>Պահանջներ, փորձարկումներ, մակնշում»</w:t>
            </w:r>
          </w:p>
        </w:tc>
        <w:tc>
          <w:tcPr>
            <w:tcW w:w="2043" w:type="dxa"/>
            <w:tcBorders>
              <w:top w:val="single" w:sz="4" w:space="0" w:color="auto"/>
              <w:left w:val="single" w:sz="4" w:space="0" w:color="auto"/>
              <w:right w:val="single" w:sz="4" w:space="0" w:color="auto"/>
            </w:tcBorders>
            <w:shd w:val="clear" w:color="auto" w:fill="FFFFFF"/>
          </w:tcPr>
          <w:p w14:paraId="06AD6E29" w14:textId="77777777" w:rsidR="008D6DB4" w:rsidRPr="008D6DB4" w:rsidRDefault="008D6DB4" w:rsidP="008D6DB4">
            <w:pPr>
              <w:spacing w:after="120"/>
              <w:rPr>
                <w:rFonts w:ascii="Sylfaen" w:hAnsi="Sylfaen"/>
                <w:sz w:val="20"/>
                <w:szCs w:val="20"/>
              </w:rPr>
            </w:pPr>
          </w:p>
        </w:tc>
      </w:tr>
      <w:tr w:rsidR="00DF7497" w:rsidRPr="008D6DB4" w14:paraId="6BA5BE77" w14:textId="77777777" w:rsidTr="0061345E">
        <w:trPr>
          <w:jc w:val="center"/>
        </w:trPr>
        <w:tc>
          <w:tcPr>
            <w:tcW w:w="859" w:type="dxa"/>
            <w:tcBorders>
              <w:top w:val="single" w:sz="4" w:space="0" w:color="auto"/>
              <w:left w:val="single" w:sz="4" w:space="0" w:color="auto"/>
            </w:tcBorders>
            <w:shd w:val="clear" w:color="auto" w:fill="FFFFFF"/>
          </w:tcPr>
          <w:p w14:paraId="14FDBFDD"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177</w:t>
            </w:r>
          </w:p>
        </w:tc>
        <w:tc>
          <w:tcPr>
            <w:tcW w:w="2763" w:type="dxa"/>
            <w:vMerge w:val="restart"/>
            <w:tcBorders>
              <w:top w:val="single" w:sz="4" w:space="0" w:color="auto"/>
              <w:left w:val="single" w:sz="4" w:space="0" w:color="auto"/>
            </w:tcBorders>
            <w:shd w:val="clear" w:color="auto" w:fill="FFFFFF"/>
          </w:tcPr>
          <w:p w14:paraId="65B633DC"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4.4 կետ, 14-րդ ենթակետ</w:t>
            </w:r>
          </w:p>
        </w:tc>
        <w:tc>
          <w:tcPr>
            <w:tcW w:w="3915" w:type="dxa"/>
            <w:tcBorders>
              <w:top w:val="single" w:sz="4" w:space="0" w:color="auto"/>
              <w:left w:val="single" w:sz="4" w:space="0" w:color="auto"/>
            </w:tcBorders>
            <w:shd w:val="clear" w:color="auto" w:fill="FFFFFF"/>
          </w:tcPr>
          <w:p w14:paraId="19F07011"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5.1.1.2, 5.1.1.5</w:t>
            </w:r>
            <w:r w:rsidR="00DE7BBC" w:rsidRPr="008D6DB4">
              <w:rPr>
                <w:rFonts w:ascii="Sylfaen" w:hAnsi="Sylfaen"/>
                <w:sz w:val="20"/>
                <w:szCs w:val="20"/>
              </w:rPr>
              <w:t>-</w:t>
            </w:r>
            <w:r w:rsidRPr="008D6DB4">
              <w:rPr>
                <w:rFonts w:ascii="Sylfaen" w:hAnsi="Sylfaen"/>
                <w:sz w:val="20"/>
                <w:szCs w:val="20"/>
              </w:rPr>
              <w:t xml:space="preserve">5.1.1.11, 5.1.4.1 </w:t>
            </w:r>
            <w:r w:rsidR="008D54B7" w:rsidRPr="008D6DB4">
              <w:rPr>
                <w:rFonts w:ascii="Sylfaen" w:hAnsi="Sylfaen"/>
                <w:sz w:val="20"/>
                <w:szCs w:val="20"/>
              </w:rPr>
              <w:t>եւ</w:t>
            </w:r>
            <w:r w:rsidRPr="008D6DB4">
              <w:rPr>
                <w:rFonts w:ascii="Sylfaen" w:hAnsi="Sylfaen"/>
                <w:sz w:val="20"/>
                <w:szCs w:val="20"/>
              </w:rPr>
              <w:t xml:space="preserve"> 5.1.4.3 կետեր, 4.1 </w:t>
            </w:r>
            <w:r w:rsidR="008D54B7" w:rsidRPr="008D6DB4">
              <w:rPr>
                <w:rFonts w:ascii="Sylfaen" w:hAnsi="Sylfaen"/>
                <w:sz w:val="20"/>
                <w:szCs w:val="20"/>
              </w:rPr>
              <w:t>եւ</w:t>
            </w:r>
            <w:r w:rsidRPr="008D6DB4">
              <w:rPr>
                <w:rFonts w:ascii="Sylfaen" w:hAnsi="Sylfaen"/>
                <w:sz w:val="20"/>
                <w:szCs w:val="20"/>
              </w:rPr>
              <w:t xml:space="preserve"> 4.2 ենթաբաժիններ</w:t>
            </w:r>
          </w:p>
          <w:p w14:paraId="3807FA4B"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ԳՕՍՏ 12.4.285-2015 «Աշխատանքի անվտանգության ստանդարտների համակարգ. Շնչառական օրգանների անհատական պաշտպանության միջոցներ. Փրկադիմակներ զտող. 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2519D8FA" w14:textId="77777777" w:rsidR="00DF7497" w:rsidRPr="008D6DB4" w:rsidRDefault="00DF7497" w:rsidP="008D6DB4">
            <w:pPr>
              <w:spacing w:after="120"/>
              <w:rPr>
                <w:rFonts w:ascii="Sylfaen" w:hAnsi="Sylfaen"/>
                <w:sz w:val="20"/>
                <w:szCs w:val="20"/>
              </w:rPr>
            </w:pPr>
          </w:p>
        </w:tc>
      </w:tr>
      <w:tr w:rsidR="00DF7497" w:rsidRPr="008D6DB4" w14:paraId="78158A7A"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5088DEA7"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178</w:t>
            </w:r>
          </w:p>
        </w:tc>
        <w:tc>
          <w:tcPr>
            <w:tcW w:w="2763" w:type="dxa"/>
            <w:vMerge/>
            <w:tcBorders>
              <w:left w:val="single" w:sz="4" w:space="0" w:color="auto"/>
              <w:bottom w:val="single" w:sz="4" w:space="0" w:color="auto"/>
            </w:tcBorders>
            <w:shd w:val="clear" w:color="auto" w:fill="FFFFFF"/>
          </w:tcPr>
          <w:p w14:paraId="2DD29D96"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03F45312"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5.10.6 կետ, 5.3</w:t>
            </w:r>
            <w:r w:rsidR="00DE7BBC" w:rsidRPr="008D6DB4">
              <w:rPr>
                <w:rFonts w:ascii="Sylfaen" w:hAnsi="Sylfaen"/>
                <w:sz w:val="20"/>
                <w:szCs w:val="20"/>
                <w:lang w:val="hy-AM"/>
              </w:rPr>
              <w:t>-</w:t>
            </w:r>
            <w:r w:rsidRPr="008D6DB4">
              <w:rPr>
                <w:rFonts w:ascii="Sylfaen" w:hAnsi="Sylfaen"/>
                <w:sz w:val="20"/>
                <w:szCs w:val="20"/>
                <w:lang w:val="hy-AM"/>
              </w:rPr>
              <w:t xml:space="preserve">5.6, 5.8 </w:t>
            </w:r>
            <w:r w:rsidR="008D54B7" w:rsidRPr="008D6DB4">
              <w:rPr>
                <w:rFonts w:ascii="Sylfaen" w:hAnsi="Sylfaen"/>
                <w:sz w:val="20"/>
                <w:szCs w:val="20"/>
                <w:lang w:val="hy-AM"/>
              </w:rPr>
              <w:t>եւ</w:t>
            </w:r>
            <w:r w:rsidRPr="008D6DB4">
              <w:rPr>
                <w:rFonts w:ascii="Sylfaen" w:hAnsi="Sylfaen"/>
                <w:sz w:val="20"/>
                <w:szCs w:val="20"/>
                <w:lang w:val="hy-AM"/>
              </w:rPr>
              <w:t xml:space="preserve"> 5.9 ենթաբաժիններ</w:t>
            </w:r>
          </w:p>
          <w:p w14:paraId="4F238945"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ՍՏԲ 11.14.05-2010 «Հրդեհային անվտանգության ստանդարտների համակարգ. Փրկադիմակներ</w:t>
            </w:r>
            <w:r w:rsidR="00A55042" w:rsidRPr="008D6DB4">
              <w:rPr>
                <w:rFonts w:ascii="Sylfaen" w:hAnsi="Sylfaen"/>
                <w:sz w:val="20"/>
                <w:szCs w:val="20"/>
                <w:lang w:val="hy-AM"/>
              </w:rPr>
              <w:t>՝</w:t>
            </w:r>
            <w:r w:rsidRPr="008D6DB4">
              <w:rPr>
                <w:rFonts w:ascii="Sylfaen" w:hAnsi="Sylfaen"/>
                <w:sz w:val="20"/>
                <w:szCs w:val="20"/>
                <w:lang w:val="hy-AM"/>
              </w:rPr>
              <w:t xml:space="preserve"> զտող</w:t>
            </w:r>
            <w:r w:rsidR="00A55042" w:rsidRPr="008D6DB4">
              <w:rPr>
                <w:rFonts w:ascii="Sylfaen" w:hAnsi="Sylfaen"/>
                <w:sz w:val="20"/>
                <w:szCs w:val="20"/>
                <w:lang w:val="hy-AM"/>
              </w:rPr>
              <w:t>,</w:t>
            </w:r>
            <w:r w:rsidRPr="008D6DB4">
              <w:rPr>
                <w:rFonts w:ascii="Sylfaen" w:hAnsi="Sylfaen"/>
                <w:sz w:val="20"/>
                <w:szCs w:val="20"/>
                <w:lang w:val="hy-AM"/>
              </w:rPr>
              <w:t xml:space="preserve"> շնչառական օրգանների պաշտպանության համար. Ընդհանուր տեխնիկական պահանջներ </w:t>
            </w:r>
            <w:r w:rsidR="008D54B7" w:rsidRPr="008D6DB4">
              <w:rPr>
                <w:rFonts w:ascii="Sylfaen" w:hAnsi="Sylfaen"/>
                <w:sz w:val="20"/>
                <w:szCs w:val="20"/>
                <w:lang w:val="hy-AM"/>
              </w:rPr>
              <w:t>եւ</w:t>
            </w:r>
            <w:r w:rsidRPr="008D6DB4">
              <w:rPr>
                <w:rFonts w:ascii="Sylfaen" w:hAnsi="Sylfaen"/>
                <w:sz w:val="20"/>
                <w:szCs w:val="20"/>
                <w:lang w:val="hy-AM"/>
              </w:rPr>
              <w:t xml:space="preserve"> փորձարկման մեթոդներ»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2155EA98" w14:textId="77777777" w:rsidR="00DF7497" w:rsidRPr="008D6DB4" w:rsidRDefault="00DF7497" w:rsidP="008D6DB4">
            <w:pPr>
              <w:spacing w:after="120"/>
              <w:rPr>
                <w:rFonts w:ascii="Sylfaen" w:hAnsi="Sylfaen"/>
                <w:sz w:val="20"/>
                <w:szCs w:val="20"/>
              </w:rPr>
            </w:pPr>
          </w:p>
        </w:tc>
      </w:tr>
      <w:tr w:rsidR="00DF7497" w:rsidRPr="008D6DB4" w14:paraId="0334B0BC" w14:textId="77777777" w:rsidTr="0061345E">
        <w:trPr>
          <w:jc w:val="center"/>
        </w:trPr>
        <w:tc>
          <w:tcPr>
            <w:tcW w:w="859" w:type="dxa"/>
            <w:tcBorders>
              <w:top w:val="single" w:sz="4" w:space="0" w:color="auto"/>
              <w:left w:val="single" w:sz="4" w:space="0" w:color="auto"/>
            </w:tcBorders>
            <w:shd w:val="clear" w:color="auto" w:fill="FFFFFF"/>
          </w:tcPr>
          <w:p w14:paraId="6D6E728A"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179</w:t>
            </w:r>
          </w:p>
        </w:tc>
        <w:tc>
          <w:tcPr>
            <w:tcW w:w="2763" w:type="dxa"/>
            <w:vMerge/>
            <w:tcBorders>
              <w:left w:val="single" w:sz="4" w:space="0" w:color="auto"/>
            </w:tcBorders>
            <w:shd w:val="clear" w:color="auto" w:fill="FFFFFF"/>
          </w:tcPr>
          <w:p w14:paraId="412CFAAA"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75992033" w14:textId="77777777" w:rsidR="00DF7497" w:rsidRPr="008D6DB4" w:rsidRDefault="00DF7497" w:rsidP="008D6DB4">
            <w:pPr>
              <w:pStyle w:val="Other0"/>
              <w:spacing w:after="120"/>
              <w:rPr>
                <w:rFonts w:ascii="Sylfaen" w:hAnsi="Sylfaen"/>
                <w:spacing w:val="4"/>
                <w:sz w:val="20"/>
                <w:szCs w:val="20"/>
                <w:lang w:val="hy-AM"/>
              </w:rPr>
            </w:pPr>
            <w:r w:rsidRPr="008D6DB4">
              <w:rPr>
                <w:rFonts w:ascii="Sylfaen" w:hAnsi="Sylfaen"/>
                <w:sz w:val="20"/>
                <w:szCs w:val="20"/>
                <w:lang w:val="hy-AM"/>
              </w:rPr>
              <w:t>5</w:t>
            </w:r>
            <w:r w:rsidRPr="008D6DB4">
              <w:rPr>
                <w:rFonts w:ascii="Sylfaen" w:hAnsi="Sylfaen"/>
                <w:spacing w:val="4"/>
                <w:sz w:val="20"/>
                <w:szCs w:val="20"/>
                <w:lang w:val="hy-AM"/>
              </w:rPr>
              <w:t xml:space="preserve">.1.3, 5.1.4, 5.1.6, 5.1.8- 5.1.11, 5.1.14, 5.1.16 </w:t>
            </w:r>
            <w:r w:rsidR="008D54B7" w:rsidRPr="008D6DB4">
              <w:rPr>
                <w:rFonts w:ascii="Sylfaen" w:hAnsi="Sylfaen"/>
                <w:spacing w:val="4"/>
                <w:sz w:val="20"/>
                <w:szCs w:val="20"/>
                <w:lang w:val="hy-AM"/>
              </w:rPr>
              <w:t>եւ</w:t>
            </w:r>
            <w:r w:rsidRPr="008D6DB4">
              <w:rPr>
                <w:rFonts w:ascii="Sylfaen" w:hAnsi="Sylfaen"/>
                <w:spacing w:val="4"/>
                <w:sz w:val="20"/>
                <w:szCs w:val="20"/>
                <w:lang w:val="hy-AM"/>
              </w:rPr>
              <w:t xml:space="preserve"> 5.1.17 </w:t>
            </w:r>
          </w:p>
          <w:p w14:paraId="0E753992"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 xml:space="preserve">ԳՕՍՏ Ռ 22.9.09-2014 «Անվտանգություն արտակարգ իրավիճակներում. Արտակարգ իրավիճակներում միջոցներ՝ շնչառական օրգանների անհատական պաշտպանության. </w:t>
            </w:r>
            <w:r w:rsidRPr="008D6DB4">
              <w:rPr>
                <w:rFonts w:ascii="Sylfaen" w:hAnsi="Sylfaen"/>
                <w:sz w:val="20"/>
                <w:szCs w:val="20"/>
              </w:rPr>
              <w:t>Փրկադիմակներ զտող. 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422E3F06" w14:textId="77777777" w:rsidR="00DF7497" w:rsidRPr="008D6DB4" w:rsidRDefault="00DF7497" w:rsidP="008D6DB4">
            <w:pPr>
              <w:spacing w:after="120"/>
              <w:rPr>
                <w:rFonts w:ascii="Sylfaen" w:hAnsi="Sylfaen"/>
                <w:sz w:val="20"/>
                <w:szCs w:val="20"/>
              </w:rPr>
            </w:pPr>
          </w:p>
        </w:tc>
      </w:tr>
      <w:tr w:rsidR="00DF7497" w:rsidRPr="008D6DB4" w14:paraId="5E606E1E" w14:textId="77777777" w:rsidTr="0061345E">
        <w:trPr>
          <w:jc w:val="center"/>
        </w:trPr>
        <w:tc>
          <w:tcPr>
            <w:tcW w:w="859" w:type="dxa"/>
            <w:tcBorders>
              <w:top w:val="single" w:sz="4" w:space="0" w:color="auto"/>
              <w:left w:val="single" w:sz="4" w:space="0" w:color="auto"/>
            </w:tcBorders>
            <w:shd w:val="clear" w:color="auto" w:fill="FFFFFF"/>
          </w:tcPr>
          <w:p w14:paraId="176CD0D3"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180</w:t>
            </w:r>
          </w:p>
        </w:tc>
        <w:tc>
          <w:tcPr>
            <w:tcW w:w="2763" w:type="dxa"/>
            <w:vMerge w:val="restart"/>
            <w:tcBorders>
              <w:top w:val="single" w:sz="4" w:space="0" w:color="auto"/>
              <w:left w:val="single" w:sz="4" w:space="0" w:color="auto"/>
            </w:tcBorders>
            <w:shd w:val="clear" w:color="auto" w:fill="FFFFFF"/>
          </w:tcPr>
          <w:p w14:paraId="4493EECB"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4.4 կետ, 15-րդ ենթակետ</w:t>
            </w:r>
          </w:p>
        </w:tc>
        <w:tc>
          <w:tcPr>
            <w:tcW w:w="3915" w:type="dxa"/>
            <w:tcBorders>
              <w:top w:val="single" w:sz="4" w:space="0" w:color="auto"/>
              <w:left w:val="single" w:sz="4" w:space="0" w:color="auto"/>
            </w:tcBorders>
            <w:shd w:val="clear" w:color="auto" w:fill="FFFFFF"/>
            <w:vAlign w:val="bottom"/>
          </w:tcPr>
          <w:p w14:paraId="7A3CBECE" w14:textId="77777777" w:rsidR="00097BB4" w:rsidRPr="008D6DB4" w:rsidRDefault="00097BB4" w:rsidP="008D6DB4">
            <w:pPr>
              <w:pStyle w:val="Other0"/>
              <w:spacing w:after="120"/>
              <w:rPr>
                <w:rFonts w:ascii="Sylfaen" w:hAnsi="Sylfaen"/>
                <w:sz w:val="20"/>
                <w:szCs w:val="20"/>
              </w:rPr>
            </w:pPr>
            <w:r w:rsidRPr="008D6DB4">
              <w:rPr>
                <w:rFonts w:ascii="Sylfaen" w:hAnsi="Sylfaen"/>
                <w:sz w:val="20"/>
                <w:szCs w:val="20"/>
              </w:rPr>
              <w:t>5.2-</w:t>
            </w:r>
            <w:r w:rsidR="00DF7497" w:rsidRPr="008D6DB4">
              <w:rPr>
                <w:rFonts w:ascii="Sylfaen" w:hAnsi="Sylfaen"/>
                <w:sz w:val="20"/>
                <w:szCs w:val="20"/>
              </w:rPr>
              <w:t xml:space="preserve">5.11, 5.13.1 </w:t>
            </w:r>
            <w:r w:rsidR="008D54B7" w:rsidRPr="008D6DB4">
              <w:rPr>
                <w:rFonts w:ascii="Sylfaen" w:hAnsi="Sylfaen"/>
                <w:sz w:val="20"/>
                <w:szCs w:val="20"/>
              </w:rPr>
              <w:t>եւ</w:t>
            </w:r>
            <w:r w:rsidR="00DF7497" w:rsidRPr="008D6DB4">
              <w:rPr>
                <w:rFonts w:ascii="Sylfaen" w:hAnsi="Sylfaen"/>
                <w:sz w:val="20"/>
                <w:szCs w:val="20"/>
              </w:rPr>
              <w:t xml:space="preserve"> 5.14.1 կետեր </w:t>
            </w:r>
          </w:p>
          <w:p w14:paraId="0770D59B"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ՍՏԲ 11.14.05-2010 «Հրդեհային անվտանգության ստանդարտների համակարգ. Փրկադիմակներ</w:t>
            </w:r>
            <w:r w:rsidR="00A55042" w:rsidRPr="008D6DB4">
              <w:rPr>
                <w:rFonts w:ascii="Sylfaen" w:hAnsi="Sylfaen"/>
                <w:sz w:val="20"/>
                <w:szCs w:val="20"/>
                <w:lang w:val="hy-AM"/>
              </w:rPr>
              <w:t>՝</w:t>
            </w:r>
            <w:r w:rsidRPr="008D6DB4">
              <w:rPr>
                <w:rFonts w:ascii="Sylfaen" w:hAnsi="Sylfaen"/>
                <w:sz w:val="20"/>
                <w:szCs w:val="20"/>
              </w:rPr>
              <w:t xml:space="preserve"> զտող</w:t>
            </w:r>
            <w:r w:rsidR="00A55042" w:rsidRPr="008D6DB4">
              <w:rPr>
                <w:rFonts w:ascii="Sylfaen" w:hAnsi="Sylfaen"/>
                <w:sz w:val="20"/>
                <w:szCs w:val="20"/>
                <w:lang w:val="hy-AM"/>
              </w:rPr>
              <w:t>,</w:t>
            </w:r>
            <w:r w:rsidRPr="008D6DB4">
              <w:rPr>
                <w:rFonts w:ascii="Sylfaen" w:hAnsi="Sylfaen"/>
                <w:sz w:val="20"/>
                <w:szCs w:val="20"/>
              </w:rPr>
              <w:t xml:space="preserve"> շնչառական օրգանների պաշտպանության համար. Ընդհանուր տեխնիկական պահանջներ </w:t>
            </w:r>
            <w:r w:rsidR="008D54B7" w:rsidRPr="008D6DB4">
              <w:rPr>
                <w:rFonts w:ascii="Sylfaen" w:hAnsi="Sylfaen"/>
                <w:sz w:val="20"/>
                <w:szCs w:val="20"/>
              </w:rPr>
              <w:t>եւ</w:t>
            </w:r>
            <w:r w:rsidRPr="008D6DB4">
              <w:rPr>
                <w:rFonts w:ascii="Sylfaen" w:hAnsi="Sylfaen"/>
                <w:sz w:val="20"/>
                <w:szCs w:val="20"/>
              </w:rPr>
              <w:t xml:space="preserve"> փորձարկման մեթոդներ»</w:t>
            </w:r>
          </w:p>
        </w:tc>
        <w:tc>
          <w:tcPr>
            <w:tcW w:w="2043" w:type="dxa"/>
            <w:tcBorders>
              <w:top w:val="single" w:sz="4" w:space="0" w:color="auto"/>
              <w:left w:val="single" w:sz="4" w:space="0" w:color="auto"/>
              <w:right w:val="single" w:sz="4" w:space="0" w:color="auto"/>
            </w:tcBorders>
            <w:shd w:val="clear" w:color="auto" w:fill="FFFFFF"/>
          </w:tcPr>
          <w:p w14:paraId="0EBF5D06" w14:textId="77777777" w:rsidR="00DF7497" w:rsidRPr="008D6DB4" w:rsidRDefault="00DF7497" w:rsidP="008D6DB4">
            <w:pPr>
              <w:spacing w:after="120"/>
              <w:rPr>
                <w:rFonts w:ascii="Sylfaen" w:hAnsi="Sylfaen"/>
                <w:sz w:val="20"/>
                <w:szCs w:val="20"/>
              </w:rPr>
            </w:pPr>
          </w:p>
        </w:tc>
      </w:tr>
      <w:tr w:rsidR="00DF7497" w:rsidRPr="008D6DB4" w14:paraId="64140248" w14:textId="77777777" w:rsidTr="0061345E">
        <w:trPr>
          <w:jc w:val="center"/>
        </w:trPr>
        <w:tc>
          <w:tcPr>
            <w:tcW w:w="859" w:type="dxa"/>
            <w:tcBorders>
              <w:top w:val="single" w:sz="4" w:space="0" w:color="auto"/>
              <w:left w:val="single" w:sz="4" w:space="0" w:color="auto"/>
            </w:tcBorders>
            <w:shd w:val="clear" w:color="auto" w:fill="FFFFFF"/>
          </w:tcPr>
          <w:p w14:paraId="346D64EB"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181</w:t>
            </w:r>
          </w:p>
        </w:tc>
        <w:tc>
          <w:tcPr>
            <w:tcW w:w="2763" w:type="dxa"/>
            <w:vMerge/>
            <w:tcBorders>
              <w:left w:val="single" w:sz="4" w:space="0" w:color="auto"/>
            </w:tcBorders>
            <w:shd w:val="clear" w:color="auto" w:fill="FFFFFF"/>
          </w:tcPr>
          <w:p w14:paraId="63C5540D"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243657E8"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4.1, 4.2 եւ 4.4 կետեր</w:t>
            </w:r>
          </w:p>
          <w:p w14:paraId="53D7294F"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 xml:space="preserve">ՍՏ ՂՀ 1715-2007 «Տեխնիկա հրշեջ. Շնչառական </w:t>
            </w:r>
            <w:r w:rsidR="008D54B7" w:rsidRPr="008D6DB4">
              <w:rPr>
                <w:rFonts w:ascii="Sylfaen" w:hAnsi="Sylfaen"/>
                <w:sz w:val="20"/>
                <w:szCs w:val="20"/>
                <w:lang w:val="hy-AM"/>
              </w:rPr>
              <w:t>եւ</w:t>
            </w:r>
            <w:r w:rsidRPr="008D6DB4">
              <w:rPr>
                <w:rFonts w:ascii="Sylfaen" w:hAnsi="Sylfaen"/>
                <w:sz w:val="20"/>
                <w:szCs w:val="20"/>
                <w:lang w:val="hy-AM"/>
              </w:rPr>
              <w:t xml:space="preserve"> տեսողության օրգանների անհատական պաշտպանության միջոցներ. </w:t>
            </w:r>
            <w:r w:rsidRPr="008D6DB4">
              <w:rPr>
                <w:rFonts w:ascii="Sylfaen" w:hAnsi="Sylfaen"/>
                <w:sz w:val="20"/>
                <w:szCs w:val="20"/>
              </w:rPr>
              <w:t>Փրկադիմակներ զտող տեսակի. 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0058A73A" w14:textId="77777777" w:rsidR="00DF7497" w:rsidRPr="008D6DB4" w:rsidRDefault="00DF7497" w:rsidP="008D6DB4">
            <w:pPr>
              <w:spacing w:after="120"/>
              <w:rPr>
                <w:rFonts w:ascii="Sylfaen" w:hAnsi="Sylfaen"/>
                <w:sz w:val="20"/>
                <w:szCs w:val="20"/>
              </w:rPr>
            </w:pPr>
          </w:p>
        </w:tc>
      </w:tr>
      <w:tr w:rsidR="00DF7497" w:rsidRPr="008D6DB4" w14:paraId="416EF86D" w14:textId="77777777" w:rsidTr="0061345E">
        <w:trPr>
          <w:jc w:val="center"/>
        </w:trPr>
        <w:tc>
          <w:tcPr>
            <w:tcW w:w="859" w:type="dxa"/>
            <w:tcBorders>
              <w:top w:val="single" w:sz="4" w:space="0" w:color="auto"/>
              <w:left w:val="single" w:sz="4" w:space="0" w:color="auto"/>
            </w:tcBorders>
            <w:shd w:val="clear" w:color="auto" w:fill="FFFFFF"/>
          </w:tcPr>
          <w:p w14:paraId="6EA8766C"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182</w:t>
            </w:r>
          </w:p>
        </w:tc>
        <w:tc>
          <w:tcPr>
            <w:tcW w:w="2763" w:type="dxa"/>
            <w:vMerge/>
            <w:tcBorders>
              <w:left w:val="single" w:sz="4" w:space="0" w:color="auto"/>
            </w:tcBorders>
            <w:shd w:val="clear" w:color="auto" w:fill="FFFFFF"/>
          </w:tcPr>
          <w:p w14:paraId="4FD3F589"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117F5C9E" w14:textId="77777777" w:rsidR="00DF7497" w:rsidRPr="008D6DB4" w:rsidRDefault="00097BB4" w:rsidP="008D6DB4">
            <w:pPr>
              <w:pStyle w:val="Other0"/>
              <w:spacing w:after="120"/>
              <w:rPr>
                <w:rFonts w:ascii="Sylfaen" w:hAnsi="Sylfaen"/>
                <w:sz w:val="20"/>
                <w:szCs w:val="20"/>
                <w:lang w:val="hy-AM"/>
              </w:rPr>
            </w:pPr>
            <w:r w:rsidRPr="008D6DB4">
              <w:rPr>
                <w:rFonts w:ascii="Sylfaen" w:hAnsi="Sylfaen"/>
                <w:sz w:val="20"/>
                <w:szCs w:val="20"/>
                <w:lang w:val="hy-AM"/>
              </w:rPr>
              <w:t>4.1.3, 4.1.4, 4.1.6-4.1.9, 4.3.2</w:t>
            </w:r>
            <w:r w:rsidR="00DF7497" w:rsidRPr="008D6DB4">
              <w:rPr>
                <w:rFonts w:ascii="Sylfaen" w:hAnsi="Sylfaen"/>
                <w:sz w:val="20"/>
                <w:szCs w:val="20"/>
                <w:lang w:val="hy-AM"/>
              </w:rPr>
              <w:t xml:space="preserve">-4.3.6, 4.4.1 </w:t>
            </w:r>
            <w:r w:rsidR="008D54B7" w:rsidRPr="008D6DB4">
              <w:rPr>
                <w:rFonts w:ascii="Sylfaen" w:hAnsi="Sylfaen"/>
                <w:sz w:val="20"/>
                <w:szCs w:val="20"/>
                <w:lang w:val="hy-AM"/>
              </w:rPr>
              <w:t>եւ</w:t>
            </w:r>
            <w:r w:rsidR="00DF7497" w:rsidRPr="008D6DB4">
              <w:rPr>
                <w:rFonts w:ascii="Sylfaen" w:hAnsi="Sylfaen"/>
                <w:sz w:val="20"/>
                <w:szCs w:val="20"/>
                <w:lang w:val="hy-AM"/>
              </w:rPr>
              <w:t xml:space="preserve"> 4.4.2 կետեր </w:t>
            </w:r>
          </w:p>
          <w:p w14:paraId="5E10D6B0"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ԳՕՍՏ Ռ 53261-2009 «Տեխնիկա հրշեջ. Փրկադիմակներ</w:t>
            </w:r>
            <w:r w:rsidR="00A55042" w:rsidRPr="008D6DB4">
              <w:rPr>
                <w:rFonts w:ascii="Sylfaen" w:hAnsi="Sylfaen"/>
                <w:sz w:val="20"/>
                <w:szCs w:val="20"/>
                <w:lang w:val="hy-AM"/>
              </w:rPr>
              <w:t>՝</w:t>
            </w:r>
            <w:r w:rsidRPr="008D6DB4">
              <w:rPr>
                <w:rFonts w:ascii="Sylfaen" w:hAnsi="Sylfaen"/>
                <w:sz w:val="20"/>
                <w:szCs w:val="20"/>
                <w:lang w:val="hy-AM"/>
              </w:rPr>
              <w:t xml:space="preserve"> զտող</w:t>
            </w:r>
            <w:r w:rsidR="00A55042" w:rsidRPr="008D6DB4">
              <w:rPr>
                <w:rFonts w:ascii="Sylfaen" w:hAnsi="Sylfaen"/>
                <w:sz w:val="20"/>
                <w:szCs w:val="20"/>
                <w:lang w:val="hy-AM"/>
              </w:rPr>
              <w:t>,</w:t>
            </w:r>
            <w:r w:rsidRPr="008D6DB4">
              <w:rPr>
                <w:rFonts w:ascii="Sylfaen" w:hAnsi="Sylfaen"/>
                <w:sz w:val="20"/>
                <w:szCs w:val="20"/>
                <w:lang w:val="hy-AM"/>
              </w:rPr>
              <w:t xml:space="preserve"> հրդեհի ժամանակ ծխով լցված սենքերից տարհանելիս այրման թունավոր արգասիքներից մարդկանց պաշտպանության համար. </w:t>
            </w:r>
            <w:r w:rsidR="00CE67CB" w:rsidRPr="008D6DB4">
              <w:rPr>
                <w:rFonts w:ascii="Sylfaen" w:hAnsi="Sylfaen"/>
                <w:sz w:val="20"/>
                <w:szCs w:val="20"/>
                <w:lang w:val="hy-AM"/>
              </w:rPr>
              <w:t>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47090E1B" w14:textId="77777777" w:rsidR="00DF7497" w:rsidRPr="008D6DB4" w:rsidRDefault="00DF7497" w:rsidP="008D6DB4">
            <w:pPr>
              <w:spacing w:after="120"/>
              <w:rPr>
                <w:rFonts w:ascii="Sylfaen" w:hAnsi="Sylfaen"/>
                <w:sz w:val="20"/>
                <w:szCs w:val="20"/>
              </w:rPr>
            </w:pPr>
          </w:p>
        </w:tc>
      </w:tr>
      <w:tr w:rsidR="00DF7497" w:rsidRPr="008D6DB4" w14:paraId="14E234E5"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593D4689"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183</w:t>
            </w:r>
          </w:p>
        </w:tc>
        <w:tc>
          <w:tcPr>
            <w:tcW w:w="2763" w:type="dxa"/>
            <w:tcBorders>
              <w:top w:val="single" w:sz="4" w:space="0" w:color="auto"/>
              <w:left w:val="single" w:sz="4" w:space="0" w:color="auto"/>
              <w:bottom w:val="single" w:sz="4" w:space="0" w:color="auto"/>
            </w:tcBorders>
            <w:shd w:val="clear" w:color="auto" w:fill="FFFFFF"/>
          </w:tcPr>
          <w:p w14:paraId="1EC7E6EA"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4.4 կետ, 16-րդ ենթակետ</w:t>
            </w:r>
          </w:p>
        </w:tc>
        <w:tc>
          <w:tcPr>
            <w:tcW w:w="3915" w:type="dxa"/>
            <w:tcBorders>
              <w:top w:val="single" w:sz="4" w:space="0" w:color="auto"/>
              <w:left w:val="single" w:sz="4" w:space="0" w:color="auto"/>
              <w:bottom w:val="single" w:sz="4" w:space="0" w:color="auto"/>
            </w:tcBorders>
            <w:shd w:val="clear" w:color="auto" w:fill="FFFFFF"/>
            <w:vAlign w:val="bottom"/>
          </w:tcPr>
          <w:p w14:paraId="75F25D1F"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4-րդ բաժին</w:t>
            </w:r>
          </w:p>
          <w:p w14:paraId="6DEB5E5A"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 xml:space="preserve">ԳՕՍՏ 12.4.034-2017 «Աշխատանքի անվտանգության ստանդարտների համակարգ. Շնչառական օրգանների անհատական պաշտպանության միջոցներ. Դասակարգում </w:t>
            </w:r>
            <w:r w:rsidR="008D54B7" w:rsidRPr="008D6DB4">
              <w:rPr>
                <w:rFonts w:ascii="Sylfaen" w:hAnsi="Sylfaen"/>
                <w:sz w:val="20"/>
                <w:szCs w:val="20"/>
              </w:rPr>
              <w:t>եւ</w:t>
            </w:r>
            <w:r w:rsidRPr="008D6DB4">
              <w:rPr>
                <w:rFonts w:ascii="Sylfaen" w:hAnsi="Sylfaen"/>
                <w:sz w:val="20"/>
                <w:szCs w:val="20"/>
              </w:rPr>
              <w:t xml:space="preserve"> մակնշում»</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798F98B4" w14:textId="77777777" w:rsidR="00DF7497" w:rsidRPr="008D6DB4" w:rsidRDefault="00DF7497" w:rsidP="008D6DB4">
            <w:pPr>
              <w:spacing w:after="120"/>
              <w:rPr>
                <w:rFonts w:ascii="Sylfaen" w:hAnsi="Sylfaen"/>
                <w:sz w:val="20"/>
                <w:szCs w:val="20"/>
              </w:rPr>
            </w:pPr>
          </w:p>
        </w:tc>
      </w:tr>
      <w:tr w:rsidR="00FA1791" w:rsidRPr="008D6DB4" w14:paraId="5224A9CB" w14:textId="77777777" w:rsidTr="0061345E">
        <w:trPr>
          <w:jc w:val="center"/>
        </w:trPr>
        <w:tc>
          <w:tcPr>
            <w:tcW w:w="859" w:type="dxa"/>
            <w:tcBorders>
              <w:top w:val="single" w:sz="4" w:space="0" w:color="auto"/>
              <w:left w:val="single" w:sz="4" w:space="0" w:color="auto"/>
            </w:tcBorders>
            <w:shd w:val="clear" w:color="auto" w:fill="FFFFFF"/>
          </w:tcPr>
          <w:p w14:paraId="4513E046"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184</w:t>
            </w:r>
          </w:p>
        </w:tc>
        <w:tc>
          <w:tcPr>
            <w:tcW w:w="2763" w:type="dxa"/>
            <w:vMerge w:val="restart"/>
            <w:tcBorders>
              <w:top w:val="single" w:sz="4" w:space="0" w:color="auto"/>
              <w:left w:val="single" w:sz="4" w:space="0" w:color="auto"/>
            </w:tcBorders>
            <w:shd w:val="clear" w:color="auto" w:fill="FFFFFF"/>
          </w:tcPr>
          <w:p w14:paraId="268FC848"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rPr>
              <w:t>4.4 կետ, 17-րդ ենթակետ</w:t>
            </w:r>
          </w:p>
        </w:tc>
        <w:tc>
          <w:tcPr>
            <w:tcW w:w="3915" w:type="dxa"/>
            <w:tcBorders>
              <w:top w:val="single" w:sz="4" w:space="0" w:color="auto"/>
              <w:left w:val="single" w:sz="4" w:space="0" w:color="auto"/>
            </w:tcBorders>
            <w:shd w:val="clear" w:color="auto" w:fill="FFFFFF"/>
            <w:vAlign w:val="bottom"/>
          </w:tcPr>
          <w:p w14:paraId="75032661"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rPr>
              <w:t>5.1-5.9, 5.11-5.18, 6.1-6.15 եւ 7.1-7.9 կետեր</w:t>
            </w:r>
          </w:p>
          <w:p w14:paraId="14E4483C"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rPr>
              <w:t xml:space="preserve">ԳՕՍՏ </w:t>
            </w:r>
            <w:r w:rsidRPr="008D6DB4">
              <w:rPr>
                <w:rFonts w:ascii="Sylfaen" w:hAnsi="Sylfaen"/>
                <w:sz w:val="20"/>
                <w:szCs w:val="20"/>
                <w:lang w:val="hy-AM"/>
              </w:rPr>
              <w:t>ISO</w:t>
            </w:r>
            <w:r w:rsidRPr="008D6DB4">
              <w:rPr>
                <w:rFonts w:ascii="Sylfaen" w:hAnsi="Sylfaen"/>
                <w:sz w:val="20"/>
                <w:szCs w:val="20"/>
              </w:rPr>
              <w:t xml:space="preserve"> 16602-2019 «Աշխատանքի անվտանգության ստանդարտների համակարգ</w:t>
            </w:r>
            <w:r w:rsidRPr="008D6DB4">
              <w:rPr>
                <w:rFonts w:ascii="Sylfaen" w:hAnsi="Sylfaen"/>
                <w:sz w:val="20"/>
                <w:szCs w:val="20"/>
                <w:lang w:val="hy-AM"/>
              </w:rPr>
              <w:t>.</w:t>
            </w:r>
            <w:r w:rsidRPr="008D6DB4">
              <w:rPr>
                <w:rFonts w:ascii="Sylfaen" w:hAnsi="Sylfaen"/>
                <w:sz w:val="20"/>
                <w:szCs w:val="20"/>
              </w:rPr>
              <w:t xml:space="preserve"> Հագուստ՝ հատուկ, քիմիական նյութերից պաշտպանության համար</w:t>
            </w:r>
            <w:r w:rsidRPr="008D6DB4">
              <w:rPr>
                <w:rFonts w:ascii="Sylfaen" w:hAnsi="Sylfaen"/>
                <w:sz w:val="20"/>
                <w:szCs w:val="20"/>
                <w:lang w:val="hy-AM"/>
              </w:rPr>
              <w:t xml:space="preserve">. </w:t>
            </w:r>
            <w:r w:rsidRPr="008D6DB4">
              <w:rPr>
                <w:rFonts w:ascii="Sylfaen" w:hAnsi="Sylfaen"/>
                <w:sz w:val="20"/>
                <w:szCs w:val="20"/>
              </w:rPr>
              <w:t>Դասակարգում, մակնշում եւ շահագործման պահանջներ»</w:t>
            </w:r>
          </w:p>
        </w:tc>
        <w:tc>
          <w:tcPr>
            <w:tcW w:w="2043" w:type="dxa"/>
            <w:tcBorders>
              <w:top w:val="single" w:sz="4" w:space="0" w:color="auto"/>
              <w:left w:val="single" w:sz="4" w:space="0" w:color="auto"/>
              <w:right w:val="single" w:sz="4" w:space="0" w:color="auto"/>
            </w:tcBorders>
            <w:shd w:val="clear" w:color="auto" w:fill="FFFFFF"/>
          </w:tcPr>
          <w:p w14:paraId="14B3D5FB"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rPr>
              <w:t>կիրառվում է 2020 թվականի սեպտեմբերի 1-ից</w:t>
            </w:r>
          </w:p>
        </w:tc>
      </w:tr>
      <w:tr w:rsidR="00FA1791" w:rsidRPr="008D6DB4" w14:paraId="7F0BE187" w14:textId="77777777" w:rsidTr="0061345E">
        <w:trPr>
          <w:jc w:val="center"/>
        </w:trPr>
        <w:tc>
          <w:tcPr>
            <w:tcW w:w="859" w:type="dxa"/>
            <w:tcBorders>
              <w:top w:val="single" w:sz="4" w:space="0" w:color="auto"/>
              <w:left w:val="single" w:sz="4" w:space="0" w:color="auto"/>
            </w:tcBorders>
            <w:shd w:val="clear" w:color="auto" w:fill="FFFFFF"/>
          </w:tcPr>
          <w:p w14:paraId="63929FA5"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185</w:t>
            </w:r>
          </w:p>
        </w:tc>
        <w:tc>
          <w:tcPr>
            <w:tcW w:w="2763" w:type="dxa"/>
            <w:vMerge/>
            <w:tcBorders>
              <w:left w:val="single" w:sz="4" w:space="0" w:color="auto"/>
            </w:tcBorders>
            <w:shd w:val="clear" w:color="auto" w:fill="FFFFFF"/>
          </w:tcPr>
          <w:p w14:paraId="0B03610D"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1BAED69D"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 xml:space="preserve">4.3.2 կետ, 4.1 ենթաբաժին </w:t>
            </w:r>
          </w:p>
          <w:p w14:paraId="1D6C02EE"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ԳՕՍՏ EN ISO 13982-1-2012 «Աշխատանքի անվտանգության ստանդարտների համակարգ. Պինդ աերոզոլներից պաշտպանելու համար նախատեսված հատուկ հագուստ. Մաս 1. Ամբողջ մարմինը քիմիական նյութերի պինդ աերոզոլներից պաշտպանող հատուկ հագուստի (5-րդ տեսակի հագուստ) շահագործման բնութագրերին ներկայացվող պահանջներ»</w:t>
            </w:r>
          </w:p>
        </w:tc>
        <w:tc>
          <w:tcPr>
            <w:tcW w:w="2043" w:type="dxa"/>
            <w:tcBorders>
              <w:top w:val="single" w:sz="4" w:space="0" w:color="auto"/>
              <w:left w:val="single" w:sz="4" w:space="0" w:color="auto"/>
              <w:right w:val="single" w:sz="4" w:space="0" w:color="auto"/>
            </w:tcBorders>
            <w:shd w:val="clear" w:color="auto" w:fill="FFFFFF"/>
          </w:tcPr>
          <w:p w14:paraId="53B91949" w14:textId="77777777" w:rsidR="00FA1791" w:rsidRPr="008D6DB4" w:rsidRDefault="00FA1791" w:rsidP="008D6DB4">
            <w:pPr>
              <w:spacing w:after="120"/>
              <w:rPr>
                <w:rFonts w:ascii="Sylfaen" w:hAnsi="Sylfaen"/>
                <w:sz w:val="20"/>
                <w:szCs w:val="20"/>
              </w:rPr>
            </w:pPr>
          </w:p>
        </w:tc>
      </w:tr>
      <w:tr w:rsidR="00FA1791" w:rsidRPr="008D6DB4" w14:paraId="0C3D3415" w14:textId="77777777" w:rsidTr="0061345E">
        <w:trPr>
          <w:jc w:val="center"/>
        </w:trPr>
        <w:tc>
          <w:tcPr>
            <w:tcW w:w="859" w:type="dxa"/>
            <w:tcBorders>
              <w:top w:val="single" w:sz="4" w:space="0" w:color="auto"/>
              <w:left w:val="single" w:sz="4" w:space="0" w:color="auto"/>
            </w:tcBorders>
            <w:shd w:val="clear" w:color="auto" w:fill="FFFFFF"/>
          </w:tcPr>
          <w:p w14:paraId="05D7FA59"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186</w:t>
            </w:r>
          </w:p>
        </w:tc>
        <w:tc>
          <w:tcPr>
            <w:tcW w:w="2763" w:type="dxa"/>
            <w:vMerge/>
            <w:tcBorders>
              <w:left w:val="single" w:sz="4" w:space="0" w:color="auto"/>
            </w:tcBorders>
            <w:shd w:val="clear" w:color="auto" w:fill="FFFFFF"/>
          </w:tcPr>
          <w:p w14:paraId="49ABD703"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60646E25"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3-րդ կետ</w:t>
            </w:r>
          </w:p>
          <w:p w14:paraId="07E27C67"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ԳՕՍՏ 12.4.173-87 «Աշխատանքի անվտանգության ստանդարտների համակարգ. Ալկալիներից անհատական պաշտպանության միջոցներ. Ալկալիների թափանցելիության նորմեր»</w:t>
            </w:r>
          </w:p>
        </w:tc>
        <w:tc>
          <w:tcPr>
            <w:tcW w:w="2043" w:type="dxa"/>
            <w:tcBorders>
              <w:top w:val="single" w:sz="4" w:space="0" w:color="auto"/>
              <w:left w:val="single" w:sz="4" w:space="0" w:color="auto"/>
              <w:right w:val="single" w:sz="4" w:space="0" w:color="auto"/>
            </w:tcBorders>
            <w:shd w:val="clear" w:color="auto" w:fill="FFFFFF"/>
          </w:tcPr>
          <w:p w14:paraId="16CB31AB" w14:textId="77777777" w:rsidR="00FA1791" w:rsidRPr="008D6DB4" w:rsidRDefault="00FA1791" w:rsidP="008D6DB4">
            <w:pPr>
              <w:spacing w:after="120"/>
              <w:rPr>
                <w:rFonts w:ascii="Sylfaen" w:hAnsi="Sylfaen"/>
                <w:sz w:val="20"/>
                <w:szCs w:val="20"/>
              </w:rPr>
            </w:pPr>
          </w:p>
        </w:tc>
      </w:tr>
      <w:tr w:rsidR="00FA1791" w:rsidRPr="008D6DB4" w14:paraId="64D7AF58" w14:textId="77777777" w:rsidTr="0061345E">
        <w:trPr>
          <w:jc w:val="center"/>
        </w:trPr>
        <w:tc>
          <w:tcPr>
            <w:tcW w:w="859" w:type="dxa"/>
            <w:tcBorders>
              <w:top w:val="single" w:sz="4" w:space="0" w:color="auto"/>
              <w:left w:val="single" w:sz="4" w:space="0" w:color="auto"/>
            </w:tcBorders>
            <w:shd w:val="clear" w:color="auto" w:fill="FFFFFF"/>
          </w:tcPr>
          <w:p w14:paraId="2303BDA2"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187</w:t>
            </w:r>
          </w:p>
        </w:tc>
        <w:tc>
          <w:tcPr>
            <w:tcW w:w="2763" w:type="dxa"/>
            <w:vMerge/>
            <w:tcBorders>
              <w:left w:val="single" w:sz="4" w:space="0" w:color="auto"/>
            </w:tcBorders>
            <w:shd w:val="clear" w:color="auto" w:fill="FFFFFF"/>
          </w:tcPr>
          <w:p w14:paraId="618EA593"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3872DB4F"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 xml:space="preserve">5.1.2 եւ 5.2.2-5.2.4 կետեր </w:t>
            </w:r>
          </w:p>
          <w:p w14:paraId="2954368C"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lang w:val="hy-AM"/>
              </w:rPr>
              <w:t xml:space="preserve">ԳՕՍՏ 12.4.243-2013 «Աշխատանքի անվտանգության ստանդարտների համակարգ. Հագուստ հատուկ` լրացուցիչ՝ ճառագայթաակտիվ եւ քիմիապես թունավոր նյութերով աշխատելու համար. </w:t>
            </w:r>
            <w:r w:rsidRPr="008D6DB4">
              <w:rPr>
                <w:rFonts w:ascii="Sylfaen" w:hAnsi="Sylfaen"/>
                <w:sz w:val="20"/>
                <w:szCs w:val="20"/>
              </w:rPr>
              <w:t>Ընդհանուր տեխնիկական պահանջներ եւ փորձարկման մեթոդներ»</w:t>
            </w:r>
          </w:p>
        </w:tc>
        <w:tc>
          <w:tcPr>
            <w:tcW w:w="2043" w:type="dxa"/>
            <w:tcBorders>
              <w:top w:val="single" w:sz="4" w:space="0" w:color="auto"/>
              <w:left w:val="single" w:sz="4" w:space="0" w:color="auto"/>
              <w:right w:val="single" w:sz="4" w:space="0" w:color="auto"/>
            </w:tcBorders>
            <w:shd w:val="clear" w:color="auto" w:fill="FFFFFF"/>
          </w:tcPr>
          <w:p w14:paraId="1EBD7253" w14:textId="77777777" w:rsidR="00FA1791" w:rsidRPr="008D6DB4" w:rsidRDefault="00FA1791" w:rsidP="008D6DB4">
            <w:pPr>
              <w:spacing w:after="120"/>
              <w:rPr>
                <w:rFonts w:ascii="Sylfaen" w:hAnsi="Sylfaen"/>
                <w:sz w:val="20"/>
                <w:szCs w:val="20"/>
              </w:rPr>
            </w:pPr>
          </w:p>
        </w:tc>
      </w:tr>
      <w:tr w:rsidR="00FA1791" w:rsidRPr="008D6DB4" w14:paraId="63117279"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416EB0F7"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188</w:t>
            </w:r>
          </w:p>
        </w:tc>
        <w:tc>
          <w:tcPr>
            <w:tcW w:w="2763" w:type="dxa"/>
            <w:vMerge/>
            <w:tcBorders>
              <w:left w:val="single" w:sz="4" w:space="0" w:color="auto"/>
            </w:tcBorders>
            <w:shd w:val="clear" w:color="auto" w:fill="FFFFFF"/>
          </w:tcPr>
          <w:p w14:paraId="4E87C015"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48E0C2FD"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5.2.2 եւ 5.2.3 կետեր</w:t>
            </w:r>
          </w:p>
          <w:p w14:paraId="71A54A2F"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lang w:val="hy-AM"/>
              </w:rPr>
              <w:t xml:space="preserve">ԳՕՍՏ 12.4.251-2013 «Աշխատանքի անվտանգության ստանդարտների համակարգ. Հագուստ հատուկ՝ թթուների լուծույթներից պաշտպանելու համար. </w:t>
            </w:r>
            <w:r w:rsidRPr="008D6DB4">
              <w:rPr>
                <w:rFonts w:ascii="Sylfaen" w:hAnsi="Sylfaen"/>
                <w:sz w:val="20"/>
                <w:szCs w:val="20"/>
              </w:rPr>
              <w:t>Տեխնիկական պահանջներ»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6D1BEAF4" w14:textId="77777777" w:rsidR="00FA1791" w:rsidRPr="008D6DB4" w:rsidRDefault="00FA1791" w:rsidP="008D6DB4">
            <w:pPr>
              <w:spacing w:after="120"/>
              <w:rPr>
                <w:rFonts w:ascii="Sylfaen" w:hAnsi="Sylfaen"/>
                <w:sz w:val="20"/>
                <w:szCs w:val="20"/>
              </w:rPr>
            </w:pPr>
          </w:p>
        </w:tc>
      </w:tr>
      <w:tr w:rsidR="00FA1791" w:rsidRPr="008D6DB4" w14:paraId="1F73DF99" w14:textId="77777777" w:rsidTr="0061345E">
        <w:trPr>
          <w:jc w:val="center"/>
        </w:trPr>
        <w:tc>
          <w:tcPr>
            <w:tcW w:w="859" w:type="dxa"/>
            <w:tcBorders>
              <w:top w:val="single" w:sz="4" w:space="0" w:color="auto"/>
              <w:left w:val="single" w:sz="4" w:space="0" w:color="auto"/>
            </w:tcBorders>
            <w:shd w:val="clear" w:color="auto" w:fill="FFFFFF"/>
          </w:tcPr>
          <w:p w14:paraId="2F617216"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189</w:t>
            </w:r>
          </w:p>
        </w:tc>
        <w:tc>
          <w:tcPr>
            <w:tcW w:w="2763" w:type="dxa"/>
            <w:vMerge/>
            <w:tcBorders>
              <w:left w:val="single" w:sz="4" w:space="0" w:color="auto"/>
            </w:tcBorders>
            <w:shd w:val="clear" w:color="auto" w:fill="FFFFFF"/>
          </w:tcPr>
          <w:p w14:paraId="48627F92"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05C4EC1E"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 xml:space="preserve">5.3 եւ 5.4 ենթաբաժիններ </w:t>
            </w:r>
          </w:p>
          <w:p w14:paraId="6EA2F9D6"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ԳՕՍՏ 12.4.252-2013 «Աշխատանքի անվտանգության ստանդարտների համակարգ. Ձեռքերի անհատական պաշտպանության միջոցներ. Ձեռնոցներ. 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7D5776C2" w14:textId="77777777" w:rsidR="00FA1791" w:rsidRPr="008D6DB4" w:rsidRDefault="00FA1791" w:rsidP="008D6DB4">
            <w:pPr>
              <w:spacing w:after="120"/>
              <w:rPr>
                <w:rFonts w:ascii="Sylfaen" w:hAnsi="Sylfaen"/>
                <w:sz w:val="20"/>
                <w:szCs w:val="20"/>
              </w:rPr>
            </w:pPr>
          </w:p>
        </w:tc>
      </w:tr>
      <w:tr w:rsidR="00FA1791" w:rsidRPr="008D6DB4" w14:paraId="4E0408ED" w14:textId="77777777" w:rsidTr="0061345E">
        <w:trPr>
          <w:jc w:val="center"/>
        </w:trPr>
        <w:tc>
          <w:tcPr>
            <w:tcW w:w="859" w:type="dxa"/>
            <w:tcBorders>
              <w:top w:val="single" w:sz="4" w:space="0" w:color="auto"/>
              <w:left w:val="single" w:sz="4" w:space="0" w:color="auto"/>
            </w:tcBorders>
            <w:shd w:val="clear" w:color="auto" w:fill="FFFFFF"/>
          </w:tcPr>
          <w:p w14:paraId="3B55B272"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190</w:t>
            </w:r>
          </w:p>
        </w:tc>
        <w:tc>
          <w:tcPr>
            <w:tcW w:w="2763" w:type="dxa"/>
            <w:vMerge/>
            <w:tcBorders>
              <w:left w:val="single" w:sz="4" w:space="0" w:color="auto"/>
            </w:tcBorders>
            <w:shd w:val="clear" w:color="auto" w:fill="FFFFFF"/>
          </w:tcPr>
          <w:p w14:paraId="61AB8C4A"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D31DAA9"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4.1 եւ 4.2 ենթաբաժիններ</w:t>
            </w:r>
          </w:p>
          <w:p w14:paraId="4C9E4ED3"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ԳՕՍՏ 12.4.259-2014 (EN 13034:2005)«Աշխատանքի անվտանգության ստանդարտների համակարգ. Հագուստ հատուկ՝ հեղուկ քիմիական նյութերից պաշտպանության համար. Հեղուկ քիմիական նյութերից սահմանափակ պաշտպանություն ապահովող քիմիական պաշտպանության հագուստին (6 եւ РВ [6] տեսակներ) ներկայացվող շահագործման պահանջներ»</w:t>
            </w:r>
          </w:p>
        </w:tc>
        <w:tc>
          <w:tcPr>
            <w:tcW w:w="2043" w:type="dxa"/>
            <w:tcBorders>
              <w:top w:val="single" w:sz="4" w:space="0" w:color="auto"/>
              <w:left w:val="single" w:sz="4" w:space="0" w:color="auto"/>
              <w:right w:val="single" w:sz="4" w:space="0" w:color="auto"/>
            </w:tcBorders>
            <w:shd w:val="clear" w:color="auto" w:fill="FFFFFF"/>
          </w:tcPr>
          <w:p w14:paraId="7042CECA" w14:textId="77777777" w:rsidR="00FA1791" w:rsidRPr="008D6DB4" w:rsidRDefault="00FA1791" w:rsidP="008D6DB4">
            <w:pPr>
              <w:spacing w:after="120"/>
              <w:rPr>
                <w:rFonts w:ascii="Sylfaen" w:hAnsi="Sylfaen"/>
                <w:sz w:val="20"/>
                <w:szCs w:val="20"/>
              </w:rPr>
            </w:pPr>
          </w:p>
        </w:tc>
      </w:tr>
      <w:tr w:rsidR="00FA1791" w:rsidRPr="008D6DB4" w14:paraId="572F393F" w14:textId="77777777" w:rsidTr="0061345E">
        <w:trPr>
          <w:jc w:val="center"/>
        </w:trPr>
        <w:tc>
          <w:tcPr>
            <w:tcW w:w="859" w:type="dxa"/>
            <w:tcBorders>
              <w:top w:val="single" w:sz="4" w:space="0" w:color="auto"/>
              <w:left w:val="single" w:sz="4" w:space="0" w:color="auto"/>
            </w:tcBorders>
            <w:shd w:val="clear" w:color="auto" w:fill="FFFFFF"/>
          </w:tcPr>
          <w:p w14:paraId="0BD75B85"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191</w:t>
            </w:r>
          </w:p>
        </w:tc>
        <w:tc>
          <w:tcPr>
            <w:tcW w:w="2763" w:type="dxa"/>
            <w:vMerge/>
            <w:tcBorders>
              <w:left w:val="single" w:sz="4" w:space="0" w:color="auto"/>
            </w:tcBorders>
            <w:shd w:val="clear" w:color="auto" w:fill="FFFFFF"/>
          </w:tcPr>
          <w:p w14:paraId="5FDEB49D"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7DC3C6D2"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5.5-5.10, 6.5, 6.6 եւ 6.8-6.11 ենթաբաժիններ</w:t>
            </w:r>
          </w:p>
          <w:p w14:paraId="5AAF53AF"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ԳՕՍՏ 12.4.279-2014 (EN 14325:2004) «Աշխատանքի անվտանգության ստանդարտների համակարգ. Քիմիական նյութերից պաշտպանող հատուկ հագուստ. Դասակարգում, տեխնիկական պահանջներ, փորձարկումների մեթոդներ եւ մակնշում»</w:t>
            </w:r>
          </w:p>
        </w:tc>
        <w:tc>
          <w:tcPr>
            <w:tcW w:w="2043" w:type="dxa"/>
            <w:tcBorders>
              <w:top w:val="single" w:sz="4" w:space="0" w:color="auto"/>
              <w:left w:val="single" w:sz="4" w:space="0" w:color="auto"/>
              <w:right w:val="single" w:sz="4" w:space="0" w:color="auto"/>
            </w:tcBorders>
            <w:shd w:val="clear" w:color="auto" w:fill="FFFFFF"/>
          </w:tcPr>
          <w:p w14:paraId="132A41E9" w14:textId="77777777" w:rsidR="00FA1791" w:rsidRPr="008D6DB4" w:rsidRDefault="00FA1791" w:rsidP="008D6DB4">
            <w:pPr>
              <w:spacing w:after="120"/>
              <w:rPr>
                <w:rFonts w:ascii="Sylfaen" w:hAnsi="Sylfaen"/>
                <w:sz w:val="20"/>
                <w:szCs w:val="20"/>
              </w:rPr>
            </w:pPr>
          </w:p>
        </w:tc>
      </w:tr>
      <w:tr w:rsidR="00FA1791" w:rsidRPr="008D6DB4" w14:paraId="758D3A69" w14:textId="77777777" w:rsidTr="0061345E">
        <w:trPr>
          <w:jc w:val="center"/>
        </w:trPr>
        <w:tc>
          <w:tcPr>
            <w:tcW w:w="859" w:type="dxa"/>
            <w:tcBorders>
              <w:top w:val="single" w:sz="4" w:space="0" w:color="auto"/>
              <w:left w:val="single" w:sz="4" w:space="0" w:color="auto"/>
            </w:tcBorders>
            <w:shd w:val="clear" w:color="auto" w:fill="FFFFFF"/>
          </w:tcPr>
          <w:p w14:paraId="49B4092B"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192</w:t>
            </w:r>
          </w:p>
        </w:tc>
        <w:tc>
          <w:tcPr>
            <w:tcW w:w="2763" w:type="dxa"/>
            <w:vMerge/>
            <w:tcBorders>
              <w:left w:val="single" w:sz="4" w:space="0" w:color="auto"/>
            </w:tcBorders>
            <w:shd w:val="clear" w:color="auto" w:fill="FFFFFF"/>
          </w:tcPr>
          <w:p w14:paraId="1AD083F3"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4C62C623"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5.2 եւ 5.4 ենթաբաժիններ</w:t>
            </w:r>
          </w:p>
          <w:p w14:paraId="045803C9"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lang w:val="hy-AM"/>
              </w:rPr>
              <w:t xml:space="preserve">ԳՕՍՏ 12.4.284.2-2014 (EN 943-2:2002) «Աշխատանքի անվտանգության ստանդարտների համակարգ. Գազի եւ գոլորշու տեսքով թունավոր քիմիական նյութերից պաշտպանության համար հատուկ հագուստ. </w:t>
            </w:r>
            <w:r w:rsidRPr="008D6DB4">
              <w:rPr>
                <w:rFonts w:ascii="Sylfaen" w:hAnsi="Sylfaen"/>
                <w:sz w:val="20"/>
                <w:szCs w:val="20"/>
              </w:rPr>
              <w:t>Տեխնիկական պահանջներ եւ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3F95EC0B" w14:textId="77777777" w:rsidR="00FA1791" w:rsidRPr="008D6DB4" w:rsidRDefault="00FA1791" w:rsidP="008D6DB4">
            <w:pPr>
              <w:spacing w:after="120"/>
              <w:rPr>
                <w:rFonts w:ascii="Sylfaen" w:hAnsi="Sylfaen"/>
                <w:sz w:val="20"/>
                <w:szCs w:val="20"/>
              </w:rPr>
            </w:pPr>
          </w:p>
        </w:tc>
      </w:tr>
      <w:tr w:rsidR="00FA1791" w:rsidRPr="008D6DB4" w14:paraId="69805493"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4606B4DF"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193</w:t>
            </w:r>
          </w:p>
        </w:tc>
        <w:tc>
          <w:tcPr>
            <w:tcW w:w="2763" w:type="dxa"/>
            <w:vMerge/>
            <w:tcBorders>
              <w:left w:val="single" w:sz="4" w:space="0" w:color="auto"/>
            </w:tcBorders>
            <w:shd w:val="clear" w:color="auto" w:fill="FFFFFF"/>
          </w:tcPr>
          <w:p w14:paraId="0A55AA0E"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136982CD"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 xml:space="preserve">4.1.2, 4.1.4 եւ 4.1.5.3 ենթաբաժիններ </w:t>
            </w:r>
          </w:p>
          <w:p w14:paraId="51CBB04A"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lang w:val="hy-AM"/>
              </w:rPr>
              <w:t xml:space="preserve">ԳՕՍՏ 12.4.287-2015 «Աշխատանքի անվտանգության ստանդարտների համակարգ. </w:t>
            </w:r>
            <w:r w:rsidRPr="008D6DB4">
              <w:rPr>
                <w:rFonts w:ascii="Sylfaen" w:hAnsi="Sylfaen"/>
                <w:sz w:val="20"/>
                <w:szCs w:val="20"/>
              </w:rPr>
              <w:t>Թունավոր նյութերի գոլորշիներից, գազերից պաշտպանիչ զտող հագուստ. Տեխնիկական պայմաններ»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0E36DB1B" w14:textId="77777777" w:rsidR="00FA1791" w:rsidRPr="008D6DB4" w:rsidRDefault="00FA1791" w:rsidP="008D6DB4">
            <w:pPr>
              <w:spacing w:after="120"/>
              <w:rPr>
                <w:rFonts w:ascii="Sylfaen" w:hAnsi="Sylfaen"/>
                <w:sz w:val="20"/>
                <w:szCs w:val="20"/>
              </w:rPr>
            </w:pPr>
          </w:p>
        </w:tc>
      </w:tr>
      <w:tr w:rsidR="00FA1791" w:rsidRPr="008D6DB4" w14:paraId="76FE5A8C" w14:textId="77777777" w:rsidTr="0061345E">
        <w:trPr>
          <w:jc w:val="center"/>
        </w:trPr>
        <w:tc>
          <w:tcPr>
            <w:tcW w:w="859" w:type="dxa"/>
            <w:tcBorders>
              <w:top w:val="single" w:sz="4" w:space="0" w:color="auto"/>
              <w:left w:val="single" w:sz="4" w:space="0" w:color="auto"/>
            </w:tcBorders>
            <w:shd w:val="clear" w:color="auto" w:fill="FFFFFF"/>
          </w:tcPr>
          <w:p w14:paraId="7B398D53"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194</w:t>
            </w:r>
          </w:p>
        </w:tc>
        <w:tc>
          <w:tcPr>
            <w:tcW w:w="2763" w:type="dxa"/>
            <w:vMerge/>
            <w:tcBorders>
              <w:left w:val="single" w:sz="4" w:space="0" w:color="auto"/>
            </w:tcBorders>
            <w:shd w:val="clear" w:color="auto" w:fill="FFFFFF"/>
          </w:tcPr>
          <w:p w14:paraId="69EFA801"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2A0D1C23"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5.3.1 եւ 5.3.2 կետեր</w:t>
            </w:r>
          </w:p>
          <w:p w14:paraId="53FD2229"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ԳՕՍՏ 12.4.310-2016 «Աշխատանքի անվտանգության ստանդարտների համակարգ. Հագուստ հատուկ՝ նավթից եւ նավթամթերքից աշխատողներին պաշտպանելու համար.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3114689F" w14:textId="77777777" w:rsidR="00FA1791" w:rsidRPr="008D6DB4" w:rsidRDefault="00FA1791" w:rsidP="008D6DB4">
            <w:pPr>
              <w:spacing w:after="120"/>
              <w:rPr>
                <w:rFonts w:ascii="Sylfaen" w:hAnsi="Sylfaen"/>
                <w:sz w:val="20"/>
                <w:szCs w:val="20"/>
              </w:rPr>
            </w:pPr>
          </w:p>
        </w:tc>
      </w:tr>
      <w:tr w:rsidR="00FA1791" w:rsidRPr="008D6DB4" w14:paraId="519C63C4" w14:textId="77777777" w:rsidTr="0061345E">
        <w:trPr>
          <w:jc w:val="center"/>
        </w:trPr>
        <w:tc>
          <w:tcPr>
            <w:tcW w:w="859" w:type="dxa"/>
            <w:tcBorders>
              <w:top w:val="single" w:sz="4" w:space="0" w:color="auto"/>
              <w:left w:val="single" w:sz="4" w:space="0" w:color="auto"/>
            </w:tcBorders>
            <w:shd w:val="clear" w:color="auto" w:fill="FFFFFF"/>
          </w:tcPr>
          <w:p w14:paraId="16E4B54E"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195</w:t>
            </w:r>
          </w:p>
        </w:tc>
        <w:tc>
          <w:tcPr>
            <w:tcW w:w="2763" w:type="dxa"/>
            <w:vMerge/>
            <w:tcBorders>
              <w:left w:val="single" w:sz="4" w:space="0" w:color="auto"/>
            </w:tcBorders>
            <w:shd w:val="clear" w:color="auto" w:fill="FFFFFF"/>
          </w:tcPr>
          <w:p w14:paraId="5F0C4255"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74599E47"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 xml:space="preserve">1.3 եւ 1.4 ենթաբաժիններ </w:t>
            </w:r>
          </w:p>
          <w:p w14:paraId="2D19FD1C"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lang w:val="hy-AM"/>
              </w:rPr>
              <w:t xml:space="preserve">ԳՕՍՏ 16166-80 «Գործվածքներ կիսաբրդյա՝ թթվապաշտպանիչ հատուկ հագուստի համար. </w:t>
            </w:r>
            <w:r w:rsidRPr="008D6DB4">
              <w:rPr>
                <w:rFonts w:ascii="Sylfaen" w:hAnsi="Sylfaen"/>
                <w:sz w:val="20"/>
                <w:szCs w:val="20"/>
              </w:rPr>
              <w:t>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590FE3A0" w14:textId="77777777" w:rsidR="00FA1791" w:rsidRPr="008D6DB4" w:rsidRDefault="00FA1791" w:rsidP="008D6DB4">
            <w:pPr>
              <w:spacing w:after="120"/>
              <w:rPr>
                <w:rFonts w:ascii="Sylfaen" w:hAnsi="Sylfaen"/>
                <w:sz w:val="20"/>
                <w:szCs w:val="20"/>
              </w:rPr>
            </w:pPr>
          </w:p>
        </w:tc>
      </w:tr>
      <w:tr w:rsidR="00FA1791" w:rsidRPr="008D6DB4" w14:paraId="0B267D7F" w14:textId="77777777" w:rsidTr="0061345E">
        <w:trPr>
          <w:jc w:val="center"/>
        </w:trPr>
        <w:tc>
          <w:tcPr>
            <w:tcW w:w="859" w:type="dxa"/>
            <w:tcBorders>
              <w:top w:val="single" w:sz="4" w:space="0" w:color="auto"/>
              <w:left w:val="single" w:sz="4" w:space="0" w:color="auto"/>
            </w:tcBorders>
            <w:shd w:val="clear" w:color="auto" w:fill="FFFFFF"/>
          </w:tcPr>
          <w:p w14:paraId="77AC2C98"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196</w:t>
            </w:r>
          </w:p>
        </w:tc>
        <w:tc>
          <w:tcPr>
            <w:tcW w:w="2763" w:type="dxa"/>
            <w:vMerge/>
            <w:tcBorders>
              <w:left w:val="single" w:sz="4" w:space="0" w:color="auto"/>
            </w:tcBorders>
            <w:shd w:val="clear" w:color="auto" w:fill="FFFFFF"/>
          </w:tcPr>
          <w:p w14:paraId="2337AD9E"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2A0C5D8B" w14:textId="77777777" w:rsidR="00FA1791" w:rsidRPr="00C55365" w:rsidRDefault="00FA1791" w:rsidP="008D6DB4">
            <w:pPr>
              <w:pStyle w:val="Other0"/>
              <w:spacing w:after="120"/>
              <w:rPr>
                <w:rFonts w:ascii="Sylfaen" w:hAnsi="Sylfaen"/>
                <w:sz w:val="20"/>
                <w:szCs w:val="20"/>
                <w:lang w:val="hy-AM"/>
              </w:rPr>
            </w:pPr>
            <w:r w:rsidRPr="008D6DB4">
              <w:rPr>
                <w:rFonts w:ascii="Sylfaen" w:hAnsi="Sylfaen"/>
                <w:sz w:val="20"/>
                <w:szCs w:val="20"/>
                <w:lang w:val="hy-AM"/>
              </w:rPr>
              <w:t xml:space="preserve">5.2.5.1-5.2.5.5 եւ 5.2.5.14 կետեր </w:t>
            </w:r>
          </w:p>
          <w:p w14:paraId="376D5A7D"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ՍՏԲ 1387-2003 «Աշխատանքի անվտանգության ստանդարտների համակարգ. Հագուստ՝ արտադրական եւ հատուկ.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793541B4" w14:textId="77777777" w:rsidR="00FA1791" w:rsidRPr="008D6DB4" w:rsidRDefault="00FA1791" w:rsidP="008D6DB4">
            <w:pPr>
              <w:spacing w:after="120"/>
              <w:rPr>
                <w:rFonts w:ascii="Sylfaen" w:hAnsi="Sylfaen"/>
                <w:sz w:val="20"/>
                <w:szCs w:val="20"/>
              </w:rPr>
            </w:pPr>
          </w:p>
        </w:tc>
      </w:tr>
      <w:tr w:rsidR="00FA1791" w:rsidRPr="008D6DB4" w14:paraId="69C3C96B" w14:textId="77777777" w:rsidTr="0061345E">
        <w:trPr>
          <w:jc w:val="center"/>
        </w:trPr>
        <w:tc>
          <w:tcPr>
            <w:tcW w:w="859" w:type="dxa"/>
            <w:tcBorders>
              <w:top w:val="single" w:sz="4" w:space="0" w:color="auto"/>
              <w:left w:val="single" w:sz="4" w:space="0" w:color="auto"/>
            </w:tcBorders>
            <w:shd w:val="clear" w:color="auto" w:fill="FFFFFF"/>
          </w:tcPr>
          <w:p w14:paraId="5EA92237"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197</w:t>
            </w:r>
          </w:p>
        </w:tc>
        <w:tc>
          <w:tcPr>
            <w:tcW w:w="2763" w:type="dxa"/>
            <w:vMerge/>
            <w:tcBorders>
              <w:left w:val="single" w:sz="4" w:space="0" w:color="auto"/>
            </w:tcBorders>
            <w:shd w:val="clear" w:color="auto" w:fill="FFFFFF"/>
          </w:tcPr>
          <w:p w14:paraId="199270D9"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21FFF8A5"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5.1-5.9, 5.11-5.18 եւ 6.1-6.15, 7.1-7.9 կետեր</w:t>
            </w:r>
          </w:p>
          <w:p w14:paraId="73F2942D"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ԳՕՍՏ Ռ ԻՍՕ 16602-2010 «Աշխատանքի անվտանգության ստանդարտների համակարգ. Հագուստ հատուկ՝ քիմիական նյութերից պաշտպանության համար. Դասակարգում, մակնշում եւ շահագործման պահանջներ»</w:t>
            </w:r>
          </w:p>
        </w:tc>
        <w:tc>
          <w:tcPr>
            <w:tcW w:w="2043" w:type="dxa"/>
            <w:tcBorders>
              <w:top w:val="single" w:sz="4" w:space="0" w:color="auto"/>
              <w:left w:val="single" w:sz="4" w:space="0" w:color="auto"/>
              <w:right w:val="single" w:sz="4" w:space="0" w:color="auto"/>
            </w:tcBorders>
            <w:shd w:val="clear" w:color="auto" w:fill="FFFFFF"/>
          </w:tcPr>
          <w:p w14:paraId="3C2B7211"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կիրառվում է մինչեւ 2020 թվականի սեպտեմբերի 1-ը</w:t>
            </w:r>
          </w:p>
        </w:tc>
      </w:tr>
      <w:tr w:rsidR="00FA1791" w:rsidRPr="008D6DB4" w14:paraId="0BE78B0C"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17130682" w14:textId="77777777" w:rsidR="00FA1791" w:rsidRPr="008D6DB4" w:rsidRDefault="00FA1791" w:rsidP="0061345E">
            <w:pPr>
              <w:pStyle w:val="Other0"/>
              <w:spacing w:after="80"/>
              <w:jc w:val="center"/>
              <w:rPr>
                <w:rFonts w:ascii="Sylfaen" w:hAnsi="Sylfaen"/>
                <w:sz w:val="20"/>
                <w:szCs w:val="20"/>
              </w:rPr>
            </w:pPr>
            <w:r w:rsidRPr="008D6DB4">
              <w:rPr>
                <w:rFonts w:ascii="Sylfaen" w:hAnsi="Sylfaen"/>
                <w:sz w:val="20"/>
                <w:szCs w:val="20"/>
              </w:rPr>
              <w:t>198</w:t>
            </w:r>
          </w:p>
        </w:tc>
        <w:tc>
          <w:tcPr>
            <w:tcW w:w="2763" w:type="dxa"/>
            <w:vMerge w:val="restart"/>
            <w:tcBorders>
              <w:top w:val="single" w:sz="4" w:space="0" w:color="auto"/>
              <w:left w:val="single" w:sz="4" w:space="0" w:color="auto"/>
            </w:tcBorders>
            <w:shd w:val="clear" w:color="auto" w:fill="FFFFFF"/>
          </w:tcPr>
          <w:p w14:paraId="4FED6DA3" w14:textId="77777777" w:rsidR="00FA1791" w:rsidRPr="008D6DB4" w:rsidRDefault="00FA1791" w:rsidP="0061345E">
            <w:pPr>
              <w:pStyle w:val="Other0"/>
              <w:spacing w:after="80"/>
              <w:rPr>
                <w:rFonts w:ascii="Sylfaen" w:hAnsi="Sylfaen"/>
                <w:sz w:val="20"/>
                <w:szCs w:val="20"/>
              </w:rPr>
            </w:pPr>
            <w:r w:rsidRPr="008D6DB4">
              <w:rPr>
                <w:rFonts w:ascii="Sylfaen" w:hAnsi="Sylfaen"/>
                <w:sz w:val="20"/>
                <w:szCs w:val="20"/>
              </w:rPr>
              <w:t>4.4 կետ, 18-րդ ենթակետ</w:t>
            </w:r>
          </w:p>
        </w:tc>
        <w:tc>
          <w:tcPr>
            <w:tcW w:w="3915" w:type="dxa"/>
            <w:tcBorders>
              <w:top w:val="single" w:sz="4" w:space="0" w:color="auto"/>
              <w:left w:val="single" w:sz="4" w:space="0" w:color="auto"/>
              <w:bottom w:val="single" w:sz="4" w:space="0" w:color="auto"/>
            </w:tcBorders>
            <w:shd w:val="clear" w:color="auto" w:fill="FFFFFF"/>
            <w:vAlign w:val="bottom"/>
          </w:tcPr>
          <w:p w14:paraId="6293D9D5" w14:textId="77777777" w:rsidR="00FA1791" w:rsidRPr="008D6DB4" w:rsidRDefault="00FA1791" w:rsidP="0061345E">
            <w:pPr>
              <w:pStyle w:val="Other0"/>
              <w:spacing w:after="80"/>
              <w:rPr>
                <w:rFonts w:ascii="Sylfaen" w:hAnsi="Sylfaen"/>
                <w:sz w:val="20"/>
                <w:szCs w:val="20"/>
              </w:rPr>
            </w:pPr>
            <w:r w:rsidRPr="008D6DB4">
              <w:rPr>
                <w:rFonts w:ascii="Sylfaen" w:hAnsi="Sylfaen"/>
                <w:sz w:val="20"/>
                <w:szCs w:val="20"/>
              </w:rPr>
              <w:t xml:space="preserve">4.1 եւ 4.2 ենթաբաժիններ </w:t>
            </w:r>
          </w:p>
          <w:p w14:paraId="5D18B57E" w14:textId="77777777" w:rsidR="00FA1791" w:rsidRPr="008D6DB4" w:rsidRDefault="00FA1791" w:rsidP="0061345E">
            <w:pPr>
              <w:pStyle w:val="Other0"/>
              <w:spacing w:after="80"/>
              <w:rPr>
                <w:rFonts w:ascii="Sylfaen" w:hAnsi="Sylfaen"/>
                <w:sz w:val="20"/>
                <w:szCs w:val="20"/>
              </w:rPr>
            </w:pPr>
            <w:r w:rsidRPr="008D6DB4">
              <w:rPr>
                <w:rFonts w:ascii="Sylfaen" w:hAnsi="Sylfaen"/>
                <w:sz w:val="20"/>
                <w:szCs w:val="20"/>
              </w:rPr>
              <w:t>ԳՕՍՏ 12.4.259-2014 (</w:t>
            </w:r>
            <w:r w:rsidRPr="008D6DB4">
              <w:rPr>
                <w:rFonts w:ascii="Sylfaen" w:hAnsi="Sylfaen"/>
                <w:sz w:val="20"/>
                <w:szCs w:val="20"/>
                <w:lang w:val="hy-AM"/>
              </w:rPr>
              <w:t>EN</w:t>
            </w:r>
            <w:r w:rsidRPr="008D6DB4">
              <w:rPr>
                <w:rFonts w:ascii="Sylfaen" w:hAnsi="Sylfaen"/>
                <w:sz w:val="20"/>
                <w:szCs w:val="20"/>
              </w:rPr>
              <w:t xml:space="preserve"> 13034:2005) «Աշխատանքի անվտանգության ստանդարտների համակարգ. Հագուստ հատուկ՝ հեղուկ քիմիական նյութերից պաշտպանության համար. Քիմիական պաշտպանության համար նախատեսված՝ հեղուկ քիմիական նյութերից սահմանափակ պաշտպանություն ապահովող հագուստին (6 եւ РВ [6] տեսակներ) ներկայացվող շահագործման պահանջներ </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17F778F2" w14:textId="77777777" w:rsidR="00FA1791" w:rsidRPr="008D6DB4" w:rsidRDefault="00FA1791" w:rsidP="008D6DB4">
            <w:pPr>
              <w:spacing w:after="120"/>
              <w:rPr>
                <w:rFonts w:ascii="Sylfaen" w:hAnsi="Sylfaen"/>
                <w:sz w:val="20"/>
                <w:szCs w:val="20"/>
              </w:rPr>
            </w:pPr>
          </w:p>
        </w:tc>
      </w:tr>
      <w:tr w:rsidR="00FA1791" w:rsidRPr="008D6DB4" w14:paraId="4631C00E" w14:textId="77777777" w:rsidTr="0061345E">
        <w:trPr>
          <w:jc w:val="center"/>
        </w:trPr>
        <w:tc>
          <w:tcPr>
            <w:tcW w:w="859" w:type="dxa"/>
            <w:tcBorders>
              <w:top w:val="single" w:sz="4" w:space="0" w:color="auto"/>
              <w:left w:val="single" w:sz="4" w:space="0" w:color="auto"/>
            </w:tcBorders>
            <w:shd w:val="clear" w:color="auto" w:fill="FFFFFF"/>
          </w:tcPr>
          <w:p w14:paraId="4CCE0880" w14:textId="77777777" w:rsidR="00FA1791" w:rsidRPr="008D6DB4" w:rsidRDefault="00FA1791" w:rsidP="0061345E">
            <w:pPr>
              <w:pStyle w:val="Other0"/>
              <w:spacing w:after="80"/>
              <w:jc w:val="center"/>
              <w:rPr>
                <w:rFonts w:ascii="Sylfaen" w:hAnsi="Sylfaen"/>
                <w:sz w:val="20"/>
                <w:szCs w:val="20"/>
              </w:rPr>
            </w:pPr>
            <w:r w:rsidRPr="008D6DB4">
              <w:rPr>
                <w:rFonts w:ascii="Sylfaen" w:hAnsi="Sylfaen"/>
                <w:sz w:val="20"/>
                <w:szCs w:val="20"/>
              </w:rPr>
              <w:t>199</w:t>
            </w:r>
          </w:p>
        </w:tc>
        <w:tc>
          <w:tcPr>
            <w:tcW w:w="2763" w:type="dxa"/>
            <w:vMerge/>
            <w:tcBorders>
              <w:left w:val="single" w:sz="4" w:space="0" w:color="auto"/>
            </w:tcBorders>
            <w:shd w:val="clear" w:color="auto" w:fill="FFFFFF"/>
          </w:tcPr>
          <w:p w14:paraId="1728F8BC" w14:textId="77777777" w:rsidR="00FA1791" w:rsidRPr="008D6DB4" w:rsidRDefault="00FA1791"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19DAFCCC" w14:textId="77777777" w:rsidR="00FA1791" w:rsidRPr="008D6DB4" w:rsidRDefault="00FA1791" w:rsidP="0061345E">
            <w:pPr>
              <w:pStyle w:val="Other0"/>
              <w:spacing w:after="80"/>
              <w:rPr>
                <w:rFonts w:ascii="Sylfaen" w:hAnsi="Sylfaen"/>
                <w:sz w:val="20"/>
                <w:szCs w:val="20"/>
                <w:lang w:val="hy-AM"/>
              </w:rPr>
            </w:pPr>
            <w:r w:rsidRPr="008D6DB4">
              <w:rPr>
                <w:rFonts w:ascii="Sylfaen" w:hAnsi="Sylfaen"/>
                <w:sz w:val="20"/>
                <w:szCs w:val="20"/>
                <w:lang w:val="hy-AM"/>
              </w:rPr>
              <w:t>9-րդ եւ 10-րդ բաժիններ</w:t>
            </w:r>
          </w:p>
          <w:p w14:paraId="0120CFF1" w14:textId="77777777" w:rsidR="00FA1791" w:rsidRPr="008D6DB4" w:rsidRDefault="00FA1791" w:rsidP="0061345E">
            <w:pPr>
              <w:pStyle w:val="Other0"/>
              <w:spacing w:after="80"/>
              <w:rPr>
                <w:rFonts w:ascii="Sylfaen" w:hAnsi="Sylfaen"/>
                <w:sz w:val="20"/>
                <w:szCs w:val="20"/>
                <w:lang w:val="hy-AM"/>
              </w:rPr>
            </w:pPr>
            <w:r w:rsidRPr="008D6DB4">
              <w:rPr>
                <w:rFonts w:ascii="Sylfaen" w:hAnsi="Sylfaen"/>
                <w:sz w:val="20"/>
                <w:szCs w:val="20"/>
                <w:lang w:val="hy-AM"/>
              </w:rPr>
              <w:t>ԳՕՍՏ 12.4.279-2014 (EN 14325:2004) «Աշխատանքի անվտանգության ստանդարտների համակարգ. Քիմիական նյութերից պաշտպանող հատուկ հագուստ. Դասակարգում, տեխնիկական պահանջներ, փորձարկումների մեթոդներ եւ մակնշում»</w:t>
            </w:r>
          </w:p>
        </w:tc>
        <w:tc>
          <w:tcPr>
            <w:tcW w:w="2043" w:type="dxa"/>
            <w:tcBorders>
              <w:top w:val="single" w:sz="4" w:space="0" w:color="auto"/>
              <w:left w:val="single" w:sz="4" w:space="0" w:color="auto"/>
              <w:right w:val="single" w:sz="4" w:space="0" w:color="auto"/>
            </w:tcBorders>
            <w:shd w:val="clear" w:color="auto" w:fill="FFFFFF"/>
          </w:tcPr>
          <w:p w14:paraId="62D5FC02" w14:textId="77777777" w:rsidR="00FA1791" w:rsidRPr="008D6DB4" w:rsidRDefault="00FA1791" w:rsidP="008D6DB4">
            <w:pPr>
              <w:spacing w:after="120"/>
              <w:rPr>
                <w:rFonts w:ascii="Sylfaen" w:hAnsi="Sylfaen"/>
                <w:sz w:val="20"/>
                <w:szCs w:val="20"/>
              </w:rPr>
            </w:pPr>
          </w:p>
        </w:tc>
      </w:tr>
      <w:tr w:rsidR="00DF7497" w:rsidRPr="008D6DB4" w14:paraId="0F66014D" w14:textId="77777777" w:rsidTr="0061345E">
        <w:trPr>
          <w:jc w:val="center"/>
        </w:trPr>
        <w:tc>
          <w:tcPr>
            <w:tcW w:w="859" w:type="dxa"/>
            <w:tcBorders>
              <w:top w:val="single" w:sz="4" w:space="0" w:color="auto"/>
              <w:left w:val="single" w:sz="4" w:space="0" w:color="auto"/>
            </w:tcBorders>
            <w:shd w:val="clear" w:color="auto" w:fill="FFFFFF"/>
          </w:tcPr>
          <w:p w14:paraId="7DA1AA88" w14:textId="77777777" w:rsidR="00DF7497" w:rsidRPr="008D6DB4" w:rsidRDefault="00DF7497" w:rsidP="0061345E">
            <w:pPr>
              <w:pStyle w:val="Other0"/>
              <w:spacing w:after="80"/>
              <w:jc w:val="center"/>
              <w:rPr>
                <w:rFonts w:ascii="Sylfaen" w:hAnsi="Sylfaen"/>
                <w:sz w:val="20"/>
                <w:szCs w:val="20"/>
              </w:rPr>
            </w:pPr>
            <w:r w:rsidRPr="008D6DB4">
              <w:rPr>
                <w:rFonts w:ascii="Sylfaen" w:hAnsi="Sylfaen"/>
                <w:sz w:val="20"/>
                <w:szCs w:val="20"/>
              </w:rPr>
              <w:t>200</w:t>
            </w:r>
          </w:p>
        </w:tc>
        <w:tc>
          <w:tcPr>
            <w:tcW w:w="2763" w:type="dxa"/>
            <w:vMerge w:val="restart"/>
            <w:tcBorders>
              <w:top w:val="single" w:sz="4" w:space="0" w:color="auto"/>
              <w:left w:val="single" w:sz="4" w:space="0" w:color="auto"/>
            </w:tcBorders>
            <w:shd w:val="clear" w:color="auto" w:fill="FFFFFF"/>
          </w:tcPr>
          <w:p w14:paraId="3E180E41" w14:textId="77777777" w:rsidR="00DF7497" w:rsidRPr="008D6DB4" w:rsidRDefault="00DF7497" w:rsidP="0061345E">
            <w:pPr>
              <w:pStyle w:val="Other0"/>
              <w:spacing w:after="80"/>
              <w:rPr>
                <w:rFonts w:ascii="Sylfaen" w:hAnsi="Sylfaen"/>
                <w:sz w:val="20"/>
                <w:szCs w:val="20"/>
              </w:rPr>
            </w:pPr>
            <w:r w:rsidRPr="008D6DB4">
              <w:rPr>
                <w:rFonts w:ascii="Sylfaen" w:hAnsi="Sylfaen"/>
                <w:sz w:val="20"/>
                <w:szCs w:val="20"/>
              </w:rPr>
              <w:t>4.4 կետ, 19-րդ ենթակետ</w:t>
            </w:r>
          </w:p>
        </w:tc>
        <w:tc>
          <w:tcPr>
            <w:tcW w:w="3915" w:type="dxa"/>
            <w:tcBorders>
              <w:top w:val="single" w:sz="4" w:space="0" w:color="auto"/>
              <w:left w:val="single" w:sz="4" w:space="0" w:color="auto"/>
            </w:tcBorders>
            <w:shd w:val="clear" w:color="auto" w:fill="FFFFFF"/>
            <w:vAlign w:val="bottom"/>
          </w:tcPr>
          <w:p w14:paraId="3BE7AE5A" w14:textId="77777777" w:rsidR="00DF7497" w:rsidRPr="008D6DB4" w:rsidRDefault="00DF7497" w:rsidP="0061345E">
            <w:pPr>
              <w:pStyle w:val="Other0"/>
              <w:spacing w:after="80"/>
              <w:rPr>
                <w:rFonts w:ascii="Sylfaen" w:hAnsi="Sylfaen"/>
                <w:sz w:val="20"/>
                <w:szCs w:val="20"/>
              </w:rPr>
            </w:pPr>
            <w:r w:rsidRPr="008D6DB4">
              <w:rPr>
                <w:rFonts w:ascii="Sylfaen" w:hAnsi="Sylfaen"/>
                <w:sz w:val="20"/>
                <w:szCs w:val="20"/>
              </w:rPr>
              <w:t xml:space="preserve">5.2.1.1, 5.2.3, 5.2.4, 5.2.6, 5.3.1, 5.3.2, 5.3.4- 5.3.6 </w:t>
            </w:r>
            <w:r w:rsidR="008D54B7" w:rsidRPr="008D6DB4">
              <w:rPr>
                <w:rFonts w:ascii="Sylfaen" w:hAnsi="Sylfaen"/>
                <w:sz w:val="20"/>
                <w:szCs w:val="20"/>
              </w:rPr>
              <w:t>եւ</w:t>
            </w:r>
            <w:r w:rsidRPr="008D6DB4">
              <w:rPr>
                <w:rFonts w:ascii="Sylfaen" w:hAnsi="Sylfaen"/>
                <w:sz w:val="20"/>
                <w:szCs w:val="20"/>
              </w:rPr>
              <w:t xml:space="preserve"> 5.4.2 կետեր </w:t>
            </w:r>
          </w:p>
          <w:p w14:paraId="42188B43" w14:textId="77777777" w:rsidR="00DF7497" w:rsidRPr="008D6DB4" w:rsidRDefault="00DF7497" w:rsidP="0061345E">
            <w:pPr>
              <w:pStyle w:val="Other0"/>
              <w:spacing w:after="80"/>
              <w:rPr>
                <w:rFonts w:ascii="Sylfaen" w:hAnsi="Sylfaen"/>
                <w:sz w:val="20"/>
                <w:szCs w:val="20"/>
              </w:rPr>
            </w:pPr>
            <w:r w:rsidRPr="008D6DB4">
              <w:rPr>
                <w:rFonts w:ascii="Sylfaen" w:hAnsi="Sylfaen"/>
                <w:sz w:val="20"/>
                <w:szCs w:val="20"/>
              </w:rPr>
              <w:t>ԳՕՍՏ 12.4.253-2013 (</w:t>
            </w:r>
            <w:r w:rsidR="002C266F" w:rsidRPr="008D6DB4">
              <w:rPr>
                <w:rFonts w:ascii="Sylfaen" w:hAnsi="Sylfaen"/>
                <w:sz w:val="20"/>
                <w:szCs w:val="20"/>
                <w:lang w:val="hy-AM"/>
              </w:rPr>
              <w:t>EN</w:t>
            </w:r>
            <w:r w:rsidRPr="008D6DB4">
              <w:rPr>
                <w:rFonts w:ascii="Sylfaen" w:hAnsi="Sylfaen"/>
                <w:sz w:val="20"/>
                <w:szCs w:val="20"/>
              </w:rPr>
              <w:t xml:space="preserve"> 166:2002) «Աշխատանքի անվտանգության ստանդարտների համակարգ. Աչքերի անհատական պաշտպանության միջոցներ. 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42A357A4" w14:textId="77777777" w:rsidR="00DF7497" w:rsidRPr="008D6DB4" w:rsidRDefault="00DF7497" w:rsidP="008D6DB4">
            <w:pPr>
              <w:spacing w:after="120"/>
              <w:rPr>
                <w:rFonts w:ascii="Sylfaen" w:hAnsi="Sylfaen"/>
                <w:sz w:val="20"/>
                <w:szCs w:val="20"/>
              </w:rPr>
            </w:pPr>
          </w:p>
        </w:tc>
      </w:tr>
      <w:tr w:rsidR="00DF7497" w:rsidRPr="008D6DB4" w14:paraId="0A847C06" w14:textId="77777777" w:rsidTr="0061345E">
        <w:trPr>
          <w:jc w:val="center"/>
        </w:trPr>
        <w:tc>
          <w:tcPr>
            <w:tcW w:w="859" w:type="dxa"/>
            <w:tcBorders>
              <w:top w:val="single" w:sz="4" w:space="0" w:color="auto"/>
              <w:left w:val="single" w:sz="4" w:space="0" w:color="auto"/>
            </w:tcBorders>
            <w:shd w:val="clear" w:color="auto" w:fill="FFFFFF"/>
          </w:tcPr>
          <w:p w14:paraId="574CAED4"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201</w:t>
            </w:r>
          </w:p>
        </w:tc>
        <w:tc>
          <w:tcPr>
            <w:tcW w:w="2763" w:type="dxa"/>
            <w:vMerge/>
            <w:tcBorders>
              <w:left w:val="single" w:sz="4" w:space="0" w:color="auto"/>
            </w:tcBorders>
            <w:shd w:val="clear" w:color="auto" w:fill="FFFFFF"/>
          </w:tcPr>
          <w:p w14:paraId="33DBDC46"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149E3A6E" w14:textId="77777777" w:rsidR="00DF7497" w:rsidRPr="008D6DB4" w:rsidRDefault="00DF7497" w:rsidP="008D6DB4">
            <w:pPr>
              <w:pStyle w:val="Other0"/>
              <w:spacing w:after="120"/>
              <w:rPr>
                <w:rFonts w:ascii="Sylfaen" w:hAnsi="Sylfaen"/>
                <w:sz w:val="20"/>
                <w:szCs w:val="20"/>
                <w:lang w:val="hy-AM"/>
              </w:rPr>
            </w:pPr>
            <w:r w:rsidRPr="008D6DB4">
              <w:rPr>
                <w:rFonts w:ascii="Sylfaen" w:hAnsi="Sylfaen"/>
                <w:sz w:val="20"/>
                <w:szCs w:val="20"/>
                <w:lang w:val="hy-AM"/>
              </w:rPr>
              <w:t xml:space="preserve">4.2 ենթաբաժին </w:t>
            </w:r>
          </w:p>
          <w:p w14:paraId="15344F00"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lang w:val="hy-AM"/>
              </w:rPr>
              <w:t>ԳՕՍՏ Ռ 51854-2001 «Լինզաներ</w:t>
            </w:r>
            <w:r w:rsidR="00CE67CB" w:rsidRPr="008D6DB4">
              <w:rPr>
                <w:rFonts w:ascii="Sylfaen" w:hAnsi="Sylfaen"/>
                <w:sz w:val="20"/>
                <w:szCs w:val="20"/>
                <w:lang w:val="hy-AM"/>
              </w:rPr>
              <w:t>`</w:t>
            </w:r>
            <w:r w:rsidRPr="008D6DB4">
              <w:rPr>
                <w:rFonts w:ascii="Sylfaen" w:hAnsi="Sylfaen"/>
                <w:sz w:val="20"/>
                <w:szCs w:val="20"/>
                <w:lang w:val="hy-AM"/>
              </w:rPr>
              <w:t xml:space="preserve"> օպտիկական, ար</w:t>
            </w:r>
            <w:r w:rsidR="008D54B7" w:rsidRPr="008D6DB4">
              <w:rPr>
                <w:rFonts w:ascii="Sylfaen" w:hAnsi="Sylfaen"/>
                <w:sz w:val="20"/>
                <w:szCs w:val="20"/>
                <w:lang w:val="hy-AM"/>
              </w:rPr>
              <w:t>եւ</w:t>
            </w:r>
            <w:r w:rsidRPr="008D6DB4">
              <w:rPr>
                <w:rFonts w:ascii="Sylfaen" w:hAnsi="Sylfaen"/>
                <w:sz w:val="20"/>
                <w:szCs w:val="20"/>
                <w:lang w:val="hy-AM"/>
              </w:rPr>
              <w:t xml:space="preserve">ապաշտպան. </w:t>
            </w:r>
            <w:r w:rsidRPr="008D6DB4">
              <w:rPr>
                <w:rFonts w:ascii="Sylfaen" w:hAnsi="Sylfaen"/>
                <w:sz w:val="20"/>
                <w:szCs w:val="20"/>
              </w:rPr>
              <w:t>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12C77FF4" w14:textId="77777777" w:rsidR="00DF7497" w:rsidRPr="008D6DB4" w:rsidRDefault="00DF7497" w:rsidP="008D6DB4">
            <w:pPr>
              <w:spacing w:after="120"/>
              <w:rPr>
                <w:rFonts w:ascii="Sylfaen" w:hAnsi="Sylfaen"/>
                <w:sz w:val="20"/>
                <w:szCs w:val="20"/>
              </w:rPr>
            </w:pPr>
          </w:p>
        </w:tc>
      </w:tr>
      <w:tr w:rsidR="00FA1791" w:rsidRPr="008D6DB4" w14:paraId="64C2A515" w14:textId="77777777" w:rsidTr="0061345E">
        <w:trPr>
          <w:jc w:val="center"/>
        </w:trPr>
        <w:tc>
          <w:tcPr>
            <w:tcW w:w="859" w:type="dxa"/>
            <w:tcBorders>
              <w:top w:val="single" w:sz="4" w:space="0" w:color="auto"/>
              <w:left w:val="single" w:sz="4" w:space="0" w:color="auto"/>
            </w:tcBorders>
            <w:shd w:val="clear" w:color="auto" w:fill="FFFFFF"/>
          </w:tcPr>
          <w:p w14:paraId="1796B77E"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202</w:t>
            </w:r>
          </w:p>
        </w:tc>
        <w:tc>
          <w:tcPr>
            <w:tcW w:w="2763" w:type="dxa"/>
            <w:vMerge w:val="restart"/>
            <w:tcBorders>
              <w:top w:val="single" w:sz="4" w:space="0" w:color="auto"/>
              <w:left w:val="single" w:sz="4" w:space="0" w:color="auto"/>
            </w:tcBorders>
            <w:shd w:val="clear" w:color="auto" w:fill="FFFFFF"/>
          </w:tcPr>
          <w:p w14:paraId="0C0A10ED"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rPr>
              <w:t>4.4 կետ, 21-րդ ենթակետ</w:t>
            </w:r>
          </w:p>
        </w:tc>
        <w:tc>
          <w:tcPr>
            <w:tcW w:w="3915" w:type="dxa"/>
            <w:tcBorders>
              <w:top w:val="single" w:sz="4" w:space="0" w:color="auto"/>
              <w:left w:val="single" w:sz="4" w:space="0" w:color="auto"/>
            </w:tcBorders>
            <w:shd w:val="clear" w:color="auto" w:fill="FFFFFF"/>
          </w:tcPr>
          <w:p w14:paraId="793817C1" w14:textId="77777777" w:rsidR="00FA1791" w:rsidRPr="008D6DB4" w:rsidRDefault="00FA1791" w:rsidP="0061345E">
            <w:pPr>
              <w:pStyle w:val="Other0"/>
              <w:spacing w:after="120"/>
              <w:rPr>
                <w:rFonts w:ascii="Sylfaen" w:hAnsi="Sylfaen"/>
                <w:sz w:val="20"/>
                <w:szCs w:val="20"/>
              </w:rPr>
            </w:pPr>
            <w:r w:rsidRPr="008D6DB4">
              <w:rPr>
                <w:rFonts w:ascii="Sylfaen" w:hAnsi="Sylfaen"/>
                <w:sz w:val="20"/>
                <w:szCs w:val="20"/>
              </w:rPr>
              <w:t xml:space="preserve">5.3 ենթաբաժին </w:t>
            </w:r>
          </w:p>
          <w:p w14:paraId="77F44823" w14:textId="77777777" w:rsidR="00FA1791" w:rsidRPr="008D6DB4" w:rsidRDefault="00FA1791" w:rsidP="0061345E">
            <w:pPr>
              <w:pStyle w:val="Other0"/>
              <w:spacing w:after="120"/>
              <w:rPr>
                <w:rFonts w:ascii="Sylfaen" w:hAnsi="Sylfaen"/>
                <w:sz w:val="20"/>
                <w:szCs w:val="20"/>
              </w:rPr>
            </w:pPr>
            <w:r w:rsidRPr="008D6DB4">
              <w:rPr>
                <w:rFonts w:ascii="Sylfaen" w:hAnsi="Sylfaen"/>
                <w:sz w:val="20"/>
                <w:szCs w:val="20"/>
              </w:rPr>
              <w:t xml:space="preserve">ԳՕՍՏ </w:t>
            </w:r>
            <w:r w:rsidRPr="008D6DB4">
              <w:rPr>
                <w:rFonts w:ascii="Sylfaen" w:hAnsi="Sylfaen"/>
                <w:sz w:val="20"/>
                <w:szCs w:val="20"/>
                <w:lang w:val="hy-AM"/>
              </w:rPr>
              <w:t>ISO</w:t>
            </w:r>
            <w:r w:rsidRPr="008D6DB4">
              <w:rPr>
                <w:rFonts w:ascii="Sylfaen" w:hAnsi="Sylfaen"/>
                <w:sz w:val="20"/>
                <w:szCs w:val="20"/>
              </w:rPr>
              <w:t xml:space="preserve"> 2023-2013 «Բանվորական ռետինե կոշիկ տակդիրով</w:t>
            </w:r>
            <w:r w:rsidRPr="008D6DB4">
              <w:rPr>
                <w:rFonts w:ascii="Sylfaen" w:hAnsi="Sylfaen"/>
                <w:sz w:val="20"/>
                <w:szCs w:val="20"/>
                <w:lang w:val="hy-AM"/>
              </w:rPr>
              <w:t>.</w:t>
            </w:r>
            <w:r w:rsidRPr="008D6DB4">
              <w:rPr>
                <w:rFonts w:ascii="Sylfaen" w:hAnsi="Sylfaen"/>
                <w:sz w:val="20"/>
                <w:szCs w:val="20"/>
              </w:rPr>
              <w:t xml:space="preserve"> Տեխնիկական պայմաններ»</w:t>
            </w:r>
          </w:p>
        </w:tc>
        <w:tc>
          <w:tcPr>
            <w:tcW w:w="2043" w:type="dxa"/>
            <w:tcBorders>
              <w:top w:val="single" w:sz="4" w:space="0" w:color="auto"/>
              <w:left w:val="single" w:sz="4" w:space="0" w:color="auto"/>
              <w:right w:val="single" w:sz="4" w:space="0" w:color="auto"/>
            </w:tcBorders>
            <w:shd w:val="clear" w:color="auto" w:fill="FFFFFF"/>
            <w:vAlign w:val="bottom"/>
          </w:tcPr>
          <w:p w14:paraId="71805ED2"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rPr>
              <w:t>միջպետական ստանդարտը</w:t>
            </w:r>
            <w:r w:rsidRPr="008D6DB4">
              <w:rPr>
                <w:rFonts w:ascii="Sylfaen" w:hAnsi="Sylfaen"/>
                <w:sz w:val="20"/>
                <w:szCs w:val="20"/>
                <w:lang w:val="hy-AM"/>
              </w:rPr>
              <w:t xml:space="preserve"> </w:t>
            </w:r>
            <w:r w:rsidRPr="008D6DB4">
              <w:rPr>
                <w:rFonts w:ascii="Sylfaen" w:hAnsi="Sylfaen"/>
                <w:sz w:val="20"/>
                <w:szCs w:val="20"/>
              </w:rPr>
              <w:t xml:space="preserve">մշակվում է </w:t>
            </w:r>
            <w:r w:rsidRPr="008D6DB4">
              <w:rPr>
                <w:rFonts w:ascii="Sylfaen" w:hAnsi="Sylfaen"/>
                <w:sz w:val="20"/>
                <w:szCs w:val="20"/>
                <w:lang w:val="hy-AM"/>
              </w:rPr>
              <w:t>ISO</w:t>
            </w:r>
            <w:r w:rsidRPr="008D6DB4">
              <w:rPr>
                <w:rFonts w:ascii="Sylfaen" w:hAnsi="Sylfaen"/>
                <w:sz w:val="20"/>
                <w:szCs w:val="20"/>
              </w:rPr>
              <w:t xml:space="preserve"> 20344:2011-ի հիման վրա</w:t>
            </w:r>
          </w:p>
        </w:tc>
      </w:tr>
      <w:tr w:rsidR="00FA1791" w:rsidRPr="008D6DB4" w14:paraId="7A99330C" w14:textId="77777777" w:rsidTr="0061345E">
        <w:trPr>
          <w:jc w:val="center"/>
        </w:trPr>
        <w:tc>
          <w:tcPr>
            <w:tcW w:w="859" w:type="dxa"/>
            <w:tcBorders>
              <w:top w:val="single" w:sz="4" w:space="0" w:color="auto"/>
              <w:left w:val="single" w:sz="4" w:space="0" w:color="auto"/>
            </w:tcBorders>
            <w:shd w:val="clear" w:color="auto" w:fill="FFFFFF"/>
          </w:tcPr>
          <w:p w14:paraId="1A440E24"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203</w:t>
            </w:r>
          </w:p>
        </w:tc>
        <w:tc>
          <w:tcPr>
            <w:tcW w:w="2763" w:type="dxa"/>
            <w:vMerge/>
            <w:tcBorders>
              <w:left w:val="single" w:sz="4" w:space="0" w:color="auto"/>
            </w:tcBorders>
            <w:shd w:val="clear" w:color="auto" w:fill="FFFFFF"/>
          </w:tcPr>
          <w:p w14:paraId="3FDF4A0E"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7428BFCB" w14:textId="77777777" w:rsidR="00FA1791" w:rsidRPr="008D6DB4" w:rsidRDefault="00FA1791" w:rsidP="0061345E">
            <w:pPr>
              <w:pStyle w:val="Other0"/>
              <w:spacing w:after="120"/>
              <w:rPr>
                <w:rFonts w:ascii="Sylfaen" w:hAnsi="Sylfaen"/>
                <w:sz w:val="20"/>
                <w:szCs w:val="20"/>
                <w:lang w:val="hy-AM"/>
              </w:rPr>
            </w:pPr>
            <w:r w:rsidRPr="008D6DB4">
              <w:rPr>
                <w:rFonts w:ascii="Sylfaen" w:hAnsi="Sylfaen"/>
                <w:sz w:val="20"/>
                <w:szCs w:val="20"/>
                <w:lang w:val="hy-AM"/>
              </w:rPr>
              <w:t>2.5 կետ</w:t>
            </w:r>
          </w:p>
          <w:p w14:paraId="5A52BE3D" w14:textId="77777777" w:rsidR="00FA1791" w:rsidRPr="008D6DB4" w:rsidRDefault="00FA1791" w:rsidP="0061345E">
            <w:pPr>
              <w:pStyle w:val="Other0"/>
              <w:spacing w:after="120"/>
              <w:rPr>
                <w:rFonts w:ascii="Sylfaen" w:hAnsi="Sylfaen"/>
                <w:sz w:val="20"/>
                <w:szCs w:val="20"/>
              </w:rPr>
            </w:pPr>
            <w:r w:rsidRPr="008D6DB4">
              <w:rPr>
                <w:rFonts w:ascii="Sylfaen" w:hAnsi="Sylfaen"/>
                <w:sz w:val="20"/>
                <w:szCs w:val="20"/>
                <w:lang w:val="hy-AM"/>
              </w:rPr>
              <w:t xml:space="preserve">ԳՕՍՏ 12.4.072-79 «Աշխատանքի անվտանգության ստանդարտների համակարգ. Ճտքակոշիկներ` հատուկ, ռետինե, կաղապարից պատրաստված, ջրից, նավթային յուղերից եւ մեխանիկական ազդեցությունից պաշտպանության համար. </w:t>
            </w:r>
            <w:r w:rsidRPr="008D6DB4">
              <w:rPr>
                <w:rFonts w:ascii="Sylfaen" w:hAnsi="Sylfaen"/>
                <w:sz w:val="20"/>
                <w:szCs w:val="20"/>
              </w:rPr>
              <w:t>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33590ECA" w14:textId="77777777" w:rsidR="00FA1791" w:rsidRPr="008D6DB4" w:rsidRDefault="00FA1791" w:rsidP="008D6DB4">
            <w:pPr>
              <w:spacing w:after="120"/>
              <w:rPr>
                <w:rFonts w:ascii="Sylfaen" w:hAnsi="Sylfaen"/>
                <w:sz w:val="20"/>
                <w:szCs w:val="20"/>
              </w:rPr>
            </w:pPr>
          </w:p>
        </w:tc>
      </w:tr>
      <w:tr w:rsidR="00FA1791" w:rsidRPr="008D6DB4" w14:paraId="47EB9DB4"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62484121"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204</w:t>
            </w:r>
          </w:p>
        </w:tc>
        <w:tc>
          <w:tcPr>
            <w:tcW w:w="2763" w:type="dxa"/>
            <w:vMerge/>
            <w:tcBorders>
              <w:left w:val="single" w:sz="4" w:space="0" w:color="auto"/>
            </w:tcBorders>
            <w:shd w:val="clear" w:color="auto" w:fill="FFFFFF"/>
          </w:tcPr>
          <w:p w14:paraId="08F76CE1"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171897B5" w14:textId="77777777" w:rsidR="00FA1791" w:rsidRPr="008D6DB4" w:rsidRDefault="00FA1791" w:rsidP="0061345E">
            <w:pPr>
              <w:pStyle w:val="Other0"/>
              <w:spacing w:after="120"/>
              <w:rPr>
                <w:rFonts w:ascii="Sylfaen" w:hAnsi="Sylfaen"/>
                <w:sz w:val="20"/>
                <w:szCs w:val="20"/>
                <w:lang w:val="hy-AM"/>
              </w:rPr>
            </w:pPr>
            <w:r w:rsidRPr="008D6DB4">
              <w:rPr>
                <w:rFonts w:ascii="Sylfaen" w:hAnsi="Sylfaen"/>
                <w:sz w:val="20"/>
                <w:szCs w:val="20"/>
                <w:lang w:val="hy-AM"/>
              </w:rPr>
              <w:t>5.26 եւ 5.27 ենթաբաժիններ</w:t>
            </w:r>
          </w:p>
          <w:p w14:paraId="2580B56D" w14:textId="77777777" w:rsidR="00FA1791" w:rsidRPr="008D6DB4" w:rsidRDefault="00FA1791" w:rsidP="0061345E">
            <w:pPr>
              <w:pStyle w:val="Other0"/>
              <w:spacing w:after="120"/>
              <w:rPr>
                <w:rFonts w:ascii="Sylfaen" w:hAnsi="Sylfaen"/>
                <w:sz w:val="20"/>
                <w:szCs w:val="20"/>
              </w:rPr>
            </w:pPr>
            <w:r w:rsidRPr="008D6DB4">
              <w:rPr>
                <w:rFonts w:ascii="Sylfaen" w:hAnsi="Sylfaen"/>
                <w:sz w:val="20"/>
                <w:szCs w:val="20"/>
                <w:lang w:val="hy-AM"/>
              </w:rPr>
              <w:t xml:space="preserve">ԳՕՍՏ 12.4.137-2001 «Հատուկ կոշիկ, վերին մասը կաշվից՝ նավթից, նավթամթերքներից, թթուներից, ալկալիներից, ոչ թունավոր եւ պայթյունավտանգ փոշուց պաշտպանելու համար. </w:t>
            </w:r>
            <w:r w:rsidRPr="008D6DB4">
              <w:rPr>
                <w:rFonts w:ascii="Sylfaen" w:hAnsi="Sylfaen"/>
                <w:sz w:val="20"/>
                <w:szCs w:val="20"/>
              </w:rPr>
              <w:t>Տեխնիկական պայմաններ»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55BCD2B0" w14:textId="77777777" w:rsidR="00FA1791" w:rsidRPr="008D6DB4" w:rsidRDefault="00FA1791" w:rsidP="008D6DB4">
            <w:pPr>
              <w:spacing w:after="120"/>
              <w:rPr>
                <w:rFonts w:ascii="Sylfaen" w:hAnsi="Sylfaen"/>
                <w:sz w:val="20"/>
                <w:szCs w:val="20"/>
              </w:rPr>
            </w:pPr>
          </w:p>
        </w:tc>
      </w:tr>
      <w:tr w:rsidR="00FA1791" w:rsidRPr="008D6DB4" w14:paraId="4DE01FE7" w14:textId="77777777" w:rsidTr="0061345E">
        <w:trPr>
          <w:jc w:val="center"/>
        </w:trPr>
        <w:tc>
          <w:tcPr>
            <w:tcW w:w="859" w:type="dxa"/>
            <w:tcBorders>
              <w:top w:val="single" w:sz="4" w:space="0" w:color="auto"/>
              <w:left w:val="single" w:sz="4" w:space="0" w:color="auto"/>
            </w:tcBorders>
            <w:shd w:val="clear" w:color="auto" w:fill="FFFFFF"/>
          </w:tcPr>
          <w:p w14:paraId="350DCE38"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205</w:t>
            </w:r>
          </w:p>
        </w:tc>
        <w:tc>
          <w:tcPr>
            <w:tcW w:w="2763" w:type="dxa"/>
            <w:vMerge/>
            <w:tcBorders>
              <w:left w:val="single" w:sz="4" w:space="0" w:color="auto"/>
            </w:tcBorders>
            <w:shd w:val="clear" w:color="auto" w:fill="FFFFFF"/>
          </w:tcPr>
          <w:p w14:paraId="6DAD0D49"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22E3ACA5"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5.2.3, 5.2.5 եւ 5.2.6 կետեր</w:t>
            </w:r>
          </w:p>
          <w:p w14:paraId="13630AFD"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lang w:val="hy-AM"/>
              </w:rPr>
              <w:t xml:space="preserve">ԳՕՍՏ 12.4.242-2013 «Աշխատանքի անվտանգության ստանդարտների համակարգ. Հավելյալ հատուկ կոշիկներ՝ ռադիոակտիվ եւ քիմիական տոքսիկ նյութերի հետ շփվելու համար. </w:t>
            </w:r>
            <w:r w:rsidRPr="008D6DB4">
              <w:rPr>
                <w:rFonts w:ascii="Sylfaen" w:hAnsi="Sylfaen"/>
                <w:sz w:val="20"/>
                <w:szCs w:val="20"/>
              </w:rPr>
              <w:t>Ընդհանուր տեխնիկական պահանջներ եւ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59A9459B" w14:textId="77777777" w:rsidR="00FA1791" w:rsidRPr="008D6DB4" w:rsidRDefault="00FA1791" w:rsidP="008D6DB4">
            <w:pPr>
              <w:spacing w:after="120"/>
              <w:rPr>
                <w:rFonts w:ascii="Sylfaen" w:hAnsi="Sylfaen"/>
                <w:sz w:val="20"/>
                <w:szCs w:val="20"/>
              </w:rPr>
            </w:pPr>
          </w:p>
        </w:tc>
      </w:tr>
      <w:tr w:rsidR="00FA1791" w:rsidRPr="008D6DB4" w14:paraId="51F9DE04" w14:textId="77777777" w:rsidTr="0061345E">
        <w:trPr>
          <w:jc w:val="center"/>
        </w:trPr>
        <w:tc>
          <w:tcPr>
            <w:tcW w:w="859" w:type="dxa"/>
            <w:tcBorders>
              <w:top w:val="single" w:sz="4" w:space="0" w:color="auto"/>
              <w:left w:val="single" w:sz="4" w:space="0" w:color="auto"/>
            </w:tcBorders>
            <w:shd w:val="clear" w:color="auto" w:fill="FFFFFF"/>
          </w:tcPr>
          <w:p w14:paraId="2A34BD88"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206</w:t>
            </w:r>
          </w:p>
        </w:tc>
        <w:tc>
          <w:tcPr>
            <w:tcW w:w="2763" w:type="dxa"/>
            <w:vMerge/>
            <w:tcBorders>
              <w:left w:val="single" w:sz="4" w:space="0" w:color="auto"/>
            </w:tcBorders>
            <w:shd w:val="clear" w:color="auto" w:fill="FFFFFF"/>
          </w:tcPr>
          <w:p w14:paraId="4457D15D"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7807B725" w14:textId="77777777" w:rsidR="00FA1791" w:rsidRPr="008D6DB4" w:rsidRDefault="00FA1791" w:rsidP="0061345E">
            <w:pPr>
              <w:pStyle w:val="Other0"/>
              <w:spacing w:after="120"/>
              <w:rPr>
                <w:rFonts w:ascii="Sylfaen" w:hAnsi="Sylfaen"/>
                <w:sz w:val="20"/>
                <w:szCs w:val="20"/>
                <w:lang w:val="hy-AM"/>
              </w:rPr>
            </w:pPr>
            <w:r w:rsidRPr="008D6DB4">
              <w:rPr>
                <w:rFonts w:ascii="Sylfaen" w:hAnsi="Sylfaen"/>
                <w:sz w:val="20"/>
                <w:szCs w:val="20"/>
                <w:lang w:val="hy-AM"/>
              </w:rPr>
              <w:t>5.3.5 կետ</w:t>
            </w:r>
          </w:p>
          <w:p w14:paraId="5B0A08E4" w14:textId="77777777" w:rsidR="00FA1791" w:rsidRPr="008D6DB4" w:rsidRDefault="00FA1791" w:rsidP="0061345E">
            <w:pPr>
              <w:pStyle w:val="Other0"/>
              <w:spacing w:after="120"/>
              <w:rPr>
                <w:rFonts w:ascii="Sylfaen" w:hAnsi="Sylfaen"/>
                <w:sz w:val="20"/>
                <w:szCs w:val="20"/>
              </w:rPr>
            </w:pPr>
            <w:r w:rsidRPr="008D6DB4">
              <w:rPr>
                <w:rFonts w:ascii="Sylfaen" w:hAnsi="Sylfaen"/>
                <w:sz w:val="20"/>
                <w:szCs w:val="20"/>
                <w:lang w:val="hy-AM"/>
              </w:rPr>
              <w:t xml:space="preserve">ԳՕՍՏ 12.4.270-2014 «Աշխատանքի անվտանգության ստանդարտների համակարգ. Հատուկ կոշիկ՝ ապաակտիվացող, վերին մասը տեքստիլ՝ ճառագայթաակտիվ եւ թունավոր քիմիական նյութերով աշխատելու. </w:t>
            </w:r>
            <w:r w:rsidRPr="008D6DB4">
              <w:rPr>
                <w:rFonts w:ascii="Sylfaen" w:hAnsi="Sylfaen"/>
                <w:sz w:val="20"/>
                <w:szCs w:val="20"/>
              </w:rPr>
              <w:t>Ընդհանուր տեխնիկական պահանջներ եւ փորձարկման մեթոդներ»</w:t>
            </w:r>
          </w:p>
        </w:tc>
        <w:tc>
          <w:tcPr>
            <w:tcW w:w="2043" w:type="dxa"/>
            <w:tcBorders>
              <w:top w:val="single" w:sz="4" w:space="0" w:color="auto"/>
              <w:left w:val="single" w:sz="4" w:space="0" w:color="auto"/>
              <w:right w:val="single" w:sz="4" w:space="0" w:color="auto"/>
            </w:tcBorders>
            <w:shd w:val="clear" w:color="auto" w:fill="FFFFFF"/>
          </w:tcPr>
          <w:p w14:paraId="2B03F5CF" w14:textId="77777777" w:rsidR="00FA1791" w:rsidRPr="008D6DB4" w:rsidRDefault="00FA1791" w:rsidP="008D6DB4">
            <w:pPr>
              <w:spacing w:after="120"/>
              <w:rPr>
                <w:rFonts w:ascii="Sylfaen" w:hAnsi="Sylfaen"/>
                <w:sz w:val="20"/>
                <w:szCs w:val="20"/>
              </w:rPr>
            </w:pPr>
          </w:p>
        </w:tc>
      </w:tr>
      <w:tr w:rsidR="00FA1791" w:rsidRPr="008D6DB4" w14:paraId="1BE22534" w14:textId="77777777" w:rsidTr="0061345E">
        <w:trPr>
          <w:jc w:val="center"/>
        </w:trPr>
        <w:tc>
          <w:tcPr>
            <w:tcW w:w="859" w:type="dxa"/>
            <w:tcBorders>
              <w:top w:val="single" w:sz="4" w:space="0" w:color="auto"/>
              <w:left w:val="single" w:sz="4" w:space="0" w:color="auto"/>
            </w:tcBorders>
            <w:shd w:val="clear" w:color="auto" w:fill="FFFFFF"/>
          </w:tcPr>
          <w:p w14:paraId="79C714CB"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207</w:t>
            </w:r>
          </w:p>
        </w:tc>
        <w:tc>
          <w:tcPr>
            <w:tcW w:w="2763" w:type="dxa"/>
            <w:vMerge/>
            <w:tcBorders>
              <w:left w:val="single" w:sz="4" w:space="0" w:color="auto"/>
            </w:tcBorders>
            <w:shd w:val="clear" w:color="auto" w:fill="FFFFFF"/>
          </w:tcPr>
          <w:p w14:paraId="6575ABAD"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6E47F678" w14:textId="77777777" w:rsidR="00FA1791" w:rsidRPr="008D6DB4" w:rsidRDefault="00FA1791" w:rsidP="0061345E">
            <w:pPr>
              <w:pStyle w:val="Other0"/>
              <w:spacing w:after="120"/>
              <w:rPr>
                <w:rFonts w:ascii="Sylfaen" w:hAnsi="Sylfaen"/>
                <w:sz w:val="20"/>
                <w:szCs w:val="20"/>
                <w:lang w:val="hy-AM"/>
              </w:rPr>
            </w:pPr>
            <w:r w:rsidRPr="008D6DB4">
              <w:rPr>
                <w:rFonts w:ascii="Sylfaen" w:hAnsi="Sylfaen"/>
                <w:sz w:val="20"/>
                <w:szCs w:val="20"/>
                <w:lang w:val="hy-AM"/>
              </w:rPr>
              <w:t>2.6 կետ</w:t>
            </w:r>
          </w:p>
          <w:p w14:paraId="59C745A4" w14:textId="77777777" w:rsidR="00FA1791" w:rsidRPr="008D6DB4" w:rsidRDefault="00FA1791" w:rsidP="0061345E">
            <w:pPr>
              <w:pStyle w:val="Other0"/>
              <w:spacing w:after="120"/>
              <w:rPr>
                <w:rFonts w:ascii="Sylfaen" w:hAnsi="Sylfaen"/>
                <w:sz w:val="20"/>
                <w:szCs w:val="20"/>
              </w:rPr>
            </w:pPr>
            <w:r w:rsidRPr="008D6DB4">
              <w:rPr>
                <w:rFonts w:ascii="Sylfaen" w:hAnsi="Sylfaen"/>
                <w:sz w:val="20"/>
                <w:szCs w:val="20"/>
                <w:lang w:val="hy-AM"/>
              </w:rPr>
              <w:t xml:space="preserve">ԳՕՍՏ 5375-79 «Ճտքակոշիկներ՝ ռետինե, կաղապարից պատրաստված. </w:t>
            </w:r>
            <w:r w:rsidRPr="008D6DB4">
              <w:rPr>
                <w:rFonts w:ascii="Sylfaen" w:hAnsi="Sylfaen"/>
                <w:sz w:val="20"/>
                <w:szCs w:val="20"/>
              </w:rPr>
              <w:t>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4CC77BB8" w14:textId="77777777" w:rsidR="00FA1791" w:rsidRPr="008D6DB4" w:rsidRDefault="00FA1791" w:rsidP="008D6DB4">
            <w:pPr>
              <w:spacing w:after="120"/>
              <w:rPr>
                <w:rFonts w:ascii="Sylfaen" w:hAnsi="Sylfaen"/>
                <w:sz w:val="20"/>
                <w:szCs w:val="20"/>
              </w:rPr>
            </w:pPr>
          </w:p>
        </w:tc>
      </w:tr>
      <w:tr w:rsidR="00FA1791" w:rsidRPr="008D6DB4" w14:paraId="6EE2A9D7" w14:textId="77777777" w:rsidTr="0061345E">
        <w:trPr>
          <w:jc w:val="center"/>
        </w:trPr>
        <w:tc>
          <w:tcPr>
            <w:tcW w:w="859" w:type="dxa"/>
            <w:tcBorders>
              <w:top w:val="single" w:sz="4" w:space="0" w:color="auto"/>
              <w:left w:val="single" w:sz="4" w:space="0" w:color="auto"/>
            </w:tcBorders>
            <w:shd w:val="clear" w:color="auto" w:fill="FFFFFF"/>
          </w:tcPr>
          <w:p w14:paraId="4DB9E9D2"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208</w:t>
            </w:r>
          </w:p>
        </w:tc>
        <w:tc>
          <w:tcPr>
            <w:tcW w:w="2763" w:type="dxa"/>
            <w:vMerge/>
            <w:tcBorders>
              <w:left w:val="single" w:sz="4" w:space="0" w:color="auto"/>
            </w:tcBorders>
            <w:shd w:val="clear" w:color="auto" w:fill="FFFFFF"/>
          </w:tcPr>
          <w:p w14:paraId="704C0463"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2F5147C5" w14:textId="77777777" w:rsidR="00FA1791" w:rsidRPr="008D6DB4" w:rsidRDefault="00FA1791" w:rsidP="0061345E">
            <w:pPr>
              <w:pStyle w:val="Other0"/>
              <w:spacing w:after="120"/>
              <w:rPr>
                <w:rFonts w:ascii="Sylfaen" w:hAnsi="Sylfaen"/>
                <w:sz w:val="20"/>
                <w:szCs w:val="20"/>
                <w:lang w:val="hy-AM"/>
              </w:rPr>
            </w:pPr>
            <w:r w:rsidRPr="008D6DB4">
              <w:rPr>
                <w:rFonts w:ascii="Sylfaen" w:hAnsi="Sylfaen"/>
                <w:sz w:val="20"/>
                <w:szCs w:val="20"/>
                <w:lang w:val="hy-AM"/>
              </w:rPr>
              <w:t>2.5 կետ</w:t>
            </w:r>
          </w:p>
          <w:p w14:paraId="5C3B2981" w14:textId="77777777" w:rsidR="00FA1791" w:rsidRPr="008D6DB4" w:rsidRDefault="00FA1791" w:rsidP="0061345E">
            <w:pPr>
              <w:pStyle w:val="Other0"/>
              <w:spacing w:after="120"/>
              <w:rPr>
                <w:rFonts w:ascii="Sylfaen" w:hAnsi="Sylfaen"/>
                <w:sz w:val="20"/>
                <w:szCs w:val="20"/>
              </w:rPr>
            </w:pPr>
            <w:r w:rsidRPr="008D6DB4">
              <w:rPr>
                <w:rFonts w:ascii="Sylfaen" w:hAnsi="Sylfaen"/>
                <w:sz w:val="20"/>
                <w:szCs w:val="20"/>
                <w:lang w:val="hy-AM"/>
              </w:rPr>
              <w:t xml:space="preserve">ԳՕՍՏ 12265-78 «Ճտքակոշիկներ՝ ռետինե, կաղապարից պատրաստված՝ նավթից, նավթամթերքից եւ ճարպերից պաշտպանող. </w:t>
            </w:r>
            <w:r w:rsidRPr="008D6DB4">
              <w:rPr>
                <w:rFonts w:ascii="Sylfaen" w:hAnsi="Sylfaen"/>
                <w:sz w:val="20"/>
                <w:szCs w:val="20"/>
              </w:rPr>
              <w:t>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64B42B01" w14:textId="77777777" w:rsidR="00FA1791" w:rsidRPr="008D6DB4" w:rsidRDefault="00FA1791" w:rsidP="008D6DB4">
            <w:pPr>
              <w:spacing w:after="120"/>
              <w:rPr>
                <w:rFonts w:ascii="Sylfaen" w:hAnsi="Sylfaen"/>
                <w:sz w:val="20"/>
                <w:szCs w:val="20"/>
              </w:rPr>
            </w:pPr>
          </w:p>
        </w:tc>
      </w:tr>
      <w:tr w:rsidR="00FA1791" w:rsidRPr="008D6DB4" w14:paraId="0CD56A43" w14:textId="77777777" w:rsidTr="0061345E">
        <w:trPr>
          <w:jc w:val="center"/>
        </w:trPr>
        <w:tc>
          <w:tcPr>
            <w:tcW w:w="859" w:type="dxa"/>
            <w:tcBorders>
              <w:top w:val="single" w:sz="4" w:space="0" w:color="auto"/>
              <w:left w:val="single" w:sz="4" w:space="0" w:color="auto"/>
            </w:tcBorders>
            <w:shd w:val="clear" w:color="auto" w:fill="FFFFFF"/>
          </w:tcPr>
          <w:p w14:paraId="089A8D34"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209</w:t>
            </w:r>
          </w:p>
        </w:tc>
        <w:tc>
          <w:tcPr>
            <w:tcW w:w="2763" w:type="dxa"/>
            <w:vMerge/>
            <w:tcBorders>
              <w:left w:val="single" w:sz="4" w:space="0" w:color="auto"/>
            </w:tcBorders>
            <w:shd w:val="clear" w:color="auto" w:fill="FFFFFF"/>
          </w:tcPr>
          <w:p w14:paraId="2C27AD2D"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092B746A" w14:textId="77777777" w:rsidR="00FA1791" w:rsidRPr="008D6DB4" w:rsidRDefault="00FA1791" w:rsidP="0061345E">
            <w:pPr>
              <w:pStyle w:val="Other0"/>
              <w:spacing w:after="120"/>
              <w:rPr>
                <w:rFonts w:ascii="Sylfaen" w:hAnsi="Sylfaen"/>
                <w:sz w:val="20"/>
                <w:szCs w:val="20"/>
                <w:lang w:val="hy-AM"/>
              </w:rPr>
            </w:pPr>
            <w:r w:rsidRPr="008D6DB4">
              <w:rPr>
                <w:rFonts w:ascii="Sylfaen" w:hAnsi="Sylfaen"/>
                <w:sz w:val="20"/>
                <w:szCs w:val="20"/>
                <w:lang w:val="hy-AM"/>
              </w:rPr>
              <w:t>3.2.3 կետ</w:t>
            </w:r>
          </w:p>
          <w:p w14:paraId="631DAA8C" w14:textId="77777777" w:rsidR="00FA1791" w:rsidRPr="008D6DB4" w:rsidRDefault="00FA1791" w:rsidP="0061345E">
            <w:pPr>
              <w:pStyle w:val="Other0"/>
              <w:spacing w:after="120"/>
              <w:rPr>
                <w:rFonts w:ascii="Sylfaen" w:hAnsi="Sylfaen"/>
                <w:sz w:val="20"/>
                <w:szCs w:val="20"/>
                <w:lang w:val="hy-AM"/>
              </w:rPr>
            </w:pPr>
            <w:r w:rsidRPr="008D6DB4">
              <w:rPr>
                <w:rFonts w:ascii="Sylfaen" w:hAnsi="Sylfaen"/>
                <w:sz w:val="20"/>
                <w:szCs w:val="20"/>
                <w:lang w:val="hy-AM"/>
              </w:rPr>
              <w:t>ԳՕՍՏ 29182-91 «Ռետինե կոշիկներ. Ռետինե բանվորական ճտքակոշիկներ` տակդիրով կամ առանց տակդիրի, քիմիկատների ազդեցության նկատմամբ կայուն»</w:t>
            </w:r>
          </w:p>
        </w:tc>
        <w:tc>
          <w:tcPr>
            <w:tcW w:w="2043" w:type="dxa"/>
            <w:tcBorders>
              <w:top w:val="single" w:sz="4" w:space="0" w:color="auto"/>
              <w:left w:val="single" w:sz="4" w:space="0" w:color="auto"/>
              <w:right w:val="single" w:sz="4" w:space="0" w:color="auto"/>
            </w:tcBorders>
            <w:shd w:val="clear" w:color="auto" w:fill="FFFFFF"/>
          </w:tcPr>
          <w:p w14:paraId="0424A4DD" w14:textId="77777777" w:rsidR="00FA1791" w:rsidRPr="008D6DB4" w:rsidRDefault="00FA1791" w:rsidP="008D6DB4">
            <w:pPr>
              <w:spacing w:after="120"/>
              <w:rPr>
                <w:rFonts w:ascii="Sylfaen" w:hAnsi="Sylfaen"/>
                <w:sz w:val="20"/>
                <w:szCs w:val="20"/>
              </w:rPr>
            </w:pPr>
          </w:p>
        </w:tc>
      </w:tr>
      <w:tr w:rsidR="00FA1791" w:rsidRPr="008D6DB4" w14:paraId="6DD0C1C2" w14:textId="77777777" w:rsidTr="0061345E">
        <w:trPr>
          <w:jc w:val="center"/>
        </w:trPr>
        <w:tc>
          <w:tcPr>
            <w:tcW w:w="859" w:type="dxa"/>
            <w:tcBorders>
              <w:top w:val="single" w:sz="4" w:space="0" w:color="auto"/>
              <w:left w:val="single" w:sz="4" w:space="0" w:color="auto"/>
            </w:tcBorders>
            <w:shd w:val="clear" w:color="auto" w:fill="FFFFFF"/>
          </w:tcPr>
          <w:p w14:paraId="725A33C0"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210</w:t>
            </w:r>
          </w:p>
        </w:tc>
        <w:tc>
          <w:tcPr>
            <w:tcW w:w="2763" w:type="dxa"/>
            <w:vMerge w:val="restart"/>
            <w:tcBorders>
              <w:top w:val="single" w:sz="4" w:space="0" w:color="auto"/>
              <w:left w:val="single" w:sz="4" w:space="0" w:color="auto"/>
            </w:tcBorders>
            <w:shd w:val="clear" w:color="auto" w:fill="FFFFFF"/>
          </w:tcPr>
          <w:p w14:paraId="09803B6C"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lang w:val="hy-AM"/>
              </w:rPr>
              <w:t>4.</w:t>
            </w:r>
            <w:r w:rsidRPr="008D6DB4">
              <w:rPr>
                <w:rFonts w:ascii="Sylfaen" w:hAnsi="Sylfaen"/>
                <w:sz w:val="20"/>
                <w:szCs w:val="20"/>
              </w:rPr>
              <w:t>5 կետ, 1-</w:t>
            </w:r>
            <w:r w:rsidRPr="008D6DB4">
              <w:rPr>
                <w:rFonts w:ascii="Sylfaen" w:hAnsi="Sylfaen"/>
                <w:sz w:val="20"/>
                <w:szCs w:val="20"/>
                <w:lang w:val="hy-AM"/>
              </w:rPr>
              <w:t>ին</w:t>
            </w:r>
            <w:r w:rsidRPr="008D6DB4">
              <w:rPr>
                <w:rFonts w:ascii="Sylfaen" w:hAnsi="Sylfaen"/>
                <w:sz w:val="20"/>
                <w:szCs w:val="20"/>
              </w:rPr>
              <w:t xml:space="preserve"> ենթակետ</w:t>
            </w:r>
          </w:p>
        </w:tc>
        <w:tc>
          <w:tcPr>
            <w:tcW w:w="3915" w:type="dxa"/>
            <w:tcBorders>
              <w:top w:val="single" w:sz="4" w:space="0" w:color="auto"/>
              <w:left w:val="single" w:sz="4" w:space="0" w:color="auto"/>
            </w:tcBorders>
            <w:shd w:val="clear" w:color="auto" w:fill="FFFFFF"/>
          </w:tcPr>
          <w:p w14:paraId="17745CA7" w14:textId="77777777" w:rsidR="00FA1791" w:rsidRPr="008D6DB4" w:rsidRDefault="00FA1791" w:rsidP="0061345E">
            <w:pPr>
              <w:pStyle w:val="Other0"/>
              <w:spacing w:after="120"/>
              <w:rPr>
                <w:rFonts w:ascii="Sylfaen" w:hAnsi="Sylfaen"/>
                <w:sz w:val="20"/>
                <w:szCs w:val="20"/>
              </w:rPr>
            </w:pPr>
            <w:r w:rsidRPr="008D6DB4">
              <w:rPr>
                <w:rFonts w:ascii="Sylfaen" w:hAnsi="Sylfaen"/>
                <w:sz w:val="20"/>
                <w:szCs w:val="20"/>
              </w:rPr>
              <w:t xml:space="preserve">4.2, 4.3 ենթաբաժիններ, 5-րդ բաժին </w:t>
            </w:r>
          </w:p>
          <w:p w14:paraId="661331E8" w14:textId="77777777" w:rsidR="00FA1791" w:rsidRPr="008D6DB4" w:rsidRDefault="00FA1791" w:rsidP="0061345E">
            <w:pPr>
              <w:pStyle w:val="Other0"/>
              <w:spacing w:after="120"/>
              <w:rPr>
                <w:rFonts w:ascii="Sylfaen" w:hAnsi="Sylfaen"/>
                <w:sz w:val="20"/>
                <w:szCs w:val="20"/>
              </w:rPr>
            </w:pPr>
            <w:r w:rsidRPr="008D6DB4">
              <w:rPr>
                <w:rFonts w:ascii="Sylfaen" w:hAnsi="Sylfaen"/>
                <w:sz w:val="20"/>
                <w:szCs w:val="20"/>
              </w:rPr>
              <w:t xml:space="preserve">ԳՕՍՏ </w:t>
            </w:r>
            <w:r w:rsidRPr="008D6DB4">
              <w:rPr>
                <w:rFonts w:ascii="Sylfaen" w:hAnsi="Sylfaen"/>
                <w:sz w:val="20"/>
                <w:szCs w:val="20"/>
                <w:lang w:val="hy-AM"/>
              </w:rPr>
              <w:t>ISO</w:t>
            </w:r>
            <w:r w:rsidRPr="008D6DB4">
              <w:rPr>
                <w:rFonts w:ascii="Sylfaen" w:hAnsi="Sylfaen"/>
                <w:sz w:val="20"/>
                <w:szCs w:val="20"/>
              </w:rPr>
              <w:t xml:space="preserve"> 13688-2015 «Աշխատանքի անվտանգության ստանդարտների համակարգ</w:t>
            </w:r>
            <w:r w:rsidRPr="008D6DB4">
              <w:rPr>
                <w:rFonts w:ascii="Sylfaen" w:hAnsi="Sylfaen"/>
                <w:sz w:val="20"/>
                <w:szCs w:val="20"/>
                <w:lang w:val="hy-AM"/>
              </w:rPr>
              <w:t xml:space="preserve">. </w:t>
            </w:r>
            <w:r w:rsidRPr="008D6DB4">
              <w:rPr>
                <w:rFonts w:ascii="Sylfaen" w:hAnsi="Sylfaen"/>
                <w:sz w:val="20"/>
                <w:szCs w:val="20"/>
              </w:rPr>
              <w:t>Հագուստ՝ հատուկ, պաշտպանիչ.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096E76D0" w14:textId="77777777" w:rsidR="00FA1791" w:rsidRPr="008D6DB4" w:rsidRDefault="00FA1791" w:rsidP="008D6DB4">
            <w:pPr>
              <w:spacing w:after="120"/>
              <w:rPr>
                <w:rFonts w:ascii="Sylfaen" w:hAnsi="Sylfaen"/>
                <w:sz w:val="20"/>
                <w:szCs w:val="20"/>
              </w:rPr>
            </w:pPr>
          </w:p>
        </w:tc>
      </w:tr>
      <w:tr w:rsidR="00FA1791" w:rsidRPr="008D6DB4" w14:paraId="01080F87"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7CA61227"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211</w:t>
            </w:r>
          </w:p>
        </w:tc>
        <w:tc>
          <w:tcPr>
            <w:tcW w:w="2763" w:type="dxa"/>
            <w:vMerge/>
            <w:tcBorders>
              <w:left w:val="single" w:sz="4" w:space="0" w:color="auto"/>
            </w:tcBorders>
            <w:shd w:val="clear" w:color="auto" w:fill="FFFFFF"/>
          </w:tcPr>
          <w:p w14:paraId="0A136AEA"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25F95984" w14:textId="77777777" w:rsidR="00FA1791" w:rsidRPr="008D6DB4" w:rsidRDefault="00FA1791" w:rsidP="0061345E">
            <w:pPr>
              <w:pStyle w:val="Other0"/>
              <w:spacing w:after="120"/>
              <w:rPr>
                <w:rFonts w:ascii="Sylfaen" w:hAnsi="Sylfaen"/>
                <w:sz w:val="20"/>
                <w:szCs w:val="20"/>
                <w:lang w:val="hy-AM"/>
              </w:rPr>
            </w:pPr>
            <w:r w:rsidRPr="008D6DB4">
              <w:rPr>
                <w:rFonts w:ascii="Sylfaen" w:hAnsi="Sylfaen"/>
                <w:sz w:val="20"/>
                <w:szCs w:val="20"/>
                <w:lang w:val="hy-AM"/>
              </w:rPr>
              <w:t>5.3 բաժին</w:t>
            </w:r>
          </w:p>
          <w:p w14:paraId="69EBF3DE" w14:textId="77777777" w:rsidR="00FA1791" w:rsidRPr="008D6DB4" w:rsidRDefault="00FA1791" w:rsidP="0061345E">
            <w:pPr>
              <w:pStyle w:val="Other0"/>
              <w:spacing w:after="120"/>
              <w:rPr>
                <w:rFonts w:ascii="Sylfaen" w:hAnsi="Sylfaen"/>
                <w:sz w:val="20"/>
                <w:szCs w:val="20"/>
                <w:lang w:val="hy-AM"/>
              </w:rPr>
            </w:pPr>
            <w:r w:rsidRPr="008D6DB4">
              <w:rPr>
                <w:rFonts w:ascii="Sylfaen" w:hAnsi="Sylfaen"/>
                <w:sz w:val="20"/>
                <w:szCs w:val="20"/>
                <w:lang w:val="hy-AM"/>
              </w:rPr>
              <w:t>ԳՕՍՏ 12.4.217-2001 «Աշխատանքի անվտանգության ստանդարտների համակարգ. Ճառագայթաակտիվ նյութերից եւ իոնացնող ճառագայթումից անհատական պաշտպանության միջոցներ. Պահանջներ եւ փորձարկումների մեթոդներ»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1BF78077" w14:textId="77777777" w:rsidR="00FA1791" w:rsidRPr="008D6DB4" w:rsidRDefault="00FA1791" w:rsidP="008D6DB4">
            <w:pPr>
              <w:spacing w:after="120"/>
              <w:rPr>
                <w:rFonts w:ascii="Sylfaen" w:hAnsi="Sylfaen"/>
                <w:sz w:val="20"/>
                <w:szCs w:val="20"/>
              </w:rPr>
            </w:pPr>
          </w:p>
        </w:tc>
      </w:tr>
      <w:tr w:rsidR="00FA1791" w:rsidRPr="008D6DB4" w14:paraId="40834BDD" w14:textId="77777777" w:rsidTr="0061345E">
        <w:trPr>
          <w:jc w:val="center"/>
        </w:trPr>
        <w:tc>
          <w:tcPr>
            <w:tcW w:w="859" w:type="dxa"/>
            <w:tcBorders>
              <w:top w:val="single" w:sz="4" w:space="0" w:color="auto"/>
              <w:left w:val="single" w:sz="4" w:space="0" w:color="auto"/>
            </w:tcBorders>
            <w:shd w:val="clear" w:color="auto" w:fill="FFFFFF"/>
          </w:tcPr>
          <w:p w14:paraId="2D486DA9"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212</w:t>
            </w:r>
          </w:p>
        </w:tc>
        <w:tc>
          <w:tcPr>
            <w:tcW w:w="2763" w:type="dxa"/>
            <w:vMerge/>
            <w:tcBorders>
              <w:left w:val="single" w:sz="4" w:space="0" w:color="auto"/>
            </w:tcBorders>
            <w:shd w:val="clear" w:color="auto" w:fill="FFFFFF"/>
          </w:tcPr>
          <w:p w14:paraId="4EA3A80A"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77725D16" w14:textId="77777777" w:rsidR="00FA1791" w:rsidRPr="008D6DB4" w:rsidRDefault="00FA1791" w:rsidP="0061345E">
            <w:pPr>
              <w:pStyle w:val="Other0"/>
              <w:spacing w:after="120"/>
              <w:rPr>
                <w:rFonts w:ascii="Sylfaen" w:hAnsi="Sylfaen"/>
                <w:sz w:val="20"/>
                <w:szCs w:val="20"/>
                <w:lang w:val="hy-AM"/>
              </w:rPr>
            </w:pPr>
            <w:r w:rsidRPr="008D6DB4">
              <w:rPr>
                <w:rFonts w:ascii="Sylfaen" w:hAnsi="Sylfaen"/>
                <w:sz w:val="20"/>
                <w:szCs w:val="20"/>
                <w:lang w:val="hy-AM"/>
              </w:rPr>
              <w:t>5.2.2 եւ 5.2.3 կետեր</w:t>
            </w:r>
          </w:p>
          <w:p w14:paraId="796A083B" w14:textId="77777777" w:rsidR="00FA1791" w:rsidRPr="008D6DB4" w:rsidRDefault="00FA1791" w:rsidP="0061345E">
            <w:pPr>
              <w:pStyle w:val="Other0"/>
              <w:spacing w:after="120"/>
              <w:rPr>
                <w:rFonts w:ascii="Sylfaen" w:hAnsi="Sylfaen"/>
                <w:sz w:val="20"/>
                <w:szCs w:val="20"/>
              </w:rPr>
            </w:pPr>
            <w:r w:rsidRPr="008D6DB4">
              <w:rPr>
                <w:rFonts w:ascii="Sylfaen" w:hAnsi="Sylfaen"/>
                <w:sz w:val="20"/>
                <w:szCs w:val="20"/>
                <w:lang w:val="hy-AM"/>
              </w:rPr>
              <w:t xml:space="preserve">ԳՕՍՏ 12.4.242-2013 «Աշխատանքի անվտանգության ստանդարտների համակարգ. Հավելյալ հատուկ կոշիկներ՝ ռադիոակտիվ եւ քիմիական տոքսիկ նյութերի հետ շփվելու համար. </w:t>
            </w:r>
            <w:r w:rsidRPr="008D6DB4">
              <w:rPr>
                <w:rFonts w:ascii="Sylfaen" w:hAnsi="Sylfaen"/>
                <w:sz w:val="20"/>
                <w:szCs w:val="20"/>
              </w:rPr>
              <w:t>Ընդհանուր տեխնիկական պահանջներ եւ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73CAA75B" w14:textId="77777777" w:rsidR="00FA1791" w:rsidRPr="008D6DB4" w:rsidRDefault="00FA1791" w:rsidP="008D6DB4">
            <w:pPr>
              <w:spacing w:after="120"/>
              <w:rPr>
                <w:rFonts w:ascii="Sylfaen" w:hAnsi="Sylfaen"/>
                <w:sz w:val="20"/>
                <w:szCs w:val="20"/>
              </w:rPr>
            </w:pPr>
          </w:p>
        </w:tc>
      </w:tr>
      <w:tr w:rsidR="00FA1791" w:rsidRPr="008D6DB4" w14:paraId="1AD95AC2" w14:textId="77777777" w:rsidTr="0061345E">
        <w:trPr>
          <w:jc w:val="center"/>
        </w:trPr>
        <w:tc>
          <w:tcPr>
            <w:tcW w:w="859" w:type="dxa"/>
            <w:tcBorders>
              <w:top w:val="single" w:sz="4" w:space="0" w:color="auto"/>
              <w:left w:val="single" w:sz="4" w:space="0" w:color="auto"/>
            </w:tcBorders>
            <w:shd w:val="clear" w:color="auto" w:fill="FFFFFF"/>
          </w:tcPr>
          <w:p w14:paraId="0802363B"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213</w:t>
            </w:r>
          </w:p>
        </w:tc>
        <w:tc>
          <w:tcPr>
            <w:tcW w:w="2763" w:type="dxa"/>
            <w:vMerge/>
            <w:tcBorders>
              <w:left w:val="single" w:sz="4" w:space="0" w:color="auto"/>
            </w:tcBorders>
            <w:shd w:val="clear" w:color="auto" w:fill="FFFFFF"/>
          </w:tcPr>
          <w:p w14:paraId="57E719D9"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57D77E4F"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 xml:space="preserve">5.2.1-5.2.4 կետեր, 5.2 ենթաբաժին </w:t>
            </w:r>
          </w:p>
          <w:p w14:paraId="01158CCC"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lang w:val="hy-AM"/>
              </w:rPr>
              <w:t xml:space="preserve">ԳՕՍՏ 12.4.243-2013 «Աշխատանքի անվտանգության ստանդարտների համակարգ. Հագուստ՝ հատուկ, լրացուցիչ, ճառագայթաակտիվ եւ քիմիապես թունավոր նյութերով աշխատելու համար. </w:t>
            </w:r>
            <w:r w:rsidRPr="008D6DB4">
              <w:rPr>
                <w:rFonts w:ascii="Sylfaen" w:hAnsi="Sylfaen"/>
                <w:sz w:val="20"/>
                <w:szCs w:val="20"/>
              </w:rPr>
              <w:t>Ընդհանուր տեխնիկական պահանջներ եւ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32C71765" w14:textId="77777777" w:rsidR="00FA1791" w:rsidRPr="008D6DB4" w:rsidRDefault="00FA1791" w:rsidP="008D6DB4">
            <w:pPr>
              <w:spacing w:after="120"/>
              <w:rPr>
                <w:rFonts w:ascii="Sylfaen" w:hAnsi="Sylfaen"/>
                <w:sz w:val="20"/>
                <w:szCs w:val="20"/>
              </w:rPr>
            </w:pPr>
          </w:p>
        </w:tc>
      </w:tr>
      <w:tr w:rsidR="00FA1791" w:rsidRPr="008D6DB4" w14:paraId="08C3AE42" w14:textId="77777777" w:rsidTr="0061345E">
        <w:trPr>
          <w:trHeight w:val="70"/>
          <w:jc w:val="center"/>
        </w:trPr>
        <w:tc>
          <w:tcPr>
            <w:tcW w:w="859" w:type="dxa"/>
            <w:tcBorders>
              <w:top w:val="single" w:sz="4" w:space="0" w:color="auto"/>
              <w:left w:val="single" w:sz="4" w:space="0" w:color="auto"/>
            </w:tcBorders>
            <w:shd w:val="clear" w:color="auto" w:fill="FFFFFF"/>
          </w:tcPr>
          <w:p w14:paraId="1F7B7405"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214</w:t>
            </w:r>
          </w:p>
        </w:tc>
        <w:tc>
          <w:tcPr>
            <w:tcW w:w="2763" w:type="dxa"/>
            <w:vMerge/>
            <w:tcBorders>
              <w:left w:val="single" w:sz="4" w:space="0" w:color="auto"/>
            </w:tcBorders>
            <w:shd w:val="clear" w:color="auto" w:fill="FFFFFF"/>
          </w:tcPr>
          <w:p w14:paraId="5E1EB41A"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5AF02831" w14:textId="77777777" w:rsidR="00FA1791" w:rsidRPr="008D6DB4" w:rsidRDefault="00FA1791" w:rsidP="0061345E">
            <w:pPr>
              <w:pStyle w:val="Other0"/>
              <w:spacing w:after="120"/>
              <w:rPr>
                <w:rFonts w:ascii="Sylfaen" w:hAnsi="Sylfaen"/>
                <w:sz w:val="20"/>
                <w:szCs w:val="20"/>
                <w:lang w:val="hy-AM"/>
              </w:rPr>
            </w:pPr>
            <w:r w:rsidRPr="008D6DB4">
              <w:rPr>
                <w:rFonts w:ascii="Sylfaen" w:hAnsi="Sylfaen"/>
                <w:sz w:val="20"/>
                <w:szCs w:val="20"/>
                <w:lang w:val="hy-AM"/>
              </w:rPr>
              <w:t xml:space="preserve">5.1.7, 5.2.4 եւ 5.2.7 կետեր </w:t>
            </w:r>
          </w:p>
          <w:p w14:paraId="4A42C0C2" w14:textId="77777777" w:rsidR="00FA1791" w:rsidRPr="008D6DB4" w:rsidRDefault="00FA1791" w:rsidP="0061345E">
            <w:pPr>
              <w:pStyle w:val="Other0"/>
              <w:spacing w:after="120"/>
              <w:rPr>
                <w:rFonts w:ascii="Sylfaen" w:hAnsi="Sylfaen"/>
                <w:sz w:val="20"/>
                <w:szCs w:val="20"/>
              </w:rPr>
            </w:pPr>
            <w:r w:rsidRPr="008D6DB4">
              <w:rPr>
                <w:rFonts w:ascii="Sylfaen" w:hAnsi="Sylfaen"/>
                <w:sz w:val="20"/>
                <w:szCs w:val="20"/>
                <w:lang w:val="hy-AM"/>
              </w:rPr>
              <w:t xml:space="preserve">ԳՕՍՏ 12.4.248-2013 «Աշխատանքի անվտանգության ստանդարտների համակարգ. Շնչառական օրգանների անհատական պաշտպանության լրացուցիչ միջոցներ՝ ռադիոակտիվ եւ քիմիապես թունավոր նյութերով աշխատելու համար. </w:t>
            </w:r>
            <w:r w:rsidRPr="008D6DB4">
              <w:rPr>
                <w:rFonts w:ascii="Sylfaen" w:hAnsi="Sylfaen"/>
                <w:sz w:val="20"/>
                <w:szCs w:val="20"/>
              </w:rPr>
              <w:t>Ընդհանուր պահանջներ եւ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7DE9ADF6" w14:textId="77777777" w:rsidR="00FA1791" w:rsidRPr="008D6DB4" w:rsidRDefault="00FA1791" w:rsidP="008D6DB4">
            <w:pPr>
              <w:spacing w:after="120"/>
              <w:rPr>
                <w:rFonts w:ascii="Sylfaen" w:hAnsi="Sylfaen"/>
                <w:sz w:val="20"/>
                <w:szCs w:val="20"/>
              </w:rPr>
            </w:pPr>
          </w:p>
        </w:tc>
      </w:tr>
      <w:tr w:rsidR="00FA1791" w:rsidRPr="008D6DB4" w14:paraId="4D679540" w14:textId="77777777" w:rsidTr="0061345E">
        <w:trPr>
          <w:jc w:val="center"/>
        </w:trPr>
        <w:tc>
          <w:tcPr>
            <w:tcW w:w="859" w:type="dxa"/>
            <w:tcBorders>
              <w:top w:val="single" w:sz="4" w:space="0" w:color="auto"/>
              <w:left w:val="single" w:sz="4" w:space="0" w:color="auto"/>
            </w:tcBorders>
            <w:shd w:val="clear" w:color="auto" w:fill="FFFFFF"/>
          </w:tcPr>
          <w:p w14:paraId="5600BF11"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215</w:t>
            </w:r>
          </w:p>
        </w:tc>
        <w:tc>
          <w:tcPr>
            <w:tcW w:w="2763" w:type="dxa"/>
            <w:vMerge/>
            <w:tcBorders>
              <w:left w:val="single" w:sz="4" w:space="0" w:color="auto"/>
            </w:tcBorders>
            <w:shd w:val="clear" w:color="auto" w:fill="FFFFFF"/>
          </w:tcPr>
          <w:p w14:paraId="75AEC5A4"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4CE115F2" w14:textId="77777777" w:rsidR="00FA1791" w:rsidRPr="008D6DB4" w:rsidRDefault="00FA1791" w:rsidP="0061345E">
            <w:pPr>
              <w:pStyle w:val="Other0"/>
              <w:spacing w:after="120"/>
              <w:rPr>
                <w:rFonts w:ascii="Sylfaen" w:hAnsi="Sylfaen"/>
                <w:sz w:val="20"/>
                <w:szCs w:val="20"/>
                <w:lang w:val="hy-AM"/>
              </w:rPr>
            </w:pPr>
            <w:r w:rsidRPr="008D6DB4">
              <w:rPr>
                <w:rFonts w:ascii="Sylfaen" w:hAnsi="Sylfaen"/>
                <w:sz w:val="20"/>
                <w:szCs w:val="20"/>
                <w:lang w:val="hy-AM"/>
              </w:rPr>
              <w:t>5-րդ բաժին</w:t>
            </w:r>
          </w:p>
          <w:p w14:paraId="7213B802" w14:textId="77777777" w:rsidR="00FA1791" w:rsidRPr="008D6DB4" w:rsidRDefault="00FA1791" w:rsidP="0061345E">
            <w:pPr>
              <w:pStyle w:val="Other0"/>
              <w:spacing w:after="120"/>
              <w:rPr>
                <w:rFonts w:ascii="Sylfaen" w:hAnsi="Sylfaen"/>
                <w:sz w:val="20"/>
                <w:szCs w:val="20"/>
                <w:lang w:val="hy-AM"/>
              </w:rPr>
            </w:pPr>
            <w:r w:rsidRPr="008D6DB4">
              <w:rPr>
                <w:rFonts w:ascii="Sylfaen" w:hAnsi="Sylfaen"/>
                <w:sz w:val="20"/>
                <w:szCs w:val="20"/>
                <w:lang w:val="hy-AM"/>
              </w:rPr>
              <w:t>ԳՕՍՏ 12.4.252-2013 «Աշխատանքի անվտանգության ստանդարտների համակարգ. Ձեռքերի անհատական պաշտպանության միջոցներ. Ձեռնոցներ. 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79870F6C" w14:textId="77777777" w:rsidR="00FA1791" w:rsidRPr="008D6DB4" w:rsidRDefault="00FA1791" w:rsidP="008D6DB4">
            <w:pPr>
              <w:spacing w:after="120"/>
              <w:rPr>
                <w:rFonts w:ascii="Sylfaen" w:hAnsi="Sylfaen"/>
                <w:sz w:val="20"/>
                <w:szCs w:val="20"/>
              </w:rPr>
            </w:pPr>
          </w:p>
        </w:tc>
      </w:tr>
      <w:tr w:rsidR="00FA1791" w:rsidRPr="008D6DB4" w14:paraId="3D3F0CFB"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19D58B33"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216</w:t>
            </w:r>
          </w:p>
        </w:tc>
        <w:tc>
          <w:tcPr>
            <w:tcW w:w="2763" w:type="dxa"/>
            <w:vMerge/>
            <w:tcBorders>
              <w:left w:val="single" w:sz="4" w:space="0" w:color="auto"/>
            </w:tcBorders>
            <w:shd w:val="clear" w:color="auto" w:fill="FFFFFF"/>
          </w:tcPr>
          <w:p w14:paraId="3049D9ED"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1C3A2DFE" w14:textId="77777777" w:rsidR="00FA1791" w:rsidRPr="008D6DB4" w:rsidRDefault="00FA1791" w:rsidP="0061345E">
            <w:pPr>
              <w:pStyle w:val="Other0"/>
              <w:spacing w:after="120"/>
              <w:rPr>
                <w:rFonts w:ascii="Sylfaen" w:hAnsi="Sylfaen"/>
                <w:sz w:val="20"/>
                <w:szCs w:val="20"/>
                <w:lang w:val="hy-AM"/>
              </w:rPr>
            </w:pPr>
            <w:r w:rsidRPr="008D6DB4">
              <w:rPr>
                <w:rFonts w:ascii="Sylfaen" w:hAnsi="Sylfaen"/>
                <w:sz w:val="20"/>
                <w:szCs w:val="20"/>
                <w:lang w:val="hy-AM"/>
              </w:rPr>
              <w:t>6-րդ բաժին</w:t>
            </w:r>
          </w:p>
          <w:p w14:paraId="7F033B64" w14:textId="77777777" w:rsidR="00FA1791" w:rsidRPr="008D6DB4" w:rsidRDefault="00FA1791" w:rsidP="0061345E">
            <w:pPr>
              <w:pStyle w:val="Other0"/>
              <w:spacing w:after="120"/>
              <w:rPr>
                <w:rFonts w:ascii="Sylfaen" w:hAnsi="Sylfaen"/>
                <w:sz w:val="20"/>
                <w:szCs w:val="20"/>
              </w:rPr>
            </w:pPr>
            <w:r w:rsidRPr="008D6DB4">
              <w:rPr>
                <w:rFonts w:ascii="Sylfaen" w:hAnsi="Sylfaen"/>
                <w:sz w:val="20"/>
                <w:szCs w:val="20"/>
                <w:lang w:val="hy-AM"/>
              </w:rPr>
              <w:t xml:space="preserve">ԳՕՍՏ 12.4.261.2-2014 (ISO 11933-2:1987) «Աշխատանքի անվտանգության ստանդարտների համակարգ. Ձեռքերի անհատական պաշտպանության միջոցներ. Ձեռնոցներ խցային. </w:t>
            </w:r>
            <w:r w:rsidRPr="008D6DB4">
              <w:rPr>
                <w:rFonts w:ascii="Sylfaen" w:hAnsi="Sylfaen"/>
                <w:sz w:val="20"/>
                <w:szCs w:val="20"/>
              </w:rPr>
              <w:t>Ընդհանուր տեխնիկական պահանջներ»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3A0A6E87" w14:textId="77777777" w:rsidR="00FA1791" w:rsidRPr="008D6DB4" w:rsidRDefault="00FA1791" w:rsidP="008D6DB4">
            <w:pPr>
              <w:spacing w:after="120"/>
              <w:rPr>
                <w:rFonts w:ascii="Sylfaen" w:hAnsi="Sylfaen"/>
                <w:sz w:val="20"/>
                <w:szCs w:val="20"/>
              </w:rPr>
            </w:pPr>
          </w:p>
        </w:tc>
      </w:tr>
      <w:tr w:rsidR="00FA1791" w:rsidRPr="008D6DB4" w14:paraId="1581BCA5" w14:textId="77777777" w:rsidTr="0061345E">
        <w:trPr>
          <w:jc w:val="center"/>
        </w:trPr>
        <w:tc>
          <w:tcPr>
            <w:tcW w:w="859" w:type="dxa"/>
            <w:tcBorders>
              <w:top w:val="single" w:sz="4" w:space="0" w:color="auto"/>
              <w:left w:val="single" w:sz="4" w:space="0" w:color="auto"/>
            </w:tcBorders>
            <w:shd w:val="clear" w:color="auto" w:fill="FFFFFF"/>
          </w:tcPr>
          <w:p w14:paraId="36E1CE27"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217</w:t>
            </w:r>
          </w:p>
        </w:tc>
        <w:tc>
          <w:tcPr>
            <w:tcW w:w="2763" w:type="dxa"/>
            <w:vMerge/>
            <w:tcBorders>
              <w:left w:val="single" w:sz="4" w:space="0" w:color="auto"/>
            </w:tcBorders>
            <w:shd w:val="clear" w:color="auto" w:fill="FFFFFF"/>
          </w:tcPr>
          <w:p w14:paraId="0FAE8743"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3587C7B1" w14:textId="77777777" w:rsidR="00FA1791" w:rsidRPr="008D6DB4" w:rsidRDefault="00FA1791" w:rsidP="0061345E">
            <w:pPr>
              <w:pStyle w:val="Other0"/>
              <w:spacing w:after="120"/>
              <w:rPr>
                <w:rFonts w:ascii="Sylfaen" w:hAnsi="Sylfaen"/>
                <w:sz w:val="20"/>
                <w:szCs w:val="20"/>
                <w:lang w:val="hy-AM"/>
              </w:rPr>
            </w:pPr>
            <w:r w:rsidRPr="008D6DB4">
              <w:rPr>
                <w:rFonts w:ascii="Sylfaen" w:hAnsi="Sylfaen"/>
                <w:sz w:val="20"/>
                <w:szCs w:val="20"/>
                <w:lang w:val="hy-AM"/>
              </w:rPr>
              <w:t>4.2 ենթաբաժին</w:t>
            </w:r>
          </w:p>
          <w:p w14:paraId="3504AD8A" w14:textId="77777777" w:rsidR="00FA1791" w:rsidRPr="00A61F55" w:rsidRDefault="00FA1791" w:rsidP="0061345E">
            <w:pPr>
              <w:pStyle w:val="Other0"/>
              <w:spacing w:after="120"/>
              <w:rPr>
                <w:rFonts w:ascii="Sylfaen" w:hAnsi="Sylfaen"/>
                <w:sz w:val="20"/>
                <w:szCs w:val="20"/>
                <w:lang w:val="hy-AM"/>
              </w:rPr>
            </w:pPr>
            <w:r w:rsidRPr="008D6DB4">
              <w:rPr>
                <w:rFonts w:ascii="Sylfaen" w:hAnsi="Sylfaen"/>
                <w:sz w:val="20"/>
                <w:szCs w:val="20"/>
                <w:lang w:val="hy-AM"/>
              </w:rPr>
              <w:t xml:space="preserve">ԳՕՍՏ 12.4.266-2014 (EN 1073-2։2002) «Աշխատանքի անվտանգության ստանդարտների համակարգ. Հագուստ հատուկ` պինդ նյութերով ճառագայթաակտիվ աղտոտման ազդեցությունից պաշտպանության համար. </w:t>
            </w:r>
            <w:r w:rsidRPr="00A61F55">
              <w:rPr>
                <w:rFonts w:ascii="Sylfaen" w:hAnsi="Sylfaen"/>
                <w:sz w:val="20"/>
                <w:szCs w:val="20"/>
                <w:lang w:val="hy-AM"/>
              </w:rPr>
              <w:t>Տեխնիկական պահանջներ եւ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0F82519D" w14:textId="77777777" w:rsidR="00FA1791" w:rsidRPr="008D6DB4" w:rsidRDefault="00FA1791" w:rsidP="008D6DB4">
            <w:pPr>
              <w:spacing w:after="120"/>
              <w:rPr>
                <w:rFonts w:ascii="Sylfaen" w:hAnsi="Sylfaen"/>
                <w:sz w:val="20"/>
                <w:szCs w:val="20"/>
              </w:rPr>
            </w:pPr>
          </w:p>
        </w:tc>
      </w:tr>
      <w:tr w:rsidR="00FA1791" w:rsidRPr="008D6DB4" w14:paraId="7A0E5360" w14:textId="77777777" w:rsidTr="0061345E">
        <w:trPr>
          <w:jc w:val="center"/>
        </w:trPr>
        <w:tc>
          <w:tcPr>
            <w:tcW w:w="859" w:type="dxa"/>
            <w:tcBorders>
              <w:top w:val="single" w:sz="4" w:space="0" w:color="auto"/>
              <w:left w:val="single" w:sz="4" w:space="0" w:color="auto"/>
            </w:tcBorders>
            <w:shd w:val="clear" w:color="auto" w:fill="FFFFFF"/>
          </w:tcPr>
          <w:p w14:paraId="2D2EB9CB" w14:textId="77777777" w:rsidR="00FA1791" w:rsidRPr="008D6DB4" w:rsidRDefault="00FA1791" w:rsidP="0061345E">
            <w:pPr>
              <w:pStyle w:val="Other0"/>
              <w:spacing w:after="80"/>
              <w:jc w:val="center"/>
              <w:rPr>
                <w:rFonts w:ascii="Sylfaen" w:hAnsi="Sylfaen"/>
                <w:sz w:val="20"/>
                <w:szCs w:val="20"/>
              </w:rPr>
            </w:pPr>
            <w:r w:rsidRPr="008D6DB4">
              <w:rPr>
                <w:rFonts w:ascii="Sylfaen" w:hAnsi="Sylfaen"/>
                <w:sz w:val="20"/>
                <w:szCs w:val="20"/>
              </w:rPr>
              <w:t>218</w:t>
            </w:r>
          </w:p>
        </w:tc>
        <w:tc>
          <w:tcPr>
            <w:tcW w:w="2763" w:type="dxa"/>
            <w:vMerge/>
            <w:tcBorders>
              <w:left w:val="single" w:sz="4" w:space="0" w:color="auto"/>
            </w:tcBorders>
            <w:shd w:val="clear" w:color="auto" w:fill="FFFFFF"/>
          </w:tcPr>
          <w:p w14:paraId="749A6EE5" w14:textId="77777777" w:rsidR="00FA1791" w:rsidRPr="008D6DB4" w:rsidRDefault="00FA1791"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639D3256" w14:textId="77777777" w:rsidR="00FA1791" w:rsidRPr="008D6DB4" w:rsidRDefault="00FA1791" w:rsidP="0061345E">
            <w:pPr>
              <w:pStyle w:val="Other0"/>
              <w:spacing w:after="80"/>
              <w:rPr>
                <w:rFonts w:ascii="Sylfaen" w:hAnsi="Sylfaen"/>
                <w:sz w:val="20"/>
                <w:szCs w:val="20"/>
                <w:lang w:val="hy-AM"/>
              </w:rPr>
            </w:pPr>
            <w:r w:rsidRPr="008D6DB4">
              <w:rPr>
                <w:rFonts w:ascii="Sylfaen" w:hAnsi="Sylfaen"/>
                <w:sz w:val="20"/>
                <w:szCs w:val="20"/>
                <w:lang w:val="hy-AM"/>
              </w:rPr>
              <w:t>5.3.6 կետ</w:t>
            </w:r>
          </w:p>
          <w:p w14:paraId="20A103DB" w14:textId="77777777" w:rsidR="00FA1791" w:rsidRPr="008D6DB4" w:rsidRDefault="00FA1791" w:rsidP="0061345E">
            <w:pPr>
              <w:pStyle w:val="Other0"/>
              <w:spacing w:after="80"/>
              <w:rPr>
                <w:rFonts w:ascii="Sylfaen" w:hAnsi="Sylfaen"/>
                <w:sz w:val="20"/>
                <w:szCs w:val="20"/>
                <w:lang w:val="hy-AM"/>
              </w:rPr>
            </w:pPr>
            <w:r w:rsidRPr="008D6DB4">
              <w:rPr>
                <w:rFonts w:ascii="Sylfaen" w:hAnsi="Sylfaen"/>
                <w:sz w:val="20"/>
                <w:szCs w:val="20"/>
                <w:lang w:val="hy-AM"/>
              </w:rPr>
              <w:t xml:space="preserve">ԳՕՍՏ 12.4.270-2014 «Աշխատանքի անվտանգության ստանդարտների համակարգ. Հատուկ կոշիկ` ապաակտիվացվող, վերին մասը տեքստիլ՝ ճառագայթաակտիվ եւ թունավոր քիմիական նյութերով աշխատելու. </w:t>
            </w:r>
            <w:r w:rsidRPr="008D6DB4">
              <w:rPr>
                <w:rFonts w:ascii="Sylfaen" w:hAnsi="Sylfaen"/>
                <w:sz w:val="20"/>
                <w:szCs w:val="20"/>
              </w:rPr>
              <w:t>Ընդհանուր տեխնիկական պահանջներ եւ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5C1DB0A3" w14:textId="77777777" w:rsidR="00FA1791" w:rsidRPr="008D6DB4" w:rsidRDefault="00FA1791" w:rsidP="0061345E">
            <w:pPr>
              <w:spacing w:after="80"/>
              <w:rPr>
                <w:rFonts w:ascii="Sylfaen" w:hAnsi="Sylfaen"/>
                <w:sz w:val="20"/>
                <w:szCs w:val="20"/>
              </w:rPr>
            </w:pPr>
          </w:p>
        </w:tc>
      </w:tr>
      <w:tr w:rsidR="00FA1791" w:rsidRPr="008D6DB4" w14:paraId="22DB8300" w14:textId="77777777" w:rsidTr="0061345E">
        <w:trPr>
          <w:jc w:val="center"/>
        </w:trPr>
        <w:tc>
          <w:tcPr>
            <w:tcW w:w="859" w:type="dxa"/>
            <w:tcBorders>
              <w:top w:val="single" w:sz="4" w:space="0" w:color="auto"/>
              <w:left w:val="single" w:sz="4" w:space="0" w:color="auto"/>
            </w:tcBorders>
            <w:shd w:val="clear" w:color="auto" w:fill="FFFFFF"/>
          </w:tcPr>
          <w:p w14:paraId="12A174E0" w14:textId="77777777" w:rsidR="00FA1791" w:rsidRPr="008D6DB4" w:rsidRDefault="00FA1791" w:rsidP="0061345E">
            <w:pPr>
              <w:pStyle w:val="Other0"/>
              <w:spacing w:after="80"/>
              <w:jc w:val="center"/>
              <w:rPr>
                <w:rFonts w:ascii="Sylfaen" w:hAnsi="Sylfaen"/>
                <w:sz w:val="20"/>
                <w:szCs w:val="20"/>
              </w:rPr>
            </w:pPr>
            <w:r w:rsidRPr="008D6DB4">
              <w:rPr>
                <w:rFonts w:ascii="Sylfaen" w:hAnsi="Sylfaen"/>
                <w:sz w:val="20"/>
                <w:szCs w:val="20"/>
              </w:rPr>
              <w:t>219</w:t>
            </w:r>
          </w:p>
        </w:tc>
        <w:tc>
          <w:tcPr>
            <w:tcW w:w="2763" w:type="dxa"/>
            <w:vMerge/>
            <w:tcBorders>
              <w:left w:val="single" w:sz="4" w:space="0" w:color="auto"/>
            </w:tcBorders>
            <w:shd w:val="clear" w:color="auto" w:fill="FFFFFF"/>
          </w:tcPr>
          <w:p w14:paraId="570D7789" w14:textId="77777777" w:rsidR="00FA1791" w:rsidRPr="008D6DB4" w:rsidRDefault="00FA1791"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3AAFAB85" w14:textId="77777777" w:rsidR="00FA1791" w:rsidRPr="008D6DB4" w:rsidRDefault="00FA1791" w:rsidP="0061345E">
            <w:pPr>
              <w:pStyle w:val="Other0"/>
              <w:spacing w:after="80"/>
              <w:rPr>
                <w:rFonts w:ascii="Sylfaen" w:hAnsi="Sylfaen"/>
                <w:sz w:val="20"/>
                <w:szCs w:val="20"/>
                <w:lang w:val="hy-AM"/>
              </w:rPr>
            </w:pPr>
            <w:r w:rsidRPr="008D6DB4">
              <w:rPr>
                <w:rFonts w:ascii="Sylfaen" w:hAnsi="Sylfaen"/>
                <w:sz w:val="20"/>
                <w:szCs w:val="20"/>
                <w:lang w:val="hy-AM"/>
              </w:rPr>
              <w:t>5-րդ բաժին</w:t>
            </w:r>
          </w:p>
          <w:p w14:paraId="0053E49D" w14:textId="77777777" w:rsidR="00FA1791" w:rsidRPr="008D6DB4" w:rsidRDefault="00FA1791" w:rsidP="0061345E">
            <w:pPr>
              <w:pStyle w:val="Other0"/>
              <w:spacing w:after="80"/>
              <w:rPr>
                <w:rFonts w:ascii="Sylfaen" w:hAnsi="Sylfaen"/>
                <w:sz w:val="20"/>
                <w:szCs w:val="20"/>
                <w:lang w:val="hy-AM"/>
              </w:rPr>
            </w:pPr>
            <w:r w:rsidRPr="008D6DB4">
              <w:rPr>
                <w:rFonts w:ascii="Sylfaen" w:hAnsi="Sylfaen"/>
                <w:sz w:val="20"/>
                <w:szCs w:val="20"/>
                <w:lang w:val="hy-AM"/>
              </w:rPr>
              <w:t>ԳՕՍՏ 11209-2014 «Գործվածքներ՝ հատուկ հագուստի համար. 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2D75FF9A" w14:textId="77777777" w:rsidR="00FA1791" w:rsidRPr="008D6DB4" w:rsidRDefault="00FA1791" w:rsidP="0061345E">
            <w:pPr>
              <w:spacing w:after="80"/>
              <w:rPr>
                <w:rFonts w:ascii="Sylfaen" w:hAnsi="Sylfaen"/>
                <w:sz w:val="20"/>
                <w:szCs w:val="20"/>
              </w:rPr>
            </w:pPr>
          </w:p>
        </w:tc>
      </w:tr>
      <w:tr w:rsidR="00FA1791" w:rsidRPr="008D6DB4" w14:paraId="34D5C9AE" w14:textId="77777777" w:rsidTr="0061345E">
        <w:trPr>
          <w:jc w:val="center"/>
        </w:trPr>
        <w:tc>
          <w:tcPr>
            <w:tcW w:w="859" w:type="dxa"/>
            <w:tcBorders>
              <w:top w:val="single" w:sz="4" w:space="0" w:color="auto"/>
              <w:left w:val="single" w:sz="4" w:space="0" w:color="auto"/>
            </w:tcBorders>
            <w:shd w:val="clear" w:color="auto" w:fill="FFFFFF"/>
          </w:tcPr>
          <w:p w14:paraId="5A3D66DF" w14:textId="77777777" w:rsidR="00FA1791" w:rsidRPr="008D6DB4" w:rsidRDefault="00FA1791" w:rsidP="0061345E">
            <w:pPr>
              <w:pStyle w:val="Other0"/>
              <w:spacing w:after="80"/>
              <w:jc w:val="center"/>
              <w:rPr>
                <w:rFonts w:ascii="Sylfaen" w:hAnsi="Sylfaen"/>
                <w:sz w:val="20"/>
                <w:szCs w:val="20"/>
              </w:rPr>
            </w:pPr>
            <w:r w:rsidRPr="008D6DB4">
              <w:rPr>
                <w:rFonts w:ascii="Sylfaen" w:hAnsi="Sylfaen"/>
                <w:sz w:val="20"/>
                <w:szCs w:val="20"/>
              </w:rPr>
              <w:t>220</w:t>
            </w:r>
          </w:p>
        </w:tc>
        <w:tc>
          <w:tcPr>
            <w:tcW w:w="2763" w:type="dxa"/>
            <w:vMerge/>
            <w:tcBorders>
              <w:left w:val="single" w:sz="4" w:space="0" w:color="auto"/>
            </w:tcBorders>
            <w:shd w:val="clear" w:color="auto" w:fill="FFFFFF"/>
          </w:tcPr>
          <w:p w14:paraId="00A06AFB" w14:textId="77777777" w:rsidR="00FA1791" w:rsidRPr="008D6DB4" w:rsidRDefault="00FA1791"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2534DD3A" w14:textId="77777777" w:rsidR="00FA1791" w:rsidRPr="008D6DB4" w:rsidRDefault="00FA1791" w:rsidP="0061345E">
            <w:pPr>
              <w:pStyle w:val="Other0"/>
              <w:spacing w:after="80"/>
              <w:rPr>
                <w:rFonts w:ascii="Sylfaen" w:hAnsi="Sylfaen"/>
                <w:sz w:val="20"/>
                <w:szCs w:val="20"/>
                <w:lang w:val="hy-AM"/>
              </w:rPr>
            </w:pPr>
            <w:r w:rsidRPr="008D6DB4">
              <w:rPr>
                <w:rFonts w:ascii="Sylfaen" w:hAnsi="Sylfaen"/>
                <w:sz w:val="20"/>
                <w:szCs w:val="20"/>
                <w:lang w:val="hy-AM"/>
              </w:rPr>
              <w:t>6.8.1 եւ 6.9 կետեր</w:t>
            </w:r>
          </w:p>
          <w:p w14:paraId="7817BCD4" w14:textId="77777777" w:rsidR="00FA1791" w:rsidRPr="008D6DB4" w:rsidRDefault="00FA1791" w:rsidP="0061345E">
            <w:pPr>
              <w:pStyle w:val="Other0"/>
              <w:spacing w:after="80"/>
              <w:rPr>
                <w:rFonts w:ascii="Sylfaen" w:hAnsi="Sylfaen"/>
                <w:sz w:val="20"/>
                <w:szCs w:val="20"/>
              </w:rPr>
            </w:pPr>
            <w:r w:rsidRPr="008D6DB4">
              <w:rPr>
                <w:rFonts w:ascii="Sylfaen" w:hAnsi="Sylfaen"/>
                <w:sz w:val="20"/>
                <w:szCs w:val="20"/>
                <w:lang w:val="hy-AM"/>
              </w:rPr>
              <w:t xml:space="preserve">ԳՕՍՏ 33717-2015 «Անվտանգություն արտակարգ իրավիճակներում. Ճառագայթաակտիվ նյութերից անհատական պաշտպանության միջոցներ. </w:t>
            </w:r>
            <w:r w:rsidRPr="008D6DB4">
              <w:rPr>
                <w:rFonts w:ascii="Sylfaen" w:hAnsi="Sylfaen"/>
                <w:sz w:val="20"/>
                <w:szCs w:val="20"/>
              </w:rPr>
              <w:t>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41B416A7" w14:textId="77777777" w:rsidR="00FA1791" w:rsidRPr="008D6DB4" w:rsidRDefault="00FA1791" w:rsidP="0061345E">
            <w:pPr>
              <w:spacing w:after="80"/>
              <w:rPr>
                <w:rFonts w:ascii="Sylfaen" w:hAnsi="Sylfaen"/>
                <w:sz w:val="20"/>
                <w:szCs w:val="20"/>
              </w:rPr>
            </w:pPr>
          </w:p>
        </w:tc>
      </w:tr>
      <w:tr w:rsidR="00FA1791" w:rsidRPr="008D6DB4" w14:paraId="2280B801" w14:textId="77777777" w:rsidTr="0061345E">
        <w:trPr>
          <w:jc w:val="center"/>
        </w:trPr>
        <w:tc>
          <w:tcPr>
            <w:tcW w:w="859" w:type="dxa"/>
            <w:tcBorders>
              <w:top w:val="single" w:sz="4" w:space="0" w:color="auto"/>
              <w:left w:val="single" w:sz="4" w:space="0" w:color="auto"/>
            </w:tcBorders>
            <w:shd w:val="clear" w:color="auto" w:fill="FFFFFF"/>
          </w:tcPr>
          <w:p w14:paraId="08A6D6DB" w14:textId="77777777" w:rsidR="00FA1791" w:rsidRPr="008D6DB4" w:rsidRDefault="00FA1791" w:rsidP="0061345E">
            <w:pPr>
              <w:pStyle w:val="Other0"/>
              <w:spacing w:after="80"/>
              <w:jc w:val="center"/>
              <w:rPr>
                <w:rFonts w:ascii="Sylfaen" w:hAnsi="Sylfaen"/>
                <w:sz w:val="20"/>
                <w:szCs w:val="20"/>
              </w:rPr>
            </w:pPr>
            <w:r w:rsidRPr="008D6DB4">
              <w:rPr>
                <w:rFonts w:ascii="Sylfaen" w:hAnsi="Sylfaen"/>
                <w:sz w:val="20"/>
                <w:szCs w:val="20"/>
              </w:rPr>
              <w:t>221</w:t>
            </w:r>
          </w:p>
        </w:tc>
        <w:tc>
          <w:tcPr>
            <w:tcW w:w="2763" w:type="dxa"/>
            <w:vMerge/>
            <w:tcBorders>
              <w:left w:val="single" w:sz="4" w:space="0" w:color="auto"/>
            </w:tcBorders>
            <w:shd w:val="clear" w:color="auto" w:fill="FFFFFF"/>
          </w:tcPr>
          <w:p w14:paraId="038D3D58" w14:textId="77777777" w:rsidR="00FA1791" w:rsidRPr="008D6DB4" w:rsidRDefault="00FA1791" w:rsidP="0061345E">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5C770BC5" w14:textId="77777777" w:rsidR="00FA1791" w:rsidRPr="00A61F55" w:rsidRDefault="00FA1791" w:rsidP="0061345E">
            <w:pPr>
              <w:pStyle w:val="Other0"/>
              <w:spacing w:after="80"/>
              <w:rPr>
                <w:rFonts w:ascii="Sylfaen" w:hAnsi="Sylfaen"/>
                <w:sz w:val="20"/>
                <w:szCs w:val="20"/>
                <w:lang w:val="hy-AM"/>
              </w:rPr>
            </w:pPr>
            <w:r w:rsidRPr="008D6DB4">
              <w:rPr>
                <w:rFonts w:ascii="Sylfaen" w:hAnsi="Sylfaen"/>
                <w:sz w:val="20"/>
                <w:szCs w:val="20"/>
                <w:lang w:val="hy-AM"/>
              </w:rPr>
              <w:t xml:space="preserve">5.1-5.9 եւ 6.1-6.9 ենթաբաժիններ </w:t>
            </w:r>
          </w:p>
          <w:p w14:paraId="5E0B6440" w14:textId="77777777" w:rsidR="00FA1791" w:rsidRPr="008D6DB4" w:rsidRDefault="00FA1791" w:rsidP="0061345E">
            <w:pPr>
              <w:pStyle w:val="Other0"/>
              <w:spacing w:after="80"/>
              <w:rPr>
                <w:rFonts w:ascii="Sylfaen" w:hAnsi="Sylfaen"/>
                <w:sz w:val="20"/>
                <w:szCs w:val="20"/>
                <w:lang w:val="hy-AM"/>
              </w:rPr>
            </w:pPr>
            <w:r w:rsidRPr="008D6DB4">
              <w:rPr>
                <w:rFonts w:ascii="Sylfaen" w:hAnsi="Sylfaen"/>
                <w:sz w:val="20"/>
                <w:szCs w:val="20"/>
                <w:lang w:val="hy-AM"/>
              </w:rPr>
              <w:t>ԳՕՍՏ Ռ ԻՍՕ 16602-2010 «Աշխատանքի անվտանգության ստանդարտների համակարգ. Հագուստ հատուկ` քիմիական նյութերից պաշտպանության համար. Դասակարգում, մակնշում եւ շահագործման պահանջներ»</w:t>
            </w:r>
          </w:p>
        </w:tc>
        <w:tc>
          <w:tcPr>
            <w:tcW w:w="2043" w:type="dxa"/>
            <w:tcBorders>
              <w:top w:val="single" w:sz="4" w:space="0" w:color="auto"/>
              <w:left w:val="single" w:sz="4" w:space="0" w:color="auto"/>
              <w:right w:val="single" w:sz="4" w:space="0" w:color="auto"/>
            </w:tcBorders>
            <w:shd w:val="clear" w:color="auto" w:fill="FFFFFF"/>
          </w:tcPr>
          <w:p w14:paraId="7611C35D" w14:textId="77777777" w:rsidR="00FA1791" w:rsidRPr="008D6DB4" w:rsidRDefault="00FA1791" w:rsidP="0061345E">
            <w:pPr>
              <w:spacing w:after="80"/>
              <w:rPr>
                <w:rFonts w:ascii="Sylfaen" w:hAnsi="Sylfaen"/>
                <w:sz w:val="20"/>
                <w:szCs w:val="20"/>
              </w:rPr>
            </w:pPr>
          </w:p>
        </w:tc>
      </w:tr>
      <w:tr w:rsidR="00FA1791" w:rsidRPr="008D6DB4" w14:paraId="49B52AF8" w14:textId="77777777" w:rsidTr="0061345E">
        <w:trPr>
          <w:jc w:val="center"/>
        </w:trPr>
        <w:tc>
          <w:tcPr>
            <w:tcW w:w="859" w:type="dxa"/>
            <w:tcBorders>
              <w:top w:val="single" w:sz="4" w:space="0" w:color="auto"/>
              <w:left w:val="single" w:sz="4" w:space="0" w:color="auto"/>
            </w:tcBorders>
            <w:shd w:val="clear" w:color="auto" w:fill="FFFFFF"/>
          </w:tcPr>
          <w:p w14:paraId="3F1FC386" w14:textId="77777777" w:rsidR="00FA1791" w:rsidRPr="008D6DB4" w:rsidRDefault="00FA1791" w:rsidP="0061345E">
            <w:pPr>
              <w:pStyle w:val="Other0"/>
              <w:spacing w:after="80"/>
              <w:jc w:val="center"/>
              <w:rPr>
                <w:rFonts w:ascii="Sylfaen" w:hAnsi="Sylfaen"/>
                <w:sz w:val="20"/>
                <w:szCs w:val="20"/>
              </w:rPr>
            </w:pPr>
            <w:r w:rsidRPr="008D6DB4">
              <w:rPr>
                <w:rFonts w:ascii="Sylfaen" w:hAnsi="Sylfaen"/>
                <w:sz w:val="20"/>
                <w:szCs w:val="20"/>
              </w:rPr>
              <w:t>222</w:t>
            </w:r>
          </w:p>
        </w:tc>
        <w:tc>
          <w:tcPr>
            <w:tcW w:w="2763" w:type="dxa"/>
            <w:vMerge w:val="restart"/>
            <w:tcBorders>
              <w:top w:val="single" w:sz="4" w:space="0" w:color="auto"/>
              <w:left w:val="single" w:sz="4" w:space="0" w:color="auto"/>
            </w:tcBorders>
            <w:shd w:val="clear" w:color="auto" w:fill="FFFFFF"/>
          </w:tcPr>
          <w:p w14:paraId="409CB842" w14:textId="77777777" w:rsidR="00FA1791" w:rsidRPr="008D6DB4" w:rsidRDefault="00FA1791" w:rsidP="0061345E">
            <w:pPr>
              <w:pStyle w:val="Other0"/>
              <w:spacing w:after="80"/>
              <w:rPr>
                <w:rFonts w:ascii="Sylfaen" w:hAnsi="Sylfaen"/>
                <w:sz w:val="20"/>
                <w:szCs w:val="20"/>
              </w:rPr>
            </w:pPr>
            <w:r w:rsidRPr="008D6DB4">
              <w:rPr>
                <w:rFonts w:ascii="Sylfaen" w:hAnsi="Sylfaen"/>
                <w:sz w:val="20"/>
                <w:szCs w:val="20"/>
              </w:rPr>
              <w:t>4.</w:t>
            </w:r>
            <w:r w:rsidRPr="008D6DB4">
              <w:rPr>
                <w:rFonts w:ascii="Sylfaen" w:hAnsi="Sylfaen"/>
                <w:sz w:val="20"/>
                <w:szCs w:val="20"/>
                <w:lang w:val="hy-AM"/>
              </w:rPr>
              <w:t>5</w:t>
            </w:r>
            <w:r w:rsidRPr="008D6DB4">
              <w:rPr>
                <w:rFonts w:ascii="Sylfaen" w:hAnsi="Sylfaen"/>
                <w:sz w:val="20"/>
                <w:szCs w:val="20"/>
              </w:rPr>
              <w:t xml:space="preserve"> կետ, </w:t>
            </w:r>
            <w:r w:rsidRPr="008D6DB4">
              <w:rPr>
                <w:rFonts w:ascii="Sylfaen" w:hAnsi="Sylfaen"/>
                <w:sz w:val="20"/>
                <w:szCs w:val="20"/>
                <w:lang w:val="hy-AM"/>
              </w:rPr>
              <w:t>3</w:t>
            </w:r>
            <w:r w:rsidRPr="008D6DB4">
              <w:rPr>
                <w:rFonts w:ascii="Sylfaen" w:hAnsi="Sylfaen"/>
                <w:sz w:val="20"/>
                <w:szCs w:val="20"/>
              </w:rPr>
              <w:t>-րդ ենթակետ</w:t>
            </w:r>
          </w:p>
        </w:tc>
        <w:tc>
          <w:tcPr>
            <w:tcW w:w="3915" w:type="dxa"/>
            <w:tcBorders>
              <w:top w:val="single" w:sz="4" w:space="0" w:color="auto"/>
              <w:left w:val="single" w:sz="4" w:space="0" w:color="auto"/>
            </w:tcBorders>
            <w:shd w:val="clear" w:color="auto" w:fill="FFFFFF"/>
          </w:tcPr>
          <w:p w14:paraId="575587E1" w14:textId="77777777" w:rsidR="00FA1791" w:rsidRPr="008D6DB4" w:rsidRDefault="00FA1791" w:rsidP="0061345E">
            <w:pPr>
              <w:pStyle w:val="Other0"/>
              <w:spacing w:after="80"/>
              <w:rPr>
                <w:rFonts w:ascii="Sylfaen" w:hAnsi="Sylfaen"/>
                <w:sz w:val="20"/>
                <w:szCs w:val="20"/>
              </w:rPr>
            </w:pPr>
            <w:r w:rsidRPr="008D6DB4">
              <w:rPr>
                <w:rFonts w:ascii="Sylfaen" w:hAnsi="Sylfaen"/>
                <w:sz w:val="20"/>
                <w:szCs w:val="20"/>
              </w:rPr>
              <w:t>5.5 բաժին</w:t>
            </w:r>
          </w:p>
          <w:p w14:paraId="074A9CA8" w14:textId="77777777" w:rsidR="00FA1791" w:rsidRPr="008D6DB4" w:rsidRDefault="00FA1791" w:rsidP="0061345E">
            <w:pPr>
              <w:pStyle w:val="Other0"/>
              <w:spacing w:after="80"/>
              <w:rPr>
                <w:rFonts w:ascii="Sylfaen" w:hAnsi="Sylfaen"/>
                <w:sz w:val="20"/>
                <w:szCs w:val="20"/>
              </w:rPr>
            </w:pPr>
            <w:r w:rsidRPr="008D6DB4">
              <w:rPr>
                <w:rFonts w:ascii="Sylfaen" w:hAnsi="Sylfaen"/>
                <w:sz w:val="20"/>
                <w:szCs w:val="20"/>
              </w:rPr>
              <w:t>ԳՕՍՏ 12.4.217-2001 «Աշխատանքի անվտանգության ստանդարտների համակարգ. Ճառագայթաակտիվ նյութերից եւ իոնացնող ճառագայթումից անհատական պաշտպանության միջոցներ. Պահանջներ եւ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54688B4F" w14:textId="77777777" w:rsidR="00FA1791" w:rsidRPr="008D6DB4" w:rsidRDefault="00FA1791" w:rsidP="0061345E">
            <w:pPr>
              <w:spacing w:after="80"/>
              <w:rPr>
                <w:rFonts w:ascii="Sylfaen" w:hAnsi="Sylfaen"/>
                <w:sz w:val="20"/>
                <w:szCs w:val="20"/>
              </w:rPr>
            </w:pPr>
          </w:p>
        </w:tc>
      </w:tr>
      <w:tr w:rsidR="00FA1791" w:rsidRPr="008D6DB4" w14:paraId="6BE5034C" w14:textId="77777777" w:rsidTr="0061345E">
        <w:trPr>
          <w:jc w:val="center"/>
        </w:trPr>
        <w:tc>
          <w:tcPr>
            <w:tcW w:w="859" w:type="dxa"/>
            <w:tcBorders>
              <w:top w:val="single" w:sz="4" w:space="0" w:color="auto"/>
              <w:left w:val="single" w:sz="4" w:space="0" w:color="auto"/>
            </w:tcBorders>
            <w:shd w:val="clear" w:color="auto" w:fill="FFFFFF"/>
          </w:tcPr>
          <w:p w14:paraId="463E3AB2"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223</w:t>
            </w:r>
          </w:p>
        </w:tc>
        <w:tc>
          <w:tcPr>
            <w:tcW w:w="2763" w:type="dxa"/>
            <w:vMerge/>
            <w:tcBorders>
              <w:left w:val="single" w:sz="4" w:space="0" w:color="auto"/>
            </w:tcBorders>
            <w:shd w:val="clear" w:color="auto" w:fill="FFFFFF"/>
          </w:tcPr>
          <w:p w14:paraId="5C5E86E5"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3169DCEE"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4.2-րդ բաժին</w:t>
            </w:r>
          </w:p>
          <w:p w14:paraId="454D52DA"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lang w:val="hy-AM"/>
              </w:rPr>
              <w:t xml:space="preserve">ԳՕՍՏ 12.4.240-2013 «Աշխատանքի անվտանգության ստանդարտների համակարգ. </w:t>
            </w:r>
            <w:r w:rsidRPr="008D6DB4">
              <w:rPr>
                <w:rFonts w:ascii="Sylfaen" w:hAnsi="Sylfaen"/>
                <w:sz w:val="20"/>
                <w:szCs w:val="20"/>
              </w:rPr>
              <w:t>Մեկուսացնող կոստյումներ. Ընդհանուր տեխնիկական պահանջներ եւ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42705E78" w14:textId="77777777" w:rsidR="00FA1791" w:rsidRPr="008D6DB4" w:rsidRDefault="00FA1791" w:rsidP="008D6DB4">
            <w:pPr>
              <w:spacing w:after="120"/>
              <w:rPr>
                <w:rFonts w:ascii="Sylfaen" w:hAnsi="Sylfaen"/>
                <w:sz w:val="20"/>
                <w:szCs w:val="20"/>
              </w:rPr>
            </w:pPr>
          </w:p>
        </w:tc>
      </w:tr>
      <w:tr w:rsidR="00FA1791" w:rsidRPr="008D6DB4" w14:paraId="58486DAC" w14:textId="77777777" w:rsidTr="0061345E">
        <w:trPr>
          <w:jc w:val="center"/>
        </w:trPr>
        <w:tc>
          <w:tcPr>
            <w:tcW w:w="859" w:type="dxa"/>
            <w:tcBorders>
              <w:top w:val="single" w:sz="4" w:space="0" w:color="auto"/>
              <w:left w:val="single" w:sz="4" w:space="0" w:color="auto"/>
            </w:tcBorders>
            <w:shd w:val="clear" w:color="auto" w:fill="FFFFFF"/>
          </w:tcPr>
          <w:p w14:paraId="4BBC756B"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224</w:t>
            </w:r>
          </w:p>
        </w:tc>
        <w:tc>
          <w:tcPr>
            <w:tcW w:w="2763" w:type="dxa"/>
            <w:vMerge/>
            <w:tcBorders>
              <w:left w:val="single" w:sz="4" w:space="0" w:color="auto"/>
            </w:tcBorders>
            <w:shd w:val="clear" w:color="auto" w:fill="FFFFFF"/>
          </w:tcPr>
          <w:p w14:paraId="17F158A0"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20E1A1EE"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5.2.1-5.2.4 կետեր</w:t>
            </w:r>
          </w:p>
          <w:p w14:paraId="0B0DFCF5"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lang w:val="hy-AM"/>
              </w:rPr>
              <w:t xml:space="preserve">ԳՕՍՏ 12.4.243-2013 «Աշխատանքի անվտանգության ստանդարտների համակարգ. Հագուստ՝ հատուկ, լրացուցիչ, ճառագայթաակտիվ եւ քիմիապես թունավոր նյութերով աշխատելու համար. </w:t>
            </w:r>
            <w:r w:rsidRPr="008D6DB4">
              <w:rPr>
                <w:rFonts w:ascii="Sylfaen" w:hAnsi="Sylfaen"/>
                <w:sz w:val="20"/>
                <w:szCs w:val="20"/>
              </w:rPr>
              <w:t>Ընդհանուր տեխնիկական պահանջներ եւ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32AE0026" w14:textId="77777777" w:rsidR="00FA1791" w:rsidRPr="008D6DB4" w:rsidRDefault="00FA1791" w:rsidP="008D6DB4">
            <w:pPr>
              <w:spacing w:after="120"/>
              <w:rPr>
                <w:rFonts w:ascii="Sylfaen" w:hAnsi="Sylfaen"/>
                <w:sz w:val="20"/>
                <w:szCs w:val="20"/>
              </w:rPr>
            </w:pPr>
          </w:p>
        </w:tc>
      </w:tr>
      <w:tr w:rsidR="00FA1791" w:rsidRPr="008D6DB4" w14:paraId="77F7CDC7" w14:textId="77777777" w:rsidTr="0061345E">
        <w:trPr>
          <w:jc w:val="center"/>
        </w:trPr>
        <w:tc>
          <w:tcPr>
            <w:tcW w:w="859" w:type="dxa"/>
            <w:tcBorders>
              <w:top w:val="single" w:sz="4" w:space="0" w:color="auto"/>
              <w:left w:val="single" w:sz="4" w:space="0" w:color="auto"/>
            </w:tcBorders>
            <w:shd w:val="clear" w:color="auto" w:fill="FFFFFF"/>
          </w:tcPr>
          <w:p w14:paraId="6DA43E57"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225</w:t>
            </w:r>
          </w:p>
        </w:tc>
        <w:tc>
          <w:tcPr>
            <w:tcW w:w="2763" w:type="dxa"/>
            <w:vMerge/>
            <w:tcBorders>
              <w:left w:val="single" w:sz="4" w:space="0" w:color="auto"/>
            </w:tcBorders>
            <w:shd w:val="clear" w:color="auto" w:fill="FFFFFF"/>
          </w:tcPr>
          <w:p w14:paraId="50F88E29"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6A728CCA"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9-րդ եւ 10-րդ բաժիններ</w:t>
            </w:r>
          </w:p>
          <w:p w14:paraId="47900FAD"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ԳՕՍՏ 12.4.279-2014 (EN 14325:2004) «Աշխատանքի անվտանգության ստանդարտների համակարգ. Քիմիական նյութերից պաշտպանող հատուկ հագուստ. Դասակարգում, տեխնիկական պահանջներ, փորձարկումների մեթոդներ եւ մակնշում»</w:t>
            </w:r>
          </w:p>
        </w:tc>
        <w:tc>
          <w:tcPr>
            <w:tcW w:w="2043" w:type="dxa"/>
            <w:tcBorders>
              <w:top w:val="single" w:sz="4" w:space="0" w:color="auto"/>
              <w:left w:val="single" w:sz="4" w:space="0" w:color="auto"/>
              <w:right w:val="single" w:sz="4" w:space="0" w:color="auto"/>
            </w:tcBorders>
            <w:shd w:val="clear" w:color="auto" w:fill="FFFFFF"/>
          </w:tcPr>
          <w:p w14:paraId="7CB64812" w14:textId="77777777" w:rsidR="00FA1791" w:rsidRPr="008D6DB4" w:rsidRDefault="00FA1791" w:rsidP="008D6DB4">
            <w:pPr>
              <w:spacing w:after="120"/>
              <w:rPr>
                <w:rFonts w:ascii="Sylfaen" w:hAnsi="Sylfaen"/>
                <w:sz w:val="20"/>
                <w:szCs w:val="20"/>
              </w:rPr>
            </w:pPr>
          </w:p>
        </w:tc>
      </w:tr>
      <w:tr w:rsidR="00FA1791" w:rsidRPr="008D6DB4" w14:paraId="3F2B9777"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789E3337"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226</w:t>
            </w:r>
          </w:p>
        </w:tc>
        <w:tc>
          <w:tcPr>
            <w:tcW w:w="2763" w:type="dxa"/>
            <w:vMerge/>
            <w:tcBorders>
              <w:left w:val="single" w:sz="4" w:space="0" w:color="auto"/>
            </w:tcBorders>
            <w:shd w:val="clear" w:color="auto" w:fill="FFFFFF"/>
          </w:tcPr>
          <w:p w14:paraId="681FC2C8"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258071F6"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5.1.1.3-5.1.1.8, 5.2.1.7, 5.2.1.10, 5.2.1.12, 5.2.1.16, 5.2.1.21, 5.2.1.25, 5.2.1.27, 5.2.1.28, 5.2.2.8, 5.4.4, 5.4.5 75.4.7 կետեր</w:t>
            </w:r>
          </w:p>
          <w:p w14:paraId="4BA0B525"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lang w:val="hy-AM"/>
              </w:rPr>
              <w:t xml:space="preserve">ԳՕՍՏ 12.4.292-2015 «Աշխատանքի անվտանգության ստանդարտների համակարգ. Շնչառական օրգանների անհատական պաշտպանության միջոցներ. Մեկուսացնող ինքնափրկիչներ՝ քիմիապես կապված կամ սեղմված թթվածնով. </w:t>
            </w:r>
            <w:r w:rsidRPr="008D6DB4">
              <w:rPr>
                <w:rFonts w:ascii="Sylfaen" w:hAnsi="Sylfaen"/>
                <w:sz w:val="20"/>
                <w:szCs w:val="20"/>
              </w:rPr>
              <w:t>Տեխնիկական պահանջներ. Փորձարկումների մեթոդներ. Մակնշում. Նմուշառման կանոններ»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6F5230EB" w14:textId="77777777" w:rsidR="00FA1791" w:rsidRPr="008D6DB4" w:rsidRDefault="00FA1791" w:rsidP="008D6DB4">
            <w:pPr>
              <w:spacing w:after="120"/>
              <w:rPr>
                <w:rFonts w:ascii="Sylfaen" w:hAnsi="Sylfaen"/>
                <w:sz w:val="20"/>
                <w:szCs w:val="20"/>
              </w:rPr>
            </w:pPr>
          </w:p>
        </w:tc>
      </w:tr>
      <w:tr w:rsidR="00FA1791" w:rsidRPr="008D6DB4" w14:paraId="1275DE49" w14:textId="77777777" w:rsidTr="0061345E">
        <w:trPr>
          <w:jc w:val="center"/>
        </w:trPr>
        <w:tc>
          <w:tcPr>
            <w:tcW w:w="859" w:type="dxa"/>
            <w:tcBorders>
              <w:top w:val="single" w:sz="4" w:space="0" w:color="auto"/>
              <w:left w:val="single" w:sz="4" w:space="0" w:color="auto"/>
            </w:tcBorders>
            <w:shd w:val="clear" w:color="auto" w:fill="FFFFFF"/>
          </w:tcPr>
          <w:p w14:paraId="065E7FE2"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227</w:t>
            </w:r>
          </w:p>
        </w:tc>
        <w:tc>
          <w:tcPr>
            <w:tcW w:w="2763" w:type="dxa"/>
            <w:vMerge/>
            <w:tcBorders>
              <w:left w:val="single" w:sz="4" w:space="0" w:color="auto"/>
            </w:tcBorders>
            <w:shd w:val="clear" w:color="auto" w:fill="FFFFFF"/>
          </w:tcPr>
          <w:p w14:paraId="725CB7CC"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6A03FDE0" w14:textId="77777777" w:rsidR="00FA1791" w:rsidRPr="008D6DB4" w:rsidRDefault="00FA1791" w:rsidP="0061345E">
            <w:pPr>
              <w:pStyle w:val="Other0"/>
              <w:spacing w:after="120"/>
              <w:rPr>
                <w:rFonts w:ascii="Sylfaen" w:hAnsi="Sylfaen"/>
                <w:sz w:val="20"/>
                <w:szCs w:val="20"/>
                <w:lang w:val="hy-AM"/>
              </w:rPr>
            </w:pPr>
            <w:r w:rsidRPr="008D6DB4">
              <w:rPr>
                <w:rFonts w:ascii="Sylfaen" w:hAnsi="Sylfaen"/>
                <w:sz w:val="20"/>
                <w:szCs w:val="20"/>
                <w:lang w:val="hy-AM"/>
              </w:rPr>
              <w:t>6.8.2 կետ</w:t>
            </w:r>
          </w:p>
          <w:p w14:paraId="362F6274" w14:textId="77777777" w:rsidR="00FA1791" w:rsidRPr="008D6DB4" w:rsidRDefault="00FA1791" w:rsidP="0061345E">
            <w:pPr>
              <w:pStyle w:val="Other0"/>
              <w:spacing w:after="120"/>
              <w:rPr>
                <w:rFonts w:ascii="Sylfaen" w:hAnsi="Sylfaen"/>
                <w:sz w:val="20"/>
                <w:szCs w:val="20"/>
              </w:rPr>
            </w:pPr>
            <w:r w:rsidRPr="008D6DB4">
              <w:rPr>
                <w:rFonts w:ascii="Sylfaen" w:hAnsi="Sylfaen"/>
                <w:sz w:val="20"/>
                <w:szCs w:val="20"/>
                <w:lang w:val="hy-AM"/>
              </w:rPr>
              <w:t xml:space="preserve">ԳՕՍՏ 33717-2015 «Անվտանգություն արտակարգ իրավիճակներում. Ճառագայթաակտիվ նյութերից անհատական պաշտպանության միջոցներ. </w:t>
            </w:r>
            <w:r w:rsidRPr="008D6DB4">
              <w:rPr>
                <w:rFonts w:ascii="Sylfaen" w:hAnsi="Sylfaen"/>
                <w:sz w:val="20"/>
                <w:szCs w:val="20"/>
              </w:rPr>
              <w:t>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52E0BB14" w14:textId="77777777" w:rsidR="00FA1791" w:rsidRPr="008D6DB4" w:rsidRDefault="00FA1791" w:rsidP="008D6DB4">
            <w:pPr>
              <w:spacing w:after="120"/>
              <w:rPr>
                <w:rFonts w:ascii="Sylfaen" w:hAnsi="Sylfaen"/>
                <w:sz w:val="20"/>
                <w:szCs w:val="20"/>
              </w:rPr>
            </w:pPr>
          </w:p>
        </w:tc>
      </w:tr>
      <w:tr w:rsidR="00FA1791" w:rsidRPr="008D6DB4" w14:paraId="75EEB099" w14:textId="77777777" w:rsidTr="0061345E">
        <w:trPr>
          <w:jc w:val="center"/>
        </w:trPr>
        <w:tc>
          <w:tcPr>
            <w:tcW w:w="859" w:type="dxa"/>
            <w:tcBorders>
              <w:top w:val="single" w:sz="4" w:space="0" w:color="auto"/>
              <w:left w:val="single" w:sz="4" w:space="0" w:color="auto"/>
            </w:tcBorders>
            <w:shd w:val="clear" w:color="auto" w:fill="FFFFFF"/>
          </w:tcPr>
          <w:p w14:paraId="4EDD5F33" w14:textId="77777777" w:rsidR="00FA1791" w:rsidRPr="008D6DB4" w:rsidRDefault="00FA1791" w:rsidP="004277B0">
            <w:pPr>
              <w:pStyle w:val="Other0"/>
              <w:spacing w:after="80"/>
              <w:jc w:val="center"/>
              <w:rPr>
                <w:rFonts w:ascii="Sylfaen" w:hAnsi="Sylfaen"/>
                <w:sz w:val="20"/>
                <w:szCs w:val="20"/>
              </w:rPr>
            </w:pPr>
            <w:r w:rsidRPr="008D6DB4">
              <w:rPr>
                <w:rFonts w:ascii="Sylfaen" w:hAnsi="Sylfaen"/>
                <w:sz w:val="20"/>
                <w:szCs w:val="20"/>
              </w:rPr>
              <w:t>228</w:t>
            </w:r>
          </w:p>
        </w:tc>
        <w:tc>
          <w:tcPr>
            <w:tcW w:w="2763" w:type="dxa"/>
            <w:vMerge w:val="restart"/>
            <w:tcBorders>
              <w:top w:val="single" w:sz="4" w:space="0" w:color="auto"/>
              <w:left w:val="single" w:sz="4" w:space="0" w:color="auto"/>
            </w:tcBorders>
            <w:shd w:val="clear" w:color="auto" w:fill="FFFFFF"/>
          </w:tcPr>
          <w:p w14:paraId="1D9A08B6" w14:textId="77777777" w:rsidR="00FA1791" w:rsidRPr="008D6DB4" w:rsidRDefault="00FA1791" w:rsidP="004277B0">
            <w:pPr>
              <w:pStyle w:val="Other0"/>
              <w:spacing w:after="80"/>
              <w:rPr>
                <w:rFonts w:ascii="Sylfaen" w:hAnsi="Sylfaen"/>
                <w:sz w:val="20"/>
                <w:szCs w:val="20"/>
              </w:rPr>
            </w:pPr>
            <w:r w:rsidRPr="008D6DB4">
              <w:rPr>
                <w:rFonts w:ascii="Sylfaen" w:hAnsi="Sylfaen"/>
                <w:sz w:val="20"/>
                <w:szCs w:val="20"/>
                <w:lang w:val="hy-AM"/>
              </w:rPr>
              <w:t>4.</w:t>
            </w:r>
            <w:r w:rsidRPr="008D6DB4">
              <w:rPr>
                <w:rFonts w:ascii="Sylfaen" w:hAnsi="Sylfaen"/>
                <w:sz w:val="20"/>
                <w:szCs w:val="20"/>
              </w:rPr>
              <w:t>5 կետ, 5-րդ ենթակետ</w:t>
            </w:r>
          </w:p>
        </w:tc>
        <w:tc>
          <w:tcPr>
            <w:tcW w:w="3915" w:type="dxa"/>
            <w:tcBorders>
              <w:top w:val="single" w:sz="4" w:space="0" w:color="auto"/>
              <w:left w:val="single" w:sz="4" w:space="0" w:color="auto"/>
            </w:tcBorders>
            <w:shd w:val="clear" w:color="auto" w:fill="FFFFFF"/>
          </w:tcPr>
          <w:p w14:paraId="394CF826" w14:textId="77777777" w:rsidR="00FA1791" w:rsidRPr="008D6DB4" w:rsidRDefault="00FA1791" w:rsidP="004277B0">
            <w:pPr>
              <w:pStyle w:val="Other0"/>
              <w:spacing w:after="80"/>
              <w:rPr>
                <w:rFonts w:ascii="Sylfaen" w:hAnsi="Sylfaen"/>
                <w:spacing w:val="4"/>
                <w:sz w:val="20"/>
                <w:szCs w:val="20"/>
                <w:lang w:val="hy-AM"/>
              </w:rPr>
            </w:pPr>
            <w:r w:rsidRPr="008D6DB4">
              <w:rPr>
                <w:rFonts w:ascii="Sylfaen" w:hAnsi="Sylfaen"/>
                <w:sz w:val="20"/>
                <w:szCs w:val="20"/>
              </w:rPr>
              <w:t>5.1</w:t>
            </w:r>
            <w:r w:rsidRPr="008D6DB4">
              <w:rPr>
                <w:rFonts w:ascii="Sylfaen" w:hAnsi="Sylfaen"/>
                <w:spacing w:val="4"/>
                <w:sz w:val="20"/>
                <w:szCs w:val="20"/>
              </w:rPr>
              <w:t xml:space="preserve">-5.3, 7.7, 7.12.1-7.12.3, 7.14-7.16, 7.17.3.1, 7.19, 7.20.3, 7.21 եւ 8.2 կետեր, </w:t>
            </w:r>
            <w:r w:rsidR="0061345E">
              <w:rPr>
                <w:rFonts w:ascii="Sylfaen" w:hAnsi="Sylfaen"/>
                <w:spacing w:val="4"/>
                <w:sz w:val="20"/>
                <w:szCs w:val="20"/>
                <w:lang w:val="hy-AM"/>
              </w:rPr>
              <w:br/>
            </w:r>
            <w:r w:rsidRPr="008D6DB4">
              <w:rPr>
                <w:rFonts w:ascii="Sylfaen" w:hAnsi="Sylfaen"/>
                <w:spacing w:val="4"/>
                <w:sz w:val="20"/>
                <w:szCs w:val="20"/>
              </w:rPr>
              <w:t xml:space="preserve">1-ին բաժին </w:t>
            </w:r>
          </w:p>
          <w:p w14:paraId="58D88EF6" w14:textId="77777777" w:rsidR="00FA1791" w:rsidRPr="008D6DB4" w:rsidRDefault="00FA1791" w:rsidP="004277B0">
            <w:pPr>
              <w:pStyle w:val="Other0"/>
              <w:spacing w:after="80"/>
              <w:rPr>
                <w:rFonts w:ascii="Sylfaen" w:hAnsi="Sylfaen"/>
                <w:sz w:val="20"/>
                <w:szCs w:val="20"/>
              </w:rPr>
            </w:pPr>
            <w:r w:rsidRPr="008D6DB4">
              <w:rPr>
                <w:rFonts w:ascii="Sylfaen" w:hAnsi="Sylfaen"/>
                <w:sz w:val="20"/>
                <w:szCs w:val="20"/>
              </w:rPr>
              <w:t xml:space="preserve">ԳՕՍՏ </w:t>
            </w:r>
            <w:r w:rsidRPr="008D6DB4">
              <w:rPr>
                <w:rFonts w:ascii="Sylfaen" w:hAnsi="Sylfaen"/>
                <w:sz w:val="20"/>
                <w:szCs w:val="20"/>
                <w:lang w:val="hy-AM"/>
              </w:rPr>
              <w:t>EN</w:t>
            </w:r>
            <w:r w:rsidRPr="008D6DB4">
              <w:rPr>
                <w:rFonts w:ascii="Sylfaen" w:hAnsi="Sylfaen"/>
                <w:sz w:val="20"/>
                <w:szCs w:val="20"/>
              </w:rPr>
              <w:t xml:space="preserve"> 1827-2012 «Աշխատանքի անվտանգության ստանդարտների համակարգ. Շնչառական օրգանների անհատական պաշտպանության միջոցներ. Կիսադիմակներ մեկուսացնող նյութերից՝ առանց ներշնչման կափույրների, հանվող հակագազային, հակաաերոզոլային կամ համակցված զտիչներով.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06F16650" w14:textId="77777777" w:rsidR="00FA1791" w:rsidRPr="008D6DB4" w:rsidRDefault="00FA1791" w:rsidP="004277B0">
            <w:pPr>
              <w:pStyle w:val="Other0"/>
              <w:spacing w:after="80"/>
              <w:rPr>
                <w:rFonts w:ascii="Sylfaen" w:hAnsi="Sylfaen"/>
                <w:sz w:val="20"/>
                <w:szCs w:val="20"/>
              </w:rPr>
            </w:pPr>
            <w:r w:rsidRPr="008D6DB4">
              <w:rPr>
                <w:rFonts w:ascii="Sylfaen" w:hAnsi="Sylfaen"/>
                <w:sz w:val="20"/>
                <w:szCs w:val="20"/>
              </w:rPr>
              <w:t xml:space="preserve">միջպետական ստանդարտը մշակվում է </w:t>
            </w:r>
            <w:r w:rsidRPr="008D6DB4">
              <w:rPr>
                <w:rFonts w:ascii="Sylfaen" w:hAnsi="Sylfaen"/>
                <w:sz w:val="20"/>
                <w:szCs w:val="20"/>
                <w:lang w:val="hy-AM"/>
              </w:rPr>
              <w:t>EN</w:t>
            </w:r>
            <w:r w:rsidRPr="008D6DB4">
              <w:rPr>
                <w:rFonts w:ascii="Sylfaen" w:hAnsi="Sylfaen"/>
                <w:sz w:val="20"/>
                <w:szCs w:val="20"/>
              </w:rPr>
              <w:t xml:space="preserve"> 1827:1999+А1:2009-ի հիման վրա</w:t>
            </w:r>
          </w:p>
        </w:tc>
      </w:tr>
      <w:tr w:rsidR="00FA1791" w:rsidRPr="008D6DB4" w14:paraId="101EFAC7" w14:textId="77777777" w:rsidTr="004277B0">
        <w:trPr>
          <w:jc w:val="center"/>
        </w:trPr>
        <w:tc>
          <w:tcPr>
            <w:tcW w:w="859" w:type="dxa"/>
            <w:tcBorders>
              <w:top w:val="single" w:sz="4" w:space="0" w:color="auto"/>
              <w:left w:val="single" w:sz="4" w:space="0" w:color="auto"/>
            </w:tcBorders>
            <w:shd w:val="clear" w:color="auto" w:fill="FFFFFF"/>
          </w:tcPr>
          <w:p w14:paraId="60F9DDDC" w14:textId="77777777" w:rsidR="00FA1791" w:rsidRPr="008D6DB4" w:rsidRDefault="00FA1791" w:rsidP="004277B0">
            <w:pPr>
              <w:pStyle w:val="Other0"/>
              <w:spacing w:after="80"/>
              <w:jc w:val="center"/>
              <w:rPr>
                <w:rFonts w:ascii="Sylfaen" w:hAnsi="Sylfaen"/>
                <w:sz w:val="20"/>
                <w:szCs w:val="20"/>
              </w:rPr>
            </w:pPr>
            <w:r w:rsidRPr="008D6DB4">
              <w:rPr>
                <w:rFonts w:ascii="Sylfaen" w:hAnsi="Sylfaen"/>
                <w:sz w:val="20"/>
                <w:szCs w:val="20"/>
              </w:rPr>
              <w:t>229</w:t>
            </w:r>
          </w:p>
        </w:tc>
        <w:tc>
          <w:tcPr>
            <w:tcW w:w="2763" w:type="dxa"/>
            <w:vMerge/>
            <w:tcBorders>
              <w:left w:val="single" w:sz="4" w:space="0" w:color="auto"/>
            </w:tcBorders>
            <w:shd w:val="clear" w:color="auto" w:fill="FFFFFF"/>
          </w:tcPr>
          <w:p w14:paraId="6CC1198F" w14:textId="77777777" w:rsidR="00FA1791" w:rsidRPr="008D6DB4" w:rsidRDefault="00FA1791" w:rsidP="004277B0">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46FE7E95" w14:textId="77777777" w:rsidR="00FA1791" w:rsidRPr="008D6DB4" w:rsidRDefault="00FA1791" w:rsidP="004277B0">
            <w:pPr>
              <w:pStyle w:val="Other0"/>
              <w:spacing w:after="80"/>
              <w:rPr>
                <w:rFonts w:ascii="Sylfaen" w:hAnsi="Sylfaen"/>
                <w:sz w:val="20"/>
                <w:szCs w:val="20"/>
                <w:lang w:val="hy-AM"/>
              </w:rPr>
            </w:pPr>
            <w:r w:rsidRPr="008D6DB4">
              <w:rPr>
                <w:rFonts w:ascii="Sylfaen" w:hAnsi="Sylfaen"/>
                <w:sz w:val="20"/>
                <w:szCs w:val="20"/>
                <w:lang w:val="hy-AM"/>
              </w:rPr>
              <w:t xml:space="preserve">6.1.2, 6.2, 6.3.2.2.3-6.3.2.2.5, 6.3.2.4.2, 6.10.1.3, 6.11.1.2, 6.11.2.4.2, 6.13, 6.14 եւ </w:t>
            </w:r>
            <w:r w:rsidR="004277B0">
              <w:rPr>
                <w:rFonts w:ascii="Sylfaen" w:hAnsi="Sylfaen"/>
                <w:sz w:val="20"/>
                <w:szCs w:val="20"/>
                <w:lang w:val="hy-AM"/>
              </w:rPr>
              <w:br/>
            </w:r>
            <w:r w:rsidRPr="008D6DB4">
              <w:rPr>
                <w:rFonts w:ascii="Sylfaen" w:hAnsi="Sylfaen"/>
                <w:sz w:val="20"/>
                <w:szCs w:val="20"/>
                <w:lang w:val="hy-AM"/>
              </w:rPr>
              <w:t>7.13 կետեր 1-ին բաժին</w:t>
            </w:r>
          </w:p>
          <w:p w14:paraId="2C4AE8E1" w14:textId="77777777" w:rsidR="00FA1791" w:rsidRPr="008D6DB4" w:rsidRDefault="00FA1791" w:rsidP="004277B0">
            <w:pPr>
              <w:pStyle w:val="Other0"/>
              <w:spacing w:after="80"/>
              <w:rPr>
                <w:rFonts w:ascii="Sylfaen" w:hAnsi="Sylfaen"/>
                <w:sz w:val="20"/>
                <w:szCs w:val="20"/>
              </w:rPr>
            </w:pPr>
            <w:r w:rsidRPr="008D6DB4">
              <w:rPr>
                <w:rFonts w:ascii="Sylfaen" w:hAnsi="Sylfaen"/>
                <w:sz w:val="20"/>
                <w:szCs w:val="20"/>
                <w:lang w:val="hy-AM"/>
              </w:rPr>
              <w:t xml:space="preserve">ԳՕՍՏ EN 12942-2012 «Աշխատանքի անվտանգության ստանդարտների համակարգ. Շնչառական օրգանների անհատական պաշտպանության միջոցներ. Զտող ՇՕԱՊՄ-ներ՝ օդի հարկադրական մատակարարմամբ՝ դիմակներով, կիսադիմակներով եւ քառորդ դիմակներով օգտագործվող. </w:t>
            </w:r>
            <w:r w:rsidRPr="004277B0">
              <w:rPr>
                <w:rFonts w:ascii="Sylfaen" w:hAnsi="Sylfaen"/>
                <w:sz w:val="20"/>
                <w:szCs w:val="20"/>
                <w:lang w:val="hy-AM"/>
              </w:rPr>
              <w:t>Ընդհանուր տեխնիկական պահա</w:t>
            </w:r>
            <w:r w:rsidRPr="008D6DB4">
              <w:rPr>
                <w:rFonts w:ascii="Sylfaen" w:hAnsi="Sylfaen"/>
                <w:sz w:val="20"/>
                <w:szCs w:val="20"/>
              </w:rPr>
              <w:t>նջներ</w:t>
            </w:r>
            <w:r w:rsidRPr="008D6DB4">
              <w:rPr>
                <w:rFonts w:ascii="Sylfaen" w:hAnsi="Sylfaen"/>
                <w:sz w:val="20"/>
                <w:szCs w:val="20"/>
                <w:lang w:val="hy-AM"/>
              </w:rPr>
              <w:t>.</w:t>
            </w:r>
            <w:r w:rsidRPr="008D6DB4">
              <w:rPr>
                <w:rFonts w:ascii="Sylfaen" w:hAnsi="Sylfaen"/>
                <w:sz w:val="20"/>
                <w:szCs w:val="20"/>
              </w:rPr>
              <w:t xml:space="preserve"> Փորձարկումների մեթոդներ</w:t>
            </w:r>
            <w:r w:rsidRPr="008D6DB4">
              <w:rPr>
                <w:rFonts w:ascii="Sylfaen" w:hAnsi="Sylfaen"/>
                <w:sz w:val="20"/>
                <w:szCs w:val="20"/>
                <w:lang w:val="hy-AM"/>
              </w:rPr>
              <w:t>.</w:t>
            </w:r>
            <w:r w:rsidRPr="008D6DB4">
              <w:rPr>
                <w:rFonts w:ascii="Sylfaen" w:hAnsi="Sylfaen"/>
                <w:sz w:val="20"/>
                <w:szCs w:val="20"/>
              </w:rPr>
              <w:t xml:space="preserve"> Մակնշում»</w:t>
            </w:r>
          </w:p>
        </w:tc>
        <w:tc>
          <w:tcPr>
            <w:tcW w:w="2043" w:type="dxa"/>
            <w:tcBorders>
              <w:top w:val="single" w:sz="4" w:space="0" w:color="auto"/>
              <w:left w:val="single" w:sz="4" w:space="0" w:color="auto"/>
              <w:right w:val="single" w:sz="4" w:space="0" w:color="auto"/>
            </w:tcBorders>
            <w:shd w:val="clear" w:color="auto" w:fill="FFFFFF"/>
          </w:tcPr>
          <w:p w14:paraId="50D4D5E8" w14:textId="77777777" w:rsidR="00FA1791" w:rsidRPr="008D6DB4" w:rsidRDefault="00FA1791" w:rsidP="004277B0">
            <w:pPr>
              <w:spacing w:after="80"/>
              <w:rPr>
                <w:rFonts w:ascii="Sylfaen" w:hAnsi="Sylfaen"/>
                <w:sz w:val="20"/>
                <w:szCs w:val="20"/>
              </w:rPr>
            </w:pPr>
          </w:p>
        </w:tc>
      </w:tr>
      <w:tr w:rsidR="00FA1791" w:rsidRPr="008D6DB4" w14:paraId="4A8A9950" w14:textId="77777777" w:rsidTr="004277B0">
        <w:trPr>
          <w:jc w:val="center"/>
        </w:trPr>
        <w:tc>
          <w:tcPr>
            <w:tcW w:w="859" w:type="dxa"/>
            <w:tcBorders>
              <w:top w:val="single" w:sz="4" w:space="0" w:color="auto"/>
              <w:left w:val="single" w:sz="4" w:space="0" w:color="auto"/>
              <w:bottom w:val="single" w:sz="4" w:space="0" w:color="auto"/>
            </w:tcBorders>
            <w:shd w:val="clear" w:color="auto" w:fill="FFFFFF"/>
          </w:tcPr>
          <w:p w14:paraId="0F876170" w14:textId="77777777" w:rsidR="00FA1791" w:rsidRPr="008D6DB4" w:rsidRDefault="00FA1791" w:rsidP="004277B0">
            <w:pPr>
              <w:pStyle w:val="Other0"/>
              <w:spacing w:after="80"/>
              <w:jc w:val="center"/>
              <w:rPr>
                <w:rFonts w:ascii="Sylfaen" w:hAnsi="Sylfaen"/>
                <w:sz w:val="20"/>
                <w:szCs w:val="20"/>
              </w:rPr>
            </w:pPr>
            <w:r w:rsidRPr="008D6DB4">
              <w:rPr>
                <w:rFonts w:ascii="Sylfaen" w:hAnsi="Sylfaen"/>
                <w:sz w:val="20"/>
                <w:szCs w:val="20"/>
              </w:rPr>
              <w:t>230</w:t>
            </w:r>
          </w:p>
        </w:tc>
        <w:tc>
          <w:tcPr>
            <w:tcW w:w="2763" w:type="dxa"/>
            <w:vMerge/>
            <w:tcBorders>
              <w:left w:val="single" w:sz="4" w:space="0" w:color="auto"/>
            </w:tcBorders>
            <w:shd w:val="clear" w:color="auto" w:fill="FFFFFF"/>
          </w:tcPr>
          <w:p w14:paraId="57B1C18E" w14:textId="77777777" w:rsidR="00FA1791" w:rsidRPr="008D6DB4" w:rsidRDefault="00FA1791" w:rsidP="004277B0">
            <w:pPr>
              <w:spacing w:after="8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595B4372" w14:textId="77777777" w:rsidR="00FA1791" w:rsidRPr="008D6DB4" w:rsidRDefault="00FA1791" w:rsidP="004277B0">
            <w:pPr>
              <w:pStyle w:val="Other0"/>
              <w:spacing w:after="80"/>
              <w:rPr>
                <w:rFonts w:ascii="Sylfaen" w:hAnsi="Sylfaen"/>
                <w:sz w:val="20"/>
                <w:szCs w:val="20"/>
                <w:lang w:val="hy-AM"/>
              </w:rPr>
            </w:pPr>
            <w:r w:rsidRPr="008D6DB4">
              <w:rPr>
                <w:rFonts w:ascii="Sylfaen" w:hAnsi="Sylfaen"/>
                <w:sz w:val="20"/>
                <w:szCs w:val="20"/>
                <w:lang w:val="hy-AM"/>
              </w:rPr>
              <w:t>5.4 կետ, 1-ին բաժին</w:t>
            </w:r>
          </w:p>
          <w:p w14:paraId="1D37449B" w14:textId="77777777" w:rsidR="00FA1791" w:rsidRPr="008D6DB4" w:rsidRDefault="00FA1791" w:rsidP="004277B0">
            <w:pPr>
              <w:pStyle w:val="Other0"/>
              <w:spacing w:after="80"/>
              <w:rPr>
                <w:rFonts w:ascii="Sylfaen" w:hAnsi="Sylfaen"/>
                <w:sz w:val="20"/>
                <w:szCs w:val="20"/>
              </w:rPr>
            </w:pPr>
            <w:r w:rsidRPr="008D6DB4">
              <w:rPr>
                <w:rFonts w:ascii="Sylfaen" w:hAnsi="Sylfaen"/>
                <w:sz w:val="20"/>
                <w:szCs w:val="20"/>
                <w:lang w:val="hy-AM"/>
              </w:rPr>
              <w:t xml:space="preserve">ԳՕՍՏ 12.4.041-2001 «Աշխատանքի անվտանգության ստանդարտների համակարգ. Շնչառական օրգանների անհատական պաշտպանության միջոցներ՝ զտող. </w:t>
            </w:r>
            <w:r w:rsidRPr="008D6DB4">
              <w:rPr>
                <w:rFonts w:ascii="Sylfaen" w:hAnsi="Sylfaen"/>
                <w:sz w:val="20"/>
                <w:szCs w:val="20"/>
              </w:rPr>
              <w:t>Ընդհանուր տեխնիկական պահանջներ»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6C4FC021" w14:textId="77777777" w:rsidR="00FA1791" w:rsidRPr="008D6DB4" w:rsidRDefault="00FA1791" w:rsidP="004277B0">
            <w:pPr>
              <w:spacing w:after="80"/>
              <w:rPr>
                <w:rFonts w:ascii="Sylfaen" w:hAnsi="Sylfaen"/>
                <w:sz w:val="20"/>
                <w:szCs w:val="20"/>
              </w:rPr>
            </w:pPr>
          </w:p>
        </w:tc>
      </w:tr>
      <w:tr w:rsidR="00FA1791" w:rsidRPr="008D6DB4" w14:paraId="6D184EA8" w14:textId="77777777" w:rsidTr="004277B0">
        <w:trPr>
          <w:jc w:val="center"/>
        </w:trPr>
        <w:tc>
          <w:tcPr>
            <w:tcW w:w="859" w:type="dxa"/>
            <w:tcBorders>
              <w:top w:val="single" w:sz="4" w:space="0" w:color="auto"/>
              <w:left w:val="single" w:sz="4" w:space="0" w:color="auto"/>
            </w:tcBorders>
            <w:shd w:val="clear" w:color="auto" w:fill="FFFFFF"/>
          </w:tcPr>
          <w:p w14:paraId="42287E7C" w14:textId="77777777" w:rsidR="00FA1791" w:rsidRPr="008D6DB4" w:rsidRDefault="00FA1791" w:rsidP="004277B0">
            <w:pPr>
              <w:pStyle w:val="Other0"/>
              <w:spacing w:after="80"/>
              <w:jc w:val="center"/>
              <w:rPr>
                <w:rFonts w:ascii="Sylfaen" w:hAnsi="Sylfaen"/>
                <w:sz w:val="20"/>
                <w:szCs w:val="20"/>
              </w:rPr>
            </w:pPr>
            <w:r w:rsidRPr="008D6DB4">
              <w:rPr>
                <w:rFonts w:ascii="Sylfaen" w:hAnsi="Sylfaen"/>
                <w:sz w:val="20"/>
                <w:szCs w:val="20"/>
              </w:rPr>
              <w:t>231</w:t>
            </w:r>
          </w:p>
        </w:tc>
        <w:tc>
          <w:tcPr>
            <w:tcW w:w="2763" w:type="dxa"/>
            <w:vMerge/>
            <w:tcBorders>
              <w:left w:val="single" w:sz="4" w:space="0" w:color="auto"/>
            </w:tcBorders>
            <w:shd w:val="clear" w:color="auto" w:fill="FFFFFF"/>
          </w:tcPr>
          <w:p w14:paraId="26892E85" w14:textId="77777777" w:rsidR="00FA1791" w:rsidRPr="008D6DB4" w:rsidRDefault="00FA1791" w:rsidP="004277B0">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77CA6520" w14:textId="77777777" w:rsidR="00FA1791" w:rsidRPr="00A61F55" w:rsidRDefault="00FA1791" w:rsidP="004277B0">
            <w:pPr>
              <w:pStyle w:val="Other0"/>
              <w:spacing w:after="80"/>
              <w:rPr>
                <w:rFonts w:ascii="Sylfaen" w:hAnsi="Sylfaen"/>
                <w:sz w:val="20"/>
                <w:szCs w:val="20"/>
                <w:lang w:val="hy-AM"/>
              </w:rPr>
            </w:pPr>
            <w:r w:rsidRPr="008D6DB4">
              <w:rPr>
                <w:rFonts w:ascii="Sylfaen" w:hAnsi="Sylfaen"/>
                <w:sz w:val="20"/>
                <w:szCs w:val="20"/>
                <w:lang w:val="hy-AM"/>
              </w:rPr>
              <w:t xml:space="preserve">4.1, 5.1.1-5.1.4 եւ 5.1.7 կետեր </w:t>
            </w:r>
          </w:p>
          <w:p w14:paraId="2A968166" w14:textId="77777777" w:rsidR="00FA1791" w:rsidRPr="008D6DB4" w:rsidRDefault="00FA1791" w:rsidP="004277B0">
            <w:pPr>
              <w:pStyle w:val="Other0"/>
              <w:spacing w:after="80"/>
              <w:rPr>
                <w:rFonts w:ascii="Sylfaen" w:hAnsi="Sylfaen"/>
                <w:sz w:val="20"/>
                <w:szCs w:val="20"/>
                <w:lang w:val="hy-AM"/>
              </w:rPr>
            </w:pPr>
            <w:r w:rsidRPr="008D6DB4">
              <w:rPr>
                <w:rFonts w:ascii="Sylfaen" w:hAnsi="Sylfaen"/>
                <w:sz w:val="20"/>
                <w:szCs w:val="20"/>
                <w:lang w:val="hy-AM"/>
              </w:rPr>
              <w:t>ԳՕՍՏ 12.4.121-2015 «Աշխատանքի անվտանգության ստանդարտների համակարգ. Շնչառական օրգանների անհատական պաշտպանության միջոցներ. Հակագազեր զտող.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6AEEFACC" w14:textId="77777777" w:rsidR="00FA1791" w:rsidRPr="008D6DB4" w:rsidRDefault="00FA1791" w:rsidP="004277B0">
            <w:pPr>
              <w:spacing w:after="80"/>
              <w:rPr>
                <w:rFonts w:ascii="Sylfaen" w:hAnsi="Sylfaen"/>
                <w:sz w:val="20"/>
                <w:szCs w:val="20"/>
              </w:rPr>
            </w:pPr>
          </w:p>
        </w:tc>
      </w:tr>
      <w:tr w:rsidR="00FA1791" w:rsidRPr="008D6DB4" w14:paraId="2746449B" w14:textId="77777777" w:rsidTr="004277B0">
        <w:trPr>
          <w:jc w:val="center"/>
        </w:trPr>
        <w:tc>
          <w:tcPr>
            <w:tcW w:w="859" w:type="dxa"/>
            <w:tcBorders>
              <w:top w:val="single" w:sz="4" w:space="0" w:color="auto"/>
              <w:left w:val="single" w:sz="4" w:space="0" w:color="auto"/>
            </w:tcBorders>
            <w:shd w:val="clear" w:color="auto" w:fill="FFFFFF"/>
          </w:tcPr>
          <w:p w14:paraId="588E6842"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232</w:t>
            </w:r>
          </w:p>
        </w:tc>
        <w:tc>
          <w:tcPr>
            <w:tcW w:w="2763" w:type="dxa"/>
            <w:vMerge/>
            <w:tcBorders>
              <w:left w:val="single" w:sz="4" w:space="0" w:color="auto"/>
            </w:tcBorders>
            <w:shd w:val="clear" w:color="auto" w:fill="FFFFFF"/>
          </w:tcPr>
          <w:p w14:paraId="6A429519"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175EDA38"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 xml:space="preserve">2.6 կետ (2-րդ կետ, 3-րդ աղյուսակ) </w:t>
            </w:r>
          </w:p>
          <w:p w14:paraId="2CE64CAB"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 xml:space="preserve">ԳՕՍՏ 12.4.166-85 «Աշխատանքի անվտանգության ստանդարտների համակարգ. ՀՍԴ-ների դիմային մաս՝ արդյունաբերական հակագազերի համար. </w:t>
            </w:r>
            <w:r w:rsidRPr="008D6DB4">
              <w:rPr>
                <w:rFonts w:ascii="Sylfaen" w:hAnsi="Sylfaen"/>
                <w:sz w:val="20"/>
                <w:szCs w:val="20"/>
              </w:rPr>
              <w:t>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1A180A0D"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rPr>
              <w:t>կիրառվում է մինչեւ 2021 թվականի հուլիսի 1-ը</w:t>
            </w:r>
          </w:p>
        </w:tc>
      </w:tr>
      <w:tr w:rsidR="00FA1791" w:rsidRPr="008D6DB4" w14:paraId="2EF47DD0" w14:textId="77777777" w:rsidTr="004277B0">
        <w:trPr>
          <w:jc w:val="center"/>
        </w:trPr>
        <w:tc>
          <w:tcPr>
            <w:tcW w:w="859" w:type="dxa"/>
            <w:tcBorders>
              <w:top w:val="single" w:sz="4" w:space="0" w:color="auto"/>
              <w:left w:val="single" w:sz="4" w:space="0" w:color="auto"/>
            </w:tcBorders>
            <w:shd w:val="clear" w:color="auto" w:fill="FFFFFF"/>
          </w:tcPr>
          <w:p w14:paraId="4DC2A468"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233</w:t>
            </w:r>
          </w:p>
        </w:tc>
        <w:tc>
          <w:tcPr>
            <w:tcW w:w="2763" w:type="dxa"/>
            <w:vMerge/>
            <w:tcBorders>
              <w:left w:val="single" w:sz="4" w:space="0" w:color="auto"/>
            </w:tcBorders>
            <w:shd w:val="clear" w:color="auto" w:fill="FFFFFF"/>
          </w:tcPr>
          <w:p w14:paraId="3F2A092A"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4AAE72DD"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5.1.10.2 եւ 5.1.10.11 ենթակետեր, 5.1.3 կետ</w:t>
            </w:r>
          </w:p>
          <w:p w14:paraId="217963A0"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ԳՕՍՏ 12.4.166-2018 «Աշխատանքի անվտանգության ստանդարտների համակարգ. Շնչառական օրգանների անհատական պաշտպանության միջոցներ. Սաղավարտ-դիմակ.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48EFB4B6" w14:textId="77777777" w:rsidR="00FA1791" w:rsidRPr="008D6DB4" w:rsidRDefault="00FA1791" w:rsidP="008D6DB4">
            <w:pPr>
              <w:spacing w:after="120"/>
              <w:rPr>
                <w:rFonts w:ascii="Sylfaen" w:hAnsi="Sylfaen"/>
                <w:sz w:val="20"/>
                <w:szCs w:val="20"/>
              </w:rPr>
            </w:pPr>
          </w:p>
        </w:tc>
      </w:tr>
      <w:tr w:rsidR="00FA1791" w:rsidRPr="008D6DB4" w14:paraId="4DE07E73" w14:textId="77777777" w:rsidTr="004277B0">
        <w:trPr>
          <w:jc w:val="center"/>
        </w:trPr>
        <w:tc>
          <w:tcPr>
            <w:tcW w:w="859" w:type="dxa"/>
            <w:tcBorders>
              <w:top w:val="single" w:sz="4" w:space="0" w:color="auto"/>
              <w:left w:val="single" w:sz="4" w:space="0" w:color="auto"/>
            </w:tcBorders>
            <w:shd w:val="clear" w:color="auto" w:fill="FFFFFF"/>
          </w:tcPr>
          <w:p w14:paraId="748B6A47"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234</w:t>
            </w:r>
          </w:p>
        </w:tc>
        <w:tc>
          <w:tcPr>
            <w:tcW w:w="2763" w:type="dxa"/>
            <w:vMerge/>
            <w:tcBorders>
              <w:left w:val="single" w:sz="4" w:space="0" w:color="auto"/>
            </w:tcBorders>
            <w:shd w:val="clear" w:color="auto" w:fill="FFFFFF"/>
          </w:tcPr>
          <w:p w14:paraId="23791E34"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788886D5"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 xml:space="preserve">5.3, 5.4.2.2, 5.12.1.2, 5.12.1.3, 5.12.2.2, 5.12.2.4, 5.14, 5.15 եւ 5.16.2-5.16.4 կետեր, 4-րդ բաժին </w:t>
            </w:r>
          </w:p>
          <w:p w14:paraId="28A98055"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 xml:space="preserve">ԳՕՍՏ 12.4.234-2012 (EN 12941:1998) «Աշխատանքի անվտանգության ստանդարտների համակարգ. Շնչառական օրգանների անհատական պաշտպանության միջոցներ. Գլխանոցով կամ սաղավարտով օգտագործվող օդի հարկադրական մատուցմամբ զտիչ ՇՕԱՊՄ. Ընդհանուր տեխնիկական պահանջներ. </w:t>
            </w:r>
            <w:r w:rsidRPr="008D6DB4">
              <w:rPr>
                <w:rFonts w:ascii="Sylfaen" w:hAnsi="Sylfaen"/>
                <w:sz w:val="20"/>
                <w:szCs w:val="20"/>
              </w:rPr>
              <w:t>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09AD0689" w14:textId="77777777" w:rsidR="00FA1791" w:rsidRPr="008D6DB4" w:rsidRDefault="00FA1791" w:rsidP="008D6DB4">
            <w:pPr>
              <w:spacing w:after="120"/>
              <w:rPr>
                <w:rFonts w:ascii="Sylfaen" w:hAnsi="Sylfaen"/>
                <w:sz w:val="20"/>
                <w:szCs w:val="20"/>
              </w:rPr>
            </w:pPr>
          </w:p>
        </w:tc>
      </w:tr>
      <w:tr w:rsidR="00FA1791" w:rsidRPr="008D6DB4" w14:paraId="0DEBEB1D" w14:textId="77777777" w:rsidTr="004277B0">
        <w:trPr>
          <w:jc w:val="center"/>
        </w:trPr>
        <w:tc>
          <w:tcPr>
            <w:tcW w:w="859" w:type="dxa"/>
            <w:tcBorders>
              <w:top w:val="single" w:sz="4" w:space="0" w:color="auto"/>
              <w:left w:val="single" w:sz="4" w:space="0" w:color="auto"/>
              <w:bottom w:val="single" w:sz="4" w:space="0" w:color="auto"/>
            </w:tcBorders>
            <w:shd w:val="clear" w:color="auto" w:fill="FFFFFF"/>
          </w:tcPr>
          <w:p w14:paraId="385FE2F6"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235</w:t>
            </w:r>
          </w:p>
        </w:tc>
        <w:tc>
          <w:tcPr>
            <w:tcW w:w="2763" w:type="dxa"/>
            <w:vMerge/>
            <w:tcBorders>
              <w:left w:val="single" w:sz="4" w:space="0" w:color="auto"/>
            </w:tcBorders>
            <w:shd w:val="clear" w:color="auto" w:fill="FFFFFF"/>
          </w:tcPr>
          <w:p w14:paraId="5192C165"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06122B38"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4.1, 4.2, 5.2, 5.5.3, 5.6-5.9 եւ 5.10.2</w:t>
            </w:r>
          </w:p>
          <w:p w14:paraId="0210A990"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ԳՕՍՏ 12.4.235-2012 (EN 14387:2008) «Աշխատանքի անվտանգության ստանդարտների համակարգ. Շնչառական օրգանների անհատական պաշտպանության միջոցներ. Հակագազային եւ համակցված զտիչներ. Ընդհանուր տեխնիկական պահանջներ. Փորձարկումների մեթոդներ. Մակնշում»</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54459EDA" w14:textId="77777777" w:rsidR="00FA1791" w:rsidRPr="008D6DB4" w:rsidRDefault="00FA1791" w:rsidP="008D6DB4">
            <w:pPr>
              <w:spacing w:after="120"/>
              <w:rPr>
                <w:rFonts w:ascii="Sylfaen" w:hAnsi="Sylfaen"/>
                <w:sz w:val="20"/>
                <w:szCs w:val="20"/>
              </w:rPr>
            </w:pPr>
          </w:p>
        </w:tc>
      </w:tr>
      <w:tr w:rsidR="00FA1791" w:rsidRPr="008D6DB4" w14:paraId="4C38488E" w14:textId="77777777" w:rsidTr="004277B0">
        <w:trPr>
          <w:jc w:val="center"/>
        </w:trPr>
        <w:tc>
          <w:tcPr>
            <w:tcW w:w="859" w:type="dxa"/>
            <w:tcBorders>
              <w:top w:val="single" w:sz="4" w:space="0" w:color="auto"/>
              <w:left w:val="single" w:sz="4" w:space="0" w:color="auto"/>
            </w:tcBorders>
            <w:shd w:val="clear" w:color="auto" w:fill="FFFFFF"/>
          </w:tcPr>
          <w:p w14:paraId="2EA780D1"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236</w:t>
            </w:r>
          </w:p>
        </w:tc>
        <w:tc>
          <w:tcPr>
            <w:tcW w:w="2763" w:type="dxa"/>
            <w:vMerge/>
            <w:tcBorders>
              <w:left w:val="single" w:sz="4" w:space="0" w:color="auto"/>
            </w:tcBorders>
            <w:shd w:val="clear" w:color="auto" w:fill="FFFFFF"/>
          </w:tcPr>
          <w:p w14:paraId="6B059E20"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51902769"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 xml:space="preserve">5.9, 5.13, 5.21 եւ 7.3 </w:t>
            </w:r>
          </w:p>
          <w:p w14:paraId="2244D5AA"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 xml:space="preserve">ԳՕՍՏ 12.4.236-2012 (EN 138:1994) «Աշխատանքի անվտանգության ստանդարտների համակարգ. Շնչառական օրգանների անհատական պաշտպանության միջոցներ. Շնչառական սարքեր՝ մաքուր օդի մատակարարման խողովակով, կիրառվող դիմակով եւ կիսադիմակով. </w:t>
            </w:r>
            <w:r w:rsidRPr="008D6DB4">
              <w:rPr>
                <w:rFonts w:ascii="Sylfaen" w:hAnsi="Sylfaen"/>
                <w:sz w:val="20"/>
                <w:szCs w:val="20"/>
              </w:rPr>
              <w:t>Ընդհանուր 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45C5B186" w14:textId="77777777" w:rsidR="00FA1791" w:rsidRPr="008D6DB4" w:rsidRDefault="00FA1791" w:rsidP="008D6DB4">
            <w:pPr>
              <w:spacing w:after="120"/>
              <w:rPr>
                <w:rFonts w:ascii="Sylfaen" w:hAnsi="Sylfaen"/>
                <w:sz w:val="20"/>
                <w:szCs w:val="20"/>
              </w:rPr>
            </w:pPr>
          </w:p>
        </w:tc>
      </w:tr>
      <w:tr w:rsidR="00FA1791" w:rsidRPr="008D6DB4" w14:paraId="5DE0831C" w14:textId="77777777" w:rsidTr="004277B0">
        <w:trPr>
          <w:jc w:val="center"/>
        </w:trPr>
        <w:tc>
          <w:tcPr>
            <w:tcW w:w="859" w:type="dxa"/>
            <w:tcBorders>
              <w:top w:val="single" w:sz="4" w:space="0" w:color="auto"/>
              <w:left w:val="single" w:sz="4" w:space="0" w:color="auto"/>
            </w:tcBorders>
            <w:shd w:val="clear" w:color="auto" w:fill="FFFFFF"/>
          </w:tcPr>
          <w:p w14:paraId="2644587D"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237</w:t>
            </w:r>
          </w:p>
        </w:tc>
        <w:tc>
          <w:tcPr>
            <w:tcW w:w="2763" w:type="dxa"/>
            <w:vMerge/>
            <w:tcBorders>
              <w:left w:val="single" w:sz="4" w:space="0" w:color="auto"/>
            </w:tcBorders>
            <w:shd w:val="clear" w:color="auto" w:fill="FFFFFF"/>
          </w:tcPr>
          <w:p w14:paraId="27037247"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4A43D07B"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4.1.3, 4.3.5, 4.5.6, 4.5.7, 4.5.8.4, 4.6, 4.7.4, 4.7.5, 4.8.6, 4.9.3, 4.11.3, 4.11.6, 4.13.8, 4.13.11, 4.13.13, 4.14.2, 4.16 եւ 5.2 կետեր</w:t>
            </w:r>
          </w:p>
          <w:p w14:paraId="26A1CB7D"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 xml:space="preserve">ԳՕՍՏ 12.4.238-2015 «Աշխատանքի անվտանգության ստանդարտների համակարգ. Շնչառական օրգանների անհատական պաշտպանության միջոցներ. Ինքնավար մեկուսացնող ապարատներ՝ սեղմված օդով. </w:t>
            </w:r>
            <w:r w:rsidRPr="008D6DB4">
              <w:rPr>
                <w:rFonts w:ascii="Sylfaen" w:hAnsi="Sylfaen"/>
                <w:sz w:val="20"/>
                <w:szCs w:val="20"/>
              </w:rPr>
              <w:t>Տեխնիկական պահանջներ. Փորձարկումների մեթոդներ. Մակնշում. Նմուշառման կանոններ»</w:t>
            </w:r>
          </w:p>
        </w:tc>
        <w:tc>
          <w:tcPr>
            <w:tcW w:w="2043" w:type="dxa"/>
            <w:tcBorders>
              <w:top w:val="single" w:sz="4" w:space="0" w:color="auto"/>
              <w:left w:val="single" w:sz="4" w:space="0" w:color="auto"/>
              <w:right w:val="single" w:sz="4" w:space="0" w:color="auto"/>
            </w:tcBorders>
            <w:shd w:val="clear" w:color="auto" w:fill="FFFFFF"/>
          </w:tcPr>
          <w:p w14:paraId="280834DB" w14:textId="77777777" w:rsidR="00FA1791" w:rsidRPr="008D6DB4" w:rsidRDefault="00FA1791" w:rsidP="008D6DB4">
            <w:pPr>
              <w:spacing w:after="120"/>
              <w:rPr>
                <w:rFonts w:ascii="Sylfaen" w:hAnsi="Sylfaen"/>
                <w:sz w:val="20"/>
                <w:szCs w:val="20"/>
              </w:rPr>
            </w:pPr>
          </w:p>
        </w:tc>
      </w:tr>
      <w:tr w:rsidR="00FA1791" w:rsidRPr="008D6DB4" w14:paraId="39F9AFBF" w14:textId="77777777" w:rsidTr="004277B0">
        <w:trPr>
          <w:jc w:val="center"/>
        </w:trPr>
        <w:tc>
          <w:tcPr>
            <w:tcW w:w="859" w:type="dxa"/>
            <w:tcBorders>
              <w:top w:val="single" w:sz="4" w:space="0" w:color="auto"/>
              <w:left w:val="single" w:sz="4" w:space="0" w:color="auto"/>
            </w:tcBorders>
            <w:shd w:val="clear" w:color="auto" w:fill="FFFFFF"/>
          </w:tcPr>
          <w:p w14:paraId="0912A2F1"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238</w:t>
            </w:r>
          </w:p>
        </w:tc>
        <w:tc>
          <w:tcPr>
            <w:tcW w:w="2763" w:type="dxa"/>
            <w:vMerge/>
            <w:tcBorders>
              <w:left w:val="single" w:sz="4" w:space="0" w:color="auto"/>
            </w:tcBorders>
            <w:shd w:val="clear" w:color="auto" w:fill="FFFFFF"/>
          </w:tcPr>
          <w:p w14:paraId="2B019BE5"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77C65756"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3.3, 3.8.2, 3.8.5.3, 3.8.5.4, 3.9-3.12 եւ 4.2 կետեր</w:t>
            </w:r>
          </w:p>
          <w:p w14:paraId="0F117276"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 xml:space="preserve">ԳՕՍՏ 12.4.244-2013 «Աշխատանքի անվտանգության ստանդարտների համակարգ. Շնչառական օրգանների անհատական պաշտպանության միջոցներ. Կիսադիմակներ եւ քառորդ դիմակներ՝ մեկուսացնող նյութերից.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2B60C1DB" w14:textId="77777777" w:rsidR="00FA1791" w:rsidRPr="008D6DB4" w:rsidRDefault="00FA1791" w:rsidP="008D6DB4">
            <w:pPr>
              <w:spacing w:after="120"/>
              <w:rPr>
                <w:rFonts w:ascii="Sylfaen" w:hAnsi="Sylfaen"/>
                <w:sz w:val="20"/>
                <w:szCs w:val="20"/>
              </w:rPr>
            </w:pPr>
          </w:p>
        </w:tc>
      </w:tr>
      <w:tr w:rsidR="00FA1791" w:rsidRPr="008D6DB4" w14:paraId="7F5D8763" w14:textId="77777777" w:rsidTr="004277B0">
        <w:trPr>
          <w:jc w:val="center"/>
        </w:trPr>
        <w:tc>
          <w:tcPr>
            <w:tcW w:w="859" w:type="dxa"/>
            <w:tcBorders>
              <w:top w:val="single" w:sz="4" w:space="0" w:color="auto"/>
              <w:left w:val="single" w:sz="4" w:space="0" w:color="auto"/>
              <w:bottom w:val="single" w:sz="4" w:space="0" w:color="auto"/>
            </w:tcBorders>
            <w:shd w:val="clear" w:color="auto" w:fill="FFFFFF"/>
          </w:tcPr>
          <w:p w14:paraId="3AD80D46"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239</w:t>
            </w:r>
          </w:p>
        </w:tc>
        <w:tc>
          <w:tcPr>
            <w:tcW w:w="2763" w:type="dxa"/>
            <w:vMerge/>
            <w:tcBorders>
              <w:left w:val="single" w:sz="4" w:space="0" w:color="auto"/>
            </w:tcBorders>
            <w:shd w:val="clear" w:color="auto" w:fill="FFFFFF"/>
          </w:tcPr>
          <w:p w14:paraId="0D821CEF"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539CC2E2"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3.1, 5.5, 5.9, 5.11, 5.12, 5.13.3 եւ 7.4 կետեր</w:t>
            </w:r>
          </w:p>
          <w:p w14:paraId="3FED2B92"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ԳՕՍՏ 12.4.246-2016 «Աշխատանքի անվտանգության ստանդարտների համակարգ. Շնչառական օրգանների անհատական պաշտպանության միջոցներ. Զտիչներ հակաաերոզոլային. Ընդհանուր տեխնիկական պայմաններ»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08AD6738" w14:textId="77777777" w:rsidR="00FA1791" w:rsidRPr="008D6DB4" w:rsidRDefault="00FA1791" w:rsidP="008D6DB4">
            <w:pPr>
              <w:spacing w:after="120"/>
              <w:rPr>
                <w:rFonts w:ascii="Sylfaen" w:hAnsi="Sylfaen"/>
                <w:sz w:val="20"/>
                <w:szCs w:val="20"/>
              </w:rPr>
            </w:pPr>
          </w:p>
        </w:tc>
      </w:tr>
      <w:tr w:rsidR="00FA1791" w:rsidRPr="008D6DB4" w14:paraId="3FEC0F8B" w14:textId="77777777" w:rsidTr="004277B0">
        <w:trPr>
          <w:jc w:val="center"/>
        </w:trPr>
        <w:tc>
          <w:tcPr>
            <w:tcW w:w="859" w:type="dxa"/>
            <w:tcBorders>
              <w:top w:val="single" w:sz="4" w:space="0" w:color="auto"/>
              <w:left w:val="single" w:sz="4" w:space="0" w:color="auto"/>
            </w:tcBorders>
            <w:shd w:val="clear" w:color="auto" w:fill="FFFFFF"/>
          </w:tcPr>
          <w:p w14:paraId="421FDC12"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240</w:t>
            </w:r>
          </w:p>
        </w:tc>
        <w:tc>
          <w:tcPr>
            <w:tcW w:w="2763" w:type="dxa"/>
            <w:vMerge/>
            <w:tcBorders>
              <w:left w:val="single" w:sz="4" w:space="0" w:color="auto"/>
            </w:tcBorders>
            <w:shd w:val="clear" w:color="auto" w:fill="FFFFFF"/>
          </w:tcPr>
          <w:p w14:paraId="5B4A8929"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557CD5F1"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5.5.4, 5.13.1, 5.14.2 եւ 5.15.1 կետեր</w:t>
            </w:r>
          </w:p>
          <w:p w14:paraId="3128558B"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 xml:space="preserve">ԳՕՍՏ 12.4.249-2013 «Աշխատանքի անվտանգության ստանդարտների համակարգ. Շնչառական օրգանների անհատական պաշտպանության միջոցներ. Ինքնավար մեկուսացնող շնչառական ապարատներ՝ սեղմված թթվածնով կամ ազոտաթթվածնային խառնուրդով. </w:t>
            </w:r>
            <w:r w:rsidRPr="008D6DB4">
              <w:rPr>
                <w:rFonts w:ascii="Sylfaen" w:hAnsi="Sylfaen"/>
                <w:sz w:val="20"/>
                <w:szCs w:val="20"/>
              </w:rPr>
              <w:t>Ընդհանուր 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73668AE9" w14:textId="77777777" w:rsidR="00FA1791" w:rsidRPr="008D6DB4" w:rsidRDefault="00FA1791" w:rsidP="008D6DB4">
            <w:pPr>
              <w:spacing w:after="120"/>
              <w:rPr>
                <w:rFonts w:ascii="Sylfaen" w:hAnsi="Sylfaen"/>
                <w:sz w:val="20"/>
                <w:szCs w:val="20"/>
              </w:rPr>
            </w:pPr>
          </w:p>
        </w:tc>
      </w:tr>
      <w:tr w:rsidR="00FA1791" w:rsidRPr="008D6DB4" w14:paraId="645EE1E7" w14:textId="77777777" w:rsidTr="004277B0">
        <w:trPr>
          <w:jc w:val="center"/>
        </w:trPr>
        <w:tc>
          <w:tcPr>
            <w:tcW w:w="859" w:type="dxa"/>
            <w:tcBorders>
              <w:top w:val="single" w:sz="4" w:space="0" w:color="auto"/>
              <w:left w:val="single" w:sz="4" w:space="0" w:color="auto"/>
            </w:tcBorders>
            <w:shd w:val="clear" w:color="auto" w:fill="FFFFFF"/>
          </w:tcPr>
          <w:p w14:paraId="5E1D2DEC"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241</w:t>
            </w:r>
          </w:p>
        </w:tc>
        <w:tc>
          <w:tcPr>
            <w:tcW w:w="2763" w:type="dxa"/>
            <w:vMerge/>
            <w:tcBorders>
              <w:left w:val="single" w:sz="4" w:space="0" w:color="auto"/>
            </w:tcBorders>
            <w:shd w:val="clear" w:color="auto" w:fill="FFFFFF"/>
          </w:tcPr>
          <w:p w14:paraId="20779C31"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27AFB508"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5.1.1.3-5.1.1.7, 5.2.1.6, 5.2.1.9, 5.2.1.10, 5.2.1.16, 5.2.1.21, 5.2.1.25, 5.2.1.27, 5.2.2.8, 5.4.6 եւ 6.1 կետեր</w:t>
            </w:r>
          </w:p>
          <w:p w14:paraId="1AC0B459"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 xml:space="preserve">ԳՕՍՏ 12.4.272-2014 «Աշխատանքի անվտանգության ստանդարտների համակարգ. Շնչառական օրգանների անհատական պաշտպանության միջոցներ. Մեկուսացնող շնչառական ապարատներ՝ քիմիապես կապված կամ սեղմված թթվածնով. </w:t>
            </w:r>
            <w:r w:rsidRPr="008D6DB4">
              <w:rPr>
                <w:rFonts w:ascii="Sylfaen" w:hAnsi="Sylfaen"/>
                <w:sz w:val="20"/>
                <w:szCs w:val="20"/>
              </w:rPr>
              <w:t>Տեխնիկական պահանջներ. Փորձարկումների մեթոդներ. Մակնշում. Նմուշառման կանոններ»</w:t>
            </w:r>
          </w:p>
        </w:tc>
        <w:tc>
          <w:tcPr>
            <w:tcW w:w="2043" w:type="dxa"/>
            <w:tcBorders>
              <w:top w:val="single" w:sz="4" w:space="0" w:color="auto"/>
              <w:left w:val="single" w:sz="4" w:space="0" w:color="auto"/>
              <w:right w:val="single" w:sz="4" w:space="0" w:color="auto"/>
            </w:tcBorders>
            <w:shd w:val="clear" w:color="auto" w:fill="FFFFFF"/>
          </w:tcPr>
          <w:p w14:paraId="6DD375E6" w14:textId="77777777" w:rsidR="00FA1791" w:rsidRPr="008D6DB4" w:rsidRDefault="00FA1791" w:rsidP="008D6DB4">
            <w:pPr>
              <w:spacing w:after="120"/>
              <w:rPr>
                <w:rFonts w:ascii="Sylfaen" w:hAnsi="Sylfaen"/>
                <w:sz w:val="20"/>
                <w:szCs w:val="20"/>
              </w:rPr>
            </w:pPr>
          </w:p>
        </w:tc>
      </w:tr>
      <w:tr w:rsidR="00FA1791" w:rsidRPr="008D6DB4" w14:paraId="651489E4" w14:textId="77777777" w:rsidTr="004277B0">
        <w:trPr>
          <w:jc w:val="center"/>
        </w:trPr>
        <w:tc>
          <w:tcPr>
            <w:tcW w:w="859" w:type="dxa"/>
            <w:tcBorders>
              <w:top w:val="single" w:sz="4" w:space="0" w:color="auto"/>
              <w:left w:val="single" w:sz="4" w:space="0" w:color="auto"/>
            </w:tcBorders>
            <w:shd w:val="clear" w:color="auto" w:fill="FFFFFF"/>
          </w:tcPr>
          <w:p w14:paraId="270D43BF"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242</w:t>
            </w:r>
          </w:p>
        </w:tc>
        <w:tc>
          <w:tcPr>
            <w:tcW w:w="2763" w:type="dxa"/>
            <w:vMerge/>
            <w:tcBorders>
              <w:left w:val="single" w:sz="4" w:space="0" w:color="auto"/>
            </w:tcBorders>
            <w:shd w:val="clear" w:color="auto" w:fill="FFFFFF"/>
          </w:tcPr>
          <w:p w14:paraId="42ECAE49"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0CE6ED55"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4.1, 4.2, 5.1.1.2, 5.1.1.3, 5.1.1.6, 5.1.1.8, 5.1.1.9, 5.1.3.1-5.1.3.3 եւ 5.1.4.1-5.1.4.3 կետեր</w:t>
            </w:r>
          </w:p>
          <w:p w14:paraId="122B7BF2"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 xml:space="preserve">ԳՕՍՏ 12.4.285-2015 «Աշխատանքի անվտանգության ստանդարտների համակարգ. Շնչառական օրգանների անհատական պաշտպանության միջոցներ. Փրկադիմակներ զտող. Ընդհանուր տեխնիկական պահանջներ. </w:t>
            </w:r>
            <w:r w:rsidRPr="008D6DB4">
              <w:rPr>
                <w:rFonts w:ascii="Sylfaen" w:hAnsi="Sylfaen"/>
                <w:sz w:val="20"/>
                <w:szCs w:val="20"/>
              </w:rPr>
              <w:t>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293EB0E2" w14:textId="77777777" w:rsidR="00FA1791" w:rsidRPr="008D6DB4" w:rsidRDefault="00FA1791" w:rsidP="008D6DB4">
            <w:pPr>
              <w:spacing w:after="120"/>
              <w:rPr>
                <w:rFonts w:ascii="Sylfaen" w:hAnsi="Sylfaen"/>
                <w:sz w:val="20"/>
                <w:szCs w:val="20"/>
              </w:rPr>
            </w:pPr>
          </w:p>
        </w:tc>
      </w:tr>
      <w:tr w:rsidR="00FA1791" w:rsidRPr="008D6DB4" w14:paraId="54050095" w14:textId="77777777" w:rsidTr="004277B0">
        <w:trPr>
          <w:jc w:val="center"/>
        </w:trPr>
        <w:tc>
          <w:tcPr>
            <w:tcW w:w="859" w:type="dxa"/>
            <w:tcBorders>
              <w:top w:val="single" w:sz="4" w:space="0" w:color="auto"/>
              <w:left w:val="single" w:sz="4" w:space="0" w:color="auto"/>
              <w:bottom w:val="single" w:sz="4" w:space="0" w:color="auto"/>
            </w:tcBorders>
            <w:shd w:val="clear" w:color="auto" w:fill="FFFFFF"/>
          </w:tcPr>
          <w:p w14:paraId="5FFAEE15"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243</w:t>
            </w:r>
          </w:p>
        </w:tc>
        <w:tc>
          <w:tcPr>
            <w:tcW w:w="2763" w:type="dxa"/>
            <w:vMerge/>
            <w:tcBorders>
              <w:left w:val="single" w:sz="4" w:space="0" w:color="auto"/>
            </w:tcBorders>
            <w:shd w:val="clear" w:color="auto" w:fill="FFFFFF"/>
          </w:tcPr>
          <w:p w14:paraId="388C77F1"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7FE229FF"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3.2, 3.3, 3.10.1.2, 3.10.3.4, 3.10.3.5, 3.12, 3.13, 3.15, 3.16 եւ 4.2 կետեր</w:t>
            </w:r>
          </w:p>
          <w:p w14:paraId="2272067D"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 xml:space="preserve">ԳՕՍՏ 12.4.293-2015 (EN 136:1998) «Աշխատանքի անվտանգության ստանդարտների համակարգ. Շնչառական օրգանների անհատական պաշտպանության միջոցներ. </w:t>
            </w:r>
            <w:r w:rsidRPr="008D6DB4">
              <w:rPr>
                <w:rFonts w:ascii="Sylfaen" w:hAnsi="Sylfaen"/>
                <w:sz w:val="20"/>
                <w:szCs w:val="20"/>
              </w:rPr>
              <w:t>Դիմակներ. Ընդհանուր տեխնիկական պայմաններ»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0B6F9DCA" w14:textId="77777777" w:rsidR="00FA1791" w:rsidRPr="008D6DB4" w:rsidRDefault="00FA1791" w:rsidP="008D6DB4">
            <w:pPr>
              <w:spacing w:after="120"/>
              <w:rPr>
                <w:rFonts w:ascii="Sylfaen" w:hAnsi="Sylfaen"/>
                <w:sz w:val="20"/>
                <w:szCs w:val="20"/>
              </w:rPr>
            </w:pPr>
          </w:p>
        </w:tc>
      </w:tr>
      <w:tr w:rsidR="00FA1791" w:rsidRPr="008D6DB4" w14:paraId="0CBE341C" w14:textId="77777777" w:rsidTr="004277B0">
        <w:trPr>
          <w:jc w:val="center"/>
        </w:trPr>
        <w:tc>
          <w:tcPr>
            <w:tcW w:w="859" w:type="dxa"/>
            <w:tcBorders>
              <w:top w:val="single" w:sz="4" w:space="0" w:color="auto"/>
              <w:left w:val="single" w:sz="4" w:space="0" w:color="auto"/>
            </w:tcBorders>
            <w:shd w:val="clear" w:color="auto" w:fill="FFFFFF"/>
          </w:tcPr>
          <w:p w14:paraId="5EF448CA"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244</w:t>
            </w:r>
          </w:p>
        </w:tc>
        <w:tc>
          <w:tcPr>
            <w:tcW w:w="2763" w:type="dxa"/>
            <w:vMerge/>
            <w:tcBorders>
              <w:left w:val="single" w:sz="4" w:space="0" w:color="auto"/>
            </w:tcBorders>
            <w:shd w:val="clear" w:color="auto" w:fill="FFFFFF"/>
          </w:tcPr>
          <w:p w14:paraId="5C996677"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03FCD174"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7.9.1, 7.9.2, 7.11, 7.12, 7.15, 7.16, 7.17.2.1, 7.17.2.2, 8.3.2 եւ 8.3.3 կետեր, 5-րդ բաժին</w:t>
            </w:r>
          </w:p>
          <w:p w14:paraId="14FC0A0A"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 xml:space="preserve">ԳՕՍՏ 12.4.294-2015 (N149:2001+A1:2009) «Աշխատանքի անվտանգության ստանդարտների համակարգ. Շնչառական օրգանների անհատական պաշտպանության միջոցներ. Կիսադիմակներ զտող` աերոզոլներից պաշտպանվելու համար.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2419CC45" w14:textId="77777777" w:rsidR="00FA1791" w:rsidRPr="008D6DB4" w:rsidRDefault="00FA1791" w:rsidP="008D6DB4">
            <w:pPr>
              <w:spacing w:after="120"/>
              <w:rPr>
                <w:rFonts w:ascii="Sylfaen" w:hAnsi="Sylfaen"/>
                <w:sz w:val="20"/>
                <w:szCs w:val="20"/>
              </w:rPr>
            </w:pPr>
          </w:p>
        </w:tc>
      </w:tr>
      <w:tr w:rsidR="00FA1791" w:rsidRPr="008D6DB4" w14:paraId="4031382F" w14:textId="77777777" w:rsidTr="004277B0">
        <w:trPr>
          <w:jc w:val="center"/>
        </w:trPr>
        <w:tc>
          <w:tcPr>
            <w:tcW w:w="859" w:type="dxa"/>
            <w:tcBorders>
              <w:top w:val="single" w:sz="4" w:space="0" w:color="auto"/>
              <w:left w:val="single" w:sz="4" w:space="0" w:color="auto"/>
            </w:tcBorders>
            <w:shd w:val="clear" w:color="auto" w:fill="FFFFFF"/>
          </w:tcPr>
          <w:p w14:paraId="77E1BCC2"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245</w:t>
            </w:r>
          </w:p>
        </w:tc>
        <w:tc>
          <w:tcPr>
            <w:tcW w:w="2763" w:type="dxa"/>
            <w:vMerge/>
            <w:tcBorders>
              <w:left w:val="single" w:sz="4" w:space="0" w:color="auto"/>
            </w:tcBorders>
            <w:shd w:val="clear" w:color="auto" w:fill="FFFFFF"/>
          </w:tcPr>
          <w:p w14:paraId="2A134D39"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4186492A"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4.1, 5.1.3-5.1.5 եւ 5.1.8 կետեր</w:t>
            </w:r>
          </w:p>
          <w:p w14:paraId="57B1B8B5"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ԳՕՍՏ 12.4.296-2015 «Աշխատանքի անվտանգության ստանդարտների համակարգ. Շնչառական օրգանների անհատական պաշտպանության միջոցներ. Շնչադիմակներ զտող.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5807D989" w14:textId="77777777" w:rsidR="00FA1791" w:rsidRPr="008D6DB4" w:rsidRDefault="00FA1791" w:rsidP="008D6DB4">
            <w:pPr>
              <w:spacing w:after="120"/>
              <w:rPr>
                <w:rFonts w:ascii="Sylfaen" w:hAnsi="Sylfaen"/>
                <w:sz w:val="20"/>
                <w:szCs w:val="20"/>
              </w:rPr>
            </w:pPr>
          </w:p>
        </w:tc>
      </w:tr>
      <w:tr w:rsidR="00FA1791" w:rsidRPr="008D6DB4" w14:paraId="34BFE0B9" w14:textId="77777777" w:rsidTr="004277B0">
        <w:trPr>
          <w:jc w:val="center"/>
        </w:trPr>
        <w:tc>
          <w:tcPr>
            <w:tcW w:w="859" w:type="dxa"/>
            <w:tcBorders>
              <w:top w:val="single" w:sz="4" w:space="0" w:color="auto"/>
              <w:left w:val="single" w:sz="4" w:space="0" w:color="auto"/>
            </w:tcBorders>
            <w:shd w:val="clear" w:color="auto" w:fill="FFFFFF"/>
          </w:tcPr>
          <w:p w14:paraId="3B452DA1"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246</w:t>
            </w:r>
          </w:p>
        </w:tc>
        <w:tc>
          <w:tcPr>
            <w:tcW w:w="2763" w:type="dxa"/>
            <w:vMerge/>
            <w:tcBorders>
              <w:left w:val="single" w:sz="4" w:space="0" w:color="auto"/>
            </w:tcBorders>
            <w:shd w:val="clear" w:color="auto" w:fill="FFFFFF"/>
          </w:tcPr>
          <w:p w14:paraId="67F4490F"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21A3C0E8"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6.2 եւ 6.6 կետեր</w:t>
            </w:r>
          </w:p>
          <w:p w14:paraId="222C52CF"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 xml:space="preserve">ԳՕՍՏ 33717-2015 «Անվտանգություն արտակարգ իրավիճակներում. Ճառագայթաակտիվ նյութերից անհատական պաշտպանության միջոցներ. </w:t>
            </w:r>
            <w:r w:rsidRPr="008D6DB4">
              <w:rPr>
                <w:rFonts w:ascii="Sylfaen" w:hAnsi="Sylfaen"/>
                <w:sz w:val="20"/>
                <w:szCs w:val="20"/>
              </w:rPr>
              <w:t>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19719077" w14:textId="77777777" w:rsidR="00FA1791" w:rsidRPr="008D6DB4" w:rsidRDefault="00FA1791" w:rsidP="008D6DB4">
            <w:pPr>
              <w:spacing w:after="120"/>
              <w:rPr>
                <w:rFonts w:ascii="Sylfaen" w:hAnsi="Sylfaen"/>
                <w:sz w:val="20"/>
                <w:szCs w:val="20"/>
              </w:rPr>
            </w:pPr>
          </w:p>
        </w:tc>
      </w:tr>
      <w:tr w:rsidR="00FA1791" w:rsidRPr="008D6DB4" w14:paraId="76579272" w14:textId="77777777" w:rsidTr="004277B0">
        <w:trPr>
          <w:jc w:val="center"/>
        </w:trPr>
        <w:tc>
          <w:tcPr>
            <w:tcW w:w="859" w:type="dxa"/>
            <w:tcBorders>
              <w:top w:val="single" w:sz="4" w:space="0" w:color="auto"/>
              <w:left w:val="single" w:sz="4" w:space="0" w:color="auto"/>
            </w:tcBorders>
            <w:shd w:val="clear" w:color="auto" w:fill="FFFFFF"/>
          </w:tcPr>
          <w:p w14:paraId="401CFB97"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247</w:t>
            </w:r>
          </w:p>
        </w:tc>
        <w:tc>
          <w:tcPr>
            <w:tcW w:w="2763" w:type="dxa"/>
            <w:vMerge/>
            <w:tcBorders>
              <w:left w:val="single" w:sz="4" w:space="0" w:color="auto"/>
            </w:tcBorders>
            <w:shd w:val="clear" w:color="auto" w:fill="FFFFFF"/>
          </w:tcPr>
          <w:p w14:paraId="32EC964A"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394E64D5"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 xml:space="preserve">5.5, 5.9 եւ 5.10.6 կետեր </w:t>
            </w:r>
          </w:p>
          <w:p w14:paraId="0F7F11F4"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ՍՏԲ 11.14.05-2010 «Հրդեհային անվտանգության ստանդարտների համակարգ. Փրկադիմակներ զտող` շնչառական օրգանների պաշտպանության համար. Ընդհանուր տեխնիկական պահանջներ եւ փորձարկման մեթոդներ»</w:t>
            </w:r>
          </w:p>
        </w:tc>
        <w:tc>
          <w:tcPr>
            <w:tcW w:w="2043" w:type="dxa"/>
            <w:tcBorders>
              <w:top w:val="single" w:sz="4" w:space="0" w:color="auto"/>
              <w:left w:val="single" w:sz="4" w:space="0" w:color="auto"/>
              <w:right w:val="single" w:sz="4" w:space="0" w:color="auto"/>
            </w:tcBorders>
            <w:shd w:val="clear" w:color="auto" w:fill="FFFFFF"/>
          </w:tcPr>
          <w:p w14:paraId="18E07790" w14:textId="77777777" w:rsidR="00FA1791" w:rsidRPr="008D6DB4" w:rsidRDefault="00FA1791" w:rsidP="008D6DB4">
            <w:pPr>
              <w:spacing w:after="120"/>
              <w:rPr>
                <w:rFonts w:ascii="Sylfaen" w:hAnsi="Sylfaen"/>
                <w:sz w:val="20"/>
                <w:szCs w:val="20"/>
              </w:rPr>
            </w:pPr>
          </w:p>
        </w:tc>
      </w:tr>
      <w:tr w:rsidR="00FA1791" w:rsidRPr="008D6DB4" w14:paraId="42298592" w14:textId="77777777" w:rsidTr="004277B0">
        <w:trPr>
          <w:jc w:val="center"/>
        </w:trPr>
        <w:tc>
          <w:tcPr>
            <w:tcW w:w="859" w:type="dxa"/>
            <w:tcBorders>
              <w:top w:val="single" w:sz="4" w:space="0" w:color="auto"/>
              <w:left w:val="single" w:sz="4" w:space="0" w:color="auto"/>
              <w:bottom w:val="single" w:sz="4" w:space="0" w:color="auto"/>
            </w:tcBorders>
            <w:shd w:val="clear" w:color="auto" w:fill="FFFFFF"/>
          </w:tcPr>
          <w:p w14:paraId="189A1607"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248</w:t>
            </w:r>
          </w:p>
        </w:tc>
        <w:tc>
          <w:tcPr>
            <w:tcW w:w="2763" w:type="dxa"/>
            <w:vMerge/>
            <w:tcBorders>
              <w:left w:val="single" w:sz="4" w:space="0" w:color="auto"/>
            </w:tcBorders>
            <w:shd w:val="clear" w:color="auto" w:fill="FFFFFF"/>
          </w:tcPr>
          <w:p w14:paraId="6A4BD2B2"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79DEF3CB" w14:textId="77777777" w:rsidR="00FA1791" w:rsidRPr="00A61F55" w:rsidRDefault="00FA1791" w:rsidP="004277B0">
            <w:pPr>
              <w:pStyle w:val="Other0"/>
              <w:spacing w:after="120"/>
              <w:rPr>
                <w:rFonts w:ascii="Sylfaen" w:hAnsi="Sylfaen"/>
                <w:sz w:val="20"/>
                <w:szCs w:val="20"/>
                <w:lang w:val="hy-AM"/>
              </w:rPr>
            </w:pPr>
            <w:r w:rsidRPr="008D6DB4">
              <w:rPr>
                <w:rFonts w:ascii="Sylfaen" w:hAnsi="Sylfaen"/>
                <w:sz w:val="20"/>
                <w:szCs w:val="20"/>
                <w:lang w:val="hy-AM"/>
              </w:rPr>
              <w:t xml:space="preserve">6.4 եւ 6.16 կետեր, 4-րդ բաժին </w:t>
            </w:r>
          </w:p>
          <w:p w14:paraId="793B999F"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ԳՕՍՏ Ռ ԵՆ 404-2011 «Աշխատանքի անվտանգության ստանդարտների համակարգ. Շնչառական օրգանների անհատական պաշտպանության միջոցներ. Փրկադիմակ զտող` ածխածնի մենօքսիդից պաշտպանության համար, բերանակալով. Ընդհանուր տեխնիկական պայմաններ»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7E8151BC" w14:textId="77777777" w:rsidR="00FA1791" w:rsidRPr="008D6DB4" w:rsidRDefault="00FA1791" w:rsidP="008D6DB4">
            <w:pPr>
              <w:spacing w:after="120"/>
              <w:rPr>
                <w:rFonts w:ascii="Sylfaen" w:hAnsi="Sylfaen"/>
                <w:sz w:val="20"/>
                <w:szCs w:val="20"/>
              </w:rPr>
            </w:pPr>
          </w:p>
        </w:tc>
      </w:tr>
      <w:tr w:rsidR="00FA1791" w:rsidRPr="008D6DB4" w14:paraId="0138099C" w14:textId="77777777" w:rsidTr="004277B0">
        <w:trPr>
          <w:jc w:val="center"/>
        </w:trPr>
        <w:tc>
          <w:tcPr>
            <w:tcW w:w="859" w:type="dxa"/>
            <w:tcBorders>
              <w:top w:val="single" w:sz="4" w:space="0" w:color="auto"/>
              <w:left w:val="single" w:sz="4" w:space="0" w:color="auto"/>
            </w:tcBorders>
            <w:shd w:val="clear" w:color="auto" w:fill="FFFFFF"/>
          </w:tcPr>
          <w:p w14:paraId="4DF5F7A6"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249</w:t>
            </w:r>
          </w:p>
        </w:tc>
        <w:tc>
          <w:tcPr>
            <w:tcW w:w="2763" w:type="dxa"/>
            <w:vMerge/>
            <w:tcBorders>
              <w:left w:val="single" w:sz="4" w:space="0" w:color="auto"/>
            </w:tcBorders>
            <w:shd w:val="clear" w:color="auto" w:fill="FFFFFF"/>
          </w:tcPr>
          <w:p w14:paraId="702A6B53"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26644F0F"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5.1.1.3-5.1.1.8, 5.1.2.4, 5.1.2.7, 5.1.2.12, 5.1.2.13, 5.1.2.15, 5.1.2.16, 5.1.2.20, 5.1.4.5, 5.1.4.8, 5.1.28, 5.2.2, 5.4 եւ 6.7 կետեր</w:t>
            </w:r>
          </w:p>
          <w:p w14:paraId="7139A852"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 xml:space="preserve">ԳՕՍՏ Ռ 12.4.253-2011 «Աշխատանքի անվտանգության ստանդարտների համակարգ. Շնչառական օրգանների անհատական պաշտպանության միջոցներ. Ինքնավար մեկուսացնող շնչառական ապարատներ՝ սեղմված եւ քիմիապես կապված թթվածնով, լեռնափրկարարների համար.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4BFB42A1" w14:textId="77777777" w:rsidR="00FA1791" w:rsidRPr="008D6DB4" w:rsidRDefault="00FA1791" w:rsidP="008D6DB4">
            <w:pPr>
              <w:spacing w:after="120"/>
              <w:rPr>
                <w:rFonts w:ascii="Sylfaen" w:hAnsi="Sylfaen"/>
                <w:sz w:val="20"/>
                <w:szCs w:val="20"/>
              </w:rPr>
            </w:pPr>
          </w:p>
        </w:tc>
      </w:tr>
      <w:tr w:rsidR="00FA1791" w:rsidRPr="008D6DB4" w14:paraId="24133F57" w14:textId="77777777" w:rsidTr="004277B0">
        <w:trPr>
          <w:jc w:val="center"/>
        </w:trPr>
        <w:tc>
          <w:tcPr>
            <w:tcW w:w="859" w:type="dxa"/>
            <w:tcBorders>
              <w:top w:val="single" w:sz="4" w:space="0" w:color="auto"/>
              <w:left w:val="single" w:sz="4" w:space="0" w:color="auto"/>
            </w:tcBorders>
            <w:shd w:val="clear" w:color="auto" w:fill="FFFFFF"/>
          </w:tcPr>
          <w:p w14:paraId="5DD56775"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250</w:t>
            </w:r>
          </w:p>
        </w:tc>
        <w:tc>
          <w:tcPr>
            <w:tcW w:w="2763" w:type="dxa"/>
            <w:vMerge/>
            <w:tcBorders>
              <w:left w:val="single" w:sz="4" w:space="0" w:color="auto"/>
            </w:tcBorders>
            <w:shd w:val="clear" w:color="auto" w:fill="FFFFFF"/>
          </w:tcPr>
          <w:p w14:paraId="5EEEDFC6"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0D0BA64B"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5.1.2, 5.3.5, 5.3.7-5.3.10, 5.10, 5.11, 5.13.1, 5.14.5 եւ 9.2 կետեր, 7-րդ բաժին</w:t>
            </w:r>
          </w:p>
          <w:p w14:paraId="12F74C49" w14:textId="77777777" w:rsidR="00FA1791" w:rsidRPr="004277B0" w:rsidRDefault="00FA1791" w:rsidP="004277B0">
            <w:pPr>
              <w:pStyle w:val="Other0"/>
              <w:spacing w:after="120"/>
              <w:rPr>
                <w:rFonts w:ascii="Sylfaen" w:hAnsi="Sylfaen"/>
                <w:sz w:val="20"/>
                <w:szCs w:val="20"/>
                <w:lang w:val="hy-AM"/>
              </w:rPr>
            </w:pPr>
            <w:r w:rsidRPr="008D6DB4">
              <w:rPr>
                <w:rFonts w:ascii="Sylfaen" w:hAnsi="Sylfaen"/>
                <w:sz w:val="20"/>
                <w:szCs w:val="20"/>
                <w:lang w:val="hy-AM"/>
              </w:rPr>
              <w:t xml:space="preserve">ԳՕՍՏ Ռ 12.4.273-2012 «Աշխատանքի անվտանգության ստանդարտների համակարգ. Շնչառական օրգանների անհատական պաշտպանության միջոցներ. Ապարատներ` բաց </w:t>
            </w:r>
            <w:r w:rsidR="004277B0">
              <w:rPr>
                <w:rFonts w:ascii="Sylfaen" w:hAnsi="Sylfaen"/>
                <w:sz w:val="20"/>
                <w:szCs w:val="20"/>
                <w:lang w:val="hy-AM"/>
              </w:rPr>
              <w:br/>
            </w:r>
            <w:r w:rsidRPr="008D6DB4">
              <w:rPr>
                <w:rFonts w:ascii="Sylfaen" w:hAnsi="Sylfaen"/>
                <w:sz w:val="20"/>
                <w:szCs w:val="20"/>
                <w:lang w:val="hy-AM"/>
              </w:rPr>
              <w:t xml:space="preserve">կոնտուրով եւ սեղմված օդի մատուցմամբ, դիմակով կամ բերանակալով հավաքածու (փրկադիմակներ). </w:t>
            </w:r>
            <w:r w:rsidRPr="004277B0">
              <w:rPr>
                <w:rFonts w:ascii="Sylfaen" w:hAnsi="Sylfaen"/>
                <w:sz w:val="20"/>
                <w:szCs w:val="20"/>
                <w:lang w:val="hy-AM"/>
              </w:rPr>
              <w:t>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34365979" w14:textId="77777777" w:rsidR="00FA1791" w:rsidRPr="008D6DB4" w:rsidRDefault="00FA1791" w:rsidP="008D6DB4">
            <w:pPr>
              <w:spacing w:after="120"/>
              <w:rPr>
                <w:rFonts w:ascii="Sylfaen" w:hAnsi="Sylfaen"/>
                <w:sz w:val="20"/>
                <w:szCs w:val="20"/>
              </w:rPr>
            </w:pPr>
          </w:p>
        </w:tc>
      </w:tr>
      <w:tr w:rsidR="00FA1791" w:rsidRPr="008D6DB4" w14:paraId="6774C840" w14:textId="77777777" w:rsidTr="004277B0">
        <w:trPr>
          <w:jc w:val="center"/>
        </w:trPr>
        <w:tc>
          <w:tcPr>
            <w:tcW w:w="859" w:type="dxa"/>
            <w:tcBorders>
              <w:top w:val="single" w:sz="4" w:space="0" w:color="auto"/>
              <w:left w:val="single" w:sz="4" w:space="0" w:color="auto"/>
              <w:bottom w:val="single" w:sz="4" w:space="0" w:color="auto"/>
            </w:tcBorders>
            <w:shd w:val="clear" w:color="auto" w:fill="FFFFFF"/>
          </w:tcPr>
          <w:p w14:paraId="1171B1EB" w14:textId="77777777" w:rsidR="00FA1791" w:rsidRPr="004277B0" w:rsidRDefault="00FA1791" w:rsidP="008D6DB4">
            <w:pPr>
              <w:pStyle w:val="Other0"/>
              <w:spacing w:after="120"/>
              <w:jc w:val="center"/>
              <w:rPr>
                <w:rFonts w:ascii="Sylfaen" w:hAnsi="Sylfaen"/>
                <w:sz w:val="20"/>
                <w:szCs w:val="20"/>
                <w:lang w:val="hy-AM"/>
              </w:rPr>
            </w:pPr>
            <w:r w:rsidRPr="004277B0">
              <w:rPr>
                <w:rFonts w:ascii="Sylfaen" w:hAnsi="Sylfaen"/>
                <w:sz w:val="20"/>
                <w:szCs w:val="20"/>
                <w:lang w:val="hy-AM"/>
              </w:rPr>
              <w:t>251</w:t>
            </w:r>
          </w:p>
        </w:tc>
        <w:tc>
          <w:tcPr>
            <w:tcW w:w="2763" w:type="dxa"/>
            <w:vMerge/>
            <w:tcBorders>
              <w:left w:val="single" w:sz="4" w:space="0" w:color="auto"/>
            </w:tcBorders>
            <w:shd w:val="clear" w:color="auto" w:fill="FFFFFF"/>
          </w:tcPr>
          <w:p w14:paraId="51C33885"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495C3057"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 xml:space="preserve">5.1.2, 5.1.3, 5.1.5, 5.3.5, 5.3.7, 5.3.11, 5.3.14, 5.5.1.5, 5.8, 5.9, 5.11.1, 5.12.5 եւ 9.2 կետեր, 7-րդ բաժին </w:t>
            </w:r>
          </w:p>
          <w:p w14:paraId="70B75444"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 xml:space="preserve">ԳՕՍՏ Ռ 12.4.274-2012 «Աշխատանքի անվտանգության ստանդարտների համակարգ. Շնչառական օրգանների անհատական պաշտպանության միջոցներ. Ապարատներ՝ մեկուսացնող, սեղմված օդով, բաց կոնտուրով, գլխանոցով (փրկադիմակներ). </w:t>
            </w:r>
            <w:r w:rsidRPr="008D6DB4">
              <w:rPr>
                <w:rFonts w:ascii="Sylfaen" w:hAnsi="Sylfaen"/>
                <w:sz w:val="20"/>
                <w:szCs w:val="20"/>
              </w:rPr>
              <w:t>Տեխնիկական պահանջներ.Փորձարկումների մեթոդներ. Մակնշում»</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4428ACAA" w14:textId="77777777" w:rsidR="00FA1791" w:rsidRPr="008D6DB4" w:rsidRDefault="00FA1791" w:rsidP="008D6DB4">
            <w:pPr>
              <w:spacing w:after="120"/>
              <w:rPr>
                <w:rFonts w:ascii="Sylfaen" w:hAnsi="Sylfaen"/>
                <w:sz w:val="20"/>
                <w:szCs w:val="20"/>
              </w:rPr>
            </w:pPr>
          </w:p>
        </w:tc>
      </w:tr>
      <w:tr w:rsidR="00FA1791" w:rsidRPr="008D6DB4" w14:paraId="33FFE2D5" w14:textId="77777777" w:rsidTr="004277B0">
        <w:trPr>
          <w:jc w:val="center"/>
        </w:trPr>
        <w:tc>
          <w:tcPr>
            <w:tcW w:w="859" w:type="dxa"/>
            <w:tcBorders>
              <w:top w:val="single" w:sz="4" w:space="0" w:color="auto"/>
              <w:left w:val="single" w:sz="4" w:space="0" w:color="auto"/>
            </w:tcBorders>
            <w:shd w:val="clear" w:color="auto" w:fill="FFFFFF"/>
          </w:tcPr>
          <w:p w14:paraId="06333EEF"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252</w:t>
            </w:r>
          </w:p>
        </w:tc>
        <w:tc>
          <w:tcPr>
            <w:tcW w:w="2763" w:type="dxa"/>
            <w:vMerge/>
            <w:tcBorders>
              <w:left w:val="single" w:sz="4" w:space="0" w:color="auto"/>
            </w:tcBorders>
            <w:shd w:val="clear" w:color="auto" w:fill="FFFFFF"/>
          </w:tcPr>
          <w:p w14:paraId="7701F7B7"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21891DB8"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 xml:space="preserve">5.1.3, 5.7.2.2 եւ 5.10.6 կետեր, 7-րդ բաժին </w:t>
            </w:r>
          </w:p>
          <w:p w14:paraId="2445E799"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 xml:space="preserve">ԳՕՍՏ Ռ 12.4.275-2012 «Աշխատանքի անվտանգության ստանդարտների համակարգ. Շնչառական օրգանների անհատական պաշտպանության միջոցներ. Ճկափողային ապարատներ՝ մաքուր օդի հարկադրական մատակարարմամբ, գլխանոցով. </w:t>
            </w:r>
            <w:r w:rsidRPr="008D6DB4">
              <w:rPr>
                <w:rFonts w:ascii="Sylfaen" w:hAnsi="Sylfaen"/>
                <w:sz w:val="20"/>
                <w:szCs w:val="20"/>
              </w:rPr>
              <w:t>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28D2A490" w14:textId="77777777" w:rsidR="00FA1791" w:rsidRPr="008D6DB4" w:rsidRDefault="00FA1791" w:rsidP="008D6DB4">
            <w:pPr>
              <w:spacing w:after="120"/>
              <w:rPr>
                <w:rFonts w:ascii="Sylfaen" w:hAnsi="Sylfaen"/>
                <w:sz w:val="20"/>
                <w:szCs w:val="20"/>
              </w:rPr>
            </w:pPr>
          </w:p>
        </w:tc>
      </w:tr>
      <w:tr w:rsidR="00FA1791" w:rsidRPr="008D6DB4" w14:paraId="6D86E795" w14:textId="77777777" w:rsidTr="004277B0">
        <w:trPr>
          <w:jc w:val="center"/>
        </w:trPr>
        <w:tc>
          <w:tcPr>
            <w:tcW w:w="859" w:type="dxa"/>
            <w:tcBorders>
              <w:top w:val="single" w:sz="4" w:space="0" w:color="auto"/>
              <w:left w:val="single" w:sz="4" w:space="0" w:color="auto"/>
            </w:tcBorders>
            <w:shd w:val="clear" w:color="auto" w:fill="FFFFFF"/>
          </w:tcPr>
          <w:p w14:paraId="7AADD9E5"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253</w:t>
            </w:r>
          </w:p>
        </w:tc>
        <w:tc>
          <w:tcPr>
            <w:tcW w:w="2763" w:type="dxa"/>
            <w:vMerge/>
            <w:tcBorders>
              <w:left w:val="single" w:sz="4" w:space="0" w:color="auto"/>
            </w:tcBorders>
            <w:shd w:val="clear" w:color="auto" w:fill="FFFFFF"/>
          </w:tcPr>
          <w:p w14:paraId="7A8D2232"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1365C9AF"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 xml:space="preserve">5.10, 5.11, 5.12.9, 5.13.1, 5.13.5.1, 5.14 եւ 5.15.5 կետեր, 7-րդ եւ 9-րդ բաժիններ </w:t>
            </w:r>
          </w:p>
          <w:p w14:paraId="42F6F93E"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 xml:space="preserve">ԳՕՍՏ 12.4.276-1-2012 «Աշխատանքի անվտանգության ստանդարտների համակարգ. Շնչառական օրգանների անհատական պաշտպանության միջոցներ. Շնչառական ապարատ՝ սեղմված օդի մատակարարման գծով. </w:t>
            </w:r>
            <w:r w:rsidRPr="008D6DB4">
              <w:rPr>
                <w:rFonts w:ascii="Sylfaen" w:hAnsi="Sylfaen"/>
                <w:sz w:val="20"/>
                <w:szCs w:val="20"/>
              </w:rPr>
              <w:t>Մաս 1. Ապարատներ` ամբողջական դիմակով. 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17C4A1FB" w14:textId="77777777" w:rsidR="00FA1791" w:rsidRPr="008D6DB4" w:rsidRDefault="00FA1791" w:rsidP="008D6DB4">
            <w:pPr>
              <w:spacing w:after="120"/>
              <w:rPr>
                <w:rFonts w:ascii="Sylfaen" w:hAnsi="Sylfaen"/>
                <w:sz w:val="20"/>
                <w:szCs w:val="20"/>
              </w:rPr>
            </w:pPr>
          </w:p>
        </w:tc>
      </w:tr>
      <w:tr w:rsidR="00FA1791" w:rsidRPr="008D6DB4" w14:paraId="473B7365" w14:textId="77777777" w:rsidTr="004277B0">
        <w:trPr>
          <w:jc w:val="center"/>
        </w:trPr>
        <w:tc>
          <w:tcPr>
            <w:tcW w:w="859" w:type="dxa"/>
            <w:tcBorders>
              <w:top w:val="single" w:sz="4" w:space="0" w:color="auto"/>
              <w:left w:val="single" w:sz="4" w:space="0" w:color="auto"/>
            </w:tcBorders>
            <w:shd w:val="clear" w:color="auto" w:fill="FFFFFF"/>
          </w:tcPr>
          <w:p w14:paraId="6B6F3151"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254</w:t>
            </w:r>
          </w:p>
        </w:tc>
        <w:tc>
          <w:tcPr>
            <w:tcW w:w="2763" w:type="dxa"/>
            <w:vMerge/>
            <w:tcBorders>
              <w:left w:val="single" w:sz="4" w:space="0" w:color="auto"/>
            </w:tcBorders>
            <w:shd w:val="clear" w:color="auto" w:fill="FFFFFF"/>
          </w:tcPr>
          <w:p w14:paraId="23C3E9BD"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2DEAAE22"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4.8, 4.9, 4.10.1.2, 4.10.5.1, 4.11, 4.12.5 եւ 8.2 կետեր, 6-րդ բաժին</w:t>
            </w:r>
          </w:p>
          <w:p w14:paraId="1F272A37"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 xml:space="preserve">ԳՕՍՏ Ռ 12.4.276-2-2012 «Աշխատանքի անվտանգության ստանդարտների համակարգ. Շնչառական օրգանների անհատական պաշտպանության միջոցներ. Սեղմված օդի մատակարարման գծով շնչառական ապարատ. Մաս 2. Կիսադիմակով եւ ավելցուկային ճնշումով ապարատներ. Տեխնիկական պահանջներ. Փորձարկումների մեթոդներ. </w:t>
            </w:r>
            <w:r w:rsidRPr="008D6DB4">
              <w:rPr>
                <w:rFonts w:ascii="Sylfaen" w:hAnsi="Sylfaen"/>
                <w:sz w:val="20"/>
                <w:szCs w:val="20"/>
              </w:rPr>
              <w:t>Մակնշում»</w:t>
            </w:r>
          </w:p>
        </w:tc>
        <w:tc>
          <w:tcPr>
            <w:tcW w:w="2043" w:type="dxa"/>
            <w:tcBorders>
              <w:top w:val="single" w:sz="4" w:space="0" w:color="auto"/>
              <w:left w:val="single" w:sz="4" w:space="0" w:color="auto"/>
              <w:right w:val="single" w:sz="4" w:space="0" w:color="auto"/>
            </w:tcBorders>
            <w:shd w:val="clear" w:color="auto" w:fill="FFFFFF"/>
          </w:tcPr>
          <w:p w14:paraId="3C8B4DFB" w14:textId="77777777" w:rsidR="00FA1791" w:rsidRPr="008D6DB4" w:rsidRDefault="00FA1791" w:rsidP="008D6DB4">
            <w:pPr>
              <w:spacing w:after="120"/>
              <w:rPr>
                <w:rFonts w:ascii="Sylfaen" w:hAnsi="Sylfaen"/>
                <w:sz w:val="20"/>
                <w:szCs w:val="20"/>
              </w:rPr>
            </w:pPr>
          </w:p>
        </w:tc>
      </w:tr>
      <w:tr w:rsidR="00FA1791" w:rsidRPr="008D6DB4" w14:paraId="09699FDC" w14:textId="77777777" w:rsidTr="004277B0">
        <w:trPr>
          <w:jc w:val="center"/>
        </w:trPr>
        <w:tc>
          <w:tcPr>
            <w:tcW w:w="859" w:type="dxa"/>
            <w:tcBorders>
              <w:top w:val="single" w:sz="4" w:space="0" w:color="auto"/>
              <w:left w:val="single" w:sz="4" w:space="0" w:color="auto"/>
              <w:bottom w:val="single" w:sz="4" w:space="0" w:color="auto"/>
            </w:tcBorders>
            <w:shd w:val="clear" w:color="auto" w:fill="FFFFFF"/>
          </w:tcPr>
          <w:p w14:paraId="4EC6C208"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255</w:t>
            </w:r>
          </w:p>
        </w:tc>
        <w:tc>
          <w:tcPr>
            <w:tcW w:w="2763" w:type="dxa"/>
            <w:vMerge/>
            <w:tcBorders>
              <w:left w:val="single" w:sz="4" w:space="0" w:color="auto"/>
            </w:tcBorders>
            <w:shd w:val="clear" w:color="auto" w:fill="FFFFFF"/>
          </w:tcPr>
          <w:p w14:paraId="3A0E8CAA"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5B3734D7"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5.1.3, 5.3.6, 5.3.7, 5.3.10, 5.3.15, 5.3.16, 5.9, 5.11.1 եւ 5.12.5 կետեր, 7-րդ եւ 9-րդ բաժիններ</w:t>
            </w:r>
          </w:p>
          <w:p w14:paraId="6FF30933"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 xml:space="preserve">ԳՕՍՏ Ռ 12.4.277-2012 «Աշխատանքի անվտանգության ստանդարտների համակարգ. Շնչառական օրգանների անհատական պաշտպանության միջոցներ. Փրկադիմակներ՝ սեղմված օդով, կիսադիմակով եւ ավելցուկային ճնշմամբ թոքային-ուժային ավտոմատով. </w:t>
            </w:r>
            <w:r w:rsidRPr="008D6DB4">
              <w:rPr>
                <w:rFonts w:ascii="Sylfaen" w:hAnsi="Sylfaen"/>
                <w:sz w:val="20"/>
                <w:szCs w:val="20"/>
              </w:rPr>
              <w:t>Տեխնիկական պահանջներ. Փորձարկումների մեթոդներ. Մակնշում»</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59B4D559" w14:textId="77777777" w:rsidR="00FA1791" w:rsidRPr="008D6DB4" w:rsidRDefault="00FA1791" w:rsidP="008D6DB4">
            <w:pPr>
              <w:spacing w:after="120"/>
              <w:rPr>
                <w:rFonts w:ascii="Sylfaen" w:hAnsi="Sylfaen"/>
                <w:sz w:val="20"/>
                <w:szCs w:val="20"/>
              </w:rPr>
            </w:pPr>
          </w:p>
        </w:tc>
      </w:tr>
      <w:tr w:rsidR="00FA1791" w:rsidRPr="008D6DB4" w14:paraId="14D513D2" w14:textId="77777777" w:rsidTr="004277B0">
        <w:trPr>
          <w:jc w:val="center"/>
        </w:trPr>
        <w:tc>
          <w:tcPr>
            <w:tcW w:w="859" w:type="dxa"/>
            <w:tcBorders>
              <w:top w:val="single" w:sz="4" w:space="0" w:color="auto"/>
              <w:left w:val="single" w:sz="4" w:space="0" w:color="auto"/>
            </w:tcBorders>
            <w:shd w:val="clear" w:color="auto" w:fill="FFFFFF"/>
          </w:tcPr>
          <w:p w14:paraId="34267D4F"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256</w:t>
            </w:r>
          </w:p>
        </w:tc>
        <w:tc>
          <w:tcPr>
            <w:tcW w:w="2763" w:type="dxa"/>
            <w:vMerge/>
            <w:tcBorders>
              <w:left w:val="single" w:sz="4" w:space="0" w:color="auto"/>
            </w:tcBorders>
            <w:shd w:val="clear" w:color="auto" w:fill="FFFFFF"/>
          </w:tcPr>
          <w:p w14:paraId="43A216FE"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3C58D934"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4.1.2, 4.3.7, 4.3.8, 4.3.10, 4.10, 4.13, 4.14.4, 4.14.5, 4.15.5 եւ 8.2 կետեր, 6-րդ բաժին</w:t>
            </w:r>
          </w:p>
          <w:p w14:paraId="37916BF2"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ԳՕՍՏ Ռ 12.4.278-2012 «Աշխատանքի անվտանգության ստանդարտների համակարգ. Շնչառական օրգանների անհատական պաշտպանության միջոցներ. Ապարատներ` սեղմված օդով եւ բաց կոնտուրով, միայն ավելցուկային ճնշման համար օգտագործվող կիսադիմակով. 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60E6E466" w14:textId="77777777" w:rsidR="00FA1791" w:rsidRPr="008D6DB4" w:rsidRDefault="00FA1791" w:rsidP="008D6DB4">
            <w:pPr>
              <w:spacing w:after="120"/>
              <w:rPr>
                <w:rFonts w:ascii="Sylfaen" w:hAnsi="Sylfaen"/>
                <w:sz w:val="20"/>
                <w:szCs w:val="20"/>
              </w:rPr>
            </w:pPr>
          </w:p>
        </w:tc>
      </w:tr>
      <w:tr w:rsidR="00FA1791" w:rsidRPr="008D6DB4" w14:paraId="137BF03B" w14:textId="77777777" w:rsidTr="004277B0">
        <w:trPr>
          <w:jc w:val="center"/>
        </w:trPr>
        <w:tc>
          <w:tcPr>
            <w:tcW w:w="859" w:type="dxa"/>
            <w:tcBorders>
              <w:top w:val="single" w:sz="4" w:space="0" w:color="auto"/>
              <w:left w:val="single" w:sz="4" w:space="0" w:color="auto"/>
            </w:tcBorders>
            <w:shd w:val="clear" w:color="auto" w:fill="FFFFFF"/>
          </w:tcPr>
          <w:p w14:paraId="4D660EF1"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257</w:t>
            </w:r>
          </w:p>
        </w:tc>
        <w:tc>
          <w:tcPr>
            <w:tcW w:w="2763" w:type="dxa"/>
            <w:vMerge/>
            <w:tcBorders>
              <w:left w:val="single" w:sz="4" w:space="0" w:color="auto"/>
            </w:tcBorders>
            <w:shd w:val="clear" w:color="auto" w:fill="FFFFFF"/>
          </w:tcPr>
          <w:p w14:paraId="5F582178"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5308E457"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6.5, 6.10, 6.14, 6.15 եւ 6.17.2 կետեր</w:t>
            </w:r>
          </w:p>
          <w:p w14:paraId="172CBF17"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 xml:space="preserve">ԳՕՍՏ Ռ 12.4.294-2013 (ԵՆ 403:2004) «Աշխատանքի անվտանգության ստանդարտների համակարգ. Շնչառական օրգանների անհատական պաշտպանության միջոցներ. Գլխանոցով զտող փրկադիմակներ՝ վտանգավոր արտադրական օբյեկտների անձնակազմին քիմիապես վտանգավոր նյութերից եւ այրման արգասիքներից պաշտպանելու համար. </w:t>
            </w:r>
            <w:r w:rsidRPr="008D6DB4">
              <w:rPr>
                <w:rFonts w:ascii="Sylfaen" w:hAnsi="Sylfaen"/>
                <w:sz w:val="20"/>
                <w:szCs w:val="20"/>
              </w:rPr>
              <w:t>Ընդհանուր տեխնիկական պահանջներ. Փորձարկումների մեթոդներ. Մակնշում»</w:t>
            </w:r>
          </w:p>
        </w:tc>
        <w:tc>
          <w:tcPr>
            <w:tcW w:w="2043" w:type="dxa"/>
            <w:tcBorders>
              <w:top w:val="single" w:sz="4" w:space="0" w:color="auto"/>
              <w:left w:val="single" w:sz="4" w:space="0" w:color="auto"/>
              <w:right w:val="single" w:sz="4" w:space="0" w:color="auto"/>
            </w:tcBorders>
            <w:shd w:val="clear" w:color="auto" w:fill="FFFFFF"/>
          </w:tcPr>
          <w:p w14:paraId="2AAB94E5" w14:textId="77777777" w:rsidR="00FA1791" w:rsidRPr="008D6DB4" w:rsidRDefault="00FA1791" w:rsidP="008D6DB4">
            <w:pPr>
              <w:spacing w:after="120"/>
              <w:rPr>
                <w:rFonts w:ascii="Sylfaen" w:hAnsi="Sylfaen"/>
                <w:sz w:val="20"/>
                <w:szCs w:val="20"/>
              </w:rPr>
            </w:pPr>
          </w:p>
        </w:tc>
      </w:tr>
      <w:tr w:rsidR="00FA1791" w:rsidRPr="008D6DB4" w14:paraId="0597E2A7" w14:textId="77777777" w:rsidTr="004277B0">
        <w:trPr>
          <w:jc w:val="center"/>
        </w:trPr>
        <w:tc>
          <w:tcPr>
            <w:tcW w:w="859" w:type="dxa"/>
            <w:tcBorders>
              <w:top w:val="single" w:sz="4" w:space="0" w:color="auto"/>
              <w:left w:val="single" w:sz="4" w:space="0" w:color="auto"/>
              <w:bottom w:val="single" w:sz="4" w:space="0" w:color="auto"/>
            </w:tcBorders>
            <w:shd w:val="clear" w:color="auto" w:fill="FFFFFF"/>
          </w:tcPr>
          <w:p w14:paraId="14BBD583"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258</w:t>
            </w:r>
          </w:p>
        </w:tc>
        <w:tc>
          <w:tcPr>
            <w:tcW w:w="2763" w:type="dxa"/>
            <w:vMerge/>
            <w:tcBorders>
              <w:left w:val="single" w:sz="4" w:space="0" w:color="auto"/>
            </w:tcBorders>
            <w:shd w:val="clear" w:color="auto" w:fill="FFFFFF"/>
          </w:tcPr>
          <w:p w14:paraId="04FAC069"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22B42A01" w14:textId="77777777" w:rsidR="00FA1791" w:rsidRPr="00A61F55" w:rsidRDefault="00FA1791" w:rsidP="004277B0">
            <w:pPr>
              <w:pStyle w:val="Other0"/>
              <w:spacing w:after="120"/>
              <w:rPr>
                <w:rFonts w:ascii="Sylfaen" w:hAnsi="Sylfaen"/>
                <w:sz w:val="20"/>
                <w:szCs w:val="20"/>
                <w:lang w:val="hy-AM"/>
              </w:rPr>
            </w:pPr>
            <w:r w:rsidRPr="008D6DB4">
              <w:rPr>
                <w:rFonts w:ascii="Sylfaen" w:hAnsi="Sylfaen"/>
                <w:sz w:val="20"/>
                <w:szCs w:val="20"/>
                <w:lang w:val="hy-AM"/>
              </w:rPr>
              <w:t xml:space="preserve">7.1-7.4 եւ 7.8 կետեր, 5-րդ բաժին </w:t>
            </w:r>
          </w:p>
          <w:p w14:paraId="74BC2221"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ԳՕՍՏ Ռ ԵՆ 12083-2011 «Աշխատանքի անվտանգության ստանդարտների համակարգ. Շնչառական օրգանների անհատական պաշտպանության միջոցներ. Զտիչներ` հակաաերոզոլային, հակագազային եւ համակցված միացման ճկափողերով. Պահանջներ</w:t>
            </w:r>
            <w:r w:rsidRPr="008D6DB4">
              <w:rPr>
                <w:rFonts w:ascii="Sylfaen" w:hAnsi="Sylfaen"/>
                <w:sz w:val="20"/>
                <w:szCs w:val="20"/>
              </w:rPr>
              <w:t xml:space="preserve">, </w:t>
            </w:r>
            <w:r w:rsidRPr="008D6DB4">
              <w:rPr>
                <w:rFonts w:ascii="Sylfaen" w:hAnsi="Sylfaen"/>
                <w:sz w:val="20"/>
                <w:szCs w:val="20"/>
                <w:lang w:val="hy-AM"/>
              </w:rPr>
              <w:t>փորձարկումներ</w:t>
            </w:r>
            <w:r w:rsidRPr="008D6DB4">
              <w:rPr>
                <w:rFonts w:ascii="Sylfaen" w:hAnsi="Sylfaen"/>
                <w:sz w:val="20"/>
                <w:szCs w:val="20"/>
              </w:rPr>
              <w:t xml:space="preserve">, </w:t>
            </w:r>
            <w:r w:rsidRPr="008D6DB4">
              <w:rPr>
                <w:rFonts w:ascii="Sylfaen" w:hAnsi="Sylfaen"/>
                <w:sz w:val="20"/>
                <w:szCs w:val="20"/>
                <w:lang w:val="hy-AM"/>
              </w:rPr>
              <w:t>մակնշում</w:t>
            </w:r>
            <w:r w:rsidRPr="008D6DB4">
              <w:rPr>
                <w:rFonts w:ascii="Sylfaen" w:hAnsi="Sylfaen"/>
                <w:sz w:val="20"/>
                <w:szCs w:val="20"/>
              </w:rPr>
              <w:t>»</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70764DE9" w14:textId="77777777" w:rsidR="00FA1791" w:rsidRPr="008D6DB4" w:rsidRDefault="00FA1791" w:rsidP="008D6DB4">
            <w:pPr>
              <w:spacing w:after="120"/>
              <w:rPr>
                <w:rFonts w:ascii="Sylfaen" w:hAnsi="Sylfaen"/>
                <w:sz w:val="20"/>
                <w:szCs w:val="20"/>
              </w:rPr>
            </w:pPr>
          </w:p>
        </w:tc>
      </w:tr>
      <w:tr w:rsidR="00FA1791" w:rsidRPr="008D6DB4" w14:paraId="039FD8E0" w14:textId="77777777" w:rsidTr="004277B0">
        <w:trPr>
          <w:jc w:val="center"/>
        </w:trPr>
        <w:tc>
          <w:tcPr>
            <w:tcW w:w="859" w:type="dxa"/>
            <w:tcBorders>
              <w:top w:val="single" w:sz="4" w:space="0" w:color="auto"/>
              <w:left w:val="single" w:sz="4" w:space="0" w:color="auto"/>
            </w:tcBorders>
            <w:shd w:val="clear" w:color="auto" w:fill="FFFFFF"/>
          </w:tcPr>
          <w:p w14:paraId="2EDECFA6"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259</w:t>
            </w:r>
          </w:p>
        </w:tc>
        <w:tc>
          <w:tcPr>
            <w:tcW w:w="2763" w:type="dxa"/>
            <w:vMerge/>
            <w:tcBorders>
              <w:left w:val="single" w:sz="4" w:space="0" w:color="auto"/>
            </w:tcBorders>
            <w:shd w:val="clear" w:color="auto" w:fill="FFFFFF"/>
          </w:tcPr>
          <w:p w14:paraId="34D0E8E0"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4D829D7C"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6.10.1, 6.11, 6.12.3, 6.19.1 եւ 6.21 կետեր</w:t>
            </w:r>
          </w:p>
          <w:p w14:paraId="26E07C29"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 xml:space="preserve">ԳՕՍՏ Ռ ԵՆ 14594-2011 «Աշխատանքի անվտանգության ստանդարտների համակարգ. Շնչառական օրգանների անհատական պաշտպանության միջոցներ. Շնչառական ապարատներ՝ գլխավոր գծից սեղմված օդի անընդհատ մատակարարմամբ. </w:t>
            </w:r>
            <w:r w:rsidRPr="008D6DB4">
              <w:rPr>
                <w:rFonts w:ascii="Sylfaen" w:hAnsi="Sylfaen"/>
                <w:sz w:val="20"/>
                <w:szCs w:val="20"/>
              </w:rPr>
              <w:t>Պահանջներ, փորձարկումներ,մակնշում»</w:t>
            </w:r>
          </w:p>
        </w:tc>
        <w:tc>
          <w:tcPr>
            <w:tcW w:w="2043" w:type="dxa"/>
            <w:tcBorders>
              <w:top w:val="single" w:sz="4" w:space="0" w:color="auto"/>
              <w:left w:val="single" w:sz="4" w:space="0" w:color="auto"/>
              <w:right w:val="single" w:sz="4" w:space="0" w:color="auto"/>
            </w:tcBorders>
            <w:shd w:val="clear" w:color="auto" w:fill="FFFFFF"/>
          </w:tcPr>
          <w:p w14:paraId="0D07E9C5" w14:textId="77777777" w:rsidR="00FA1791" w:rsidRPr="008D6DB4" w:rsidRDefault="00FA1791" w:rsidP="008D6DB4">
            <w:pPr>
              <w:spacing w:after="120"/>
              <w:rPr>
                <w:rFonts w:ascii="Sylfaen" w:hAnsi="Sylfaen"/>
                <w:sz w:val="20"/>
                <w:szCs w:val="20"/>
              </w:rPr>
            </w:pPr>
          </w:p>
        </w:tc>
      </w:tr>
      <w:tr w:rsidR="00FA1791" w:rsidRPr="008D6DB4" w14:paraId="5DFD9C7A" w14:textId="77777777" w:rsidTr="004277B0">
        <w:trPr>
          <w:jc w:val="center"/>
        </w:trPr>
        <w:tc>
          <w:tcPr>
            <w:tcW w:w="859" w:type="dxa"/>
            <w:tcBorders>
              <w:top w:val="single" w:sz="4" w:space="0" w:color="auto"/>
              <w:left w:val="single" w:sz="4" w:space="0" w:color="auto"/>
            </w:tcBorders>
            <w:shd w:val="clear" w:color="auto" w:fill="FFFFFF"/>
          </w:tcPr>
          <w:p w14:paraId="264FC698"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260</w:t>
            </w:r>
          </w:p>
        </w:tc>
        <w:tc>
          <w:tcPr>
            <w:tcW w:w="2763" w:type="dxa"/>
            <w:vMerge w:val="restart"/>
            <w:tcBorders>
              <w:top w:val="single" w:sz="4" w:space="0" w:color="auto"/>
              <w:left w:val="single" w:sz="4" w:space="0" w:color="auto"/>
            </w:tcBorders>
            <w:shd w:val="clear" w:color="auto" w:fill="FFFFFF"/>
          </w:tcPr>
          <w:p w14:paraId="5D82780E"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rPr>
              <w:t>4.6 կետ, 1-ին ենթակետ</w:t>
            </w:r>
          </w:p>
        </w:tc>
        <w:tc>
          <w:tcPr>
            <w:tcW w:w="3915" w:type="dxa"/>
            <w:tcBorders>
              <w:top w:val="single" w:sz="4" w:space="0" w:color="auto"/>
              <w:left w:val="single" w:sz="4" w:space="0" w:color="auto"/>
            </w:tcBorders>
            <w:shd w:val="clear" w:color="auto" w:fill="FFFFFF"/>
          </w:tcPr>
          <w:p w14:paraId="71448BD2"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rPr>
              <w:t>7.2-7.6 ենթաբաժիններ</w:t>
            </w:r>
          </w:p>
          <w:p w14:paraId="6DB4F637"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rPr>
              <w:t xml:space="preserve">ԳՕՍՏ </w:t>
            </w:r>
            <w:r w:rsidRPr="008D6DB4">
              <w:rPr>
                <w:rFonts w:ascii="Sylfaen" w:hAnsi="Sylfaen"/>
                <w:sz w:val="20"/>
                <w:szCs w:val="20"/>
                <w:lang w:val="hy-AM"/>
              </w:rPr>
              <w:t>ISO</w:t>
            </w:r>
            <w:r w:rsidRPr="008D6DB4">
              <w:rPr>
                <w:rFonts w:ascii="Sylfaen" w:hAnsi="Sylfaen"/>
                <w:sz w:val="20"/>
                <w:szCs w:val="20"/>
              </w:rPr>
              <w:t xml:space="preserve"> 11612-2014 «Աշխատանքի անվտանգության ստանդարտների համակարգ. Հագուստ` տաքությունից եւ բոցից պաշտպանվելու. Ընդհանուր պահանջներ եւ շահագործման բնութագրեր»</w:t>
            </w:r>
          </w:p>
        </w:tc>
        <w:tc>
          <w:tcPr>
            <w:tcW w:w="2043" w:type="dxa"/>
            <w:tcBorders>
              <w:top w:val="single" w:sz="4" w:space="0" w:color="auto"/>
              <w:left w:val="single" w:sz="4" w:space="0" w:color="auto"/>
              <w:right w:val="single" w:sz="4" w:space="0" w:color="auto"/>
            </w:tcBorders>
            <w:shd w:val="clear" w:color="auto" w:fill="FFFFFF"/>
          </w:tcPr>
          <w:p w14:paraId="525690CB" w14:textId="77777777" w:rsidR="00FA1791" w:rsidRPr="008D6DB4" w:rsidRDefault="00FA1791" w:rsidP="008D6DB4">
            <w:pPr>
              <w:spacing w:after="120"/>
              <w:rPr>
                <w:rFonts w:ascii="Sylfaen" w:hAnsi="Sylfaen"/>
                <w:sz w:val="20"/>
                <w:szCs w:val="20"/>
              </w:rPr>
            </w:pPr>
          </w:p>
        </w:tc>
      </w:tr>
      <w:tr w:rsidR="00FA1791" w:rsidRPr="008D6DB4" w14:paraId="5D83921A" w14:textId="77777777" w:rsidTr="0061345E">
        <w:trPr>
          <w:jc w:val="center"/>
        </w:trPr>
        <w:tc>
          <w:tcPr>
            <w:tcW w:w="859" w:type="dxa"/>
            <w:tcBorders>
              <w:top w:val="single" w:sz="4" w:space="0" w:color="auto"/>
              <w:left w:val="single" w:sz="4" w:space="0" w:color="auto"/>
            </w:tcBorders>
            <w:shd w:val="clear" w:color="auto" w:fill="FFFFFF"/>
          </w:tcPr>
          <w:p w14:paraId="6568E144"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261</w:t>
            </w:r>
          </w:p>
        </w:tc>
        <w:tc>
          <w:tcPr>
            <w:tcW w:w="2763" w:type="dxa"/>
            <w:vMerge/>
            <w:tcBorders>
              <w:left w:val="single" w:sz="4" w:space="0" w:color="auto"/>
            </w:tcBorders>
            <w:shd w:val="clear" w:color="auto" w:fill="FFFFFF"/>
          </w:tcPr>
          <w:p w14:paraId="0396CB98"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4B0D2A2F"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5.2-5.4 եւ 5.6 կետեր</w:t>
            </w:r>
          </w:p>
          <w:p w14:paraId="53182E1B"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lang w:val="hy-AM"/>
              </w:rPr>
              <w:t xml:space="preserve">ԳՕՍՏ EN 407-2012 «Աշխատանքի անվտանգության ստանդարտների համակարգ. Ձեռքերի անհատական պաշտպանության միջոցներ. Ձեռնոցներ՝ բարձր ջերմաստիճաններից եւ կրակից պաշտպանության համար. </w:t>
            </w:r>
            <w:r w:rsidRPr="008D6DB4">
              <w:rPr>
                <w:rFonts w:ascii="Sylfaen" w:hAnsi="Sylfaen"/>
                <w:sz w:val="20"/>
                <w:szCs w:val="20"/>
              </w:rPr>
              <w:t>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61ADA443" w14:textId="77777777" w:rsidR="00FA1791" w:rsidRPr="008D6DB4" w:rsidRDefault="00FA1791" w:rsidP="008D6DB4">
            <w:pPr>
              <w:spacing w:after="120"/>
              <w:rPr>
                <w:rFonts w:ascii="Sylfaen" w:hAnsi="Sylfaen"/>
                <w:sz w:val="20"/>
                <w:szCs w:val="20"/>
              </w:rPr>
            </w:pPr>
          </w:p>
        </w:tc>
      </w:tr>
      <w:tr w:rsidR="00FA1791" w:rsidRPr="008D6DB4" w14:paraId="6DCDADF5" w14:textId="77777777" w:rsidTr="0061345E">
        <w:trPr>
          <w:jc w:val="center"/>
        </w:trPr>
        <w:tc>
          <w:tcPr>
            <w:tcW w:w="859" w:type="dxa"/>
            <w:tcBorders>
              <w:top w:val="single" w:sz="4" w:space="0" w:color="auto"/>
              <w:left w:val="single" w:sz="4" w:space="0" w:color="auto"/>
            </w:tcBorders>
            <w:shd w:val="clear" w:color="auto" w:fill="FFFFFF"/>
          </w:tcPr>
          <w:p w14:paraId="1B88E1A3"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262</w:t>
            </w:r>
          </w:p>
        </w:tc>
        <w:tc>
          <w:tcPr>
            <w:tcW w:w="2763" w:type="dxa"/>
            <w:vMerge/>
            <w:tcBorders>
              <w:left w:val="single" w:sz="4" w:space="0" w:color="auto"/>
            </w:tcBorders>
            <w:shd w:val="clear" w:color="auto" w:fill="FFFFFF"/>
          </w:tcPr>
          <w:p w14:paraId="6D44FD28"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vAlign w:val="bottom"/>
          </w:tcPr>
          <w:p w14:paraId="0AB0EAA9"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 xml:space="preserve">1.2 ենթակետ, 2-րդ բաժին </w:t>
            </w:r>
          </w:p>
          <w:p w14:paraId="40270413"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lang w:val="hy-AM"/>
              </w:rPr>
              <w:t xml:space="preserve">ԳՕՍՏ 12.4.183-91 «Աշխատանքի անվտանգության ստանդարտների համակարգ. </w:t>
            </w:r>
            <w:r w:rsidRPr="008D6DB4">
              <w:rPr>
                <w:rFonts w:ascii="Sylfaen" w:hAnsi="Sylfaen"/>
                <w:sz w:val="20"/>
                <w:szCs w:val="20"/>
              </w:rPr>
              <w:t>Նյութեր ձեռքերի պաշտպանության միջոցների համար.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33D42CF6" w14:textId="77777777" w:rsidR="00FA1791" w:rsidRPr="008D6DB4" w:rsidRDefault="00FA1791" w:rsidP="008D6DB4">
            <w:pPr>
              <w:spacing w:after="120"/>
              <w:rPr>
                <w:rFonts w:ascii="Sylfaen" w:hAnsi="Sylfaen"/>
                <w:sz w:val="20"/>
                <w:szCs w:val="20"/>
              </w:rPr>
            </w:pPr>
          </w:p>
        </w:tc>
      </w:tr>
      <w:tr w:rsidR="00FA1791" w:rsidRPr="008D6DB4" w14:paraId="11F0C144" w14:textId="77777777" w:rsidTr="0061345E">
        <w:trPr>
          <w:jc w:val="center"/>
        </w:trPr>
        <w:tc>
          <w:tcPr>
            <w:tcW w:w="859" w:type="dxa"/>
            <w:tcBorders>
              <w:top w:val="single" w:sz="4" w:space="0" w:color="auto"/>
              <w:left w:val="single" w:sz="4" w:space="0" w:color="auto"/>
              <w:bottom w:val="single" w:sz="4" w:space="0" w:color="auto"/>
            </w:tcBorders>
            <w:shd w:val="clear" w:color="auto" w:fill="FFFFFF"/>
          </w:tcPr>
          <w:p w14:paraId="069792FB"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263</w:t>
            </w:r>
          </w:p>
        </w:tc>
        <w:tc>
          <w:tcPr>
            <w:tcW w:w="2763" w:type="dxa"/>
            <w:vMerge/>
            <w:tcBorders>
              <w:left w:val="single" w:sz="4" w:space="0" w:color="auto"/>
            </w:tcBorders>
            <w:shd w:val="clear" w:color="auto" w:fill="FFFFFF"/>
          </w:tcPr>
          <w:p w14:paraId="7FEE6E23"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vAlign w:val="bottom"/>
          </w:tcPr>
          <w:p w14:paraId="79043570"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4.2.1 (1-ին աղյուսակ) եւ 4.3.2 կետեր</w:t>
            </w:r>
          </w:p>
          <w:p w14:paraId="31830C4A" w14:textId="77777777" w:rsidR="00FA1791" w:rsidRPr="008D6DB4" w:rsidRDefault="00FA1791" w:rsidP="008D6DB4">
            <w:pPr>
              <w:pStyle w:val="Other0"/>
              <w:spacing w:after="120"/>
              <w:rPr>
                <w:rFonts w:ascii="Sylfaen" w:hAnsi="Sylfaen"/>
                <w:sz w:val="20"/>
                <w:szCs w:val="20"/>
              </w:rPr>
            </w:pPr>
            <w:r w:rsidRPr="008D6DB4">
              <w:rPr>
                <w:rFonts w:ascii="Sylfaen" w:hAnsi="Sylfaen"/>
                <w:sz w:val="20"/>
                <w:szCs w:val="20"/>
                <w:lang w:val="hy-AM"/>
              </w:rPr>
              <w:t xml:space="preserve">ԳՕՍՏ 12.4.221-2002 «Աշխատանքի անվտանգության ստանդարտների համակարգ. Հագուստ հատուկ՝ ջերմային ճառագայթման, ջերմափոխանցումային ջերմության բարձր ջերմաստիճաններից պաշտպանվելու համար. </w:t>
            </w:r>
            <w:r w:rsidRPr="008D6DB4">
              <w:rPr>
                <w:rFonts w:ascii="Sylfaen" w:hAnsi="Sylfaen"/>
                <w:sz w:val="20"/>
                <w:szCs w:val="20"/>
              </w:rPr>
              <w:t>Ընդհանուր տեխնիկական պահանջներ»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0B7B3D71" w14:textId="77777777" w:rsidR="00FA1791" w:rsidRPr="008D6DB4" w:rsidRDefault="00FA1791" w:rsidP="008D6DB4">
            <w:pPr>
              <w:spacing w:after="120"/>
              <w:rPr>
                <w:rFonts w:ascii="Sylfaen" w:hAnsi="Sylfaen"/>
                <w:sz w:val="20"/>
                <w:szCs w:val="20"/>
              </w:rPr>
            </w:pPr>
          </w:p>
        </w:tc>
      </w:tr>
      <w:tr w:rsidR="00FA1791" w:rsidRPr="008D6DB4" w14:paraId="04BCC359" w14:textId="77777777" w:rsidTr="004277B0">
        <w:trPr>
          <w:jc w:val="center"/>
        </w:trPr>
        <w:tc>
          <w:tcPr>
            <w:tcW w:w="859" w:type="dxa"/>
            <w:tcBorders>
              <w:top w:val="single" w:sz="4" w:space="0" w:color="auto"/>
              <w:left w:val="single" w:sz="4" w:space="0" w:color="auto"/>
            </w:tcBorders>
            <w:shd w:val="clear" w:color="auto" w:fill="FFFFFF"/>
          </w:tcPr>
          <w:p w14:paraId="5C32FD6E"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264</w:t>
            </w:r>
          </w:p>
        </w:tc>
        <w:tc>
          <w:tcPr>
            <w:tcW w:w="2763" w:type="dxa"/>
            <w:vMerge/>
            <w:tcBorders>
              <w:left w:val="single" w:sz="4" w:space="0" w:color="auto"/>
            </w:tcBorders>
            <w:shd w:val="clear" w:color="auto" w:fill="FFFFFF"/>
          </w:tcPr>
          <w:p w14:paraId="2B3159DA"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1F50C176"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5.5.3.2 եւ 5.5.3.3 կետեր, 5.6.1 ենթաբաժին</w:t>
            </w:r>
          </w:p>
          <w:p w14:paraId="781A875B"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ԳՕՍՏ 12.4.250-2013 «Աշխատանքի անվտանգության ստանդարտների համակարգ. Հագուստ հատուկ՝ հալած մետաղի կայծերից եւ ցայտերից պաշտպանության համար.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2CC7B6CE" w14:textId="77777777" w:rsidR="00FA1791" w:rsidRPr="008D6DB4" w:rsidRDefault="00FA1791" w:rsidP="008D6DB4">
            <w:pPr>
              <w:spacing w:after="120"/>
              <w:rPr>
                <w:rFonts w:ascii="Sylfaen" w:hAnsi="Sylfaen"/>
                <w:sz w:val="20"/>
                <w:szCs w:val="20"/>
              </w:rPr>
            </w:pPr>
          </w:p>
        </w:tc>
      </w:tr>
      <w:tr w:rsidR="00FA1791" w:rsidRPr="008D6DB4" w14:paraId="69A7E74A" w14:textId="77777777" w:rsidTr="0061345E">
        <w:trPr>
          <w:jc w:val="center"/>
        </w:trPr>
        <w:tc>
          <w:tcPr>
            <w:tcW w:w="859" w:type="dxa"/>
            <w:tcBorders>
              <w:top w:val="single" w:sz="4" w:space="0" w:color="auto"/>
              <w:left w:val="single" w:sz="4" w:space="0" w:color="auto"/>
            </w:tcBorders>
            <w:shd w:val="clear" w:color="auto" w:fill="FFFFFF"/>
          </w:tcPr>
          <w:p w14:paraId="589EDDE2"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265</w:t>
            </w:r>
          </w:p>
        </w:tc>
        <w:tc>
          <w:tcPr>
            <w:tcW w:w="2763" w:type="dxa"/>
            <w:vMerge/>
            <w:tcBorders>
              <w:left w:val="single" w:sz="4" w:space="0" w:color="auto"/>
            </w:tcBorders>
            <w:shd w:val="clear" w:color="auto" w:fill="FFFFFF"/>
          </w:tcPr>
          <w:p w14:paraId="61B31BEA"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2F42C0AB"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5.5 ենթաբաժին</w:t>
            </w:r>
          </w:p>
          <w:p w14:paraId="2EE61FBD" w14:textId="77777777" w:rsidR="00FA1791" w:rsidRPr="008D6DB4" w:rsidRDefault="00FA1791" w:rsidP="008D6DB4">
            <w:pPr>
              <w:pStyle w:val="Other0"/>
              <w:spacing w:after="120"/>
              <w:rPr>
                <w:rFonts w:ascii="Sylfaen" w:hAnsi="Sylfaen"/>
                <w:sz w:val="20"/>
                <w:szCs w:val="20"/>
                <w:lang w:val="hy-AM"/>
              </w:rPr>
            </w:pPr>
            <w:r w:rsidRPr="008D6DB4">
              <w:rPr>
                <w:rFonts w:ascii="Sylfaen" w:hAnsi="Sylfaen"/>
                <w:sz w:val="20"/>
                <w:szCs w:val="20"/>
                <w:lang w:val="hy-AM"/>
              </w:rPr>
              <w:t>ԳՕՍՏ 12.4.252-2013 «Աշխատանքի անվտանգության ստանդարտների համակարգ. Ձեռքերի անհատական պաշտպանության միջոցներ. Ձեռնոցներ. 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4D5C514D" w14:textId="77777777" w:rsidR="00FA1791" w:rsidRPr="008D6DB4" w:rsidRDefault="00FA1791" w:rsidP="008D6DB4">
            <w:pPr>
              <w:spacing w:after="120"/>
              <w:rPr>
                <w:rFonts w:ascii="Sylfaen" w:hAnsi="Sylfaen"/>
                <w:sz w:val="20"/>
                <w:szCs w:val="20"/>
              </w:rPr>
            </w:pPr>
          </w:p>
        </w:tc>
      </w:tr>
      <w:tr w:rsidR="00FA1791" w:rsidRPr="008D6DB4" w14:paraId="4F409AE5" w14:textId="77777777" w:rsidTr="004277B0">
        <w:trPr>
          <w:jc w:val="center"/>
        </w:trPr>
        <w:tc>
          <w:tcPr>
            <w:tcW w:w="859" w:type="dxa"/>
            <w:tcBorders>
              <w:top w:val="single" w:sz="4" w:space="0" w:color="auto"/>
              <w:left w:val="single" w:sz="4" w:space="0" w:color="auto"/>
            </w:tcBorders>
            <w:shd w:val="clear" w:color="auto" w:fill="FFFFFF"/>
          </w:tcPr>
          <w:p w14:paraId="6960E66F" w14:textId="77777777" w:rsidR="00FA1791" w:rsidRPr="008D6DB4" w:rsidRDefault="00FA1791" w:rsidP="008D6DB4">
            <w:pPr>
              <w:pStyle w:val="Other0"/>
              <w:spacing w:after="120"/>
              <w:jc w:val="center"/>
              <w:rPr>
                <w:rFonts w:ascii="Sylfaen" w:hAnsi="Sylfaen"/>
                <w:sz w:val="20"/>
                <w:szCs w:val="20"/>
              </w:rPr>
            </w:pPr>
            <w:r w:rsidRPr="008D6DB4">
              <w:rPr>
                <w:rFonts w:ascii="Sylfaen" w:hAnsi="Sylfaen"/>
                <w:sz w:val="20"/>
                <w:szCs w:val="20"/>
              </w:rPr>
              <w:t>266</w:t>
            </w:r>
          </w:p>
        </w:tc>
        <w:tc>
          <w:tcPr>
            <w:tcW w:w="2763" w:type="dxa"/>
            <w:vMerge/>
            <w:tcBorders>
              <w:left w:val="single" w:sz="4" w:space="0" w:color="auto"/>
              <w:bottom w:val="single" w:sz="4" w:space="0" w:color="auto"/>
            </w:tcBorders>
            <w:shd w:val="clear" w:color="auto" w:fill="FFFFFF"/>
          </w:tcPr>
          <w:p w14:paraId="45752763" w14:textId="77777777" w:rsidR="00FA1791" w:rsidRPr="008D6DB4" w:rsidRDefault="00FA1791"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3A74CC7E" w14:textId="77777777" w:rsidR="00FA1791" w:rsidRPr="008D6DB4" w:rsidRDefault="00FA1791" w:rsidP="004277B0">
            <w:pPr>
              <w:pStyle w:val="Other0"/>
              <w:spacing w:after="120"/>
              <w:rPr>
                <w:rFonts w:ascii="Sylfaen" w:hAnsi="Sylfaen"/>
                <w:sz w:val="20"/>
                <w:szCs w:val="20"/>
                <w:lang w:val="hy-AM"/>
              </w:rPr>
            </w:pPr>
            <w:r w:rsidRPr="008D6DB4">
              <w:rPr>
                <w:rFonts w:ascii="Sylfaen" w:hAnsi="Sylfaen"/>
                <w:sz w:val="20"/>
                <w:szCs w:val="20"/>
                <w:lang w:val="hy-AM"/>
              </w:rPr>
              <w:t xml:space="preserve">5.1.5, 5.3.1.2 եւ 5.3.1.4 կետեր </w:t>
            </w:r>
          </w:p>
          <w:p w14:paraId="2DD5DB36" w14:textId="77777777" w:rsidR="00FA1791" w:rsidRPr="008D6DB4" w:rsidRDefault="00FA1791" w:rsidP="004277B0">
            <w:pPr>
              <w:pStyle w:val="Other0"/>
              <w:spacing w:after="120"/>
              <w:rPr>
                <w:rFonts w:ascii="Sylfaen" w:hAnsi="Sylfaen"/>
                <w:sz w:val="20"/>
                <w:szCs w:val="20"/>
              </w:rPr>
            </w:pPr>
            <w:r w:rsidRPr="008D6DB4">
              <w:rPr>
                <w:rFonts w:ascii="Sylfaen" w:hAnsi="Sylfaen"/>
                <w:sz w:val="20"/>
                <w:szCs w:val="20"/>
                <w:lang w:val="hy-AM"/>
              </w:rPr>
              <w:t xml:space="preserve">ԳՕՍՏ Ռ 12.4.297-2013 «Աշխատանքի անվտանգության ստանդարտների համակարգ. Հատուկ հագուստ՝ ջերմային ճառագայթման, ջերմափոխանցումային ջերմության հալված մետաղի ցայտերի բարձր ջերմաստիճաններից, տաքացած մակերեւույթների հետ հպումից, բոցի կարճատեւ ազդեցությունից պաշտպանելու համար. </w:t>
            </w:r>
            <w:r w:rsidRPr="008D6DB4">
              <w:rPr>
                <w:rFonts w:ascii="Sylfaen" w:hAnsi="Sylfaen"/>
                <w:sz w:val="20"/>
                <w:szCs w:val="20"/>
              </w:rPr>
              <w:t>Տեխնիկական պահանջներ եւ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00476D81" w14:textId="77777777" w:rsidR="00FA1791" w:rsidRPr="008D6DB4" w:rsidRDefault="00FA1791" w:rsidP="008D6DB4">
            <w:pPr>
              <w:spacing w:after="120"/>
              <w:rPr>
                <w:rFonts w:ascii="Sylfaen" w:hAnsi="Sylfaen"/>
                <w:sz w:val="20"/>
                <w:szCs w:val="20"/>
              </w:rPr>
            </w:pPr>
          </w:p>
        </w:tc>
      </w:tr>
      <w:tr w:rsidR="00C55365" w:rsidRPr="008D6DB4" w14:paraId="3561C382" w14:textId="77777777" w:rsidTr="004277B0">
        <w:trPr>
          <w:jc w:val="center"/>
        </w:trPr>
        <w:tc>
          <w:tcPr>
            <w:tcW w:w="859" w:type="dxa"/>
            <w:tcBorders>
              <w:top w:val="single" w:sz="4" w:space="0" w:color="auto"/>
              <w:left w:val="single" w:sz="4" w:space="0" w:color="auto"/>
            </w:tcBorders>
            <w:shd w:val="clear" w:color="auto" w:fill="FFFFFF"/>
          </w:tcPr>
          <w:p w14:paraId="7C832366" w14:textId="77777777" w:rsidR="00C55365" w:rsidRPr="008D6DB4" w:rsidRDefault="00C55365" w:rsidP="008D6DB4">
            <w:pPr>
              <w:pStyle w:val="Other0"/>
              <w:spacing w:after="120"/>
              <w:jc w:val="center"/>
              <w:rPr>
                <w:rFonts w:ascii="Sylfaen" w:hAnsi="Sylfaen"/>
                <w:sz w:val="20"/>
                <w:szCs w:val="20"/>
              </w:rPr>
            </w:pPr>
            <w:r w:rsidRPr="008D6DB4">
              <w:rPr>
                <w:rFonts w:ascii="Sylfaen" w:hAnsi="Sylfaen"/>
                <w:sz w:val="20"/>
                <w:szCs w:val="20"/>
              </w:rPr>
              <w:t>267</w:t>
            </w:r>
          </w:p>
        </w:tc>
        <w:tc>
          <w:tcPr>
            <w:tcW w:w="2763" w:type="dxa"/>
            <w:vMerge w:val="restart"/>
            <w:tcBorders>
              <w:top w:val="single" w:sz="4" w:space="0" w:color="auto"/>
              <w:left w:val="single" w:sz="4" w:space="0" w:color="auto"/>
            </w:tcBorders>
            <w:shd w:val="clear" w:color="auto" w:fill="FFFFFF"/>
          </w:tcPr>
          <w:p w14:paraId="4DF1F0F9" w14:textId="77777777" w:rsidR="00C55365" w:rsidRPr="008D6DB4" w:rsidRDefault="00C55365" w:rsidP="008D6DB4">
            <w:pPr>
              <w:spacing w:after="120"/>
              <w:rPr>
                <w:rFonts w:ascii="Sylfaen" w:hAnsi="Sylfaen"/>
                <w:sz w:val="20"/>
                <w:szCs w:val="20"/>
              </w:rPr>
            </w:pPr>
            <w:r w:rsidRPr="008D6DB4">
              <w:rPr>
                <w:rFonts w:ascii="Sylfaen" w:hAnsi="Sylfaen"/>
                <w:sz w:val="20"/>
                <w:szCs w:val="20"/>
              </w:rPr>
              <w:t>4.6 կետ, 3-րդ ենթակետ</w:t>
            </w:r>
          </w:p>
        </w:tc>
        <w:tc>
          <w:tcPr>
            <w:tcW w:w="3915" w:type="dxa"/>
            <w:tcBorders>
              <w:top w:val="single" w:sz="4" w:space="0" w:color="auto"/>
              <w:left w:val="single" w:sz="4" w:space="0" w:color="auto"/>
              <w:bottom w:val="single" w:sz="4" w:space="0" w:color="auto"/>
            </w:tcBorders>
            <w:shd w:val="clear" w:color="auto" w:fill="FFFFFF"/>
          </w:tcPr>
          <w:p w14:paraId="55B6501B" w14:textId="77777777" w:rsidR="00C55365" w:rsidRPr="008D6DB4" w:rsidRDefault="00C55365" w:rsidP="004277B0">
            <w:pPr>
              <w:pStyle w:val="Other0"/>
              <w:spacing w:after="120"/>
              <w:rPr>
                <w:rFonts w:ascii="Sylfaen" w:hAnsi="Sylfaen"/>
                <w:sz w:val="20"/>
                <w:szCs w:val="20"/>
              </w:rPr>
            </w:pPr>
            <w:r w:rsidRPr="008D6DB4">
              <w:rPr>
                <w:rFonts w:ascii="Sylfaen" w:hAnsi="Sylfaen"/>
                <w:sz w:val="20"/>
                <w:szCs w:val="20"/>
              </w:rPr>
              <w:t xml:space="preserve">4.5 եւ 4.6 ենթակետեր, 6-րդ բաժին </w:t>
            </w:r>
          </w:p>
          <w:p w14:paraId="4E2BF8DE" w14:textId="77777777" w:rsidR="00C55365" w:rsidRPr="008D6DB4" w:rsidRDefault="00C55365" w:rsidP="004277B0">
            <w:pPr>
              <w:pStyle w:val="Other0"/>
              <w:spacing w:after="120"/>
              <w:rPr>
                <w:rFonts w:ascii="Sylfaen" w:hAnsi="Sylfaen"/>
                <w:sz w:val="20"/>
                <w:szCs w:val="20"/>
                <w:lang w:val="hy-AM"/>
              </w:rPr>
            </w:pPr>
            <w:r w:rsidRPr="008D6DB4">
              <w:rPr>
                <w:rFonts w:ascii="Sylfaen" w:hAnsi="Sylfaen"/>
                <w:sz w:val="20"/>
                <w:szCs w:val="20"/>
              </w:rPr>
              <w:t xml:space="preserve">ԳՕՍՏ </w:t>
            </w:r>
            <w:r w:rsidRPr="008D6DB4">
              <w:rPr>
                <w:rFonts w:ascii="Sylfaen" w:hAnsi="Sylfaen"/>
                <w:sz w:val="20"/>
                <w:szCs w:val="20"/>
                <w:lang w:val="hy-AM"/>
              </w:rPr>
              <w:t>EN</w:t>
            </w:r>
            <w:r w:rsidRPr="008D6DB4">
              <w:rPr>
                <w:rFonts w:ascii="Sylfaen" w:hAnsi="Sylfaen"/>
                <w:sz w:val="20"/>
                <w:szCs w:val="20"/>
              </w:rPr>
              <w:t xml:space="preserve"> 511-2012 «Աշխատանքի անվտանգության ստանդարտների համակարգ. Ձեռքերի անհատական պաշտպանության միջոցներ. Ձեռնոցներ</w:t>
            </w:r>
            <w:r w:rsidRPr="008D6DB4">
              <w:rPr>
                <w:rFonts w:ascii="Sylfaen" w:hAnsi="Sylfaen"/>
                <w:sz w:val="20"/>
                <w:szCs w:val="20"/>
                <w:lang w:val="hy-AM"/>
              </w:rPr>
              <w:t>՝</w:t>
            </w:r>
            <w:r w:rsidRPr="008D6DB4">
              <w:rPr>
                <w:rFonts w:ascii="Sylfaen" w:hAnsi="Sylfaen"/>
                <w:sz w:val="20"/>
                <w:szCs w:val="20"/>
              </w:rPr>
              <w:t xml:space="preserve"> ցրտից պաշտպանող. 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07F74D6B" w14:textId="77777777" w:rsidR="00C55365" w:rsidRPr="008D6DB4" w:rsidRDefault="00C55365" w:rsidP="008D6DB4">
            <w:pPr>
              <w:spacing w:after="120"/>
              <w:rPr>
                <w:rFonts w:ascii="Sylfaen" w:hAnsi="Sylfaen"/>
                <w:sz w:val="20"/>
                <w:szCs w:val="20"/>
              </w:rPr>
            </w:pPr>
          </w:p>
        </w:tc>
      </w:tr>
      <w:tr w:rsidR="00C55365" w:rsidRPr="008D6DB4" w14:paraId="05B5E791" w14:textId="77777777" w:rsidTr="004277B0">
        <w:trPr>
          <w:jc w:val="center"/>
        </w:trPr>
        <w:tc>
          <w:tcPr>
            <w:tcW w:w="859" w:type="dxa"/>
            <w:tcBorders>
              <w:top w:val="single" w:sz="4" w:space="0" w:color="auto"/>
              <w:left w:val="single" w:sz="4" w:space="0" w:color="auto"/>
              <w:bottom w:val="single" w:sz="4" w:space="0" w:color="auto"/>
            </w:tcBorders>
            <w:shd w:val="clear" w:color="auto" w:fill="FFFFFF"/>
          </w:tcPr>
          <w:p w14:paraId="02963091" w14:textId="77777777" w:rsidR="00C55365" w:rsidRPr="008D6DB4" w:rsidRDefault="00C55365" w:rsidP="008D6DB4">
            <w:pPr>
              <w:pStyle w:val="Other0"/>
              <w:spacing w:after="120"/>
              <w:jc w:val="center"/>
              <w:rPr>
                <w:rFonts w:ascii="Sylfaen" w:hAnsi="Sylfaen"/>
                <w:sz w:val="20"/>
                <w:szCs w:val="20"/>
              </w:rPr>
            </w:pPr>
            <w:r w:rsidRPr="008D6DB4">
              <w:rPr>
                <w:rFonts w:ascii="Sylfaen" w:hAnsi="Sylfaen"/>
                <w:sz w:val="20"/>
                <w:szCs w:val="20"/>
              </w:rPr>
              <w:t>268</w:t>
            </w:r>
          </w:p>
        </w:tc>
        <w:tc>
          <w:tcPr>
            <w:tcW w:w="2763" w:type="dxa"/>
            <w:vMerge/>
            <w:tcBorders>
              <w:left w:val="single" w:sz="4" w:space="0" w:color="auto"/>
            </w:tcBorders>
            <w:shd w:val="clear" w:color="auto" w:fill="FFFFFF"/>
          </w:tcPr>
          <w:p w14:paraId="56D1D216" w14:textId="77777777" w:rsidR="00C55365" w:rsidRPr="008D6DB4" w:rsidRDefault="00C55365"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4A7584AA" w14:textId="77777777" w:rsidR="00C55365" w:rsidRPr="008D6DB4" w:rsidRDefault="00C55365" w:rsidP="004277B0">
            <w:pPr>
              <w:pStyle w:val="Other0"/>
              <w:spacing w:after="120"/>
              <w:rPr>
                <w:rFonts w:ascii="Sylfaen" w:hAnsi="Sylfaen"/>
                <w:sz w:val="20"/>
                <w:szCs w:val="20"/>
                <w:lang w:val="hy-AM"/>
              </w:rPr>
            </w:pPr>
            <w:r w:rsidRPr="008D6DB4">
              <w:rPr>
                <w:rFonts w:ascii="Sylfaen" w:hAnsi="Sylfaen"/>
                <w:sz w:val="20"/>
                <w:szCs w:val="20"/>
                <w:lang w:val="hy-AM"/>
              </w:rPr>
              <w:t>5.3 եւ 5.4.1 ենթաբաժիններ</w:t>
            </w:r>
          </w:p>
          <w:p w14:paraId="196F431B" w14:textId="77777777" w:rsidR="00C55365" w:rsidRPr="008D6DB4" w:rsidRDefault="00C55365" w:rsidP="004277B0">
            <w:pPr>
              <w:pStyle w:val="Other0"/>
              <w:spacing w:after="120"/>
              <w:rPr>
                <w:rFonts w:ascii="Sylfaen" w:hAnsi="Sylfaen"/>
                <w:sz w:val="20"/>
                <w:szCs w:val="20"/>
              </w:rPr>
            </w:pPr>
            <w:r w:rsidRPr="008D6DB4">
              <w:rPr>
                <w:rFonts w:ascii="Sylfaen" w:hAnsi="Sylfaen"/>
                <w:sz w:val="20"/>
                <w:szCs w:val="20"/>
                <w:lang w:val="hy-AM"/>
              </w:rPr>
              <w:t>ԳՕՍՏ 12.4.303-2016 «Աշխատանքի անվտանգության ստանդարտների համակարգ. Ցածր ջերմաստիճանից պաշտպանվելու համար հատուկ</w:t>
            </w:r>
            <w:r w:rsidRPr="008D6DB4" w:rsidDel="00415181">
              <w:rPr>
                <w:rFonts w:ascii="Sylfaen" w:hAnsi="Sylfaen"/>
                <w:sz w:val="20"/>
                <w:szCs w:val="20"/>
                <w:lang w:val="hy-AM"/>
              </w:rPr>
              <w:t xml:space="preserve"> </w:t>
            </w:r>
            <w:r w:rsidRPr="008D6DB4">
              <w:rPr>
                <w:rFonts w:ascii="Sylfaen" w:hAnsi="Sylfaen"/>
                <w:sz w:val="20"/>
                <w:szCs w:val="20"/>
                <w:lang w:val="hy-AM"/>
              </w:rPr>
              <w:t xml:space="preserve">հագուստ. </w:t>
            </w:r>
            <w:r w:rsidRPr="008D6DB4">
              <w:rPr>
                <w:rFonts w:ascii="Sylfaen" w:hAnsi="Sylfaen"/>
                <w:sz w:val="20"/>
                <w:szCs w:val="20"/>
              </w:rPr>
              <w:t>Տեխնիկական պահանջներ»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5C6E1203" w14:textId="77777777" w:rsidR="00C55365" w:rsidRPr="008D6DB4" w:rsidRDefault="00C55365" w:rsidP="008D6DB4">
            <w:pPr>
              <w:spacing w:after="120"/>
              <w:rPr>
                <w:rFonts w:ascii="Sylfaen" w:hAnsi="Sylfaen"/>
                <w:sz w:val="20"/>
                <w:szCs w:val="20"/>
              </w:rPr>
            </w:pPr>
          </w:p>
        </w:tc>
      </w:tr>
      <w:tr w:rsidR="00C55365" w:rsidRPr="008D6DB4" w14:paraId="06DB07C8" w14:textId="77777777" w:rsidTr="004277B0">
        <w:trPr>
          <w:jc w:val="center"/>
        </w:trPr>
        <w:tc>
          <w:tcPr>
            <w:tcW w:w="859" w:type="dxa"/>
            <w:tcBorders>
              <w:top w:val="single" w:sz="4" w:space="0" w:color="auto"/>
              <w:left w:val="single" w:sz="4" w:space="0" w:color="auto"/>
            </w:tcBorders>
            <w:shd w:val="clear" w:color="auto" w:fill="FFFFFF"/>
          </w:tcPr>
          <w:p w14:paraId="2E815D6C" w14:textId="77777777" w:rsidR="00C55365" w:rsidRPr="008D6DB4" w:rsidRDefault="00C55365" w:rsidP="008D6DB4">
            <w:pPr>
              <w:pStyle w:val="Other0"/>
              <w:spacing w:after="120"/>
              <w:jc w:val="center"/>
              <w:rPr>
                <w:rFonts w:ascii="Sylfaen" w:hAnsi="Sylfaen"/>
                <w:sz w:val="20"/>
                <w:szCs w:val="20"/>
              </w:rPr>
            </w:pPr>
            <w:r w:rsidRPr="008D6DB4">
              <w:rPr>
                <w:rFonts w:ascii="Sylfaen" w:hAnsi="Sylfaen"/>
                <w:sz w:val="20"/>
                <w:szCs w:val="20"/>
              </w:rPr>
              <w:t>269</w:t>
            </w:r>
          </w:p>
        </w:tc>
        <w:tc>
          <w:tcPr>
            <w:tcW w:w="2763" w:type="dxa"/>
            <w:vMerge/>
            <w:tcBorders>
              <w:left w:val="single" w:sz="4" w:space="0" w:color="auto"/>
            </w:tcBorders>
            <w:shd w:val="clear" w:color="auto" w:fill="FFFFFF"/>
          </w:tcPr>
          <w:p w14:paraId="33E9D778" w14:textId="77777777" w:rsidR="00C55365" w:rsidRPr="008D6DB4" w:rsidRDefault="00C55365"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2CFBEB44" w14:textId="77777777" w:rsidR="00C55365" w:rsidRPr="008D6DB4" w:rsidRDefault="00C55365" w:rsidP="004277B0">
            <w:pPr>
              <w:pStyle w:val="Other0"/>
              <w:spacing w:after="120"/>
              <w:rPr>
                <w:rFonts w:ascii="Sylfaen" w:hAnsi="Sylfaen"/>
                <w:sz w:val="20"/>
                <w:szCs w:val="20"/>
                <w:lang w:val="hy-AM"/>
              </w:rPr>
            </w:pPr>
            <w:r w:rsidRPr="008D6DB4">
              <w:rPr>
                <w:rFonts w:ascii="Sylfaen" w:hAnsi="Sylfaen"/>
                <w:sz w:val="20"/>
                <w:szCs w:val="20"/>
                <w:lang w:val="hy-AM"/>
              </w:rPr>
              <w:t>կետ 1.5.2</w:t>
            </w:r>
          </w:p>
          <w:p w14:paraId="577D4CEB" w14:textId="77777777" w:rsidR="00C55365" w:rsidRPr="008D6DB4" w:rsidRDefault="00C55365" w:rsidP="004277B0">
            <w:pPr>
              <w:pStyle w:val="Other0"/>
              <w:spacing w:after="120"/>
              <w:rPr>
                <w:rFonts w:ascii="Sylfaen" w:hAnsi="Sylfaen"/>
                <w:sz w:val="20"/>
                <w:szCs w:val="20"/>
                <w:lang w:val="hy-AM"/>
              </w:rPr>
            </w:pPr>
            <w:r w:rsidRPr="008D6DB4">
              <w:rPr>
                <w:rFonts w:ascii="Sylfaen" w:hAnsi="Sylfaen"/>
                <w:sz w:val="20"/>
                <w:szCs w:val="20"/>
                <w:lang w:val="hy-AM"/>
              </w:rPr>
              <w:t>ԳՕՍՏ 29335-92 Կոստյումներ տղամարդու՝ ցածր ջերմաստիճաններից պաշտպանության համար.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7CFCBC91" w14:textId="77777777" w:rsidR="00C55365" w:rsidRPr="008D6DB4" w:rsidRDefault="00C55365" w:rsidP="008D6DB4">
            <w:pPr>
              <w:spacing w:after="120"/>
              <w:rPr>
                <w:rFonts w:ascii="Sylfaen" w:hAnsi="Sylfaen"/>
                <w:sz w:val="20"/>
                <w:szCs w:val="20"/>
              </w:rPr>
            </w:pPr>
          </w:p>
        </w:tc>
      </w:tr>
      <w:tr w:rsidR="00C55365" w:rsidRPr="008D6DB4" w14:paraId="3911C8FB" w14:textId="77777777" w:rsidTr="004277B0">
        <w:trPr>
          <w:jc w:val="center"/>
        </w:trPr>
        <w:tc>
          <w:tcPr>
            <w:tcW w:w="859" w:type="dxa"/>
            <w:tcBorders>
              <w:top w:val="single" w:sz="4" w:space="0" w:color="auto"/>
              <w:left w:val="single" w:sz="4" w:space="0" w:color="auto"/>
            </w:tcBorders>
            <w:shd w:val="clear" w:color="auto" w:fill="FFFFFF"/>
          </w:tcPr>
          <w:p w14:paraId="1BC635F0" w14:textId="77777777" w:rsidR="00C55365" w:rsidRPr="008D6DB4" w:rsidRDefault="00C55365" w:rsidP="008D6DB4">
            <w:pPr>
              <w:pStyle w:val="Other0"/>
              <w:spacing w:after="120"/>
              <w:jc w:val="center"/>
              <w:rPr>
                <w:rFonts w:ascii="Sylfaen" w:hAnsi="Sylfaen"/>
                <w:sz w:val="20"/>
                <w:szCs w:val="20"/>
              </w:rPr>
            </w:pPr>
            <w:r w:rsidRPr="008D6DB4">
              <w:rPr>
                <w:rFonts w:ascii="Sylfaen" w:hAnsi="Sylfaen"/>
                <w:sz w:val="20"/>
                <w:szCs w:val="20"/>
              </w:rPr>
              <w:t>270</w:t>
            </w:r>
          </w:p>
        </w:tc>
        <w:tc>
          <w:tcPr>
            <w:tcW w:w="2763" w:type="dxa"/>
            <w:vMerge/>
            <w:tcBorders>
              <w:left w:val="single" w:sz="4" w:space="0" w:color="auto"/>
            </w:tcBorders>
            <w:shd w:val="clear" w:color="auto" w:fill="FFFFFF"/>
          </w:tcPr>
          <w:p w14:paraId="1E0FE718" w14:textId="77777777" w:rsidR="00C55365" w:rsidRPr="008D6DB4" w:rsidRDefault="00C55365"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63215251" w14:textId="77777777" w:rsidR="00C55365" w:rsidRPr="008D6DB4" w:rsidRDefault="00C55365" w:rsidP="004277B0">
            <w:pPr>
              <w:pStyle w:val="Other0"/>
              <w:spacing w:after="120"/>
              <w:rPr>
                <w:rFonts w:ascii="Sylfaen" w:hAnsi="Sylfaen"/>
                <w:sz w:val="20"/>
                <w:szCs w:val="20"/>
                <w:lang w:val="hy-AM"/>
              </w:rPr>
            </w:pPr>
            <w:r w:rsidRPr="008D6DB4">
              <w:rPr>
                <w:rFonts w:ascii="Sylfaen" w:hAnsi="Sylfaen"/>
                <w:sz w:val="20"/>
                <w:szCs w:val="20"/>
                <w:lang w:val="hy-AM"/>
              </w:rPr>
              <w:t>1.5.2 կետ</w:t>
            </w:r>
          </w:p>
          <w:p w14:paraId="105FDC06" w14:textId="77777777" w:rsidR="00C55365" w:rsidRPr="008D6DB4" w:rsidRDefault="00C55365" w:rsidP="004277B0">
            <w:pPr>
              <w:pStyle w:val="Other0"/>
              <w:spacing w:after="120"/>
              <w:rPr>
                <w:rFonts w:ascii="Sylfaen" w:hAnsi="Sylfaen"/>
                <w:sz w:val="20"/>
                <w:szCs w:val="20"/>
                <w:lang w:val="hy-AM"/>
              </w:rPr>
            </w:pPr>
            <w:r w:rsidRPr="008D6DB4">
              <w:rPr>
                <w:rFonts w:ascii="Sylfaen" w:hAnsi="Sylfaen"/>
                <w:sz w:val="20"/>
                <w:szCs w:val="20"/>
                <w:lang w:val="hy-AM"/>
              </w:rPr>
              <w:t>ԳՕՍՏ 29338-92 Կոստյումներ կանացի՝ ցածր ջերմաստիճաններից պաշտպանության համար.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4888898D" w14:textId="77777777" w:rsidR="00C55365" w:rsidRPr="008D6DB4" w:rsidRDefault="00C55365" w:rsidP="008D6DB4">
            <w:pPr>
              <w:spacing w:after="120"/>
              <w:rPr>
                <w:rFonts w:ascii="Sylfaen" w:hAnsi="Sylfaen"/>
                <w:sz w:val="20"/>
                <w:szCs w:val="20"/>
              </w:rPr>
            </w:pPr>
          </w:p>
        </w:tc>
      </w:tr>
      <w:tr w:rsidR="00C55365" w:rsidRPr="008D6DB4" w14:paraId="69911C43" w14:textId="77777777" w:rsidTr="004277B0">
        <w:trPr>
          <w:jc w:val="center"/>
        </w:trPr>
        <w:tc>
          <w:tcPr>
            <w:tcW w:w="859" w:type="dxa"/>
            <w:tcBorders>
              <w:top w:val="single" w:sz="4" w:space="0" w:color="auto"/>
              <w:left w:val="single" w:sz="4" w:space="0" w:color="auto"/>
            </w:tcBorders>
            <w:shd w:val="clear" w:color="auto" w:fill="FFFFFF"/>
          </w:tcPr>
          <w:p w14:paraId="7A580817" w14:textId="77777777" w:rsidR="00C55365" w:rsidRPr="008D6DB4" w:rsidRDefault="00C55365" w:rsidP="008D6DB4">
            <w:pPr>
              <w:pStyle w:val="Other0"/>
              <w:spacing w:after="120"/>
              <w:jc w:val="center"/>
              <w:rPr>
                <w:rFonts w:ascii="Sylfaen" w:hAnsi="Sylfaen"/>
                <w:sz w:val="20"/>
                <w:szCs w:val="20"/>
              </w:rPr>
            </w:pPr>
            <w:r w:rsidRPr="008D6DB4">
              <w:rPr>
                <w:rFonts w:ascii="Sylfaen" w:hAnsi="Sylfaen"/>
                <w:sz w:val="20"/>
                <w:szCs w:val="20"/>
              </w:rPr>
              <w:t>271</w:t>
            </w:r>
          </w:p>
        </w:tc>
        <w:tc>
          <w:tcPr>
            <w:tcW w:w="2763" w:type="dxa"/>
            <w:vMerge/>
            <w:tcBorders>
              <w:left w:val="single" w:sz="4" w:space="0" w:color="auto"/>
            </w:tcBorders>
            <w:shd w:val="clear" w:color="auto" w:fill="FFFFFF"/>
          </w:tcPr>
          <w:p w14:paraId="1E3B626D" w14:textId="77777777" w:rsidR="00C55365" w:rsidRPr="008D6DB4" w:rsidRDefault="00C55365"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673BC40A" w14:textId="77777777" w:rsidR="00C55365" w:rsidRPr="008D6DB4" w:rsidRDefault="00C55365" w:rsidP="004277B0">
            <w:pPr>
              <w:pStyle w:val="Other0"/>
              <w:spacing w:after="120"/>
              <w:rPr>
                <w:rFonts w:ascii="Sylfaen" w:hAnsi="Sylfaen"/>
                <w:sz w:val="20"/>
                <w:szCs w:val="20"/>
                <w:lang w:val="hy-AM"/>
              </w:rPr>
            </w:pPr>
            <w:r w:rsidRPr="008D6DB4">
              <w:rPr>
                <w:rFonts w:ascii="Sylfaen" w:hAnsi="Sylfaen"/>
                <w:sz w:val="20"/>
                <w:szCs w:val="20"/>
                <w:lang w:val="hy-AM"/>
              </w:rPr>
              <w:t>5.2.3.2 կետ</w:t>
            </w:r>
          </w:p>
          <w:p w14:paraId="7ADCA8AB" w14:textId="77777777" w:rsidR="00C55365" w:rsidRPr="008D6DB4" w:rsidRDefault="00C55365" w:rsidP="004277B0">
            <w:pPr>
              <w:pStyle w:val="Other0"/>
              <w:spacing w:after="120"/>
              <w:rPr>
                <w:rFonts w:ascii="Sylfaen" w:hAnsi="Sylfaen"/>
                <w:sz w:val="20"/>
                <w:szCs w:val="20"/>
                <w:lang w:val="hy-AM"/>
              </w:rPr>
            </w:pPr>
            <w:r w:rsidRPr="008D6DB4">
              <w:rPr>
                <w:rFonts w:ascii="Sylfaen" w:hAnsi="Sylfaen"/>
                <w:sz w:val="20"/>
                <w:szCs w:val="20"/>
                <w:lang w:val="hy-AM"/>
              </w:rPr>
              <w:t>ՍՏԲ 1387-2003 «Աշխատանքի անվտանգության ստանդարտների համակարգ. Հագուստ՝ արտադրական եւ հատուկ.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7E3F9DAE" w14:textId="77777777" w:rsidR="00C55365" w:rsidRPr="008D6DB4" w:rsidRDefault="00C55365" w:rsidP="008D6DB4">
            <w:pPr>
              <w:spacing w:after="120"/>
              <w:rPr>
                <w:rFonts w:ascii="Sylfaen" w:hAnsi="Sylfaen"/>
                <w:sz w:val="20"/>
                <w:szCs w:val="20"/>
              </w:rPr>
            </w:pPr>
          </w:p>
        </w:tc>
      </w:tr>
      <w:tr w:rsidR="00C55365" w:rsidRPr="008D6DB4" w14:paraId="6F63B131" w14:textId="77777777" w:rsidTr="004277B0">
        <w:trPr>
          <w:jc w:val="center"/>
        </w:trPr>
        <w:tc>
          <w:tcPr>
            <w:tcW w:w="859" w:type="dxa"/>
            <w:tcBorders>
              <w:top w:val="single" w:sz="4" w:space="0" w:color="auto"/>
              <w:left w:val="single" w:sz="4" w:space="0" w:color="auto"/>
            </w:tcBorders>
            <w:shd w:val="clear" w:color="auto" w:fill="FFFFFF"/>
          </w:tcPr>
          <w:p w14:paraId="7EF62082" w14:textId="77777777" w:rsidR="00C55365" w:rsidRPr="008D6DB4" w:rsidRDefault="00C55365" w:rsidP="008D6DB4">
            <w:pPr>
              <w:pStyle w:val="Other0"/>
              <w:spacing w:after="120"/>
              <w:jc w:val="center"/>
              <w:rPr>
                <w:rFonts w:ascii="Sylfaen" w:hAnsi="Sylfaen"/>
                <w:sz w:val="20"/>
                <w:szCs w:val="20"/>
              </w:rPr>
            </w:pPr>
            <w:r w:rsidRPr="008D6DB4">
              <w:rPr>
                <w:rFonts w:ascii="Sylfaen" w:hAnsi="Sylfaen"/>
                <w:sz w:val="20"/>
                <w:szCs w:val="20"/>
              </w:rPr>
              <w:t>272</w:t>
            </w:r>
          </w:p>
        </w:tc>
        <w:tc>
          <w:tcPr>
            <w:tcW w:w="2763" w:type="dxa"/>
            <w:vMerge/>
            <w:tcBorders>
              <w:left w:val="single" w:sz="4" w:space="0" w:color="auto"/>
            </w:tcBorders>
            <w:shd w:val="clear" w:color="auto" w:fill="FFFFFF"/>
          </w:tcPr>
          <w:p w14:paraId="434A2A31" w14:textId="77777777" w:rsidR="00C55365" w:rsidRPr="008D6DB4" w:rsidRDefault="00C55365"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0F416329" w14:textId="77777777" w:rsidR="00C55365" w:rsidRPr="008D6DB4" w:rsidRDefault="00C55365" w:rsidP="004277B0">
            <w:pPr>
              <w:pStyle w:val="Other0"/>
              <w:spacing w:after="120"/>
              <w:rPr>
                <w:rFonts w:ascii="Sylfaen" w:hAnsi="Sylfaen"/>
                <w:sz w:val="20"/>
                <w:szCs w:val="20"/>
                <w:lang w:val="hy-AM"/>
              </w:rPr>
            </w:pPr>
            <w:r w:rsidRPr="008D6DB4">
              <w:rPr>
                <w:rFonts w:ascii="Sylfaen" w:hAnsi="Sylfaen"/>
                <w:sz w:val="20"/>
                <w:szCs w:val="20"/>
                <w:lang w:val="hy-AM"/>
              </w:rPr>
              <w:t>4.12 կետ</w:t>
            </w:r>
          </w:p>
          <w:p w14:paraId="5A85C8B3" w14:textId="77777777" w:rsidR="00C55365" w:rsidRPr="008D6DB4" w:rsidRDefault="00C55365" w:rsidP="004277B0">
            <w:pPr>
              <w:pStyle w:val="Other0"/>
              <w:spacing w:after="120"/>
              <w:rPr>
                <w:rFonts w:ascii="Sylfaen" w:hAnsi="Sylfaen"/>
                <w:sz w:val="20"/>
                <w:szCs w:val="20"/>
                <w:lang w:val="hy-AM"/>
              </w:rPr>
            </w:pPr>
            <w:r w:rsidRPr="008D6DB4">
              <w:rPr>
                <w:rFonts w:ascii="Sylfaen" w:hAnsi="Sylfaen"/>
                <w:sz w:val="20"/>
                <w:szCs w:val="20"/>
                <w:lang w:val="hy-AM"/>
              </w:rPr>
              <w:t>ՂՄՍ 732-95 «Կոստյում՝ տղամարդու, տաքացնող աստառով, անասնաբույծների համար.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59716CB1" w14:textId="77777777" w:rsidR="00C55365" w:rsidRPr="008D6DB4" w:rsidRDefault="00C55365" w:rsidP="008D6DB4">
            <w:pPr>
              <w:spacing w:after="120"/>
              <w:rPr>
                <w:rFonts w:ascii="Sylfaen" w:hAnsi="Sylfaen"/>
                <w:sz w:val="20"/>
                <w:szCs w:val="20"/>
              </w:rPr>
            </w:pPr>
          </w:p>
        </w:tc>
      </w:tr>
      <w:tr w:rsidR="00DF7497" w:rsidRPr="008D6DB4" w14:paraId="6A864A88" w14:textId="77777777" w:rsidTr="004277B0">
        <w:trPr>
          <w:jc w:val="center"/>
        </w:trPr>
        <w:tc>
          <w:tcPr>
            <w:tcW w:w="859" w:type="dxa"/>
            <w:tcBorders>
              <w:top w:val="single" w:sz="4" w:space="0" w:color="auto"/>
              <w:left w:val="single" w:sz="4" w:space="0" w:color="auto"/>
            </w:tcBorders>
            <w:shd w:val="clear" w:color="auto" w:fill="FFFFFF"/>
          </w:tcPr>
          <w:p w14:paraId="5E919E68"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273</w:t>
            </w:r>
          </w:p>
        </w:tc>
        <w:tc>
          <w:tcPr>
            <w:tcW w:w="2763" w:type="dxa"/>
            <w:vMerge w:val="restart"/>
            <w:tcBorders>
              <w:top w:val="single" w:sz="4" w:space="0" w:color="auto"/>
              <w:left w:val="single" w:sz="4" w:space="0" w:color="auto"/>
            </w:tcBorders>
            <w:shd w:val="clear" w:color="auto" w:fill="FFFFFF"/>
          </w:tcPr>
          <w:p w14:paraId="1376F47E"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4.6 կետ, 7-րդ ենթակետ</w:t>
            </w:r>
          </w:p>
        </w:tc>
        <w:tc>
          <w:tcPr>
            <w:tcW w:w="3915" w:type="dxa"/>
            <w:tcBorders>
              <w:top w:val="single" w:sz="4" w:space="0" w:color="auto"/>
              <w:left w:val="single" w:sz="4" w:space="0" w:color="auto"/>
            </w:tcBorders>
            <w:shd w:val="clear" w:color="auto" w:fill="FFFFFF"/>
          </w:tcPr>
          <w:p w14:paraId="558E5126" w14:textId="77777777" w:rsidR="00DF7497" w:rsidRPr="008D6DB4" w:rsidRDefault="00DF7497" w:rsidP="004277B0">
            <w:pPr>
              <w:pStyle w:val="Other0"/>
              <w:spacing w:after="120"/>
              <w:rPr>
                <w:rFonts w:ascii="Sylfaen" w:hAnsi="Sylfaen"/>
                <w:sz w:val="20"/>
                <w:szCs w:val="20"/>
              </w:rPr>
            </w:pPr>
            <w:r w:rsidRPr="008D6DB4">
              <w:rPr>
                <w:rFonts w:ascii="Sylfaen" w:hAnsi="Sylfaen"/>
                <w:sz w:val="20"/>
                <w:szCs w:val="20"/>
              </w:rPr>
              <w:t xml:space="preserve">4.9 </w:t>
            </w:r>
            <w:r w:rsidR="008D54B7" w:rsidRPr="008D6DB4">
              <w:rPr>
                <w:rFonts w:ascii="Sylfaen" w:hAnsi="Sylfaen"/>
                <w:sz w:val="20"/>
                <w:szCs w:val="20"/>
              </w:rPr>
              <w:t>եւ</w:t>
            </w:r>
            <w:r w:rsidRPr="008D6DB4">
              <w:rPr>
                <w:rFonts w:ascii="Sylfaen" w:hAnsi="Sylfaen"/>
                <w:sz w:val="20"/>
                <w:szCs w:val="20"/>
              </w:rPr>
              <w:t xml:space="preserve"> 4.14 ենթակետեր </w:t>
            </w:r>
          </w:p>
          <w:p w14:paraId="4FCC14AB" w14:textId="77777777" w:rsidR="00DF7497" w:rsidRPr="008D6DB4" w:rsidRDefault="00DF7497" w:rsidP="004277B0">
            <w:pPr>
              <w:pStyle w:val="Other0"/>
              <w:spacing w:after="120"/>
              <w:rPr>
                <w:rFonts w:ascii="Sylfaen" w:hAnsi="Sylfaen"/>
                <w:sz w:val="20"/>
                <w:szCs w:val="20"/>
              </w:rPr>
            </w:pPr>
            <w:r w:rsidRPr="008D6DB4">
              <w:rPr>
                <w:rFonts w:ascii="Sylfaen" w:hAnsi="Sylfaen"/>
                <w:sz w:val="20"/>
                <w:szCs w:val="20"/>
              </w:rPr>
              <w:t>ԳՕՍՏ 12.4.032-95 «Կոշիկ՝ հատուկ, կաշվե երեսով, բարձր ջերմաստիճանի ազդեցությունից պաշտպանելու համար.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6341B33E" w14:textId="77777777" w:rsidR="00DF7497" w:rsidRPr="008D6DB4" w:rsidRDefault="00DF7497" w:rsidP="008D6DB4">
            <w:pPr>
              <w:spacing w:after="120"/>
              <w:rPr>
                <w:rFonts w:ascii="Sylfaen" w:hAnsi="Sylfaen"/>
                <w:sz w:val="20"/>
                <w:szCs w:val="20"/>
              </w:rPr>
            </w:pPr>
          </w:p>
        </w:tc>
      </w:tr>
      <w:tr w:rsidR="00DF7497" w:rsidRPr="008D6DB4" w14:paraId="3B321495" w14:textId="77777777" w:rsidTr="004277B0">
        <w:trPr>
          <w:jc w:val="center"/>
        </w:trPr>
        <w:tc>
          <w:tcPr>
            <w:tcW w:w="859" w:type="dxa"/>
            <w:tcBorders>
              <w:top w:val="single" w:sz="4" w:space="0" w:color="auto"/>
              <w:left w:val="single" w:sz="4" w:space="0" w:color="auto"/>
            </w:tcBorders>
            <w:shd w:val="clear" w:color="auto" w:fill="FFFFFF"/>
          </w:tcPr>
          <w:p w14:paraId="3CE62AA8"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274</w:t>
            </w:r>
          </w:p>
        </w:tc>
        <w:tc>
          <w:tcPr>
            <w:tcW w:w="2763" w:type="dxa"/>
            <w:vMerge/>
            <w:tcBorders>
              <w:left w:val="single" w:sz="4" w:space="0" w:color="auto"/>
            </w:tcBorders>
            <w:shd w:val="clear" w:color="auto" w:fill="FFFFFF"/>
          </w:tcPr>
          <w:p w14:paraId="64FF5468"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325610C5" w14:textId="77777777" w:rsidR="00DF7497" w:rsidRPr="008D6DB4" w:rsidRDefault="00DF7497" w:rsidP="004277B0">
            <w:pPr>
              <w:pStyle w:val="Other0"/>
              <w:spacing w:after="120"/>
              <w:rPr>
                <w:rFonts w:ascii="Sylfaen" w:hAnsi="Sylfaen"/>
                <w:sz w:val="20"/>
                <w:szCs w:val="20"/>
                <w:lang w:val="hy-AM"/>
              </w:rPr>
            </w:pPr>
            <w:r w:rsidRPr="008D6DB4">
              <w:rPr>
                <w:rFonts w:ascii="Sylfaen" w:hAnsi="Sylfaen"/>
                <w:sz w:val="20"/>
                <w:szCs w:val="20"/>
                <w:lang w:val="hy-AM"/>
              </w:rPr>
              <w:t xml:space="preserve">5.1 </w:t>
            </w:r>
            <w:r w:rsidR="008D54B7" w:rsidRPr="008D6DB4">
              <w:rPr>
                <w:rFonts w:ascii="Sylfaen" w:hAnsi="Sylfaen"/>
                <w:sz w:val="20"/>
                <w:szCs w:val="20"/>
                <w:lang w:val="hy-AM"/>
              </w:rPr>
              <w:t>եւ</w:t>
            </w:r>
            <w:r w:rsidRPr="008D6DB4">
              <w:rPr>
                <w:rFonts w:ascii="Sylfaen" w:hAnsi="Sylfaen"/>
                <w:sz w:val="20"/>
                <w:szCs w:val="20"/>
                <w:lang w:val="hy-AM"/>
              </w:rPr>
              <w:t xml:space="preserve"> 5.6 ենթաբաժիններ </w:t>
            </w:r>
          </w:p>
          <w:p w14:paraId="2ACE1A21" w14:textId="77777777" w:rsidR="00DF7497" w:rsidRPr="008D6DB4" w:rsidRDefault="00DF7497" w:rsidP="004277B0">
            <w:pPr>
              <w:pStyle w:val="Other0"/>
              <w:spacing w:after="120"/>
              <w:rPr>
                <w:rFonts w:ascii="Sylfaen" w:hAnsi="Sylfaen"/>
                <w:sz w:val="20"/>
                <w:szCs w:val="20"/>
              </w:rPr>
            </w:pPr>
            <w:r w:rsidRPr="008D6DB4">
              <w:rPr>
                <w:rFonts w:ascii="Sylfaen" w:hAnsi="Sylfaen"/>
                <w:sz w:val="20"/>
                <w:szCs w:val="20"/>
                <w:lang w:val="hy-AM"/>
              </w:rPr>
              <w:t>ԳՕՍՏ Ռ ԵՆ ԻՍՕ 20349-2013 «Աշխատանքի անվտանգության ստանդարտների համակարգ. Կոշիկ պաշտպանիչ</w:t>
            </w:r>
            <w:r w:rsidR="00CC4E0D" w:rsidRPr="008D6DB4">
              <w:rPr>
                <w:rFonts w:ascii="Sylfaen" w:hAnsi="Sylfaen"/>
                <w:sz w:val="20"/>
                <w:szCs w:val="20"/>
                <w:lang w:val="hy-AM"/>
              </w:rPr>
              <w:t>՝</w:t>
            </w:r>
            <w:r w:rsidRPr="008D6DB4">
              <w:rPr>
                <w:rFonts w:ascii="Sylfaen" w:hAnsi="Sylfaen"/>
                <w:sz w:val="20"/>
                <w:szCs w:val="20"/>
                <w:lang w:val="hy-AM"/>
              </w:rPr>
              <w:t xml:space="preserve"> ձուլման </w:t>
            </w:r>
            <w:r w:rsidR="008D54B7" w:rsidRPr="008D6DB4">
              <w:rPr>
                <w:rFonts w:ascii="Sylfaen" w:hAnsi="Sylfaen"/>
                <w:sz w:val="20"/>
                <w:szCs w:val="20"/>
                <w:lang w:val="hy-AM"/>
              </w:rPr>
              <w:t>եւ</w:t>
            </w:r>
            <w:r w:rsidRPr="008D6DB4">
              <w:rPr>
                <w:rFonts w:ascii="Sylfaen" w:hAnsi="Sylfaen"/>
                <w:sz w:val="20"/>
                <w:szCs w:val="20"/>
                <w:lang w:val="hy-AM"/>
              </w:rPr>
              <w:t xml:space="preserve"> զոդման արտադրություններում ջերմային ռիսկերից </w:t>
            </w:r>
            <w:r w:rsidR="008D54B7" w:rsidRPr="008D6DB4">
              <w:rPr>
                <w:rFonts w:ascii="Sylfaen" w:hAnsi="Sylfaen"/>
                <w:sz w:val="20"/>
                <w:szCs w:val="20"/>
                <w:lang w:val="hy-AM"/>
              </w:rPr>
              <w:t>եւ</w:t>
            </w:r>
            <w:r w:rsidRPr="008D6DB4">
              <w:rPr>
                <w:rFonts w:ascii="Sylfaen" w:hAnsi="Sylfaen"/>
                <w:sz w:val="20"/>
                <w:szCs w:val="20"/>
                <w:lang w:val="hy-AM"/>
              </w:rPr>
              <w:t xml:space="preserve"> հալված մետաղի ցայտերից պաշտպանելու համար. </w:t>
            </w:r>
            <w:r w:rsidRPr="008D6DB4">
              <w:rPr>
                <w:rFonts w:ascii="Sylfaen" w:hAnsi="Sylfaen"/>
                <w:sz w:val="20"/>
                <w:szCs w:val="20"/>
              </w:rPr>
              <w:t xml:space="preserve">Ընդհանուր տեխնիկական պահանջներ </w:t>
            </w:r>
            <w:r w:rsidR="008D54B7" w:rsidRPr="008D6DB4">
              <w:rPr>
                <w:rFonts w:ascii="Sylfaen" w:hAnsi="Sylfaen"/>
                <w:sz w:val="20"/>
                <w:szCs w:val="20"/>
              </w:rPr>
              <w:t>եւ</w:t>
            </w:r>
            <w:r w:rsidRPr="008D6DB4">
              <w:rPr>
                <w:rFonts w:ascii="Sylfaen" w:hAnsi="Sylfaen"/>
                <w:sz w:val="20"/>
                <w:szCs w:val="20"/>
              </w:rPr>
              <w:t xml:space="preserve"> փորձարկման մեթոդներ»</w:t>
            </w:r>
          </w:p>
        </w:tc>
        <w:tc>
          <w:tcPr>
            <w:tcW w:w="2043" w:type="dxa"/>
            <w:tcBorders>
              <w:top w:val="single" w:sz="4" w:space="0" w:color="auto"/>
              <w:left w:val="single" w:sz="4" w:space="0" w:color="auto"/>
              <w:right w:val="single" w:sz="4" w:space="0" w:color="auto"/>
            </w:tcBorders>
            <w:shd w:val="clear" w:color="auto" w:fill="FFFFFF"/>
          </w:tcPr>
          <w:p w14:paraId="3FCD1F2F"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 xml:space="preserve">միջպետական ստանդարտը մշակվում է </w:t>
            </w:r>
            <w:r w:rsidR="002C266F" w:rsidRPr="008D6DB4">
              <w:rPr>
                <w:rFonts w:ascii="Sylfaen" w:hAnsi="Sylfaen"/>
                <w:sz w:val="20"/>
                <w:szCs w:val="20"/>
                <w:lang w:val="hy-AM"/>
              </w:rPr>
              <w:t>EN</w:t>
            </w:r>
            <w:r w:rsidRPr="008D6DB4">
              <w:rPr>
                <w:rFonts w:ascii="Sylfaen" w:hAnsi="Sylfaen"/>
                <w:sz w:val="20"/>
                <w:szCs w:val="20"/>
              </w:rPr>
              <w:t xml:space="preserve"> </w:t>
            </w:r>
            <w:r w:rsidR="002C266F" w:rsidRPr="008D6DB4">
              <w:rPr>
                <w:rFonts w:ascii="Sylfaen" w:hAnsi="Sylfaen"/>
                <w:sz w:val="20"/>
                <w:szCs w:val="20"/>
                <w:lang w:val="hy-AM"/>
              </w:rPr>
              <w:t>ISO</w:t>
            </w:r>
            <w:r w:rsidRPr="008D6DB4">
              <w:rPr>
                <w:rFonts w:ascii="Sylfaen" w:hAnsi="Sylfaen"/>
                <w:sz w:val="20"/>
                <w:szCs w:val="20"/>
              </w:rPr>
              <w:t xml:space="preserve"> 20349-1:2017-ի </w:t>
            </w:r>
            <w:r w:rsidR="008D54B7" w:rsidRPr="008D6DB4">
              <w:rPr>
                <w:rFonts w:ascii="Sylfaen" w:hAnsi="Sylfaen"/>
                <w:sz w:val="20"/>
                <w:szCs w:val="20"/>
              </w:rPr>
              <w:t>եւ</w:t>
            </w:r>
            <w:r w:rsidR="002C266F" w:rsidRPr="008D6DB4">
              <w:rPr>
                <w:rFonts w:ascii="Sylfaen" w:hAnsi="Sylfaen"/>
                <w:sz w:val="20"/>
                <w:szCs w:val="20"/>
                <w:lang w:val="hy-AM"/>
              </w:rPr>
              <w:t xml:space="preserve"> EN ISO</w:t>
            </w:r>
            <w:r w:rsidRPr="008D6DB4">
              <w:rPr>
                <w:rFonts w:ascii="Sylfaen" w:hAnsi="Sylfaen"/>
                <w:sz w:val="20"/>
                <w:szCs w:val="20"/>
              </w:rPr>
              <w:t xml:space="preserve"> 20349-2:2017-ի հիման վրա</w:t>
            </w:r>
          </w:p>
        </w:tc>
      </w:tr>
      <w:tr w:rsidR="00C55365" w:rsidRPr="008D6DB4" w14:paraId="5DCF663F" w14:textId="77777777" w:rsidTr="004277B0">
        <w:trPr>
          <w:jc w:val="center"/>
        </w:trPr>
        <w:tc>
          <w:tcPr>
            <w:tcW w:w="859" w:type="dxa"/>
            <w:tcBorders>
              <w:top w:val="single" w:sz="4" w:space="0" w:color="auto"/>
              <w:left w:val="single" w:sz="4" w:space="0" w:color="auto"/>
              <w:bottom w:val="single" w:sz="4" w:space="0" w:color="auto"/>
            </w:tcBorders>
            <w:shd w:val="clear" w:color="auto" w:fill="FFFFFF"/>
          </w:tcPr>
          <w:p w14:paraId="0B4C6F0D" w14:textId="77777777" w:rsidR="00C55365" w:rsidRPr="008D6DB4" w:rsidRDefault="00C55365" w:rsidP="008D6DB4">
            <w:pPr>
              <w:pStyle w:val="Other0"/>
              <w:spacing w:after="120"/>
              <w:jc w:val="center"/>
              <w:rPr>
                <w:rFonts w:ascii="Sylfaen" w:hAnsi="Sylfaen"/>
                <w:sz w:val="20"/>
                <w:szCs w:val="20"/>
              </w:rPr>
            </w:pPr>
            <w:r w:rsidRPr="008D6DB4">
              <w:rPr>
                <w:rFonts w:ascii="Sylfaen" w:hAnsi="Sylfaen"/>
                <w:sz w:val="20"/>
                <w:szCs w:val="20"/>
              </w:rPr>
              <w:t>275</w:t>
            </w:r>
          </w:p>
        </w:tc>
        <w:tc>
          <w:tcPr>
            <w:tcW w:w="2763" w:type="dxa"/>
            <w:vMerge w:val="restart"/>
            <w:tcBorders>
              <w:top w:val="single" w:sz="4" w:space="0" w:color="auto"/>
              <w:left w:val="single" w:sz="4" w:space="0" w:color="auto"/>
            </w:tcBorders>
            <w:shd w:val="clear" w:color="auto" w:fill="FFFFFF"/>
          </w:tcPr>
          <w:p w14:paraId="0E4CEDD0" w14:textId="77777777" w:rsidR="00C55365" w:rsidRPr="008D6DB4" w:rsidRDefault="00C55365" w:rsidP="008D6DB4">
            <w:pPr>
              <w:pStyle w:val="Other0"/>
              <w:spacing w:after="120"/>
              <w:rPr>
                <w:rFonts w:ascii="Sylfaen" w:hAnsi="Sylfaen"/>
                <w:sz w:val="20"/>
                <w:szCs w:val="20"/>
              </w:rPr>
            </w:pPr>
            <w:r w:rsidRPr="008D6DB4">
              <w:rPr>
                <w:rFonts w:ascii="Sylfaen" w:hAnsi="Sylfaen"/>
                <w:sz w:val="20"/>
                <w:szCs w:val="20"/>
              </w:rPr>
              <w:t>4.6 կետ, 9-րդ ենթակետ</w:t>
            </w:r>
          </w:p>
        </w:tc>
        <w:tc>
          <w:tcPr>
            <w:tcW w:w="3915" w:type="dxa"/>
            <w:tcBorders>
              <w:top w:val="single" w:sz="4" w:space="0" w:color="auto"/>
              <w:left w:val="single" w:sz="4" w:space="0" w:color="auto"/>
              <w:bottom w:val="single" w:sz="4" w:space="0" w:color="auto"/>
            </w:tcBorders>
            <w:shd w:val="clear" w:color="auto" w:fill="FFFFFF"/>
          </w:tcPr>
          <w:p w14:paraId="384BFEDC" w14:textId="77777777" w:rsidR="00C55365" w:rsidRPr="008D6DB4" w:rsidRDefault="00C55365" w:rsidP="004277B0">
            <w:pPr>
              <w:pStyle w:val="Other0"/>
              <w:spacing w:after="120"/>
              <w:rPr>
                <w:rFonts w:ascii="Sylfaen" w:hAnsi="Sylfaen"/>
                <w:sz w:val="20"/>
                <w:szCs w:val="20"/>
              </w:rPr>
            </w:pPr>
            <w:r w:rsidRPr="008D6DB4">
              <w:rPr>
                <w:rFonts w:ascii="Sylfaen" w:hAnsi="Sylfaen"/>
                <w:sz w:val="20"/>
                <w:szCs w:val="20"/>
              </w:rPr>
              <w:t xml:space="preserve">5.2.1, 5.2.2 եւ 5.2.5 ենթաբաժիններ </w:t>
            </w:r>
          </w:p>
          <w:p w14:paraId="567CFD89" w14:textId="77777777" w:rsidR="00C55365" w:rsidRPr="008D6DB4" w:rsidRDefault="00C55365" w:rsidP="004277B0">
            <w:pPr>
              <w:pStyle w:val="Other0"/>
              <w:spacing w:after="120"/>
              <w:rPr>
                <w:rFonts w:ascii="Sylfaen" w:hAnsi="Sylfaen"/>
                <w:sz w:val="20"/>
                <w:szCs w:val="20"/>
              </w:rPr>
            </w:pPr>
            <w:r w:rsidRPr="008D6DB4">
              <w:rPr>
                <w:rFonts w:ascii="Sylfaen" w:hAnsi="Sylfaen"/>
                <w:sz w:val="20"/>
                <w:szCs w:val="20"/>
              </w:rPr>
              <w:t xml:space="preserve">ԳՕՍՏ </w:t>
            </w:r>
            <w:r w:rsidRPr="008D6DB4">
              <w:rPr>
                <w:rFonts w:ascii="Sylfaen" w:hAnsi="Sylfaen"/>
                <w:sz w:val="20"/>
                <w:szCs w:val="20"/>
                <w:lang w:val="hy-AM"/>
              </w:rPr>
              <w:t>EN</w:t>
            </w:r>
            <w:r w:rsidRPr="008D6DB4">
              <w:rPr>
                <w:rFonts w:ascii="Sylfaen" w:hAnsi="Sylfaen"/>
                <w:sz w:val="20"/>
                <w:szCs w:val="20"/>
              </w:rPr>
              <w:t xml:space="preserve"> 397-2012 «Աշխատանքի անվտանգության ստանդարտների համակարգ. Պաշտպանիչ սաղավարտներ. Ընդհանուր տեխնիկական պահանջներ. Փորձարկումների մեթոդներ»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141752C7" w14:textId="77777777" w:rsidR="00C55365" w:rsidRPr="008D6DB4" w:rsidRDefault="00C55365" w:rsidP="008D6DB4">
            <w:pPr>
              <w:pStyle w:val="Other0"/>
              <w:spacing w:after="120"/>
              <w:rPr>
                <w:rFonts w:ascii="Sylfaen" w:hAnsi="Sylfaen"/>
                <w:sz w:val="20"/>
                <w:szCs w:val="20"/>
              </w:rPr>
            </w:pPr>
            <w:r w:rsidRPr="008D6DB4" w:rsidDel="006D197D">
              <w:rPr>
                <w:rFonts w:ascii="Sylfaen" w:hAnsi="Sylfaen"/>
                <w:sz w:val="20"/>
                <w:szCs w:val="20"/>
              </w:rPr>
              <w:t xml:space="preserve"> </w:t>
            </w:r>
            <w:r w:rsidRPr="008D6DB4">
              <w:rPr>
                <w:rFonts w:ascii="Sylfaen" w:hAnsi="Sylfaen"/>
                <w:sz w:val="20"/>
                <w:szCs w:val="20"/>
              </w:rPr>
              <w:t>միջպետական ստանդարտը մշակվում է ԵՆ 397:2012+ А1:2012-ի հիման վրա</w:t>
            </w:r>
          </w:p>
        </w:tc>
      </w:tr>
      <w:tr w:rsidR="00C55365" w:rsidRPr="008D6DB4" w14:paraId="72D86105" w14:textId="77777777" w:rsidTr="004277B0">
        <w:trPr>
          <w:jc w:val="center"/>
        </w:trPr>
        <w:tc>
          <w:tcPr>
            <w:tcW w:w="859" w:type="dxa"/>
            <w:tcBorders>
              <w:top w:val="single" w:sz="4" w:space="0" w:color="auto"/>
              <w:left w:val="single" w:sz="4" w:space="0" w:color="auto"/>
            </w:tcBorders>
            <w:shd w:val="clear" w:color="auto" w:fill="FFFFFF"/>
          </w:tcPr>
          <w:p w14:paraId="78926370" w14:textId="77777777" w:rsidR="00C55365" w:rsidRPr="008D6DB4" w:rsidRDefault="00C55365" w:rsidP="008D6DB4">
            <w:pPr>
              <w:pStyle w:val="Other0"/>
              <w:spacing w:after="120"/>
              <w:jc w:val="center"/>
              <w:rPr>
                <w:rFonts w:ascii="Sylfaen" w:hAnsi="Sylfaen"/>
                <w:sz w:val="20"/>
                <w:szCs w:val="20"/>
              </w:rPr>
            </w:pPr>
            <w:r w:rsidRPr="008D6DB4">
              <w:rPr>
                <w:rFonts w:ascii="Sylfaen" w:hAnsi="Sylfaen"/>
                <w:sz w:val="20"/>
                <w:szCs w:val="20"/>
              </w:rPr>
              <w:t>276</w:t>
            </w:r>
          </w:p>
        </w:tc>
        <w:tc>
          <w:tcPr>
            <w:tcW w:w="2763" w:type="dxa"/>
            <w:vMerge/>
            <w:tcBorders>
              <w:left w:val="single" w:sz="4" w:space="0" w:color="auto"/>
            </w:tcBorders>
            <w:shd w:val="clear" w:color="auto" w:fill="FFFFFF"/>
          </w:tcPr>
          <w:p w14:paraId="22FDB6C0" w14:textId="77777777" w:rsidR="00C55365" w:rsidRPr="008D6DB4" w:rsidRDefault="00C55365"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7A58AF59" w14:textId="77777777" w:rsidR="00C55365" w:rsidRPr="008D6DB4" w:rsidRDefault="00C55365" w:rsidP="004277B0">
            <w:pPr>
              <w:pStyle w:val="Other0"/>
              <w:spacing w:after="120"/>
              <w:rPr>
                <w:rFonts w:ascii="Sylfaen" w:hAnsi="Sylfaen"/>
                <w:sz w:val="20"/>
                <w:szCs w:val="20"/>
                <w:lang w:val="hy-AM"/>
              </w:rPr>
            </w:pPr>
            <w:r w:rsidRPr="008D6DB4">
              <w:rPr>
                <w:rFonts w:ascii="Sylfaen" w:hAnsi="Sylfaen"/>
                <w:sz w:val="20"/>
                <w:szCs w:val="20"/>
                <w:lang w:val="hy-AM"/>
              </w:rPr>
              <w:t>4.3, 5.2 եւ 5.3 կետեր</w:t>
            </w:r>
          </w:p>
          <w:p w14:paraId="374BF41A" w14:textId="77777777" w:rsidR="00C55365" w:rsidRPr="008D6DB4" w:rsidRDefault="00C55365" w:rsidP="004277B0">
            <w:pPr>
              <w:pStyle w:val="Other0"/>
              <w:spacing w:after="120"/>
              <w:rPr>
                <w:rFonts w:ascii="Sylfaen" w:hAnsi="Sylfaen"/>
                <w:sz w:val="20"/>
                <w:szCs w:val="20"/>
              </w:rPr>
            </w:pPr>
            <w:r w:rsidRPr="008D6DB4">
              <w:rPr>
                <w:rFonts w:ascii="Sylfaen" w:hAnsi="Sylfaen"/>
                <w:sz w:val="20"/>
                <w:szCs w:val="20"/>
                <w:lang w:val="hy-AM"/>
              </w:rPr>
              <w:t xml:space="preserve">ԳՕՍՏ EN 14052-2015 «Աշխատանքի անվտանգության ստանդարտների համակարգ. </w:t>
            </w:r>
            <w:r w:rsidRPr="008D6DB4">
              <w:rPr>
                <w:rFonts w:ascii="Sylfaen" w:hAnsi="Sylfaen"/>
                <w:sz w:val="20"/>
                <w:szCs w:val="20"/>
              </w:rPr>
              <w:t>Բարձրարդյունավետ պաշտպանիչ սաղավարտներ. Ընդհանուր տեխնիկական պահանջներ. Փորձարկման մեթոդներ»</w:t>
            </w:r>
          </w:p>
        </w:tc>
        <w:tc>
          <w:tcPr>
            <w:tcW w:w="2043" w:type="dxa"/>
            <w:tcBorders>
              <w:top w:val="single" w:sz="4" w:space="0" w:color="auto"/>
              <w:left w:val="single" w:sz="4" w:space="0" w:color="auto"/>
              <w:right w:val="single" w:sz="4" w:space="0" w:color="auto"/>
            </w:tcBorders>
            <w:shd w:val="clear" w:color="auto" w:fill="FFFFFF"/>
          </w:tcPr>
          <w:p w14:paraId="77E04C34" w14:textId="77777777" w:rsidR="00C55365" w:rsidRPr="008D6DB4" w:rsidRDefault="00C55365" w:rsidP="008D6DB4">
            <w:pPr>
              <w:spacing w:after="120"/>
              <w:rPr>
                <w:rFonts w:ascii="Sylfaen" w:hAnsi="Sylfaen"/>
                <w:sz w:val="20"/>
                <w:szCs w:val="20"/>
              </w:rPr>
            </w:pPr>
          </w:p>
        </w:tc>
      </w:tr>
      <w:tr w:rsidR="00DF7497" w:rsidRPr="008D6DB4" w14:paraId="0F597A8B" w14:textId="77777777" w:rsidTr="004277B0">
        <w:trPr>
          <w:jc w:val="center"/>
        </w:trPr>
        <w:tc>
          <w:tcPr>
            <w:tcW w:w="859" w:type="dxa"/>
            <w:tcBorders>
              <w:top w:val="single" w:sz="4" w:space="0" w:color="auto"/>
              <w:left w:val="single" w:sz="4" w:space="0" w:color="auto"/>
            </w:tcBorders>
            <w:shd w:val="clear" w:color="auto" w:fill="FFFFFF"/>
          </w:tcPr>
          <w:p w14:paraId="720F0003"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277</w:t>
            </w:r>
          </w:p>
        </w:tc>
        <w:tc>
          <w:tcPr>
            <w:tcW w:w="2763" w:type="dxa"/>
            <w:vMerge w:val="restart"/>
            <w:tcBorders>
              <w:top w:val="single" w:sz="4" w:space="0" w:color="auto"/>
              <w:left w:val="single" w:sz="4" w:space="0" w:color="auto"/>
            </w:tcBorders>
            <w:shd w:val="clear" w:color="auto" w:fill="FFFFFF"/>
          </w:tcPr>
          <w:p w14:paraId="44807564"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4.6 կետ, 11-րդ ենթակետ</w:t>
            </w:r>
          </w:p>
        </w:tc>
        <w:tc>
          <w:tcPr>
            <w:tcW w:w="3915" w:type="dxa"/>
            <w:tcBorders>
              <w:top w:val="single" w:sz="4" w:space="0" w:color="auto"/>
              <w:left w:val="single" w:sz="4" w:space="0" w:color="auto"/>
            </w:tcBorders>
            <w:shd w:val="clear" w:color="auto" w:fill="FFFFFF"/>
          </w:tcPr>
          <w:p w14:paraId="0F245260" w14:textId="77777777" w:rsidR="00097BB4" w:rsidRPr="008D6DB4" w:rsidRDefault="00DF7497" w:rsidP="004277B0">
            <w:pPr>
              <w:pStyle w:val="Other0"/>
              <w:spacing w:after="120"/>
              <w:rPr>
                <w:rFonts w:ascii="Sylfaen" w:hAnsi="Sylfaen"/>
                <w:sz w:val="20"/>
                <w:szCs w:val="20"/>
              </w:rPr>
            </w:pPr>
            <w:r w:rsidRPr="008D6DB4">
              <w:rPr>
                <w:rFonts w:ascii="Sylfaen" w:hAnsi="Sylfaen"/>
                <w:sz w:val="20"/>
                <w:szCs w:val="20"/>
              </w:rPr>
              <w:t xml:space="preserve">5.2.1.1, 5.2.3, 5.2.4, 5.2.6, 5.2.9, 5.3.1-5.3.3, 5.3.5, 5.4.2 </w:t>
            </w:r>
            <w:r w:rsidR="008D54B7" w:rsidRPr="008D6DB4">
              <w:rPr>
                <w:rFonts w:ascii="Sylfaen" w:hAnsi="Sylfaen"/>
                <w:sz w:val="20"/>
                <w:szCs w:val="20"/>
              </w:rPr>
              <w:t>եւ</w:t>
            </w:r>
            <w:r w:rsidRPr="008D6DB4">
              <w:rPr>
                <w:rFonts w:ascii="Sylfaen" w:hAnsi="Sylfaen"/>
                <w:sz w:val="20"/>
                <w:szCs w:val="20"/>
              </w:rPr>
              <w:t xml:space="preserve"> 5.4.3 կետեր </w:t>
            </w:r>
          </w:p>
          <w:p w14:paraId="7F78E691" w14:textId="77777777" w:rsidR="00DF7497" w:rsidRPr="008D6DB4" w:rsidRDefault="00DF7497" w:rsidP="004277B0">
            <w:pPr>
              <w:pStyle w:val="Other0"/>
              <w:spacing w:after="120"/>
              <w:rPr>
                <w:rFonts w:ascii="Sylfaen" w:hAnsi="Sylfaen"/>
                <w:sz w:val="20"/>
                <w:szCs w:val="20"/>
              </w:rPr>
            </w:pPr>
            <w:r w:rsidRPr="008D6DB4">
              <w:rPr>
                <w:rFonts w:ascii="Sylfaen" w:hAnsi="Sylfaen"/>
                <w:sz w:val="20"/>
                <w:szCs w:val="20"/>
              </w:rPr>
              <w:t>ԳՕՍՏ 12.4.253-2013 (</w:t>
            </w:r>
            <w:r w:rsidR="002C266F" w:rsidRPr="008D6DB4">
              <w:rPr>
                <w:rFonts w:ascii="Sylfaen" w:hAnsi="Sylfaen"/>
                <w:sz w:val="20"/>
                <w:szCs w:val="20"/>
                <w:lang w:val="hy-AM"/>
              </w:rPr>
              <w:t>EN</w:t>
            </w:r>
            <w:r w:rsidRPr="008D6DB4">
              <w:rPr>
                <w:rFonts w:ascii="Sylfaen" w:hAnsi="Sylfaen"/>
                <w:sz w:val="20"/>
                <w:szCs w:val="20"/>
              </w:rPr>
              <w:t xml:space="preserve"> 166:2002)</w:t>
            </w:r>
            <w:r w:rsidR="008D54B7" w:rsidRPr="008D6DB4">
              <w:rPr>
                <w:rFonts w:ascii="Sylfaen" w:hAnsi="Sylfaen"/>
                <w:sz w:val="20"/>
                <w:szCs w:val="20"/>
              </w:rPr>
              <w:t xml:space="preserve"> </w:t>
            </w:r>
            <w:r w:rsidRPr="008D6DB4">
              <w:rPr>
                <w:rFonts w:ascii="Sylfaen" w:hAnsi="Sylfaen"/>
                <w:sz w:val="20"/>
                <w:szCs w:val="20"/>
              </w:rPr>
              <w:t>«Աշխատանքի անվտանգության ստանդարտների համակարգ. Աչքերի անհատական պաշտպանության միջոցներ.</w:t>
            </w:r>
            <w:r w:rsidR="00097BB4" w:rsidRPr="008D6DB4">
              <w:rPr>
                <w:rFonts w:ascii="Sylfaen" w:hAnsi="Sylfaen"/>
                <w:sz w:val="20"/>
                <w:szCs w:val="20"/>
              </w:rPr>
              <w:t xml:space="preserve"> </w:t>
            </w:r>
            <w:r w:rsidRPr="008D6DB4">
              <w:rPr>
                <w:rFonts w:ascii="Sylfaen" w:hAnsi="Sylfaen"/>
                <w:sz w:val="20"/>
                <w:szCs w:val="20"/>
              </w:rPr>
              <w:t>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5C3243A2" w14:textId="77777777" w:rsidR="00DF7497" w:rsidRPr="008D6DB4" w:rsidRDefault="00DF7497" w:rsidP="008D6DB4">
            <w:pPr>
              <w:spacing w:after="120"/>
              <w:rPr>
                <w:rFonts w:ascii="Sylfaen" w:hAnsi="Sylfaen"/>
                <w:sz w:val="20"/>
                <w:szCs w:val="20"/>
              </w:rPr>
            </w:pPr>
          </w:p>
        </w:tc>
      </w:tr>
      <w:tr w:rsidR="00DF7497" w:rsidRPr="008D6DB4" w14:paraId="602B1E58" w14:textId="77777777" w:rsidTr="004277B0">
        <w:trPr>
          <w:jc w:val="center"/>
        </w:trPr>
        <w:tc>
          <w:tcPr>
            <w:tcW w:w="859" w:type="dxa"/>
            <w:tcBorders>
              <w:top w:val="single" w:sz="4" w:space="0" w:color="auto"/>
              <w:left w:val="single" w:sz="4" w:space="0" w:color="auto"/>
            </w:tcBorders>
            <w:shd w:val="clear" w:color="auto" w:fill="FFFFFF"/>
          </w:tcPr>
          <w:p w14:paraId="76BECE0E"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278</w:t>
            </w:r>
          </w:p>
        </w:tc>
        <w:tc>
          <w:tcPr>
            <w:tcW w:w="2763" w:type="dxa"/>
            <w:vMerge/>
            <w:tcBorders>
              <w:left w:val="single" w:sz="4" w:space="0" w:color="auto"/>
            </w:tcBorders>
            <w:shd w:val="clear" w:color="auto" w:fill="FFFFFF"/>
          </w:tcPr>
          <w:p w14:paraId="10F3EBB2"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78A5C1D6" w14:textId="77777777" w:rsidR="00DF7497" w:rsidRPr="008D6DB4" w:rsidRDefault="00097BB4" w:rsidP="004277B0">
            <w:pPr>
              <w:pStyle w:val="Other0"/>
              <w:spacing w:after="120"/>
              <w:rPr>
                <w:rFonts w:ascii="Sylfaen" w:hAnsi="Sylfaen"/>
                <w:sz w:val="20"/>
                <w:szCs w:val="20"/>
                <w:lang w:val="hy-AM"/>
              </w:rPr>
            </w:pPr>
            <w:r w:rsidRPr="008D6DB4">
              <w:rPr>
                <w:rFonts w:ascii="Sylfaen" w:hAnsi="Sylfaen"/>
                <w:sz w:val="20"/>
                <w:szCs w:val="20"/>
                <w:lang w:val="hy-AM"/>
              </w:rPr>
              <w:t>5.1.1, 5.1.4, 5.17.1</w:t>
            </w:r>
            <w:r w:rsidR="00DF7497" w:rsidRPr="008D6DB4">
              <w:rPr>
                <w:rFonts w:ascii="Sylfaen" w:hAnsi="Sylfaen"/>
                <w:sz w:val="20"/>
                <w:szCs w:val="20"/>
                <w:lang w:val="hy-AM"/>
              </w:rPr>
              <w:t xml:space="preserve">-5.17.3 </w:t>
            </w:r>
            <w:r w:rsidR="008D54B7" w:rsidRPr="008D6DB4">
              <w:rPr>
                <w:rFonts w:ascii="Sylfaen" w:hAnsi="Sylfaen"/>
                <w:sz w:val="20"/>
                <w:szCs w:val="20"/>
                <w:lang w:val="hy-AM"/>
              </w:rPr>
              <w:t>եւ</w:t>
            </w:r>
            <w:r w:rsidR="00DF7497" w:rsidRPr="008D6DB4">
              <w:rPr>
                <w:rFonts w:ascii="Sylfaen" w:hAnsi="Sylfaen"/>
                <w:sz w:val="20"/>
                <w:szCs w:val="20"/>
                <w:lang w:val="hy-AM"/>
              </w:rPr>
              <w:t xml:space="preserve"> 5.3.4 կետեր, </w:t>
            </w:r>
            <w:r w:rsidRPr="008D6DB4">
              <w:rPr>
                <w:rFonts w:ascii="Sylfaen" w:hAnsi="Sylfaen"/>
                <w:sz w:val="20"/>
                <w:szCs w:val="20"/>
                <w:lang w:val="hy-AM"/>
              </w:rPr>
              <w:t>5.4, 5.5, 5.7</w:t>
            </w:r>
            <w:r w:rsidR="00DF7497" w:rsidRPr="008D6DB4">
              <w:rPr>
                <w:rFonts w:ascii="Sylfaen" w:hAnsi="Sylfaen"/>
                <w:sz w:val="20"/>
                <w:szCs w:val="20"/>
                <w:lang w:val="hy-AM"/>
              </w:rPr>
              <w:t xml:space="preserve">-5.11 </w:t>
            </w:r>
            <w:r w:rsidR="008D54B7" w:rsidRPr="008D6DB4">
              <w:rPr>
                <w:rFonts w:ascii="Sylfaen" w:hAnsi="Sylfaen"/>
                <w:sz w:val="20"/>
                <w:szCs w:val="20"/>
                <w:lang w:val="hy-AM"/>
              </w:rPr>
              <w:t>եւ</w:t>
            </w:r>
            <w:r w:rsidR="00DF7497" w:rsidRPr="008D6DB4">
              <w:rPr>
                <w:rFonts w:ascii="Sylfaen" w:hAnsi="Sylfaen"/>
                <w:sz w:val="20"/>
                <w:szCs w:val="20"/>
                <w:lang w:val="hy-AM"/>
              </w:rPr>
              <w:t xml:space="preserve"> 5.13 ենթաբաժիններ </w:t>
            </w:r>
          </w:p>
          <w:p w14:paraId="0A0A1519" w14:textId="77777777" w:rsidR="00DF7497" w:rsidRPr="008D6DB4" w:rsidRDefault="00DF7497" w:rsidP="004277B0">
            <w:pPr>
              <w:pStyle w:val="Other0"/>
              <w:spacing w:after="120"/>
              <w:rPr>
                <w:rFonts w:ascii="Sylfaen" w:hAnsi="Sylfaen"/>
                <w:sz w:val="20"/>
                <w:szCs w:val="20"/>
              </w:rPr>
            </w:pPr>
            <w:r w:rsidRPr="008D6DB4">
              <w:rPr>
                <w:rFonts w:ascii="Sylfaen" w:hAnsi="Sylfaen"/>
                <w:sz w:val="20"/>
                <w:szCs w:val="20"/>
                <w:lang w:val="hy-AM"/>
              </w:rPr>
              <w:t xml:space="preserve">ԳՕՍՏ 12.4.254-2013 «Աշխատանքի անվտանգության ստանդարտների համակարգ. Դեմքի </w:t>
            </w:r>
            <w:r w:rsidR="008D54B7" w:rsidRPr="008D6DB4">
              <w:rPr>
                <w:rFonts w:ascii="Sylfaen" w:hAnsi="Sylfaen"/>
                <w:sz w:val="20"/>
                <w:szCs w:val="20"/>
                <w:lang w:val="hy-AM"/>
              </w:rPr>
              <w:t>եւ</w:t>
            </w:r>
            <w:r w:rsidRPr="008D6DB4">
              <w:rPr>
                <w:rFonts w:ascii="Sylfaen" w:hAnsi="Sylfaen"/>
                <w:sz w:val="20"/>
                <w:szCs w:val="20"/>
                <w:lang w:val="hy-AM"/>
              </w:rPr>
              <w:t xml:space="preserve"> աչքերի անհատական պաշտպանության միջոցներ</w:t>
            </w:r>
            <w:r w:rsidR="00CC4E0D" w:rsidRPr="008D6DB4">
              <w:rPr>
                <w:rFonts w:ascii="Sylfaen" w:hAnsi="Sylfaen"/>
                <w:sz w:val="20"/>
                <w:szCs w:val="20"/>
                <w:lang w:val="hy-AM"/>
              </w:rPr>
              <w:t>՝</w:t>
            </w:r>
            <w:r w:rsidRPr="008D6DB4">
              <w:rPr>
                <w:rFonts w:ascii="Sylfaen" w:hAnsi="Sylfaen"/>
                <w:sz w:val="20"/>
                <w:szCs w:val="20"/>
                <w:lang w:val="hy-AM"/>
              </w:rPr>
              <w:t xml:space="preserve"> զոդման </w:t>
            </w:r>
            <w:r w:rsidR="008D54B7" w:rsidRPr="008D6DB4">
              <w:rPr>
                <w:rFonts w:ascii="Sylfaen" w:hAnsi="Sylfaen"/>
                <w:sz w:val="20"/>
                <w:szCs w:val="20"/>
                <w:lang w:val="hy-AM"/>
              </w:rPr>
              <w:t>եւ</w:t>
            </w:r>
            <w:r w:rsidRPr="008D6DB4">
              <w:rPr>
                <w:rFonts w:ascii="Sylfaen" w:hAnsi="Sylfaen"/>
                <w:sz w:val="20"/>
                <w:szCs w:val="20"/>
                <w:lang w:val="hy-AM"/>
              </w:rPr>
              <w:t xml:space="preserve"> նմանատիպ գործողությունների համար.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3FD8185B" w14:textId="77777777" w:rsidR="00DF7497" w:rsidRPr="008D6DB4" w:rsidRDefault="00DF7497" w:rsidP="008D6DB4">
            <w:pPr>
              <w:spacing w:after="120"/>
              <w:rPr>
                <w:rFonts w:ascii="Sylfaen" w:hAnsi="Sylfaen"/>
                <w:sz w:val="20"/>
                <w:szCs w:val="20"/>
              </w:rPr>
            </w:pPr>
          </w:p>
        </w:tc>
      </w:tr>
      <w:tr w:rsidR="00DF7497" w:rsidRPr="008D6DB4" w14:paraId="3723E3F5" w14:textId="77777777" w:rsidTr="004277B0">
        <w:trPr>
          <w:jc w:val="center"/>
        </w:trPr>
        <w:tc>
          <w:tcPr>
            <w:tcW w:w="859" w:type="dxa"/>
            <w:tcBorders>
              <w:top w:val="single" w:sz="4" w:space="0" w:color="auto"/>
              <w:left w:val="single" w:sz="4" w:space="0" w:color="auto"/>
            </w:tcBorders>
            <w:shd w:val="clear" w:color="auto" w:fill="FFFFFF"/>
          </w:tcPr>
          <w:p w14:paraId="7137F427"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279</w:t>
            </w:r>
          </w:p>
        </w:tc>
        <w:tc>
          <w:tcPr>
            <w:tcW w:w="2763" w:type="dxa"/>
            <w:vMerge/>
            <w:tcBorders>
              <w:left w:val="single" w:sz="4" w:space="0" w:color="auto"/>
            </w:tcBorders>
            <w:shd w:val="clear" w:color="auto" w:fill="FFFFFF"/>
          </w:tcPr>
          <w:p w14:paraId="0A9E6260"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7930A70E" w14:textId="77777777" w:rsidR="00DF7497" w:rsidRPr="008D6DB4" w:rsidRDefault="00DF7497" w:rsidP="004277B0">
            <w:pPr>
              <w:pStyle w:val="Other0"/>
              <w:spacing w:after="120"/>
              <w:rPr>
                <w:rFonts w:ascii="Sylfaen" w:hAnsi="Sylfaen"/>
                <w:sz w:val="20"/>
                <w:szCs w:val="20"/>
                <w:lang w:val="hy-AM"/>
              </w:rPr>
            </w:pPr>
            <w:r w:rsidRPr="008D6DB4">
              <w:rPr>
                <w:rFonts w:ascii="Sylfaen" w:hAnsi="Sylfaen"/>
                <w:sz w:val="20"/>
                <w:szCs w:val="20"/>
                <w:lang w:val="hy-AM"/>
              </w:rPr>
              <w:t xml:space="preserve">4.3.2 </w:t>
            </w:r>
            <w:r w:rsidR="008D54B7" w:rsidRPr="008D6DB4">
              <w:rPr>
                <w:rFonts w:ascii="Sylfaen" w:hAnsi="Sylfaen"/>
                <w:sz w:val="20"/>
                <w:szCs w:val="20"/>
                <w:lang w:val="hy-AM"/>
              </w:rPr>
              <w:t>եւ</w:t>
            </w:r>
            <w:r w:rsidRPr="008D6DB4">
              <w:rPr>
                <w:rFonts w:ascii="Sylfaen" w:hAnsi="Sylfaen"/>
                <w:sz w:val="20"/>
                <w:szCs w:val="20"/>
                <w:lang w:val="hy-AM"/>
              </w:rPr>
              <w:t xml:space="preserve"> 4.3.4 կետեր, 4.1 ենթաբաժին </w:t>
            </w:r>
          </w:p>
          <w:p w14:paraId="5A85CE67" w14:textId="77777777" w:rsidR="00DF7497" w:rsidRPr="008D6DB4" w:rsidRDefault="00DF7497" w:rsidP="004277B0">
            <w:pPr>
              <w:pStyle w:val="Other0"/>
              <w:spacing w:after="120"/>
              <w:rPr>
                <w:rFonts w:ascii="Sylfaen" w:hAnsi="Sylfaen"/>
                <w:sz w:val="20"/>
                <w:szCs w:val="20"/>
                <w:lang w:val="hy-AM"/>
              </w:rPr>
            </w:pPr>
            <w:r w:rsidRPr="008D6DB4">
              <w:rPr>
                <w:rFonts w:ascii="Sylfaen" w:hAnsi="Sylfaen"/>
                <w:sz w:val="20"/>
                <w:szCs w:val="20"/>
                <w:lang w:val="hy-AM"/>
              </w:rPr>
              <w:t xml:space="preserve">ԳՕՍՏ Ռ ԵՆ 379-2011 «Աշխատանքի անվտանգության ստանդարտների համակարգ. Եռակցման </w:t>
            </w:r>
            <w:r w:rsidR="008D54B7" w:rsidRPr="008D6DB4">
              <w:rPr>
                <w:rFonts w:ascii="Sylfaen" w:hAnsi="Sylfaen"/>
                <w:sz w:val="20"/>
                <w:szCs w:val="20"/>
                <w:lang w:val="hy-AM"/>
              </w:rPr>
              <w:t>եւ</w:t>
            </w:r>
            <w:r w:rsidRPr="008D6DB4">
              <w:rPr>
                <w:rFonts w:ascii="Sylfaen" w:hAnsi="Sylfaen"/>
                <w:sz w:val="20"/>
                <w:szCs w:val="20"/>
                <w:lang w:val="hy-AM"/>
              </w:rPr>
              <w:t xml:space="preserve"> նմանատիպ պրոցեսների ժամանակ աչքերի </w:t>
            </w:r>
            <w:r w:rsidR="008D54B7" w:rsidRPr="008D6DB4">
              <w:rPr>
                <w:rFonts w:ascii="Sylfaen" w:hAnsi="Sylfaen"/>
                <w:sz w:val="20"/>
                <w:szCs w:val="20"/>
                <w:lang w:val="hy-AM"/>
              </w:rPr>
              <w:t>եւ</w:t>
            </w:r>
            <w:r w:rsidRPr="008D6DB4">
              <w:rPr>
                <w:rFonts w:ascii="Sylfaen" w:hAnsi="Sylfaen"/>
                <w:sz w:val="20"/>
                <w:szCs w:val="20"/>
                <w:lang w:val="hy-AM"/>
              </w:rPr>
              <w:t xml:space="preserve"> դեմքի անհատական պաշտպանության միջոցներ. Եռակցման ավտոմատ լուսազտիչներ.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5A4C2B3F" w14:textId="77777777" w:rsidR="00DF7497" w:rsidRPr="008D6DB4" w:rsidRDefault="00DF7497" w:rsidP="008D6DB4">
            <w:pPr>
              <w:spacing w:after="120"/>
              <w:rPr>
                <w:rFonts w:ascii="Sylfaen" w:hAnsi="Sylfaen"/>
                <w:sz w:val="20"/>
                <w:szCs w:val="20"/>
              </w:rPr>
            </w:pPr>
          </w:p>
        </w:tc>
      </w:tr>
      <w:tr w:rsidR="00C55365" w:rsidRPr="008D6DB4" w14:paraId="4AE69968" w14:textId="77777777" w:rsidTr="004277B0">
        <w:trPr>
          <w:jc w:val="center"/>
        </w:trPr>
        <w:tc>
          <w:tcPr>
            <w:tcW w:w="859" w:type="dxa"/>
            <w:tcBorders>
              <w:top w:val="single" w:sz="4" w:space="0" w:color="auto"/>
              <w:left w:val="single" w:sz="4" w:space="0" w:color="auto"/>
              <w:bottom w:val="single" w:sz="4" w:space="0" w:color="auto"/>
            </w:tcBorders>
            <w:shd w:val="clear" w:color="auto" w:fill="FFFFFF"/>
          </w:tcPr>
          <w:p w14:paraId="76ED0032" w14:textId="77777777" w:rsidR="00C55365" w:rsidRPr="008D6DB4" w:rsidRDefault="00C55365" w:rsidP="008D6DB4">
            <w:pPr>
              <w:pStyle w:val="Other0"/>
              <w:spacing w:after="120"/>
              <w:jc w:val="center"/>
              <w:rPr>
                <w:rFonts w:ascii="Sylfaen" w:hAnsi="Sylfaen"/>
                <w:sz w:val="20"/>
                <w:szCs w:val="20"/>
              </w:rPr>
            </w:pPr>
            <w:r w:rsidRPr="008D6DB4">
              <w:rPr>
                <w:rFonts w:ascii="Sylfaen" w:hAnsi="Sylfaen"/>
                <w:sz w:val="20"/>
                <w:szCs w:val="20"/>
              </w:rPr>
              <w:t>280</w:t>
            </w:r>
          </w:p>
        </w:tc>
        <w:tc>
          <w:tcPr>
            <w:tcW w:w="2763" w:type="dxa"/>
            <w:vMerge w:val="restart"/>
            <w:tcBorders>
              <w:top w:val="single" w:sz="4" w:space="0" w:color="auto"/>
              <w:left w:val="single" w:sz="4" w:space="0" w:color="auto"/>
            </w:tcBorders>
            <w:shd w:val="clear" w:color="auto" w:fill="FFFFFF"/>
          </w:tcPr>
          <w:p w14:paraId="7D2D8854" w14:textId="77777777" w:rsidR="00C55365" w:rsidRPr="008D6DB4" w:rsidRDefault="00C55365" w:rsidP="008D6DB4">
            <w:pPr>
              <w:pStyle w:val="Other0"/>
              <w:spacing w:after="120"/>
              <w:rPr>
                <w:rFonts w:ascii="Sylfaen" w:hAnsi="Sylfaen"/>
                <w:sz w:val="20"/>
                <w:szCs w:val="20"/>
              </w:rPr>
            </w:pPr>
            <w:r w:rsidRPr="008D6DB4">
              <w:rPr>
                <w:rFonts w:ascii="Sylfaen" w:hAnsi="Sylfaen"/>
                <w:sz w:val="20"/>
                <w:szCs w:val="20"/>
              </w:rPr>
              <w:t>4.7 կետ, 1-ին ենթակետ</w:t>
            </w:r>
          </w:p>
        </w:tc>
        <w:tc>
          <w:tcPr>
            <w:tcW w:w="3915" w:type="dxa"/>
            <w:tcBorders>
              <w:top w:val="single" w:sz="4" w:space="0" w:color="auto"/>
              <w:left w:val="single" w:sz="4" w:space="0" w:color="auto"/>
              <w:bottom w:val="single" w:sz="4" w:space="0" w:color="auto"/>
            </w:tcBorders>
            <w:shd w:val="clear" w:color="auto" w:fill="FFFFFF"/>
          </w:tcPr>
          <w:p w14:paraId="56D3FC9E" w14:textId="77777777" w:rsidR="00C55365" w:rsidRPr="008D6DB4" w:rsidRDefault="00C55365" w:rsidP="004277B0">
            <w:pPr>
              <w:pStyle w:val="Other0"/>
              <w:spacing w:after="120"/>
              <w:rPr>
                <w:rFonts w:ascii="Sylfaen" w:hAnsi="Sylfaen"/>
                <w:sz w:val="20"/>
                <w:szCs w:val="20"/>
              </w:rPr>
            </w:pPr>
            <w:r w:rsidRPr="008D6DB4">
              <w:rPr>
                <w:rFonts w:ascii="Sylfaen" w:hAnsi="Sylfaen"/>
                <w:sz w:val="20"/>
                <w:szCs w:val="20"/>
              </w:rPr>
              <w:t>6.2.1, 6.2.2, 6.3.2.1, 6.3.2.2, 6.3.3, 7.2 եւ 7.3 ենթաբաժիններ</w:t>
            </w:r>
          </w:p>
          <w:p w14:paraId="1D8F2E37" w14:textId="77777777" w:rsidR="00C55365" w:rsidRPr="008D6DB4" w:rsidRDefault="00C55365" w:rsidP="004277B0">
            <w:pPr>
              <w:pStyle w:val="Other0"/>
              <w:spacing w:after="120"/>
              <w:rPr>
                <w:rFonts w:ascii="Sylfaen" w:hAnsi="Sylfaen"/>
                <w:sz w:val="20"/>
                <w:szCs w:val="20"/>
              </w:rPr>
            </w:pPr>
            <w:r w:rsidRPr="008D6DB4">
              <w:rPr>
                <w:rFonts w:ascii="Sylfaen" w:hAnsi="Sylfaen"/>
                <w:sz w:val="20"/>
                <w:szCs w:val="20"/>
              </w:rPr>
              <w:t xml:space="preserve">ԳՕՍՏ </w:t>
            </w:r>
            <w:r w:rsidRPr="008D6DB4">
              <w:rPr>
                <w:rFonts w:ascii="Sylfaen" w:hAnsi="Sylfaen"/>
                <w:sz w:val="20"/>
                <w:szCs w:val="20"/>
                <w:lang w:val="hy-AM"/>
              </w:rPr>
              <w:t>ISO</w:t>
            </w:r>
            <w:r w:rsidRPr="008D6DB4">
              <w:rPr>
                <w:rFonts w:ascii="Sylfaen" w:hAnsi="Sylfaen"/>
                <w:sz w:val="20"/>
                <w:szCs w:val="20"/>
              </w:rPr>
              <w:t xml:space="preserve"> 11612-2014 «Աշխատանքի անվտանգության ստանդարտների համակարգ. Հագուստ</w:t>
            </w:r>
            <w:r w:rsidRPr="008D6DB4">
              <w:rPr>
                <w:rFonts w:ascii="Sylfaen" w:hAnsi="Sylfaen"/>
                <w:sz w:val="20"/>
                <w:szCs w:val="20"/>
                <w:lang w:val="hy-AM"/>
              </w:rPr>
              <w:t>՝</w:t>
            </w:r>
            <w:r w:rsidRPr="008D6DB4">
              <w:rPr>
                <w:rFonts w:ascii="Sylfaen" w:hAnsi="Sylfaen"/>
                <w:sz w:val="20"/>
                <w:szCs w:val="20"/>
              </w:rPr>
              <w:t xml:space="preserve"> տաքությունից եւ բոցից պաշտպանվելու. Ընդհանուր պահանջներ եւ շահագործման բնութագրեր»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18ECAE47" w14:textId="77777777" w:rsidR="00C55365" w:rsidRPr="008D6DB4" w:rsidRDefault="00C55365" w:rsidP="008D6DB4">
            <w:pPr>
              <w:pStyle w:val="Other0"/>
              <w:spacing w:after="120"/>
              <w:rPr>
                <w:rFonts w:ascii="Sylfaen" w:hAnsi="Sylfaen"/>
                <w:sz w:val="20"/>
                <w:szCs w:val="20"/>
              </w:rPr>
            </w:pPr>
            <w:r w:rsidRPr="008D6DB4">
              <w:rPr>
                <w:rFonts w:ascii="Sylfaen" w:hAnsi="Sylfaen"/>
                <w:sz w:val="20"/>
                <w:szCs w:val="20"/>
              </w:rPr>
              <w:t xml:space="preserve">միջպետական ստանդարտը մշակվում է </w:t>
            </w:r>
            <w:r w:rsidRPr="008D6DB4">
              <w:rPr>
                <w:rFonts w:ascii="Sylfaen" w:hAnsi="Sylfaen"/>
                <w:sz w:val="20"/>
                <w:szCs w:val="20"/>
                <w:lang w:val="hy-AM"/>
              </w:rPr>
              <w:t>ISO</w:t>
            </w:r>
            <w:r w:rsidRPr="008D6DB4">
              <w:rPr>
                <w:rFonts w:ascii="Sylfaen" w:hAnsi="Sylfaen"/>
                <w:sz w:val="20"/>
                <w:szCs w:val="20"/>
              </w:rPr>
              <w:t xml:space="preserve"> 1</w:t>
            </w:r>
            <w:r w:rsidRPr="008D6DB4">
              <w:rPr>
                <w:rFonts w:ascii="Sylfaen" w:hAnsi="Sylfaen"/>
                <w:sz w:val="20"/>
                <w:szCs w:val="20"/>
                <w:lang w:val="hy-AM"/>
              </w:rPr>
              <w:t>1612</w:t>
            </w:r>
            <w:r w:rsidRPr="008D6DB4">
              <w:rPr>
                <w:rFonts w:ascii="Sylfaen" w:hAnsi="Sylfaen"/>
                <w:sz w:val="20"/>
                <w:szCs w:val="20"/>
              </w:rPr>
              <w:t xml:space="preserve">:2015-ի </w:t>
            </w:r>
            <w:r w:rsidR="004277B0">
              <w:rPr>
                <w:rFonts w:ascii="Sylfaen" w:hAnsi="Sylfaen"/>
                <w:sz w:val="20"/>
                <w:szCs w:val="20"/>
                <w:lang w:val="hy-AM"/>
              </w:rPr>
              <w:br/>
            </w:r>
            <w:r w:rsidRPr="008D6DB4">
              <w:rPr>
                <w:rFonts w:ascii="Sylfaen" w:hAnsi="Sylfaen"/>
                <w:sz w:val="20"/>
                <w:szCs w:val="20"/>
              </w:rPr>
              <w:t>հիման վրա</w:t>
            </w:r>
          </w:p>
        </w:tc>
      </w:tr>
      <w:tr w:rsidR="004277B0" w:rsidRPr="008D6DB4" w14:paraId="13197D02" w14:textId="77777777" w:rsidTr="004277B0">
        <w:trPr>
          <w:jc w:val="center"/>
        </w:trPr>
        <w:tc>
          <w:tcPr>
            <w:tcW w:w="859" w:type="dxa"/>
            <w:tcBorders>
              <w:top w:val="single" w:sz="4" w:space="0" w:color="auto"/>
              <w:left w:val="single" w:sz="4" w:space="0" w:color="auto"/>
              <w:bottom w:val="single" w:sz="4" w:space="0" w:color="auto"/>
            </w:tcBorders>
            <w:shd w:val="clear" w:color="auto" w:fill="FFFFFF"/>
          </w:tcPr>
          <w:p w14:paraId="0B980CCA" w14:textId="77777777" w:rsidR="004277B0" w:rsidRPr="008D6DB4" w:rsidRDefault="004277B0" w:rsidP="008D6DB4">
            <w:pPr>
              <w:pStyle w:val="Other0"/>
              <w:spacing w:after="120"/>
              <w:jc w:val="center"/>
              <w:rPr>
                <w:rFonts w:ascii="Sylfaen" w:hAnsi="Sylfaen"/>
                <w:sz w:val="20"/>
                <w:szCs w:val="20"/>
              </w:rPr>
            </w:pPr>
            <w:r w:rsidRPr="008D6DB4">
              <w:rPr>
                <w:rFonts w:ascii="Sylfaen" w:hAnsi="Sylfaen"/>
                <w:sz w:val="20"/>
                <w:szCs w:val="20"/>
              </w:rPr>
              <w:t>281</w:t>
            </w:r>
          </w:p>
        </w:tc>
        <w:tc>
          <w:tcPr>
            <w:tcW w:w="2763" w:type="dxa"/>
            <w:vMerge/>
            <w:tcBorders>
              <w:top w:val="single" w:sz="4" w:space="0" w:color="auto"/>
              <w:left w:val="single" w:sz="4" w:space="0" w:color="auto"/>
            </w:tcBorders>
            <w:shd w:val="clear" w:color="auto" w:fill="FFFFFF"/>
          </w:tcPr>
          <w:p w14:paraId="632F6B56" w14:textId="77777777" w:rsidR="004277B0" w:rsidRPr="008D6DB4" w:rsidRDefault="004277B0" w:rsidP="008D6DB4">
            <w:pPr>
              <w:pStyle w:val="Other0"/>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2D35A6CC" w14:textId="77777777" w:rsidR="004277B0" w:rsidRPr="008D6DB4" w:rsidRDefault="004277B0" w:rsidP="004277B0">
            <w:pPr>
              <w:pStyle w:val="Other0"/>
              <w:spacing w:after="120"/>
              <w:rPr>
                <w:rFonts w:ascii="Sylfaen" w:hAnsi="Sylfaen"/>
                <w:sz w:val="20"/>
                <w:szCs w:val="20"/>
                <w:lang w:val="hy-AM"/>
              </w:rPr>
            </w:pPr>
            <w:r w:rsidRPr="008D6DB4">
              <w:rPr>
                <w:rFonts w:ascii="Sylfaen" w:hAnsi="Sylfaen"/>
                <w:sz w:val="20"/>
                <w:szCs w:val="20"/>
                <w:lang w:val="hy-AM"/>
              </w:rPr>
              <w:t>6-րդ եւ 7-րդ բաժիններ</w:t>
            </w:r>
          </w:p>
          <w:p w14:paraId="7E4CB0CE" w14:textId="77777777" w:rsidR="004277B0" w:rsidRPr="008D6DB4" w:rsidRDefault="004277B0" w:rsidP="004277B0">
            <w:pPr>
              <w:pStyle w:val="Other0"/>
              <w:spacing w:after="120"/>
              <w:rPr>
                <w:rFonts w:ascii="Sylfaen" w:hAnsi="Sylfaen"/>
                <w:sz w:val="20"/>
                <w:szCs w:val="20"/>
              </w:rPr>
            </w:pPr>
            <w:r w:rsidRPr="008D6DB4">
              <w:rPr>
                <w:rFonts w:ascii="Sylfaen" w:hAnsi="Sylfaen"/>
                <w:sz w:val="20"/>
                <w:szCs w:val="20"/>
                <w:lang w:val="hy-AM"/>
              </w:rPr>
              <w:t xml:space="preserve">ԳՕՍՏ ISO 14116-2016 «Աշխատանքի անվտանգության ստանդարտների համակարգ. Հագուստ եւ նյութեր՝ ջերմությունից եւ բոցից պաշտպանության համար. Բոցի սահմանափակ տարածում. </w:t>
            </w:r>
            <w:r w:rsidRPr="008D6DB4">
              <w:rPr>
                <w:rFonts w:ascii="Sylfaen" w:hAnsi="Sylfaen"/>
                <w:sz w:val="20"/>
                <w:szCs w:val="20"/>
              </w:rPr>
              <w:t>Հրակայունությանը ներկայացվող պահանջներ»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5F27C0BA" w14:textId="77777777" w:rsidR="004277B0" w:rsidRPr="008D6DB4" w:rsidRDefault="004277B0" w:rsidP="008D6DB4">
            <w:pPr>
              <w:pStyle w:val="Other0"/>
              <w:spacing w:after="120"/>
              <w:rPr>
                <w:rFonts w:ascii="Sylfaen" w:hAnsi="Sylfaen"/>
                <w:sz w:val="20"/>
                <w:szCs w:val="20"/>
              </w:rPr>
            </w:pPr>
            <w:r w:rsidRPr="008D6DB4">
              <w:rPr>
                <w:rFonts w:ascii="Sylfaen" w:hAnsi="Sylfaen"/>
                <w:sz w:val="20"/>
                <w:szCs w:val="20"/>
              </w:rPr>
              <w:t xml:space="preserve">միջպետական ստանդարտը մշակվում է </w:t>
            </w:r>
            <w:r w:rsidRPr="008D6DB4">
              <w:rPr>
                <w:rFonts w:ascii="Sylfaen" w:hAnsi="Sylfaen"/>
                <w:sz w:val="20"/>
                <w:szCs w:val="20"/>
                <w:lang w:val="hy-AM"/>
              </w:rPr>
              <w:t>ISO</w:t>
            </w:r>
            <w:r w:rsidRPr="008D6DB4">
              <w:rPr>
                <w:rFonts w:ascii="Sylfaen" w:hAnsi="Sylfaen"/>
                <w:sz w:val="20"/>
                <w:szCs w:val="20"/>
              </w:rPr>
              <w:t xml:space="preserve"> 14116:2015-ի </w:t>
            </w:r>
            <w:r>
              <w:rPr>
                <w:rFonts w:ascii="Sylfaen" w:hAnsi="Sylfaen"/>
                <w:sz w:val="20"/>
                <w:szCs w:val="20"/>
                <w:lang w:val="hy-AM"/>
              </w:rPr>
              <w:br/>
            </w:r>
            <w:r w:rsidRPr="008D6DB4">
              <w:rPr>
                <w:rFonts w:ascii="Sylfaen" w:hAnsi="Sylfaen"/>
                <w:sz w:val="20"/>
                <w:szCs w:val="20"/>
              </w:rPr>
              <w:t>հիման վրա</w:t>
            </w:r>
          </w:p>
        </w:tc>
      </w:tr>
      <w:tr w:rsidR="00C55365" w:rsidRPr="008D6DB4" w14:paraId="0F663B11" w14:textId="77777777" w:rsidTr="0061345E">
        <w:trPr>
          <w:jc w:val="center"/>
        </w:trPr>
        <w:tc>
          <w:tcPr>
            <w:tcW w:w="859" w:type="dxa"/>
            <w:tcBorders>
              <w:top w:val="single" w:sz="4" w:space="0" w:color="auto"/>
              <w:left w:val="single" w:sz="4" w:space="0" w:color="auto"/>
            </w:tcBorders>
            <w:shd w:val="clear" w:color="auto" w:fill="FFFFFF"/>
          </w:tcPr>
          <w:p w14:paraId="53DD7C9C" w14:textId="77777777" w:rsidR="00C55365" w:rsidRPr="008D6DB4" w:rsidRDefault="00C55365" w:rsidP="008D6DB4">
            <w:pPr>
              <w:pStyle w:val="Other0"/>
              <w:spacing w:after="120"/>
              <w:jc w:val="center"/>
              <w:rPr>
                <w:rFonts w:ascii="Sylfaen" w:hAnsi="Sylfaen"/>
                <w:sz w:val="20"/>
                <w:szCs w:val="20"/>
              </w:rPr>
            </w:pPr>
            <w:r w:rsidRPr="008D6DB4">
              <w:rPr>
                <w:rFonts w:ascii="Sylfaen" w:hAnsi="Sylfaen"/>
                <w:sz w:val="20"/>
                <w:szCs w:val="20"/>
              </w:rPr>
              <w:t>282</w:t>
            </w:r>
          </w:p>
        </w:tc>
        <w:tc>
          <w:tcPr>
            <w:tcW w:w="2763" w:type="dxa"/>
            <w:vMerge/>
            <w:tcBorders>
              <w:left w:val="single" w:sz="4" w:space="0" w:color="auto"/>
            </w:tcBorders>
            <w:shd w:val="clear" w:color="auto" w:fill="FFFFFF"/>
          </w:tcPr>
          <w:p w14:paraId="73024010" w14:textId="77777777" w:rsidR="00C55365" w:rsidRPr="008D6DB4" w:rsidRDefault="00C55365"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3860AC62" w14:textId="77777777" w:rsidR="00C55365" w:rsidRPr="008D6DB4" w:rsidRDefault="00C55365" w:rsidP="008D6DB4">
            <w:pPr>
              <w:pStyle w:val="Other0"/>
              <w:spacing w:after="120"/>
              <w:rPr>
                <w:rFonts w:ascii="Sylfaen" w:hAnsi="Sylfaen"/>
                <w:sz w:val="20"/>
                <w:szCs w:val="20"/>
                <w:lang w:val="hy-AM"/>
              </w:rPr>
            </w:pPr>
            <w:r w:rsidRPr="008D6DB4">
              <w:rPr>
                <w:rFonts w:ascii="Sylfaen" w:hAnsi="Sylfaen"/>
                <w:sz w:val="20"/>
                <w:szCs w:val="20"/>
                <w:lang w:val="hy-AM"/>
              </w:rPr>
              <w:t>4.2, 5.1.5, 5.3.2.2, 5.5.1-5.5.3 եւ 5.5.4.3 ենթաբաժիններ</w:t>
            </w:r>
          </w:p>
          <w:p w14:paraId="6FC20E21" w14:textId="77777777" w:rsidR="00C55365" w:rsidRPr="008D6DB4" w:rsidRDefault="00C55365" w:rsidP="008D6DB4">
            <w:pPr>
              <w:pStyle w:val="Other0"/>
              <w:spacing w:after="120"/>
              <w:rPr>
                <w:rFonts w:ascii="Sylfaen" w:hAnsi="Sylfaen"/>
                <w:sz w:val="20"/>
                <w:szCs w:val="20"/>
                <w:lang w:val="hy-AM"/>
              </w:rPr>
            </w:pPr>
            <w:r w:rsidRPr="008D6DB4">
              <w:rPr>
                <w:rFonts w:ascii="Sylfaen" w:hAnsi="Sylfaen"/>
                <w:sz w:val="20"/>
                <w:szCs w:val="20"/>
                <w:lang w:val="hy-AM"/>
              </w:rPr>
              <w:t>ԳՕՍՏ 12.4.234-2012 «Աշխատանքի անվտանգության ստանդարտների համակարգ. Հատուկ հագուստ՝ էլեկտրական աղեղի ջերմային վտանգից պաշտպանելու. Ընդհանուր տեխնիկական պահանջներ եւ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02A502BA" w14:textId="77777777" w:rsidR="00C55365" w:rsidRPr="008D6DB4" w:rsidRDefault="00C55365" w:rsidP="008D6DB4">
            <w:pPr>
              <w:spacing w:after="120"/>
              <w:rPr>
                <w:rFonts w:ascii="Sylfaen" w:hAnsi="Sylfaen"/>
                <w:sz w:val="20"/>
                <w:szCs w:val="20"/>
              </w:rPr>
            </w:pPr>
          </w:p>
        </w:tc>
      </w:tr>
      <w:tr w:rsidR="00DF7497" w:rsidRPr="008D6DB4" w14:paraId="72146FA0" w14:textId="77777777" w:rsidTr="0061345E">
        <w:trPr>
          <w:jc w:val="center"/>
        </w:trPr>
        <w:tc>
          <w:tcPr>
            <w:tcW w:w="859" w:type="dxa"/>
            <w:tcBorders>
              <w:top w:val="single" w:sz="4" w:space="0" w:color="auto"/>
              <w:left w:val="single" w:sz="4" w:space="0" w:color="auto"/>
            </w:tcBorders>
            <w:shd w:val="clear" w:color="auto" w:fill="FFFFFF"/>
          </w:tcPr>
          <w:p w14:paraId="5FF4B612" w14:textId="77777777" w:rsidR="00DF7497" w:rsidRPr="008D6DB4" w:rsidRDefault="00DF7497" w:rsidP="004277B0">
            <w:pPr>
              <w:pStyle w:val="Other0"/>
              <w:spacing w:after="80"/>
              <w:jc w:val="center"/>
              <w:rPr>
                <w:rFonts w:ascii="Sylfaen" w:hAnsi="Sylfaen"/>
                <w:sz w:val="20"/>
                <w:szCs w:val="20"/>
              </w:rPr>
            </w:pPr>
            <w:r w:rsidRPr="008D6DB4">
              <w:rPr>
                <w:rFonts w:ascii="Sylfaen" w:hAnsi="Sylfaen"/>
                <w:sz w:val="20"/>
                <w:szCs w:val="20"/>
              </w:rPr>
              <w:t>283</w:t>
            </w:r>
          </w:p>
        </w:tc>
        <w:tc>
          <w:tcPr>
            <w:tcW w:w="2763" w:type="dxa"/>
            <w:tcBorders>
              <w:top w:val="single" w:sz="4" w:space="0" w:color="auto"/>
              <w:left w:val="single" w:sz="4" w:space="0" w:color="auto"/>
            </w:tcBorders>
            <w:shd w:val="clear" w:color="auto" w:fill="FFFFFF"/>
          </w:tcPr>
          <w:p w14:paraId="49F9B88A" w14:textId="77777777" w:rsidR="00DF7497" w:rsidRPr="008D6DB4" w:rsidRDefault="00DF7497" w:rsidP="004277B0">
            <w:pPr>
              <w:pStyle w:val="Other0"/>
              <w:spacing w:after="80"/>
              <w:rPr>
                <w:rFonts w:ascii="Sylfaen" w:hAnsi="Sylfaen"/>
                <w:sz w:val="20"/>
                <w:szCs w:val="20"/>
              </w:rPr>
            </w:pPr>
            <w:r w:rsidRPr="008D6DB4">
              <w:rPr>
                <w:rFonts w:ascii="Sylfaen" w:hAnsi="Sylfaen"/>
                <w:sz w:val="20"/>
                <w:szCs w:val="20"/>
              </w:rPr>
              <w:t>4.7 կետ, 2-րդ ենթակետ</w:t>
            </w:r>
          </w:p>
        </w:tc>
        <w:tc>
          <w:tcPr>
            <w:tcW w:w="3915" w:type="dxa"/>
            <w:tcBorders>
              <w:top w:val="single" w:sz="4" w:space="0" w:color="auto"/>
              <w:left w:val="single" w:sz="4" w:space="0" w:color="auto"/>
            </w:tcBorders>
            <w:shd w:val="clear" w:color="auto" w:fill="FFFFFF"/>
          </w:tcPr>
          <w:p w14:paraId="0C296479" w14:textId="77777777" w:rsidR="00DF7497" w:rsidRPr="008D6DB4" w:rsidRDefault="00DF7497" w:rsidP="004277B0">
            <w:pPr>
              <w:pStyle w:val="Other0"/>
              <w:spacing w:after="80"/>
              <w:rPr>
                <w:rFonts w:ascii="Sylfaen" w:hAnsi="Sylfaen"/>
                <w:sz w:val="20"/>
                <w:szCs w:val="20"/>
              </w:rPr>
            </w:pPr>
            <w:r w:rsidRPr="008D6DB4">
              <w:rPr>
                <w:rFonts w:ascii="Sylfaen" w:hAnsi="Sylfaen"/>
                <w:sz w:val="20"/>
                <w:szCs w:val="20"/>
              </w:rPr>
              <w:t>5.6-5.8 ենթաբաժիններ</w:t>
            </w:r>
          </w:p>
          <w:p w14:paraId="2B001D5F" w14:textId="77777777" w:rsidR="00DF7497" w:rsidRPr="008D6DB4" w:rsidRDefault="00DF7497" w:rsidP="004277B0">
            <w:pPr>
              <w:pStyle w:val="Other0"/>
              <w:spacing w:after="80"/>
              <w:rPr>
                <w:rFonts w:ascii="Sylfaen" w:hAnsi="Sylfaen"/>
                <w:sz w:val="20"/>
                <w:szCs w:val="20"/>
              </w:rPr>
            </w:pPr>
            <w:r w:rsidRPr="008D6DB4">
              <w:rPr>
                <w:rFonts w:ascii="Sylfaen" w:hAnsi="Sylfaen"/>
                <w:sz w:val="20"/>
                <w:szCs w:val="20"/>
              </w:rPr>
              <w:t>ԳՕՍՏ 12.4.234-2012 «Աշխատանքի անվտանգության ստանդարտների համակարգ. Հատուկ հագուստ</w:t>
            </w:r>
            <w:r w:rsidR="00CC4E0D" w:rsidRPr="008D6DB4">
              <w:rPr>
                <w:rFonts w:ascii="Sylfaen" w:hAnsi="Sylfaen"/>
                <w:sz w:val="20"/>
                <w:szCs w:val="20"/>
                <w:lang w:val="hy-AM"/>
              </w:rPr>
              <w:t>՝</w:t>
            </w:r>
            <w:r w:rsidRPr="008D6DB4">
              <w:rPr>
                <w:rFonts w:ascii="Sylfaen" w:hAnsi="Sylfaen"/>
                <w:sz w:val="20"/>
                <w:szCs w:val="20"/>
              </w:rPr>
              <w:t xml:space="preserve"> էլեկտրական աղեղի ջերմային վտանգից պաշտպանելու. Ընդհանուր տեխնիկական պահանջներ </w:t>
            </w:r>
            <w:r w:rsidR="008D54B7" w:rsidRPr="008D6DB4">
              <w:rPr>
                <w:rFonts w:ascii="Sylfaen" w:hAnsi="Sylfaen"/>
                <w:sz w:val="20"/>
                <w:szCs w:val="20"/>
              </w:rPr>
              <w:t>եւ</w:t>
            </w:r>
            <w:r w:rsidRPr="008D6DB4">
              <w:rPr>
                <w:rFonts w:ascii="Sylfaen" w:hAnsi="Sylfaen"/>
                <w:sz w:val="20"/>
                <w:szCs w:val="20"/>
              </w:rPr>
              <w:t xml:space="preserve">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3E738DD1" w14:textId="77777777" w:rsidR="00DF7497" w:rsidRPr="008D6DB4" w:rsidRDefault="00DF7497" w:rsidP="004277B0">
            <w:pPr>
              <w:spacing w:after="80"/>
              <w:rPr>
                <w:rFonts w:ascii="Sylfaen" w:hAnsi="Sylfaen"/>
                <w:sz w:val="20"/>
                <w:szCs w:val="20"/>
              </w:rPr>
            </w:pPr>
          </w:p>
        </w:tc>
      </w:tr>
      <w:tr w:rsidR="00DF7497" w:rsidRPr="008D6DB4" w14:paraId="0572A0F0" w14:textId="77777777" w:rsidTr="004277B0">
        <w:trPr>
          <w:jc w:val="center"/>
        </w:trPr>
        <w:tc>
          <w:tcPr>
            <w:tcW w:w="859" w:type="dxa"/>
            <w:tcBorders>
              <w:top w:val="single" w:sz="4" w:space="0" w:color="auto"/>
              <w:left w:val="single" w:sz="4" w:space="0" w:color="auto"/>
            </w:tcBorders>
            <w:shd w:val="clear" w:color="auto" w:fill="FFFFFF"/>
          </w:tcPr>
          <w:p w14:paraId="150B5220" w14:textId="77777777" w:rsidR="00DF7497" w:rsidRPr="008D6DB4" w:rsidRDefault="00DF7497" w:rsidP="004277B0">
            <w:pPr>
              <w:pStyle w:val="Other0"/>
              <w:spacing w:after="80"/>
              <w:jc w:val="center"/>
              <w:rPr>
                <w:rFonts w:ascii="Sylfaen" w:hAnsi="Sylfaen"/>
                <w:sz w:val="20"/>
                <w:szCs w:val="20"/>
              </w:rPr>
            </w:pPr>
            <w:r w:rsidRPr="008D6DB4">
              <w:rPr>
                <w:rFonts w:ascii="Sylfaen" w:hAnsi="Sylfaen"/>
                <w:sz w:val="20"/>
                <w:szCs w:val="20"/>
              </w:rPr>
              <w:t>284</w:t>
            </w:r>
          </w:p>
        </w:tc>
        <w:tc>
          <w:tcPr>
            <w:tcW w:w="2763" w:type="dxa"/>
            <w:vMerge w:val="restart"/>
            <w:tcBorders>
              <w:top w:val="single" w:sz="4" w:space="0" w:color="auto"/>
              <w:left w:val="single" w:sz="4" w:space="0" w:color="auto"/>
            </w:tcBorders>
            <w:shd w:val="clear" w:color="auto" w:fill="FFFFFF"/>
          </w:tcPr>
          <w:p w14:paraId="6E5A58FC" w14:textId="77777777" w:rsidR="00DF7497" w:rsidRPr="008D6DB4" w:rsidRDefault="00DF7497" w:rsidP="004277B0">
            <w:pPr>
              <w:pStyle w:val="Other0"/>
              <w:spacing w:after="80"/>
              <w:rPr>
                <w:rFonts w:ascii="Sylfaen" w:hAnsi="Sylfaen"/>
                <w:sz w:val="20"/>
                <w:szCs w:val="20"/>
              </w:rPr>
            </w:pPr>
            <w:r w:rsidRPr="008D6DB4">
              <w:rPr>
                <w:rFonts w:ascii="Sylfaen" w:hAnsi="Sylfaen"/>
                <w:sz w:val="20"/>
                <w:szCs w:val="20"/>
              </w:rPr>
              <w:t>4.7 կետ, 3-րդ ենթակետ</w:t>
            </w:r>
          </w:p>
        </w:tc>
        <w:tc>
          <w:tcPr>
            <w:tcW w:w="3915" w:type="dxa"/>
            <w:tcBorders>
              <w:top w:val="single" w:sz="4" w:space="0" w:color="auto"/>
              <w:left w:val="single" w:sz="4" w:space="0" w:color="auto"/>
            </w:tcBorders>
            <w:shd w:val="clear" w:color="auto" w:fill="FFFFFF"/>
          </w:tcPr>
          <w:p w14:paraId="1B14A0B4" w14:textId="77777777" w:rsidR="00DF7497" w:rsidRPr="008D6DB4" w:rsidRDefault="00DF7497" w:rsidP="004277B0">
            <w:pPr>
              <w:pStyle w:val="Other0"/>
              <w:spacing w:after="80"/>
              <w:rPr>
                <w:rFonts w:ascii="Sylfaen" w:hAnsi="Sylfaen"/>
                <w:sz w:val="20"/>
                <w:szCs w:val="20"/>
              </w:rPr>
            </w:pPr>
            <w:r w:rsidRPr="008D6DB4">
              <w:rPr>
                <w:rFonts w:ascii="Sylfaen" w:hAnsi="Sylfaen"/>
                <w:sz w:val="20"/>
                <w:szCs w:val="20"/>
              </w:rPr>
              <w:t>5.3.1 կետ, 2.7 ենթաբաժին</w:t>
            </w:r>
          </w:p>
          <w:p w14:paraId="0165D543" w14:textId="77777777" w:rsidR="00DF7497" w:rsidRPr="008D6DB4" w:rsidRDefault="00DF7497" w:rsidP="004277B0">
            <w:pPr>
              <w:pStyle w:val="Other0"/>
              <w:spacing w:after="80"/>
              <w:rPr>
                <w:rFonts w:ascii="Sylfaen" w:hAnsi="Sylfaen"/>
                <w:sz w:val="20"/>
                <w:szCs w:val="20"/>
              </w:rPr>
            </w:pPr>
            <w:r w:rsidRPr="008D6DB4">
              <w:rPr>
                <w:rFonts w:ascii="Sylfaen" w:hAnsi="Sylfaen"/>
                <w:sz w:val="20"/>
                <w:szCs w:val="20"/>
              </w:rPr>
              <w:t xml:space="preserve">ԳՕՍՏ 12.4.023-84 «Աշխատանքի անվտանգության ստանդարտների համակարգ. Վահանակներ՝ պաշտպանիչ, դեմքի. Ընդհանուր տեխնիկական պահանջներ </w:t>
            </w:r>
            <w:r w:rsidR="008D54B7" w:rsidRPr="008D6DB4">
              <w:rPr>
                <w:rFonts w:ascii="Sylfaen" w:hAnsi="Sylfaen"/>
                <w:sz w:val="20"/>
                <w:szCs w:val="20"/>
              </w:rPr>
              <w:t>եւ</w:t>
            </w:r>
            <w:r w:rsidRPr="008D6DB4">
              <w:rPr>
                <w:rFonts w:ascii="Sylfaen" w:hAnsi="Sylfaen"/>
                <w:sz w:val="20"/>
                <w:szCs w:val="20"/>
              </w:rPr>
              <w:t xml:space="preserve"> հսկողության մեթոդներ»</w:t>
            </w:r>
          </w:p>
        </w:tc>
        <w:tc>
          <w:tcPr>
            <w:tcW w:w="2043" w:type="dxa"/>
            <w:tcBorders>
              <w:top w:val="single" w:sz="4" w:space="0" w:color="auto"/>
              <w:left w:val="single" w:sz="4" w:space="0" w:color="auto"/>
              <w:right w:val="single" w:sz="4" w:space="0" w:color="auto"/>
            </w:tcBorders>
            <w:shd w:val="clear" w:color="auto" w:fill="FFFFFF"/>
          </w:tcPr>
          <w:p w14:paraId="3AB323D6" w14:textId="77777777" w:rsidR="00DF7497" w:rsidRPr="008D6DB4" w:rsidRDefault="00DF7497" w:rsidP="004277B0">
            <w:pPr>
              <w:spacing w:after="80"/>
              <w:rPr>
                <w:rFonts w:ascii="Sylfaen" w:hAnsi="Sylfaen"/>
                <w:sz w:val="20"/>
                <w:szCs w:val="20"/>
              </w:rPr>
            </w:pPr>
          </w:p>
        </w:tc>
      </w:tr>
      <w:tr w:rsidR="00DF7497" w:rsidRPr="008D6DB4" w14:paraId="2B22DBFA" w14:textId="77777777" w:rsidTr="004277B0">
        <w:trPr>
          <w:jc w:val="center"/>
        </w:trPr>
        <w:tc>
          <w:tcPr>
            <w:tcW w:w="859" w:type="dxa"/>
            <w:tcBorders>
              <w:top w:val="single" w:sz="4" w:space="0" w:color="auto"/>
              <w:left w:val="single" w:sz="4" w:space="0" w:color="auto"/>
            </w:tcBorders>
            <w:shd w:val="clear" w:color="auto" w:fill="FFFFFF"/>
          </w:tcPr>
          <w:p w14:paraId="1994CE1D" w14:textId="77777777" w:rsidR="00DF7497" w:rsidRPr="008D6DB4" w:rsidRDefault="00DF7497" w:rsidP="004277B0">
            <w:pPr>
              <w:pStyle w:val="Other0"/>
              <w:spacing w:after="80"/>
              <w:jc w:val="center"/>
              <w:rPr>
                <w:rFonts w:ascii="Sylfaen" w:hAnsi="Sylfaen"/>
                <w:sz w:val="20"/>
                <w:szCs w:val="20"/>
              </w:rPr>
            </w:pPr>
            <w:r w:rsidRPr="008D6DB4">
              <w:rPr>
                <w:rFonts w:ascii="Sylfaen" w:hAnsi="Sylfaen"/>
                <w:sz w:val="20"/>
                <w:szCs w:val="20"/>
              </w:rPr>
              <w:t>285</w:t>
            </w:r>
          </w:p>
        </w:tc>
        <w:tc>
          <w:tcPr>
            <w:tcW w:w="2763" w:type="dxa"/>
            <w:vMerge/>
            <w:tcBorders>
              <w:left w:val="single" w:sz="4" w:space="0" w:color="auto"/>
            </w:tcBorders>
            <w:shd w:val="clear" w:color="auto" w:fill="FFFFFF"/>
          </w:tcPr>
          <w:p w14:paraId="7CB3E77A" w14:textId="77777777" w:rsidR="00DF7497" w:rsidRPr="008D6DB4" w:rsidRDefault="00DF7497" w:rsidP="004277B0">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1CC43553" w14:textId="77777777" w:rsidR="00DF7497" w:rsidRPr="008D6DB4" w:rsidRDefault="00DF7497" w:rsidP="004277B0">
            <w:pPr>
              <w:pStyle w:val="Other0"/>
              <w:spacing w:after="80"/>
              <w:rPr>
                <w:rFonts w:ascii="Sylfaen" w:hAnsi="Sylfaen"/>
                <w:sz w:val="20"/>
                <w:szCs w:val="20"/>
                <w:lang w:val="hy-AM"/>
              </w:rPr>
            </w:pPr>
            <w:r w:rsidRPr="008D6DB4">
              <w:rPr>
                <w:rFonts w:ascii="Sylfaen" w:hAnsi="Sylfaen"/>
                <w:sz w:val="20"/>
                <w:szCs w:val="20"/>
                <w:lang w:val="hy-AM"/>
              </w:rPr>
              <w:t>5.2.3, 5.2.4, 5.2.6, 5.3.1</w:t>
            </w:r>
            <w:r w:rsidR="00DE7BBC" w:rsidRPr="008D6DB4">
              <w:rPr>
                <w:rFonts w:ascii="Sylfaen" w:hAnsi="Sylfaen"/>
                <w:sz w:val="20"/>
                <w:szCs w:val="20"/>
                <w:lang w:val="hy-AM"/>
              </w:rPr>
              <w:t>-</w:t>
            </w:r>
            <w:r w:rsidRPr="008D6DB4">
              <w:rPr>
                <w:rFonts w:ascii="Sylfaen" w:hAnsi="Sylfaen"/>
                <w:sz w:val="20"/>
                <w:szCs w:val="20"/>
                <w:lang w:val="hy-AM"/>
              </w:rPr>
              <w:t xml:space="preserve">5.3.3, 5.3.7 </w:t>
            </w:r>
            <w:r w:rsidR="008D54B7" w:rsidRPr="008D6DB4">
              <w:rPr>
                <w:rFonts w:ascii="Sylfaen" w:hAnsi="Sylfaen"/>
                <w:sz w:val="20"/>
                <w:szCs w:val="20"/>
                <w:lang w:val="hy-AM"/>
              </w:rPr>
              <w:t xml:space="preserve">եւ </w:t>
            </w:r>
            <w:r w:rsidRPr="008D6DB4">
              <w:rPr>
                <w:rFonts w:ascii="Sylfaen" w:hAnsi="Sylfaen"/>
                <w:sz w:val="20"/>
                <w:szCs w:val="20"/>
                <w:lang w:val="hy-AM"/>
              </w:rPr>
              <w:t>5.3.8 կետեր</w:t>
            </w:r>
          </w:p>
          <w:p w14:paraId="2E3E6A53" w14:textId="77777777" w:rsidR="00DF7497" w:rsidRPr="008D6DB4" w:rsidRDefault="00DF7497" w:rsidP="004277B0">
            <w:pPr>
              <w:pStyle w:val="Other0"/>
              <w:spacing w:after="80"/>
              <w:rPr>
                <w:rFonts w:ascii="Sylfaen" w:hAnsi="Sylfaen"/>
                <w:sz w:val="20"/>
                <w:szCs w:val="20"/>
              </w:rPr>
            </w:pPr>
            <w:r w:rsidRPr="008D6DB4">
              <w:rPr>
                <w:rFonts w:ascii="Sylfaen" w:hAnsi="Sylfaen"/>
                <w:sz w:val="20"/>
                <w:szCs w:val="20"/>
                <w:lang w:val="hy-AM"/>
              </w:rPr>
              <w:t>ԳՕՍՏ 12.4.253-2013 (</w:t>
            </w:r>
            <w:r w:rsidR="002C266F" w:rsidRPr="008D6DB4">
              <w:rPr>
                <w:rFonts w:ascii="Sylfaen" w:hAnsi="Sylfaen"/>
                <w:sz w:val="20"/>
                <w:szCs w:val="20"/>
                <w:lang w:val="hy-AM"/>
              </w:rPr>
              <w:t>EN</w:t>
            </w:r>
            <w:r w:rsidRPr="008D6DB4">
              <w:rPr>
                <w:rFonts w:ascii="Sylfaen" w:hAnsi="Sylfaen"/>
                <w:sz w:val="20"/>
                <w:szCs w:val="20"/>
                <w:lang w:val="hy-AM"/>
              </w:rPr>
              <w:t xml:space="preserve"> 166:2002)</w:t>
            </w:r>
            <w:r w:rsidR="008D54B7" w:rsidRPr="008D6DB4">
              <w:rPr>
                <w:rFonts w:ascii="Sylfaen" w:hAnsi="Sylfaen"/>
                <w:sz w:val="20"/>
                <w:szCs w:val="20"/>
                <w:lang w:val="hy-AM"/>
              </w:rPr>
              <w:t xml:space="preserve"> </w:t>
            </w:r>
            <w:r w:rsidRPr="008D6DB4">
              <w:rPr>
                <w:rFonts w:ascii="Sylfaen" w:hAnsi="Sylfaen"/>
                <w:sz w:val="20"/>
                <w:szCs w:val="20"/>
                <w:lang w:val="hy-AM"/>
              </w:rPr>
              <w:t xml:space="preserve">«Աշխատանքի անվտանգության ստանդարտների համակարգ. </w:t>
            </w:r>
            <w:r w:rsidRPr="008D6DB4">
              <w:rPr>
                <w:rFonts w:ascii="Sylfaen" w:hAnsi="Sylfaen"/>
                <w:sz w:val="20"/>
                <w:szCs w:val="20"/>
              </w:rPr>
              <w:t>Աչքերի անհատական պաշտպանության միջոցներ. 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2B81BC55" w14:textId="77777777" w:rsidR="00DF7497" w:rsidRPr="008D6DB4" w:rsidRDefault="00DF7497" w:rsidP="004277B0">
            <w:pPr>
              <w:spacing w:after="80"/>
              <w:rPr>
                <w:rFonts w:ascii="Sylfaen" w:hAnsi="Sylfaen"/>
                <w:sz w:val="20"/>
                <w:szCs w:val="20"/>
              </w:rPr>
            </w:pPr>
          </w:p>
        </w:tc>
      </w:tr>
      <w:tr w:rsidR="00C55365" w:rsidRPr="008D6DB4" w14:paraId="504FD88E" w14:textId="77777777" w:rsidTr="004277B0">
        <w:trPr>
          <w:jc w:val="center"/>
        </w:trPr>
        <w:tc>
          <w:tcPr>
            <w:tcW w:w="859" w:type="dxa"/>
            <w:tcBorders>
              <w:top w:val="single" w:sz="4" w:space="0" w:color="auto"/>
              <w:left w:val="single" w:sz="4" w:space="0" w:color="auto"/>
              <w:bottom w:val="single" w:sz="4" w:space="0" w:color="auto"/>
            </w:tcBorders>
            <w:shd w:val="clear" w:color="auto" w:fill="FFFFFF"/>
          </w:tcPr>
          <w:p w14:paraId="735DCA27" w14:textId="77777777" w:rsidR="00C55365" w:rsidRPr="008D6DB4" w:rsidRDefault="00C55365" w:rsidP="004277B0">
            <w:pPr>
              <w:pStyle w:val="Other0"/>
              <w:spacing w:after="80"/>
              <w:jc w:val="center"/>
              <w:rPr>
                <w:rFonts w:ascii="Sylfaen" w:hAnsi="Sylfaen"/>
                <w:sz w:val="20"/>
                <w:szCs w:val="20"/>
              </w:rPr>
            </w:pPr>
            <w:r w:rsidRPr="008D6DB4">
              <w:rPr>
                <w:rFonts w:ascii="Sylfaen" w:hAnsi="Sylfaen"/>
                <w:sz w:val="20"/>
                <w:szCs w:val="20"/>
              </w:rPr>
              <w:t>286</w:t>
            </w:r>
          </w:p>
        </w:tc>
        <w:tc>
          <w:tcPr>
            <w:tcW w:w="2763" w:type="dxa"/>
            <w:vMerge w:val="restart"/>
            <w:tcBorders>
              <w:top w:val="single" w:sz="4" w:space="0" w:color="auto"/>
              <w:left w:val="single" w:sz="4" w:space="0" w:color="auto"/>
            </w:tcBorders>
            <w:shd w:val="clear" w:color="auto" w:fill="FFFFFF"/>
          </w:tcPr>
          <w:p w14:paraId="70212D2E" w14:textId="77777777" w:rsidR="00C55365" w:rsidRPr="008D6DB4" w:rsidRDefault="00C55365" w:rsidP="004277B0">
            <w:pPr>
              <w:pStyle w:val="Other0"/>
              <w:spacing w:after="80"/>
              <w:rPr>
                <w:rFonts w:ascii="Sylfaen" w:hAnsi="Sylfaen"/>
                <w:sz w:val="20"/>
                <w:szCs w:val="20"/>
              </w:rPr>
            </w:pPr>
            <w:r w:rsidRPr="008D6DB4">
              <w:rPr>
                <w:rFonts w:ascii="Sylfaen" w:hAnsi="Sylfaen"/>
                <w:sz w:val="20"/>
                <w:szCs w:val="20"/>
              </w:rPr>
              <w:t>4.7 կետ, 5-րդ ենթակետ</w:t>
            </w:r>
          </w:p>
        </w:tc>
        <w:tc>
          <w:tcPr>
            <w:tcW w:w="3915" w:type="dxa"/>
            <w:tcBorders>
              <w:top w:val="single" w:sz="4" w:space="0" w:color="auto"/>
              <w:left w:val="single" w:sz="4" w:space="0" w:color="auto"/>
              <w:bottom w:val="single" w:sz="4" w:space="0" w:color="auto"/>
            </w:tcBorders>
            <w:shd w:val="clear" w:color="auto" w:fill="FFFFFF"/>
          </w:tcPr>
          <w:p w14:paraId="43CF3705" w14:textId="77777777" w:rsidR="00C55365" w:rsidRPr="008D6DB4" w:rsidRDefault="00C55365" w:rsidP="004277B0">
            <w:pPr>
              <w:pStyle w:val="Other0"/>
              <w:spacing w:after="80"/>
              <w:rPr>
                <w:rFonts w:ascii="Sylfaen" w:hAnsi="Sylfaen"/>
                <w:sz w:val="20"/>
                <w:szCs w:val="20"/>
              </w:rPr>
            </w:pPr>
            <w:r w:rsidRPr="008D6DB4">
              <w:rPr>
                <w:rFonts w:ascii="Sylfaen" w:hAnsi="Sylfaen"/>
                <w:sz w:val="20"/>
                <w:szCs w:val="20"/>
              </w:rPr>
              <w:t>6.2.1 կետ</w:t>
            </w:r>
          </w:p>
          <w:p w14:paraId="7F7E97A6" w14:textId="77777777" w:rsidR="00C55365" w:rsidRPr="008D6DB4" w:rsidRDefault="00C55365" w:rsidP="004277B0">
            <w:pPr>
              <w:pStyle w:val="Other0"/>
              <w:spacing w:after="80"/>
              <w:rPr>
                <w:rFonts w:ascii="Sylfaen" w:hAnsi="Sylfaen"/>
                <w:sz w:val="20"/>
                <w:szCs w:val="20"/>
              </w:rPr>
            </w:pPr>
            <w:r w:rsidRPr="008D6DB4">
              <w:rPr>
                <w:rFonts w:ascii="Sylfaen" w:hAnsi="Sylfaen"/>
                <w:sz w:val="20"/>
                <w:szCs w:val="20"/>
              </w:rPr>
              <w:t xml:space="preserve">ԳՕՍՏ </w:t>
            </w:r>
            <w:r w:rsidRPr="008D6DB4">
              <w:rPr>
                <w:rFonts w:ascii="Sylfaen" w:hAnsi="Sylfaen"/>
                <w:sz w:val="20"/>
                <w:szCs w:val="20"/>
                <w:lang w:val="hy-AM"/>
              </w:rPr>
              <w:t>ISO</w:t>
            </w:r>
            <w:r w:rsidRPr="008D6DB4">
              <w:rPr>
                <w:rFonts w:ascii="Sylfaen" w:hAnsi="Sylfaen"/>
                <w:sz w:val="20"/>
                <w:szCs w:val="20"/>
              </w:rPr>
              <w:t xml:space="preserve"> 11612-2014 «Աշխատանքի անվտանգության ստանդարտների համակարգ. Հագուստ</w:t>
            </w:r>
            <w:r w:rsidRPr="008D6DB4">
              <w:rPr>
                <w:rFonts w:ascii="Sylfaen" w:hAnsi="Sylfaen"/>
                <w:sz w:val="20"/>
                <w:szCs w:val="20"/>
                <w:lang w:val="hy-AM"/>
              </w:rPr>
              <w:t>՝</w:t>
            </w:r>
            <w:r w:rsidRPr="008D6DB4">
              <w:rPr>
                <w:rFonts w:ascii="Sylfaen" w:hAnsi="Sylfaen"/>
                <w:sz w:val="20"/>
                <w:szCs w:val="20"/>
              </w:rPr>
              <w:t xml:space="preserve"> տաքությունից եւ բոցից պաշտպանվելու. Ընդհանուր պահանջներ եւ շահագործման բնութագրեր»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368CBD88" w14:textId="77777777" w:rsidR="00C55365" w:rsidRPr="008D6DB4" w:rsidRDefault="00C55365" w:rsidP="004277B0">
            <w:pPr>
              <w:spacing w:after="80"/>
              <w:rPr>
                <w:rFonts w:ascii="Sylfaen" w:hAnsi="Sylfaen"/>
                <w:sz w:val="20"/>
                <w:szCs w:val="20"/>
              </w:rPr>
            </w:pPr>
          </w:p>
        </w:tc>
      </w:tr>
      <w:tr w:rsidR="00C55365" w:rsidRPr="008D6DB4" w14:paraId="35296A4E" w14:textId="77777777" w:rsidTr="004277B0">
        <w:trPr>
          <w:jc w:val="center"/>
        </w:trPr>
        <w:tc>
          <w:tcPr>
            <w:tcW w:w="859" w:type="dxa"/>
            <w:tcBorders>
              <w:top w:val="single" w:sz="4" w:space="0" w:color="auto"/>
              <w:left w:val="single" w:sz="4" w:space="0" w:color="auto"/>
            </w:tcBorders>
            <w:shd w:val="clear" w:color="auto" w:fill="FFFFFF"/>
          </w:tcPr>
          <w:p w14:paraId="2233AABC" w14:textId="77777777" w:rsidR="00C55365" w:rsidRPr="008D6DB4" w:rsidRDefault="00C55365" w:rsidP="008D6DB4">
            <w:pPr>
              <w:pStyle w:val="Other0"/>
              <w:spacing w:after="120"/>
              <w:jc w:val="center"/>
              <w:rPr>
                <w:rFonts w:ascii="Sylfaen" w:hAnsi="Sylfaen"/>
                <w:sz w:val="20"/>
                <w:szCs w:val="20"/>
              </w:rPr>
            </w:pPr>
            <w:r w:rsidRPr="008D6DB4">
              <w:rPr>
                <w:rFonts w:ascii="Sylfaen" w:hAnsi="Sylfaen"/>
                <w:sz w:val="20"/>
                <w:szCs w:val="20"/>
              </w:rPr>
              <w:t>287</w:t>
            </w:r>
          </w:p>
        </w:tc>
        <w:tc>
          <w:tcPr>
            <w:tcW w:w="2763" w:type="dxa"/>
            <w:vMerge/>
            <w:tcBorders>
              <w:left w:val="single" w:sz="4" w:space="0" w:color="auto"/>
            </w:tcBorders>
            <w:shd w:val="clear" w:color="auto" w:fill="FFFFFF"/>
          </w:tcPr>
          <w:p w14:paraId="3329BE65" w14:textId="77777777" w:rsidR="00C55365" w:rsidRPr="008D6DB4" w:rsidRDefault="00C55365"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637A0932" w14:textId="77777777" w:rsidR="00C55365" w:rsidRPr="008D6DB4" w:rsidRDefault="00C55365" w:rsidP="004277B0">
            <w:pPr>
              <w:pStyle w:val="Other0"/>
              <w:spacing w:after="120"/>
              <w:rPr>
                <w:rFonts w:ascii="Sylfaen" w:hAnsi="Sylfaen"/>
                <w:sz w:val="20"/>
                <w:szCs w:val="20"/>
                <w:lang w:val="hy-AM"/>
              </w:rPr>
            </w:pPr>
            <w:r w:rsidRPr="008D6DB4">
              <w:rPr>
                <w:rFonts w:ascii="Sylfaen" w:hAnsi="Sylfaen"/>
                <w:sz w:val="20"/>
                <w:szCs w:val="20"/>
                <w:lang w:val="hy-AM"/>
              </w:rPr>
              <w:t>4.5.1 եւ 4.7 կետեր</w:t>
            </w:r>
          </w:p>
          <w:p w14:paraId="5BBFC191" w14:textId="77777777" w:rsidR="00C55365" w:rsidRPr="008D6DB4" w:rsidRDefault="00C55365" w:rsidP="004277B0">
            <w:pPr>
              <w:pStyle w:val="Other0"/>
              <w:spacing w:after="120"/>
              <w:rPr>
                <w:rFonts w:ascii="Sylfaen" w:hAnsi="Sylfaen"/>
                <w:sz w:val="20"/>
                <w:szCs w:val="20"/>
              </w:rPr>
            </w:pPr>
            <w:r w:rsidRPr="008D6DB4">
              <w:rPr>
                <w:rFonts w:ascii="Sylfaen" w:hAnsi="Sylfaen"/>
                <w:sz w:val="20"/>
                <w:szCs w:val="20"/>
                <w:lang w:val="hy-AM"/>
              </w:rPr>
              <w:t xml:space="preserve">ԳՕՍՏ 12.4.032-95 «Կոշիկ՝ հատուկ, կաշվե երեսով, բարձր ջերմաստիճանի ազդեցությունից պաշտպանելու համար. </w:t>
            </w:r>
            <w:r w:rsidRPr="008D6DB4">
              <w:rPr>
                <w:rFonts w:ascii="Sylfaen" w:hAnsi="Sylfaen"/>
                <w:sz w:val="20"/>
                <w:szCs w:val="20"/>
              </w:rPr>
              <w:t>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6671C1EC" w14:textId="77777777" w:rsidR="00C55365" w:rsidRPr="008D6DB4" w:rsidRDefault="00C55365" w:rsidP="008D6DB4">
            <w:pPr>
              <w:spacing w:after="120"/>
              <w:rPr>
                <w:rFonts w:ascii="Sylfaen" w:hAnsi="Sylfaen"/>
                <w:sz w:val="20"/>
                <w:szCs w:val="20"/>
              </w:rPr>
            </w:pPr>
          </w:p>
        </w:tc>
      </w:tr>
      <w:tr w:rsidR="00C55365" w:rsidRPr="008D6DB4" w14:paraId="50041B0C" w14:textId="77777777" w:rsidTr="004277B0">
        <w:trPr>
          <w:jc w:val="center"/>
        </w:trPr>
        <w:tc>
          <w:tcPr>
            <w:tcW w:w="859" w:type="dxa"/>
            <w:tcBorders>
              <w:top w:val="single" w:sz="4" w:space="0" w:color="auto"/>
              <w:left w:val="single" w:sz="4" w:space="0" w:color="auto"/>
            </w:tcBorders>
            <w:shd w:val="clear" w:color="auto" w:fill="FFFFFF"/>
          </w:tcPr>
          <w:p w14:paraId="10DFF793" w14:textId="77777777" w:rsidR="00C55365" w:rsidRPr="008D6DB4" w:rsidRDefault="00C55365" w:rsidP="008D6DB4">
            <w:pPr>
              <w:pStyle w:val="Other0"/>
              <w:spacing w:after="120"/>
              <w:jc w:val="center"/>
              <w:rPr>
                <w:rFonts w:ascii="Sylfaen" w:hAnsi="Sylfaen"/>
                <w:sz w:val="20"/>
                <w:szCs w:val="20"/>
              </w:rPr>
            </w:pPr>
            <w:r w:rsidRPr="008D6DB4">
              <w:rPr>
                <w:rFonts w:ascii="Sylfaen" w:hAnsi="Sylfaen"/>
                <w:sz w:val="20"/>
                <w:szCs w:val="20"/>
              </w:rPr>
              <w:t>288</w:t>
            </w:r>
          </w:p>
        </w:tc>
        <w:tc>
          <w:tcPr>
            <w:tcW w:w="2763" w:type="dxa"/>
            <w:vMerge/>
            <w:tcBorders>
              <w:left w:val="single" w:sz="4" w:space="0" w:color="auto"/>
            </w:tcBorders>
            <w:shd w:val="clear" w:color="auto" w:fill="FFFFFF"/>
          </w:tcPr>
          <w:p w14:paraId="7B296F95" w14:textId="77777777" w:rsidR="00C55365" w:rsidRPr="008D6DB4" w:rsidRDefault="00C55365"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7FAA9545" w14:textId="77777777" w:rsidR="00C55365" w:rsidRPr="008D6DB4" w:rsidRDefault="00C55365" w:rsidP="004277B0">
            <w:pPr>
              <w:pStyle w:val="Other0"/>
              <w:spacing w:after="120"/>
              <w:rPr>
                <w:rFonts w:ascii="Sylfaen" w:hAnsi="Sylfaen"/>
                <w:sz w:val="20"/>
                <w:szCs w:val="20"/>
                <w:lang w:val="hy-AM"/>
              </w:rPr>
            </w:pPr>
            <w:r w:rsidRPr="008D6DB4">
              <w:rPr>
                <w:rFonts w:ascii="Sylfaen" w:hAnsi="Sylfaen"/>
                <w:sz w:val="20"/>
                <w:szCs w:val="20"/>
                <w:lang w:val="hy-AM"/>
              </w:rPr>
              <w:t>5.4, 5.26 եւ 5.27 կետեր</w:t>
            </w:r>
          </w:p>
          <w:p w14:paraId="4E2D78DE" w14:textId="77777777" w:rsidR="00C55365" w:rsidRPr="008D6DB4" w:rsidRDefault="00C55365" w:rsidP="004277B0">
            <w:pPr>
              <w:pStyle w:val="Other0"/>
              <w:spacing w:after="120"/>
              <w:rPr>
                <w:rFonts w:ascii="Sylfaen" w:hAnsi="Sylfaen"/>
                <w:sz w:val="20"/>
                <w:szCs w:val="20"/>
              </w:rPr>
            </w:pPr>
            <w:r w:rsidRPr="008D6DB4">
              <w:rPr>
                <w:rFonts w:ascii="Sylfaen" w:hAnsi="Sylfaen"/>
                <w:sz w:val="20"/>
                <w:szCs w:val="20"/>
                <w:lang w:val="hy-AM"/>
              </w:rPr>
              <w:t xml:space="preserve">ԳՕՍՏ 12.4.137-2001 «Հատուկ կոշիկ, վերին մասը կաշվից՝ նավթից, նավթամթերքից, թթուներից, ալկալիներից, ոչ թունավոր եւ պայթյունավտանգ փոշուց պաշտպանելու համար. </w:t>
            </w:r>
            <w:r w:rsidRPr="008D6DB4">
              <w:rPr>
                <w:rFonts w:ascii="Sylfaen" w:hAnsi="Sylfaen"/>
                <w:sz w:val="20"/>
                <w:szCs w:val="20"/>
              </w:rPr>
              <w:t>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4182BFC7" w14:textId="77777777" w:rsidR="00C55365" w:rsidRPr="008D6DB4" w:rsidRDefault="00C55365" w:rsidP="008D6DB4">
            <w:pPr>
              <w:spacing w:after="120"/>
              <w:rPr>
                <w:rFonts w:ascii="Sylfaen" w:hAnsi="Sylfaen"/>
                <w:sz w:val="20"/>
                <w:szCs w:val="20"/>
              </w:rPr>
            </w:pPr>
          </w:p>
        </w:tc>
      </w:tr>
      <w:tr w:rsidR="00C55365" w:rsidRPr="008D6DB4" w14:paraId="2F117B20" w14:textId="77777777" w:rsidTr="004277B0">
        <w:trPr>
          <w:jc w:val="center"/>
        </w:trPr>
        <w:tc>
          <w:tcPr>
            <w:tcW w:w="859" w:type="dxa"/>
            <w:tcBorders>
              <w:top w:val="single" w:sz="4" w:space="0" w:color="auto"/>
              <w:left w:val="single" w:sz="4" w:space="0" w:color="auto"/>
            </w:tcBorders>
            <w:shd w:val="clear" w:color="auto" w:fill="FFFFFF"/>
          </w:tcPr>
          <w:p w14:paraId="488E6876" w14:textId="77777777" w:rsidR="00C55365" w:rsidRPr="008D6DB4" w:rsidRDefault="00C55365" w:rsidP="008D6DB4">
            <w:pPr>
              <w:pStyle w:val="Other0"/>
              <w:spacing w:after="120"/>
              <w:jc w:val="center"/>
              <w:rPr>
                <w:rFonts w:ascii="Sylfaen" w:hAnsi="Sylfaen"/>
                <w:sz w:val="20"/>
                <w:szCs w:val="20"/>
              </w:rPr>
            </w:pPr>
            <w:r w:rsidRPr="008D6DB4">
              <w:rPr>
                <w:rFonts w:ascii="Sylfaen" w:hAnsi="Sylfaen"/>
                <w:sz w:val="20"/>
                <w:szCs w:val="20"/>
              </w:rPr>
              <w:t>289</w:t>
            </w:r>
          </w:p>
        </w:tc>
        <w:tc>
          <w:tcPr>
            <w:tcW w:w="2763" w:type="dxa"/>
            <w:vMerge/>
            <w:tcBorders>
              <w:left w:val="single" w:sz="4" w:space="0" w:color="auto"/>
            </w:tcBorders>
            <w:shd w:val="clear" w:color="auto" w:fill="FFFFFF"/>
          </w:tcPr>
          <w:p w14:paraId="1A4A4D30" w14:textId="77777777" w:rsidR="00C55365" w:rsidRPr="008D6DB4" w:rsidRDefault="00C55365"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2F7FE781" w14:textId="77777777" w:rsidR="00C55365" w:rsidRPr="008D6DB4" w:rsidRDefault="00C55365" w:rsidP="004277B0">
            <w:pPr>
              <w:pStyle w:val="Other0"/>
              <w:spacing w:after="120"/>
              <w:rPr>
                <w:rFonts w:ascii="Sylfaen" w:hAnsi="Sylfaen"/>
                <w:sz w:val="20"/>
                <w:szCs w:val="20"/>
                <w:lang w:val="hy-AM"/>
              </w:rPr>
            </w:pPr>
            <w:r w:rsidRPr="008D6DB4">
              <w:rPr>
                <w:rFonts w:ascii="Sylfaen" w:hAnsi="Sylfaen"/>
                <w:sz w:val="20"/>
                <w:szCs w:val="20"/>
                <w:lang w:val="hy-AM"/>
              </w:rPr>
              <w:t xml:space="preserve">5.4 կետ </w:t>
            </w:r>
          </w:p>
          <w:p w14:paraId="58E11B20" w14:textId="77777777" w:rsidR="00C55365" w:rsidRPr="008D6DB4" w:rsidRDefault="00C55365" w:rsidP="004277B0">
            <w:pPr>
              <w:pStyle w:val="Other0"/>
              <w:spacing w:after="120"/>
              <w:rPr>
                <w:rFonts w:ascii="Sylfaen" w:hAnsi="Sylfaen"/>
                <w:sz w:val="20"/>
                <w:szCs w:val="20"/>
                <w:lang w:val="hy-AM"/>
              </w:rPr>
            </w:pPr>
            <w:r w:rsidRPr="008D6DB4">
              <w:rPr>
                <w:rFonts w:ascii="Sylfaen" w:hAnsi="Sylfaen"/>
                <w:sz w:val="20"/>
                <w:szCs w:val="20"/>
                <w:lang w:val="hy-AM"/>
              </w:rPr>
              <w:t>ԳՕՍՏ 28507-99 «Կոշիկ՝ հատուկ, վերին մասը կաշվից, մեխանիկական փոխազդեցությունից պաշտպանելու համար.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4EDA7D9B" w14:textId="77777777" w:rsidR="00C55365" w:rsidRPr="008D6DB4" w:rsidRDefault="00C55365" w:rsidP="008D6DB4">
            <w:pPr>
              <w:spacing w:after="120"/>
              <w:rPr>
                <w:rFonts w:ascii="Sylfaen" w:hAnsi="Sylfaen"/>
                <w:sz w:val="20"/>
                <w:szCs w:val="20"/>
              </w:rPr>
            </w:pPr>
          </w:p>
        </w:tc>
      </w:tr>
      <w:tr w:rsidR="00DF7497" w:rsidRPr="008D6DB4" w14:paraId="4BC4E84A" w14:textId="77777777" w:rsidTr="004277B0">
        <w:trPr>
          <w:jc w:val="center"/>
        </w:trPr>
        <w:tc>
          <w:tcPr>
            <w:tcW w:w="859" w:type="dxa"/>
            <w:tcBorders>
              <w:top w:val="single" w:sz="4" w:space="0" w:color="auto"/>
              <w:left w:val="single" w:sz="4" w:space="0" w:color="auto"/>
            </w:tcBorders>
            <w:shd w:val="clear" w:color="auto" w:fill="FFFFFF"/>
          </w:tcPr>
          <w:p w14:paraId="4CAD4FF8"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290</w:t>
            </w:r>
          </w:p>
        </w:tc>
        <w:tc>
          <w:tcPr>
            <w:tcW w:w="2763" w:type="dxa"/>
            <w:tcBorders>
              <w:top w:val="single" w:sz="4" w:space="0" w:color="auto"/>
              <w:left w:val="single" w:sz="4" w:space="0" w:color="auto"/>
            </w:tcBorders>
            <w:shd w:val="clear" w:color="auto" w:fill="FFFFFF"/>
          </w:tcPr>
          <w:p w14:paraId="2FE1B2AA" w14:textId="77777777" w:rsidR="00DF7497" w:rsidRPr="008D6DB4" w:rsidRDefault="00DF7497" w:rsidP="008D6DB4">
            <w:pPr>
              <w:pStyle w:val="Other0"/>
              <w:spacing w:after="120"/>
              <w:rPr>
                <w:rFonts w:ascii="Sylfaen" w:hAnsi="Sylfaen"/>
                <w:sz w:val="20"/>
                <w:szCs w:val="20"/>
              </w:rPr>
            </w:pPr>
            <w:r w:rsidRPr="008D6DB4">
              <w:rPr>
                <w:rFonts w:ascii="Sylfaen" w:hAnsi="Sylfaen"/>
                <w:sz w:val="20"/>
                <w:szCs w:val="20"/>
              </w:rPr>
              <w:t>4.7 կետ, 7-րդ ենթակետ</w:t>
            </w:r>
          </w:p>
        </w:tc>
        <w:tc>
          <w:tcPr>
            <w:tcW w:w="3915" w:type="dxa"/>
            <w:tcBorders>
              <w:top w:val="single" w:sz="4" w:space="0" w:color="auto"/>
              <w:left w:val="single" w:sz="4" w:space="0" w:color="auto"/>
            </w:tcBorders>
            <w:shd w:val="clear" w:color="auto" w:fill="FFFFFF"/>
          </w:tcPr>
          <w:p w14:paraId="008FE7DF" w14:textId="77777777" w:rsidR="00DF7497" w:rsidRPr="008D6DB4" w:rsidRDefault="00DF7497" w:rsidP="004277B0">
            <w:pPr>
              <w:pStyle w:val="Other0"/>
              <w:spacing w:after="120"/>
              <w:rPr>
                <w:rFonts w:ascii="Sylfaen" w:hAnsi="Sylfaen"/>
                <w:sz w:val="20"/>
                <w:szCs w:val="20"/>
              </w:rPr>
            </w:pPr>
            <w:r w:rsidRPr="008D6DB4">
              <w:rPr>
                <w:rFonts w:ascii="Sylfaen" w:hAnsi="Sylfaen"/>
                <w:sz w:val="20"/>
                <w:szCs w:val="20"/>
              </w:rPr>
              <w:t xml:space="preserve">6.2.1, 6.3.2.1, 7.2 </w:t>
            </w:r>
            <w:r w:rsidR="008D54B7" w:rsidRPr="008D6DB4">
              <w:rPr>
                <w:rFonts w:ascii="Sylfaen" w:hAnsi="Sylfaen"/>
                <w:sz w:val="20"/>
                <w:szCs w:val="20"/>
              </w:rPr>
              <w:t>եւ</w:t>
            </w:r>
            <w:r w:rsidRPr="008D6DB4">
              <w:rPr>
                <w:rFonts w:ascii="Sylfaen" w:hAnsi="Sylfaen"/>
                <w:sz w:val="20"/>
                <w:szCs w:val="20"/>
              </w:rPr>
              <w:t xml:space="preserve"> 7.3 կետ </w:t>
            </w:r>
          </w:p>
          <w:p w14:paraId="2BBF0DC3" w14:textId="77777777" w:rsidR="00DF7497" w:rsidRPr="008D6DB4" w:rsidRDefault="00DF7497" w:rsidP="004277B0">
            <w:pPr>
              <w:pStyle w:val="Other0"/>
              <w:spacing w:after="120"/>
              <w:rPr>
                <w:rFonts w:ascii="Sylfaen" w:hAnsi="Sylfaen"/>
                <w:sz w:val="20"/>
                <w:szCs w:val="20"/>
              </w:rPr>
            </w:pPr>
            <w:r w:rsidRPr="008D6DB4">
              <w:rPr>
                <w:rFonts w:ascii="Sylfaen" w:hAnsi="Sylfaen"/>
                <w:sz w:val="20"/>
                <w:szCs w:val="20"/>
              </w:rPr>
              <w:t xml:space="preserve">ԳՕՍՏ </w:t>
            </w:r>
            <w:r w:rsidR="002C266F" w:rsidRPr="008D6DB4">
              <w:rPr>
                <w:rFonts w:ascii="Sylfaen" w:hAnsi="Sylfaen"/>
                <w:sz w:val="20"/>
                <w:szCs w:val="20"/>
                <w:lang w:val="hy-AM"/>
              </w:rPr>
              <w:t>ISO</w:t>
            </w:r>
            <w:r w:rsidRPr="008D6DB4">
              <w:rPr>
                <w:rFonts w:ascii="Sylfaen" w:hAnsi="Sylfaen"/>
                <w:sz w:val="20"/>
                <w:szCs w:val="20"/>
              </w:rPr>
              <w:t xml:space="preserve"> 11612-2014 «Աշխատանքի անվտանգության ստանդարտների համակարգ. Հագուստ</w:t>
            </w:r>
            <w:r w:rsidR="00856615" w:rsidRPr="008D6DB4">
              <w:rPr>
                <w:rFonts w:ascii="Sylfaen" w:hAnsi="Sylfaen"/>
                <w:sz w:val="20"/>
                <w:szCs w:val="20"/>
                <w:lang w:val="hy-AM"/>
              </w:rPr>
              <w:t>՝</w:t>
            </w:r>
            <w:r w:rsidRPr="008D6DB4">
              <w:rPr>
                <w:rFonts w:ascii="Sylfaen" w:hAnsi="Sylfaen"/>
                <w:sz w:val="20"/>
                <w:szCs w:val="20"/>
              </w:rPr>
              <w:t xml:space="preserve"> տաքությունից </w:t>
            </w:r>
            <w:r w:rsidR="008D54B7" w:rsidRPr="008D6DB4">
              <w:rPr>
                <w:rFonts w:ascii="Sylfaen" w:hAnsi="Sylfaen"/>
                <w:sz w:val="20"/>
                <w:szCs w:val="20"/>
              </w:rPr>
              <w:t>եւ</w:t>
            </w:r>
            <w:r w:rsidRPr="008D6DB4">
              <w:rPr>
                <w:rFonts w:ascii="Sylfaen" w:hAnsi="Sylfaen"/>
                <w:sz w:val="20"/>
                <w:szCs w:val="20"/>
              </w:rPr>
              <w:t xml:space="preserve"> բոցից պաշտպանվելու. Ընդհանուր պահանջներ </w:t>
            </w:r>
            <w:r w:rsidR="008D54B7" w:rsidRPr="008D6DB4">
              <w:rPr>
                <w:rFonts w:ascii="Sylfaen" w:hAnsi="Sylfaen"/>
                <w:sz w:val="20"/>
                <w:szCs w:val="20"/>
              </w:rPr>
              <w:t>եւ</w:t>
            </w:r>
            <w:r w:rsidRPr="008D6DB4">
              <w:rPr>
                <w:rFonts w:ascii="Sylfaen" w:hAnsi="Sylfaen"/>
                <w:sz w:val="20"/>
                <w:szCs w:val="20"/>
              </w:rPr>
              <w:t xml:space="preserve"> շահագործման բնութագրեր»</w:t>
            </w:r>
          </w:p>
        </w:tc>
        <w:tc>
          <w:tcPr>
            <w:tcW w:w="2043" w:type="dxa"/>
            <w:tcBorders>
              <w:top w:val="single" w:sz="4" w:space="0" w:color="auto"/>
              <w:left w:val="single" w:sz="4" w:space="0" w:color="auto"/>
              <w:right w:val="single" w:sz="4" w:space="0" w:color="auto"/>
            </w:tcBorders>
            <w:shd w:val="clear" w:color="auto" w:fill="FFFFFF"/>
          </w:tcPr>
          <w:p w14:paraId="5B7FAAB6" w14:textId="77777777" w:rsidR="00DF7497" w:rsidRPr="008D6DB4" w:rsidRDefault="00DF7497" w:rsidP="008D6DB4">
            <w:pPr>
              <w:spacing w:after="120"/>
              <w:rPr>
                <w:rFonts w:ascii="Sylfaen" w:hAnsi="Sylfaen"/>
                <w:sz w:val="20"/>
                <w:szCs w:val="20"/>
              </w:rPr>
            </w:pPr>
          </w:p>
        </w:tc>
      </w:tr>
      <w:tr w:rsidR="00C55365" w:rsidRPr="008D6DB4" w14:paraId="02A3286D" w14:textId="77777777" w:rsidTr="004277B0">
        <w:trPr>
          <w:jc w:val="center"/>
        </w:trPr>
        <w:tc>
          <w:tcPr>
            <w:tcW w:w="859" w:type="dxa"/>
            <w:tcBorders>
              <w:top w:val="single" w:sz="4" w:space="0" w:color="auto"/>
              <w:left w:val="single" w:sz="4" w:space="0" w:color="auto"/>
            </w:tcBorders>
            <w:shd w:val="clear" w:color="auto" w:fill="FFFFFF"/>
          </w:tcPr>
          <w:p w14:paraId="5C102AB5" w14:textId="77777777" w:rsidR="00C55365" w:rsidRPr="008D6DB4" w:rsidRDefault="00C55365" w:rsidP="008D6DB4">
            <w:pPr>
              <w:pStyle w:val="Other0"/>
              <w:spacing w:after="120"/>
              <w:jc w:val="center"/>
              <w:rPr>
                <w:rFonts w:ascii="Sylfaen" w:hAnsi="Sylfaen"/>
                <w:sz w:val="20"/>
                <w:szCs w:val="20"/>
              </w:rPr>
            </w:pPr>
            <w:r w:rsidRPr="008D6DB4">
              <w:rPr>
                <w:rFonts w:ascii="Sylfaen" w:hAnsi="Sylfaen"/>
                <w:sz w:val="20"/>
                <w:szCs w:val="20"/>
              </w:rPr>
              <w:t>291</w:t>
            </w:r>
          </w:p>
        </w:tc>
        <w:tc>
          <w:tcPr>
            <w:tcW w:w="2763" w:type="dxa"/>
            <w:vMerge w:val="restart"/>
            <w:tcBorders>
              <w:top w:val="single" w:sz="4" w:space="0" w:color="auto"/>
              <w:left w:val="single" w:sz="4" w:space="0" w:color="auto"/>
            </w:tcBorders>
            <w:shd w:val="clear" w:color="auto" w:fill="FFFFFF"/>
          </w:tcPr>
          <w:p w14:paraId="73435B0F" w14:textId="77777777" w:rsidR="00C55365" w:rsidRPr="008D6DB4" w:rsidRDefault="00C55365" w:rsidP="008D6DB4">
            <w:pPr>
              <w:pStyle w:val="Other0"/>
              <w:spacing w:after="120"/>
              <w:rPr>
                <w:rFonts w:ascii="Sylfaen" w:hAnsi="Sylfaen"/>
                <w:sz w:val="20"/>
                <w:szCs w:val="20"/>
              </w:rPr>
            </w:pPr>
            <w:r w:rsidRPr="008D6DB4">
              <w:rPr>
                <w:rFonts w:ascii="Sylfaen" w:hAnsi="Sylfaen"/>
                <w:sz w:val="20"/>
                <w:szCs w:val="20"/>
              </w:rPr>
              <w:t>4.7 կետ, 9-րդ ենթակետ</w:t>
            </w:r>
          </w:p>
        </w:tc>
        <w:tc>
          <w:tcPr>
            <w:tcW w:w="3915" w:type="dxa"/>
            <w:tcBorders>
              <w:top w:val="single" w:sz="4" w:space="0" w:color="auto"/>
              <w:left w:val="single" w:sz="4" w:space="0" w:color="auto"/>
            </w:tcBorders>
            <w:shd w:val="clear" w:color="auto" w:fill="FFFFFF"/>
          </w:tcPr>
          <w:p w14:paraId="7A095192" w14:textId="77777777" w:rsidR="00C55365" w:rsidRPr="008D6DB4" w:rsidRDefault="00C55365" w:rsidP="004277B0">
            <w:pPr>
              <w:pStyle w:val="Other0"/>
              <w:spacing w:after="120"/>
              <w:rPr>
                <w:rFonts w:ascii="Sylfaen" w:hAnsi="Sylfaen"/>
                <w:sz w:val="20"/>
                <w:szCs w:val="20"/>
              </w:rPr>
            </w:pPr>
            <w:r w:rsidRPr="008D6DB4">
              <w:rPr>
                <w:rFonts w:ascii="Sylfaen" w:hAnsi="Sylfaen"/>
                <w:sz w:val="20"/>
                <w:szCs w:val="20"/>
              </w:rPr>
              <w:t xml:space="preserve">2.4, 2.10.2, 2.11.1 եւ 2.12.1 կետեր </w:t>
            </w:r>
          </w:p>
          <w:p w14:paraId="528B4972" w14:textId="77777777" w:rsidR="00C55365" w:rsidRPr="008D6DB4" w:rsidRDefault="00C55365" w:rsidP="004277B0">
            <w:pPr>
              <w:pStyle w:val="Other0"/>
              <w:spacing w:after="120"/>
              <w:rPr>
                <w:rFonts w:ascii="Sylfaen" w:hAnsi="Sylfaen"/>
                <w:sz w:val="20"/>
                <w:szCs w:val="20"/>
              </w:rPr>
            </w:pPr>
            <w:r w:rsidRPr="008D6DB4">
              <w:rPr>
                <w:rFonts w:ascii="Sylfaen" w:hAnsi="Sylfaen"/>
                <w:sz w:val="20"/>
                <w:szCs w:val="20"/>
              </w:rPr>
              <w:t>ԳՕՍՏ 12.4.124-83 «Աշխատանքի անվտանգության ստանդարտների համակարգ. Ստատիկ էլեկտրականությունից պաշտպանության միջոցներ. 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448D7A8C" w14:textId="77777777" w:rsidR="00C55365" w:rsidRPr="008D6DB4" w:rsidRDefault="00C55365" w:rsidP="008D6DB4">
            <w:pPr>
              <w:spacing w:after="120"/>
              <w:rPr>
                <w:rFonts w:ascii="Sylfaen" w:hAnsi="Sylfaen"/>
                <w:sz w:val="20"/>
                <w:szCs w:val="20"/>
              </w:rPr>
            </w:pPr>
          </w:p>
        </w:tc>
      </w:tr>
      <w:tr w:rsidR="00C55365" w:rsidRPr="008D6DB4" w14:paraId="3F969179" w14:textId="77777777" w:rsidTr="004277B0">
        <w:trPr>
          <w:jc w:val="center"/>
        </w:trPr>
        <w:tc>
          <w:tcPr>
            <w:tcW w:w="859" w:type="dxa"/>
            <w:tcBorders>
              <w:top w:val="single" w:sz="4" w:space="0" w:color="auto"/>
              <w:left w:val="single" w:sz="4" w:space="0" w:color="auto"/>
            </w:tcBorders>
            <w:shd w:val="clear" w:color="auto" w:fill="FFFFFF"/>
          </w:tcPr>
          <w:p w14:paraId="48528FB9" w14:textId="77777777" w:rsidR="00C55365" w:rsidRPr="008D6DB4" w:rsidRDefault="00C55365" w:rsidP="004277B0">
            <w:pPr>
              <w:pStyle w:val="Other0"/>
              <w:spacing w:after="80"/>
              <w:jc w:val="center"/>
              <w:rPr>
                <w:rFonts w:ascii="Sylfaen" w:hAnsi="Sylfaen"/>
                <w:sz w:val="20"/>
                <w:szCs w:val="20"/>
              </w:rPr>
            </w:pPr>
            <w:r w:rsidRPr="008D6DB4">
              <w:rPr>
                <w:rFonts w:ascii="Sylfaen" w:hAnsi="Sylfaen"/>
                <w:sz w:val="20"/>
                <w:szCs w:val="20"/>
              </w:rPr>
              <w:t>292</w:t>
            </w:r>
          </w:p>
        </w:tc>
        <w:tc>
          <w:tcPr>
            <w:tcW w:w="2763" w:type="dxa"/>
            <w:vMerge/>
            <w:tcBorders>
              <w:top w:val="single" w:sz="4" w:space="0" w:color="auto"/>
              <w:left w:val="single" w:sz="4" w:space="0" w:color="auto"/>
            </w:tcBorders>
            <w:shd w:val="clear" w:color="auto" w:fill="FFFFFF"/>
          </w:tcPr>
          <w:p w14:paraId="226099E8" w14:textId="77777777" w:rsidR="00C55365" w:rsidRPr="008D6DB4" w:rsidRDefault="00C55365" w:rsidP="004277B0">
            <w:pPr>
              <w:pStyle w:val="Other0"/>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6EFD20C3" w14:textId="77777777" w:rsidR="00C55365" w:rsidRPr="008D6DB4" w:rsidRDefault="00C55365" w:rsidP="004277B0">
            <w:pPr>
              <w:pStyle w:val="Other0"/>
              <w:spacing w:after="80"/>
              <w:rPr>
                <w:rFonts w:ascii="Sylfaen" w:hAnsi="Sylfaen"/>
                <w:sz w:val="20"/>
                <w:szCs w:val="20"/>
              </w:rPr>
            </w:pPr>
            <w:r w:rsidRPr="008D6DB4">
              <w:rPr>
                <w:rFonts w:ascii="Sylfaen" w:hAnsi="Sylfaen"/>
                <w:sz w:val="20"/>
                <w:szCs w:val="20"/>
                <w:lang w:val="hy-AM"/>
              </w:rPr>
              <w:t xml:space="preserve">4.3.1.4, 4.3.2.5-4.3.2.7, 4.3.4.3, 4.3.7.4 եւ 4.3.7.5 ենթաբաժիններ </w:t>
            </w:r>
          </w:p>
          <w:p w14:paraId="7FDEBD9D" w14:textId="77777777" w:rsidR="00C55365" w:rsidRPr="00C55365" w:rsidRDefault="00C55365" w:rsidP="004277B0">
            <w:pPr>
              <w:pStyle w:val="Other0"/>
              <w:spacing w:after="80"/>
              <w:rPr>
                <w:rFonts w:ascii="Sylfaen" w:hAnsi="Sylfaen"/>
                <w:sz w:val="20"/>
                <w:szCs w:val="20"/>
                <w:lang w:val="hy-AM"/>
              </w:rPr>
            </w:pPr>
            <w:r w:rsidRPr="008D6DB4">
              <w:rPr>
                <w:rFonts w:ascii="Sylfaen" w:hAnsi="Sylfaen"/>
                <w:sz w:val="20"/>
                <w:szCs w:val="20"/>
                <w:lang w:val="hy-AM"/>
              </w:rPr>
              <w:t>ԳՕՍՏ 12.4.172-2014 «Աշխատանքի անվտանգության ստանդարտների համակարգ. Լրակազմ՝ անհատական, էկրանավորած, արդյունաբերական հաճախականության էլեկտրական դաշտերից պաշտպանելու. Ընդհանուր տեխնիկական պահանջներ եւ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1F1D3C14" w14:textId="77777777" w:rsidR="00C55365" w:rsidRPr="008D6DB4" w:rsidRDefault="00C55365" w:rsidP="004277B0">
            <w:pPr>
              <w:spacing w:after="80"/>
              <w:rPr>
                <w:rFonts w:ascii="Sylfaen" w:hAnsi="Sylfaen"/>
                <w:sz w:val="20"/>
                <w:szCs w:val="20"/>
              </w:rPr>
            </w:pPr>
          </w:p>
        </w:tc>
      </w:tr>
      <w:tr w:rsidR="00C55365" w:rsidRPr="008D6DB4" w14:paraId="1B796F6B" w14:textId="77777777" w:rsidTr="004277B0">
        <w:trPr>
          <w:jc w:val="center"/>
        </w:trPr>
        <w:tc>
          <w:tcPr>
            <w:tcW w:w="859" w:type="dxa"/>
            <w:tcBorders>
              <w:top w:val="single" w:sz="4" w:space="0" w:color="auto"/>
              <w:left w:val="single" w:sz="4" w:space="0" w:color="auto"/>
            </w:tcBorders>
            <w:shd w:val="clear" w:color="auto" w:fill="FFFFFF"/>
          </w:tcPr>
          <w:p w14:paraId="0E57B05E" w14:textId="77777777" w:rsidR="00C55365" w:rsidRPr="008D6DB4" w:rsidRDefault="00C55365" w:rsidP="004277B0">
            <w:pPr>
              <w:pStyle w:val="Other0"/>
              <w:spacing w:after="80"/>
              <w:jc w:val="center"/>
              <w:rPr>
                <w:rFonts w:ascii="Sylfaen" w:hAnsi="Sylfaen"/>
                <w:sz w:val="20"/>
                <w:szCs w:val="20"/>
              </w:rPr>
            </w:pPr>
            <w:r w:rsidRPr="008D6DB4">
              <w:rPr>
                <w:rFonts w:ascii="Sylfaen" w:hAnsi="Sylfaen"/>
                <w:sz w:val="20"/>
                <w:szCs w:val="20"/>
              </w:rPr>
              <w:t>293</w:t>
            </w:r>
          </w:p>
        </w:tc>
        <w:tc>
          <w:tcPr>
            <w:tcW w:w="2763" w:type="dxa"/>
            <w:vMerge/>
            <w:tcBorders>
              <w:left w:val="single" w:sz="4" w:space="0" w:color="auto"/>
            </w:tcBorders>
            <w:shd w:val="clear" w:color="auto" w:fill="FFFFFF"/>
          </w:tcPr>
          <w:p w14:paraId="5515BEB8" w14:textId="77777777" w:rsidR="00C55365" w:rsidRPr="008D6DB4" w:rsidRDefault="00C55365" w:rsidP="004277B0">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3E427801" w14:textId="77777777" w:rsidR="00C55365" w:rsidRPr="008D6DB4" w:rsidRDefault="00C55365" w:rsidP="004277B0">
            <w:pPr>
              <w:pStyle w:val="Other0"/>
              <w:spacing w:after="80"/>
              <w:rPr>
                <w:rFonts w:ascii="Sylfaen" w:hAnsi="Sylfaen"/>
                <w:spacing w:val="-4"/>
                <w:sz w:val="20"/>
                <w:szCs w:val="20"/>
                <w:lang w:val="hy-AM"/>
              </w:rPr>
            </w:pPr>
            <w:r w:rsidRPr="008D6DB4">
              <w:rPr>
                <w:rFonts w:ascii="Sylfaen" w:hAnsi="Sylfaen"/>
                <w:sz w:val="20"/>
                <w:szCs w:val="20"/>
                <w:lang w:val="hy-AM"/>
              </w:rPr>
              <w:t>5</w:t>
            </w:r>
            <w:r w:rsidRPr="008D6DB4">
              <w:rPr>
                <w:rFonts w:ascii="Sylfaen" w:hAnsi="Sylfaen"/>
                <w:spacing w:val="-4"/>
                <w:sz w:val="20"/>
                <w:szCs w:val="20"/>
                <w:lang w:val="hy-AM"/>
              </w:rPr>
              <w:t>.2.1.1, 5.2.3, 5.2.4, 5.2.6, 5.3.1, 5.3.2, 5.3.8 եւ 5.4.2 կետեր</w:t>
            </w:r>
          </w:p>
          <w:p w14:paraId="17028C11" w14:textId="77777777" w:rsidR="00C55365" w:rsidRPr="008D6DB4" w:rsidRDefault="00C55365" w:rsidP="004277B0">
            <w:pPr>
              <w:pStyle w:val="Other0"/>
              <w:spacing w:after="80"/>
              <w:rPr>
                <w:rFonts w:ascii="Sylfaen" w:hAnsi="Sylfaen"/>
                <w:sz w:val="20"/>
                <w:szCs w:val="20"/>
              </w:rPr>
            </w:pPr>
            <w:r w:rsidRPr="008D6DB4">
              <w:rPr>
                <w:rFonts w:ascii="Sylfaen" w:hAnsi="Sylfaen"/>
                <w:sz w:val="20"/>
                <w:szCs w:val="20"/>
                <w:lang w:val="hy-AM"/>
              </w:rPr>
              <w:t xml:space="preserve">ԳՕՍՏ 12.4.253-2013 (EN 166:2002) «Աշխատանքի անվտանգության ստանդարտների համակարգ. </w:t>
            </w:r>
            <w:r w:rsidRPr="008D6DB4">
              <w:rPr>
                <w:rFonts w:ascii="Sylfaen" w:hAnsi="Sylfaen"/>
                <w:sz w:val="20"/>
                <w:szCs w:val="20"/>
              </w:rPr>
              <w:t>Աչքերի անհատական պաշտպանության միջոցներ.</w:t>
            </w:r>
            <w:r w:rsidRPr="008D6DB4">
              <w:rPr>
                <w:rFonts w:ascii="Sylfaen" w:hAnsi="Sylfaen"/>
                <w:sz w:val="20"/>
                <w:szCs w:val="20"/>
                <w:lang w:val="hy-AM"/>
              </w:rPr>
              <w:t xml:space="preserve"> </w:t>
            </w:r>
            <w:r w:rsidRPr="008D6DB4">
              <w:rPr>
                <w:rFonts w:ascii="Sylfaen" w:hAnsi="Sylfaen"/>
                <w:sz w:val="20"/>
                <w:szCs w:val="20"/>
              </w:rPr>
              <w:t>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57C42983" w14:textId="77777777" w:rsidR="00C55365" w:rsidRPr="008D6DB4" w:rsidRDefault="00C55365" w:rsidP="004277B0">
            <w:pPr>
              <w:spacing w:after="80"/>
              <w:rPr>
                <w:rFonts w:ascii="Sylfaen" w:hAnsi="Sylfaen"/>
                <w:sz w:val="20"/>
                <w:szCs w:val="20"/>
              </w:rPr>
            </w:pPr>
          </w:p>
        </w:tc>
      </w:tr>
      <w:tr w:rsidR="00C55365" w:rsidRPr="008D6DB4" w14:paraId="6262F1E1" w14:textId="77777777" w:rsidTr="0061345E">
        <w:trPr>
          <w:jc w:val="center"/>
        </w:trPr>
        <w:tc>
          <w:tcPr>
            <w:tcW w:w="859" w:type="dxa"/>
            <w:tcBorders>
              <w:top w:val="single" w:sz="4" w:space="0" w:color="auto"/>
              <w:left w:val="single" w:sz="4" w:space="0" w:color="auto"/>
            </w:tcBorders>
            <w:shd w:val="clear" w:color="auto" w:fill="FFFFFF"/>
          </w:tcPr>
          <w:p w14:paraId="1CB413C5" w14:textId="77777777" w:rsidR="00C55365" w:rsidRPr="008D6DB4" w:rsidRDefault="00C55365" w:rsidP="004277B0">
            <w:pPr>
              <w:pStyle w:val="Other0"/>
              <w:spacing w:after="80"/>
              <w:jc w:val="center"/>
              <w:rPr>
                <w:rFonts w:ascii="Sylfaen" w:hAnsi="Sylfaen"/>
                <w:sz w:val="20"/>
                <w:szCs w:val="20"/>
              </w:rPr>
            </w:pPr>
            <w:r w:rsidRPr="008D6DB4">
              <w:rPr>
                <w:rFonts w:ascii="Sylfaen" w:hAnsi="Sylfaen"/>
                <w:sz w:val="20"/>
                <w:szCs w:val="20"/>
              </w:rPr>
              <w:t>294</w:t>
            </w:r>
          </w:p>
        </w:tc>
        <w:tc>
          <w:tcPr>
            <w:tcW w:w="2763" w:type="dxa"/>
            <w:vMerge/>
            <w:tcBorders>
              <w:left w:val="single" w:sz="4" w:space="0" w:color="auto"/>
            </w:tcBorders>
            <w:shd w:val="clear" w:color="auto" w:fill="FFFFFF"/>
          </w:tcPr>
          <w:p w14:paraId="43673360" w14:textId="77777777" w:rsidR="00C55365" w:rsidRPr="008D6DB4" w:rsidRDefault="00C55365" w:rsidP="004277B0">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692AB64D" w14:textId="77777777" w:rsidR="00C55365" w:rsidRPr="008D6DB4" w:rsidRDefault="00C55365" w:rsidP="004277B0">
            <w:pPr>
              <w:pStyle w:val="Other0"/>
              <w:spacing w:after="80"/>
              <w:rPr>
                <w:rFonts w:ascii="Sylfaen" w:hAnsi="Sylfaen"/>
                <w:sz w:val="20"/>
                <w:szCs w:val="20"/>
                <w:lang w:val="hy-AM"/>
              </w:rPr>
            </w:pPr>
            <w:r w:rsidRPr="008D6DB4">
              <w:rPr>
                <w:rFonts w:ascii="Sylfaen" w:hAnsi="Sylfaen"/>
                <w:sz w:val="20"/>
                <w:szCs w:val="20"/>
                <w:lang w:val="hy-AM"/>
              </w:rPr>
              <w:t>4.3 եւ 4.10 կետեր</w:t>
            </w:r>
          </w:p>
          <w:p w14:paraId="26A08C4E" w14:textId="77777777" w:rsidR="00C55365" w:rsidRPr="008D6DB4" w:rsidRDefault="00C55365" w:rsidP="004277B0">
            <w:pPr>
              <w:pStyle w:val="Other0"/>
              <w:spacing w:after="80"/>
              <w:rPr>
                <w:rFonts w:ascii="Sylfaen" w:hAnsi="Sylfaen"/>
                <w:sz w:val="20"/>
                <w:szCs w:val="20"/>
                <w:lang w:val="hy-AM"/>
              </w:rPr>
            </w:pPr>
            <w:r w:rsidRPr="008D6DB4">
              <w:rPr>
                <w:rFonts w:ascii="Sylfaen" w:hAnsi="Sylfaen"/>
                <w:sz w:val="20"/>
                <w:szCs w:val="20"/>
                <w:lang w:val="hy-AM"/>
              </w:rPr>
              <w:t>ԳՕՍՏ 12.4.271-2014 «Աշխատանքի անվտանգության ստանդարտների համակարգ. Էլեկտրամագնիսական դաշտերից ձեռքերի պաշտպանության միջոցներ. Ընդհանուր տեխնիկական պահանջներ եւ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78334820" w14:textId="77777777" w:rsidR="00C55365" w:rsidRPr="008D6DB4" w:rsidRDefault="00C55365" w:rsidP="004277B0">
            <w:pPr>
              <w:spacing w:after="80"/>
              <w:rPr>
                <w:rFonts w:ascii="Sylfaen" w:hAnsi="Sylfaen"/>
                <w:sz w:val="20"/>
                <w:szCs w:val="20"/>
              </w:rPr>
            </w:pPr>
          </w:p>
        </w:tc>
      </w:tr>
      <w:tr w:rsidR="00C55365" w:rsidRPr="008D6DB4" w14:paraId="014E40BC" w14:textId="77777777" w:rsidTr="0061345E">
        <w:trPr>
          <w:jc w:val="center"/>
        </w:trPr>
        <w:tc>
          <w:tcPr>
            <w:tcW w:w="859" w:type="dxa"/>
            <w:tcBorders>
              <w:top w:val="single" w:sz="4" w:space="0" w:color="auto"/>
              <w:left w:val="single" w:sz="4" w:space="0" w:color="auto"/>
            </w:tcBorders>
            <w:shd w:val="clear" w:color="auto" w:fill="FFFFFF"/>
          </w:tcPr>
          <w:p w14:paraId="08E62121" w14:textId="77777777" w:rsidR="00C55365" w:rsidRPr="008D6DB4" w:rsidRDefault="00C55365" w:rsidP="004277B0">
            <w:pPr>
              <w:pStyle w:val="Other0"/>
              <w:spacing w:after="80"/>
              <w:jc w:val="center"/>
              <w:rPr>
                <w:rFonts w:ascii="Sylfaen" w:hAnsi="Sylfaen"/>
                <w:sz w:val="20"/>
                <w:szCs w:val="20"/>
              </w:rPr>
            </w:pPr>
            <w:r w:rsidRPr="008D6DB4">
              <w:rPr>
                <w:rFonts w:ascii="Sylfaen" w:hAnsi="Sylfaen"/>
                <w:sz w:val="20"/>
                <w:szCs w:val="20"/>
              </w:rPr>
              <w:t>295</w:t>
            </w:r>
          </w:p>
        </w:tc>
        <w:tc>
          <w:tcPr>
            <w:tcW w:w="2763" w:type="dxa"/>
            <w:vMerge/>
            <w:tcBorders>
              <w:left w:val="single" w:sz="4" w:space="0" w:color="auto"/>
            </w:tcBorders>
            <w:shd w:val="clear" w:color="auto" w:fill="FFFFFF"/>
          </w:tcPr>
          <w:p w14:paraId="7F91A109" w14:textId="77777777" w:rsidR="00C55365" w:rsidRPr="008D6DB4" w:rsidRDefault="00C55365" w:rsidP="004277B0">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10DBE35D" w14:textId="77777777" w:rsidR="00C55365" w:rsidRPr="008D6DB4" w:rsidRDefault="00C55365" w:rsidP="004277B0">
            <w:pPr>
              <w:pStyle w:val="Other0"/>
              <w:spacing w:after="80"/>
              <w:rPr>
                <w:rFonts w:ascii="Sylfaen" w:hAnsi="Sylfaen"/>
                <w:sz w:val="20"/>
                <w:szCs w:val="20"/>
                <w:lang w:val="hy-AM"/>
              </w:rPr>
            </w:pPr>
            <w:r w:rsidRPr="008D6DB4">
              <w:rPr>
                <w:rFonts w:ascii="Sylfaen" w:hAnsi="Sylfaen"/>
                <w:sz w:val="20"/>
                <w:szCs w:val="20"/>
                <w:lang w:val="hy-AM"/>
              </w:rPr>
              <w:t>4.1.3 եւ 4.3.6 ենթակետեր</w:t>
            </w:r>
          </w:p>
          <w:p w14:paraId="5EAE1B75" w14:textId="77777777" w:rsidR="00C55365" w:rsidRPr="008D6DB4" w:rsidRDefault="00C55365" w:rsidP="004277B0">
            <w:pPr>
              <w:pStyle w:val="Other0"/>
              <w:spacing w:after="80"/>
              <w:rPr>
                <w:rFonts w:ascii="Sylfaen" w:hAnsi="Sylfaen"/>
                <w:sz w:val="20"/>
                <w:szCs w:val="20"/>
                <w:lang w:val="hy-AM"/>
              </w:rPr>
            </w:pPr>
            <w:r w:rsidRPr="008D6DB4">
              <w:rPr>
                <w:rFonts w:ascii="Sylfaen" w:hAnsi="Sylfaen"/>
                <w:sz w:val="20"/>
                <w:szCs w:val="20"/>
                <w:lang w:val="hy-AM"/>
              </w:rPr>
              <w:t>ԳՕՍՏ 12.4.283-2014 «Աշխատանքի անվտանգության ստանդարտների համակարգ. Լրակազմ՝ էլեկտրական հոսանքով հոսանքահարումից պաշտպանող. 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58604BF1" w14:textId="77777777" w:rsidR="00C55365" w:rsidRPr="008D6DB4" w:rsidRDefault="00C55365" w:rsidP="004277B0">
            <w:pPr>
              <w:spacing w:after="80"/>
              <w:rPr>
                <w:rFonts w:ascii="Sylfaen" w:hAnsi="Sylfaen"/>
                <w:sz w:val="20"/>
                <w:szCs w:val="20"/>
              </w:rPr>
            </w:pPr>
          </w:p>
        </w:tc>
      </w:tr>
      <w:tr w:rsidR="00C55365" w:rsidRPr="008D6DB4" w14:paraId="5E0EB462" w14:textId="77777777" w:rsidTr="004277B0">
        <w:trPr>
          <w:jc w:val="center"/>
        </w:trPr>
        <w:tc>
          <w:tcPr>
            <w:tcW w:w="859" w:type="dxa"/>
            <w:tcBorders>
              <w:top w:val="single" w:sz="4" w:space="0" w:color="auto"/>
              <w:left w:val="single" w:sz="4" w:space="0" w:color="auto"/>
            </w:tcBorders>
            <w:shd w:val="clear" w:color="auto" w:fill="FFFFFF"/>
          </w:tcPr>
          <w:p w14:paraId="32161A27" w14:textId="77777777" w:rsidR="00C55365" w:rsidRPr="008D6DB4" w:rsidRDefault="00C55365" w:rsidP="004277B0">
            <w:pPr>
              <w:pStyle w:val="Other0"/>
              <w:spacing w:after="80"/>
              <w:jc w:val="center"/>
              <w:rPr>
                <w:rFonts w:ascii="Sylfaen" w:hAnsi="Sylfaen"/>
                <w:sz w:val="20"/>
                <w:szCs w:val="20"/>
              </w:rPr>
            </w:pPr>
            <w:r w:rsidRPr="008D6DB4">
              <w:rPr>
                <w:rFonts w:ascii="Sylfaen" w:hAnsi="Sylfaen"/>
                <w:sz w:val="20"/>
                <w:szCs w:val="20"/>
              </w:rPr>
              <w:t>296</w:t>
            </w:r>
          </w:p>
        </w:tc>
        <w:tc>
          <w:tcPr>
            <w:tcW w:w="2763" w:type="dxa"/>
            <w:vMerge/>
            <w:tcBorders>
              <w:left w:val="single" w:sz="4" w:space="0" w:color="auto"/>
            </w:tcBorders>
            <w:shd w:val="clear" w:color="auto" w:fill="FFFFFF"/>
          </w:tcPr>
          <w:p w14:paraId="14F62A4E" w14:textId="77777777" w:rsidR="00C55365" w:rsidRPr="008D6DB4" w:rsidRDefault="00C55365" w:rsidP="004277B0">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42C1B309" w14:textId="77777777" w:rsidR="00C55365" w:rsidRPr="008D6DB4" w:rsidRDefault="00C55365" w:rsidP="004277B0">
            <w:pPr>
              <w:pStyle w:val="Other0"/>
              <w:spacing w:after="80"/>
              <w:rPr>
                <w:rFonts w:ascii="Sylfaen" w:hAnsi="Sylfaen"/>
                <w:sz w:val="20"/>
                <w:szCs w:val="20"/>
                <w:lang w:val="hy-AM"/>
              </w:rPr>
            </w:pPr>
            <w:r w:rsidRPr="008D6DB4">
              <w:rPr>
                <w:rFonts w:ascii="Sylfaen" w:hAnsi="Sylfaen"/>
                <w:sz w:val="20"/>
                <w:szCs w:val="20"/>
                <w:lang w:val="hy-AM"/>
              </w:rPr>
              <w:t>4.4.1 կետ</w:t>
            </w:r>
          </w:p>
          <w:p w14:paraId="1BFE4769" w14:textId="77777777" w:rsidR="00C55365" w:rsidRPr="008D6DB4" w:rsidRDefault="00C55365" w:rsidP="004277B0">
            <w:pPr>
              <w:pStyle w:val="Other0"/>
              <w:spacing w:after="80"/>
              <w:rPr>
                <w:rFonts w:ascii="Sylfaen" w:hAnsi="Sylfaen"/>
                <w:sz w:val="20"/>
                <w:szCs w:val="20"/>
                <w:lang w:val="hy-AM"/>
              </w:rPr>
            </w:pPr>
            <w:r w:rsidRPr="008D6DB4">
              <w:rPr>
                <w:rFonts w:ascii="Sylfaen" w:hAnsi="Sylfaen"/>
                <w:sz w:val="20"/>
                <w:szCs w:val="20"/>
                <w:lang w:val="hy-AM"/>
              </w:rPr>
              <w:t>ԳՕՍՏ 12.4.305-2016 «Աշխատանքի անվտանգության ստանդարտների համակարգ. Էկրանավորող լրակազմ՝ անձնակազմին ռադիոհաճախականության ընդգրկույթի էլեկտրամագնիսական դաշտերից պաշտպանող. 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05064EEE" w14:textId="77777777" w:rsidR="00C55365" w:rsidRPr="008D6DB4" w:rsidRDefault="00C55365" w:rsidP="004277B0">
            <w:pPr>
              <w:spacing w:after="80"/>
              <w:rPr>
                <w:rFonts w:ascii="Sylfaen" w:hAnsi="Sylfaen"/>
                <w:sz w:val="20"/>
                <w:szCs w:val="20"/>
              </w:rPr>
            </w:pPr>
          </w:p>
        </w:tc>
      </w:tr>
      <w:tr w:rsidR="00C55365" w:rsidRPr="008D6DB4" w14:paraId="6EEE6BE3" w14:textId="77777777" w:rsidTr="004277B0">
        <w:trPr>
          <w:jc w:val="center"/>
        </w:trPr>
        <w:tc>
          <w:tcPr>
            <w:tcW w:w="859" w:type="dxa"/>
            <w:tcBorders>
              <w:top w:val="single" w:sz="4" w:space="0" w:color="auto"/>
              <w:left w:val="single" w:sz="4" w:space="0" w:color="auto"/>
              <w:bottom w:val="single" w:sz="4" w:space="0" w:color="auto"/>
            </w:tcBorders>
            <w:shd w:val="clear" w:color="auto" w:fill="FFFFFF"/>
          </w:tcPr>
          <w:p w14:paraId="752B0F15" w14:textId="77777777" w:rsidR="00C55365" w:rsidRPr="008D6DB4" w:rsidRDefault="00C55365" w:rsidP="004277B0">
            <w:pPr>
              <w:pStyle w:val="Other0"/>
              <w:spacing w:after="80"/>
              <w:jc w:val="center"/>
              <w:rPr>
                <w:rFonts w:ascii="Sylfaen" w:hAnsi="Sylfaen"/>
                <w:sz w:val="20"/>
                <w:szCs w:val="20"/>
              </w:rPr>
            </w:pPr>
            <w:r w:rsidRPr="008D6DB4">
              <w:rPr>
                <w:rFonts w:ascii="Sylfaen" w:hAnsi="Sylfaen"/>
                <w:sz w:val="20"/>
                <w:szCs w:val="20"/>
              </w:rPr>
              <w:t>297</w:t>
            </w:r>
          </w:p>
        </w:tc>
        <w:tc>
          <w:tcPr>
            <w:tcW w:w="2763" w:type="dxa"/>
            <w:vMerge/>
            <w:tcBorders>
              <w:left w:val="single" w:sz="4" w:space="0" w:color="auto"/>
              <w:bottom w:val="single" w:sz="4" w:space="0" w:color="auto"/>
            </w:tcBorders>
            <w:shd w:val="clear" w:color="auto" w:fill="FFFFFF"/>
          </w:tcPr>
          <w:p w14:paraId="0FEE7FA9" w14:textId="77777777" w:rsidR="00C55365" w:rsidRPr="008D6DB4" w:rsidRDefault="00C55365" w:rsidP="004277B0">
            <w:pPr>
              <w:spacing w:after="8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4BA42094" w14:textId="77777777" w:rsidR="00C55365" w:rsidRPr="008D6DB4" w:rsidRDefault="00C55365" w:rsidP="004277B0">
            <w:pPr>
              <w:pStyle w:val="Other0"/>
              <w:spacing w:after="80"/>
              <w:rPr>
                <w:rFonts w:ascii="Sylfaen" w:hAnsi="Sylfaen"/>
                <w:sz w:val="20"/>
                <w:szCs w:val="20"/>
                <w:lang w:val="hy-AM"/>
              </w:rPr>
            </w:pPr>
            <w:r w:rsidRPr="008D6DB4">
              <w:rPr>
                <w:rFonts w:ascii="Sylfaen" w:hAnsi="Sylfaen"/>
                <w:sz w:val="20"/>
                <w:szCs w:val="20"/>
                <w:lang w:val="hy-AM"/>
              </w:rPr>
              <w:t>4.1 կետ</w:t>
            </w:r>
          </w:p>
          <w:p w14:paraId="7282B1B8" w14:textId="77777777" w:rsidR="00C55365" w:rsidRPr="008D6DB4" w:rsidRDefault="00C55365" w:rsidP="004277B0">
            <w:pPr>
              <w:pStyle w:val="Other0"/>
              <w:spacing w:after="80"/>
              <w:rPr>
                <w:rFonts w:ascii="Sylfaen" w:hAnsi="Sylfaen"/>
                <w:sz w:val="20"/>
                <w:szCs w:val="20"/>
              </w:rPr>
            </w:pPr>
            <w:r w:rsidRPr="008D6DB4">
              <w:rPr>
                <w:rFonts w:ascii="Sylfaen" w:hAnsi="Sylfaen"/>
                <w:sz w:val="20"/>
                <w:szCs w:val="20"/>
                <w:lang w:val="hy-AM"/>
              </w:rPr>
              <w:t xml:space="preserve">ԳՕՍՏ Ռ ԵՆ 1149-5-2008 «Աշխատանքի անվտանգության ստանդարտների համակարգ. </w:t>
            </w:r>
            <w:r w:rsidRPr="008D6DB4">
              <w:rPr>
                <w:rFonts w:ascii="Sylfaen" w:hAnsi="Sylfaen"/>
                <w:sz w:val="20"/>
                <w:szCs w:val="20"/>
              </w:rPr>
              <w:t>Հատուկ պաշտպանական հագուստ. Էլեկտրաստատիկ հատկություններ. Մաս 5. Ընդհանուր տեխնիկական պահանջներ»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1AE8C586" w14:textId="77777777" w:rsidR="00C55365" w:rsidRPr="008D6DB4" w:rsidRDefault="00C55365" w:rsidP="004277B0">
            <w:pPr>
              <w:spacing w:after="80"/>
              <w:rPr>
                <w:rFonts w:ascii="Sylfaen" w:hAnsi="Sylfaen"/>
                <w:sz w:val="20"/>
                <w:szCs w:val="20"/>
              </w:rPr>
            </w:pPr>
          </w:p>
        </w:tc>
      </w:tr>
      <w:tr w:rsidR="00DF7497" w:rsidRPr="008D6DB4" w14:paraId="4A4FB476" w14:textId="77777777" w:rsidTr="004277B0">
        <w:trPr>
          <w:jc w:val="center"/>
        </w:trPr>
        <w:tc>
          <w:tcPr>
            <w:tcW w:w="859" w:type="dxa"/>
            <w:tcBorders>
              <w:top w:val="single" w:sz="4" w:space="0" w:color="auto"/>
              <w:left w:val="single" w:sz="4" w:space="0" w:color="auto"/>
            </w:tcBorders>
            <w:shd w:val="clear" w:color="auto" w:fill="FFFFFF"/>
          </w:tcPr>
          <w:p w14:paraId="4BADC4DF" w14:textId="77777777" w:rsidR="00DF7497" w:rsidRPr="008D6DB4" w:rsidRDefault="00DF7497" w:rsidP="004277B0">
            <w:pPr>
              <w:pStyle w:val="Other0"/>
              <w:spacing w:after="80"/>
              <w:jc w:val="center"/>
              <w:rPr>
                <w:rFonts w:ascii="Sylfaen" w:hAnsi="Sylfaen"/>
                <w:sz w:val="20"/>
                <w:szCs w:val="20"/>
              </w:rPr>
            </w:pPr>
            <w:r w:rsidRPr="008D6DB4">
              <w:rPr>
                <w:rFonts w:ascii="Sylfaen" w:hAnsi="Sylfaen"/>
                <w:sz w:val="20"/>
                <w:szCs w:val="20"/>
              </w:rPr>
              <w:t>298</w:t>
            </w:r>
          </w:p>
        </w:tc>
        <w:tc>
          <w:tcPr>
            <w:tcW w:w="2763" w:type="dxa"/>
            <w:vMerge w:val="restart"/>
            <w:tcBorders>
              <w:top w:val="single" w:sz="4" w:space="0" w:color="auto"/>
              <w:left w:val="single" w:sz="4" w:space="0" w:color="auto"/>
            </w:tcBorders>
            <w:shd w:val="clear" w:color="auto" w:fill="FFFFFF"/>
          </w:tcPr>
          <w:p w14:paraId="64667DF2" w14:textId="77777777" w:rsidR="00DF7497" w:rsidRPr="008D6DB4" w:rsidRDefault="00DF7497" w:rsidP="004277B0">
            <w:pPr>
              <w:pStyle w:val="Other0"/>
              <w:spacing w:after="80"/>
              <w:rPr>
                <w:rFonts w:ascii="Sylfaen" w:hAnsi="Sylfaen"/>
                <w:sz w:val="20"/>
                <w:szCs w:val="20"/>
              </w:rPr>
            </w:pPr>
            <w:r w:rsidRPr="008D6DB4">
              <w:rPr>
                <w:rFonts w:ascii="Sylfaen" w:hAnsi="Sylfaen"/>
                <w:sz w:val="20"/>
                <w:szCs w:val="20"/>
              </w:rPr>
              <w:t>4.7 կետ, 11-րդ ենթակետ</w:t>
            </w:r>
          </w:p>
        </w:tc>
        <w:tc>
          <w:tcPr>
            <w:tcW w:w="3915" w:type="dxa"/>
            <w:tcBorders>
              <w:top w:val="single" w:sz="4" w:space="0" w:color="auto"/>
              <w:left w:val="single" w:sz="4" w:space="0" w:color="auto"/>
            </w:tcBorders>
            <w:shd w:val="clear" w:color="auto" w:fill="FFFFFF"/>
          </w:tcPr>
          <w:p w14:paraId="4AFA8C13" w14:textId="77777777" w:rsidR="00DF7497" w:rsidRPr="008D6DB4" w:rsidRDefault="00DF7497" w:rsidP="004277B0">
            <w:pPr>
              <w:pStyle w:val="Other0"/>
              <w:spacing w:after="80"/>
              <w:rPr>
                <w:rFonts w:ascii="Sylfaen" w:hAnsi="Sylfaen"/>
                <w:sz w:val="20"/>
                <w:szCs w:val="20"/>
              </w:rPr>
            </w:pPr>
            <w:r w:rsidRPr="008D6DB4">
              <w:rPr>
                <w:rFonts w:ascii="Sylfaen" w:hAnsi="Sylfaen"/>
                <w:sz w:val="20"/>
                <w:szCs w:val="20"/>
              </w:rPr>
              <w:t>2.17 ենթաբաժին</w:t>
            </w:r>
          </w:p>
          <w:p w14:paraId="08DC829B" w14:textId="77777777" w:rsidR="00DF7497" w:rsidRDefault="00DF7497" w:rsidP="004277B0">
            <w:pPr>
              <w:pStyle w:val="Other0"/>
              <w:spacing w:after="80"/>
              <w:rPr>
                <w:rFonts w:ascii="Sylfaen" w:hAnsi="Sylfaen"/>
                <w:sz w:val="20"/>
                <w:szCs w:val="20"/>
                <w:lang w:val="hy-AM"/>
              </w:rPr>
            </w:pPr>
            <w:r w:rsidRPr="008D6DB4">
              <w:rPr>
                <w:rFonts w:ascii="Sylfaen" w:hAnsi="Sylfaen"/>
                <w:sz w:val="20"/>
                <w:szCs w:val="20"/>
              </w:rPr>
              <w:t xml:space="preserve">ԳՕՍՏ 12.4.023-84 «Աշխատանքի անվտանգության ստանդարտների համակարգ. Վահանակներ՝ պաշտպանիչ, դեմքի. Ընդհանուր տեխնիկական պահանջներ </w:t>
            </w:r>
            <w:r w:rsidR="008D54B7" w:rsidRPr="008D6DB4">
              <w:rPr>
                <w:rFonts w:ascii="Sylfaen" w:hAnsi="Sylfaen"/>
                <w:sz w:val="20"/>
                <w:szCs w:val="20"/>
              </w:rPr>
              <w:t>եւ</w:t>
            </w:r>
            <w:r w:rsidRPr="008D6DB4">
              <w:rPr>
                <w:rFonts w:ascii="Sylfaen" w:hAnsi="Sylfaen"/>
                <w:sz w:val="20"/>
                <w:szCs w:val="20"/>
              </w:rPr>
              <w:t xml:space="preserve"> հսկողության մեթոդներ»</w:t>
            </w:r>
          </w:p>
          <w:p w14:paraId="0E8B35A6" w14:textId="77777777" w:rsidR="004277B0" w:rsidRPr="004277B0" w:rsidRDefault="004277B0" w:rsidP="004277B0">
            <w:pPr>
              <w:pStyle w:val="Other0"/>
              <w:spacing w:after="80"/>
              <w:rPr>
                <w:rFonts w:ascii="Sylfaen" w:hAnsi="Sylfaen"/>
                <w:sz w:val="20"/>
                <w:szCs w:val="20"/>
                <w:lang w:val="hy-AM"/>
              </w:rPr>
            </w:pPr>
          </w:p>
        </w:tc>
        <w:tc>
          <w:tcPr>
            <w:tcW w:w="2043" w:type="dxa"/>
            <w:tcBorders>
              <w:top w:val="single" w:sz="4" w:space="0" w:color="auto"/>
              <w:left w:val="single" w:sz="4" w:space="0" w:color="auto"/>
              <w:right w:val="single" w:sz="4" w:space="0" w:color="auto"/>
            </w:tcBorders>
            <w:shd w:val="clear" w:color="auto" w:fill="FFFFFF"/>
          </w:tcPr>
          <w:p w14:paraId="0D95E3C5" w14:textId="77777777" w:rsidR="00DF7497" w:rsidRPr="008D6DB4" w:rsidRDefault="00DF7497" w:rsidP="004277B0">
            <w:pPr>
              <w:spacing w:after="80"/>
              <w:rPr>
                <w:rFonts w:ascii="Sylfaen" w:hAnsi="Sylfaen"/>
                <w:sz w:val="20"/>
                <w:szCs w:val="20"/>
              </w:rPr>
            </w:pPr>
          </w:p>
        </w:tc>
      </w:tr>
      <w:tr w:rsidR="00DF7497" w:rsidRPr="008D6DB4" w14:paraId="326CBC45" w14:textId="77777777" w:rsidTr="004277B0">
        <w:trPr>
          <w:jc w:val="center"/>
        </w:trPr>
        <w:tc>
          <w:tcPr>
            <w:tcW w:w="859" w:type="dxa"/>
            <w:tcBorders>
              <w:top w:val="single" w:sz="4" w:space="0" w:color="auto"/>
              <w:left w:val="single" w:sz="4" w:space="0" w:color="auto"/>
              <w:bottom w:val="single" w:sz="4" w:space="0" w:color="auto"/>
            </w:tcBorders>
            <w:shd w:val="clear" w:color="auto" w:fill="FFFFFF"/>
          </w:tcPr>
          <w:p w14:paraId="6ECB0009" w14:textId="77777777" w:rsidR="00DF7497" w:rsidRPr="008D6DB4" w:rsidRDefault="00DF7497" w:rsidP="004277B0">
            <w:pPr>
              <w:pStyle w:val="Other0"/>
              <w:spacing w:after="80"/>
              <w:jc w:val="center"/>
              <w:rPr>
                <w:rFonts w:ascii="Sylfaen" w:hAnsi="Sylfaen"/>
                <w:sz w:val="20"/>
                <w:szCs w:val="20"/>
              </w:rPr>
            </w:pPr>
            <w:r w:rsidRPr="008D6DB4">
              <w:rPr>
                <w:rFonts w:ascii="Sylfaen" w:hAnsi="Sylfaen"/>
                <w:sz w:val="20"/>
                <w:szCs w:val="20"/>
              </w:rPr>
              <w:t>299</w:t>
            </w:r>
          </w:p>
        </w:tc>
        <w:tc>
          <w:tcPr>
            <w:tcW w:w="2763" w:type="dxa"/>
            <w:vMerge/>
            <w:tcBorders>
              <w:left w:val="single" w:sz="4" w:space="0" w:color="auto"/>
              <w:bottom w:val="single" w:sz="4" w:space="0" w:color="auto"/>
            </w:tcBorders>
            <w:shd w:val="clear" w:color="auto" w:fill="FFFFFF"/>
          </w:tcPr>
          <w:p w14:paraId="7CCD4C0E" w14:textId="77777777" w:rsidR="00DF7497" w:rsidRPr="008D6DB4" w:rsidRDefault="00DF7497" w:rsidP="004277B0">
            <w:pPr>
              <w:spacing w:after="8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6AEBBFC7" w14:textId="77777777" w:rsidR="00DF7497" w:rsidRPr="008D6DB4" w:rsidRDefault="00DF7497" w:rsidP="004277B0">
            <w:pPr>
              <w:pStyle w:val="Other0"/>
              <w:spacing w:after="80"/>
              <w:rPr>
                <w:rFonts w:ascii="Sylfaen" w:hAnsi="Sylfaen"/>
                <w:sz w:val="20"/>
                <w:szCs w:val="20"/>
                <w:lang w:val="hy-AM"/>
              </w:rPr>
            </w:pPr>
            <w:r w:rsidRPr="008D6DB4">
              <w:rPr>
                <w:rFonts w:ascii="Sylfaen" w:hAnsi="Sylfaen"/>
                <w:sz w:val="20"/>
                <w:szCs w:val="20"/>
                <w:lang w:val="hy-AM"/>
              </w:rPr>
              <w:t>5.3.3 կետի «ա» ենթակետ</w:t>
            </w:r>
          </w:p>
          <w:p w14:paraId="71291785" w14:textId="77777777" w:rsidR="00DF7497" w:rsidRPr="008D6DB4" w:rsidRDefault="00DF7497" w:rsidP="004277B0">
            <w:pPr>
              <w:pStyle w:val="Other0"/>
              <w:spacing w:after="80"/>
              <w:rPr>
                <w:rFonts w:ascii="Sylfaen" w:hAnsi="Sylfaen"/>
                <w:sz w:val="20"/>
                <w:szCs w:val="20"/>
              </w:rPr>
            </w:pPr>
            <w:r w:rsidRPr="008D6DB4">
              <w:rPr>
                <w:rFonts w:ascii="Sylfaen" w:hAnsi="Sylfaen"/>
                <w:sz w:val="20"/>
                <w:szCs w:val="20"/>
                <w:lang w:val="hy-AM"/>
              </w:rPr>
              <w:t>ԳՕՍՏ 12.4.253-2013 (</w:t>
            </w:r>
            <w:r w:rsidR="002C266F" w:rsidRPr="008D6DB4">
              <w:rPr>
                <w:rFonts w:ascii="Sylfaen" w:hAnsi="Sylfaen"/>
                <w:sz w:val="20"/>
                <w:szCs w:val="20"/>
                <w:lang w:val="hy-AM"/>
              </w:rPr>
              <w:t xml:space="preserve">EN </w:t>
            </w:r>
            <w:r w:rsidRPr="008D6DB4">
              <w:rPr>
                <w:rFonts w:ascii="Sylfaen" w:hAnsi="Sylfaen"/>
                <w:sz w:val="20"/>
                <w:szCs w:val="20"/>
                <w:lang w:val="hy-AM"/>
              </w:rPr>
              <w:t xml:space="preserve">166:2002) «Աշխատանքի անվտանգության ստանդարտների համակարգ. </w:t>
            </w:r>
            <w:r w:rsidRPr="008D6DB4">
              <w:rPr>
                <w:rFonts w:ascii="Sylfaen" w:hAnsi="Sylfaen"/>
                <w:sz w:val="20"/>
                <w:szCs w:val="20"/>
              </w:rPr>
              <w:t>Աչքերի անհատական պաշտպանության միջոցներ. Ընդհանուր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50784E9D" w14:textId="77777777" w:rsidR="00DF7497" w:rsidRPr="008D6DB4" w:rsidRDefault="00DF7497" w:rsidP="004277B0">
            <w:pPr>
              <w:spacing w:after="80"/>
              <w:rPr>
                <w:rFonts w:ascii="Sylfaen" w:hAnsi="Sylfaen"/>
                <w:sz w:val="20"/>
                <w:szCs w:val="20"/>
              </w:rPr>
            </w:pPr>
          </w:p>
        </w:tc>
      </w:tr>
      <w:tr w:rsidR="00C55365" w:rsidRPr="008D6DB4" w14:paraId="0D3CEF3F" w14:textId="77777777" w:rsidTr="004277B0">
        <w:trPr>
          <w:jc w:val="center"/>
        </w:trPr>
        <w:tc>
          <w:tcPr>
            <w:tcW w:w="859" w:type="dxa"/>
            <w:tcBorders>
              <w:top w:val="single" w:sz="4" w:space="0" w:color="auto"/>
              <w:left w:val="single" w:sz="4" w:space="0" w:color="auto"/>
              <w:bottom w:val="single" w:sz="4" w:space="0" w:color="auto"/>
            </w:tcBorders>
            <w:shd w:val="clear" w:color="auto" w:fill="FFFFFF"/>
          </w:tcPr>
          <w:p w14:paraId="107F77BD" w14:textId="77777777" w:rsidR="00C55365" w:rsidRPr="008D6DB4" w:rsidRDefault="00C55365" w:rsidP="004277B0">
            <w:pPr>
              <w:pStyle w:val="Other0"/>
              <w:spacing w:after="80"/>
              <w:jc w:val="center"/>
              <w:rPr>
                <w:rFonts w:ascii="Sylfaen" w:hAnsi="Sylfaen"/>
                <w:sz w:val="20"/>
                <w:szCs w:val="20"/>
              </w:rPr>
            </w:pPr>
            <w:r w:rsidRPr="008D6DB4">
              <w:rPr>
                <w:rFonts w:ascii="Sylfaen" w:hAnsi="Sylfaen"/>
                <w:sz w:val="20"/>
                <w:szCs w:val="20"/>
              </w:rPr>
              <w:t>300</w:t>
            </w:r>
          </w:p>
        </w:tc>
        <w:tc>
          <w:tcPr>
            <w:tcW w:w="2763" w:type="dxa"/>
            <w:vMerge w:val="restart"/>
            <w:tcBorders>
              <w:top w:val="single" w:sz="4" w:space="0" w:color="auto"/>
              <w:left w:val="single" w:sz="4" w:space="0" w:color="auto"/>
            </w:tcBorders>
            <w:shd w:val="clear" w:color="auto" w:fill="FFFFFF"/>
          </w:tcPr>
          <w:p w14:paraId="05214AE1" w14:textId="77777777" w:rsidR="00C55365" w:rsidRPr="008D6DB4" w:rsidRDefault="00C55365" w:rsidP="004277B0">
            <w:pPr>
              <w:spacing w:after="80"/>
              <w:rPr>
                <w:rFonts w:ascii="Sylfaen" w:hAnsi="Sylfaen"/>
                <w:sz w:val="20"/>
                <w:szCs w:val="20"/>
              </w:rPr>
            </w:pPr>
            <w:r w:rsidRPr="008D6DB4">
              <w:rPr>
                <w:rFonts w:ascii="Sylfaen" w:hAnsi="Sylfaen"/>
                <w:sz w:val="20"/>
                <w:szCs w:val="20"/>
              </w:rPr>
              <w:t>4.7 կետ, 13-րդ ենթակետ</w:t>
            </w:r>
          </w:p>
        </w:tc>
        <w:tc>
          <w:tcPr>
            <w:tcW w:w="3915" w:type="dxa"/>
            <w:tcBorders>
              <w:top w:val="single" w:sz="4" w:space="0" w:color="auto"/>
              <w:left w:val="single" w:sz="4" w:space="0" w:color="auto"/>
              <w:bottom w:val="single" w:sz="4" w:space="0" w:color="auto"/>
            </w:tcBorders>
            <w:shd w:val="clear" w:color="auto" w:fill="FFFFFF"/>
          </w:tcPr>
          <w:p w14:paraId="69425C92" w14:textId="77777777" w:rsidR="00C55365" w:rsidRPr="008D6DB4" w:rsidRDefault="00C55365" w:rsidP="004277B0">
            <w:pPr>
              <w:pStyle w:val="Other0"/>
              <w:spacing w:after="80"/>
              <w:rPr>
                <w:rFonts w:ascii="Sylfaen" w:hAnsi="Sylfaen"/>
                <w:sz w:val="20"/>
                <w:szCs w:val="20"/>
              </w:rPr>
            </w:pPr>
            <w:r w:rsidRPr="008D6DB4">
              <w:rPr>
                <w:rFonts w:ascii="Sylfaen" w:hAnsi="Sylfaen"/>
                <w:sz w:val="20"/>
                <w:szCs w:val="20"/>
              </w:rPr>
              <w:t>5.4 ենթաբաժին</w:t>
            </w:r>
          </w:p>
          <w:p w14:paraId="31E64E24" w14:textId="77777777" w:rsidR="00C55365" w:rsidRPr="008D6DB4" w:rsidRDefault="00C55365" w:rsidP="004277B0">
            <w:pPr>
              <w:pStyle w:val="Other0"/>
              <w:spacing w:after="80"/>
              <w:rPr>
                <w:rFonts w:ascii="Sylfaen" w:hAnsi="Sylfaen"/>
                <w:sz w:val="20"/>
                <w:szCs w:val="20"/>
                <w:lang w:val="hy-AM"/>
              </w:rPr>
            </w:pPr>
            <w:r w:rsidRPr="008D6DB4">
              <w:rPr>
                <w:rFonts w:ascii="Sylfaen" w:hAnsi="Sylfaen"/>
                <w:sz w:val="20"/>
                <w:szCs w:val="20"/>
              </w:rPr>
              <w:t>ԳՕՍՏ 12.4.252-2013 «Աշխատանքի անվտանգության ստանդարտների համակարգ.</w:t>
            </w:r>
            <w:r w:rsidRPr="008D6DB4">
              <w:rPr>
                <w:rFonts w:ascii="Sylfaen" w:hAnsi="Sylfaen"/>
                <w:sz w:val="20"/>
                <w:szCs w:val="20"/>
                <w:lang w:val="hy-AM"/>
              </w:rPr>
              <w:t xml:space="preserve"> Ձեռքերի անհատական պաշտպանության միջոցներ. Ձեռնոցներ. Ընդհանուր տեխնիկական պահանջներ.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6B5093A4" w14:textId="77777777" w:rsidR="00C55365" w:rsidRPr="008D6DB4" w:rsidRDefault="00C55365" w:rsidP="004277B0">
            <w:pPr>
              <w:spacing w:after="80"/>
              <w:rPr>
                <w:rFonts w:ascii="Sylfaen" w:hAnsi="Sylfaen"/>
                <w:sz w:val="20"/>
                <w:szCs w:val="20"/>
              </w:rPr>
            </w:pPr>
          </w:p>
        </w:tc>
      </w:tr>
      <w:tr w:rsidR="00C55365" w:rsidRPr="008D6DB4" w14:paraId="58A31AF0" w14:textId="77777777" w:rsidTr="004277B0">
        <w:trPr>
          <w:jc w:val="center"/>
        </w:trPr>
        <w:tc>
          <w:tcPr>
            <w:tcW w:w="859" w:type="dxa"/>
            <w:tcBorders>
              <w:top w:val="single" w:sz="4" w:space="0" w:color="auto"/>
              <w:left w:val="single" w:sz="4" w:space="0" w:color="auto"/>
            </w:tcBorders>
            <w:shd w:val="clear" w:color="auto" w:fill="FFFFFF"/>
          </w:tcPr>
          <w:p w14:paraId="75B2F051" w14:textId="77777777" w:rsidR="00C55365" w:rsidRPr="008D6DB4" w:rsidRDefault="00C55365" w:rsidP="004277B0">
            <w:pPr>
              <w:pStyle w:val="Other0"/>
              <w:spacing w:after="80"/>
              <w:jc w:val="center"/>
              <w:rPr>
                <w:rFonts w:ascii="Sylfaen" w:hAnsi="Sylfaen"/>
                <w:sz w:val="20"/>
                <w:szCs w:val="20"/>
              </w:rPr>
            </w:pPr>
            <w:r w:rsidRPr="008D6DB4">
              <w:rPr>
                <w:rFonts w:ascii="Sylfaen" w:hAnsi="Sylfaen"/>
                <w:sz w:val="20"/>
                <w:szCs w:val="20"/>
              </w:rPr>
              <w:t>301</w:t>
            </w:r>
          </w:p>
        </w:tc>
        <w:tc>
          <w:tcPr>
            <w:tcW w:w="2763" w:type="dxa"/>
            <w:vMerge/>
            <w:tcBorders>
              <w:left w:val="single" w:sz="4" w:space="0" w:color="auto"/>
            </w:tcBorders>
            <w:shd w:val="clear" w:color="auto" w:fill="FFFFFF"/>
          </w:tcPr>
          <w:p w14:paraId="6CBA489C" w14:textId="77777777" w:rsidR="00C55365" w:rsidRPr="008D6DB4" w:rsidRDefault="00C55365" w:rsidP="004277B0">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41808C2C" w14:textId="77777777" w:rsidR="00C55365" w:rsidRPr="008D6DB4" w:rsidRDefault="00C55365" w:rsidP="004277B0">
            <w:pPr>
              <w:pStyle w:val="Other0"/>
              <w:spacing w:after="80"/>
              <w:rPr>
                <w:rFonts w:ascii="Sylfaen" w:hAnsi="Sylfaen"/>
                <w:sz w:val="20"/>
                <w:szCs w:val="20"/>
                <w:lang w:val="hy-AM"/>
              </w:rPr>
            </w:pPr>
            <w:r w:rsidRPr="008D6DB4">
              <w:rPr>
                <w:rFonts w:ascii="Sylfaen" w:hAnsi="Sylfaen"/>
                <w:sz w:val="20"/>
                <w:szCs w:val="20"/>
                <w:lang w:val="hy-AM"/>
              </w:rPr>
              <w:t>4.2, 4.5 եւ 4.6 կետեր, 4.11.5 ենթակետ</w:t>
            </w:r>
          </w:p>
          <w:p w14:paraId="7B8E456E" w14:textId="77777777" w:rsidR="00C55365" w:rsidRPr="008D6DB4" w:rsidRDefault="00C55365" w:rsidP="004277B0">
            <w:pPr>
              <w:pStyle w:val="Other0"/>
              <w:spacing w:after="80"/>
              <w:rPr>
                <w:rFonts w:ascii="Sylfaen" w:hAnsi="Sylfaen"/>
                <w:sz w:val="20"/>
                <w:szCs w:val="20"/>
                <w:lang w:val="hy-AM"/>
              </w:rPr>
            </w:pPr>
            <w:r w:rsidRPr="008D6DB4">
              <w:rPr>
                <w:rFonts w:ascii="Sylfaen" w:hAnsi="Sylfaen"/>
                <w:sz w:val="20"/>
                <w:szCs w:val="20"/>
                <w:lang w:val="hy-AM"/>
              </w:rPr>
              <w:t>ԳՕՍՏ 12.4.307-2016 «Աշխատանքի անվտանգության ստանդարտների համակարգ. Ձեռնոցներ դիէլեկտրական՝ պոլիմերային նյութերից. Ընդհանուր տեխնիկական պահանջներ եւ փորձարկումների մեթոդներ»</w:t>
            </w:r>
          </w:p>
        </w:tc>
        <w:tc>
          <w:tcPr>
            <w:tcW w:w="2043" w:type="dxa"/>
            <w:tcBorders>
              <w:top w:val="single" w:sz="4" w:space="0" w:color="auto"/>
              <w:left w:val="single" w:sz="4" w:space="0" w:color="auto"/>
              <w:right w:val="single" w:sz="4" w:space="0" w:color="auto"/>
            </w:tcBorders>
            <w:shd w:val="clear" w:color="auto" w:fill="FFFFFF"/>
          </w:tcPr>
          <w:p w14:paraId="1C0A77D0" w14:textId="77777777" w:rsidR="00C55365" w:rsidRPr="008D6DB4" w:rsidRDefault="00C55365" w:rsidP="004277B0">
            <w:pPr>
              <w:spacing w:after="80"/>
              <w:rPr>
                <w:rFonts w:ascii="Sylfaen" w:hAnsi="Sylfaen"/>
                <w:sz w:val="20"/>
                <w:szCs w:val="20"/>
              </w:rPr>
            </w:pPr>
          </w:p>
        </w:tc>
      </w:tr>
      <w:tr w:rsidR="00C55365" w:rsidRPr="008D6DB4" w14:paraId="1D13B514" w14:textId="77777777" w:rsidTr="004277B0">
        <w:trPr>
          <w:jc w:val="center"/>
        </w:trPr>
        <w:tc>
          <w:tcPr>
            <w:tcW w:w="859" w:type="dxa"/>
            <w:tcBorders>
              <w:top w:val="single" w:sz="4" w:space="0" w:color="auto"/>
              <w:left w:val="single" w:sz="4" w:space="0" w:color="auto"/>
            </w:tcBorders>
            <w:shd w:val="clear" w:color="auto" w:fill="FFFFFF"/>
          </w:tcPr>
          <w:p w14:paraId="044D41C2" w14:textId="77777777" w:rsidR="00C55365" w:rsidRPr="008D6DB4" w:rsidRDefault="00C55365" w:rsidP="004277B0">
            <w:pPr>
              <w:pStyle w:val="Other0"/>
              <w:spacing w:after="80"/>
              <w:jc w:val="center"/>
              <w:rPr>
                <w:rFonts w:ascii="Sylfaen" w:hAnsi="Sylfaen"/>
                <w:sz w:val="20"/>
                <w:szCs w:val="20"/>
              </w:rPr>
            </w:pPr>
            <w:r w:rsidRPr="008D6DB4">
              <w:rPr>
                <w:rFonts w:ascii="Sylfaen" w:hAnsi="Sylfaen"/>
                <w:sz w:val="20"/>
                <w:szCs w:val="20"/>
              </w:rPr>
              <w:t>302</w:t>
            </w:r>
          </w:p>
        </w:tc>
        <w:tc>
          <w:tcPr>
            <w:tcW w:w="2763" w:type="dxa"/>
            <w:vMerge/>
            <w:tcBorders>
              <w:left w:val="single" w:sz="4" w:space="0" w:color="auto"/>
            </w:tcBorders>
            <w:shd w:val="clear" w:color="auto" w:fill="FFFFFF"/>
          </w:tcPr>
          <w:p w14:paraId="22E0576A" w14:textId="77777777" w:rsidR="00C55365" w:rsidRPr="008D6DB4" w:rsidRDefault="00C55365" w:rsidP="004277B0">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1386503B" w14:textId="77777777" w:rsidR="00C55365" w:rsidRPr="008D6DB4" w:rsidRDefault="00C55365" w:rsidP="004277B0">
            <w:pPr>
              <w:pStyle w:val="Other0"/>
              <w:spacing w:after="80"/>
              <w:rPr>
                <w:rFonts w:ascii="Sylfaen" w:hAnsi="Sylfaen"/>
                <w:sz w:val="20"/>
                <w:szCs w:val="20"/>
                <w:lang w:val="hy-AM"/>
              </w:rPr>
            </w:pPr>
            <w:r w:rsidRPr="008D6DB4">
              <w:rPr>
                <w:rFonts w:ascii="Sylfaen" w:hAnsi="Sylfaen"/>
                <w:sz w:val="20"/>
                <w:szCs w:val="20"/>
                <w:lang w:val="hy-AM"/>
              </w:rPr>
              <w:t>2.2 եւ 2.5 կետեր</w:t>
            </w:r>
          </w:p>
          <w:p w14:paraId="22C0AF4B" w14:textId="77777777" w:rsidR="00C55365" w:rsidRPr="008D6DB4" w:rsidRDefault="00C55365" w:rsidP="004277B0">
            <w:pPr>
              <w:pStyle w:val="Other0"/>
              <w:spacing w:after="80"/>
              <w:rPr>
                <w:rFonts w:ascii="Sylfaen" w:hAnsi="Sylfaen"/>
                <w:sz w:val="20"/>
                <w:szCs w:val="20"/>
              </w:rPr>
            </w:pPr>
            <w:r w:rsidRPr="008D6DB4">
              <w:rPr>
                <w:rFonts w:ascii="Sylfaen" w:hAnsi="Sylfaen"/>
                <w:sz w:val="20"/>
                <w:szCs w:val="20"/>
                <w:lang w:val="hy-AM"/>
              </w:rPr>
              <w:t xml:space="preserve">ԳՕՍՏ 13385-78 «Կոշիկ՝ հատուկ, դիէլեկտրական, պոլիմերային նյութերից. </w:t>
            </w:r>
            <w:r w:rsidRPr="008D6DB4">
              <w:rPr>
                <w:rFonts w:ascii="Sylfaen" w:hAnsi="Sylfaen"/>
                <w:sz w:val="20"/>
                <w:szCs w:val="20"/>
              </w:rPr>
              <w:t>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55118B24" w14:textId="77777777" w:rsidR="00C55365" w:rsidRPr="008D6DB4" w:rsidRDefault="00C55365" w:rsidP="004277B0">
            <w:pPr>
              <w:spacing w:after="80"/>
              <w:rPr>
                <w:rFonts w:ascii="Sylfaen" w:hAnsi="Sylfaen"/>
                <w:sz w:val="20"/>
                <w:szCs w:val="20"/>
              </w:rPr>
            </w:pPr>
          </w:p>
        </w:tc>
      </w:tr>
      <w:tr w:rsidR="00C55365" w:rsidRPr="008D6DB4" w14:paraId="4095F1F8" w14:textId="77777777" w:rsidTr="004277B0">
        <w:trPr>
          <w:jc w:val="center"/>
        </w:trPr>
        <w:tc>
          <w:tcPr>
            <w:tcW w:w="859" w:type="dxa"/>
            <w:tcBorders>
              <w:top w:val="single" w:sz="4" w:space="0" w:color="auto"/>
              <w:left w:val="single" w:sz="4" w:space="0" w:color="auto"/>
              <w:bottom w:val="single" w:sz="4" w:space="0" w:color="auto"/>
            </w:tcBorders>
            <w:shd w:val="clear" w:color="auto" w:fill="FFFFFF"/>
          </w:tcPr>
          <w:p w14:paraId="1816814E" w14:textId="77777777" w:rsidR="00C55365" w:rsidRPr="008D6DB4" w:rsidRDefault="00C55365" w:rsidP="004277B0">
            <w:pPr>
              <w:pStyle w:val="Other0"/>
              <w:spacing w:after="80"/>
              <w:jc w:val="center"/>
              <w:rPr>
                <w:rFonts w:ascii="Sylfaen" w:hAnsi="Sylfaen"/>
                <w:sz w:val="20"/>
                <w:szCs w:val="20"/>
              </w:rPr>
            </w:pPr>
            <w:r w:rsidRPr="008D6DB4">
              <w:rPr>
                <w:rFonts w:ascii="Sylfaen" w:hAnsi="Sylfaen"/>
                <w:sz w:val="20"/>
                <w:szCs w:val="20"/>
              </w:rPr>
              <w:t>303</w:t>
            </w:r>
          </w:p>
        </w:tc>
        <w:tc>
          <w:tcPr>
            <w:tcW w:w="2763" w:type="dxa"/>
            <w:vMerge/>
            <w:tcBorders>
              <w:left w:val="single" w:sz="4" w:space="0" w:color="auto"/>
              <w:bottom w:val="single" w:sz="4" w:space="0" w:color="auto"/>
            </w:tcBorders>
            <w:shd w:val="clear" w:color="auto" w:fill="FFFFFF"/>
          </w:tcPr>
          <w:p w14:paraId="326B5A4A" w14:textId="77777777" w:rsidR="00C55365" w:rsidRPr="008D6DB4" w:rsidRDefault="00C55365" w:rsidP="004277B0">
            <w:pPr>
              <w:spacing w:after="8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5B739143" w14:textId="77777777" w:rsidR="00C55365" w:rsidRPr="008D6DB4" w:rsidRDefault="00C55365" w:rsidP="004277B0">
            <w:pPr>
              <w:pStyle w:val="Other0"/>
              <w:spacing w:after="80"/>
              <w:rPr>
                <w:rFonts w:ascii="Sylfaen" w:hAnsi="Sylfaen"/>
                <w:sz w:val="20"/>
                <w:szCs w:val="20"/>
                <w:lang w:val="hy-AM"/>
              </w:rPr>
            </w:pPr>
            <w:r w:rsidRPr="008D6DB4">
              <w:rPr>
                <w:rFonts w:ascii="Sylfaen" w:hAnsi="Sylfaen"/>
                <w:sz w:val="20"/>
                <w:szCs w:val="20"/>
                <w:lang w:val="hy-AM"/>
              </w:rPr>
              <w:t>4-րդ բաժին</w:t>
            </w:r>
          </w:p>
          <w:p w14:paraId="7B98A302" w14:textId="77777777" w:rsidR="00C55365" w:rsidRPr="008D6DB4" w:rsidRDefault="00C55365" w:rsidP="004277B0">
            <w:pPr>
              <w:pStyle w:val="Other0"/>
              <w:spacing w:after="80"/>
              <w:rPr>
                <w:rFonts w:ascii="Sylfaen" w:hAnsi="Sylfaen"/>
                <w:sz w:val="20"/>
                <w:szCs w:val="20"/>
              </w:rPr>
            </w:pPr>
            <w:r w:rsidRPr="008D6DB4">
              <w:rPr>
                <w:rFonts w:ascii="Sylfaen" w:hAnsi="Sylfaen"/>
                <w:sz w:val="20"/>
                <w:szCs w:val="20"/>
                <w:lang w:val="hy-AM"/>
              </w:rPr>
              <w:t xml:space="preserve">ԳՕՍՏ Ռ ԵՆ 1149-5-2008 «Աշխատանքի անվտանգության ստանդարտների համակարգ. </w:t>
            </w:r>
            <w:r w:rsidRPr="008D6DB4">
              <w:rPr>
                <w:rFonts w:ascii="Sylfaen" w:hAnsi="Sylfaen"/>
                <w:sz w:val="20"/>
                <w:szCs w:val="20"/>
              </w:rPr>
              <w:t>Հատուկ պաշտպանական հագուստ. Էլեկտրաստատիկ հատկություններ. Մաս 5. Ընդհանուր տեխնիկական պահանջներ»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29B2849B" w14:textId="77777777" w:rsidR="00C55365" w:rsidRPr="008D6DB4" w:rsidRDefault="00C55365" w:rsidP="004277B0">
            <w:pPr>
              <w:spacing w:after="80"/>
              <w:rPr>
                <w:rFonts w:ascii="Sylfaen" w:hAnsi="Sylfaen"/>
                <w:sz w:val="20"/>
                <w:szCs w:val="20"/>
              </w:rPr>
            </w:pPr>
          </w:p>
        </w:tc>
      </w:tr>
      <w:tr w:rsidR="00DF7497" w:rsidRPr="008D6DB4" w14:paraId="14DB661C" w14:textId="77777777" w:rsidTr="004277B0">
        <w:trPr>
          <w:jc w:val="center"/>
        </w:trPr>
        <w:tc>
          <w:tcPr>
            <w:tcW w:w="859" w:type="dxa"/>
            <w:tcBorders>
              <w:top w:val="single" w:sz="4" w:space="0" w:color="auto"/>
              <w:left w:val="single" w:sz="4" w:space="0" w:color="auto"/>
            </w:tcBorders>
            <w:shd w:val="clear" w:color="auto" w:fill="FFFFFF"/>
          </w:tcPr>
          <w:p w14:paraId="537091C2" w14:textId="77777777" w:rsidR="00DF7497" w:rsidRPr="008D6DB4" w:rsidRDefault="00DF7497" w:rsidP="004277B0">
            <w:pPr>
              <w:pStyle w:val="Other0"/>
              <w:spacing w:after="80"/>
              <w:jc w:val="center"/>
              <w:rPr>
                <w:rFonts w:ascii="Sylfaen" w:hAnsi="Sylfaen"/>
                <w:sz w:val="20"/>
                <w:szCs w:val="20"/>
              </w:rPr>
            </w:pPr>
            <w:r w:rsidRPr="008D6DB4">
              <w:rPr>
                <w:rFonts w:ascii="Sylfaen" w:hAnsi="Sylfaen"/>
                <w:sz w:val="20"/>
                <w:szCs w:val="20"/>
              </w:rPr>
              <w:t>304</w:t>
            </w:r>
          </w:p>
        </w:tc>
        <w:tc>
          <w:tcPr>
            <w:tcW w:w="2763" w:type="dxa"/>
            <w:tcBorders>
              <w:top w:val="single" w:sz="4" w:space="0" w:color="auto"/>
              <w:left w:val="single" w:sz="4" w:space="0" w:color="auto"/>
            </w:tcBorders>
            <w:shd w:val="clear" w:color="auto" w:fill="FFFFFF"/>
          </w:tcPr>
          <w:p w14:paraId="20949113" w14:textId="77777777" w:rsidR="00DF7497" w:rsidRPr="008D6DB4" w:rsidRDefault="00DF7497" w:rsidP="004277B0">
            <w:pPr>
              <w:pStyle w:val="Other0"/>
              <w:spacing w:after="80"/>
              <w:rPr>
                <w:rFonts w:ascii="Sylfaen" w:hAnsi="Sylfaen"/>
                <w:sz w:val="20"/>
                <w:szCs w:val="20"/>
              </w:rPr>
            </w:pPr>
            <w:r w:rsidRPr="008D6DB4">
              <w:rPr>
                <w:rFonts w:ascii="Sylfaen" w:hAnsi="Sylfaen"/>
                <w:sz w:val="20"/>
                <w:szCs w:val="20"/>
              </w:rPr>
              <w:t>4.8 կետ, 1-ին ենթակետ</w:t>
            </w:r>
          </w:p>
        </w:tc>
        <w:tc>
          <w:tcPr>
            <w:tcW w:w="3915" w:type="dxa"/>
            <w:tcBorders>
              <w:top w:val="single" w:sz="4" w:space="0" w:color="auto"/>
              <w:left w:val="single" w:sz="4" w:space="0" w:color="auto"/>
            </w:tcBorders>
            <w:shd w:val="clear" w:color="auto" w:fill="FFFFFF"/>
          </w:tcPr>
          <w:p w14:paraId="7E8E5852" w14:textId="77777777" w:rsidR="00DF7497" w:rsidRPr="008D6DB4" w:rsidRDefault="00DF7497" w:rsidP="004277B0">
            <w:pPr>
              <w:pStyle w:val="Other0"/>
              <w:spacing w:after="80"/>
              <w:rPr>
                <w:rFonts w:ascii="Sylfaen" w:hAnsi="Sylfaen"/>
                <w:sz w:val="20"/>
                <w:szCs w:val="20"/>
              </w:rPr>
            </w:pPr>
            <w:r w:rsidRPr="008D6DB4">
              <w:rPr>
                <w:rFonts w:ascii="Sylfaen" w:hAnsi="Sylfaen"/>
                <w:sz w:val="20"/>
                <w:szCs w:val="20"/>
              </w:rPr>
              <w:t xml:space="preserve">4.1, 4.2, 5.1, 5.2, 6.1 </w:t>
            </w:r>
            <w:r w:rsidR="008D54B7" w:rsidRPr="008D6DB4">
              <w:rPr>
                <w:rFonts w:ascii="Sylfaen" w:hAnsi="Sylfaen"/>
                <w:sz w:val="20"/>
                <w:szCs w:val="20"/>
              </w:rPr>
              <w:t>եւ</w:t>
            </w:r>
            <w:r w:rsidRPr="008D6DB4">
              <w:rPr>
                <w:rFonts w:ascii="Sylfaen" w:hAnsi="Sylfaen"/>
                <w:sz w:val="20"/>
                <w:szCs w:val="20"/>
              </w:rPr>
              <w:t xml:space="preserve"> 6.2 ենթաբաժիններ</w:t>
            </w:r>
          </w:p>
          <w:p w14:paraId="35DF3A80" w14:textId="77777777" w:rsidR="00DF7497" w:rsidRPr="008D6DB4" w:rsidRDefault="00DF7497" w:rsidP="004277B0">
            <w:pPr>
              <w:pStyle w:val="Other0"/>
              <w:spacing w:after="80"/>
              <w:rPr>
                <w:rFonts w:ascii="Sylfaen" w:hAnsi="Sylfaen"/>
                <w:sz w:val="20"/>
                <w:szCs w:val="20"/>
              </w:rPr>
            </w:pPr>
            <w:r w:rsidRPr="008D6DB4">
              <w:rPr>
                <w:rFonts w:ascii="Sylfaen" w:hAnsi="Sylfaen"/>
                <w:sz w:val="20"/>
                <w:szCs w:val="20"/>
              </w:rPr>
              <w:t>ԳՕՍՏ 12.4.281-2014 «Աշխատանքի անվտանգության ստանդարտների համակարգ. Հատուկ հագուստ՝ բարձր տեսանելիության. Տեխնիկական պահանջներ»</w:t>
            </w:r>
          </w:p>
        </w:tc>
        <w:tc>
          <w:tcPr>
            <w:tcW w:w="2043" w:type="dxa"/>
            <w:tcBorders>
              <w:top w:val="single" w:sz="4" w:space="0" w:color="auto"/>
              <w:left w:val="single" w:sz="4" w:space="0" w:color="auto"/>
              <w:right w:val="single" w:sz="4" w:space="0" w:color="auto"/>
            </w:tcBorders>
            <w:shd w:val="clear" w:color="auto" w:fill="FFFFFF"/>
          </w:tcPr>
          <w:p w14:paraId="4FD40BF4" w14:textId="77777777" w:rsidR="00DF7497" w:rsidRPr="008D6DB4" w:rsidRDefault="00DF7497" w:rsidP="004277B0">
            <w:pPr>
              <w:spacing w:after="80"/>
              <w:rPr>
                <w:rFonts w:ascii="Sylfaen" w:hAnsi="Sylfaen"/>
                <w:sz w:val="20"/>
                <w:szCs w:val="20"/>
              </w:rPr>
            </w:pPr>
          </w:p>
        </w:tc>
      </w:tr>
      <w:tr w:rsidR="004277B0" w:rsidRPr="008D6DB4" w14:paraId="00932D17" w14:textId="77777777" w:rsidTr="004277B0">
        <w:trPr>
          <w:jc w:val="center"/>
        </w:trPr>
        <w:tc>
          <w:tcPr>
            <w:tcW w:w="859" w:type="dxa"/>
            <w:tcBorders>
              <w:top w:val="single" w:sz="4" w:space="0" w:color="auto"/>
              <w:left w:val="single" w:sz="4" w:space="0" w:color="auto"/>
            </w:tcBorders>
            <w:shd w:val="clear" w:color="auto" w:fill="FFFFFF"/>
          </w:tcPr>
          <w:p w14:paraId="3FE90B2D" w14:textId="77777777" w:rsidR="004277B0" w:rsidRPr="008D6DB4" w:rsidRDefault="004277B0" w:rsidP="004277B0">
            <w:pPr>
              <w:pStyle w:val="Other0"/>
              <w:spacing w:after="80"/>
              <w:jc w:val="center"/>
              <w:rPr>
                <w:rFonts w:ascii="Sylfaen" w:hAnsi="Sylfaen"/>
                <w:sz w:val="20"/>
                <w:szCs w:val="20"/>
              </w:rPr>
            </w:pPr>
            <w:r w:rsidRPr="008D6DB4">
              <w:rPr>
                <w:rFonts w:ascii="Sylfaen" w:hAnsi="Sylfaen"/>
                <w:sz w:val="20"/>
                <w:szCs w:val="20"/>
              </w:rPr>
              <w:t>305</w:t>
            </w:r>
          </w:p>
        </w:tc>
        <w:tc>
          <w:tcPr>
            <w:tcW w:w="2763" w:type="dxa"/>
            <w:vMerge w:val="restart"/>
            <w:tcBorders>
              <w:top w:val="single" w:sz="4" w:space="0" w:color="auto"/>
              <w:left w:val="single" w:sz="4" w:space="0" w:color="auto"/>
            </w:tcBorders>
            <w:shd w:val="clear" w:color="auto" w:fill="FFFFFF"/>
          </w:tcPr>
          <w:p w14:paraId="6A5E905E" w14:textId="77777777" w:rsidR="004277B0" w:rsidRPr="008D6DB4" w:rsidRDefault="004277B0" w:rsidP="004277B0">
            <w:pPr>
              <w:pStyle w:val="Other0"/>
              <w:spacing w:after="80"/>
              <w:rPr>
                <w:rFonts w:ascii="Sylfaen" w:hAnsi="Sylfaen"/>
                <w:sz w:val="20"/>
                <w:szCs w:val="20"/>
              </w:rPr>
            </w:pPr>
            <w:r w:rsidRPr="008D6DB4">
              <w:rPr>
                <w:rFonts w:ascii="Sylfaen" w:hAnsi="Sylfaen"/>
                <w:sz w:val="20"/>
                <w:szCs w:val="20"/>
              </w:rPr>
              <w:t>4.14 կետ</w:t>
            </w:r>
          </w:p>
        </w:tc>
        <w:tc>
          <w:tcPr>
            <w:tcW w:w="3915" w:type="dxa"/>
            <w:tcBorders>
              <w:top w:val="single" w:sz="4" w:space="0" w:color="auto"/>
              <w:left w:val="single" w:sz="4" w:space="0" w:color="auto"/>
            </w:tcBorders>
            <w:shd w:val="clear" w:color="auto" w:fill="FFFFFF"/>
          </w:tcPr>
          <w:p w14:paraId="48D549E1" w14:textId="77777777" w:rsidR="004277B0" w:rsidRPr="008D6DB4" w:rsidRDefault="004277B0" w:rsidP="004277B0">
            <w:pPr>
              <w:pStyle w:val="Other0"/>
              <w:spacing w:after="80"/>
              <w:rPr>
                <w:rFonts w:ascii="Sylfaen" w:hAnsi="Sylfaen"/>
                <w:sz w:val="20"/>
                <w:szCs w:val="20"/>
              </w:rPr>
            </w:pPr>
            <w:r w:rsidRPr="008D6DB4">
              <w:rPr>
                <w:rFonts w:ascii="Sylfaen" w:hAnsi="Sylfaen"/>
                <w:sz w:val="20"/>
                <w:szCs w:val="20"/>
              </w:rPr>
              <w:t xml:space="preserve">ԳՕՍՏ </w:t>
            </w:r>
            <w:r w:rsidRPr="008D6DB4">
              <w:rPr>
                <w:rFonts w:ascii="Sylfaen" w:hAnsi="Sylfaen"/>
                <w:sz w:val="20"/>
                <w:szCs w:val="20"/>
                <w:lang w:val="hy-AM"/>
              </w:rPr>
              <w:t>ISO</w:t>
            </w:r>
            <w:r w:rsidRPr="008D6DB4">
              <w:rPr>
                <w:rFonts w:ascii="Sylfaen" w:hAnsi="Sylfaen"/>
                <w:sz w:val="20"/>
                <w:szCs w:val="20"/>
              </w:rPr>
              <w:t>/</w:t>
            </w:r>
            <w:r w:rsidRPr="008D6DB4">
              <w:rPr>
                <w:rFonts w:ascii="Sylfaen" w:hAnsi="Sylfaen"/>
                <w:sz w:val="20"/>
                <w:szCs w:val="20"/>
                <w:lang w:val="hy-AM"/>
              </w:rPr>
              <w:t>TR</w:t>
            </w:r>
            <w:r w:rsidRPr="008D6DB4">
              <w:rPr>
                <w:rFonts w:ascii="Sylfaen" w:hAnsi="Sylfaen"/>
                <w:sz w:val="20"/>
                <w:szCs w:val="20"/>
              </w:rPr>
              <w:t xml:space="preserve"> 14735-2015 «Կոսմետիկական արտադրանք. Վերլուծական մեթոդներ. N-նիտրոզամինների հայտնաբերման եւ նվազեցման վերաբերյալ տեխնիկական ձեռնարկ»</w:t>
            </w:r>
          </w:p>
        </w:tc>
        <w:tc>
          <w:tcPr>
            <w:tcW w:w="2043" w:type="dxa"/>
            <w:tcBorders>
              <w:top w:val="single" w:sz="4" w:space="0" w:color="auto"/>
              <w:left w:val="single" w:sz="4" w:space="0" w:color="auto"/>
              <w:right w:val="single" w:sz="4" w:space="0" w:color="auto"/>
            </w:tcBorders>
            <w:shd w:val="clear" w:color="auto" w:fill="FFFFFF"/>
          </w:tcPr>
          <w:p w14:paraId="39800D83" w14:textId="77777777" w:rsidR="004277B0" w:rsidRPr="008D6DB4" w:rsidRDefault="004277B0" w:rsidP="004277B0">
            <w:pPr>
              <w:spacing w:after="80"/>
              <w:rPr>
                <w:rFonts w:ascii="Sylfaen" w:hAnsi="Sylfaen"/>
                <w:sz w:val="20"/>
                <w:szCs w:val="20"/>
              </w:rPr>
            </w:pPr>
          </w:p>
        </w:tc>
      </w:tr>
      <w:tr w:rsidR="004277B0" w:rsidRPr="008D6DB4" w14:paraId="78FB2856" w14:textId="77777777" w:rsidTr="004277B0">
        <w:trPr>
          <w:jc w:val="center"/>
        </w:trPr>
        <w:tc>
          <w:tcPr>
            <w:tcW w:w="859" w:type="dxa"/>
            <w:tcBorders>
              <w:top w:val="single" w:sz="4" w:space="0" w:color="auto"/>
              <w:left w:val="single" w:sz="4" w:space="0" w:color="auto"/>
            </w:tcBorders>
            <w:shd w:val="clear" w:color="auto" w:fill="FFFFFF"/>
          </w:tcPr>
          <w:p w14:paraId="29357E4F" w14:textId="77777777" w:rsidR="004277B0" w:rsidRPr="008D6DB4" w:rsidRDefault="004277B0" w:rsidP="004277B0">
            <w:pPr>
              <w:pStyle w:val="Other0"/>
              <w:spacing w:after="80"/>
              <w:jc w:val="center"/>
              <w:rPr>
                <w:rFonts w:ascii="Sylfaen" w:hAnsi="Sylfaen"/>
                <w:sz w:val="20"/>
                <w:szCs w:val="20"/>
              </w:rPr>
            </w:pPr>
            <w:r w:rsidRPr="008D6DB4">
              <w:rPr>
                <w:rFonts w:ascii="Sylfaen" w:hAnsi="Sylfaen"/>
                <w:sz w:val="20"/>
                <w:szCs w:val="20"/>
              </w:rPr>
              <w:t>306</w:t>
            </w:r>
          </w:p>
        </w:tc>
        <w:tc>
          <w:tcPr>
            <w:tcW w:w="2763" w:type="dxa"/>
            <w:vMerge/>
            <w:tcBorders>
              <w:left w:val="single" w:sz="4" w:space="0" w:color="auto"/>
            </w:tcBorders>
            <w:shd w:val="clear" w:color="auto" w:fill="FFFFFF"/>
          </w:tcPr>
          <w:p w14:paraId="043B63F6" w14:textId="77777777" w:rsidR="004277B0" w:rsidRPr="008D6DB4" w:rsidRDefault="004277B0" w:rsidP="004277B0">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75768960" w14:textId="77777777" w:rsidR="004277B0" w:rsidRPr="008D6DB4" w:rsidRDefault="004277B0" w:rsidP="004277B0">
            <w:pPr>
              <w:pStyle w:val="Other0"/>
              <w:spacing w:after="80"/>
              <w:rPr>
                <w:rFonts w:ascii="Sylfaen" w:hAnsi="Sylfaen"/>
                <w:sz w:val="20"/>
                <w:szCs w:val="20"/>
                <w:lang w:val="hy-AM"/>
              </w:rPr>
            </w:pPr>
            <w:r w:rsidRPr="008D6DB4">
              <w:rPr>
                <w:rFonts w:ascii="Sylfaen" w:hAnsi="Sylfaen"/>
                <w:sz w:val="20"/>
                <w:szCs w:val="20"/>
                <w:lang w:val="hy-AM"/>
              </w:rPr>
              <w:t>ԳՕՍՏ ISO/TR 17276-2016 «Օծանելիքակոսմետիկական արտադրանք. Կոսմետիկայում սկրինինգ եւ ծանր մետաղների քանանական որոշման մեթոդների համար վերլուծական մոտեցում»</w:t>
            </w:r>
          </w:p>
        </w:tc>
        <w:tc>
          <w:tcPr>
            <w:tcW w:w="2043" w:type="dxa"/>
            <w:tcBorders>
              <w:top w:val="single" w:sz="4" w:space="0" w:color="auto"/>
              <w:left w:val="single" w:sz="4" w:space="0" w:color="auto"/>
              <w:right w:val="single" w:sz="4" w:space="0" w:color="auto"/>
            </w:tcBorders>
            <w:shd w:val="clear" w:color="auto" w:fill="FFFFFF"/>
          </w:tcPr>
          <w:p w14:paraId="5F81287D" w14:textId="77777777" w:rsidR="004277B0" w:rsidRPr="008D6DB4" w:rsidRDefault="004277B0" w:rsidP="004277B0">
            <w:pPr>
              <w:spacing w:after="80"/>
              <w:rPr>
                <w:rFonts w:ascii="Sylfaen" w:hAnsi="Sylfaen"/>
                <w:sz w:val="20"/>
                <w:szCs w:val="20"/>
              </w:rPr>
            </w:pPr>
          </w:p>
        </w:tc>
      </w:tr>
      <w:tr w:rsidR="004277B0" w:rsidRPr="008D6DB4" w14:paraId="4A8857D0" w14:textId="77777777" w:rsidTr="004277B0">
        <w:trPr>
          <w:jc w:val="center"/>
        </w:trPr>
        <w:tc>
          <w:tcPr>
            <w:tcW w:w="859" w:type="dxa"/>
            <w:tcBorders>
              <w:top w:val="single" w:sz="4" w:space="0" w:color="auto"/>
              <w:left w:val="single" w:sz="4" w:space="0" w:color="auto"/>
            </w:tcBorders>
            <w:shd w:val="clear" w:color="auto" w:fill="FFFFFF"/>
          </w:tcPr>
          <w:p w14:paraId="56475EC8" w14:textId="77777777" w:rsidR="004277B0" w:rsidRPr="008D6DB4" w:rsidRDefault="004277B0" w:rsidP="004277B0">
            <w:pPr>
              <w:pStyle w:val="Other0"/>
              <w:spacing w:after="80"/>
              <w:jc w:val="center"/>
              <w:rPr>
                <w:rFonts w:ascii="Sylfaen" w:hAnsi="Sylfaen"/>
                <w:sz w:val="20"/>
                <w:szCs w:val="20"/>
              </w:rPr>
            </w:pPr>
            <w:r w:rsidRPr="008D6DB4">
              <w:rPr>
                <w:rFonts w:ascii="Sylfaen" w:hAnsi="Sylfaen"/>
                <w:sz w:val="20"/>
                <w:szCs w:val="20"/>
              </w:rPr>
              <w:t>307</w:t>
            </w:r>
          </w:p>
        </w:tc>
        <w:tc>
          <w:tcPr>
            <w:tcW w:w="2763" w:type="dxa"/>
            <w:vMerge/>
            <w:tcBorders>
              <w:left w:val="single" w:sz="4" w:space="0" w:color="auto"/>
            </w:tcBorders>
            <w:shd w:val="clear" w:color="auto" w:fill="FFFFFF"/>
          </w:tcPr>
          <w:p w14:paraId="0B0BFC18" w14:textId="77777777" w:rsidR="004277B0" w:rsidRPr="008D6DB4" w:rsidRDefault="004277B0" w:rsidP="004277B0">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65D2EB99" w14:textId="77777777" w:rsidR="004277B0" w:rsidRPr="008D6DB4" w:rsidRDefault="004277B0" w:rsidP="004277B0">
            <w:pPr>
              <w:pStyle w:val="Other0"/>
              <w:spacing w:after="80"/>
              <w:rPr>
                <w:rFonts w:ascii="Sylfaen" w:hAnsi="Sylfaen"/>
                <w:sz w:val="20"/>
                <w:szCs w:val="20"/>
              </w:rPr>
            </w:pPr>
            <w:r w:rsidRPr="008D6DB4">
              <w:rPr>
                <w:rFonts w:ascii="Sylfaen" w:hAnsi="Sylfaen"/>
                <w:sz w:val="20"/>
                <w:szCs w:val="20"/>
                <w:lang w:val="hy-AM"/>
              </w:rPr>
              <w:t xml:space="preserve">ԳՕՍՏ ISO 17516-2017 «Օծանելիքակոսմետիկական արտադրանք. Մանրէաբանություն. </w:t>
            </w:r>
            <w:r w:rsidRPr="008D6DB4">
              <w:rPr>
                <w:rFonts w:ascii="Sylfaen" w:hAnsi="Sylfaen"/>
                <w:sz w:val="20"/>
                <w:szCs w:val="20"/>
              </w:rPr>
              <w:t>Մանրէաբանական նորմեր»</w:t>
            </w:r>
          </w:p>
        </w:tc>
        <w:tc>
          <w:tcPr>
            <w:tcW w:w="2043" w:type="dxa"/>
            <w:tcBorders>
              <w:top w:val="single" w:sz="4" w:space="0" w:color="auto"/>
              <w:left w:val="single" w:sz="4" w:space="0" w:color="auto"/>
              <w:right w:val="single" w:sz="4" w:space="0" w:color="auto"/>
            </w:tcBorders>
            <w:shd w:val="clear" w:color="auto" w:fill="FFFFFF"/>
          </w:tcPr>
          <w:p w14:paraId="67A54657" w14:textId="77777777" w:rsidR="004277B0" w:rsidRPr="008D6DB4" w:rsidRDefault="004277B0" w:rsidP="004277B0">
            <w:pPr>
              <w:spacing w:after="80"/>
              <w:rPr>
                <w:rFonts w:ascii="Sylfaen" w:hAnsi="Sylfaen"/>
                <w:sz w:val="20"/>
                <w:szCs w:val="20"/>
              </w:rPr>
            </w:pPr>
          </w:p>
        </w:tc>
      </w:tr>
      <w:tr w:rsidR="004277B0" w:rsidRPr="008D6DB4" w14:paraId="2D5C1E60" w14:textId="77777777" w:rsidTr="004277B0">
        <w:trPr>
          <w:jc w:val="center"/>
        </w:trPr>
        <w:tc>
          <w:tcPr>
            <w:tcW w:w="859" w:type="dxa"/>
            <w:tcBorders>
              <w:top w:val="single" w:sz="4" w:space="0" w:color="auto"/>
              <w:left w:val="single" w:sz="4" w:space="0" w:color="auto"/>
            </w:tcBorders>
            <w:shd w:val="clear" w:color="auto" w:fill="FFFFFF"/>
          </w:tcPr>
          <w:p w14:paraId="6B9DA917" w14:textId="77777777" w:rsidR="004277B0" w:rsidRPr="008D6DB4" w:rsidRDefault="004277B0" w:rsidP="004277B0">
            <w:pPr>
              <w:pStyle w:val="Other0"/>
              <w:spacing w:after="80"/>
              <w:jc w:val="center"/>
              <w:rPr>
                <w:rFonts w:ascii="Sylfaen" w:hAnsi="Sylfaen"/>
                <w:sz w:val="20"/>
                <w:szCs w:val="20"/>
              </w:rPr>
            </w:pPr>
            <w:r w:rsidRPr="008D6DB4">
              <w:rPr>
                <w:rFonts w:ascii="Sylfaen" w:hAnsi="Sylfaen"/>
                <w:sz w:val="20"/>
                <w:szCs w:val="20"/>
              </w:rPr>
              <w:t>308</w:t>
            </w:r>
          </w:p>
        </w:tc>
        <w:tc>
          <w:tcPr>
            <w:tcW w:w="2763" w:type="dxa"/>
            <w:vMerge/>
            <w:tcBorders>
              <w:left w:val="single" w:sz="4" w:space="0" w:color="auto"/>
            </w:tcBorders>
            <w:shd w:val="clear" w:color="auto" w:fill="FFFFFF"/>
          </w:tcPr>
          <w:p w14:paraId="1A6CD217" w14:textId="77777777" w:rsidR="004277B0" w:rsidRPr="008D6DB4" w:rsidRDefault="004277B0" w:rsidP="004277B0">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5BC48436" w14:textId="77777777" w:rsidR="004277B0" w:rsidRPr="008D6DB4" w:rsidRDefault="004277B0" w:rsidP="004277B0">
            <w:pPr>
              <w:pStyle w:val="Other0"/>
              <w:spacing w:after="80"/>
              <w:rPr>
                <w:rFonts w:ascii="Sylfaen" w:hAnsi="Sylfaen"/>
                <w:sz w:val="20"/>
                <w:szCs w:val="20"/>
              </w:rPr>
            </w:pPr>
            <w:r w:rsidRPr="008D6DB4">
              <w:rPr>
                <w:rFonts w:ascii="Sylfaen" w:hAnsi="Sylfaen"/>
                <w:sz w:val="20"/>
                <w:szCs w:val="20"/>
                <w:lang w:val="hy-AM"/>
              </w:rPr>
              <w:t xml:space="preserve">ԳՕՍՏ 12.4.068-79 «Մաշկաբանության ոլորտի անհատական պաշտպանության միջոցներ. </w:t>
            </w:r>
            <w:r w:rsidRPr="008D6DB4">
              <w:rPr>
                <w:rFonts w:ascii="Sylfaen" w:hAnsi="Sylfaen"/>
                <w:sz w:val="20"/>
                <w:szCs w:val="20"/>
              </w:rPr>
              <w:t>Դասակարգում եւ ընդհանուր պահանջներ»</w:t>
            </w:r>
          </w:p>
        </w:tc>
        <w:tc>
          <w:tcPr>
            <w:tcW w:w="2043" w:type="dxa"/>
            <w:tcBorders>
              <w:top w:val="single" w:sz="4" w:space="0" w:color="auto"/>
              <w:left w:val="single" w:sz="4" w:space="0" w:color="auto"/>
              <w:right w:val="single" w:sz="4" w:space="0" w:color="auto"/>
            </w:tcBorders>
            <w:shd w:val="clear" w:color="auto" w:fill="FFFFFF"/>
          </w:tcPr>
          <w:p w14:paraId="1D10ECE0" w14:textId="77777777" w:rsidR="004277B0" w:rsidRPr="008D6DB4" w:rsidRDefault="004277B0" w:rsidP="004277B0">
            <w:pPr>
              <w:spacing w:after="80"/>
              <w:rPr>
                <w:rFonts w:ascii="Sylfaen" w:hAnsi="Sylfaen"/>
                <w:sz w:val="20"/>
                <w:szCs w:val="20"/>
              </w:rPr>
            </w:pPr>
          </w:p>
        </w:tc>
      </w:tr>
      <w:tr w:rsidR="004277B0" w:rsidRPr="008D6DB4" w14:paraId="47BD8FB4" w14:textId="77777777" w:rsidTr="004277B0">
        <w:trPr>
          <w:jc w:val="center"/>
        </w:trPr>
        <w:tc>
          <w:tcPr>
            <w:tcW w:w="859" w:type="dxa"/>
            <w:tcBorders>
              <w:top w:val="single" w:sz="4" w:space="0" w:color="auto"/>
              <w:left w:val="single" w:sz="4" w:space="0" w:color="auto"/>
            </w:tcBorders>
            <w:shd w:val="clear" w:color="auto" w:fill="FFFFFF"/>
          </w:tcPr>
          <w:p w14:paraId="420609EA" w14:textId="77777777" w:rsidR="004277B0" w:rsidRPr="008D6DB4" w:rsidRDefault="004277B0" w:rsidP="004277B0">
            <w:pPr>
              <w:pStyle w:val="Other0"/>
              <w:spacing w:after="80"/>
              <w:jc w:val="center"/>
              <w:rPr>
                <w:rFonts w:ascii="Sylfaen" w:hAnsi="Sylfaen"/>
                <w:sz w:val="20"/>
                <w:szCs w:val="20"/>
              </w:rPr>
            </w:pPr>
            <w:r w:rsidRPr="008D6DB4">
              <w:rPr>
                <w:rFonts w:ascii="Sylfaen" w:hAnsi="Sylfaen"/>
                <w:sz w:val="20"/>
                <w:szCs w:val="20"/>
              </w:rPr>
              <w:t>309</w:t>
            </w:r>
          </w:p>
        </w:tc>
        <w:tc>
          <w:tcPr>
            <w:tcW w:w="2763" w:type="dxa"/>
            <w:vMerge/>
            <w:tcBorders>
              <w:left w:val="single" w:sz="4" w:space="0" w:color="auto"/>
            </w:tcBorders>
            <w:shd w:val="clear" w:color="auto" w:fill="FFFFFF"/>
          </w:tcPr>
          <w:p w14:paraId="7CB722F5" w14:textId="77777777" w:rsidR="004277B0" w:rsidRPr="008D6DB4" w:rsidRDefault="004277B0" w:rsidP="004277B0">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18C4FFC0" w14:textId="77777777" w:rsidR="004277B0" w:rsidRPr="008D6DB4" w:rsidRDefault="004277B0" w:rsidP="004277B0">
            <w:pPr>
              <w:pStyle w:val="Other0"/>
              <w:spacing w:after="80"/>
              <w:rPr>
                <w:rFonts w:ascii="Sylfaen" w:hAnsi="Sylfaen"/>
                <w:sz w:val="20"/>
                <w:szCs w:val="20"/>
                <w:lang w:val="hy-AM"/>
              </w:rPr>
            </w:pPr>
            <w:r w:rsidRPr="008D6DB4">
              <w:rPr>
                <w:rFonts w:ascii="Sylfaen" w:hAnsi="Sylfaen"/>
                <w:sz w:val="20"/>
                <w:szCs w:val="20"/>
                <w:lang w:val="hy-AM"/>
              </w:rPr>
              <w:t>ԳՕՍՏ 31460-2012 «Կոսմետիկական կրեմներ.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58942E35" w14:textId="77777777" w:rsidR="004277B0" w:rsidRPr="008D6DB4" w:rsidRDefault="004277B0" w:rsidP="004277B0">
            <w:pPr>
              <w:spacing w:after="80"/>
              <w:rPr>
                <w:rFonts w:ascii="Sylfaen" w:hAnsi="Sylfaen"/>
                <w:sz w:val="20"/>
                <w:szCs w:val="20"/>
              </w:rPr>
            </w:pPr>
          </w:p>
        </w:tc>
      </w:tr>
      <w:tr w:rsidR="004277B0" w:rsidRPr="008D6DB4" w14:paraId="6ECF0EFA" w14:textId="77777777" w:rsidTr="004277B0">
        <w:trPr>
          <w:jc w:val="center"/>
        </w:trPr>
        <w:tc>
          <w:tcPr>
            <w:tcW w:w="859" w:type="dxa"/>
            <w:tcBorders>
              <w:top w:val="single" w:sz="4" w:space="0" w:color="auto"/>
              <w:left w:val="single" w:sz="4" w:space="0" w:color="auto"/>
            </w:tcBorders>
            <w:shd w:val="clear" w:color="auto" w:fill="FFFFFF"/>
          </w:tcPr>
          <w:p w14:paraId="4E3ECE2C" w14:textId="77777777" w:rsidR="004277B0" w:rsidRPr="008D6DB4" w:rsidRDefault="004277B0" w:rsidP="004277B0">
            <w:pPr>
              <w:pStyle w:val="Other0"/>
              <w:spacing w:after="80"/>
              <w:jc w:val="center"/>
              <w:rPr>
                <w:rFonts w:ascii="Sylfaen" w:hAnsi="Sylfaen"/>
                <w:sz w:val="20"/>
                <w:szCs w:val="20"/>
              </w:rPr>
            </w:pPr>
            <w:r w:rsidRPr="008D6DB4">
              <w:rPr>
                <w:rFonts w:ascii="Sylfaen" w:hAnsi="Sylfaen"/>
                <w:sz w:val="20"/>
                <w:szCs w:val="20"/>
              </w:rPr>
              <w:t>310</w:t>
            </w:r>
          </w:p>
        </w:tc>
        <w:tc>
          <w:tcPr>
            <w:tcW w:w="2763" w:type="dxa"/>
            <w:vMerge/>
            <w:tcBorders>
              <w:left w:val="single" w:sz="4" w:space="0" w:color="auto"/>
            </w:tcBorders>
            <w:shd w:val="clear" w:color="auto" w:fill="FFFFFF"/>
          </w:tcPr>
          <w:p w14:paraId="5A784965" w14:textId="77777777" w:rsidR="004277B0" w:rsidRPr="008D6DB4" w:rsidRDefault="004277B0" w:rsidP="004277B0">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53A4989C" w14:textId="77777777" w:rsidR="004277B0" w:rsidRPr="008D6DB4" w:rsidRDefault="004277B0" w:rsidP="004277B0">
            <w:pPr>
              <w:pStyle w:val="Other0"/>
              <w:spacing w:after="80"/>
              <w:rPr>
                <w:rFonts w:ascii="Sylfaen" w:hAnsi="Sylfaen"/>
                <w:sz w:val="20"/>
                <w:szCs w:val="20"/>
              </w:rPr>
            </w:pPr>
            <w:r w:rsidRPr="008D6DB4">
              <w:rPr>
                <w:rFonts w:ascii="Sylfaen" w:hAnsi="Sylfaen"/>
                <w:sz w:val="20"/>
                <w:szCs w:val="20"/>
                <w:lang w:val="hy-AM"/>
              </w:rPr>
              <w:t xml:space="preserve">ԳՕՍՏ 31679-2012 «Արտադրանք՝ օծանելիքակոսմետիկական, աերոզոլային փաթեթվածքում.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6C7F683E" w14:textId="77777777" w:rsidR="004277B0" w:rsidRPr="008D6DB4" w:rsidRDefault="004277B0" w:rsidP="004277B0">
            <w:pPr>
              <w:spacing w:after="80"/>
              <w:rPr>
                <w:rFonts w:ascii="Sylfaen" w:hAnsi="Sylfaen"/>
                <w:sz w:val="20"/>
                <w:szCs w:val="20"/>
              </w:rPr>
            </w:pPr>
          </w:p>
        </w:tc>
      </w:tr>
      <w:tr w:rsidR="004277B0" w:rsidRPr="008D6DB4" w14:paraId="5F30F973" w14:textId="77777777" w:rsidTr="004277B0">
        <w:trPr>
          <w:jc w:val="center"/>
        </w:trPr>
        <w:tc>
          <w:tcPr>
            <w:tcW w:w="859" w:type="dxa"/>
            <w:tcBorders>
              <w:top w:val="single" w:sz="4" w:space="0" w:color="auto"/>
              <w:left w:val="single" w:sz="4" w:space="0" w:color="auto"/>
            </w:tcBorders>
            <w:shd w:val="clear" w:color="auto" w:fill="FFFFFF"/>
          </w:tcPr>
          <w:p w14:paraId="187E81C9" w14:textId="77777777" w:rsidR="004277B0" w:rsidRPr="008D6DB4" w:rsidRDefault="004277B0" w:rsidP="004277B0">
            <w:pPr>
              <w:pStyle w:val="Other0"/>
              <w:spacing w:after="80"/>
              <w:jc w:val="center"/>
              <w:rPr>
                <w:rFonts w:ascii="Sylfaen" w:hAnsi="Sylfaen"/>
                <w:sz w:val="20"/>
                <w:szCs w:val="20"/>
              </w:rPr>
            </w:pPr>
            <w:r w:rsidRPr="008D6DB4">
              <w:rPr>
                <w:rFonts w:ascii="Sylfaen" w:hAnsi="Sylfaen"/>
                <w:sz w:val="20"/>
                <w:szCs w:val="20"/>
              </w:rPr>
              <w:t>311</w:t>
            </w:r>
          </w:p>
        </w:tc>
        <w:tc>
          <w:tcPr>
            <w:tcW w:w="2763" w:type="dxa"/>
            <w:vMerge/>
            <w:tcBorders>
              <w:left w:val="single" w:sz="4" w:space="0" w:color="auto"/>
            </w:tcBorders>
            <w:shd w:val="clear" w:color="auto" w:fill="FFFFFF"/>
          </w:tcPr>
          <w:p w14:paraId="4845C453" w14:textId="77777777" w:rsidR="004277B0" w:rsidRPr="008D6DB4" w:rsidRDefault="004277B0" w:rsidP="004277B0">
            <w:pPr>
              <w:spacing w:after="80"/>
              <w:rPr>
                <w:rFonts w:ascii="Sylfaen" w:hAnsi="Sylfaen"/>
                <w:sz w:val="20"/>
                <w:szCs w:val="20"/>
              </w:rPr>
            </w:pPr>
          </w:p>
        </w:tc>
        <w:tc>
          <w:tcPr>
            <w:tcW w:w="3915" w:type="dxa"/>
            <w:tcBorders>
              <w:top w:val="single" w:sz="4" w:space="0" w:color="auto"/>
              <w:left w:val="single" w:sz="4" w:space="0" w:color="auto"/>
            </w:tcBorders>
            <w:shd w:val="clear" w:color="auto" w:fill="FFFFFF"/>
          </w:tcPr>
          <w:p w14:paraId="378988DB" w14:textId="77777777" w:rsidR="004277B0" w:rsidRPr="008D6DB4" w:rsidRDefault="004277B0" w:rsidP="004277B0">
            <w:pPr>
              <w:pStyle w:val="Other0"/>
              <w:spacing w:after="80"/>
              <w:rPr>
                <w:rFonts w:ascii="Sylfaen" w:hAnsi="Sylfaen"/>
                <w:sz w:val="20"/>
                <w:szCs w:val="20"/>
                <w:lang w:val="hy-AM"/>
              </w:rPr>
            </w:pPr>
            <w:r w:rsidRPr="008D6DB4">
              <w:rPr>
                <w:rFonts w:ascii="Sylfaen" w:hAnsi="Sylfaen"/>
                <w:sz w:val="20"/>
                <w:szCs w:val="20"/>
                <w:lang w:val="hy-AM"/>
              </w:rPr>
              <w:t>ԳՕՍՏ 31679-2012 «Հեղուկ կոսմետիկական արտադրանք. 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32541832" w14:textId="77777777" w:rsidR="004277B0" w:rsidRPr="008D6DB4" w:rsidRDefault="004277B0" w:rsidP="004277B0">
            <w:pPr>
              <w:spacing w:after="80"/>
              <w:rPr>
                <w:rFonts w:ascii="Sylfaen" w:hAnsi="Sylfaen"/>
                <w:sz w:val="20"/>
                <w:szCs w:val="20"/>
              </w:rPr>
            </w:pPr>
          </w:p>
        </w:tc>
      </w:tr>
      <w:tr w:rsidR="004277B0" w:rsidRPr="008D6DB4" w14:paraId="06F9D718" w14:textId="77777777" w:rsidTr="004277B0">
        <w:trPr>
          <w:jc w:val="center"/>
        </w:trPr>
        <w:tc>
          <w:tcPr>
            <w:tcW w:w="859" w:type="dxa"/>
            <w:tcBorders>
              <w:top w:val="single" w:sz="4" w:space="0" w:color="auto"/>
              <w:left w:val="single" w:sz="4" w:space="0" w:color="auto"/>
              <w:bottom w:val="single" w:sz="4" w:space="0" w:color="auto"/>
            </w:tcBorders>
            <w:shd w:val="clear" w:color="auto" w:fill="FFFFFF"/>
          </w:tcPr>
          <w:p w14:paraId="74DE8EF6" w14:textId="77777777" w:rsidR="004277B0" w:rsidRPr="008D6DB4" w:rsidRDefault="004277B0" w:rsidP="004277B0">
            <w:pPr>
              <w:pStyle w:val="Other0"/>
              <w:spacing w:after="80"/>
              <w:jc w:val="center"/>
              <w:rPr>
                <w:rFonts w:ascii="Sylfaen" w:hAnsi="Sylfaen"/>
                <w:sz w:val="20"/>
                <w:szCs w:val="20"/>
              </w:rPr>
            </w:pPr>
            <w:r w:rsidRPr="008D6DB4">
              <w:rPr>
                <w:rFonts w:ascii="Sylfaen" w:hAnsi="Sylfaen"/>
                <w:sz w:val="20"/>
                <w:szCs w:val="20"/>
              </w:rPr>
              <w:t>312</w:t>
            </w:r>
          </w:p>
        </w:tc>
        <w:tc>
          <w:tcPr>
            <w:tcW w:w="2763" w:type="dxa"/>
            <w:vMerge/>
            <w:tcBorders>
              <w:left w:val="single" w:sz="4" w:space="0" w:color="auto"/>
            </w:tcBorders>
            <w:shd w:val="clear" w:color="auto" w:fill="FFFFFF"/>
          </w:tcPr>
          <w:p w14:paraId="191F5992" w14:textId="77777777" w:rsidR="004277B0" w:rsidRPr="008D6DB4" w:rsidRDefault="004277B0" w:rsidP="004277B0">
            <w:pPr>
              <w:spacing w:after="8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62BC0696" w14:textId="77777777" w:rsidR="004277B0" w:rsidRPr="008D6DB4" w:rsidRDefault="004277B0" w:rsidP="004277B0">
            <w:pPr>
              <w:pStyle w:val="Other0"/>
              <w:spacing w:after="80"/>
              <w:rPr>
                <w:rFonts w:ascii="Sylfaen" w:hAnsi="Sylfaen"/>
                <w:sz w:val="20"/>
                <w:szCs w:val="20"/>
                <w:lang w:val="hy-AM"/>
              </w:rPr>
            </w:pPr>
            <w:r w:rsidRPr="008D6DB4">
              <w:rPr>
                <w:rFonts w:ascii="Sylfaen" w:hAnsi="Sylfaen"/>
                <w:sz w:val="20"/>
                <w:szCs w:val="20"/>
                <w:lang w:val="hy-AM"/>
              </w:rPr>
              <w:t>ԳՕՍՏ 31695-2012 «Կոսմետիկական գելեր. Ընդհանուր տեխնիկական պայմաններ»</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62558C72" w14:textId="77777777" w:rsidR="004277B0" w:rsidRPr="008D6DB4" w:rsidRDefault="004277B0" w:rsidP="004277B0">
            <w:pPr>
              <w:spacing w:after="80"/>
              <w:rPr>
                <w:rFonts w:ascii="Sylfaen" w:hAnsi="Sylfaen"/>
                <w:sz w:val="20"/>
                <w:szCs w:val="20"/>
              </w:rPr>
            </w:pPr>
          </w:p>
        </w:tc>
      </w:tr>
      <w:tr w:rsidR="004277B0" w:rsidRPr="008D6DB4" w14:paraId="1A2C2767" w14:textId="77777777" w:rsidTr="004277B0">
        <w:trPr>
          <w:jc w:val="center"/>
        </w:trPr>
        <w:tc>
          <w:tcPr>
            <w:tcW w:w="859" w:type="dxa"/>
            <w:tcBorders>
              <w:top w:val="single" w:sz="4" w:space="0" w:color="auto"/>
              <w:left w:val="single" w:sz="4" w:space="0" w:color="auto"/>
            </w:tcBorders>
            <w:shd w:val="clear" w:color="auto" w:fill="FFFFFF"/>
          </w:tcPr>
          <w:p w14:paraId="39BD79DA" w14:textId="77777777" w:rsidR="004277B0" w:rsidRPr="008D6DB4" w:rsidRDefault="004277B0" w:rsidP="008D6DB4">
            <w:pPr>
              <w:pStyle w:val="Other0"/>
              <w:spacing w:after="120"/>
              <w:jc w:val="center"/>
              <w:rPr>
                <w:rFonts w:ascii="Sylfaen" w:hAnsi="Sylfaen"/>
                <w:sz w:val="20"/>
                <w:szCs w:val="20"/>
              </w:rPr>
            </w:pPr>
            <w:r w:rsidRPr="008D6DB4">
              <w:rPr>
                <w:rFonts w:ascii="Sylfaen" w:hAnsi="Sylfaen"/>
                <w:sz w:val="20"/>
                <w:szCs w:val="20"/>
              </w:rPr>
              <w:t>313</w:t>
            </w:r>
          </w:p>
        </w:tc>
        <w:tc>
          <w:tcPr>
            <w:tcW w:w="2763" w:type="dxa"/>
            <w:vMerge/>
            <w:tcBorders>
              <w:left w:val="single" w:sz="4" w:space="0" w:color="auto"/>
            </w:tcBorders>
            <w:shd w:val="clear" w:color="auto" w:fill="FFFFFF"/>
          </w:tcPr>
          <w:p w14:paraId="34F87AA2" w14:textId="77777777" w:rsidR="004277B0" w:rsidRPr="008D6DB4" w:rsidRDefault="004277B0" w:rsidP="008D6DB4">
            <w:pPr>
              <w:spacing w:after="120"/>
              <w:rPr>
                <w:rFonts w:ascii="Sylfaen" w:hAnsi="Sylfaen"/>
                <w:sz w:val="20"/>
                <w:szCs w:val="20"/>
              </w:rPr>
            </w:pPr>
          </w:p>
        </w:tc>
        <w:tc>
          <w:tcPr>
            <w:tcW w:w="3915" w:type="dxa"/>
            <w:tcBorders>
              <w:top w:val="single" w:sz="4" w:space="0" w:color="auto"/>
              <w:left w:val="single" w:sz="4" w:space="0" w:color="auto"/>
            </w:tcBorders>
            <w:shd w:val="clear" w:color="auto" w:fill="FFFFFF"/>
          </w:tcPr>
          <w:p w14:paraId="3B857BE8" w14:textId="77777777" w:rsidR="004277B0" w:rsidRPr="008D6DB4" w:rsidRDefault="004277B0" w:rsidP="004277B0">
            <w:pPr>
              <w:pStyle w:val="Other0"/>
              <w:spacing w:after="120"/>
              <w:rPr>
                <w:rFonts w:ascii="Sylfaen" w:hAnsi="Sylfaen"/>
                <w:sz w:val="20"/>
                <w:szCs w:val="20"/>
              </w:rPr>
            </w:pPr>
            <w:r w:rsidRPr="008D6DB4">
              <w:rPr>
                <w:rFonts w:ascii="Sylfaen" w:hAnsi="Sylfaen"/>
                <w:sz w:val="20"/>
                <w:szCs w:val="20"/>
                <w:lang w:val="hy-AM"/>
              </w:rPr>
              <w:t xml:space="preserve">ԳՕՍՏ 31696-2012 «Կոսմետիկական արտադրանք, հիգիենիկ, լվացող. </w:t>
            </w:r>
            <w:r w:rsidRPr="008D6DB4">
              <w:rPr>
                <w:rFonts w:ascii="Sylfaen" w:hAnsi="Sylfaen"/>
                <w:sz w:val="20"/>
                <w:szCs w:val="20"/>
              </w:rPr>
              <w:t>Ընդհանուր տեխնիկական պայմաններ»</w:t>
            </w:r>
          </w:p>
        </w:tc>
        <w:tc>
          <w:tcPr>
            <w:tcW w:w="2043" w:type="dxa"/>
            <w:tcBorders>
              <w:top w:val="single" w:sz="4" w:space="0" w:color="auto"/>
              <w:left w:val="single" w:sz="4" w:space="0" w:color="auto"/>
              <w:right w:val="single" w:sz="4" w:space="0" w:color="auto"/>
            </w:tcBorders>
            <w:shd w:val="clear" w:color="auto" w:fill="FFFFFF"/>
          </w:tcPr>
          <w:p w14:paraId="0AEF5212" w14:textId="77777777" w:rsidR="004277B0" w:rsidRPr="008D6DB4" w:rsidRDefault="004277B0" w:rsidP="008D6DB4">
            <w:pPr>
              <w:spacing w:after="120"/>
              <w:rPr>
                <w:rFonts w:ascii="Sylfaen" w:hAnsi="Sylfaen"/>
                <w:sz w:val="20"/>
                <w:szCs w:val="20"/>
              </w:rPr>
            </w:pPr>
          </w:p>
        </w:tc>
      </w:tr>
      <w:tr w:rsidR="00DF7497" w:rsidRPr="008D6DB4" w14:paraId="2C4F4A78" w14:textId="77777777" w:rsidTr="004277B0">
        <w:trPr>
          <w:jc w:val="center"/>
        </w:trPr>
        <w:tc>
          <w:tcPr>
            <w:tcW w:w="859" w:type="dxa"/>
            <w:tcBorders>
              <w:top w:val="single" w:sz="4" w:space="0" w:color="auto"/>
              <w:left w:val="single" w:sz="4" w:space="0" w:color="auto"/>
              <w:bottom w:val="single" w:sz="4" w:space="0" w:color="auto"/>
            </w:tcBorders>
            <w:shd w:val="clear" w:color="auto" w:fill="FFFFFF"/>
          </w:tcPr>
          <w:p w14:paraId="2AF04A00" w14:textId="77777777" w:rsidR="00DF7497" w:rsidRPr="008D6DB4" w:rsidRDefault="00DF7497" w:rsidP="008D6DB4">
            <w:pPr>
              <w:pStyle w:val="Other0"/>
              <w:spacing w:after="120"/>
              <w:jc w:val="center"/>
              <w:rPr>
                <w:rFonts w:ascii="Sylfaen" w:hAnsi="Sylfaen"/>
                <w:sz w:val="20"/>
                <w:szCs w:val="20"/>
              </w:rPr>
            </w:pPr>
            <w:r w:rsidRPr="008D6DB4">
              <w:rPr>
                <w:rFonts w:ascii="Sylfaen" w:hAnsi="Sylfaen"/>
                <w:sz w:val="20"/>
                <w:szCs w:val="20"/>
              </w:rPr>
              <w:t>314</w:t>
            </w:r>
          </w:p>
        </w:tc>
        <w:tc>
          <w:tcPr>
            <w:tcW w:w="2763" w:type="dxa"/>
            <w:tcBorders>
              <w:left w:val="single" w:sz="4" w:space="0" w:color="auto"/>
              <w:bottom w:val="single" w:sz="4" w:space="0" w:color="auto"/>
            </w:tcBorders>
            <w:shd w:val="clear" w:color="auto" w:fill="FFFFFF"/>
          </w:tcPr>
          <w:p w14:paraId="5F53A296" w14:textId="77777777" w:rsidR="00DF7497" w:rsidRPr="008D6DB4" w:rsidRDefault="00DF7497" w:rsidP="008D6DB4">
            <w:pPr>
              <w:spacing w:after="120"/>
              <w:rPr>
                <w:rFonts w:ascii="Sylfaen" w:hAnsi="Sylfaen"/>
                <w:sz w:val="20"/>
                <w:szCs w:val="20"/>
              </w:rPr>
            </w:pPr>
          </w:p>
        </w:tc>
        <w:tc>
          <w:tcPr>
            <w:tcW w:w="3915" w:type="dxa"/>
            <w:tcBorders>
              <w:top w:val="single" w:sz="4" w:space="0" w:color="auto"/>
              <w:left w:val="single" w:sz="4" w:space="0" w:color="auto"/>
              <w:bottom w:val="single" w:sz="4" w:space="0" w:color="auto"/>
            </w:tcBorders>
            <w:shd w:val="clear" w:color="auto" w:fill="FFFFFF"/>
          </w:tcPr>
          <w:p w14:paraId="2691445D" w14:textId="77777777" w:rsidR="00DF7497" w:rsidRPr="008D6DB4" w:rsidRDefault="00DF7497" w:rsidP="004277B0">
            <w:pPr>
              <w:pStyle w:val="Other0"/>
              <w:spacing w:after="120"/>
              <w:rPr>
                <w:rFonts w:ascii="Sylfaen" w:hAnsi="Sylfaen"/>
                <w:sz w:val="20"/>
                <w:szCs w:val="20"/>
              </w:rPr>
            </w:pPr>
            <w:r w:rsidRPr="008D6DB4">
              <w:rPr>
                <w:rFonts w:ascii="Sylfaen" w:hAnsi="Sylfaen"/>
                <w:sz w:val="20"/>
                <w:szCs w:val="20"/>
                <w:lang w:val="hy-AM"/>
              </w:rPr>
              <w:t xml:space="preserve">ԳՕՍՏ Ռ 12.4.301-2018 «Աշխատանքի անվտանգության ստանդարտների համակարգ. </w:t>
            </w:r>
            <w:r w:rsidRPr="008D6DB4">
              <w:rPr>
                <w:rFonts w:ascii="Sylfaen" w:hAnsi="Sylfaen"/>
                <w:sz w:val="20"/>
                <w:szCs w:val="20"/>
              </w:rPr>
              <w:t>Մաշկաբանության ոլորտի անհատական պաշտպանության միջոցներ. Ընդհանուր տեխնիկական պայմաններ»</w:t>
            </w:r>
          </w:p>
        </w:tc>
        <w:tc>
          <w:tcPr>
            <w:tcW w:w="2043" w:type="dxa"/>
            <w:tcBorders>
              <w:top w:val="single" w:sz="4" w:space="0" w:color="auto"/>
              <w:left w:val="single" w:sz="4" w:space="0" w:color="auto"/>
              <w:bottom w:val="single" w:sz="4" w:space="0" w:color="auto"/>
              <w:right w:val="single" w:sz="4" w:space="0" w:color="auto"/>
            </w:tcBorders>
            <w:shd w:val="clear" w:color="auto" w:fill="FFFFFF"/>
            <w:vAlign w:val="bottom"/>
          </w:tcPr>
          <w:p w14:paraId="2DF85E88" w14:textId="77777777" w:rsidR="00DF7497" w:rsidRPr="008D6DB4" w:rsidRDefault="00DF7497" w:rsidP="008D6DB4">
            <w:pPr>
              <w:pStyle w:val="Other0"/>
              <w:spacing w:after="120"/>
              <w:rPr>
                <w:rFonts w:ascii="Sylfaen" w:hAnsi="Sylfaen"/>
                <w:sz w:val="20"/>
                <w:szCs w:val="20"/>
              </w:rPr>
            </w:pPr>
          </w:p>
        </w:tc>
      </w:tr>
    </w:tbl>
    <w:p w14:paraId="78E8A6DF" w14:textId="77777777" w:rsidR="00C55365" w:rsidRDefault="00C55365" w:rsidP="004277B0">
      <w:pPr>
        <w:pStyle w:val="Heading10"/>
        <w:spacing w:after="0"/>
        <w:ind w:left="-142"/>
        <w:outlineLvl w:val="9"/>
        <w:rPr>
          <w:rFonts w:ascii="Sylfaen" w:hAnsi="Sylfaen"/>
          <w:sz w:val="24"/>
          <w:szCs w:val="24"/>
        </w:rPr>
      </w:pPr>
      <w:bookmarkStart w:id="6" w:name="bookmark10"/>
      <w:bookmarkStart w:id="7" w:name="bookmark11"/>
      <w:bookmarkStart w:id="8" w:name="bookmark9"/>
      <w:bookmarkEnd w:id="6"/>
      <w:bookmarkEnd w:id="7"/>
      <w:bookmarkEnd w:id="8"/>
      <w:r>
        <w:rPr>
          <w:rFonts w:ascii="Sylfaen" w:hAnsi="Sylfaen"/>
          <w:sz w:val="24"/>
          <w:szCs w:val="24"/>
        </w:rPr>
        <w:t>______________</w:t>
      </w:r>
    </w:p>
    <w:p w14:paraId="1056AB95" w14:textId="77777777" w:rsidR="00C55365" w:rsidRDefault="00C55365" w:rsidP="008D54B7">
      <w:pPr>
        <w:pStyle w:val="Heading10"/>
        <w:spacing w:after="160" w:line="360" w:lineRule="auto"/>
        <w:ind w:left="5980"/>
        <w:jc w:val="left"/>
        <w:outlineLvl w:val="9"/>
        <w:rPr>
          <w:rFonts w:ascii="Sylfaen" w:hAnsi="Sylfaen"/>
          <w:sz w:val="24"/>
          <w:szCs w:val="24"/>
        </w:rPr>
      </w:pPr>
    </w:p>
    <w:p w14:paraId="68011C43" w14:textId="77777777" w:rsidR="00C55365" w:rsidRDefault="00C55365" w:rsidP="008D54B7">
      <w:pPr>
        <w:pStyle w:val="Heading10"/>
        <w:spacing w:after="160" w:line="360" w:lineRule="auto"/>
        <w:ind w:left="5980"/>
        <w:jc w:val="left"/>
        <w:outlineLvl w:val="9"/>
        <w:rPr>
          <w:rFonts w:ascii="Sylfaen" w:hAnsi="Sylfaen"/>
          <w:sz w:val="24"/>
          <w:szCs w:val="24"/>
        </w:rPr>
        <w:sectPr w:rsidR="00C55365" w:rsidSect="00EF439D">
          <w:headerReference w:type="default" r:id="rId8"/>
          <w:footerReference w:type="default" r:id="rId9"/>
          <w:footerReference w:type="first" r:id="rId10"/>
          <w:pgSz w:w="11900" w:h="16840" w:code="9"/>
          <w:pgMar w:top="1418" w:right="1418" w:bottom="1418" w:left="1418" w:header="0" w:footer="329" w:gutter="0"/>
          <w:pgNumType w:start="1"/>
          <w:cols w:space="720"/>
          <w:noEndnote/>
          <w:titlePg/>
          <w:docGrid w:linePitch="360"/>
        </w:sectPr>
      </w:pPr>
    </w:p>
    <w:p w14:paraId="0DA62BD5" w14:textId="77777777" w:rsidR="00DF7497" w:rsidRPr="00A228C2" w:rsidRDefault="00DF7497" w:rsidP="008D54B7">
      <w:pPr>
        <w:pStyle w:val="Heading10"/>
        <w:spacing w:after="160" w:line="360" w:lineRule="auto"/>
        <w:ind w:left="5103"/>
        <w:outlineLvl w:val="9"/>
        <w:rPr>
          <w:rFonts w:ascii="Sylfaen" w:hAnsi="Sylfaen"/>
          <w:sz w:val="24"/>
          <w:szCs w:val="24"/>
        </w:rPr>
      </w:pPr>
      <w:r w:rsidRPr="00A228C2">
        <w:rPr>
          <w:rFonts w:ascii="Sylfaen" w:hAnsi="Sylfaen"/>
          <w:sz w:val="24"/>
          <w:szCs w:val="24"/>
        </w:rPr>
        <w:t>ՀԱՍՏԱՏՎԱԾ Է</w:t>
      </w:r>
    </w:p>
    <w:p w14:paraId="3AEC36AA" w14:textId="77777777" w:rsidR="00DF7497" w:rsidRPr="00A228C2" w:rsidRDefault="00DF7497" w:rsidP="008D54B7">
      <w:pPr>
        <w:pStyle w:val="Heading10"/>
        <w:spacing w:after="160" w:line="360" w:lineRule="auto"/>
        <w:ind w:left="5103"/>
        <w:outlineLvl w:val="9"/>
        <w:rPr>
          <w:rFonts w:ascii="Sylfaen" w:hAnsi="Sylfaen"/>
          <w:sz w:val="24"/>
          <w:szCs w:val="24"/>
        </w:rPr>
      </w:pPr>
      <w:bookmarkStart w:id="9" w:name="bookmark12"/>
      <w:bookmarkStart w:id="10" w:name="bookmark13"/>
      <w:bookmarkStart w:id="11" w:name="bookmark14"/>
      <w:r w:rsidRPr="00A228C2">
        <w:rPr>
          <w:rFonts w:ascii="Sylfaen" w:hAnsi="Sylfaen"/>
          <w:sz w:val="24"/>
          <w:szCs w:val="24"/>
        </w:rPr>
        <w:t>Եվրասիական տնտեսական հանձնաժողովի կոլեգիայի</w:t>
      </w:r>
      <w:r w:rsidR="00DE7BBC">
        <w:rPr>
          <w:rFonts w:ascii="Sylfaen" w:hAnsi="Sylfaen"/>
          <w:sz w:val="24"/>
          <w:szCs w:val="24"/>
        </w:rPr>
        <w:br/>
      </w:r>
      <w:r w:rsidRPr="00A228C2">
        <w:rPr>
          <w:rFonts w:ascii="Sylfaen" w:hAnsi="Sylfaen"/>
          <w:sz w:val="24"/>
          <w:szCs w:val="24"/>
        </w:rPr>
        <w:t>2020 թվականի մարտի 3-ի</w:t>
      </w:r>
      <w:r w:rsidR="00DE7BBC">
        <w:rPr>
          <w:rFonts w:ascii="Sylfaen" w:hAnsi="Sylfaen"/>
          <w:sz w:val="24"/>
          <w:szCs w:val="24"/>
        </w:rPr>
        <w:br/>
      </w:r>
      <w:r w:rsidRPr="00A228C2">
        <w:rPr>
          <w:rFonts w:ascii="Sylfaen" w:hAnsi="Sylfaen"/>
          <w:sz w:val="24"/>
          <w:szCs w:val="24"/>
        </w:rPr>
        <w:t>թիվ 30 որոշմամբ</w:t>
      </w:r>
      <w:bookmarkEnd w:id="9"/>
      <w:bookmarkEnd w:id="10"/>
      <w:bookmarkEnd w:id="11"/>
    </w:p>
    <w:p w14:paraId="12F9D8A6" w14:textId="77777777" w:rsidR="00DF7497" w:rsidRPr="00A228C2" w:rsidRDefault="00DF7497" w:rsidP="00EF439D">
      <w:pPr>
        <w:pStyle w:val="Heading10"/>
        <w:spacing w:after="120"/>
        <w:ind w:left="5103"/>
        <w:outlineLvl w:val="9"/>
        <w:rPr>
          <w:rFonts w:ascii="Sylfaen" w:hAnsi="Sylfaen"/>
          <w:sz w:val="24"/>
          <w:szCs w:val="24"/>
        </w:rPr>
      </w:pPr>
    </w:p>
    <w:p w14:paraId="15F91753" w14:textId="77777777" w:rsidR="00DF7497" w:rsidRPr="00A228C2" w:rsidRDefault="00DF7497" w:rsidP="00EF439D">
      <w:pPr>
        <w:pStyle w:val="1"/>
        <w:spacing w:after="120" w:line="240" w:lineRule="auto"/>
        <w:ind w:firstLine="0"/>
        <w:jc w:val="center"/>
        <w:rPr>
          <w:rFonts w:ascii="Sylfaen" w:hAnsi="Sylfaen"/>
          <w:b/>
          <w:bCs/>
          <w:sz w:val="24"/>
          <w:szCs w:val="24"/>
        </w:rPr>
      </w:pPr>
      <w:r w:rsidRPr="00A228C2">
        <w:rPr>
          <w:rFonts w:ascii="Sylfaen" w:hAnsi="Sylfaen"/>
          <w:b/>
          <w:sz w:val="24"/>
          <w:szCs w:val="24"/>
        </w:rPr>
        <w:t>ՑԱՆԿ</w:t>
      </w:r>
    </w:p>
    <w:p w14:paraId="1000756A" w14:textId="77777777" w:rsidR="00DF7497" w:rsidRDefault="00DF7497" w:rsidP="008D54B7">
      <w:pPr>
        <w:pStyle w:val="1"/>
        <w:spacing w:after="160"/>
        <w:ind w:firstLine="0"/>
        <w:jc w:val="center"/>
        <w:rPr>
          <w:rFonts w:ascii="Sylfaen" w:hAnsi="Sylfaen"/>
          <w:b/>
          <w:sz w:val="24"/>
          <w:szCs w:val="24"/>
          <w:lang w:val="hy-AM"/>
        </w:rPr>
      </w:pPr>
      <w:r w:rsidRPr="00DE7BBC">
        <w:rPr>
          <w:rFonts w:ascii="Sylfaen" w:hAnsi="Sylfaen"/>
          <w:b/>
          <w:spacing w:val="-4"/>
          <w:sz w:val="24"/>
          <w:szCs w:val="24"/>
        </w:rPr>
        <w:t xml:space="preserve">«Անհատական պաշտպանության միջոցների անվտանգության մասին» Մաքսային միության տեխնիկական կանոնակարգի (ՄՄ ՏԿ 019/2011) պահանջները կիրառելու </w:t>
      </w:r>
      <w:r w:rsidR="008D54B7" w:rsidRPr="00DE7BBC">
        <w:rPr>
          <w:rFonts w:ascii="Sylfaen" w:hAnsi="Sylfaen"/>
          <w:b/>
          <w:spacing w:val="-4"/>
          <w:sz w:val="24"/>
          <w:szCs w:val="24"/>
        </w:rPr>
        <w:t>եւ</w:t>
      </w:r>
      <w:r w:rsidRPr="00DE7BBC">
        <w:rPr>
          <w:rFonts w:ascii="Sylfaen" w:hAnsi="Sylfaen"/>
          <w:b/>
          <w:spacing w:val="-4"/>
          <w:sz w:val="24"/>
          <w:szCs w:val="24"/>
        </w:rPr>
        <w:t xml:space="preserve"> կատարելու ու տեխնիկական կանոնակարգման օբյեկտների համապատասխանության գնահատում</w:t>
      </w:r>
      <w:r w:rsidRPr="00A228C2">
        <w:rPr>
          <w:rFonts w:ascii="Sylfaen" w:hAnsi="Sylfaen"/>
          <w:b/>
          <w:sz w:val="24"/>
          <w:szCs w:val="24"/>
        </w:rPr>
        <w:t xml:space="preserve"> իրականացնելու համար անհրաժեշտ՝ հետազոտությունների (փորձարկումների) </w:t>
      </w:r>
      <w:r w:rsidR="008D54B7" w:rsidRPr="00A228C2">
        <w:rPr>
          <w:rFonts w:ascii="Sylfaen" w:hAnsi="Sylfaen"/>
          <w:b/>
          <w:sz w:val="24"/>
          <w:szCs w:val="24"/>
        </w:rPr>
        <w:t>եւ</w:t>
      </w:r>
      <w:r w:rsidRPr="00A228C2">
        <w:rPr>
          <w:rFonts w:ascii="Sylfaen" w:hAnsi="Sylfaen"/>
          <w:b/>
          <w:sz w:val="24"/>
          <w:szCs w:val="24"/>
        </w:rPr>
        <w:t xml:space="preserve"> չափումների կանոններ ու մեթոդներ, այդ թվում՝ նմուշառման կանոններ պարունակող միջազգային ու տարածաշրջանային (միջպետական) ստանդարտների, իսկ դրանց բացակայության դեպքում՝ ազգային (պետական) ստանդարտների</w:t>
      </w:r>
    </w:p>
    <w:p w14:paraId="7CA52810" w14:textId="77777777" w:rsidR="00EF439D" w:rsidRPr="00EF439D" w:rsidRDefault="00EF439D" w:rsidP="00EF439D">
      <w:pPr>
        <w:pStyle w:val="1"/>
        <w:spacing w:after="120" w:line="240" w:lineRule="auto"/>
        <w:ind w:firstLine="0"/>
        <w:jc w:val="center"/>
        <w:rPr>
          <w:rFonts w:ascii="Sylfaen" w:hAnsi="Sylfaen"/>
          <w:sz w:val="24"/>
          <w:szCs w:val="24"/>
          <w:lang w:val="hy-AM"/>
        </w:rPr>
      </w:pPr>
    </w:p>
    <w:tbl>
      <w:tblPr>
        <w:tblOverlap w:val="never"/>
        <w:tblW w:w="0" w:type="auto"/>
        <w:jc w:val="center"/>
        <w:tblLayout w:type="fixed"/>
        <w:tblCellMar>
          <w:left w:w="10" w:type="dxa"/>
          <w:right w:w="10" w:type="dxa"/>
        </w:tblCellMar>
        <w:tblLook w:val="0020" w:firstRow="1" w:lastRow="0" w:firstColumn="0" w:lastColumn="0" w:noHBand="0" w:noVBand="0"/>
      </w:tblPr>
      <w:tblGrid>
        <w:gridCol w:w="936"/>
        <w:gridCol w:w="2800"/>
        <w:gridCol w:w="3387"/>
        <w:gridCol w:w="2632"/>
      </w:tblGrid>
      <w:tr w:rsidR="00DF7497" w:rsidRPr="00DE7BBC" w14:paraId="1C078374" w14:textId="77777777" w:rsidTr="00EF439D">
        <w:trPr>
          <w:tblHeader/>
          <w:jc w:val="center"/>
        </w:trPr>
        <w:tc>
          <w:tcPr>
            <w:tcW w:w="936" w:type="dxa"/>
            <w:tcBorders>
              <w:top w:val="single" w:sz="4" w:space="0" w:color="auto"/>
              <w:left w:val="single" w:sz="4" w:space="0" w:color="auto"/>
            </w:tcBorders>
            <w:shd w:val="clear" w:color="auto" w:fill="FFFFFF"/>
          </w:tcPr>
          <w:p w14:paraId="66FEF5BB"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lang w:val="ru-RU"/>
              </w:rPr>
              <w:t xml:space="preserve">Համարը՝ </w:t>
            </w:r>
            <w:r w:rsidRPr="00DE7BBC">
              <w:rPr>
                <w:rFonts w:ascii="Sylfaen" w:hAnsi="Sylfaen"/>
                <w:sz w:val="20"/>
                <w:szCs w:val="20"/>
              </w:rPr>
              <w:t>ը/կ</w:t>
            </w:r>
          </w:p>
        </w:tc>
        <w:tc>
          <w:tcPr>
            <w:tcW w:w="2800" w:type="dxa"/>
            <w:tcBorders>
              <w:top w:val="single" w:sz="4" w:space="0" w:color="auto"/>
              <w:left w:val="single" w:sz="4" w:space="0" w:color="auto"/>
            </w:tcBorders>
            <w:shd w:val="clear" w:color="auto" w:fill="FFFFFF"/>
            <w:vAlign w:val="bottom"/>
          </w:tcPr>
          <w:p w14:paraId="5E25F3F4"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Եվրասիական տնտեսական միության տեխնիկական կանոնակարգի կառուցվածքային տարրը կամ տեխնիկական կանոնակարգման օբյեկտը</w:t>
            </w:r>
          </w:p>
        </w:tc>
        <w:tc>
          <w:tcPr>
            <w:tcW w:w="3387" w:type="dxa"/>
            <w:tcBorders>
              <w:top w:val="single" w:sz="4" w:space="0" w:color="auto"/>
              <w:left w:val="single" w:sz="4" w:space="0" w:color="auto"/>
            </w:tcBorders>
            <w:shd w:val="clear" w:color="auto" w:fill="FFFFFF"/>
          </w:tcPr>
          <w:p w14:paraId="710CBC7E"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 xml:space="preserve">Ստանդարտի, հետազոտությունների (փորձարկումների) </w:t>
            </w:r>
            <w:r w:rsidR="008D54B7" w:rsidRPr="00DE7BBC">
              <w:rPr>
                <w:rFonts w:ascii="Sylfaen" w:hAnsi="Sylfaen"/>
                <w:sz w:val="20"/>
                <w:szCs w:val="20"/>
              </w:rPr>
              <w:t>եւ</w:t>
            </w:r>
            <w:r w:rsidRPr="00DE7BBC">
              <w:rPr>
                <w:rFonts w:ascii="Sylfaen" w:hAnsi="Sylfaen"/>
                <w:sz w:val="20"/>
                <w:szCs w:val="20"/>
              </w:rPr>
              <w:t xml:space="preserve"> չափումների մեթոդիկայի նշագիրն ու անվանումը</w:t>
            </w:r>
          </w:p>
        </w:tc>
        <w:tc>
          <w:tcPr>
            <w:tcW w:w="2632" w:type="dxa"/>
            <w:tcBorders>
              <w:top w:val="single" w:sz="4" w:space="0" w:color="auto"/>
              <w:left w:val="single" w:sz="4" w:space="0" w:color="auto"/>
              <w:right w:val="single" w:sz="4" w:space="0" w:color="auto"/>
            </w:tcBorders>
            <w:shd w:val="clear" w:color="auto" w:fill="FFFFFF"/>
          </w:tcPr>
          <w:p w14:paraId="10A81A59"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Ծանոթագրություն</w:t>
            </w:r>
          </w:p>
        </w:tc>
      </w:tr>
      <w:tr w:rsidR="00DF7497" w:rsidRPr="00DE7BBC" w14:paraId="5DA64019" w14:textId="77777777" w:rsidTr="00EF439D">
        <w:trPr>
          <w:tblHeader/>
          <w:jc w:val="center"/>
        </w:trPr>
        <w:tc>
          <w:tcPr>
            <w:tcW w:w="936" w:type="dxa"/>
            <w:tcBorders>
              <w:top w:val="single" w:sz="4" w:space="0" w:color="auto"/>
              <w:left w:val="single" w:sz="4" w:space="0" w:color="auto"/>
            </w:tcBorders>
            <w:shd w:val="clear" w:color="auto" w:fill="FFFFFF"/>
          </w:tcPr>
          <w:p w14:paraId="674AB8AE" w14:textId="77777777" w:rsidR="00DF7497" w:rsidRPr="00DE7BBC" w:rsidRDefault="00DF7497" w:rsidP="00DE7BBC">
            <w:pPr>
              <w:pStyle w:val="Other0"/>
              <w:spacing w:after="120"/>
              <w:ind w:firstLine="280"/>
              <w:rPr>
                <w:rFonts w:ascii="Sylfaen" w:hAnsi="Sylfaen"/>
                <w:sz w:val="20"/>
                <w:szCs w:val="20"/>
              </w:rPr>
            </w:pPr>
            <w:r w:rsidRPr="00DE7BBC">
              <w:rPr>
                <w:rFonts w:ascii="Sylfaen" w:hAnsi="Sylfaen"/>
                <w:sz w:val="20"/>
                <w:szCs w:val="20"/>
              </w:rPr>
              <w:t>1</w:t>
            </w:r>
          </w:p>
        </w:tc>
        <w:tc>
          <w:tcPr>
            <w:tcW w:w="2800" w:type="dxa"/>
            <w:tcBorders>
              <w:top w:val="single" w:sz="4" w:space="0" w:color="auto"/>
              <w:left w:val="single" w:sz="4" w:space="0" w:color="auto"/>
            </w:tcBorders>
            <w:shd w:val="clear" w:color="auto" w:fill="FFFFFF"/>
          </w:tcPr>
          <w:p w14:paraId="389BC640"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2</w:t>
            </w:r>
          </w:p>
        </w:tc>
        <w:tc>
          <w:tcPr>
            <w:tcW w:w="3387" w:type="dxa"/>
            <w:tcBorders>
              <w:top w:val="single" w:sz="4" w:space="0" w:color="auto"/>
              <w:left w:val="single" w:sz="4" w:space="0" w:color="auto"/>
            </w:tcBorders>
            <w:shd w:val="clear" w:color="auto" w:fill="FFFFFF"/>
          </w:tcPr>
          <w:p w14:paraId="4B115353"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3</w:t>
            </w:r>
          </w:p>
        </w:tc>
        <w:tc>
          <w:tcPr>
            <w:tcW w:w="2632" w:type="dxa"/>
            <w:tcBorders>
              <w:top w:val="single" w:sz="4" w:space="0" w:color="auto"/>
              <w:left w:val="single" w:sz="4" w:space="0" w:color="auto"/>
              <w:right w:val="single" w:sz="4" w:space="0" w:color="auto"/>
            </w:tcBorders>
            <w:shd w:val="clear" w:color="auto" w:fill="FFFFFF"/>
          </w:tcPr>
          <w:p w14:paraId="72B67B54"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4</w:t>
            </w:r>
          </w:p>
        </w:tc>
      </w:tr>
      <w:tr w:rsidR="00DF7497" w:rsidRPr="00DE7BBC" w14:paraId="217F7586" w14:textId="77777777" w:rsidTr="00EF439D">
        <w:trPr>
          <w:jc w:val="center"/>
        </w:trPr>
        <w:tc>
          <w:tcPr>
            <w:tcW w:w="936" w:type="dxa"/>
            <w:tcBorders>
              <w:top w:val="single" w:sz="4" w:space="0" w:color="auto"/>
              <w:left w:val="single" w:sz="4" w:space="0" w:color="auto"/>
            </w:tcBorders>
            <w:shd w:val="clear" w:color="auto" w:fill="FFFFFF"/>
          </w:tcPr>
          <w:p w14:paraId="4DF5DF37"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1</w:t>
            </w:r>
          </w:p>
        </w:tc>
        <w:tc>
          <w:tcPr>
            <w:tcW w:w="2800" w:type="dxa"/>
            <w:vMerge w:val="restart"/>
            <w:tcBorders>
              <w:top w:val="single" w:sz="4" w:space="0" w:color="auto"/>
              <w:left w:val="single" w:sz="4" w:space="0" w:color="auto"/>
            </w:tcBorders>
            <w:shd w:val="clear" w:color="auto" w:fill="FFFFFF"/>
          </w:tcPr>
          <w:p w14:paraId="6C811C8A"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4.2 կետ, 2-րդ ենթակետ</w:t>
            </w:r>
          </w:p>
        </w:tc>
        <w:tc>
          <w:tcPr>
            <w:tcW w:w="3387" w:type="dxa"/>
            <w:tcBorders>
              <w:top w:val="single" w:sz="4" w:space="0" w:color="auto"/>
              <w:left w:val="single" w:sz="4" w:space="0" w:color="auto"/>
            </w:tcBorders>
            <w:shd w:val="clear" w:color="auto" w:fill="FFFFFF"/>
          </w:tcPr>
          <w:p w14:paraId="3030D8FD" w14:textId="77777777" w:rsidR="004277B0" w:rsidRDefault="00DF7497" w:rsidP="00EF439D">
            <w:pPr>
              <w:pStyle w:val="Other0"/>
              <w:spacing w:after="120"/>
              <w:rPr>
                <w:rFonts w:ascii="Sylfaen" w:hAnsi="Sylfaen"/>
                <w:sz w:val="20"/>
                <w:szCs w:val="20"/>
                <w:lang w:val="hy-AM"/>
              </w:rPr>
            </w:pPr>
            <w:r w:rsidRPr="00DE7BBC">
              <w:rPr>
                <w:rFonts w:ascii="Sylfaen" w:hAnsi="Sylfaen"/>
                <w:sz w:val="20"/>
                <w:szCs w:val="20"/>
              </w:rPr>
              <w:t xml:space="preserve">ԳՕՍՏ </w:t>
            </w:r>
            <w:r w:rsidR="002C266F" w:rsidRPr="00DE7BBC">
              <w:rPr>
                <w:rFonts w:ascii="Sylfaen" w:hAnsi="Sylfaen"/>
                <w:sz w:val="20"/>
                <w:szCs w:val="20"/>
                <w:lang w:val="hy-AM"/>
              </w:rPr>
              <w:t>ISO</w:t>
            </w:r>
            <w:r w:rsidRPr="00DE7BBC">
              <w:rPr>
                <w:rFonts w:ascii="Sylfaen" w:hAnsi="Sylfaen"/>
                <w:sz w:val="20"/>
                <w:szCs w:val="20"/>
              </w:rPr>
              <w:t xml:space="preserve"> 16000-6-2016 «Փակ տարածքների օդ. Մաս 6. Ցնդող օրգանական միացությունների որոշում</w:t>
            </w:r>
            <w:r w:rsidR="00856615" w:rsidRPr="00DE7BBC">
              <w:rPr>
                <w:rFonts w:ascii="Sylfaen" w:hAnsi="Sylfaen"/>
                <w:sz w:val="20"/>
                <w:szCs w:val="20"/>
                <w:lang w:val="hy-AM"/>
              </w:rPr>
              <w:t>՝</w:t>
            </w:r>
            <w:r w:rsidRPr="00DE7BBC">
              <w:rPr>
                <w:rFonts w:ascii="Sylfaen" w:hAnsi="Sylfaen"/>
                <w:sz w:val="20"/>
                <w:szCs w:val="20"/>
              </w:rPr>
              <w:t xml:space="preserve"> փակ տարածքների </w:t>
            </w:r>
            <w:r w:rsidR="008D54B7" w:rsidRPr="00DE7BBC">
              <w:rPr>
                <w:rFonts w:ascii="Sylfaen" w:hAnsi="Sylfaen"/>
                <w:sz w:val="20"/>
                <w:szCs w:val="20"/>
              </w:rPr>
              <w:t>եւ</w:t>
            </w:r>
            <w:r w:rsidRPr="00DE7BBC">
              <w:rPr>
                <w:rFonts w:ascii="Sylfaen" w:hAnsi="Sylfaen"/>
                <w:sz w:val="20"/>
                <w:szCs w:val="20"/>
              </w:rPr>
              <w:t xml:space="preserve"> փորձարկող խցիկի օդում Tenax TA սորբենտի ակտիվ նմուշառման եղանակով, հաջորդող ջերմային դեսորբցիայով </w:t>
            </w:r>
            <w:r w:rsidR="008D54B7" w:rsidRPr="00DE7BBC">
              <w:rPr>
                <w:rFonts w:ascii="Sylfaen" w:hAnsi="Sylfaen"/>
                <w:sz w:val="20"/>
                <w:szCs w:val="20"/>
              </w:rPr>
              <w:t>եւ</w:t>
            </w:r>
            <w:r w:rsidRPr="00DE7BBC">
              <w:rPr>
                <w:rFonts w:ascii="Sylfaen" w:hAnsi="Sylfaen"/>
                <w:sz w:val="20"/>
                <w:szCs w:val="20"/>
              </w:rPr>
              <w:t xml:space="preserve"> գազաքրոմատագրման վերլուծությամբ՝ ԶՍԴ/ԲԻԴ-ի (զանգվածասպեկտրաչափական դետեկտոր/բոցաիոնիզացված դետեկտոր) օգտագործմամբ»</w:t>
            </w:r>
          </w:p>
          <w:p w14:paraId="5D012951" w14:textId="77777777" w:rsidR="00EF439D" w:rsidRPr="00EF439D" w:rsidRDefault="00EF439D" w:rsidP="00EF439D">
            <w:pPr>
              <w:pStyle w:val="Other0"/>
              <w:spacing w:after="120"/>
              <w:rPr>
                <w:rFonts w:ascii="Sylfaen" w:hAnsi="Sylfaen"/>
                <w:sz w:val="20"/>
                <w:szCs w:val="20"/>
                <w:lang w:val="hy-AM"/>
              </w:rPr>
            </w:pPr>
          </w:p>
        </w:tc>
        <w:tc>
          <w:tcPr>
            <w:tcW w:w="2632" w:type="dxa"/>
            <w:tcBorders>
              <w:top w:val="single" w:sz="4" w:space="0" w:color="auto"/>
              <w:left w:val="single" w:sz="4" w:space="0" w:color="auto"/>
              <w:right w:val="single" w:sz="4" w:space="0" w:color="auto"/>
            </w:tcBorders>
            <w:shd w:val="clear" w:color="auto" w:fill="FFFFFF"/>
          </w:tcPr>
          <w:p w14:paraId="109AE63D" w14:textId="77777777" w:rsidR="00DF7497" w:rsidRPr="00DE7BBC" w:rsidRDefault="00DF7497" w:rsidP="00DE7BBC">
            <w:pPr>
              <w:spacing w:after="120"/>
              <w:rPr>
                <w:rFonts w:ascii="Sylfaen" w:hAnsi="Sylfaen"/>
                <w:sz w:val="20"/>
                <w:szCs w:val="20"/>
              </w:rPr>
            </w:pPr>
          </w:p>
        </w:tc>
      </w:tr>
      <w:tr w:rsidR="00DF7497" w:rsidRPr="00DE7BBC" w14:paraId="5B6A2912" w14:textId="77777777" w:rsidTr="00EF439D">
        <w:trPr>
          <w:jc w:val="center"/>
        </w:trPr>
        <w:tc>
          <w:tcPr>
            <w:tcW w:w="936" w:type="dxa"/>
            <w:tcBorders>
              <w:top w:val="single" w:sz="4" w:space="0" w:color="auto"/>
              <w:left w:val="single" w:sz="4" w:space="0" w:color="auto"/>
            </w:tcBorders>
            <w:shd w:val="clear" w:color="auto" w:fill="FFFFFF"/>
          </w:tcPr>
          <w:p w14:paraId="31CC5479"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2</w:t>
            </w:r>
          </w:p>
        </w:tc>
        <w:tc>
          <w:tcPr>
            <w:tcW w:w="2800" w:type="dxa"/>
            <w:vMerge/>
            <w:tcBorders>
              <w:left w:val="single" w:sz="4" w:space="0" w:color="auto"/>
            </w:tcBorders>
            <w:shd w:val="clear" w:color="auto" w:fill="FFFFFF"/>
          </w:tcPr>
          <w:p w14:paraId="06D161AE"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99CFAC6" w14:textId="77777777" w:rsidR="00DF7497" w:rsidRPr="00DE7BBC" w:rsidRDefault="00DF7497" w:rsidP="00DE7BBC">
            <w:pPr>
              <w:pStyle w:val="Other0"/>
              <w:spacing w:after="120"/>
              <w:rPr>
                <w:rFonts w:ascii="Sylfaen" w:hAnsi="Sylfaen"/>
                <w:sz w:val="20"/>
                <w:szCs w:val="20"/>
                <w:lang w:val="hy-AM"/>
              </w:rPr>
            </w:pPr>
            <w:r w:rsidRPr="00DE7BBC">
              <w:rPr>
                <w:rFonts w:ascii="Sylfaen" w:hAnsi="Sylfaen"/>
                <w:sz w:val="20"/>
                <w:szCs w:val="20"/>
                <w:lang w:val="hy-AM"/>
              </w:rPr>
              <w:t>ԳՕՍՏ 4152-89 «Խմելու ջուր. Մկնդեղի զանգվածային խտության աստիճանի որոշման մեթոդ»</w:t>
            </w:r>
          </w:p>
        </w:tc>
        <w:tc>
          <w:tcPr>
            <w:tcW w:w="2632" w:type="dxa"/>
            <w:tcBorders>
              <w:top w:val="single" w:sz="4" w:space="0" w:color="auto"/>
              <w:left w:val="single" w:sz="4" w:space="0" w:color="auto"/>
              <w:right w:val="single" w:sz="4" w:space="0" w:color="auto"/>
            </w:tcBorders>
            <w:shd w:val="clear" w:color="auto" w:fill="FFFFFF"/>
          </w:tcPr>
          <w:p w14:paraId="064D3801" w14:textId="77777777" w:rsidR="00DF7497" w:rsidRPr="00DE7BBC" w:rsidRDefault="00DF7497" w:rsidP="00DE7BBC">
            <w:pPr>
              <w:spacing w:after="120"/>
              <w:rPr>
                <w:rFonts w:ascii="Sylfaen" w:hAnsi="Sylfaen"/>
                <w:sz w:val="20"/>
                <w:szCs w:val="20"/>
              </w:rPr>
            </w:pPr>
          </w:p>
        </w:tc>
      </w:tr>
      <w:tr w:rsidR="00DF7497" w:rsidRPr="00DE7BBC" w14:paraId="482E2E10" w14:textId="77777777" w:rsidTr="00EF439D">
        <w:trPr>
          <w:jc w:val="center"/>
        </w:trPr>
        <w:tc>
          <w:tcPr>
            <w:tcW w:w="936" w:type="dxa"/>
            <w:tcBorders>
              <w:top w:val="single" w:sz="4" w:space="0" w:color="auto"/>
              <w:left w:val="single" w:sz="4" w:space="0" w:color="auto"/>
            </w:tcBorders>
            <w:shd w:val="clear" w:color="auto" w:fill="FFFFFF"/>
          </w:tcPr>
          <w:p w14:paraId="12B685E9"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3</w:t>
            </w:r>
          </w:p>
        </w:tc>
        <w:tc>
          <w:tcPr>
            <w:tcW w:w="2800" w:type="dxa"/>
            <w:vMerge/>
            <w:tcBorders>
              <w:left w:val="single" w:sz="4" w:space="0" w:color="auto"/>
            </w:tcBorders>
            <w:shd w:val="clear" w:color="auto" w:fill="FFFFFF"/>
          </w:tcPr>
          <w:p w14:paraId="7F3C0479"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C848514" w14:textId="77777777" w:rsidR="00DF7497" w:rsidRPr="00DE7BBC" w:rsidRDefault="00DF7497" w:rsidP="00DE7BBC">
            <w:pPr>
              <w:pStyle w:val="Other0"/>
              <w:spacing w:after="120"/>
              <w:rPr>
                <w:rFonts w:ascii="Sylfaen" w:hAnsi="Sylfaen"/>
                <w:sz w:val="20"/>
                <w:szCs w:val="20"/>
                <w:lang w:val="hy-AM"/>
              </w:rPr>
            </w:pPr>
            <w:r w:rsidRPr="00DE7BBC">
              <w:rPr>
                <w:rFonts w:ascii="Sylfaen" w:hAnsi="Sylfaen"/>
                <w:sz w:val="20"/>
                <w:szCs w:val="20"/>
                <w:lang w:val="hy-AM"/>
              </w:rPr>
              <w:t>բաժին 3</w:t>
            </w:r>
          </w:p>
          <w:p w14:paraId="42F21221" w14:textId="77777777" w:rsidR="00DF7497" w:rsidRPr="00DE7BBC" w:rsidRDefault="00DF7497" w:rsidP="00DE7BBC">
            <w:pPr>
              <w:pStyle w:val="Other0"/>
              <w:spacing w:after="120"/>
              <w:rPr>
                <w:rFonts w:ascii="Sylfaen" w:hAnsi="Sylfaen"/>
                <w:sz w:val="20"/>
                <w:szCs w:val="20"/>
                <w:lang w:val="hy-AM"/>
              </w:rPr>
            </w:pPr>
            <w:r w:rsidRPr="00DE7BBC">
              <w:rPr>
                <w:rFonts w:ascii="Sylfaen" w:hAnsi="Sylfaen"/>
                <w:sz w:val="20"/>
                <w:szCs w:val="20"/>
                <w:lang w:val="hy-AM"/>
              </w:rPr>
              <w:t>ԳՕՍՏ 22648-77 «Պլաստմասսաներ. Հիգիենիկ ցուցանիշների որոշման մեթոդներ»</w:t>
            </w:r>
          </w:p>
        </w:tc>
        <w:tc>
          <w:tcPr>
            <w:tcW w:w="2632" w:type="dxa"/>
            <w:tcBorders>
              <w:top w:val="single" w:sz="4" w:space="0" w:color="auto"/>
              <w:left w:val="single" w:sz="4" w:space="0" w:color="auto"/>
              <w:right w:val="single" w:sz="4" w:space="0" w:color="auto"/>
            </w:tcBorders>
            <w:shd w:val="clear" w:color="auto" w:fill="FFFFFF"/>
          </w:tcPr>
          <w:p w14:paraId="5BAE48DD" w14:textId="77777777" w:rsidR="00DF7497" w:rsidRPr="00DE7BBC" w:rsidRDefault="00DF7497" w:rsidP="00DE7BBC">
            <w:pPr>
              <w:spacing w:after="120"/>
              <w:rPr>
                <w:rFonts w:ascii="Sylfaen" w:hAnsi="Sylfaen"/>
                <w:sz w:val="20"/>
                <w:szCs w:val="20"/>
              </w:rPr>
            </w:pPr>
          </w:p>
        </w:tc>
      </w:tr>
      <w:tr w:rsidR="00DF7497" w:rsidRPr="00DE7BBC" w14:paraId="5021C81A"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2EA9E53E"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4</w:t>
            </w:r>
          </w:p>
        </w:tc>
        <w:tc>
          <w:tcPr>
            <w:tcW w:w="2800" w:type="dxa"/>
            <w:vMerge/>
            <w:tcBorders>
              <w:left w:val="single" w:sz="4" w:space="0" w:color="auto"/>
              <w:bottom w:val="single" w:sz="4" w:space="0" w:color="auto"/>
            </w:tcBorders>
            <w:shd w:val="clear" w:color="auto" w:fill="FFFFFF"/>
          </w:tcPr>
          <w:p w14:paraId="46CC55A9"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27FF21F1" w14:textId="77777777" w:rsidR="00DF7497" w:rsidRPr="00DE7BBC" w:rsidRDefault="00DF7497" w:rsidP="00DE7BBC">
            <w:pPr>
              <w:pStyle w:val="Other0"/>
              <w:spacing w:after="120"/>
              <w:rPr>
                <w:rFonts w:ascii="Sylfaen" w:hAnsi="Sylfaen"/>
                <w:sz w:val="20"/>
                <w:szCs w:val="20"/>
                <w:lang w:val="hy-AM"/>
              </w:rPr>
            </w:pPr>
            <w:r w:rsidRPr="00DE7BBC">
              <w:rPr>
                <w:rFonts w:ascii="Sylfaen" w:hAnsi="Sylfaen"/>
                <w:sz w:val="20"/>
                <w:szCs w:val="20"/>
                <w:lang w:val="hy-AM"/>
              </w:rPr>
              <w:t>բաժին 18</w:t>
            </w:r>
          </w:p>
          <w:p w14:paraId="01C5E376"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lang w:val="hy-AM"/>
              </w:rPr>
              <w:t xml:space="preserve">ԳՕՍՏ 25617-2014 «Գործվածքներ, վուշե, կիսավուշե, բամբակե </w:t>
            </w:r>
            <w:r w:rsidR="008D54B7" w:rsidRPr="00DE7BBC">
              <w:rPr>
                <w:rFonts w:ascii="Sylfaen" w:hAnsi="Sylfaen"/>
                <w:sz w:val="20"/>
                <w:szCs w:val="20"/>
                <w:lang w:val="hy-AM"/>
              </w:rPr>
              <w:t>եւ</w:t>
            </w:r>
            <w:r w:rsidRPr="00DE7BBC">
              <w:rPr>
                <w:rFonts w:ascii="Sylfaen" w:hAnsi="Sylfaen"/>
                <w:sz w:val="20"/>
                <w:szCs w:val="20"/>
                <w:lang w:val="hy-AM"/>
              </w:rPr>
              <w:t xml:space="preserve"> խառը արտադրատեսակներ. </w:t>
            </w:r>
            <w:r w:rsidRPr="00DE7BBC">
              <w:rPr>
                <w:rFonts w:ascii="Sylfaen" w:hAnsi="Sylfaen"/>
                <w:sz w:val="20"/>
                <w:szCs w:val="20"/>
              </w:rPr>
              <w:t>Քիմիական 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FB3CF3B" w14:textId="77777777" w:rsidR="00DF7497" w:rsidRPr="00DE7BBC" w:rsidRDefault="00DF7497" w:rsidP="00DE7BBC">
            <w:pPr>
              <w:spacing w:after="120"/>
              <w:rPr>
                <w:rFonts w:ascii="Sylfaen" w:hAnsi="Sylfaen"/>
                <w:sz w:val="20"/>
                <w:szCs w:val="20"/>
              </w:rPr>
            </w:pPr>
          </w:p>
        </w:tc>
      </w:tr>
      <w:tr w:rsidR="00C55365" w:rsidRPr="00DE7BBC" w14:paraId="7AA3C1A7" w14:textId="77777777" w:rsidTr="00EF439D">
        <w:trPr>
          <w:jc w:val="center"/>
        </w:trPr>
        <w:tc>
          <w:tcPr>
            <w:tcW w:w="936" w:type="dxa"/>
            <w:tcBorders>
              <w:top w:val="single" w:sz="4" w:space="0" w:color="auto"/>
              <w:left w:val="single" w:sz="4" w:space="0" w:color="auto"/>
            </w:tcBorders>
            <w:shd w:val="clear" w:color="auto" w:fill="FFFFFF"/>
          </w:tcPr>
          <w:p w14:paraId="3B066ABB"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5</w:t>
            </w:r>
          </w:p>
        </w:tc>
        <w:tc>
          <w:tcPr>
            <w:tcW w:w="2800" w:type="dxa"/>
            <w:vMerge w:val="restart"/>
            <w:tcBorders>
              <w:top w:val="single" w:sz="4" w:space="0" w:color="auto"/>
              <w:left w:val="single" w:sz="4" w:space="0" w:color="auto"/>
            </w:tcBorders>
            <w:shd w:val="clear" w:color="auto" w:fill="FFFFFF"/>
          </w:tcPr>
          <w:p w14:paraId="0039673F"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53A9129"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25737-91 «Պլաստմասսաներ. Վինիլքլորիդի հոմոպոլիմերներ եւ համապոլիմերներ. Վինիլքլորիդի մնացորդային մոնոմերի որոշում. Գազաքրոմատագրման մեթոդ»</w:t>
            </w:r>
          </w:p>
        </w:tc>
        <w:tc>
          <w:tcPr>
            <w:tcW w:w="2632" w:type="dxa"/>
            <w:tcBorders>
              <w:top w:val="single" w:sz="4" w:space="0" w:color="auto"/>
              <w:left w:val="single" w:sz="4" w:space="0" w:color="auto"/>
              <w:right w:val="single" w:sz="4" w:space="0" w:color="auto"/>
            </w:tcBorders>
            <w:shd w:val="clear" w:color="auto" w:fill="FFFFFF"/>
          </w:tcPr>
          <w:p w14:paraId="22DFB15B" w14:textId="77777777" w:rsidR="00C55365" w:rsidRPr="00DE7BBC" w:rsidRDefault="00C55365" w:rsidP="00DE7BBC">
            <w:pPr>
              <w:spacing w:after="120"/>
              <w:rPr>
                <w:rFonts w:ascii="Sylfaen" w:hAnsi="Sylfaen"/>
                <w:sz w:val="20"/>
                <w:szCs w:val="20"/>
              </w:rPr>
            </w:pPr>
          </w:p>
        </w:tc>
      </w:tr>
      <w:tr w:rsidR="00C55365" w:rsidRPr="00DE7BBC" w14:paraId="21EC7145" w14:textId="77777777" w:rsidTr="00EF439D">
        <w:trPr>
          <w:jc w:val="center"/>
        </w:trPr>
        <w:tc>
          <w:tcPr>
            <w:tcW w:w="936" w:type="dxa"/>
            <w:tcBorders>
              <w:top w:val="single" w:sz="4" w:space="0" w:color="auto"/>
              <w:left w:val="single" w:sz="4" w:space="0" w:color="auto"/>
            </w:tcBorders>
            <w:shd w:val="clear" w:color="auto" w:fill="FFFFFF"/>
          </w:tcPr>
          <w:p w14:paraId="77491C73"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6</w:t>
            </w:r>
          </w:p>
        </w:tc>
        <w:tc>
          <w:tcPr>
            <w:tcW w:w="2800" w:type="dxa"/>
            <w:vMerge/>
            <w:tcBorders>
              <w:left w:val="single" w:sz="4" w:space="0" w:color="auto"/>
            </w:tcBorders>
            <w:shd w:val="clear" w:color="auto" w:fill="FFFFFF"/>
          </w:tcPr>
          <w:p w14:paraId="4AD5607D"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6E366DC"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lang w:val="hy-AM"/>
              </w:rPr>
              <w:t xml:space="preserve">ԳՕՍՏ 26150-84 «Պոլիվինիլքլորիդի հիմքով պոլիմերային շինանյութեր եւ արտադրատեսակներ հարդարման համար. </w:t>
            </w:r>
            <w:r w:rsidRPr="00DE7BBC">
              <w:rPr>
                <w:rFonts w:ascii="Sylfaen" w:hAnsi="Sylfaen"/>
                <w:sz w:val="20"/>
                <w:szCs w:val="20"/>
              </w:rPr>
              <w:t>Սանիտարաքիմիական գնահատման մեթոդ»</w:t>
            </w:r>
          </w:p>
        </w:tc>
        <w:tc>
          <w:tcPr>
            <w:tcW w:w="2632" w:type="dxa"/>
            <w:tcBorders>
              <w:top w:val="single" w:sz="4" w:space="0" w:color="auto"/>
              <w:left w:val="single" w:sz="4" w:space="0" w:color="auto"/>
              <w:right w:val="single" w:sz="4" w:space="0" w:color="auto"/>
            </w:tcBorders>
            <w:shd w:val="clear" w:color="auto" w:fill="FFFFFF"/>
          </w:tcPr>
          <w:p w14:paraId="0CEE02C2" w14:textId="77777777" w:rsidR="00C55365" w:rsidRPr="00DE7BBC" w:rsidRDefault="00C55365" w:rsidP="00DE7BBC">
            <w:pPr>
              <w:spacing w:after="120"/>
              <w:rPr>
                <w:rFonts w:ascii="Sylfaen" w:hAnsi="Sylfaen"/>
                <w:sz w:val="20"/>
                <w:szCs w:val="20"/>
              </w:rPr>
            </w:pPr>
          </w:p>
        </w:tc>
      </w:tr>
      <w:tr w:rsidR="00C55365" w:rsidRPr="00DE7BBC" w14:paraId="70D2603B" w14:textId="77777777" w:rsidTr="00EF439D">
        <w:trPr>
          <w:jc w:val="center"/>
        </w:trPr>
        <w:tc>
          <w:tcPr>
            <w:tcW w:w="936" w:type="dxa"/>
            <w:tcBorders>
              <w:top w:val="single" w:sz="4" w:space="0" w:color="auto"/>
              <w:left w:val="single" w:sz="4" w:space="0" w:color="auto"/>
            </w:tcBorders>
            <w:shd w:val="clear" w:color="auto" w:fill="FFFFFF"/>
          </w:tcPr>
          <w:p w14:paraId="06C21EAA"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7</w:t>
            </w:r>
          </w:p>
        </w:tc>
        <w:tc>
          <w:tcPr>
            <w:tcW w:w="2800" w:type="dxa"/>
            <w:vMerge/>
            <w:tcBorders>
              <w:left w:val="single" w:sz="4" w:space="0" w:color="auto"/>
            </w:tcBorders>
            <w:shd w:val="clear" w:color="auto" w:fill="FFFFFF"/>
          </w:tcPr>
          <w:p w14:paraId="601F14E1"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370F3A0"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 xml:space="preserve">ԳՕՍՏ 30351-2001 «Պոլիամիդներ, պոլիամիդ թելքեր, գործվածքներ, ժապավեններ. Մնացորդային կապրոլակտամի եւ ցածրամոլեկուլային միացությունների եւ դրանց տարաշարժի խտության դեպի ջուր զանգվածային մասի որոշում. </w:t>
            </w:r>
            <w:r w:rsidR="004277B0">
              <w:rPr>
                <w:rFonts w:ascii="Sylfaen" w:hAnsi="Sylfaen"/>
                <w:sz w:val="20"/>
                <w:szCs w:val="20"/>
                <w:lang w:val="hy-AM"/>
              </w:rPr>
              <w:br/>
            </w:r>
            <w:r w:rsidRPr="00DE7BBC">
              <w:rPr>
                <w:rFonts w:ascii="Sylfaen" w:hAnsi="Sylfaen"/>
                <w:sz w:val="20"/>
                <w:szCs w:val="20"/>
                <w:lang w:val="hy-AM"/>
              </w:rPr>
              <w:t>Հեղուկ եւ գազահեղուկային քրոմատագրման մեթոդներ»</w:t>
            </w:r>
          </w:p>
        </w:tc>
        <w:tc>
          <w:tcPr>
            <w:tcW w:w="2632" w:type="dxa"/>
            <w:tcBorders>
              <w:top w:val="single" w:sz="4" w:space="0" w:color="auto"/>
              <w:left w:val="single" w:sz="4" w:space="0" w:color="auto"/>
              <w:right w:val="single" w:sz="4" w:space="0" w:color="auto"/>
            </w:tcBorders>
            <w:shd w:val="clear" w:color="auto" w:fill="FFFFFF"/>
          </w:tcPr>
          <w:p w14:paraId="3F3F0C94" w14:textId="77777777" w:rsidR="00C55365" w:rsidRPr="00DE7BBC" w:rsidRDefault="00C55365" w:rsidP="00DE7BBC">
            <w:pPr>
              <w:spacing w:after="120"/>
              <w:rPr>
                <w:rFonts w:ascii="Sylfaen" w:hAnsi="Sylfaen"/>
                <w:sz w:val="20"/>
                <w:szCs w:val="20"/>
              </w:rPr>
            </w:pPr>
          </w:p>
        </w:tc>
      </w:tr>
      <w:tr w:rsidR="00C55365" w:rsidRPr="00DE7BBC" w14:paraId="28F48CEA" w14:textId="77777777" w:rsidTr="00EF439D">
        <w:trPr>
          <w:jc w:val="center"/>
        </w:trPr>
        <w:tc>
          <w:tcPr>
            <w:tcW w:w="936" w:type="dxa"/>
            <w:tcBorders>
              <w:top w:val="single" w:sz="4" w:space="0" w:color="auto"/>
              <w:left w:val="single" w:sz="4" w:space="0" w:color="auto"/>
            </w:tcBorders>
            <w:shd w:val="clear" w:color="auto" w:fill="FFFFFF"/>
          </w:tcPr>
          <w:p w14:paraId="51C2A8CD"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8</w:t>
            </w:r>
          </w:p>
        </w:tc>
        <w:tc>
          <w:tcPr>
            <w:tcW w:w="2800" w:type="dxa"/>
            <w:vMerge/>
            <w:tcBorders>
              <w:left w:val="single" w:sz="4" w:space="0" w:color="auto"/>
            </w:tcBorders>
            <w:shd w:val="clear" w:color="auto" w:fill="FFFFFF"/>
          </w:tcPr>
          <w:p w14:paraId="33D29392"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0740C60"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lang w:val="hy-AM"/>
              </w:rPr>
              <w:t xml:space="preserve">ԳՕՍՏ 30713-2000 «Պոլիակրիլնիտրիլային թելքեր. Օդում ակրիլաթթվի նիտրիլի տարաշարժի խտության որոշում. </w:t>
            </w:r>
            <w:r w:rsidRPr="00DE7BBC">
              <w:rPr>
                <w:rFonts w:ascii="Sylfaen" w:hAnsi="Sylfaen"/>
                <w:sz w:val="20"/>
                <w:szCs w:val="20"/>
              </w:rPr>
              <w:t>Գազային քրոմատագրության մեթոդ»</w:t>
            </w:r>
          </w:p>
        </w:tc>
        <w:tc>
          <w:tcPr>
            <w:tcW w:w="2632" w:type="dxa"/>
            <w:tcBorders>
              <w:top w:val="single" w:sz="4" w:space="0" w:color="auto"/>
              <w:left w:val="single" w:sz="4" w:space="0" w:color="auto"/>
              <w:right w:val="single" w:sz="4" w:space="0" w:color="auto"/>
            </w:tcBorders>
            <w:shd w:val="clear" w:color="auto" w:fill="FFFFFF"/>
          </w:tcPr>
          <w:p w14:paraId="6F0B8B86" w14:textId="77777777" w:rsidR="00C55365" w:rsidRPr="00DE7BBC" w:rsidRDefault="00C55365" w:rsidP="00DE7BBC">
            <w:pPr>
              <w:spacing w:after="120"/>
              <w:rPr>
                <w:rFonts w:ascii="Sylfaen" w:hAnsi="Sylfaen"/>
                <w:sz w:val="20"/>
                <w:szCs w:val="20"/>
              </w:rPr>
            </w:pPr>
          </w:p>
        </w:tc>
      </w:tr>
      <w:tr w:rsidR="00C55365" w:rsidRPr="00DE7BBC" w14:paraId="0A1A35AC" w14:textId="77777777" w:rsidTr="00EF439D">
        <w:trPr>
          <w:jc w:val="center"/>
        </w:trPr>
        <w:tc>
          <w:tcPr>
            <w:tcW w:w="936" w:type="dxa"/>
            <w:tcBorders>
              <w:top w:val="single" w:sz="4" w:space="0" w:color="auto"/>
              <w:left w:val="single" w:sz="4" w:space="0" w:color="auto"/>
            </w:tcBorders>
            <w:shd w:val="clear" w:color="auto" w:fill="FFFFFF"/>
          </w:tcPr>
          <w:p w14:paraId="48CEC2F3"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9</w:t>
            </w:r>
          </w:p>
        </w:tc>
        <w:tc>
          <w:tcPr>
            <w:tcW w:w="2800" w:type="dxa"/>
            <w:vMerge/>
            <w:tcBorders>
              <w:left w:val="single" w:sz="4" w:space="0" w:color="auto"/>
            </w:tcBorders>
            <w:shd w:val="clear" w:color="auto" w:fill="FFFFFF"/>
          </w:tcPr>
          <w:p w14:paraId="3F19CB3B"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B965FF0"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31870-2012 «Խմելու ջուր. Ատոմային սպեկտրաչափական մեթոդներով տարրերի պարունակության որոշում»</w:t>
            </w:r>
          </w:p>
        </w:tc>
        <w:tc>
          <w:tcPr>
            <w:tcW w:w="2632" w:type="dxa"/>
            <w:tcBorders>
              <w:top w:val="single" w:sz="4" w:space="0" w:color="auto"/>
              <w:left w:val="single" w:sz="4" w:space="0" w:color="auto"/>
              <w:right w:val="single" w:sz="4" w:space="0" w:color="auto"/>
            </w:tcBorders>
            <w:shd w:val="clear" w:color="auto" w:fill="FFFFFF"/>
          </w:tcPr>
          <w:p w14:paraId="32EB5B4C" w14:textId="77777777" w:rsidR="00C55365" w:rsidRPr="00DE7BBC" w:rsidRDefault="00C55365" w:rsidP="00DE7BBC">
            <w:pPr>
              <w:spacing w:after="120"/>
              <w:rPr>
                <w:rFonts w:ascii="Sylfaen" w:hAnsi="Sylfaen"/>
                <w:sz w:val="20"/>
                <w:szCs w:val="20"/>
              </w:rPr>
            </w:pPr>
          </w:p>
        </w:tc>
      </w:tr>
      <w:tr w:rsidR="00C55365" w:rsidRPr="00DE7BBC" w14:paraId="3793BBEA" w14:textId="77777777" w:rsidTr="00EF439D">
        <w:trPr>
          <w:jc w:val="center"/>
        </w:trPr>
        <w:tc>
          <w:tcPr>
            <w:tcW w:w="936" w:type="dxa"/>
            <w:tcBorders>
              <w:top w:val="single" w:sz="4" w:space="0" w:color="auto"/>
              <w:left w:val="single" w:sz="4" w:space="0" w:color="auto"/>
            </w:tcBorders>
            <w:shd w:val="clear" w:color="auto" w:fill="FFFFFF"/>
          </w:tcPr>
          <w:p w14:paraId="2A89D0C4"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10</w:t>
            </w:r>
          </w:p>
        </w:tc>
        <w:tc>
          <w:tcPr>
            <w:tcW w:w="2800" w:type="dxa"/>
            <w:vMerge/>
            <w:tcBorders>
              <w:left w:val="single" w:sz="4" w:space="0" w:color="auto"/>
            </w:tcBorders>
            <w:shd w:val="clear" w:color="auto" w:fill="FFFFFF"/>
          </w:tcPr>
          <w:p w14:paraId="041ABB69"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0945435"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31949-2012 «Ջուր. Բորի պարունակության որոշման մեթոդներ»</w:t>
            </w:r>
          </w:p>
        </w:tc>
        <w:tc>
          <w:tcPr>
            <w:tcW w:w="2632" w:type="dxa"/>
            <w:tcBorders>
              <w:top w:val="single" w:sz="4" w:space="0" w:color="auto"/>
              <w:left w:val="single" w:sz="4" w:space="0" w:color="auto"/>
              <w:right w:val="single" w:sz="4" w:space="0" w:color="auto"/>
            </w:tcBorders>
            <w:shd w:val="clear" w:color="auto" w:fill="FFFFFF"/>
          </w:tcPr>
          <w:p w14:paraId="256F3D69" w14:textId="77777777" w:rsidR="00C55365" w:rsidRPr="00DE7BBC" w:rsidRDefault="00C55365" w:rsidP="00DE7BBC">
            <w:pPr>
              <w:spacing w:after="120"/>
              <w:rPr>
                <w:rFonts w:ascii="Sylfaen" w:hAnsi="Sylfaen"/>
                <w:sz w:val="20"/>
                <w:szCs w:val="20"/>
              </w:rPr>
            </w:pPr>
          </w:p>
        </w:tc>
      </w:tr>
      <w:tr w:rsidR="00C55365" w:rsidRPr="00DE7BBC" w14:paraId="044C1D24" w14:textId="77777777" w:rsidTr="00EF439D">
        <w:trPr>
          <w:jc w:val="center"/>
        </w:trPr>
        <w:tc>
          <w:tcPr>
            <w:tcW w:w="936" w:type="dxa"/>
            <w:tcBorders>
              <w:top w:val="single" w:sz="4" w:space="0" w:color="auto"/>
              <w:left w:val="single" w:sz="4" w:space="0" w:color="auto"/>
            </w:tcBorders>
            <w:shd w:val="clear" w:color="auto" w:fill="FFFFFF"/>
          </w:tcPr>
          <w:p w14:paraId="399CC086"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11</w:t>
            </w:r>
          </w:p>
        </w:tc>
        <w:tc>
          <w:tcPr>
            <w:tcW w:w="2800" w:type="dxa"/>
            <w:vMerge/>
            <w:tcBorders>
              <w:left w:val="single" w:sz="4" w:space="0" w:color="auto"/>
            </w:tcBorders>
            <w:shd w:val="clear" w:color="auto" w:fill="FFFFFF"/>
          </w:tcPr>
          <w:p w14:paraId="4D929737"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BBFFE36"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 xml:space="preserve">ԳՕՍՏ 31950-2012 «Ջուր. Ընդհանուր սնդիկի պարունակության որոշման մեթոդներ՝ անբոց ատոմաաբսորբման սպեկտրաչափով» </w:t>
            </w:r>
          </w:p>
        </w:tc>
        <w:tc>
          <w:tcPr>
            <w:tcW w:w="2632" w:type="dxa"/>
            <w:tcBorders>
              <w:top w:val="single" w:sz="4" w:space="0" w:color="auto"/>
              <w:left w:val="single" w:sz="4" w:space="0" w:color="auto"/>
              <w:right w:val="single" w:sz="4" w:space="0" w:color="auto"/>
            </w:tcBorders>
            <w:shd w:val="clear" w:color="auto" w:fill="FFFFFF"/>
          </w:tcPr>
          <w:p w14:paraId="5F88204D" w14:textId="77777777" w:rsidR="00C55365" w:rsidRPr="00DE7BBC" w:rsidRDefault="00C55365" w:rsidP="00DE7BBC">
            <w:pPr>
              <w:spacing w:after="120"/>
              <w:rPr>
                <w:rFonts w:ascii="Sylfaen" w:hAnsi="Sylfaen"/>
                <w:sz w:val="20"/>
                <w:szCs w:val="20"/>
              </w:rPr>
            </w:pPr>
          </w:p>
        </w:tc>
      </w:tr>
      <w:tr w:rsidR="00C55365" w:rsidRPr="00DE7BBC" w14:paraId="1732FCD6" w14:textId="77777777" w:rsidTr="00EF439D">
        <w:trPr>
          <w:jc w:val="center"/>
        </w:trPr>
        <w:tc>
          <w:tcPr>
            <w:tcW w:w="936" w:type="dxa"/>
            <w:tcBorders>
              <w:top w:val="single" w:sz="4" w:space="0" w:color="auto"/>
              <w:left w:val="single" w:sz="4" w:space="0" w:color="auto"/>
            </w:tcBorders>
            <w:shd w:val="clear" w:color="auto" w:fill="FFFFFF"/>
          </w:tcPr>
          <w:p w14:paraId="7706A885"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12</w:t>
            </w:r>
          </w:p>
        </w:tc>
        <w:tc>
          <w:tcPr>
            <w:tcW w:w="2800" w:type="dxa"/>
            <w:vMerge/>
            <w:tcBorders>
              <w:left w:val="single" w:sz="4" w:space="0" w:color="auto"/>
            </w:tcBorders>
            <w:shd w:val="clear" w:color="auto" w:fill="FFFFFF"/>
          </w:tcPr>
          <w:p w14:paraId="557BEA3B"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DD5B347"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 xml:space="preserve">ԳՕՍՏ 31956-2012 «Ջուր. </w:t>
            </w:r>
            <w:r w:rsidR="004277B0">
              <w:rPr>
                <w:rFonts w:ascii="Sylfaen" w:hAnsi="Sylfaen"/>
                <w:sz w:val="20"/>
                <w:szCs w:val="20"/>
                <w:lang w:val="hy-AM"/>
              </w:rPr>
              <w:br/>
            </w:r>
            <w:r w:rsidRPr="00DE7BBC">
              <w:rPr>
                <w:rFonts w:ascii="Sylfaen" w:hAnsi="Sylfaen"/>
                <w:sz w:val="20"/>
                <w:szCs w:val="20"/>
                <w:lang w:val="hy-AM"/>
              </w:rPr>
              <w:t>Քրոմի (VI) եւ ընդհանուր քրոմի պարունակության որոշման մեթոդներ»</w:t>
            </w:r>
          </w:p>
        </w:tc>
        <w:tc>
          <w:tcPr>
            <w:tcW w:w="2632" w:type="dxa"/>
            <w:tcBorders>
              <w:top w:val="single" w:sz="4" w:space="0" w:color="auto"/>
              <w:left w:val="single" w:sz="4" w:space="0" w:color="auto"/>
              <w:right w:val="single" w:sz="4" w:space="0" w:color="auto"/>
            </w:tcBorders>
            <w:shd w:val="clear" w:color="auto" w:fill="FFFFFF"/>
          </w:tcPr>
          <w:p w14:paraId="5A4B561A" w14:textId="77777777" w:rsidR="00C55365" w:rsidRPr="00DE7BBC" w:rsidRDefault="00C55365" w:rsidP="00DE7BBC">
            <w:pPr>
              <w:spacing w:after="120"/>
              <w:rPr>
                <w:rFonts w:ascii="Sylfaen" w:hAnsi="Sylfaen"/>
                <w:sz w:val="20"/>
                <w:szCs w:val="20"/>
              </w:rPr>
            </w:pPr>
          </w:p>
        </w:tc>
      </w:tr>
      <w:tr w:rsidR="00C55365" w:rsidRPr="00DE7BBC" w14:paraId="47CA9327"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1A1A6BF8"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13</w:t>
            </w:r>
          </w:p>
        </w:tc>
        <w:tc>
          <w:tcPr>
            <w:tcW w:w="2800" w:type="dxa"/>
            <w:vMerge/>
            <w:tcBorders>
              <w:left w:val="single" w:sz="4" w:space="0" w:color="auto"/>
            </w:tcBorders>
            <w:shd w:val="clear" w:color="auto" w:fill="FFFFFF"/>
          </w:tcPr>
          <w:p w14:paraId="02ACD4DA"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3B6E54CF"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32596-2013 «Բենզիդին. Ջրում բենզիդինի խտության չափում՝ գազային քրոմատագրման զանգվածասպեկտրաչափության մեթոդով»</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2B86A16" w14:textId="77777777" w:rsidR="00C55365" w:rsidRPr="00DE7BBC" w:rsidRDefault="00C55365" w:rsidP="00DE7BBC">
            <w:pPr>
              <w:spacing w:after="120"/>
              <w:rPr>
                <w:rFonts w:ascii="Sylfaen" w:hAnsi="Sylfaen"/>
                <w:sz w:val="20"/>
                <w:szCs w:val="20"/>
              </w:rPr>
            </w:pPr>
          </w:p>
        </w:tc>
      </w:tr>
      <w:tr w:rsidR="00C55365" w:rsidRPr="00DE7BBC" w14:paraId="40BF9F05" w14:textId="77777777" w:rsidTr="00EF439D">
        <w:trPr>
          <w:jc w:val="center"/>
        </w:trPr>
        <w:tc>
          <w:tcPr>
            <w:tcW w:w="936" w:type="dxa"/>
            <w:tcBorders>
              <w:top w:val="single" w:sz="4" w:space="0" w:color="auto"/>
              <w:left w:val="single" w:sz="4" w:space="0" w:color="auto"/>
            </w:tcBorders>
            <w:shd w:val="clear" w:color="auto" w:fill="FFFFFF"/>
          </w:tcPr>
          <w:p w14:paraId="417C0BBF"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14</w:t>
            </w:r>
          </w:p>
        </w:tc>
        <w:tc>
          <w:tcPr>
            <w:tcW w:w="2800" w:type="dxa"/>
            <w:vMerge/>
            <w:tcBorders>
              <w:left w:val="single" w:sz="4" w:space="0" w:color="auto"/>
            </w:tcBorders>
            <w:shd w:val="clear" w:color="auto" w:fill="FFFFFF"/>
          </w:tcPr>
          <w:p w14:paraId="4EDB6A4A"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28972CC"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 xml:space="preserve">ՍՏԲ ԳՕՍՏ Ռ 51212-2001 «Խմելու ջուր. Անբոց ատոմաաբսորբումային սպեկտրաչափությամբ ընդհանուր սնդիկի պարունակության որոշման մեթոդներ» </w:t>
            </w:r>
          </w:p>
        </w:tc>
        <w:tc>
          <w:tcPr>
            <w:tcW w:w="2632" w:type="dxa"/>
            <w:tcBorders>
              <w:top w:val="single" w:sz="4" w:space="0" w:color="auto"/>
              <w:left w:val="single" w:sz="4" w:space="0" w:color="auto"/>
              <w:right w:val="single" w:sz="4" w:space="0" w:color="auto"/>
            </w:tcBorders>
            <w:shd w:val="clear" w:color="auto" w:fill="FFFFFF"/>
          </w:tcPr>
          <w:p w14:paraId="7E05D4BF" w14:textId="77777777" w:rsidR="00C55365" w:rsidRPr="00DE7BBC" w:rsidRDefault="00C55365" w:rsidP="00DE7BBC">
            <w:pPr>
              <w:spacing w:after="120"/>
              <w:rPr>
                <w:rFonts w:ascii="Sylfaen" w:hAnsi="Sylfaen"/>
                <w:sz w:val="20"/>
                <w:szCs w:val="20"/>
              </w:rPr>
            </w:pPr>
          </w:p>
        </w:tc>
      </w:tr>
      <w:tr w:rsidR="00C55365" w:rsidRPr="00DE7BBC" w14:paraId="5F6F093E" w14:textId="77777777" w:rsidTr="00EF439D">
        <w:trPr>
          <w:jc w:val="center"/>
        </w:trPr>
        <w:tc>
          <w:tcPr>
            <w:tcW w:w="936" w:type="dxa"/>
            <w:tcBorders>
              <w:top w:val="single" w:sz="4" w:space="0" w:color="auto"/>
              <w:left w:val="single" w:sz="4" w:space="0" w:color="auto"/>
            </w:tcBorders>
            <w:shd w:val="clear" w:color="auto" w:fill="FFFFFF"/>
          </w:tcPr>
          <w:p w14:paraId="12445192"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15</w:t>
            </w:r>
          </w:p>
        </w:tc>
        <w:tc>
          <w:tcPr>
            <w:tcW w:w="2800" w:type="dxa"/>
            <w:vMerge/>
            <w:tcBorders>
              <w:left w:val="single" w:sz="4" w:space="0" w:color="auto"/>
            </w:tcBorders>
            <w:shd w:val="clear" w:color="auto" w:fill="FFFFFF"/>
          </w:tcPr>
          <w:p w14:paraId="61F9FDD7"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E8C1CF6"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Ռ ԻՍՕ 17070-2017 «Կաշի. Քիմիական փորձարկումներ. Պենտաքլորֆենոլի եւ տետրաքլորֆենոլի, տրիքլորֆենոլի, դիքլորֆենոլի եւ մոնոքլորֆենոլի իզոմերների պարունակության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703FECDF" w14:textId="77777777" w:rsidR="00C55365" w:rsidRPr="00DE7BBC" w:rsidRDefault="00C55365" w:rsidP="00DE7BBC">
            <w:pPr>
              <w:spacing w:after="120"/>
              <w:rPr>
                <w:rFonts w:ascii="Sylfaen" w:hAnsi="Sylfaen"/>
                <w:sz w:val="20"/>
                <w:szCs w:val="20"/>
              </w:rPr>
            </w:pPr>
          </w:p>
        </w:tc>
      </w:tr>
      <w:tr w:rsidR="00C55365" w:rsidRPr="00DE7BBC" w14:paraId="5D49F3B7" w14:textId="77777777" w:rsidTr="00EF439D">
        <w:trPr>
          <w:trHeight w:val="1101"/>
          <w:jc w:val="center"/>
        </w:trPr>
        <w:tc>
          <w:tcPr>
            <w:tcW w:w="936" w:type="dxa"/>
            <w:tcBorders>
              <w:top w:val="single" w:sz="4" w:space="0" w:color="auto"/>
              <w:left w:val="single" w:sz="4" w:space="0" w:color="auto"/>
            </w:tcBorders>
            <w:shd w:val="clear" w:color="auto" w:fill="FFFFFF"/>
          </w:tcPr>
          <w:p w14:paraId="41C26E75"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16</w:t>
            </w:r>
          </w:p>
        </w:tc>
        <w:tc>
          <w:tcPr>
            <w:tcW w:w="2800" w:type="dxa"/>
            <w:vMerge/>
            <w:tcBorders>
              <w:left w:val="single" w:sz="4" w:space="0" w:color="auto"/>
            </w:tcBorders>
            <w:shd w:val="clear" w:color="auto" w:fill="FFFFFF"/>
          </w:tcPr>
          <w:p w14:paraId="5B145DA9"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75A1076"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Ռ 55227-2012 «Ջուր. Ֆորմալդեհիդի պարունակության որոշման մեթոդներ»</w:t>
            </w:r>
          </w:p>
        </w:tc>
        <w:tc>
          <w:tcPr>
            <w:tcW w:w="2632" w:type="dxa"/>
            <w:tcBorders>
              <w:top w:val="single" w:sz="4" w:space="0" w:color="auto"/>
              <w:left w:val="single" w:sz="4" w:space="0" w:color="auto"/>
              <w:right w:val="single" w:sz="4" w:space="0" w:color="auto"/>
            </w:tcBorders>
            <w:shd w:val="clear" w:color="auto" w:fill="FFFFFF"/>
          </w:tcPr>
          <w:p w14:paraId="15364035" w14:textId="77777777" w:rsidR="00C55365" w:rsidRPr="00DE7BBC" w:rsidRDefault="00C55365" w:rsidP="00DE7BBC">
            <w:pPr>
              <w:spacing w:after="120"/>
              <w:rPr>
                <w:rFonts w:ascii="Sylfaen" w:hAnsi="Sylfaen"/>
                <w:sz w:val="20"/>
                <w:szCs w:val="20"/>
              </w:rPr>
            </w:pPr>
          </w:p>
        </w:tc>
      </w:tr>
      <w:tr w:rsidR="00C55365" w:rsidRPr="00DE7BBC" w14:paraId="6F02B94D" w14:textId="77777777" w:rsidTr="00EF439D">
        <w:trPr>
          <w:jc w:val="center"/>
        </w:trPr>
        <w:tc>
          <w:tcPr>
            <w:tcW w:w="936" w:type="dxa"/>
            <w:tcBorders>
              <w:top w:val="single" w:sz="4" w:space="0" w:color="auto"/>
              <w:left w:val="single" w:sz="4" w:space="0" w:color="auto"/>
            </w:tcBorders>
            <w:shd w:val="clear" w:color="auto" w:fill="FFFFFF"/>
          </w:tcPr>
          <w:p w14:paraId="791791BD"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17</w:t>
            </w:r>
          </w:p>
        </w:tc>
        <w:tc>
          <w:tcPr>
            <w:tcW w:w="2800" w:type="dxa"/>
            <w:vMerge/>
            <w:tcBorders>
              <w:left w:val="single" w:sz="4" w:space="0" w:color="auto"/>
            </w:tcBorders>
            <w:shd w:val="clear" w:color="auto" w:fill="FFFFFF"/>
          </w:tcPr>
          <w:p w14:paraId="183EECD5"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11073E2"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632" w:type="dxa"/>
            <w:tcBorders>
              <w:top w:val="single" w:sz="4" w:space="0" w:color="auto"/>
              <w:left w:val="single" w:sz="4" w:space="0" w:color="auto"/>
              <w:right w:val="single" w:sz="4" w:space="0" w:color="auto"/>
            </w:tcBorders>
            <w:shd w:val="clear" w:color="auto" w:fill="FFFFFF"/>
          </w:tcPr>
          <w:p w14:paraId="2F3A6A09" w14:textId="77777777" w:rsidR="00C55365" w:rsidRPr="00DE7BBC" w:rsidRDefault="00C55365" w:rsidP="004277B0">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31DD732B" w14:textId="77777777" w:rsidTr="00EF439D">
        <w:trPr>
          <w:jc w:val="center"/>
        </w:trPr>
        <w:tc>
          <w:tcPr>
            <w:tcW w:w="936" w:type="dxa"/>
            <w:tcBorders>
              <w:top w:val="single" w:sz="4" w:space="0" w:color="auto"/>
              <w:left w:val="single" w:sz="4" w:space="0" w:color="auto"/>
            </w:tcBorders>
            <w:shd w:val="clear" w:color="auto" w:fill="FFFFFF"/>
          </w:tcPr>
          <w:p w14:paraId="568BBD9A"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18</w:t>
            </w:r>
          </w:p>
        </w:tc>
        <w:tc>
          <w:tcPr>
            <w:tcW w:w="2800" w:type="dxa"/>
            <w:vMerge/>
            <w:tcBorders>
              <w:left w:val="single" w:sz="4" w:space="0" w:color="auto"/>
            </w:tcBorders>
            <w:shd w:val="clear" w:color="auto" w:fill="FFFFFF"/>
          </w:tcPr>
          <w:p w14:paraId="49F595E3"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D83F03E"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Հրահանգ 2.3.3.10-15-89-2005 «Պահածոյի լաքապատված տարայի սանիտարահիգիենիկ գնահատում»</w:t>
            </w:r>
          </w:p>
        </w:tc>
        <w:tc>
          <w:tcPr>
            <w:tcW w:w="2632" w:type="dxa"/>
            <w:tcBorders>
              <w:top w:val="single" w:sz="4" w:space="0" w:color="auto"/>
              <w:left w:val="single" w:sz="4" w:space="0" w:color="auto"/>
              <w:right w:val="single" w:sz="4" w:space="0" w:color="auto"/>
            </w:tcBorders>
            <w:shd w:val="clear" w:color="auto" w:fill="FFFFFF"/>
          </w:tcPr>
          <w:p w14:paraId="79A45F00" w14:textId="77777777" w:rsidR="00C55365" w:rsidRPr="00DE7BBC" w:rsidRDefault="00C55365" w:rsidP="004277B0">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1645858A" w14:textId="77777777" w:rsidTr="00EF439D">
        <w:trPr>
          <w:jc w:val="center"/>
        </w:trPr>
        <w:tc>
          <w:tcPr>
            <w:tcW w:w="936" w:type="dxa"/>
            <w:tcBorders>
              <w:top w:val="single" w:sz="4" w:space="0" w:color="auto"/>
              <w:left w:val="single" w:sz="4" w:space="0" w:color="auto"/>
            </w:tcBorders>
            <w:shd w:val="clear" w:color="auto" w:fill="FFFFFF"/>
          </w:tcPr>
          <w:p w14:paraId="17980F51"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19</w:t>
            </w:r>
          </w:p>
        </w:tc>
        <w:tc>
          <w:tcPr>
            <w:tcW w:w="2800" w:type="dxa"/>
            <w:vMerge/>
            <w:tcBorders>
              <w:left w:val="single" w:sz="4" w:space="0" w:color="auto"/>
            </w:tcBorders>
            <w:shd w:val="clear" w:color="auto" w:fill="FFFFFF"/>
          </w:tcPr>
          <w:p w14:paraId="3F904FF9"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E58CA1E"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Հրահանգ 4.1.10-15-90-2005 «Սննդամթերքի հետ շփման համար նախատեսված պոլիօլեֆինների դասի պոլիմերային նյութերի արտադրության եւ կիրառման նկատմամբ պետական սանիտարական վերահսկողության իրականացում»</w:t>
            </w:r>
          </w:p>
        </w:tc>
        <w:tc>
          <w:tcPr>
            <w:tcW w:w="2632" w:type="dxa"/>
            <w:tcBorders>
              <w:top w:val="single" w:sz="4" w:space="0" w:color="auto"/>
              <w:left w:val="single" w:sz="4" w:space="0" w:color="auto"/>
              <w:right w:val="single" w:sz="4" w:space="0" w:color="auto"/>
            </w:tcBorders>
            <w:shd w:val="clear" w:color="auto" w:fill="FFFFFF"/>
          </w:tcPr>
          <w:p w14:paraId="4F4E9F63" w14:textId="77777777" w:rsidR="00C55365" w:rsidRPr="00DE7BBC" w:rsidRDefault="00C55365" w:rsidP="004277B0">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05DD9C12"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0420BA2E"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20</w:t>
            </w:r>
          </w:p>
        </w:tc>
        <w:tc>
          <w:tcPr>
            <w:tcW w:w="2800" w:type="dxa"/>
            <w:vMerge/>
            <w:tcBorders>
              <w:left w:val="single" w:sz="4" w:space="0" w:color="auto"/>
            </w:tcBorders>
            <w:shd w:val="clear" w:color="auto" w:fill="FFFFFF"/>
          </w:tcPr>
          <w:p w14:paraId="76932F47"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0789BC52"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Հրահանգ 4.1.10-14-91-2005 «Ջրում, մոդելային միջավայրերում եւ սննդամթերքում պոլիստիրոլային պլաստիկներից արտազատվող մնացորդային մոնոմերների եւ չպոլիմերացվող խառնուկների որոշման գազաքրոմատագրման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4A0A3D47" w14:textId="77777777" w:rsidR="00C55365" w:rsidRPr="00DE7BBC" w:rsidRDefault="00C55365" w:rsidP="004277B0">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15B7572D" w14:textId="77777777" w:rsidTr="00EF439D">
        <w:trPr>
          <w:jc w:val="center"/>
        </w:trPr>
        <w:tc>
          <w:tcPr>
            <w:tcW w:w="936" w:type="dxa"/>
            <w:tcBorders>
              <w:top w:val="single" w:sz="4" w:space="0" w:color="auto"/>
              <w:left w:val="single" w:sz="4" w:space="0" w:color="auto"/>
            </w:tcBorders>
            <w:shd w:val="clear" w:color="auto" w:fill="FFFFFF"/>
          </w:tcPr>
          <w:p w14:paraId="21B918C3"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21</w:t>
            </w:r>
          </w:p>
        </w:tc>
        <w:tc>
          <w:tcPr>
            <w:tcW w:w="2800" w:type="dxa"/>
            <w:vMerge/>
            <w:tcBorders>
              <w:left w:val="single" w:sz="4" w:space="0" w:color="auto"/>
            </w:tcBorders>
            <w:shd w:val="clear" w:color="auto" w:fill="FFFFFF"/>
          </w:tcPr>
          <w:p w14:paraId="54F7A97C"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C2DE02D" w14:textId="77777777" w:rsidR="00C55365" w:rsidRPr="00DE7BBC" w:rsidRDefault="00C55365" w:rsidP="004277B0">
            <w:pPr>
              <w:pStyle w:val="Other0"/>
              <w:spacing w:after="120"/>
              <w:rPr>
                <w:rFonts w:ascii="Sylfaen" w:hAnsi="Sylfaen"/>
                <w:sz w:val="20"/>
                <w:szCs w:val="20"/>
                <w:lang w:val="hy-AM"/>
              </w:rPr>
            </w:pPr>
            <w:r w:rsidRPr="00DE7BBC">
              <w:rPr>
                <w:rFonts w:ascii="Sylfaen" w:hAnsi="Sylfaen"/>
                <w:sz w:val="20"/>
                <w:szCs w:val="20"/>
                <w:lang w:val="hy-AM"/>
              </w:rPr>
              <w:t xml:space="preserve">Հրահանգ 4.1.10-15-92-2005Սննդամթերքի հետ շփման համար նախատեսված </w:t>
            </w:r>
            <w:r w:rsidR="00BC0F4E">
              <w:rPr>
                <w:rFonts w:ascii="Sylfaen" w:hAnsi="Sylfaen"/>
                <w:sz w:val="20"/>
                <w:szCs w:val="20"/>
                <w:lang w:val="hy-AM"/>
              </w:rPr>
              <w:br/>
            </w:r>
            <w:r w:rsidRPr="00DE7BBC">
              <w:rPr>
                <w:rFonts w:ascii="Sylfaen" w:hAnsi="Sylfaen"/>
                <w:sz w:val="20"/>
                <w:szCs w:val="20"/>
                <w:lang w:val="hy-AM"/>
              </w:rPr>
              <w:t>ռետինների եւ դրանցից պատրաստված արտադրատեսակների սանիտարաքիմիական հետազոտություններ»</w:t>
            </w:r>
          </w:p>
        </w:tc>
        <w:tc>
          <w:tcPr>
            <w:tcW w:w="2632" w:type="dxa"/>
            <w:tcBorders>
              <w:top w:val="single" w:sz="4" w:space="0" w:color="auto"/>
              <w:left w:val="single" w:sz="4" w:space="0" w:color="auto"/>
              <w:right w:val="single" w:sz="4" w:space="0" w:color="auto"/>
            </w:tcBorders>
            <w:shd w:val="clear" w:color="auto" w:fill="FFFFFF"/>
          </w:tcPr>
          <w:p w14:paraId="46FDE7ED" w14:textId="77777777" w:rsidR="00C55365" w:rsidRPr="00DE7BBC" w:rsidRDefault="00C55365" w:rsidP="004277B0">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50A0636A" w14:textId="77777777" w:rsidTr="00EF439D">
        <w:trPr>
          <w:jc w:val="center"/>
        </w:trPr>
        <w:tc>
          <w:tcPr>
            <w:tcW w:w="936" w:type="dxa"/>
            <w:tcBorders>
              <w:top w:val="single" w:sz="4" w:space="0" w:color="auto"/>
              <w:left w:val="single" w:sz="4" w:space="0" w:color="auto"/>
            </w:tcBorders>
            <w:shd w:val="clear" w:color="auto" w:fill="FFFFFF"/>
          </w:tcPr>
          <w:p w14:paraId="3598184A" w14:textId="77777777" w:rsidR="00C55365" w:rsidRPr="00BC0F4E" w:rsidRDefault="00C55365" w:rsidP="00DE7BBC">
            <w:pPr>
              <w:pStyle w:val="Other0"/>
              <w:spacing w:after="120"/>
              <w:ind w:firstLine="34"/>
              <w:jc w:val="center"/>
              <w:rPr>
                <w:rFonts w:ascii="Sylfaen" w:hAnsi="Sylfaen"/>
                <w:sz w:val="20"/>
                <w:szCs w:val="20"/>
                <w:lang w:val="hy-AM"/>
              </w:rPr>
            </w:pPr>
            <w:r w:rsidRPr="00BC0F4E">
              <w:rPr>
                <w:rFonts w:ascii="Sylfaen" w:hAnsi="Sylfaen"/>
                <w:sz w:val="20"/>
                <w:szCs w:val="20"/>
                <w:lang w:val="hy-AM"/>
              </w:rPr>
              <w:t>22</w:t>
            </w:r>
          </w:p>
        </w:tc>
        <w:tc>
          <w:tcPr>
            <w:tcW w:w="2800" w:type="dxa"/>
            <w:vMerge/>
            <w:tcBorders>
              <w:left w:val="single" w:sz="4" w:space="0" w:color="auto"/>
            </w:tcBorders>
            <w:shd w:val="clear" w:color="auto" w:fill="FFFFFF"/>
          </w:tcPr>
          <w:p w14:paraId="26E8988A"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430AED0"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Հրահանգ թիվ 880-71 «Սննդամթերքի հետ շփման համար նախատեսված պոլիմերային եւ այլ սինթետիկ նյութերից պատրաստված արտադրատեսակների սանիտարաքիմիական հետազոտության հրահանգ»</w:t>
            </w:r>
          </w:p>
        </w:tc>
        <w:tc>
          <w:tcPr>
            <w:tcW w:w="2632" w:type="dxa"/>
            <w:tcBorders>
              <w:top w:val="single" w:sz="4" w:space="0" w:color="auto"/>
              <w:left w:val="single" w:sz="4" w:space="0" w:color="auto"/>
              <w:right w:val="single" w:sz="4" w:space="0" w:color="auto"/>
            </w:tcBorders>
            <w:shd w:val="clear" w:color="auto" w:fill="FFFFFF"/>
          </w:tcPr>
          <w:p w14:paraId="1AAF42BF" w14:textId="77777777" w:rsidR="00C55365" w:rsidRPr="00DE7BBC" w:rsidRDefault="00C55365" w:rsidP="004277B0">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35A81471" w14:textId="77777777" w:rsidTr="00EF439D">
        <w:trPr>
          <w:jc w:val="center"/>
        </w:trPr>
        <w:tc>
          <w:tcPr>
            <w:tcW w:w="936" w:type="dxa"/>
            <w:tcBorders>
              <w:top w:val="single" w:sz="4" w:space="0" w:color="auto"/>
              <w:left w:val="single" w:sz="4" w:space="0" w:color="auto"/>
            </w:tcBorders>
            <w:shd w:val="clear" w:color="auto" w:fill="FFFFFF"/>
          </w:tcPr>
          <w:p w14:paraId="3412C508"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23</w:t>
            </w:r>
          </w:p>
        </w:tc>
        <w:tc>
          <w:tcPr>
            <w:tcW w:w="2800" w:type="dxa"/>
            <w:vMerge/>
            <w:tcBorders>
              <w:left w:val="single" w:sz="4" w:space="0" w:color="auto"/>
            </w:tcBorders>
            <w:shd w:val="clear" w:color="auto" w:fill="FFFFFF"/>
          </w:tcPr>
          <w:p w14:paraId="4F1D907B"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C3CB0F3" w14:textId="77777777" w:rsidR="00C55365" w:rsidRPr="00DE7BBC" w:rsidRDefault="00C55365" w:rsidP="002A0007">
            <w:pPr>
              <w:pStyle w:val="Other0"/>
              <w:spacing w:after="120"/>
              <w:rPr>
                <w:rFonts w:ascii="Sylfaen" w:hAnsi="Sylfaen"/>
                <w:sz w:val="20"/>
                <w:szCs w:val="20"/>
                <w:lang w:val="hy-AM"/>
              </w:rPr>
            </w:pPr>
            <w:r w:rsidRPr="00DE7BBC">
              <w:rPr>
                <w:rFonts w:ascii="Sylfaen" w:hAnsi="Sylfaen"/>
                <w:sz w:val="20"/>
                <w:szCs w:val="20"/>
                <w:lang w:val="hy-AM"/>
              </w:rPr>
              <w:t>ՉԿՄ.ՉՎ 1924-2003 «Սննդամթերք նմանակող մոդելային միջավայրերում ֆենոլի եւ էպիքլորհիդրինի գազաքրոմատագրական որոշման մեթոդիկա» (2003 թվականի օգոստոսի 19-ի թիվ 290/2003 վկայական)</w:t>
            </w:r>
          </w:p>
        </w:tc>
        <w:tc>
          <w:tcPr>
            <w:tcW w:w="2632" w:type="dxa"/>
            <w:tcBorders>
              <w:top w:val="single" w:sz="4" w:space="0" w:color="auto"/>
              <w:left w:val="single" w:sz="4" w:space="0" w:color="auto"/>
              <w:right w:val="single" w:sz="4" w:space="0" w:color="auto"/>
            </w:tcBorders>
            <w:shd w:val="clear" w:color="auto" w:fill="FFFFFF"/>
          </w:tcPr>
          <w:p w14:paraId="7F5D3430" w14:textId="77777777" w:rsidR="00C55365" w:rsidRPr="00DE7BBC" w:rsidRDefault="00C55365" w:rsidP="004277B0">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539116B3" w14:textId="77777777" w:rsidTr="00EF439D">
        <w:trPr>
          <w:jc w:val="center"/>
        </w:trPr>
        <w:tc>
          <w:tcPr>
            <w:tcW w:w="936" w:type="dxa"/>
            <w:tcBorders>
              <w:top w:val="single" w:sz="4" w:space="0" w:color="auto"/>
              <w:left w:val="single" w:sz="4" w:space="0" w:color="auto"/>
            </w:tcBorders>
            <w:shd w:val="clear" w:color="auto" w:fill="FFFFFF"/>
          </w:tcPr>
          <w:p w14:paraId="0C250866"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24</w:t>
            </w:r>
          </w:p>
        </w:tc>
        <w:tc>
          <w:tcPr>
            <w:tcW w:w="2800" w:type="dxa"/>
            <w:vMerge/>
            <w:tcBorders>
              <w:left w:val="single" w:sz="4" w:space="0" w:color="auto"/>
            </w:tcBorders>
            <w:shd w:val="clear" w:color="auto" w:fill="FFFFFF"/>
          </w:tcPr>
          <w:p w14:paraId="03BFE043"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30B2E72" w14:textId="77777777" w:rsidR="00C55365" w:rsidRPr="00DE7BBC" w:rsidRDefault="00C55365" w:rsidP="002A0007">
            <w:pPr>
              <w:pStyle w:val="Other0"/>
              <w:spacing w:after="120"/>
              <w:rPr>
                <w:rFonts w:ascii="Sylfaen" w:hAnsi="Sylfaen"/>
                <w:sz w:val="20"/>
                <w:szCs w:val="20"/>
                <w:lang w:val="hy-AM"/>
              </w:rPr>
            </w:pPr>
            <w:r w:rsidRPr="00DE7BBC">
              <w:rPr>
                <w:rFonts w:ascii="Sylfaen" w:hAnsi="Sylfaen"/>
                <w:sz w:val="20"/>
                <w:szCs w:val="20"/>
                <w:lang w:val="hy-AM"/>
              </w:rPr>
              <w:t>ՉԿՄ.ՉՎ 2558-2006</w:t>
            </w:r>
            <w:r w:rsidR="002A0007" w:rsidRPr="00DE7BBC">
              <w:rPr>
                <w:rFonts w:ascii="Sylfaen" w:hAnsi="Sylfaen"/>
                <w:sz w:val="20"/>
                <w:szCs w:val="20"/>
                <w:lang w:val="hy-AM"/>
              </w:rPr>
              <w:t xml:space="preserve"> </w:t>
            </w:r>
            <w:r w:rsidRPr="00DE7BBC">
              <w:rPr>
                <w:rFonts w:ascii="Sylfaen" w:hAnsi="Sylfaen"/>
                <w:sz w:val="20"/>
                <w:szCs w:val="20"/>
                <w:lang w:val="hy-AM"/>
              </w:rPr>
              <w:t xml:space="preserve">«Լուծամզուքներում եւ սննդամթերք նմանակող մոդելային միջավայրերում գազային քրոմատագրման մեթոդով ացետոնի եւ ացետալդեհիդի խտությունների չափումներ կատարելու մեթոդիկա» » (2006 թվականի նոյեմբերի 15-ի </w:t>
            </w:r>
            <w:r w:rsidR="004277B0">
              <w:rPr>
                <w:rFonts w:ascii="Sylfaen" w:hAnsi="Sylfaen"/>
                <w:sz w:val="20"/>
                <w:szCs w:val="20"/>
                <w:lang w:val="hy-AM"/>
              </w:rPr>
              <w:br/>
            </w:r>
            <w:r w:rsidRPr="00DE7BBC">
              <w:rPr>
                <w:rFonts w:ascii="Sylfaen" w:hAnsi="Sylfaen"/>
                <w:sz w:val="20"/>
                <w:szCs w:val="20"/>
                <w:lang w:val="hy-AM"/>
              </w:rPr>
              <w:t>թիվ 419/2006 վկայական)</w:t>
            </w:r>
          </w:p>
        </w:tc>
        <w:tc>
          <w:tcPr>
            <w:tcW w:w="2632" w:type="dxa"/>
            <w:tcBorders>
              <w:top w:val="single" w:sz="4" w:space="0" w:color="auto"/>
              <w:left w:val="single" w:sz="4" w:space="0" w:color="auto"/>
              <w:right w:val="single" w:sz="4" w:space="0" w:color="auto"/>
            </w:tcBorders>
            <w:shd w:val="clear" w:color="auto" w:fill="FFFFFF"/>
          </w:tcPr>
          <w:p w14:paraId="0F01CFE4" w14:textId="77777777" w:rsidR="00C55365" w:rsidRPr="00DE7BBC" w:rsidRDefault="00C55365" w:rsidP="004277B0">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334CFAA6" w14:textId="77777777" w:rsidTr="00EF439D">
        <w:trPr>
          <w:jc w:val="center"/>
        </w:trPr>
        <w:tc>
          <w:tcPr>
            <w:tcW w:w="936" w:type="dxa"/>
            <w:tcBorders>
              <w:top w:val="single" w:sz="4" w:space="0" w:color="auto"/>
              <w:left w:val="single" w:sz="4" w:space="0" w:color="auto"/>
            </w:tcBorders>
            <w:shd w:val="clear" w:color="auto" w:fill="FFFFFF"/>
          </w:tcPr>
          <w:p w14:paraId="0020A5B3" w14:textId="77777777" w:rsidR="00C55365" w:rsidRPr="004277B0" w:rsidRDefault="00C55365" w:rsidP="00DE7BBC">
            <w:pPr>
              <w:pStyle w:val="Other0"/>
              <w:spacing w:after="120"/>
              <w:ind w:firstLine="34"/>
              <w:jc w:val="center"/>
              <w:rPr>
                <w:rFonts w:ascii="Sylfaen" w:hAnsi="Sylfaen"/>
                <w:sz w:val="20"/>
                <w:szCs w:val="20"/>
                <w:lang w:val="hy-AM"/>
              </w:rPr>
            </w:pPr>
            <w:r w:rsidRPr="004277B0">
              <w:rPr>
                <w:rFonts w:ascii="Sylfaen" w:hAnsi="Sylfaen"/>
                <w:sz w:val="20"/>
                <w:szCs w:val="20"/>
                <w:lang w:val="hy-AM"/>
              </w:rPr>
              <w:t>25</w:t>
            </w:r>
          </w:p>
        </w:tc>
        <w:tc>
          <w:tcPr>
            <w:tcW w:w="2800" w:type="dxa"/>
            <w:vMerge/>
            <w:tcBorders>
              <w:left w:val="single" w:sz="4" w:space="0" w:color="auto"/>
            </w:tcBorders>
            <w:shd w:val="clear" w:color="auto" w:fill="FFFFFF"/>
          </w:tcPr>
          <w:p w14:paraId="7F81813D"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64810BA" w14:textId="77777777" w:rsidR="00C55365" w:rsidRPr="00DE7BBC" w:rsidRDefault="00C55365" w:rsidP="002A0007">
            <w:pPr>
              <w:pStyle w:val="Other0"/>
              <w:spacing w:after="120"/>
              <w:rPr>
                <w:rFonts w:ascii="Sylfaen" w:hAnsi="Sylfaen"/>
                <w:sz w:val="20"/>
                <w:szCs w:val="20"/>
                <w:lang w:val="hy-AM"/>
              </w:rPr>
            </w:pPr>
            <w:r w:rsidRPr="00DE7BBC">
              <w:rPr>
                <w:rFonts w:ascii="Sylfaen" w:hAnsi="Sylfaen"/>
                <w:sz w:val="20"/>
                <w:szCs w:val="20"/>
                <w:lang w:val="hy-AM"/>
              </w:rPr>
              <w:t xml:space="preserve">ՉԿՄ.ՉՎ 3057-2008 «Բոցային ատոմաաբսորբումային սպեկտրաչափության ջրային մատրիցներում ծանր մետաղների խտությունների չափումներ կատարելու մեթոդիկա» » (2008 թվականի դեկտեմբերի 22-ի </w:t>
            </w:r>
            <w:r w:rsidR="004277B0">
              <w:rPr>
                <w:rFonts w:ascii="Sylfaen" w:hAnsi="Sylfaen"/>
                <w:sz w:val="20"/>
                <w:szCs w:val="20"/>
                <w:lang w:val="hy-AM"/>
              </w:rPr>
              <w:br/>
            </w:r>
            <w:r w:rsidRPr="00DE7BBC">
              <w:rPr>
                <w:rFonts w:ascii="Sylfaen" w:hAnsi="Sylfaen"/>
                <w:sz w:val="20"/>
                <w:szCs w:val="20"/>
                <w:lang w:val="hy-AM"/>
              </w:rPr>
              <w:t>թիվ 500/2008 վկայական)</w:t>
            </w:r>
          </w:p>
        </w:tc>
        <w:tc>
          <w:tcPr>
            <w:tcW w:w="2632" w:type="dxa"/>
            <w:tcBorders>
              <w:top w:val="single" w:sz="4" w:space="0" w:color="auto"/>
              <w:left w:val="single" w:sz="4" w:space="0" w:color="auto"/>
              <w:right w:val="single" w:sz="4" w:space="0" w:color="auto"/>
            </w:tcBorders>
            <w:shd w:val="clear" w:color="auto" w:fill="FFFFFF"/>
          </w:tcPr>
          <w:p w14:paraId="35B67255" w14:textId="77777777" w:rsidR="00C55365" w:rsidRPr="00DE7BBC" w:rsidRDefault="00C55365" w:rsidP="004277B0">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34E193ED"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2B388EFE"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26</w:t>
            </w:r>
          </w:p>
        </w:tc>
        <w:tc>
          <w:tcPr>
            <w:tcW w:w="2800" w:type="dxa"/>
            <w:vMerge/>
            <w:tcBorders>
              <w:left w:val="single" w:sz="4" w:space="0" w:color="auto"/>
            </w:tcBorders>
            <w:shd w:val="clear" w:color="auto" w:fill="FFFFFF"/>
          </w:tcPr>
          <w:p w14:paraId="33D27433"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2BC09EC5" w14:textId="77777777" w:rsidR="00C55365" w:rsidRPr="00DE7BBC" w:rsidRDefault="00C55365" w:rsidP="002A0007">
            <w:pPr>
              <w:pStyle w:val="Other0"/>
              <w:spacing w:after="120"/>
              <w:rPr>
                <w:rFonts w:ascii="Sylfaen" w:hAnsi="Sylfaen"/>
                <w:sz w:val="20"/>
                <w:szCs w:val="20"/>
                <w:lang w:val="hy-AM"/>
              </w:rPr>
            </w:pPr>
            <w:r w:rsidRPr="00DE7BBC">
              <w:rPr>
                <w:rFonts w:ascii="Sylfaen" w:hAnsi="Sylfaen"/>
                <w:sz w:val="20"/>
                <w:szCs w:val="20"/>
                <w:lang w:val="hy-AM"/>
              </w:rPr>
              <w:t xml:space="preserve">ՉԿՄ.ՉՎ 5562-2016 «Նյութերից ջրային լուծամզուքներում </w:t>
            </w:r>
            <w:r w:rsidR="004277B0">
              <w:rPr>
                <w:rFonts w:ascii="Sylfaen" w:hAnsi="Sylfaen"/>
                <w:sz w:val="20"/>
                <w:szCs w:val="20"/>
                <w:lang w:val="hy-AM"/>
              </w:rPr>
              <w:br/>
            </w:r>
            <w:r w:rsidRPr="00DE7BBC">
              <w:rPr>
                <w:rFonts w:ascii="Sylfaen" w:hAnsi="Sylfaen"/>
                <w:sz w:val="20"/>
                <w:szCs w:val="20"/>
                <w:lang w:val="hy-AM"/>
              </w:rPr>
              <w:t xml:space="preserve">ագիդոլ-2-ի, կապտաքսի, ալտաքսի, ցիմատի, էթիլցիմատի, դիֆենիլգուանիդինի, թիուրամ </w:t>
            </w:r>
            <w:r w:rsidR="00BC0F4E">
              <w:rPr>
                <w:rFonts w:ascii="Sylfaen" w:hAnsi="Sylfaen"/>
                <w:sz w:val="20"/>
                <w:szCs w:val="20"/>
                <w:lang w:val="hy-AM"/>
              </w:rPr>
              <w:br/>
            </w:r>
            <w:r w:rsidRPr="00DE7BBC">
              <w:rPr>
                <w:rFonts w:ascii="Sylfaen" w:hAnsi="Sylfaen"/>
                <w:sz w:val="20"/>
                <w:szCs w:val="20"/>
                <w:lang w:val="hy-AM"/>
              </w:rPr>
              <w:t xml:space="preserve">Դ-ի եւ թիուրամ Ե-ի խտությունների որոշում. Հեղուկային քրոմատագրման մեթոդով չափումների կատարման մեթոդիկա» (2016 թվականի ապրիլի 20-ի վկայագրման մասին </w:t>
            </w:r>
            <w:r w:rsidR="004277B0">
              <w:rPr>
                <w:rFonts w:ascii="Sylfaen" w:hAnsi="Sylfaen"/>
                <w:sz w:val="20"/>
                <w:szCs w:val="20"/>
                <w:lang w:val="hy-AM"/>
              </w:rPr>
              <w:br/>
            </w:r>
            <w:r w:rsidRPr="00DE7BBC">
              <w:rPr>
                <w:rFonts w:ascii="Sylfaen" w:hAnsi="Sylfaen"/>
                <w:sz w:val="20"/>
                <w:szCs w:val="20"/>
                <w:lang w:val="hy-AM"/>
              </w:rPr>
              <w:t xml:space="preserve">թիվ 951/2016 վկայական) </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797C808" w14:textId="77777777" w:rsidR="00C55365" w:rsidRPr="00DE7BBC" w:rsidRDefault="00C55365" w:rsidP="004277B0">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0CE814E3" w14:textId="77777777" w:rsidTr="00EF439D">
        <w:trPr>
          <w:jc w:val="center"/>
        </w:trPr>
        <w:tc>
          <w:tcPr>
            <w:tcW w:w="936" w:type="dxa"/>
            <w:tcBorders>
              <w:top w:val="single" w:sz="4" w:space="0" w:color="auto"/>
              <w:left w:val="single" w:sz="4" w:space="0" w:color="auto"/>
            </w:tcBorders>
            <w:shd w:val="clear" w:color="auto" w:fill="FFFFFF"/>
          </w:tcPr>
          <w:p w14:paraId="4CF4CDB4" w14:textId="77777777" w:rsidR="00C55365" w:rsidRPr="004277B0" w:rsidRDefault="00C55365" w:rsidP="00DE7BBC">
            <w:pPr>
              <w:pStyle w:val="Other0"/>
              <w:spacing w:after="120"/>
              <w:ind w:firstLine="34"/>
              <w:jc w:val="center"/>
              <w:rPr>
                <w:rFonts w:ascii="Sylfaen" w:hAnsi="Sylfaen"/>
                <w:sz w:val="20"/>
                <w:szCs w:val="20"/>
                <w:lang w:val="hy-AM"/>
              </w:rPr>
            </w:pPr>
            <w:r w:rsidRPr="004277B0">
              <w:rPr>
                <w:rFonts w:ascii="Sylfaen" w:hAnsi="Sylfaen"/>
                <w:sz w:val="20"/>
                <w:szCs w:val="20"/>
                <w:lang w:val="hy-AM"/>
              </w:rPr>
              <w:t>27</w:t>
            </w:r>
          </w:p>
        </w:tc>
        <w:tc>
          <w:tcPr>
            <w:tcW w:w="2800" w:type="dxa"/>
            <w:vMerge/>
            <w:tcBorders>
              <w:left w:val="single" w:sz="4" w:space="0" w:color="auto"/>
            </w:tcBorders>
            <w:shd w:val="clear" w:color="auto" w:fill="FFFFFF"/>
          </w:tcPr>
          <w:p w14:paraId="66844DBA"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CA6C284" w14:textId="77777777" w:rsidR="00C55365" w:rsidRPr="00DE7BBC" w:rsidRDefault="00C55365" w:rsidP="002A0007">
            <w:pPr>
              <w:pStyle w:val="Other0"/>
              <w:spacing w:after="120"/>
              <w:rPr>
                <w:rFonts w:ascii="Sylfaen" w:hAnsi="Sylfaen"/>
                <w:sz w:val="20"/>
                <w:szCs w:val="20"/>
                <w:lang w:val="hy-AM"/>
              </w:rPr>
            </w:pPr>
            <w:r w:rsidRPr="00DE7BBC">
              <w:rPr>
                <w:rFonts w:ascii="Sylfaen" w:hAnsi="Sylfaen"/>
                <w:sz w:val="20"/>
                <w:szCs w:val="20"/>
                <w:lang w:val="hy-AM"/>
              </w:rPr>
              <w:t>ՄՀ 01.022-07</w:t>
            </w:r>
            <w:r w:rsidR="004277B0" w:rsidRPr="00DE7BBC">
              <w:rPr>
                <w:rFonts w:ascii="Sylfaen" w:hAnsi="Sylfaen"/>
                <w:sz w:val="20"/>
                <w:szCs w:val="20"/>
                <w:lang w:val="hy-AM"/>
              </w:rPr>
              <w:t xml:space="preserve"> </w:t>
            </w:r>
            <w:r w:rsidRPr="00DE7BBC">
              <w:rPr>
                <w:rFonts w:ascii="Sylfaen" w:hAnsi="Sylfaen"/>
                <w:sz w:val="20"/>
                <w:szCs w:val="20"/>
                <w:lang w:val="hy-AM"/>
              </w:rPr>
              <w:t>«Տարբեր բաղադրության նյութերից օդային միջավայր արտազատվող ացետալդեհիդի, ացետոնի, մեթիլացետատի, էթիլացետատի, մեթանոլի, իզոպրոպանոլի, էթանոլի, ն–պրոպիլացետատի, ն–պրոպանոլի, իզոբութիլացետատի, բութիլացետատի, իզոբութանոլի, ն–բութանոլի գազաքրոմատագրական որոշում»</w:t>
            </w:r>
          </w:p>
        </w:tc>
        <w:tc>
          <w:tcPr>
            <w:tcW w:w="2632" w:type="dxa"/>
            <w:tcBorders>
              <w:top w:val="single" w:sz="4" w:space="0" w:color="auto"/>
              <w:left w:val="single" w:sz="4" w:space="0" w:color="auto"/>
              <w:right w:val="single" w:sz="4" w:space="0" w:color="auto"/>
            </w:tcBorders>
            <w:shd w:val="clear" w:color="auto" w:fill="FFFFFF"/>
          </w:tcPr>
          <w:p w14:paraId="24813C03"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5CBBB477" w14:textId="77777777" w:rsidTr="00EF439D">
        <w:trPr>
          <w:jc w:val="center"/>
        </w:trPr>
        <w:tc>
          <w:tcPr>
            <w:tcW w:w="936" w:type="dxa"/>
            <w:tcBorders>
              <w:top w:val="single" w:sz="4" w:space="0" w:color="auto"/>
              <w:left w:val="single" w:sz="4" w:space="0" w:color="auto"/>
            </w:tcBorders>
            <w:shd w:val="clear" w:color="auto" w:fill="FFFFFF"/>
          </w:tcPr>
          <w:p w14:paraId="3E75FB1E"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28</w:t>
            </w:r>
          </w:p>
        </w:tc>
        <w:tc>
          <w:tcPr>
            <w:tcW w:w="2800" w:type="dxa"/>
            <w:vMerge/>
            <w:tcBorders>
              <w:left w:val="single" w:sz="4" w:space="0" w:color="auto"/>
            </w:tcBorders>
            <w:shd w:val="clear" w:color="auto" w:fill="FFFFFF"/>
          </w:tcPr>
          <w:p w14:paraId="4F2F7FA5"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C40BD4C" w14:textId="77777777" w:rsidR="00C55365" w:rsidRPr="00DE7BBC" w:rsidRDefault="00C55365" w:rsidP="002A0007">
            <w:pPr>
              <w:pStyle w:val="Other0"/>
              <w:spacing w:after="120"/>
              <w:rPr>
                <w:rFonts w:ascii="Sylfaen" w:hAnsi="Sylfaen"/>
                <w:sz w:val="20"/>
                <w:szCs w:val="20"/>
                <w:lang w:val="hy-AM"/>
              </w:rPr>
            </w:pPr>
            <w:r w:rsidRPr="00DE7BBC">
              <w:rPr>
                <w:rFonts w:ascii="Sylfaen" w:hAnsi="Sylfaen"/>
                <w:sz w:val="20"/>
                <w:szCs w:val="20"/>
                <w:lang w:val="hy-AM"/>
              </w:rPr>
              <w:t>ՄՀ 01.023-07</w:t>
            </w:r>
            <w:r w:rsidR="00BC0F4E">
              <w:rPr>
                <w:rFonts w:ascii="Sylfaen" w:hAnsi="Sylfaen"/>
                <w:sz w:val="20"/>
                <w:szCs w:val="20"/>
                <w:lang w:val="hy-AM"/>
              </w:rPr>
              <w:t xml:space="preserve"> </w:t>
            </w:r>
            <w:r w:rsidRPr="00DE7BBC">
              <w:rPr>
                <w:rFonts w:ascii="Sylfaen" w:hAnsi="Sylfaen"/>
                <w:sz w:val="20"/>
                <w:szCs w:val="20"/>
                <w:lang w:val="hy-AM"/>
              </w:rPr>
              <w:t>Տարբեր բաղադրության նյութեր պարունակող պարփակված ծավալի օդում հեքսանի, հեպտանի, բենզոլի, տոլուոլի, էթիլբենզոլի, մ–, օ–, պ–քսիլոլների, իզոպրոպիլբենզոլի, ն–պրոպիլբենզոլի, ստիրոլի, ալֆամեթիլստիրոլի, բենզալդեհիդի գազաքրոմատագրական որոշում»</w:t>
            </w:r>
          </w:p>
        </w:tc>
        <w:tc>
          <w:tcPr>
            <w:tcW w:w="2632" w:type="dxa"/>
            <w:tcBorders>
              <w:top w:val="single" w:sz="4" w:space="0" w:color="auto"/>
              <w:left w:val="single" w:sz="4" w:space="0" w:color="auto"/>
              <w:right w:val="single" w:sz="4" w:space="0" w:color="auto"/>
            </w:tcBorders>
            <w:shd w:val="clear" w:color="auto" w:fill="FFFFFF"/>
          </w:tcPr>
          <w:p w14:paraId="0AAAFD15"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6A60EB07" w14:textId="77777777" w:rsidTr="00EF439D">
        <w:trPr>
          <w:jc w:val="center"/>
        </w:trPr>
        <w:tc>
          <w:tcPr>
            <w:tcW w:w="936" w:type="dxa"/>
            <w:tcBorders>
              <w:top w:val="single" w:sz="4" w:space="0" w:color="auto"/>
              <w:left w:val="single" w:sz="4" w:space="0" w:color="auto"/>
            </w:tcBorders>
            <w:shd w:val="clear" w:color="auto" w:fill="FFFFFF"/>
          </w:tcPr>
          <w:p w14:paraId="28072F05"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29</w:t>
            </w:r>
          </w:p>
        </w:tc>
        <w:tc>
          <w:tcPr>
            <w:tcW w:w="2800" w:type="dxa"/>
            <w:vMerge/>
            <w:tcBorders>
              <w:left w:val="single" w:sz="4" w:space="0" w:color="auto"/>
            </w:tcBorders>
            <w:shd w:val="clear" w:color="auto" w:fill="FFFFFF"/>
          </w:tcPr>
          <w:p w14:paraId="36A39AF9"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D7D1939" w14:textId="77777777" w:rsidR="00C55365" w:rsidRPr="00DE7BBC" w:rsidRDefault="00C55365" w:rsidP="002A0007">
            <w:pPr>
              <w:pStyle w:val="Other0"/>
              <w:spacing w:after="120"/>
              <w:rPr>
                <w:rFonts w:ascii="Sylfaen" w:hAnsi="Sylfaen"/>
                <w:sz w:val="20"/>
                <w:szCs w:val="20"/>
                <w:lang w:val="hy-AM"/>
              </w:rPr>
            </w:pPr>
            <w:r w:rsidRPr="00DE7BBC">
              <w:rPr>
                <w:rFonts w:ascii="Sylfaen" w:hAnsi="Sylfaen"/>
                <w:sz w:val="20"/>
                <w:szCs w:val="20"/>
                <w:lang w:val="hy-AM"/>
              </w:rPr>
              <w:t>ՄՀ 01.024-07</w:t>
            </w:r>
            <w:r w:rsidR="00BC0F4E">
              <w:rPr>
                <w:rFonts w:ascii="Sylfaen" w:hAnsi="Sylfaen"/>
                <w:sz w:val="20"/>
                <w:szCs w:val="20"/>
                <w:lang w:val="hy-AM"/>
              </w:rPr>
              <w:t xml:space="preserve"> </w:t>
            </w:r>
            <w:r w:rsidR="00BC0F4E" w:rsidRPr="00DE7BBC">
              <w:rPr>
                <w:rFonts w:ascii="Sylfaen" w:hAnsi="Sylfaen"/>
                <w:sz w:val="20"/>
                <w:szCs w:val="20"/>
                <w:lang w:val="hy-AM"/>
              </w:rPr>
              <w:t xml:space="preserve"> </w:t>
            </w:r>
            <w:r w:rsidRPr="00DE7BBC">
              <w:rPr>
                <w:rFonts w:ascii="Sylfaen" w:hAnsi="Sylfaen"/>
                <w:sz w:val="20"/>
                <w:szCs w:val="20"/>
                <w:lang w:val="hy-AM"/>
              </w:rPr>
              <w:t>«Տարբեր բաղադրության նյութերից ջրային լուծամզուքներում հեքսանի, հեպտանի, ացետալդեհիդի, ացետոնի, մեթիլացետատի, էթիլացետատի, մեթանոլի, իզոպրոպանոլի, ակրիլոնիտրիլի, ն–պրոպանոլի, ն–պրոպիլացետատի, ն–պրոպիլացետատի բութիլացետատի, իզոբութանոլի, ն–բութանոլի, բենզոլի, տոլուոլի, էթիլբենզոլի, մ–, օ– եւ պ–քսիլոլների, իզոպրոպիլբենզոլի, ստիրոլի, ալֆամեթիլստիրոլի գազաքրոմատագրական որոշում»</w:t>
            </w:r>
          </w:p>
        </w:tc>
        <w:tc>
          <w:tcPr>
            <w:tcW w:w="2632" w:type="dxa"/>
            <w:tcBorders>
              <w:top w:val="single" w:sz="4" w:space="0" w:color="auto"/>
              <w:left w:val="single" w:sz="4" w:space="0" w:color="auto"/>
              <w:right w:val="single" w:sz="4" w:space="0" w:color="auto"/>
            </w:tcBorders>
            <w:shd w:val="clear" w:color="auto" w:fill="FFFFFF"/>
          </w:tcPr>
          <w:p w14:paraId="033D8696"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41F0700B"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232550C7"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30</w:t>
            </w:r>
          </w:p>
        </w:tc>
        <w:tc>
          <w:tcPr>
            <w:tcW w:w="2800" w:type="dxa"/>
            <w:vMerge/>
            <w:tcBorders>
              <w:left w:val="single" w:sz="4" w:space="0" w:color="auto"/>
            </w:tcBorders>
            <w:shd w:val="clear" w:color="auto" w:fill="FFFFFF"/>
          </w:tcPr>
          <w:p w14:paraId="6998959E"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1DB0B880" w14:textId="77777777" w:rsidR="00C55365" w:rsidRPr="00DE7BBC" w:rsidRDefault="00C55365" w:rsidP="002A0007">
            <w:pPr>
              <w:pStyle w:val="Other0"/>
              <w:spacing w:after="120"/>
              <w:rPr>
                <w:rFonts w:ascii="Sylfaen" w:hAnsi="Sylfaen"/>
                <w:sz w:val="20"/>
                <w:szCs w:val="20"/>
                <w:lang w:val="hy-AM"/>
              </w:rPr>
            </w:pPr>
            <w:r w:rsidRPr="00DE7BBC">
              <w:rPr>
                <w:rFonts w:ascii="Sylfaen" w:hAnsi="Sylfaen"/>
                <w:sz w:val="20"/>
                <w:szCs w:val="20"/>
                <w:lang w:val="hy-AM"/>
              </w:rPr>
              <w:t>ՄՀ 01.025-07</w:t>
            </w:r>
            <w:r w:rsidR="002A0007" w:rsidRPr="00DE7BBC">
              <w:rPr>
                <w:rFonts w:ascii="Sylfaen" w:hAnsi="Sylfaen"/>
                <w:sz w:val="20"/>
                <w:szCs w:val="20"/>
                <w:lang w:val="hy-AM"/>
              </w:rPr>
              <w:t xml:space="preserve"> </w:t>
            </w:r>
            <w:r w:rsidRPr="00DE7BBC">
              <w:rPr>
                <w:rFonts w:ascii="Sylfaen" w:hAnsi="Sylfaen"/>
                <w:sz w:val="20"/>
                <w:szCs w:val="20"/>
                <w:lang w:val="hy-AM"/>
              </w:rPr>
              <w:t>«Տարբեր բաղադրության նյութերից ջրային լուծամզուքներում դիմեթիլֆտալատի, դիմեթիլտերեֆտալատի, դիէթիլֆտալատի, դիբութիլֆտալատի, բութիլբենզիլֆտալատի, բիս(2-էթիլհեքսիլ)ֆտալատի եւ դիօկտիլֆտալատի գազաքրոմատագրական որոշում»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FA2C1C5"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51254198" w14:textId="77777777" w:rsidTr="00EF439D">
        <w:trPr>
          <w:jc w:val="center"/>
        </w:trPr>
        <w:tc>
          <w:tcPr>
            <w:tcW w:w="936" w:type="dxa"/>
            <w:tcBorders>
              <w:top w:val="single" w:sz="4" w:space="0" w:color="auto"/>
              <w:left w:val="single" w:sz="4" w:space="0" w:color="auto"/>
            </w:tcBorders>
            <w:shd w:val="clear" w:color="auto" w:fill="FFFFFF"/>
          </w:tcPr>
          <w:p w14:paraId="400728CB"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31</w:t>
            </w:r>
          </w:p>
        </w:tc>
        <w:tc>
          <w:tcPr>
            <w:tcW w:w="2800" w:type="dxa"/>
            <w:vMerge/>
            <w:tcBorders>
              <w:left w:val="single" w:sz="4" w:space="0" w:color="auto"/>
            </w:tcBorders>
            <w:shd w:val="clear" w:color="auto" w:fill="FFFFFF"/>
          </w:tcPr>
          <w:p w14:paraId="6DB4C291"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A99382D" w14:textId="77777777" w:rsidR="00C55365" w:rsidRPr="00DE7BBC" w:rsidRDefault="00C55365" w:rsidP="002A0007">
            <w:pPr>
              <w:pStyle w:val="Other0"/>
              <w:tabs>
                <w:tab w:val="center" w:pos="1683"/>
              </w:tabs>
              <w:spacing w:after="120"/>
              <w:rPr>
                <w:rFonts w:ascii="Sylfaen" w:hAnsi="Sylfaen"/>
                <w:sz w:val="20"/>
                <w:szCs w:val="20"/>
                <w:lang w:val="hy-AM"/>
              </w:rPr>
            </w:pPr>
            <w:r w:rsidRPr="00DE7BBC">
              <w:rPr>
                <w:rFonts w:ascii="Sylfaen" w:hAnsi="Sylfaen"/>
                <w:sz w:val="20"/>
                <w:szCs w:val="20"/>
                <w:lang w:val="hy-AM"/>
              </w:rPr>
              <w:t xml:space="preserve">ՄՀ 1328-75 </w:t>
            </w:r>
            <w:r w:rsidR="002A0007">
              <w:rPr>
                <w:rFonts w:ascii="Sylfaen" w:hAnsi="Sylfaen"/>
                <w:sz w:val="20"/>
                <w:szCs w:val="20"/>
                <w:lang w:val="hy-AM"/>
              </w:rPr>
              <w:tab/>
            </w:r>
            <w:r w:rsidR="002A0007" w:rsidRPr="00DE7BBC">
              <w:rPr>
                <w:rFonts w:ascii="Sylfaen" w:hAnsi="Sylfaen"/>
                <w:sz w:val="20"/>
                <w:szCs w:val="20"/>
                <w:lang w:val="hy-AM"/>
              </w:rPr>
              <w:t xml:space="preserve"> </w:t>
            </w:r>
            <w:r w:rsidRPr="00DE7BBC">
              <w:rPr>
                <w:rFonts w:ascii="Sylfaen" w:hAnsi="Sylfaen"/>
                <w:sz w:val="20"/>
                <w:szCs w:val="20"/>
                <w:lang w:val="hy-AM"/>
              </w:rPr>
              <w:t>«Ջրում, օդում եւ կենսաբանական միջավայրերում կապրոլակտամի որոշման մասով 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730CE7CB"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285DFA3F" w14:textId="77777777" w:rsidTr="00EF439D">
        <w:trPr>
          <w:jc w:val="center"/>
        </w:trPr>
        <w:tc>
          <w:tcPr>
            <w:tcW w:w="936" w:type="dxa"/>
            <w:tcBorders>
              <w:top w:val="single" w:sz="4" w:space="0" w:color="auto"/>
              <w:left w:val="single" w:sz="4" w:space="0" w:color="auto"/>
            </w:tcBorders>
            <w:shd w:val="clear" w:color="auto" w:fill="FFFFFF"/>
          </w:tcPr>
          <w:p w14:paraId="1D523EF6"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32</w:t>
            </w:r>
          </w:p>
        </w:tc>
        <w:tc>
          <w:tcPr>
            <w:tcW w:w="2800" w:type="dxa"/>
            <w:vMerge/>
            <w:tcBorders>
              <w:left w:val="single" w:sz="4" w:space="0" w:color="auto"/>
            </w:tcBorders>
            <w:shd w:val="clear" w:color="auto" w:fill="FFFFFF"/>
          </w:tcPr>
          <w:p w14:paraId="77461591"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6B65057" w14:textId="77777777" w:rsidR="00C55365" w:rsidRPr="00DE7BBC" w:rsidRDefault="00C55365" w:rsidP="002A0007">
            <w:pPr>
              <w:pStyle w:val="Other0"/>
              <w:spacing w:after="120"/>
              <w:rPr>
                <w:rFonts w:ascii="Sylfaen" w:hAnsi="Sylfaen"/>
                <w:sz w:val="20"/>
                <w:szCs w:val="20"/>
                <w:lang w:val="hy-AM"/>
              </w:rPr>
            </w:pPr>
            <w:r w:rsidRPr="00DE7BBC">
              <w:rPr>
                <w:rFonts w:ascii="Sylfaen" w:hAnsi="Sylfaen"/>
                <w:sz w:val="20"/>
                <w:szCs w:val="20"/>
                <w:lang w:val="hy-AM"/>
              </w:rPr>
              <w:t>ՄՀ 1436-76 «Սննդամթերքի հետ շփման համար նախատեսված պոլիմերային նյութերից արտադրատեսակների սանիտարաքիմիական հետազոտությունների ժամանակ դիֆենիլոլպրոպանի, ինչպես նաեւ դրա առկայության պայմաններում որոշ ֆենոլների որոշման մեթոդական հանձնարարականներ»</w:t>
            </w:r>
          </w:p>
        </w:tc>
        <w:tc>
          <w:tcPr>
            <w:tcW w:w="2632" w:type="dxa"/>
            <w:tcBorders>
              <w:top w:val="single" w:sz="4" w:space="0" w:color="auto"/>
              <w:left w:val="single" w:sz="4" w:space="0" w:color="auto"/>
              <w:right w:val="single" w:sz="4" w:space="0" w:color="auto"/>
            </w:tcBorders>
            <w:shd w:val="clear" w:color="auto" w:fill="FFFFFF"/>
          </w:tcPr>
          <w:p w14:paraId="2B34EC67"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0A66DFDD" w14:textId="77777777" w:rsidTr="00EF439D">
        <w:trPr>
          <w:jc w:val="center"/>
        </w:trPr>
        <w:tc>
          <w:tcPr>
            <w:tcW w:w="936" w:type="dxa"/>
            <w:tcBorders>
              <w:top w:val="single" w:sz="4" w:space="0" w:color="auto"/>
              <w:left w:val="single" w:sz="4" w:space="0" w:color="auto"/>
            </w:tcBorders>
            <w:shd w:val="clear" w:color="auto" w:fill="FFFFFF"/>
          </w:tcPr>
          <w:p w14:paraId="3855F9A9"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33</w:t>
            </w:r>
          </w:p>
        </w:tc>
        <w:tc>
          <w:tcPr>
            <w:tcW w:w="2800" w:type="dxa"/>
            <w:vMerge/>
            <w:tcBorders>
              <w:left w:val="single" w:sz="4" w:space="0" w:color="auto"/>
            </w:tcBorders>
            <w:shd w:val="clear" w:color="auto" w:fill="FFFFFF"/>
          </w:tcPr>
          <w:p w14:paraId="555799C4"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CB2D816" w14:textId="77777777" w:rsidR="00C55365" w:rsidRPr="00DE7BBC" w:rsidRDefault="00C55365" w:rsidP="002A0007">
            <w:pPr>
              <w:pStyle w:val="Other0"/>
              <w:spacing w:after="120"/>
              <w:rPr>
                <w:rFonts w:ascii="Sylfaen" w:hAnsi="Sylfaen"/>
                <w:sz w:val="20"/>
                <w:szCs w:val="20"/>
                <w:lang w:val="hy-AM"/>
              </w:rPr>
            </w:pPr>
            <w:r w:rsidRPr="00DE7BBC">
              <w:rPr>
                <w:rFonts w:ascii="Sylfaen" w:hAnsi="Sylfaen"/>
                <w:sz w:val="20"/>
                <w:szCs w:val="20"/>
                <w:lang w:val="hy-AM"/>
              </w:rPr>
              <w:t>ՄՀ 1503-76 «Սննդային եւ մանածագործական արդյունաբերության մեջ կիրառվող պոլիմերային նյութերի սանիտարաքիմիական հետազոտությունների ժամանակ ջրում հեքսամեթիլենդիամինի որոշման մեթոդական հանձնարարականներ»</w:t>
            </w:r>
          </w:p>
        </w:tc>
        <w:tc>
          <w:tcPr>
            <w:tcW w:w="2632" w:type="dxa"/>
            <w:tcBorders>
              <w:top w:val="single" w:sz="4" w:space="0" w:color="auto"/>
              <w:left w:val="single" w:sz="4" w:space="0" w:color="auto"/>
              <w:right w:val="single" w:sz="4" w:space="0" w:color="auto"/>
            </w:tcBorders>
            <w:shd w:val="clear" w:color="auto" w:fill="FFFFFF"/>
          </w:tcPr>
          <w:p w14:paraId="14187C57"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74E4FD13" w14:textId="77777777" w:rsidTr="00EF439D">
        <w:trPr>
          <w:jc w:val="center"/>
        </w:trPr>
        <w:tc>
          <w:tcPr>
            <w:tcW w:w="936" w:type="dxa"/>
            <w:tcBorders>
              <w:top w:val="single" w:sz="4" w:space="0" w:color="auto"/>
              <w:left w:val="single" w:sz="4" w:space="0" w:color="auto"/>
            </w:tcBorders>
            <w:shd w:val="clear" w:color="auto" w:fill="FFFFFF"/>
          </w:tcPr>
          <w:p w14:paraId="27A6D4FD"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34</w:t>
            </w:r>
          </w:p>
        </w:tc>
        <w:tc>
          <w:tcPr>
            <w:tcW w:w="2800" w:type="dxa"/>
            <w:vMerge/>
            <w:tcBorders>
              <w:left w:val="single" w:sz="4" w:space="0" w:color="auto"/>
            </w:tcBorders>
            <w:shd w:val="clear" w:color="auto" w:fill="FFFFFF"/>
          </w:tcPr>
          <w:p w14:paraId="4645AE20"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A35CEA6" w14:textId="77777777" w:rsidR="00C55365" w:rsidRPr="00DE7BBC" w:rsidRDefault="00C55365" w:rsidP="002A0007">
            <w:pPr>
              <w:pStyle w:val="Other0"/>
              <w:spacing w:after="120"/>
              <w:rPr>
                <w:rFonts w:ascii="Sylfaen" w:hAnsi="Sylfaen"/>
                <w:sz w:val="20"/>
                <w:szCs w:val="20"/>
                <w:lang w:val="hy-AM"/>
              </w:rPr>
            </w:pPr>
            <w:r w:rsidRPr="00DE7BBC">
              <w:rPr>
                <w:rFonts w:ascii="Sylfaen" w:hAnsi="Sylfaen"/>
                <w:sz w:val="20"/>
                <w:szCs w:val="20"/>
                <w:lang w:val="hy-AM"/>
              </w:rPr>
              <w:t>ՄՀ 1941-</w:t>
            </w:r>
            <w:r w:rsidR="002A0007">
              <w:rPr>
                <w:rFonts w:ascii="Sylfaen" w:hAnsi="Sylfaen"/>
                <w:sz w:val="20"/>
                <w:szCs w:val="20"/>
                <w:lang w:val="hy-AM"/>
              </w:rPr>
              <w:t>78</w:t>
            </w:r>
            <w:r w:rsidR="002A0007" w:rsidRPr="00DE7BBC">
              <w:rPr>
                <w:rFonts w:ascii="Sylfaen" w:hAnsi="Sylfaen"/>
                <w:sz w:val="20"/>
                <w:szCs w:val="20"/>
                <w:lang w:val="hy-AM"/>
              </w:rPr>
              <w:t xml:space="preserve"> </w:t>
            </w:r>
            <w:r w:rsidRPr="00DE7BBC">
              <w:rPr>
                <w:rFonts w:ascii="Sylfaen" w:hAnsi="Sylfaen"/>
                <w:sz w:val="20"/>
                <w:szCs w:val="20"/>
                <w:lang w:val="hy-AM"/>
              </w:rPr>
              <w:t>«Սննդամթերք նմանակող մոդելային միջավայրերում, սննդամթերքում պոլիվինիլքլորիդում եւ դրա հիմքով պոլիմերային նյութերում քլորային վինիլի որոշման մեթոդական հանձնարարականներ» (2005 թվականի մարտի 1-ի թիվ 17-05 վկայագրման մասին վկայական, ռեեստրում համարը՝ ՖՌ.1.31.2005.01754)</w:t>
            </w:r>
          </w:p>
        </w:tc>
        <w:tc>
          <w:tcPr>
            <w:tcW w:w="2632" w:type="dxa"/>
            <w:tcBorders>
              <w:top w:val="single" w:sz="4" w:space="0" w:color="auto"/>
              <w:left w:val="single" w:sz="4" w:space="0" w:color="auto"/>
              <w:right w:val="single" w:sz="4" w:space="0" w:color="auto"/>
            </w:tcBorders>
            <w:shd w:val="clear" w:color="auto" w:fill="FFFFFF"/>
          </w:tcPr>
          <w:p w14:paraId="7D45AC03"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786FCFCB"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0FCDCA33"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35</w:t>
            </w:r>
          </w:p>
        </w:tc>
        <w:tc>
          <w:tcPr>
            <w:tcW w:w="2800" w:type="dxa"/>
            <w:vMerge/>
            <w:tcBorders>
              <w:left w:val="single" w:sz="4" w:space="0" w:color="auto"/>
            </w:tcBorders>
            <w:shd w:val="clear" w:color="auto" w:fill="FFFFFF"/>
          </w:tcPr>
          <w:p w14:paraId="64D2C996"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058C6F24" w14:textId="77777777" w:rsidR="00C55365" w:rsidRPr="00DE7BBC" w:rsidRDefault="00C55365" w:rsidP="002A0007">
            <w:pPr>
              <w:pStyle w:val="Other0"/>
              <w:spacing w:after="120"/>
              <w:rPr>
                <w:rFonts w:ascii="Sylfaen" w:hAnsi="Sylfaen"/>
                <w:sz w:val="20"/>
                <w:szCs w:val="20"/>
                <w:lang w:val="hy-AM"/>
              </w:rPr>
            </w:pPr>
            <w:r w:rsidRPr="00DE7BBC">
              <w:rPr>
                <w:rFonts w:ascii="Sylfaen" w:hAnsi="Sylfaen"/>
                <w:sz w:val="20"/>
                <w:szCs w:val="20"/>
                <w:lang w:val="hy-AM"/>
              </w:rPr>
              <w:t>ՄՀ 2413-81 «Պոլիմերային նյութերից ջրային լուծամզուքներում էպիքլորհիդրինի որոշման մեթոդական հանձնարարականներ»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77905DEA"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29EBE6F8" w14:textId="77777777" w:rsidTr="00EF439D">
        <w:trPr>
          <w:jc w:val="center"/>
        </w:trPr>
        <w:tc>
          <w:tcPr>
            <w:tcW w:w="936" w:type="dxa"/>
            <w:tcBorders>
              <w:top w:val="single" w:sz="4" w:space="0" w:color="auto"/>
              <w:left w:val="single" w:sz="4" w:space="0" w:color="auto"/>
            </w:tcBorders>
            <w:shd w:val="clear" w:color="auto" w:fill="FFFFFF"/>
          </w:tcPr>
          <w:p w14:paraId="74838D43" w14:textId="77777777" w:rsidR="00C55365" w:rsidRPr="00DE7BBC" w:rsidRDefault="00C55365" w:rsidP="00BC0F4E">
            <w:pPr>
              <w:pStyle w:val="Other0"/>
              <w:spacing w:after="80"/>
              <w:ind w:firstLine="34"/>
              <w:jc w:val="center"/>
              <w:rPr>
                <w:rFonts w:ascii="Sylfaen" w:hAnsi="Sylfaen"/>
                <w:sz w:val="20"/>
                <w:szCs w:val="20"/>
              </w:rPr>
            </w:pPr>
            <w:r w:rsidRPr="00DE7BBC">
              <w:rPr>
                <w:rFonts w:ascii="Sylfaen" w:hAnsi="Sylfaen"/>
                <w:sz w:val="20"/>
                <w:szCs w:val="20"/>
              </w:rPr>
              <w:t>36</w:t>
            </w:r>
          </w:p>
        </w:tc>
        <w:tc>
          <w:tcPr>
            <w:tcW w:w="2800" w:type="dxa"/>
            <w:vMerge/>
            <w:tcBorders>
              <w:left w:val="single" w:sz="4" w:space="0" w:color="auto"/>
            </w:tcBorders>
            <w:shd w:val="clear" w:color="auto" w:fill="FFFFFF"/>
          </w:tcPr>
          <w:p w14:paraId="75CF408B" w14:textId="77777777" w:rsidR="00C55365" w:rsidRPr="00DE7BBC" w:rsidRDefault="00C55365" w:rsidP="00BC0F4E">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2AEC026B" w14:textId="77777777" w:rsidR="00C55365" w:rsidRPr="00DE7BBC" w:rsidRDefault="00C55365" w:rsidP="002A0007">
            <w:pPr>
              <w:pStyle w:val="Other0"/>
              <w:spacing w:after="80"/>
              <w:rPr>
                <w:rFonts w:ascii="Sylfaen" w:hAnsi="Sylfaen"/>
                <w:sz w:val="20"/>
                <w:szCs w:val="20"/>
                <w:lang w:val="hy-AM"/>
              </w:rPr>
            </w:pPr>
            <w:r w:rsidRPr="00DE7BBC">
              <w:rPr>
                <w:rFonts w:ascii="Sylfaen" w:hAnsi="Sylfaen"/>
                <w:sz w:val="20"/>
                <w:szCs w:val="20"/>
                <w:lang w:val="hy-AM"/>
              </w:rPr>
              <w:t>ՄՀ 2915-82 «Գազահեղուկային քրոմատագրման մեթոդով ջրում վինիլացետատի որոշման մեթոդական հանձնարարականներ»</w:t>
            </w:r>
          </w:p>
        </w:tc>
        <w:tc>
          <w:tcPr>
            <w:tcW w:w="2632" w:type="dxa"/>
            <w:tcBorders>
              <w:top w:val="single" w:sz="4" w:space="0" w:color="auto"/>
              <w:left w:val="single" w:sz="4" w:space="0" w:color="auto"/>
              <w:right w:val="single" w:sz="4" w:space="0" w:color="auto"/>
            </w:tcBorders>
            <w:shd w:val="clear" w:color="auto" w:fill="FFFFFF"/>
          </w:tcPr>
          <w:p w14:paraId="3B258855" w14:textId="77777777" w:rsidR="00C55365" w:rsidRPr="00DE7BBC" w:rsidRDefault="00C55365" w:rsidP="00BC0F4E">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2E550C03" w14:textId="77777777" w:rsidTr="00EF439D">
        <w:trPr>
          <w:jc w:val="center"/>
        </w:trPr>
        <w:tc>
          <w:tcPr>
            <w:tcW w:w="936" w:type="dxa"/>
            <w:tcBorders>
              <w:top w:val="single" w:sz="4" w:space="0" w:color="auto"/>
              <w:left w:val="single" w:sz="4" w:space="0" w:color="auto"/>
            </w:tcBorders>
            <w:shd w:val="clear" w:color="auto" w:fill="FFFFFF"/>
          </w:tcPr>
          <w:p w14:paraId="5A087383" w14:textId="77777777" w:rsidR="00C55365" w:rsidRPr="00DE7BBC" w:rsidRDefault="00C55365" w:rsidP="00BC0F4E">
            <w:pPr>
              <w:pStyle w:val="Other0"/>
              <w:spacing w:after="80"/>
              <w:ind w:firstLine="34"/>
              <w:jc w:val="center"/>
              <w:rPr>
                <w:rFonts w:ascii="Sylfaen" w:hAnsi="Sylfaen"/>
                <w:sz w:val="20"/>
                <w:szCs w:val="20"/>
              </w:rPr>
            </w:pPr>
            <w:r w:rsidRPr="00DE7BBC">
              <w:rPr>
                <w:rFonts w:ascii="Sylfaen" w:hAnsi="Sylfaen"/>
                <w:sz w:val="20"/>
                <w:szCs w:val="20"/>
              </w:rPr>
              <w:t>37</w:t>
            </w:r>
          </w:p>
        </w:tc>
        <w:tc>
          <w:tcPr>
            <w:tcW w:w="2800" w:type="dxa"/>
            <w:vMerge/>
            <w:tcBorders>
              <w:left w:val="single" w:sz="4" w:space="0" w:color="auto"/>
            </w:tcBorders>
            <w:shd w:val="clear" w:color="auto" w:fill="FFFFFF"/>
          </w:tcPr>
          <w:p w14:paraId="11444401" w14:textId="77777777" w:rsidR="00C55365" w:rsidRPr="00DE7BBC" w:rsidRDefault="00C55365" w:rsidP="00BC0F4E">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02F1A4EC" w14:textId="77777777" w:rsidR="00C55365" w:rsidRPr="00DE7BBC" w:rsidRDefault="00C55365" w:rsidP="002A0007">
            <w:pPr>
              <w:pStyle w:val="Other0"/>
              <w:spacing w:after="80"/>
              <w:rPr>
                <w:rFonts w:ascii="Sylfaen" w:hAnsi="Sylfaen"/>
                <w:sz w:val="20"/>
                <w:szCs w:val="20"/>
                <w:lang w:val="hy-AM"/>
              </w:rPr>
            </w:pPr>
            <w:r w:rsidRPr="00DE7BBC">
              <w:rPr>
                <w:rFonts w:ascii="Sylfaen" w:hAnsi="Sylfaen"/>
                <w:sz w:val="20"/>
                <w:szCs w:val="20"/>
                <w:lang w:val="hy-AM"/>
              </w:rPr>
              <w:t>ՄՀ 3315-82 «Օդում ֆորմալդեհիդի որոշման մեթոդական հանձնարարականներ»</w:t>
            </w:r>
          </w:p>
        </w:tc>
        <w:tc>
          <w:tcPr>
            <w:tcW w:w="2632" w:type="dxa"/>
            <w:tcBorders>
              <w:top w:val="single" w:sz="4" w:space="0" w:color="auto"/>
              <w:left w:val="single" w:sz="4" w:space="0" w:color="auto"/>
              <w:right w:val="single" w:sz="4" w:space="0" w:color="auto"/>
            </w:tcBorders>
            <w:shd w:val="clear" w:color="auto" w:fill="FFFFFF"/>
          </w:tcPr>
          <w:p w14:paraId="0B509AF3" w14:textId="77777777" w:rsidR="00C55365" w:rsidRPr="00DE7BBC" w:rsidRDefault="00C55365" w:rsidP="00BC0F4E">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2E5A01B6" w14:textId="77777777" w:rsidTr="00EF439D">
        <w:trPr>
          <w:jc w:val="center"/>
        </w:trPr>
        <w:tc>
          <w:tcPr>
            <w:tcW w:w="936" w:type="dxa"/>
            <w:tcBorders>
              <w:top w:val="single" w:sz="4" w:space="0" w:color="auto"/>
              <w:left w:val="single" w:sz="4" w:space="0" w:color="auto"/>
            </w:tcBorders>
            <w:shd w:val="clear" w:color="auto" w:fill="FFFFFF"/>
          </w:tcPr>
          <w:p w14:paraId="0FBA8E40" w14:textId="77777777" w:rsidR="00C55365" w:rsidRPr="00DE7BBC" w:rsidRDefault="00C55365" w:rsidP="00BC0F4E">
            <w:pPr>
              <w:pStyle w:val="Other0"/>
              <w:spacing w:after="80"/>
              <w:ind w:firstLine="34"/>
              <w:jc w:val="center"/>
              <w:rPr>
                <w:rFonts w:ascii="Sylfaen" w:hAnsi="Sylfaen"/>
                <w:sz w:val="20"/>
                <w:szCs w:val="20"/>
              </w:rPr>
            </w:pPr>
            <w:r w:rsidRPr="00DE7BBC">
              <w:rPr>
                <w:rFonts w:ascii="Sylfaen" w:hAnsi="Sylfaen"/>
                <w:sz w:val="20"/>
                <w:szCs w:val="20"/>
              </w:rPr>
              <w:t>38</w:t>
            </w:r>
          </w:p>
        </w:tc>
        <w:tc>
          <w:tcPr>
            <w:tcW w:w="2800" w:type="dxa"/>
            <w:vMerge/>
            <w:tcBorders>
              <w:left w:val="single" w:sz="4" w:space="0" w:color="auto"/>
            </w:tcBorders>
            <w:shd w:val="clear" w:color="auto" w:fill="FFFFFF"/>
          </w:tcPr>
          <w:p w14:paraId="02EFD634" w14:textId="77777777" w:rsidR="00C55365" w:rsidRPr="00DE7BBC" w:rsidRDefault="00C55365" w:rsidP="00BC0F4E">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45F9336A" w14:textId="77777777" w:rsidR="00C55365" w:rsidRPr="00DE7BBC" w:rsidRDefault="00C55365" w:rsidP="002A0007">
            <w:pPr>
              <w:pStyle w:val="Other0"/>
              <w:spacing w:after="80"/>
              <w:rPr>
                <w:rFonts w:ascii="Sylfaen" w:hAnsi="Sylfaen"/>
                <w:sz w:val="20"/>
                <w:szCs w:val="20"/>
                <w:lang w:val="hy-AM"/>
              </w:rPr>
            </w:pPr>
            <w:r w:rsidRPr="00DE7BBC">
              <w:rPr>
                <w:rFonts w:ascii="Sylfaen" w:hAnsi="Sylfaen"/>
                <w:sz w:val="20"/>
                <w:szCs w:val="20"/>
                <w:lang w:val="hy-AM"/>
              </w:rPr>
              <w:t>ՄՀ թիվ 29 ԴԿ/828 «Տարբեր բաղադրության պոլիմերային նյութերից ջրային լուծամզուքներում հեքսանի, հեպտանի, ացետալդեհիդի, ացետոնի, մեթիլացետատի, էթիլացետատի, մեթանոլի, իզոպրոպանոլի, ակրիլոնիտրիլի, ն-պրոպանոլի, բութիլացետատի, իզոբութանոլի, ն-բութանոլի, բենզոլի, տոլուոլի, էթիլբենզոլի, մ-, օ-, պ-քսիլոլների, իզոպրոպիլբենզոլի, ստիրոլի, ալֆամեթիլստիրոլի զանգվածային խտության՝ գազաքրոմատագրական որոշում»</w:t>
            </w:r>
          </w:p>
        </w:tc>
        <w:tc>
          <w:tcPr>
            <w:tcW w:w="2632" w:type="dxa"/>
            <w:tcBorders>
              <w:top w:val="single" w:sz="4" w:space="0" w:color="auto"/>
              <w:left w:val="single" w:sz="4" w:space="0" w:color="auto"/>
              <w:right w:val="single" w:sz="4" w:space="0" w:color="auto"/>
            </w:tcBorders>
            <w:shd w:val="clear" w:color="auto" w:fill="FFFFFF"/>
          </w:tcPr>
          <w:p w14:paraId="04363348" w14:textId="77777777" w:rsidR="00C55365" w:rsidRPr="00DE7BBC" w:rsidRDefault="00C55365" w:rsidP="00BC0F4E">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22A11CB6" w14:textId="77777777" w:rsidTr="00EF439D">
        <w:trPr>
          <w:jc w:val="center"/>
        </w:trPr>
        <w:tc>
          <w:tcPr>
            <w:tcW w:w="936" w:type="dxa"/>
            <w:tcBorders>
              <w:top w:val="single" w:sz="4" w:space="0" w:color="auto"/>
              <w:left w:val="single" w:sz="4" w:space="0" w:color="auto"/>
            </w:tcBorders>
            <w:shd w:val="clear" w:color="auto" w:fill="FFFFFF"/>
          </w:tcPr>
          <w:p w14:paraId="4E007191" w14:textId="77777777" w:rsidR="00C55365" w:rsidRPr="00DE7BBC" w:rsidRDefault="00C55365" w:rsidP="00BC0F4E">
            <w:pPr>
              <w:pStyle w:val="Other0"/>
              <w:spacing w:after="80"/>
              <w:ind w:firstLine="34"/>
              <w:jc w:val="center"/>
              <w:rPr>
                <w:rFonts w:ascii="Sylfaen" w:hAnsi="Sylfaen"/>
                <w:sz w:val="20"/>
                <w:szCs w:val="20"/>
              </w:rPr>
            </w:pPr>
            <w:r w:rsidRPr="00DE7BBC">
              <w:rPr>
                <w:rFonts w:ascii="Sylfaen" w:hAnsi="Sylfaen"/>
                <w:sz w:val="20"/>
                <w:szCs w:val="20"/>
              </w:rPr>
              <w:t>39</w:t>
            </w:r>
          </w:p>
        </w:tc>
        <w:tc>
          <w:tcPr>
            <w:tcW w:w="2800" w:type="dxa"/>
            <w:vMerge/>
            <w:tcBorders>
              <w:left w:val="single" w:sz="4" w:space="0" w:color="auto"/>
            </w:tcBorders>
            <w:shd w:val="clear" w:color="auto" w:fill="FFFFFF"/>
          </w:tcPr>
          <w:p w14:paraId="0211A856" w14:textId="77777777" w:rsidR="00C55365" w:rsidRPr="00DE7BBC" w:rsidRDefault="00C55365" w:rsidP="00BC0F4E">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7A73AADA" w14:textId="77777777" w:rsidR="00C55365" w:rsidRPr="002A0007" w:rsidRDefault="00C55365" w:rsidP="002A0007">
            <w:pPr>
              <w:pStyle w:val="Other0"/>
              <w:spacing w:after="80"/>
              <w:rPr>
                <w:rFonts w:ascii="Sylfaen" w:hAnsi="Sylfaen"/>
                <w:sz w:val="20"/>
                <w:szCs w:val="20"/>
                <w:lang w:val="hy-AM"/>
              </w:rPr>
            </w:pPr>
            <w:r w:rsidRPr="00DE7BBC">
              <w:rPr>
                <w:rFonts w:ascii="Sylfaen" w:hAnsi="Sylfaen"/>
                <w:sz w:val="20"/>
                <w:szCs w:val="20"/>
                <w:lang w:val="hy-AM"/>
              </w:rPr>
              <w:t xml:space="preserve">ՄՀ թիվ 29 ԴԿ/830 Պոլիստիրոլային պլաստիկներից ջրային լուծամզուքներում բենզոլի, տոլուոլի, էթիլբենզոլի, մ-, պ- եւ օ-քսիլոլների, իզոպրոպիլբենզոլի, ն-պրոպիլբենզոլի, ստիրոլի, </w:t>
            </w:r>
            <w:r w:rsidRPr="00DE7BBC">
              <w:rPr>
                <w:rFonts w:ascii="Sylfaen" w:hAnsi="Sylfaen"/>
                <w:sz w:val="20"/>
                <w:szCs w:val="20"/>
              </w:rPr>
              <w:t>α</w:t>
            </w:r>
            <w:r w:rsidRPr="00DE7BBC">
              <w:rPr>
                <w:rFonts w:ascii="Sylfaen" w:hAnsi="Sylfaen"/>
                <w:sz w:val="20"/>
                <w:szCs w:val="20"/>
                <w:lang w:val="hy-AM"/>
              </w:rPr>
              <w:t xml:space="preserve">-մեթիլստիրոլի զանգվածային խտության գազաքրոմատագրական որոշում. </w:t>
            </w:r>
            <w:r w:rsidRPr="002A0007">
              <w:rPr>
                <w:rFonts w:ascii="Sylfaen" w:hAnsi="Sylfaen"/>
                <w:sz w:val="20"/>
                <w:szCs w:val="20"/>
                <w:lang w:val="hy-AM"/>
              </w:rPr>
              <w:t>Մեթոդական հանձնարարականներ»</w:t>
            </w:r>
          </w:p>
        </w:tc>
        <w:tc>
          <w:tcPr>
            <w:tcW w:w="2632" w:type="dxa"/>
            <w:tcBorders>
              <w:top w:val="single" w:sz="4" w:space="0" w:color="auto"/>
              <w:left w:val="single" w:sz="4" w:space="0" w:color="auto"/>
              <w:right w:val="single" w:sz="4" w:space="0" w:color="auto"/>
            </w:tcBorders>
            <w:shd w:val="clear" w:color="auto" w:fill="FFFFFF"/>
          </w:tcPr>
          <w:p w14:paraId="426E7591" w14:textId="77777777" w:rsidR="00C55365" w:rsidRPr="00DE7BBC" w:rsidRDefault="00C55365" w:rsidP="00BC0F4E">
            <w:pPr>
              <w:pStyle w:val="Other0"/>
              <w:spacing w:after="80"/>
              <w:rPr>
                <w:rFonts w:ascii="Sylfaen" w:hAnsi="Sylfaen"/>
                <w:sz w:val="20"/>
                <w:szCs w:val="20"/>
              </w:rPr>
            </w:pPr>
            <w:r w:rsidRPr="00DE7BBC">
              <w:rPr>
                <w:rFonts w:ascii="Sylfaen" w:hAnsi="Sylfaen"/>
                <w:sz w:val="20"/>
                <w:szCs w:val="20"/>
              </w:rPr>
              <w:t>կիրառվում է մինչեւ համապատասխան միջպետական ստանդարտի մշակումը եւ դրա ներառումը սույն ցանկում</w:t>
            </w:r>
          </w:p>
        </w:tc>
      </w:tr>
      <w:tr w:rsidR="00C55365" w:rsidRPr="00DE7BBC" w14:paraId="025AE73B"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19D72E36" w14:textId="77777777" w:rsidR="00C55365" w:rsidRPr="00DE7BBC" w:rsidRDefault="00C55365" w:rsidP="00BC0F4E">
            <w:pPr>
              <w:pStyle w:val="Other0"/>
              <w:spacing w:after="80"/>
              <w:ind w:firstLine="34"/>
              <w:jc w:val="center"/>
              <w:rPr>
                <w:rFonts w:ascii="Sylfaen" w:hAnsi="Sylfaen"/>
                <w:sz w:val="20"/>
                <w:szCs w:val="20"/>
              </w:rPr>
            </w:pPr>
            <w:r w:rsidRPr="00DE7BBC">
              <w:rPr>
                <w:rFonts w:ascii="Sylfaen" w:hAnsi="Sylfaen"/>
                <w:sz w:val="20"/>
                <w:szCs w:val="20"/>
              </w:rPr>
              <w:t>40</w:t>
            </w:r>
          </w:p>
        </w:tc>
        <w:tc>
          <w:tcPr>
            <w:tcW w:w="2800" w:type="dxa"/>
            <w:vMerge/>
            <w:tcBorders>
              <w:left w:val="single" w:sz="4" w:space="0" w:color="auto"/>
            </w:tcBorders>
            <w:shd w:val="clear" w:color="auto" w:fill="FFFFFF"/>
          </w:tcPr>
          <w:p w14:paraId="6F149B04" w14:textId="77777777" w:rsidR="00C55365" w:rsidRPr="00DE7BBC" w:rsidRDefault="00C55365" w:rsidP="00BC0F4E">
            <w:pPr>
              <w:spacing w:after="8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048BDAA6" w14:textId="77777777" w:rsidR="00C55365" w:rsidRPr="00DE7BBC" w:rsidRDefault="00C55365" w:rsidP="002A0007">
            <w:pPr>
              <w:pStyle w:val="Other0"/>
              <w:spacing w:after="80"/>
              <w:rPr>
                <w:rFonts w:ascii="Sylfaen" w:hAnsi="Sylfaen"/>
                <w:sz w:val="20"/>
                <w:szCs w:val="20"/>
                <w:lang w:val="hy-AM"/>
              </w:rPr>
            </w:pPr>
            <w:r w:rsidRPr="00DE7BBC">
              <w:rPr>
                <w:rFonts w:ascii="Sylfaen" w:hAnsi="Sylfaen"/>
                <w:sz w:val="20"/>
                <w:szCs w:val="20"/>
                <w:lang w:val="hy-AM"/>
              </w:rPr>
              <w:t>ՄՑ թիվ 11-12-25-96</w:t>
            </w:r>
            <w:r w:rsidR="002A0007" w:rsidRPr="00DE7BBC">
              <w:rPr>
                <w:rFonts w:ascii="Sylfaen" w:hAnsi="Sylfaen"/>
                <w:sz w:val="20"/>
                <w:szCs w:val="20"/>
                <w:lang w:val="hy-AM"/>
              </w:rPr>
              <w:t xml:space="preserve"> </w:t>
            </w:r>
            <w:r w:rsidRPr="00DE7BBC">
              <w:rPr>
                <w:rFonts w:ascii="Sylfaen" w:hAnsi="Sylfaen"/>
                <w:sz w:val="20"/>
                <w:szCs w:val="20"/>
                <w:lang w:val="hy-AM"/>
              </w:rPr>
              <w:t>«Գազահեղուկային քրոմատագրման մեթոդով «Նիտրոն Դ» մանրաթելից լուծամզուքներում (քրտնային հեղուկ) ակրիլաթթվի նիտրիլի որոշման մեթոդական ցուցում»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044FBEE4" w14:textId="77777777" w:rsidR="00C55365" w:rsidRPr="00DE7BBC" w:rsidRDefault="00C55365" w:rsidP="00BC0F4E">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7A7D10C2" w14:textId="77777777" w:rsidTr="00EF439D">
        <w:trPr>
          <w:jc w:val="center"/>
        </w:trPr>
        <w:tc>
          <w:tcPr>
            <w:tcW w:w="936" w:type="dxa"/>
            <w:tcBorders>
              <w:top w:val="single" w:sz="4" w:space="0" w:color="auto"/>
              <w:left w:val="single" w:sz="4" w:space="0" w:color="auto"/>
            </w:tcBorders>
            <w:shd w:val="clear" w:color="auto" w:fill="FFFFFF"/>
          </w:tcPr>
          <w:p w14:paraId="746570F6"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41</w:t>
            </w:r>
          </w:p>
        </w:tc>
        <w:tc>
          <w:tcPr>
            <w:tcW w:w="2800" w:type="dxa"/>
            <w:vMerge/>
            <w:tcBorders>
              <w:left w:val="single" w:sz="4" w:space="0" w:color="auto"/>
            </w:tcBorders>
            <w:shd w:val="clear" w:color="auto" w:fill="FFFFFF"/>
          </w:tcPr>
          <w:p w14:paraId="72AB85DA"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93AF01C"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Մեթոդական ցուցումներ թիվ 75 (Ժող. Թողարկ. 1.-Բհ.-1993) «Ջրում, պոլիմերային նյութերից ջրային լուծամզուքներում եւ սննդամթերք նմանակող մոդելային միջավայրերում ֆորմալդեհիդի որոշման վերաբերյալ 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251A3C03"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3100A4BE" w14:textId="77777777" w:rsidTr="00EF439D">
        <w:trPr>
          <w:jc w:val="center"/>
        </w:trPr>
        <w:tc>
          <w:tcPr>
            <w:tcW w:w="936" w:type="dxa"/>
            <w:tcBorders>
              <w:top w:val="single" w:sz="4" w:space="0" w:color="auto"/>
              <w:left w:val="single" w:sz="4" w:space="0" w:color="auto"/>
            </w:tcBorders>
            <w:shd w:val="clear" w:color="auto" w:fill="FFFFFF"/>
          </w:tcPr>
          <w:p w14:paraId="2AF8E23B"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42</w:t>
            </w:r>
          </w:p>
        </w:tc>
        <w:tc>
          <w:tcPr>
            <w:tcW w:w="2800" w:type="dxa"/>
            <w:vMerge/>
            <w:tcBorders>
              <w:left w:val="single" w:sz="4" w:space="0" w:color="auto"/>
            </w:tcBorders>
            <w:shd w:val="clear" w:color="auto" w:fill="FFFFFF"/>
          </w:tcPr>
          <w:p w14:paraId="290BBFBC"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2C76205" w14:textId="77777777" w:rsidR="00C55365" w:rsidRPr="00DE7BBC" w:rsidRDefault="00C55365" w:rsidP="002A0007">
            <w:pPr>
              <w:pStyle w:val="Other0"/>
              <w:spacing w:after="120"/>
              <w:rPr>
                <w:rFonts w:ascii="Sylfaen" w:hAnsi="Sylfaen"/>
                <w:sz w:val="20"/>
                <w:szCs w:val="20"/>
                <w:lang w:val="hy-AM"/>
              </w:rPr>
            </w:pPr>
            <w:r w:rsidRPr="00DE7BBC">
              <w:rPr>
                <w:rFonts w:ascii="Sylfaen" w:hAnsi="Sylfaen"/>
                <w:sz w:val="20"/>
                <w:szCs w:val="20"/>
                <w:lang w:val="hy-AM"/>
              </w:rPr>
              <w:t>Մեթոդիկա թիվ 149-9804</w:t>
            </w:r>
            <w:r w:rsidR="002A0007" w:rsidRPr="00DE7BBC">
              <w:rPr>
                <w:rFonts w:ascii="Sylfaen" w:hAnsi="Sylfaen"/>
                <w:sz w:val="20"/>
                <w:szCs w:val="20"/>
                <w:lang w:val="hy-AM"/>
              </w:rPr>
              <w:t xml:space="preserve"> </w:t>
            </w:r>
            <w:r w:rsidRPr="00DE7BBC">
              <w:rPr>
                <w:rFonts w:ascii="Sylfaen" w:hAnsi="Sylfaen"/>
                <w:sz w:val="20"/>
                <w:szCs w:val="20"/>
                <w:lang w:val="hy-AM"/>
              </w:rPr>
              <w:t>«Օդում եւ ցելյուլոզաթղթային արտադրության գազային արտանետումներում դիբութիլֆտալատի եւ դիօկտիլֆտալատի գազաքրոմատագրական որոշման մեթոդիկա»</w:t>
            </w:r>
          </w:p>
        </w:tc>
        <w:tc>
          <w:tcPr>
            <w:tcW w:w="2632" w:type="dxa"/>
            <w:tcBorders>
              <w:top w:val="single" w:sz="4" w:space="0" w:color="auto"/>
              <w:left w:val="single" w:sz="4" w:space="0" w:color="auto"/>
              <w:right w:val="single" w:sz="4" w:space="0" w:color="auto"/>
            </w:tcBorders>
            <w:shd w:val="clear" w:color="auto" w:fill="FFFFFF"/>
          </w:tcPr>
          <w:p w14:paraId="760821AB"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3E65E99C" w14:textId="77777777" w:rsidTr="00EF439D">
        <w:trPr>
          <w:jc w:val="center"/>
        </w:trPr>
        <w:tc>
          <w:tcPr>
            <w:tcW w:w="936" w:type="dxa"/>
            <w:tcBorders>
              <w:top w:val="single" w:sz="4" w:space="0" w:color="auto"/>
              <w:left w:val="single" w:sz="4" w:space="0" w:color="auto"/>
            </w:tcBorders>
            <w:shd w:val="clear" w:color="auto" w:fill="FFFFFF"/>
          </w:tcPr>
          <w:p w14:paraId="00BCDE2D" w14:textId="77777777" w:rsidR="00C55365" w:rsidRPr="00DE7BBC" w:rsidRDefault="00C55365" w:rsidP="00BC0F4E">
            <w:pPr>
              <w:pStyle w:val="Other0"/>
              <w:spacing w:after="80"/>
              <w:ind w:firstLine="34"/>
              <w:jc w:val="center"/>
              <w:rPr>
                <w:rFonts w:ascii="Sylfaen" w:hAnsi="Sylfaen"/>
                <w:sz w:val="20"/>
                <w:szCs w:val="20"/>
              </w:rPr>
            </w:pPr>
            <w:r w:rsidRPr="00DE7BBC">
              <w:rPr>
                <w:rFonts w:ascii="Sylfaen" w:hAnsi="Sylfaen"/>
                <w:sz w:val="20"/>
                <w:szCs w:val="20"/>
              </w:rPr>
              <w:t>43</w:t>
            </w:r>
          </w:p>
        </w:tc>
        <w:tc>
          <w:tcPr>
            <w:tcW w:w="2800" w:type="dxa"/>
            <w:vMerge/>
            <w:tcBorders>
              <w:left w:val="single" w:sz="4" w:space="0" w:color="auto"/>
            </w:tcBorders>
            <w:shd w:val="clear" w:color="auto" w:fill="FFFFFF"/>
          </w:tcPr>
          <w:p w14:paraId="68A40CF5" w14:textId="77777777" w:rsidR="00C55365" w:rsidRPr="00DE7BBC" w:rsidRDefault="00C55365" w:rsidP="00BC0F4E">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7891FE13" w14:textId="77777777" w:rsidR="00C55365" w:rsidRPr="00DE7BBC" w:rsidRDefault="00C55365" w:rsidP="002A0007">
            <w:pPr>
              <w:pStyle w:val="Other0"/>
              <w:spacing w:after="80"/>
              <w:rPr>
                <w:rFonts w:ascii="Sylfaen" w:hAnsi="Sylfaen"/>
                <w:sz w:val="20"/>
                <w:szCs w:val="20"/>
                <w:lang w:val="hy-AM"/>
              </w:rPr>
            </w:pPr>
            <w:r w:rsidRPr="00DE7BBC">
              <w:rPr>
                <w:rFonts w:ascii="Sylfaen" w:hAnsi="Sylfaen"/>
                <w:sz w:val="20"/>
                <w:szCs w:val="20"/>
                <w:lang w:val="hy-AM"/>
              </w:rPr>
              <w:t>ՄՑ 266-92 «Մեթոդական ցուցումներ մթնոլորտային օդում ֆորմալդեհիդի խտության գազաքրոմատագրական չափման մասին»</w:t>
            </w:r>
          </w:p>
        </w:tc>
        <w:tc>
          <w:tcPr>
            <w:tcW w:w="2632" w:type="dxa"/>
            <w:tcBorders>
              <w:top w:val="single" w:sz="4" w:space="0" w:color="auto"/>
              <w:left w:val="single" w:sz="4" w:space="0" w:color="auto"/>
              <w:right w:val="single" w:sz="4" w:space="0" w:color="auto"/>
            </w:tcBorders>
            <w:shd w:val="clear" w:color="auto" w:fill="FFFFFF"/>
          </w:tcPr>
          <w:p w14:paraId="13CD19DD" w14:textId="77777777" w:rsidR="00C55365" w:rsidRPr="00DE7BBC" w:rsidRDefault="00C55365" w:rsidP="00BC0F4E">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11E1BA0E" w14:textId="77777777" w:rsidTr="00EF439D">
        <w:trPr>
          <w:trHeight w:val="2265"/>
          <w:jc w:val="center"/>
        </w:trPr>
        <w:tc>
          <w:tcPr>
            <w:tcW w:w="936" w:type="dxa"/>
            <w:tcBorders>
              <w:top w:val="single" w:sz="4" w:space="0" w:color="auto"/>
              <w:left w:val="single" w:sz="4" w:space="0" w:color="auto"/>
            </w:tcBorders>
            <w:shd w:val="clear" w:color="auto" w:fill="FFFFFF"/>
          </w:tcPr>
          <w:p w14:paraId="66BFD398" w14:textId="77777777" w:rsidR="00C55365" w:rsidRPr="00DE7BBC" w:rsidRDefault="00C55365" w:rsidP="00BC0F4E">
            <w:pPr>
              <w:pStyle w:val="Other0"/>
              <w:spacing w:after="80"/>
              <w:ind w:firstLine="34"/>
              <w:jc w:val="center"/>
              <w:rPr>
                <w:rFonts w:ascii="Sylfaen" w:hAnsi="Sylfaen"/>
                <w:sz w:val="20"/>
                <w:szCs w:val="20"/>
              </w:rPr>
            </w:pPr>
            <w:r w:rsidRPr="00DE7BBC">
              <w:rPr>
                <w:rFonts w:ascii="Sylfaen" w:hAnsi="Sylfaen"/>
                <w:sz w:val="20"/>
                <w:szCs w:val="20"/>
              </w:rPr>
              <w:t>44</w:t>
            </w:r>
          </w:p>
        </w:tc>
        <w:tc>
          <w:tcPr>
            <w:tcW w:w="2800" w:type="dxa"/>
            <w:vMerge/>
            <w:tcBorders>
              <w:left w:val="single" w:sz="4" w:space="0" w:color="auto"/>
            </w:tcBorders>
            <w:shd w:val="clear" w:color="auto" w:fill="FFFFFF"/>
          </w:tcPr>
          <w:p w14:paraId="68256AD3" w14:textId="77777777" w:rsidR="00C55365" w:rsidRPr="00DE7BBC" w:rsidRDefault="00C55365" w:rsidP="00BC0F4E">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7E7FFD1C" w14:textId="77777777" w:rsidR="00C55365" w:rsidRPr="00DE7BBC" w:rsidRDefault="00C55365" w:rsidP="002A0007">
            <w:pPr>
              <w:pStyle w:val="Other0"/>
              <w:spacing w:after="80"/>
              <w:rPr>
                <w:rFonts w:ascii="Sylfaen" w:hAnsi="Sylfaen"/>
                <w:sz w:val="20"/>
                <w:szCs w:val="20"/>
                <w:lang w:val="hy-AM"/>
              </w:rPr>
            </w:pPr>
            <w:r w:rsidRPr="00DE7BBC">
              <w:rPr>
                <w:rFonts w:ascii="Sylfaen" w:hAnsi="Sylfaen"/>
                <w:sz w:val="20"/>
                <w:szCs w:val="20"/>
                <w:lang w:val="hy-AM"/>
              </w:rPr>
              <w:t>ՄՑ 942–72 «Մեթոդական ցուցում պոլիմերային նյութերից օրգանական լուծիչների՝ դրանց հետ շփվող օդի, մոդելային լուծույթների, չոր եւ հեղուկ սննդամթերքի մեջ անցումը որոշելու մասին»</w:t>
            </w:r>
          </w:p>
        </w:tc>
        <w:tc>
          <w:tcPr>
            <w:tcW w:w="2632" w:type="dxa"/>
            <w:tcBorders>
              <w:top w:val="single" w:sz="4" w:space="0" w:color="auto"/>
              <w:left w:val="single" w:sz="4" w:space="0" w:color="auto"/>
              <w:right w:val="single" w:sz="4" w:space="0" w:color="auto"/>
            </w:tcBorders>
            <w:shd w:val="clear" w:color="auto" w:fill="FFFFFF"/>
          </w:tcPr>
          <w:p w14:paraId="0F1E20EC" w14:textId="77777777" w:rsidR="00C55365" w:rsidRPr="00DE7BBC" w:rsidRDefault="00C55365" w:rsidP="00BC0F4E">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314782F5" w14:textId="77777777" w:rsidTr="00EF439D">
        <w:trPr>
          <w:jc w:val="center"/>
        </w:trPr>
        <w:tc>
          <w:tcPr>
            <w:tcW w:w="936" w:type="dxa"/>
            <w:tcBorders>
              <w:top w:val="single" w:sz="4" w:space="0" w:color="auto"/>
              <w:left w:val="single" w:sz="4" w:space="0" w:color="auto"/>
            </w:tcBorders>
            <w:shd w:val="clear" w:color="auto" w:fill="FFFFFF"/>
          </w:tcPr>
          <w:p w14:paraId="1BAB6708" w14:textId="77777777" w:rsidR="00C55365" w:rsidRPr="00DE7BBC" w:rsidRDefault="00C55365" w:rsidP="00BC0F4E">
            <w:pPr>
              <w:pStyle w:val="Other0"/>
              <w:spacing w:after="80"/>
              <w:ind w:firstLine="34"/>
              <w:jc w:val="center"/>
              <w:rPr>
                <w:rFonts w:ascii="Sylfaen" w:hAnsi="Sylfaen"/>
                <w:sz w:val="20"/>
                <w:szCs w:val="20"/>
              </w:rPr>
            </w:pPr>
            <w:r w:rsidRPr="00DE7BBC">
              <w:rPr>
                <w:rFonts w:ascii="Sylfaen" w:hAnsi="Sylfaen"/>
                <w:sz w:val="20"/>
                <w:szCs w:val="20"/>
              </w:rPr>
              <w:t>45</w:t>
            </w:r>
          </w:p>
        </w:tc>
        <w:tc>
          <w:tcPr>
            <w:tcW w:w="2800" w:type="dxa"/>
            <w:vMerge/>
            <w:tcBorders>
              <w:left w:val="single" w:sz="4" w:space="0" w:color="auto"/>
            </w:tcBorders>
            <w:shd w:val="clear" w:color="auto" w:fill="FFFFFF"/>
          </w:tcPr>
          <w:p w14:paraId="199C5D60" w14:textId="77777777" w:rsidR="00C55365" w:rsidRPr="00DE7BBC" w:rsidRDefault="00C55365" w:rsidP="00BC0F4E">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1EB6D995" w14:textId="77777777" w:rsidR="00C55365" w:rsidRPr="00DE7BBC" w:rsidRDefault="00C55365" w:rsidP="002A0007">
            <w:pPr>
              <w:pStyle w:val="Other0"/>
              <w:spacing w:after="80"/>
              <w:rPr>
                <w:rFonts w:ascii="Sylfaen" w:hAnsi="Sylfaen"/>
                <w:sz w:val="20"/>
                <w:szCs w:val="20"/>
                <w:lang w:val="hy-AM"/>
              </w:rPr>
            </w:pPr>
            <w:r w:rsidRPr="00DE7BBC">
              <w:rPr>
                <w:rFonts w:ascii="Sylfaen" w:hAnsi="Sylfaen"/>
                <w:sz w:val="20"/>
                <w:szCs w:val="20"/>
                <w:lang w:val="hy-AM"/>
              </w:rPr>
              <w:t>ՄՑ 2704-83 «Մեթոդական ցուցումներ օդում վնասակար նյութերի որոշման մասին»</w:t>
            </w:r>
          </w:p>
        </w:tc>
        <w:tc>
          <w:tcPr>
            <w:tcW w:w="2632" w:type="dxa"/>
            <w:tcBorders>
              <w:top w:val="single" w:sz="4" w:space="0" w:color="auto"/>
              <w:left w:val="single" w:sz="4" w:space="0" w:color="auto"/>
              <w:right w:val="single" w:sz="4" w:space="0" w:color="auto"/>
            </w:tcBorders>
            <w:shd w:val="clear" w:color="auto" w:fill="FFFFFF"/>
          </w:tcPr>
          <w:p w14:paraId="67C5FB53" w14:textId="77777777" w:rsidR="00C55365" w:rsidRPr="00DE7BBC" w:rsidRDefault="00C55365" w:rsidP="00BC0F4E">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512642B5"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1F77C8BF" w14:textId="77777777" w:rsidR="00C55365" w:rsidRPr="00DE7BBC" w:rsidRDefault="00C55365" w:rsidP="00BC0F4E">
            <w:pPr>
              <w:pStyle w:val="Other0"/>
              <w:spacing w:after="80"/>
              <w:ind w:firstLine="34"/>
              <w:jc w:val="center"/>
              <w:rPr>
                <w:rFonts w:ascii="Sylfaen" w:hAnsi="Sylfaen"/>
                <w:sz w:val="20"/>
                <w:szCs w:val="20"/>
              </w:rPr>
            </w:pPr>
            <w:r w:rsidRPr="00DE7BBC">
              <w:rPr>
                <w:rFonts w:ascii="Sylfaen" w:hAnsi="Sylfaen"/>
                <w:sz w:val="20"/>
                <w:szCs w:val="20"/>
              </w:rPr>
              <w:t>46</w:t>
            </w:r>
          </w:p>
        </w:tc>
        <w:tc>
          <w:tcPr>
            <w:tcW w:w="2800" w:type="dxa"/>
            <w:vMerge/>
            <w:tcBorders>
              <w:left w:val="single" w:sz="4" w:space="0" w:color="auto"/>
            </w:tcBorders>
            <w:shd w:val="clear" w:color="auto" w:fill="FFFFFF"/>
          </w:tcPr>
          <w:p w14:paraId="515D15C3" w14:textId="77777777" w:rsidR="00C55365" w:rsidRPr="00DE7BBC" w:rsidRDefault="00C55365" w:rsidP="00BC0F4E">
            <w:pPr>
              <w:spacing w:after="8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7B18B387" w14:textId="77777777" w:rsidR="00C55365" w:rsidRPr="00DE7BBC" w:rsidRDefault="00C55365" w:rsidP="002A0007">
            <w:pPr>
              <w:pStyle w:val="Other0"/>
              <w:spacing w:after="80"/>
              <w:rPr>
                <w:rFonts w:ascii="Sylfaen" w:hAnsi="Sylfaen"/>
                <w:sz w:val="20"/>
                <w:szCs w:val="20"/>
                <w:lang w:val="hy-AM"/>
              </w:rPr>
            </w:pPr>
            <w:r w:rsidRPr="00DE7BBC">
              <w:rPr>
                <w:rFonts w:ascii="Sylfaen" w:hAnsi="Sylfaen"/>
                <w:sz w:val="20"/>
                <w:szCs w:val="20"/>
                <w:lang w:val="hy-AM"/>
              </w:rPr>
              <w:t>ՄՑ 3999-85 «Աշխատանքային գոտու օդում էթիլենգլիկոլի եւ մեթանոլի խտությունների գազաքրոմատագրական չափման վերաբերյալ մեթոդական ցուցումներ»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7DAC2C23" w14:textId="77777777" w:rsidR="00C55365" w:rsidRPr="00DE7BBC" w:rsidRDefault="00C55365" w:rsidP="00BC0F4E">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BC0F4E" w:rsidRPr="00DE7BBC" w14:paraId="51590C2A"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43DA0DAB" w14:textId="77777777" w:rsidR="00BC0F4E" w:rsidRPr="00DE7BBC" w:rsidRDefault="00BC0F4E" w:rsidP="00BC0F4E">
            <w:pPr>
              <w:pStyle w:val="Other0"/>
              <w:spacing w:after="80"/>
              <w:ind w:firstLine="34"/>
              <w:jc w:val="center"/>
              <w:rPr>
                <w:rFonts w:ascii="Sylfaen" w:hAnsi="Sylfaen"/>
                <w:sz w:val="20"/>
                <w:szCs w:val="20"/>
              </w:rPr>
            </w:pPr>
            <w:r w:rsidRPr="00DE7BBC">
              <w:rPr>
                <w:rFonts w:ascii="Sylfaen" w:hAnsi="Sylfaen"/>
                <w:sz w:val="20"/>
                <w:szCs w:val="20"/>
              </w:rPr>
              <w:t>47</w:t>
            </w:r>
          </w:p>
        </w:tc>
        <w:tc>
          <w:tcPr>
            <w:tcW w:w="2800" w:type="dxa"/>
            <w:vMerge/>
            <w:tcBorders>
              <w:left w:val="single" w:sz="4" w:space="0" w:color="auto"/>
            </w:tcBorders>
            <w:shd w:val="clear" w:color="auto" w:fill="FFFFFF"/>
          </w:tcPr>
          <w:p w14:paraId="1F4B32E3" w14:textId="77777777" w:rsidR="00BC0F4E" w:rsidRPr="00DE7BBC" w:rsidRDefault="00BC0F4E" w:rsidP="00BC0F4E">
            <w:pPr>
              <w:spacing w:after="8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22EBF92C" w14:textId="77777777" w:rsidR="006E7BD8" w:rsidRDefault="00BC0F4E" w:rsidP="002A0007">
            <w:pPr>
              <w:pStyle w:val="Other0"/>
              <w:spacing w:after="120"/>
              <w:rPr>
                <w:rFonts w:ascii="Sylfaen" w:hAnsi="Sylfaen"/>
                <w:sz w:val="20"/>
                <w:szCs w:val="20"/>
                <w:lang w:val="hy-AM"/>
              </w:rPr>
            </w:pPr>
            <w:r w:rsidRPr="00DE7BBC">
              <w:rPr>
                <w:rFonts w:ascii="Sylfaen" w:hAnsi="Sylfaen"/>
                <w:sz w:val="20"/>
                <w:szCs w:val="20"/>
                <w:lang w:val="hy-AM"/>
              </w:rPr>
              <w:t>3-6-րդ բաժիններ</w:t>
            </w:r>
          </w:p>
          <w:p w14:paraId="51C2C421" w14:textId="77777777" w:rsidR="00BC0F4E" w:rsidRPr="00DE7BBC" w:rsidRDefault="00BC0F4E" w:rsidP="002A0007">
            <w:pPr>
              <w:pStyle w:val="Other0"/>
              <w:spacing w:after="120"/>
              <w:rPr>
                <w:rFonts w:ascii="Sylfaen" w:hAnsi="Sylfaen"/>
                <w:sz w:val="20"/>
                <w:szCs w:val="20"/>
                <w:lang w:val="hy-AM"/>
              </w:rPr>
            </w:pPr>
            <w:r w:rsidRPr="00DE7BBC">
              <w:rPr>
                <w:rFonts w:ascii="Sylfaen" w:hAnsi="Sylfaen"/>
                <w:sz w:val="20"/>
                <w:szCs w:val="20"/>
                <w:lang w:val="hy-AM"/>
              </w:rPr>
              <w:t>ՄՑ 4077-86 «Մեթոդական ցուցումներ սննդամթերքի հետ շփման համար նախատեսված ռետինների եւ դրանցից պատրաստված արտադրատեսակների սանիտարաքիմիական հետազոտությունների մասին» (2016 թվականի ապրիլի 20-ի թիվ 951/2016 վկայագրման մասին վկայական)</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37EB1A34" w14:textId="77777777" w:rsidR="00BC0F4E" w:rsidRPr="00DE7BBC" w:rsidRDefault="00BC0F4E" w:rsidP="00BC0F4E">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274E7A52" w14:textId="77777777" w:rsidTr="00EF439D">
        <w:trPr>
          <w:jc w:val="center"/>
        </w:trPr>
        <w:tc>
          <w:tcPr>
            <w:tcW w:w="936" w:type="dxa"/>
            <w:tcBorders>
              <w:top w:val="single" w:sz="4" w:space="0" w:color="auto"/>
              <w:left w:val="single" w:sz="4" w:space="0" w:color="auto"/>
            </w:tcBorders>
            <w:shd w:val="clear" w:color="auto" w:fill="FFFFFF"/>
          </w:tcPr>
          <w:p w14:paraId="603487D7"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48</w:t>
            </w:r>
          </w:p>
        </w:tc>
        <w:tc>
          <w:tcPr>
            <w:tcW w:w="2800" w:type="dxa"/>
            <w:vMerge/>
            <w:tcBorders>
              <w:left w:val="single" w:sz="4" w:space="0" w:color="auto"/>
            </w:tcBorders>
            <w:shd w:val="clear" w:color="auto" w:fill="FFFFFF"/>
          </w:tcPr>
          <w:p w14:paraId="5A4C221D"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5C598AA"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 4149-86 «Սննդամթերքի հետ շփման համար նախատեսված պոլիօլեֆինների դասի պոլիմերային նյութերի արտադրության եւ կիրառման նկատմամբ պետական սանիտարական վերահսկողություն իրականացնելու մասին 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787E7B56"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6624CFE8" w14:textId="77777777" w:rsidTr="00EF439D">
        <w:trPr>
          <w:jc w:val="center"/>
        </w:trPr>
        <w:tc>
          <w:tcPr>
            <w:tcW w:w="936" w:type="dxa"/>
            <w:tcBorders>
              <w:top w:val="single" w:sz="4" w:space="0" w:color="auto"/>
              <w:left w:val="single" w:sz="4" w:space="0" w:color="auto"/>
            </w:tcBorders>
            <w:shd w:val="clear" w:color="auto" w:fill="FFFFFF"/>
          </w:tcPr>
          <w:p w14:paraId="08B75ACF"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49</w:t>
            </w:r>
          </w:p>
        </w:tc>
        <w:tc>
          <w:tcPr>
            <w:tcW w:w="2800" w:type="dxa"/>
            <w:vMerge/>
            <w:tcBorders>
              <w:left w:val="single" w:sz="4" w:space="0" w:color="auto"/>
            </w:tcBorders>
            <w:shd w:val="clear" w:color="auto" w:fill="FFFFFF"/>
          </w:tcPr>
          <w:p w14:paraId="7D236175"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15EB06D"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 թիվ 4168-86 «Օդում բենզոլի, տոլուոլի,</w:t>
            </w:r>
            <w:r w:rsidR="00BC0F4E">
              <w:rPr>
                <w:rFonts w:ascii="Sylfaen" w:hAnsi="Sylfaen"/>
                <w:sz w:val="20"/>
                <w:szCs w:val="20"/>
                <w:lang w:val="hy-AM"/>
              </w:rPr>
              <w:br/>
            </w:r>
            <w:r w:rsidRPr="00DE7BBC">
              <w:rPr>
                <w:rFonts w:ascii="Sylfaen" w:hAnsi="Sylfaen"/>
                <w:sz w:val="20"/>
                <w:szCs w:val="20"/>
                <w:lang w:val="hy-AM"/>
              </w:rPr>
              <w:t xml:space="preserve"> օ-, մ-, պ-քսիլոլի, էթիլբենզոլի, ացետոնի, ցիկլոհեքսանի, էթիլացետատի եւ բութիլային սպիրտի խտությունների գազաքրոմատագրական չափման մասին մեթոդական ցուցում»</w:t>
            </w:r>
          </w:p>
        </w:tc>
        <w:tc>
          <w:tcPr>
            <w:tcW w:w="2632" w:type="dxa"/>
            <w:tcBorders>
              <w:top w:val="single" w:sz="4" w:space="0" w:color="auto"/>
              <w:left w:val="single" w:sz="4" w:space="0" w:color="auto"/>
              <w:right w:val="single" w:sz="4" w:space="0" w:color="auto"/>
            </w:tcBorders>
            <w:shd w:val="clear" w:color="auto" w:fill="FFFFFF"/>
          </w:tcPr>
          <w:p w14:paraId="38A3273B"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52EA2A3F" w14:textId="77777777" w:rsidTr="00EF439D">
        <w:trPr>
          <w:jc w:val="center"/>
        </w:trPr>
        <w:tc>
          <w:tcPr>
            <w:tcW w:w="936" w:type="dxa"/>
            <w:tcBorders>
              <w:top w:val="single" w:sz="4" w:space="0" w:color="auto"/>
              <w:left w:val="single" w:sz="4" w:space="0" w:color="auto"/>
            </w:tcBorders>
            <w:shd w:val="clear" w:color="auto" w:fill="FFFFFF"/>
          </w:tcPr>
          <w:p w14:paraId="2D48F071"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50</w:t>
            </w:r>
          </w:p>
        </w:tc>
        <w:tc>
          <w:tcPr>
            <w:tcW w:w="2800" w:type="dxa"/>
            <w:vMerge/>
            <w:tcBorders>
              <w:left w:val="single" w:sz="4" w:space="0" w:color="auto"/>
            </w:tcBorders>
            <w:shd w:val="clear" w:color="auto" w:fill="FFFFFF"/>
          </w:tcPr>
          <w:p w14:paraId="623CEDE0"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67E8783"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 4395-87 «Պահածոների համար լաքապատ տարաների հիգիենիկ գնահատման 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4F217DF6"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3C96216D" w14:textId="77777777" w:rsidTr="00EF439D">
        <w:trPr>
          <w:jc w:val="center"/>
        </w:trPr>
        <w:tc>
          <w:tcPr>
            <w:tcW w:w="936" w:type="dxa"/>
            <w:tcBorders>
              <w:top w:val="single" w:sz="4" w:space="0" w:color="auto"/>
              <w:left w:val="single" w:sz="4" w:space="0" w:color="auto"/>
            </w:tcBorders>
            <w:shd w:val="clear" w:color="auto" w:fill="FFFFFF"/>
          </w:tcPr>
          <w:p w14:paraId="7C639198"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51</w:t>
            </w:r>
          </w:p>
        </w:tc>
        <w:tc>
          <w:tcPr>
            <w:tcW w:w="2800" w:type="dxa"/>
            <w:vMerge/>
            <w:tcBorders>
              <w:left w:val="single" w:sz="4" w:space="0" w:color="auto"/>
            </w:tcBorders>
            <w:shd w:val="clear" w:color="auto" w:fill="FFFFFF"/>
          </w:tcPr>
          <w:p w14:paraId="12D564D7"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F8A3FE2" w14:textId="77777777" w:rsidR="00BC0F4E"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 թիվ 4477-87</w:t>
            </w:r>
            <w:r w:rsidR="006E7BD8" w:rsidRPr="00DE7BBC">
              <w:rPr>
                <w:rFonts w:ascii="Sylfaen" w:hAnsi="Sylfaen"/>
                <w:sz w:val="20"/>
                <w:szCs w:val="20"/>
                <w:lang w:val="hy-AM"/>
              </w:rPr>
              <w:t xml:space="preserve"> </w:t>
            </w:r>
            <w:r w:rsidRPr="00DE7BBC">
              <w:rPr>
                <w:rFonts w:ascii="Sylfaen" w:hAnsi="Sylfaen"/>
                <w:sz w:val="20"/>
                <w:szCs w:val="20"/>
                <w:lang w:val="hy-AM"/>
              </w:rPr>
              <w:t>«Աշխատանքային գոտու օդում բենզոլի, տոլուոլի եւ պ-քսիլոլի խտությունների գազաքրոմատագրական չափման մասին մեթոդական ցուցում»</w:t>
            </w:r>
            <w:r w:rsidR="006E7BD8" w:rsidRPr="00DE7BBC">
              <w:rPr>
                <w:rFonts w:ascii="Sylfaen" w:hAnsi="Sylfaen"/>
                <w:sz w:val="20"/>
                <w:szCs w:val="20"/>
                <w:lang w:val="hy-AM"/>
              </w:rPr>
              <w:t xml:space="preserve"> </w:t>
            </w:r>
          </w:p>
        </w:tc>
        <w:tc>
          <w:tcPr>
            <w:tcW w:w="2632" w:type="dxa"/>
            <w:tcBorders>
              <w:top w:val="single" w:sz="4" w:space="0" w:color="auto"/>
              <w:left w:val="single" w:sz="4" w:space="0" w:color="auto"/>
              <w:right w:val="single" w:sz="4" w:space="0" w:color="auto"/>
            </w:tcBorders>
            <w:shd w:val="clear" w:color="auto" w:fill="FFFFFF"/>
          </w:tcPr>
          <w:p w14:paraId="15C18849"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70E31052"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668D2252"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52</w:t>
            </w:r>
          </w:p>
        </w:tc>
        <w:tc>
          <w:tcPr>
            <w:tcW w:w="2800" w:type="dxa"/>
            <w:vMerge/>
            <w:tcBorders>
              <w:left w:val="single" w:sz="4" w:space="0" w:color="auto"/>
            </w:tcBorders>
            <w:shd w:val="clear" w:color="auto" w:fill="FFFFFF"/>
          </w:tcPr>
          <w:p w14:paraId="4F6A87D1"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44E94992"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8.2, 8.5, 8.6 եւ 8.7 կետեր, 5-րդ եւ 6-րդ բաժիններ</w:t>
            </w:r>
          </w:p>
          <w:p w14:paraId="44B84E6A"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ՄՑՈՒ 2.3.3.052-96 «Մեթոդական ցուցումներ. Պոլիստիրոլից եւ ստիրոլի համապոլիմերից արտադրատեսակների սանիտարաքիմիական հետազոտություն»</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6DA51352"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3E120C84" w14:textId="77777777" w:rsidTr="00EF439D">
        <w:trPr>
          <w:jc w:val="center"/>
        </w:trPr>
        <w:tc>
          <w:tcPr>
            <w:tcW w:w="936" w:type="dxa"/>
            <w:tcBorders>
              <w:top w:val="single" w:sz="4" w:space="0" w:color="auto"/>
              <w:left w:val="single" w:sz="4" w:space="0" w:color="auto"/>
            </w:tcBorders>
            <w:shd w:val="clear" w:color="auto" w:fill="FFFFFF"/>
          </w:tcPr>
          <w:p w14:paraId="51F60A68"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53</w:t>
            </w:r>
          </w:p>
        </w:tc>
        <w:tc>
          <w:tcPr>
            <w:tcW w:w="2800" w:type="dxa"/>
            <w:vMerge/>
            <w:tcBorders>
              <w:left w:val="single" w:sz="4" w:space="0" w:color="auto"/>
            </w:tcBorders>
            <w:shd w:val="clear" w:color="auto" w:fill="FFFFFF"/>
          </w:tcPr>
          <w:p w14:paraId="66FA11EB"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28E51EB"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4.1.598-96 «Մթնոլորտային օդում հոտավետ, ծծումբ պարունակող, հալոգեն պարունակող նյութերի, մեթանոլի, ացետոնի եւ ացետոնիտրիլի գազաքրոմատագրական որոշման մասին 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48E96D47"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72E8989C" w14:textId="77777777" w:rsidTr="00EF439D">
        <w:trPr>
          <w:jc w:val="center"/>
        </w:trPr>
        <w:tc>
          <w:tcPr>
            <w:tcW w:w="936" w:type="dxa"/>
            <w:tcBorders>
              <w:top w:val="single" w:sz="4" w:space="0" w:color="auto"/>
              <w:left w:val="single" w:sz="4" w:space="0" w:color="auto"/>
            </w:tcBorders>
            <w:shd w:val="clear" w:color="auto" w:fill="FFFFFF"/>
          </w:tcPr>
          <w:p w14:paraId="557707FB"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54</w:t>
            </w:r>
          </w:p>
        </w:tc>
        <w:tc>
          <w:tcPr>
            <w:tcW w:w="2800" w:type="dxa"/>
            <w:vMerge/>
            <w:tcBorders>
              <w:left w:val="single" w:sz="4" w:space="0" w:color="auto"/>
            </w:tcBorders>
            <w:shd w:val="clear" w:color="auto" w:fill="FFFFFF"/>
          </w:tcPr>
          <w:p w14:paraId="527A14D4"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07DF164"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4.1.600-96 «Մթնոլորտային օդում ացետոնի, մեթանոլի եւ իզոպրոպանոլի գազաքրոմատագրական որոշման մասին 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6AA26424"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163F09DC" w14:textId="77777777" w:rsidTr="00EF439D">
        <w:trPr>
          <w:jc w:val="center"/>
        </w:trPr>
        <w:tc>
          <w:tcPr>
            <w:tcW w:w="936" w:type="dxa"/>
            <w:tcBorders>
              <w:top w:val="single" w:sz="4" w:space="0" w:color="auto"/>
              <w:left w:val="single" w:sz="4" w:space="0" w:color="auto"/>
            </w:tcBorders>
            <w:shd w:val="clear" w:color="auto" w:fill="FFFFFF"/>
          </w:tcPr>
          <w:p w14:paraId="60338936"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55</w:t>
            </w:r>
          </w:p>
        </w:tc>
        <w:tc>
          <w:tcPr>
            <w:tcW w:w="2800" w:type="dxa"/>
            <w:vMerge/>
            <w:tcBorders>
              <w:left w:val="single" w:sz="4" w:space="0" w:color="auto"/>
            </w:tcBorders>
            <w:shd w:val="clear" w:color="auto" w:fill="FFFFFF"/>
          </w:tcPr>
          <w:p w14:paraId="3423D63A"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DDE4157"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4.1.607-06</w:t>
            </w:r>
            <w:r w:rsidR="006E7BD8" w:rsidRPr="00DE7BBC">
              <w:rPr>
                <w:rFonts w:ascii="Sylfaen" w:hAnsi="Sylfaen"/>
                <w:sz w:val="20"/>
                <w:szCs w:val="20"/>
                <w:lang w:val="hy-AM"/>
              </w:rPr>
              <w:t xml:space="preserve"> </w:t>
            </w:r>
            <w:r w:rsidRPr="00DE7BBC">
              <w:rPr>
                <w:rFonts w:ascii="Sylfaen" w:hAnsi="Sylfaen"/>
                <w:sz w:val="20"/>
                <w:szCs w:val="20"/>
                <w:lang w:val="hy-AM"/>
              </w:rPr>
              <w:t>«Գազահեղուկային քրոմատագրման մեթոդով մթնոլորտային օդում վինիլքլորիդի որոշման մասին 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327D9161"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4DFFB628" w14:textId="77777777" w:rsidTr="00EF439D">
        <w:trPr>
          <w:jc w:val="center"/>
        </w:trPr>
        <w:tc>
          <w:tcPr>
            <w:tcW w:w="936" w:type="dxa"/>
            <w:tcBorders>
              <w:top w:val="single" w:sz="4" w:space="0" w:color="auto"/>
              <w:left w:val="single" w:sz="4" w:space="0" w:color="auto"/>
            </w:tcBorders>
            <w:shd w:val="clear" w:color="auto" w:fill="FFFFFF"/>
          </w:tcPr>
          <w:p w14:paraId="0B6A0BAD"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56</w:t>
            </w:r>
          </w:p>
        </w:tc>
        <w:tc>
          <w:tcPr>
            <w:tcW w:w="2800" w:type="dxa"/>
            <w:vMerge/>
            <w:tcBorders>
              <w:left w:val="single" w:sz="4" w:space="0" w:color="auto"/>
            </w:tcBorders>
            <w:shd w:val="clear" w:color="auto" w:fill="FFFFFF"/>
          </w:tcPr>
          <w:p w14:paraId="7E4E9BA6"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8B62B2A"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4.1.617-96 «Մթնոլորտային օդում քսիլենոլների, կրեզոլների եւ ֆենոլի գազաքրոմատագրական որոշման մասին 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6FA2A779"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7612C3AE" w14:textId="77777777" w:rsidTr="00EF439D">
        <w:trPr>
          <w:trHeight w:val="1872"/>
          <w:jc w:val="center"/>
        </w:trPr>
        <w:tc>
          <w:tcPr>
            <w:tcW w:w="936" w:type="dxa"/>
            <w:tcBorders>
              <w:top w:val="single" w:sz="4" w:space="0" w:color="auto"/>
              <w:left w:val="single" w:sz="4" w:space="0" w:color="auto"/>
            </w:tcBorders>
            <w:shd w:val="clear" w:color="auto" w:fill="FFFFFF"/>
          </w:tcPr>
          <w:p w14:paraId="65FBF744"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57</w:t>
            </w:r>
          </w:p>
        </w:tc>
        <w:tc>
          <w:tcPr>
            <w:tcW w:w="2800" w:type="dxa"/>
            <w:vMerge/>
            <w:tcBorders>
              <w:left w:val="single" w:sz="4" w:space="0" w:color="auto"/>
            </w:tcBorders>
            <w:shd w:val="clear" w:color="auto" w:fill="FFFFFF"/>
          </w:tcPr>
          <w:p w14:paraId="0E49EAA3"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4BB1727"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4.1.618-96 «Մթնոլորտային օդում ցնդող օրգանական նյութերի քրոմատազանգվածասպեկտրաչափական որոշման մասին 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587405E3"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4DA93F2C"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48E9F1D5" w14:textId="77777777" w:rsidR="00C55365" w:rsidRPr="00DE7BBC" w:rsidRDefault="00C55365" w:rsidP="006E7BD8">
            <w:pPr>
              <w:pStyle w:val="Other0"/>
              <w:spacing w:after="80"/>
              <w:ind w:firstLine="34"/>
              <w:jc w:val="center"/>
              <w:rPr>
                <w:rFonts w:ascii="Sylfaen" w:hAnsi="Sylfaen"/>
                <w:sz w:val="20"/>
                <w:szCs w:val="20"/>
              </w:rPr>
            </w:pPr>
            <w:r w:rsidRPr="00DE7BBC">
              <w:rPr>
                <w:rFonts w:ascii="Sylfaen" w:hAnsi="Sylfaen"/>
                <w:sz w:val="20"/>
                <w:szCs w:val="20"/>
              </w:rPr>
              <w:t>58</w:t>
            </w:r>
          </w:p>
        </w:tc>
        <w:tc>
          <w:tcPr>
            <w:tcW w:w="2800" w:type="dxa"/>
            <w:vMerge/>
            <w:tcBorders>
              <w:left w:val="single" w:sz="4" w:space="0" w:color="auto"/>
            </w:tcBorders>
            <w:shd w:val="clear" w:color="auto" w:fill="FFFFFF"/>
          </w:tcPr>
          <w:p w14:paraId="51EF4987" w14:textId="77777777" w:rsidR="00C55365" w:rsidRPr="00DE7BBC" w:rsidRDefault="00C55365" w:rsidP="006E7BD8">
            <w:pPr>
              <w:spacing w:after="8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63E48F04"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ՄՑՈՒ 4.1.620-96 «Մթնոլորտային օդում մեթիլակրիլատի գազաքրոմատագրական որոշման մասին մեթոդական ցուցումներ»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524F7786"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12D96CE1" w14:textId="77777777" w:rsidTr="00EF439D">
        <w:trPr>
          <w:jc w:val="center"/>
        </w:trPr>
        <w:tc>
          <w:tcPr>
            <w:tcW w:w="936" w:type="dxa"/>
            <w:tcBorders>
              <w:top w:val="single" w:sz="4" w:space="0" w:color="auto"/>
              <w:left w:val="single" w:sz="4" w:space="0" w:color="auto"/>
            </w:tcBorders>
            <w:shd w:val="clear" w:color="auto" w:fill="FFFFFF"/>
          </w:tcPr>
          <w:p w14:paraId="70E95F9C" w14:textId="77777777" w:rsidR="00C55365" w:rsidRPr="00DE7BBC" w:rsidRDefault="00C55365" w:rsidP="006E7BD8">
            <w:pPr>
              <w:pStyle w:val="Other0"/>
              <w:spacing w:after="80"/>
              <w:ind w:firstLine="34"/>
              <w:jc w:val="center"/>
              <w:rPr>
                <w:rFonts w:ascii="Sylfaen" w:hAnsi="Sylfaen"/>
                <w:sz w:val="20"/>
                <w:szCs w:val="20"/>
              </w:rPr>
            </w:pPr>
            <w:r w:rsidRPr="00DE7BBC">
              <w:rPr>
                <w:rFonts w:ascii="Sylfaen" w:hAnsi="Sylfaen"/>
                <w:sz w:val="20"/>
                <w:szCs w:val="20"/>
              </w:rPr>
              <w:t>59</w:t>
            </w:r>
          </w:p>
        </w:tc>
        <w:tc>
          <w:tcPr>
            <w:tcW w:w="2800" w:type="dxa"/>
            <w:vMerge/>
            <w:tcBorders>
              <w:left w:val="single" w:sz="4" w:space="0" w:color="auto"/>
            </w:tcBorders>
            <w:shd w:val="clear" w:color="auto" w:fill="FFFFFF"/>
          </w:tcPr>
          <w:p w14:paraId="4405E1B4" w14:textId="77777777" w:rsidR="00C55365" w:rsidRPr="00DE7BBC" w:rsidRDefault="00C55365" w:rsidP="006E7BD8">
            <w:pPr>
              <w:spacing w:after="80"/>
              <w:jc w:val="center"/>
              <w:rPr>
                <w:rFonts w:ascii="Sylfaen" w:hAnsi="Sylfaen"/>
                <w:sz w:val="20"/>
                <w:szCs w:val="20"/>
              </w:rPr>
            </w:pPr>
          </w:p>
        </w:tc>
        <w:tc>
          <w:tcPr>
            <w:tcW w:w="3387" w:type="dxa"/>
            <w:tcBorders>
              <w:top w:val="single" w:sz="4" w:space="0" w:color="auto"/>
              <w:left w:val="single" w:sz="4" w:space="0" w:color="auto"/>
            </w:tcBorders>
            <w:shd w:val="clear" w:color="auto" w:fill="FFFFFF"/>
          </w:tcPr>
          <w:p w14:paraId="30B07DF3"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ՄՑՈՒ 4.1.646-96 «Ջրում հալոգեն պարունակող նյութերի գազաքրոմատագրական որոշման մասին 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7DDC98A8"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611E3D60" w14:textId="77777777" w:rsidTr="00EF439D">
        <w:trPr>
          <w:jc w:val="center"/>
        </w:trPr>
        <w:tc>
          <w:tcPr>
            <w:tcW w:w="936" w:type="dxa"/>
            <w:tcBorders>
              <w:top w:val="single" w:sz="4" w:space="0" w:color="auto"/>
              <w:left w:val="single" w:sz="4" w:space="0" w:color="auto"/>
            </w:tcBorders>
            <w:shd w:val="clear" w:color="auto" w:fill="FFFFFF"/>
          </w:tcPr>
          <w:p w14:paraId="3A32B35A" w14:textId="77777777" w:rsidR="00C55365" w:rsidRPr="00DE7BBC" w:rsidRDefault="00C55365" w:rsidP="006E7BD8">
            <w:pPr>
              <w:pStyle w:val="Other0"/>
              <w:spacing w:after="80"/>
              <w:ind w:firstLine="34"/>
              <w:jc w:val="center"/>
              <w:rPr>
                <w:rFonts w:ascii="Sylfaen" w:hAnsi="Sylfaen"/>
                <w:sz w:val="20"/>
                <w:szCs w:val="20"/>
              </w:rPr>
            </w:pPr>
            <w:r w:rsidRPr="00DE7BBC">
              <w:rPr>
                <w:rFonts w:ascii="Sylfaen" w:hAnsi="Sylfaen"/>
                <w:sz w:val="20"/>
                <w:szCs w:val="20"/>
              </w:rPr>
              <w:t>60</w:t>
            </w:r>
          </w:p>
        </w:tc>
        <w:tc>
          <w:tcPr>
            <w:tcW w:w="2800" w:type="dxa"/>
            <w:vMerge/>
            <w:tcBorders>
              <w:left w:val="single" w:sz="4" w:space="0" w:color="auto"/>
            </w:tcBorders>
            <w:shd w:val="clear" w:color="auto" w:fill="FFFFFF"/>
          </w:tcPr>
          <w:p w14:paraId="461765B4" w14:textId="77777777" w:rsidR="00C55365" w:rsidRPr="00DE7BBC" w:rsidRDefault="00C55365" w:rsidP="006E7BD8">
            <w:pPr>
              <w:spacing w:after="80"/>
              <w:jc w:val="center"/>
              <w:rPr>
                <w:rFonts w:ascii="Sylfaen" w:hAnsi="Sylfaen"/>
                <w:sz w:val="20"/>
                <w:szCs w:val="20"/>
              </w:rPr>
            </w:pPr>
          </w:p>
        </w:tc>
        <w:tc>
          <w:tcPr>
            <w:tcW w:w="3387" w:type="dxa"/>
            <w:tcBorders>
              <w:top w:val="single" w:sz="4" w:space="0" w:color="auto"/>
              <w:left w:val="single" w:sz="4" w:space="0" w:color="auto"/>
            </w:tcBorders>
            <w:shd w:val="clear" w:color="auto" w:fill="FFFFFF"/>
          </w:tcPr>
          <w:p w14:paraId="0AA57459"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ՄՑՈՒ 4.1.647-96 «Ջրում ֆենոլի գազաքրոմատագրական որոշման մասին 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086D3887"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34D7078C" w14:textId="77777777" w:rsidTr="00EF439D">
        <w:trPr>
          <w:jc w:val="center"/>
        </w:trPr>
        <w:tc>
          <w:tcPr>
            <w:tcW w:w="936" w:type="dxa"/>
            <w:tcBorders>
              <w:top w:val="single" w:sz="4" w:space="0" w:color="auto"/>
              <w:left w:val="single" w:sz="4" w:space="0" w:color="auto"/>
            </w:tcBorders>
            <w:shd w:val="clear" w:color="auto" w:fill="FFFFFF"/>
          </w:tcPr>
          <w:p w14:paraId="60257DC4" w14:textId="77777777" w:rsidR="00C55365" w:rsidRPr="00DE7BBC" w:rsidRDefault="00C55365" w:rsidP="006E7BD8">
            <w:pPr>
              <w:pStyle w:val="Other0"/>
              <w:spacing w:after="80"/>
              <w:ind w:firstLine="34"/>
              <w:jc w:val="center"/>
              <w:rPr>
                <w:rFonts w:ascii="Sylfaen" w:hAnsi="Sylfaen"/>
                <w:sz w:val="20"/>
                <w:szCs w:val="20"/>
              </w:rPr>
            </w:pPr>
            <w:r w:rsidRPr="00DE7BBC">
              <w:rPr>
                <w:rFonts w:ascii="Sylfaen" w:hAnsi="Sylfaen"/>
                <w:sz w:val="20"/>
                <w:szCs w:val="20"/>
              </w:rPr>
              <w:t>61</w:t>
            </w:r>
          </w:p>
        </w:tc>
        <w:tc>
          <w:tcPr>
            <w:tcW w:w="2800" w:type="dxa"/>
            <w:vMerge/>
            <w:tcBorders>
              <w:left w:val="single" w:sz="4" w:space="0" w:color="auto"/>
            </w:tcBorders>
            <w:shd w:val="clear" w:color="auto" w:fill="FFFFFF"/>
          </w:tcPr>
          <w:p w14:paraId="1956A5A4" w14:textId="77777777" w:rsidR="00C55365" w:rsidRPr="00DE7BBC" w:rsidRDefault="00C55365" w:rsidP="006E7BD8">
            <w:pPr>
              <w:spacing w:after="80"/>
              <w:jc w:val="center"/>
              <w:rPr>
                <w:rFonts w:ascii="Sylfaen" w:hAnsi="Sylfaen"/>
                <w:sz w:val="20"/>
                <w:szCs w:val="20"/>
              </w:rPr>
            </w:pPr>
          </w:p>
        </w:tc>
        <w:tc>
          <w:tcPr>
            <w:tcW w:w="3387" w:type="dxa"/>
            <w:tcBorders>
              <w:top w:val="single" w:sz="4" w:space="0" w:color="auto"/>
              <w:left w:val="single" w:sz="4" w:space="0" w:color="auto"/>
            </w:tcBorders>
            <w:shd w:val="clear" w:color="auto" w:fill="FFFFFF"/>
          </w:tcPr>
          <w:p w14:paraId="2C1D4B76"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ՄՑՈՒ 4.1.649-96 «Ջրում ցնդող օրգանական նյութերի քրոմատազանգվածասպեկտրաչափական որոշման մասին 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7AE4C142"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3280EB83" w14:textId="77777777" w:rsidTr="00EF439D">
        <w:trPr>
          <w:jc w:val="center"/>
        </w:trPr>
        <w:tc>
          <w:tcPr>
            <w:tcW w:w="936" w:type="dxa"/>
            <w:tcBorders>
              <w:top w:val="single" w:sz="4" w:space="0" w:color="auto"/>
              <w:left w:val="single" w:sz="4" w:space="0" w:color="auto"/>
            </w:tcBorders>
            <w:shd w:val="clear" w:color="auto" w:fill="FFFFFF"/>
          </w:tcPr>
          <w:p w14:paraId="38496864" w14:textId="77777777" w:rsidR="00C55365" w:rsidRPr="00DE7BBC" w:rsidRDefault="00C55365" w:rsidP="00BC0F4E">
            <w:pPr>
              <w:pStyle w:val="Other0"/>
              <w:spacing w:after="80"/>
              <w:ind w:firstLine="34"/>
              <w:jc w:val="center"/>
              <w:rPr>
                <w:rFonts w:ascii="Sylfaen" w:hAnsi="Sylfaen"/>
                <w:sz w:val="20"/>
                <w:szCs w:val="20"/>
              </w:rPr>
            </w:pPr>
            <w:r w:rsidRPr="00DE7BBC">
              <w:rPr>
                <w:rFonts w:ascii="Sylfaen" w:hAnsi="Sylfaen"/>
                <w:sz w:val="20"/>
                <w:szCs w:val="20"/>
              </w:rPr>
              <w:t>62</w:t>
            </w:r>
          </w:p>
        </w:tc>
        <w:tc>
          <w:tcPr>
            <w:tcW w:w="2800" w:type="dxa"/>
            <w:vMerge/>
            <w:tcBorders>
              <w:left w:val="single" w:sz="4" w:space="0" w:color="auto"/>
            </w:tcBorders>
            <w:shd w:val="clear" w:color="auto" w:fill="FFFFFF"/>
          </w:tcPr>
          <w:p w14:paraId="733698B2" w14:textId="77777777" w:rsidR="00C55365" w:rsidRPr="00DE7BBC" w:rsidRDefault="00C55365" w:rsidP="00BC0F4E">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108CD2BD"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ՄՑՈՒ 4.1.650-96 «Ջրում ացետոնի, մեթանոլի, բենզոլի, տոլուոլի, էթիլբենզոլի, պենտանի, օ-, մ-, պ-քսիլոլի, հեքսանի, օկտանի եւ դեկանի գազաքրոմատագրական որոշման մասին 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057D49B2"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33659E41" w14:textId="77777777" w:rsidTr="00EF439D">
        <w:trPr>
          <w:jc w:val="center"/>
        </w:trPr>
        <w:tc>
          <w:tcPr>
            <w:tcW w:w="936" w:type="dxa"/>
            <w:tcBorders>
              <w:top w:val="single" w:sz="4" w:space="0" w:color="auto"/>
              <w:left w:val="single" w:sz="4" w:space="0" w:color="auto"/>
            </w:tcBorders>
            <w:shd w:val="clear" w:color="auto" w:fill="FFFFFF"/>
          </w:tcPr>
          <w:p w14:paraId="16D7BCC3" w14:textId="77777777" w:rsidR="00C55365" w:rsidRPr="00DE7BBC" w:rsidRDefault="00C55365" w:rsidP="00BC0F4E">
            <w:pPr>
              <w:pStyle w:val="Other0"/>
              <w:spacing w:after="80"/>
              <w:ind w:firstLine="34"/>
              <w:jc w:val="center"/>
              <w:rPr>
                <w:rFonts w:ascii="Sylfaen" w:hAnsi="Sylfaen"/>
                <w:sz w:val="20"/>
                <w:szCs w:val="20"/>
              </w:rPr>
            </w:pPr>
            <w:r w:rsidRPr="00DE7BBC">
              <w:rPr>
                <w:rFonts w:ascii="Sylfaen" w:hAnsi="Sylfaen"/>
                <w:sz w:val="20"/>
                <w:szCs w:val="20"/>
              </w:rPr>
              <w:t>63</w:t>
            </w:r>
          </w:p>
        </w:tc>
        <w:tc>
          <w:tcPr>
            <w:tcW w:w="2800" w:type="dxa"/>
            <w:vMerge/>
            <w:tcBorders>
              <w:left w:val="single" w:sz="4" w:space="0" w:color="auto"/>
            </w:tcBorders>
            <w:shd w:val="clear" w:color="auto" w:fill="FFFFFF"/>
          </w:tcPr>
          <w:p w14:paraId="6D7132D8" w14:textId="77777777" w:rsidR="00C55365" w:rsidRPr="00DE7BBC" w:rsidRDefault="00C55365" w:rsidP="00BC0F4E">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2AB8768A"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ՄՑՈՒ 4.1.651-96 «Ջրում տոլուոլի գազաքրոմատագրական որոշման մասին 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01A85F88"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38A2A275"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C74DFC8" w14:textId="77777777" w:rsidR="00C55365" w:rsidRPr="00DE7BBC" w:rsidRDefault="00C55365" w:rsidP="00BC0F4E">
            <w:pPr>
              <w:pStyle w:val="Other0"/>
              <w:spacing w:after="80"/>
              <w:ind w:firstLine="34"/>
              <w:jc w:val="center"/>
              <w:rPr>
                <w:rFonts w:ascii="Sylfaen" w:hAnsi="Sylfaen"/>
                <w:sz w:val="20"/>
                <w:szCs w:val="20"/>
              </w:rPr>
            </w:pPr>
            <w:r w:rsidRPr="00DE7BBC">
              <w:rPr>
                <w:rFonts w:ascii="Sylfaen" w:hAnsi="Sylfaen"/>
                <w:sz w:val="20"/>
                <w:szCs w:val="20"/>
              </w:rPr>
              <w:t>64</w:t>
            </w:r>
          </w:p>
        </w:tc>
        <w:tc>
          <w:tcPr>
            <w:tcW w:w="2800" w:type="dxa"/>
            <w:vMerge/>
            <w:tcBorders>
              <w:left w:val="single" w:sz="4" w:space="0" w:color="auto"/>
            </w:tcBorders>
            <w:shd w:val="clear" w:color="auto" w:fill="FFFFFF"/>
          </w:tcPr>
          <w:p w14:paraId="0AB9DB88" w14:textId="77777777" w:rsidR="00C55365" w:rsidRPr="00DE7BBC" w:rsidRDefault="00C55365" w:rsidP="00BC0F4E">
            <w:pPr>
              <w:spacing w:after="8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1727A05D"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ՄՑՈՒ 4.1.652-96 «Ջրում էթիլբենզոլի գազաքրոմատագրական որոշման մասին մեթոդական ցուցումներ»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663FCCDA"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56E29D8F" w14:textId="77777777" w:rsidTr="00EF439D">
        <w:trPr>
          <w:jc w:val="center"/>
        </w:trPr>
        <w:tc>
          <w:tcPr>
            <w:tcW w:w="936" w:type="dxa"/>
            <w:tcBorders>
              <w:top w:val="single" w:sz="4" w:space="0" w:color="auto"/>
              <w:left w:val="single" w:sz="4" w:space="0" w:color="auto"/>
            </w:tcBorders>
            <w:shd w:val="clear" w:color="auto" w:fill="FFFFFF"/>
          </w:tcPr>
          <w:p w14:paraId="523F457C" w14:textId="77777777" w:rsidR="00C55365" w:rsidRPr="00DE7BBC" w:rsidRDefault="00C55365" w:rsidP="006E7BD8">
            <w:pPr>
              <w:pStyle w:val="Other0"/>
              <w:spacing w:after="80"/>
              <w:ind w:firstLine="34"/>
              <w:jc w:val="center"/>
              <w:rPr>
                <w:rFonts w:ascii="Sylfaen" w:hAnsi="Sylfaen"/>
                <w:sz w:val="20"/>
                <w:szCs w:val="20"/>
              </w:rPr>
            </w:pPr>
            <w:r w:rsidRPr="00DE7BBC">
              <w:rPr>
                <w:rFonts w:ascii="Sylfaen" w:hAnsi="Sylfaen"/>
                <w:sz w:val="20"/>
                <w:szCs w:val="20"/>
              </w:rPr>
              <w:t>65</w:t>
            </w:r>
          </w:p>
        </w:tc>
        <w:tc>
          <w:tcPr>
            <w:tcW w:w="2800" w:type="dxa"/>
            <w:vMerge/>
            <w:tcBorders>
              <w:left w:val="single" w:sz="4" w:space="0" w:color="auto"/>
            </w:tcBorders>
            <w:shd w:val="clear" w:color="auto" w:fill="FFFFFF"/>
          </w:tcPr>
          <w:p w14:paraId="60597DDC" w14:textId="77777777" w:rsidR="00C55365" w:rsidRPr="00DE7BBC" w:rsidRDefault="00C55365" w:rsidP="006E7BD8">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643E5CA0"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ՄՑՈՒ 4.1.653-96 «Ջրում ֆորմալդեհիդի գազաքրոմատագրական որոշման մասին 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4774620E"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6B5A7DA4" w14:textId="77777777" w:rsidTr="00EF439D">
        <w:trPr>
          <w:jc w:val="center"/>
        </w:trPr>
        <w:tc>
          <w:tcPr>
            <w:tcW w:w="936" w:type="dxa"/>
            <w:tcBorders>
              <w:top w:val="single" w:sz="4" w:space="0" w:color="auto"/>
              <w:left w:val="single" w:sz="4" w:space="0" w:color="auto"/>
            </w:tcBorders>
            <w:shd w:val="clear" w:color="auto" w:fill="FFFFFF"/>
          </w:tcPr>
          <w:p w14:paraId="4EC3550F" w14:textId="77777777" w:rsidR="00C55365" w:rsidRPr="00DE7BBC" w:rsidRDefault="00C55365" w:rsidP="006E7BD8">
            <w:pPr>
              <w:pStyle w:val="Other0"/>
              <w:spacing w:after="80"/>
              <w:ind w:firstLine="34"/>
              <w:jc w:val="center"/>
              <w:rPr>
                <w:rFonts w:ascii="Sylfaen" w:hAnsi="Sylfaen"/>
                <w:sz w:val="20"/>
                <w:szCs w:val="20"/>
              </w:rPr>
            </w:pPr>
            <w:r w:rsidRPr="00DE7BBC">
              <w:rPr>
                <w:rFonts w:ascii="Sylfaen" w:hAnsi="Sylfaen"/>
                <w:sz w:val="20"/>
                <w:szCs w:val="20"/>
              </w:rPr>
              <w:t>66</w:t>
            </w:r>
          </w:p>
        </w:tc>
        <w:tc>
          <w:tcPr>
            <w:tcW w:w="2800" w:type="dxa"/>
            <w:vMerge/>
            <w:tcBorders>
              <w:left w:val="single" w:sz="4" w:space="0" w:color="auto"/>
            </w:tcBorders>
            <w:shd w:val="clear" w:color="auto" w:fill="FFFFFF"/>
          </w:tcPr>
          <w:p w14:paraId="36A2FFAF" w14:textId="77777777" w:rsidR="00C55365" w:rsidRPr="00DE7BBC" w:rsidRDefault="00C55365" w:rsidP="006E7BD8">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2637B13F"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ՄՑՈՒ 4.1.656-96 «Ջրում մեթիլակրիլատի եւ մեթիլմեթակրիլատի գազաքրոմատագրական որոշման մասին 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41977B1A"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24DF8E9D" w14:textId="77777777" w:rsidTr="00EF439D">
        <w:trPr>
          <w:jc w:val="center"/>
        </w:trPr>
        <w:tc>
          <w:tcPr>
            <w:tcW w:w="936" w:type="dxa"/>
            <w:tcBorders>
              <w:top w:val="single" w:sz="4" w:space="0" w:color="auto"/>
              <w:left w:val="single" w:sz="4" w:space="0" w:color="auto"/>
            </w:tcBorders>
            <w:shd w:val="clear" w:color="auto" w:fill="FFFFFF"/>
          </w:tcPr>
          <w:p w14:paraId="0992FDAF" w14:textId="77777777" w:rsidR="00C55365" w:rsidRPr="00DE7BBC" w:rsidRDefault="00C55365" w:rsidP="006E7BD8">
            <w:pPr>
              <w:pStyle w:val="Other0"/>
              <w:spacing w:after="80"/>
              <w:ind w:firstLine="34"/>
              <w:jc w:val="center"/>
              <w:rPr>
                <w:rFonts w:ascii="Sylfaen" w:hAnsi="Sylfaen"/>
                <w:sz w:val="20"/>
                <w:szCs w:val="20"/>
              </w:rPr>
            </w:pPr>
            <w:r w:rsidRPr="00DE7BBC">
              <w:rPr>
                <w:rFonts w:ascii="Sylfaen" w:hAnsi="Sylfaen"/>
                <w:sz w:val="20"/>
                <w:szCs w:val="20"/>
              </w:rPr>
              <w:t>67</w:t>
            </w:r>
          </w:p>
        </w:tc>
        <w:tc>
          <w:tcPr>
            <w:tcW w:w="2800" w:type="dxa"/>
            <w:vMerge/>
            <w:tcBorders>
              <w:left w:val="single" w:sz="4" w:space="0" w:color="auto"/>
            </w:tcBorders>
            <w:shd w:val="clear" w:color="auto" w:fill="FFFFFF"/>
          </w:tcPr>
          <w:p w14:paraId="671AD4D9" w14:textId="77777777" w:rsidR="00C55365" w:rsidRPr="00DE7BBC" w:rsidRDefault="00C55365" w:rsidP="006E7BD8">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0B648478"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ՄՑՈՒ 4.1.657-96 «Ջրում բութիլակրիլատի եւ բութիլմեթակրիլատի գազաքրոմատագրական որոշման մասին 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2A3A97D5"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623CFDD5" w14:textId="77777777" w:rsidTr="00EF439D">
        <w:trPr>
          <w:jc w:val="center"/>
        </w:trPr>
        <w:tc>
          <w:tcPr>
            <w:tcW w:w="936" w:type="dxa"/>
            <w:tcBorders>
              <w:top w:val="single" w:sz="4" w:space="0" w:color="auto"/>
              <w:left w:val="single" w:sz="4" w:space="0" w:color="auto"/>
            </w:tcBorders>
            <w:shd w:val="clear" w:color="auto" w:fill="FFFFFF"/>
          </w:tcPr>
          <w:p w14:paraId="2F6ED469" w14:textId="77777777" w:rsidR="00C55365" w:rsidRPr="00DE7BBC" w:rsidRDefault="00C55365" w:rsidP="006E7BD8">
            <w:pPr>
              <w:pStyle w:val="Other0"/>
              <w:spacing w:after="80"/>
              <w:ind w:firstLine="34"/>
              <w:jc w:val="center"/>
              <w:rPr>
                <w:rFonts w:ascii="Sylfaen" w:hAnsi="Sylfaen"/>
                <w:sz w:val="20"/>
                <w:szCs w:val="20"/>
              </w:rPr>
            </w:pPr>
            <w:r w:rsidRPr="00DE7BBC">
              <w:rPr>
                <w:rFonts w:ascii="Sylfaen" w:hAnsi="Sylfaen"/>
                <w:sz w:val="20"/>
                <w:szCs w:val="20"/>
              </w:rPr>
              <w:t>68</w:t>
            </w:r>
          </w:p>
        </w:tc>
        <w:tc>
          <w:tcPr>
            <w:tcW w:w="2800" w:type="dxa"/>
            <w:vMerge/>
            <w:tcBorders>
              <w:left w:val="single" w:sz="4" w:space="0" w:color="auto"/>
            </w:tcBorders>
            <w:shd w:val="clear" w:color="auto" w:fill="FFFFFF"/>
          </w:tcPr>
          <w:p w14:paraId="49D77C89" w14:textId="77777777" w:rsidR="00C55365" w:rsidRPr="00DE7BBC" w:rsidRDefault="00C55365" w:rsidP="006E7BD8">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6AD17D0B"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ՄՑՈՒ 4.1.658-96 «Ջրում ակրիլոնիտրիլի գազաքրոմատագրական որոշման մասին 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01B6F0B5"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6312A3C2" w14:textId="77777777" w:rsidTr="00EF439D">
        <w:trPr>
          <w:jc w:val="center"/>
        </w:trPr>
        <w:tc>
          <w:tcPr>
            <w:tcW w:w="936" w:type="dxa"/>
            <w:tcBorders>
              <w:top w:val="single" w:sz="4" w:space="0" w:color="auto"/>
              <w:left w:val="single" w:sz="4" w:space="0" w:color="auto"/>
            </w:tcBorders>
            <w:shd w:val="clear" w:color="auto" w:fill="FFFFFF"/>
          </w:tcPr>
          <w:p w14:paraId="58E2C96B" w14:textId="77777777" w:rsidR="00C55365" w:rsidRPr="00DE7BBC" w:rsidRDefault="00C55365" w:rsidP="006E7BD8">
            <w:pPr>
              <w:pStyle w:val="Other0"/>
              <w:spacing w:after="80"/>
              <w:ind w:firstLine="34"/>
              <w:jc w:val="center"/>
              <w:rPr>
                <w:rFonts w:ascii="Sylfaen" w:hAnsi="Sylfaen"/>
                <w:sz w:val="20"/>
                <w:szCs w:val="20"/>
              </w:rPr>
            </w:pPr>
            <w:r w:rsidRPr="00DE7BBC">
              <w:rPr>
                <w:rFonts w:ascii="Sylfaen" w:hAnsi="Sylfaen"/>
                <w:sz w:val="20"/>
                <w:szCs w:val="20"/>
              </w:rPr>
              <w:t>69</w:t>
            </w:r>
          </w:p>
        </w:tc>
        <w:tc>
          <w:tcPr>
            <w:tcW w:w="2800" w:type="dxa"/>
            <w:vMerge/>
            <w:tcBorders>
              <w:left w:val="single" w:sz="4" w:space="0" w:color="auto"/>
            </w:tcBorders>
            <w:shd w:val="clear" w:color="auto" w:fill="FFFFFF"/>
          </w:tcPr>
          <w:p w14:paraId="0F55F414" w14:textId="77777777" w:rsidR="00C55365" w:rsidRPr="00DE7BBC" w:rsidRDefault="00C55365" w:rsidP="006E7BD8">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6F814D73"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ՄՑՈՒ 4.1.662-97 «Գազային քրոմատագրման մեթոդով մթնոլորտային օդում ստիրոլի զանգվածային խտության որոշման մասին 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4E8518BB"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6B85B056"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D2143E8"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70</w:t>
            </w:r>
          </w:p>
        </w:tc>
        <w:tc>
          <w:tcPr>
            <w:tcW w:w="2800" w:type="dxa"/>
            <w:vMerge/>
            <w:tcBorders>
              <w:left w:val="single" w:sz="4" w:space="0" w:color="auto"/>
            </w:tcBorders>
            <w:shd w:val="clear" w:color="auto" w:fill="FFFFFF"/>
          </w:tcPr>
          <w:p w14:paraId="603713D7"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3C0102E9"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4.1.737-99 «Ջրում ֆենոլների քրոմատազանգվածասպեկտրաչափական որոշում»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0DD97C64"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53BAE687" w14:textId="77777777" w:rsidTr="00EF439D">
        <w:trPr>
          <w:jc w:val="center"/>
        </w:trPr>
        <w:tc>
          <w:tcPr>
            <w:tcW w:w="936" w:type="dxa"/>
            <w:tcBorders>
              <w:top w:val="single" w:sz="4" w:space="0" w:color="auto"/>
              <w:left w:val="single" w:sz="4" w:space="0" w:color="auto"/>
            </w:tcBorders>
            <w:shd w:val="clear" w:color="auto" w:fill="FFFFFF"/>
          </w:tcPr>
          <w:p w14:paraId="02CAD34C"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71</w:t>
            </w:r>
          </w:p>
        </w:tc>
        <w:tc>
          <w:tcPr>
            <w:tcW w:w="2800" w:type="dxa"/>
            <w:vMerge/>
            <w:tcBorders>
              <w:left w:val="single" w:sz="4" w:space="0" w:color="auto"/>
            </w:tcBorders>
            <w:shd w:val="clear" w:color="auto" w:fill="FFFFFF"/>
          </w:tcPr>
          <w:p w14:paraId="3A18CE6C"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4B3C779"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4.1.738-99 «Ջրում ֆտալատների եւ օրգանական թթուների քրոմատազանգվածասպեկտրաչափական որոշում»</w:t>
            </w:r>
          </w:p>
        </w:tc>
        <w:tc>
          <w:tcPr>
            <w:tcW w:w="2632" w:type="dxa"/>
            <w:tcBorders>
              <w:top w:val="single" w:sz="4" w:space="0" w:color="auto"/>
              <w:left w:val="single" w:sz="4" w:space="0" w:color="auto"/>
              <w:right w:val="single" w:sz="4" w:space="0" w:color="auto"/>
            </w:tcBorders>
            <w:shd w:val="clear" w:color="auto" w:fill="FFFFFF"/>
          </w:tcPr>
          <w:p w14:paraId="5FF84D50"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70A0FFAD" w14:textId="77777777" w:rsidTr="00EF439D">
        <w:trPr>
          <w:jc w:val="center"/>
        </w:trPr>
        <w:tc>
          <w:tcPr>
            <w:tcW w:w="936" w:type="dxa"/>
            <w:tcBorders>
              <w:top w:val="single" w:sz="4" w:space="0" w:color="auto"/>
              <w:left w:val="single" w:sz="4" w:space="0" w:color="auto"/>
            </w:tcBorders>
            <w:shd w:val="clear" w:color="auto" w:fill="FFFFFF"/>
          </w:tcPr>
          <w:p w14:paraId="442ABB89"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72</w:t>
            </w:r>
          </w:p>
        </w:tc>
        <w:tc>
          <w:tcPr>
            <w:tcW w:w="2800" w:type="dxa"/>
            <w:vMerge/>
            <w:tcBorders>
              <w:left w:val="single" w:sz="4" w:space="0" w:color="auto"/>
            </w:tcBorders>
            <w:shd w:val="clear" w:color="auto" w:fill="FFFFFF"/>
          </w:tcPr>
          <w:p w14:paraId="36693F3A"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EAB6058"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4.1.739-99 «Ջրում բենզոլի, տոլուոլի, քլորբենզոլի, էթիլբենզոլի, օ-քսիլոլի, ստիրոլի քրոմատազանգվածասպեկտրաչափական որոշում»</w:t>
            </w:r>
          </w:p>
        </w:tc>
        <w:tc>
          <w:tcPr>
            <w:tcW w:w="2632" w:type="dxa"/>
            <w:tcBorders>
              <w:top w:val="single" w:sz="4" w:space="0" w:color="auto"/>
              <w:left w:val="single" w:sz="4" w:space="0" w:color="auto"/>
              <w:right w:val="single" w:sz="4" w:space="0" w:color="auto"/>
            </w:tcBorders>
            <w:shd w:val="clear" w:color="auto" w:fill="FFFFFF"/>
          </w:tcPr>
          <w:p w14:paraId="0F9C0CBA"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0F02823D" w14:textId="77777777" w:rsidTr="00EF439D">
        <w:trPr>
          <w:trHeight w:val="1930"/>
          <w:jc w:val="center"/>
        </w:trPr>
        <w:tc>
          <w:tcPr>
            <w:tcW w:w="936" w:type="dxa"/>
            <w:tcBorders>
              <w:top w:val="single" w:sz="4" w:space="0" w:color="auto"/>
              <w:left w:val="single" w:sz="4" w:space="0" w:color="auto"/>
            </w:tcBorders>
            <w:shd w:val="clear" w:color="auto" w:fill="FFFFFF"/>
          </w:tcPr>
          <w:p w14:paraId="6B7D9452"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73</w:t>
            </w:r>
          </w:p>
        </w:tc>
        <w:tc>
          <w:tcPr>
            <w:tcW w:w="2800" w:type="dxa"/>
            <w:vMerge/>
            <w:tcBorders>
              <w:left w:val="single" w:sz="4" w:space="0" w:color="auto"/>
            </w:tcBorders>
            <w:shd w:val="clear" w:color="auto" w:fill="FFFFFF"/>
          </w:tcPr>
          <w:p w14:paraId="4BAFED06"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724D3ED"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4.1.742-99 «Ջրում ցինկի, կադմիումի, կապարի եւ պղնձի իոնների խտության չափում՝ ինվերսիոն վոլտամպերաչափական մեթոդով»</w:t>
            </w:r>
          </w:p>
        </w:tc>
        <w:tc>
          <w:tcPr>
            <w:tcW w:w="2632" w:type="dxa"/>
            <w:tcBorders>
              <w:top w:val="single" w:sz="4" w:space="0" w:color="auto"/>
              <w:left w:val="single" w:sz="4" w:space="0" w:color="auto"/>
              <w:right w:val="single" w:sz="4" w:space="0" w:color="auto"/>
            </w:tcBorders>
            <w:shd w:val="clear" w:color="auto" w:fill="FFFFFF"/>
          </w:tcPr>
          <w:p w14:paraId="1AE2EF49"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0C8B00F0" w14:textId="77777777" w:rsidTr="00EF439D">
        <w:trPr>
          <w:jc w:val="center"/>
        </w:trPr>
        <w:tc>
          <w:tcPr>
            <w:tcW w:w="936" w:type="dxa"/>
            <w:tcBorders>
              <w:top w:val="single" w:sz="4" w:space="0" w:color="auto"/>
              <w:left w:val="single" w:sz="4" w:space="0" w:color="auto"/>
            </w:tcBorders>
            <w:shd w:val="clear" w:color="auto" w:fill="FFFFFF"/>
          </w:tcPr>
          <w:p w14:paraId="6E4B12E8"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74</w:t>
            </w:r>
          </w:p>
        </w:tc>
        <w:tc>
          <w:tcPr>
            <w:tcW w:w="2800" w:type="dxa"/>
            <w:vMerge/>
            <w:tcBorders>
              <w:left w:val="single" w:sz="4" w:space="0" w:color="auto"/>
            </w:tcBorders>
            <w:shd w:val="clear" w:color="auto" w:fill="FFFFFF"/>
          </w:tcPr>
          <w:p w14:paraId="512149B0"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514C513"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4.1.745-99 «Ջրում տերեֆտալաթթվի երկմեթիլային եթերի գազաքրոմատագրական որոշում»</w:t>
            </w:r>
          </w:p>
        </w:tc>
        <w:tc>
          <w:tcPr>
            <w:tcW w:w="2632" w:type="dxa"/>
            <w:tcBorders>
              <w:top w:val="single" w:sz="4" w:space="0" w:color="auto"/>
              <w:left w:val="single" w:sz="4" w:space="0" w:color="auto"/>
              <w:right w:val="single" w:sz="4" w:space="0" w:color="auto"/>
            </w:tcBorders>
            <w:shd w:val="clear" w:color="auto" w:fill="FFFFFF"/>
          </w:tcPr>
          <w:p w14:paraId="08D91F1B"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0F27FA46" w14:textId="77777777" w:rsidTr="00EF439D">
        <w:trPr>
          <w:jc w:val="center"/>
        </w:trPr>
        <w:tc>
          <w:tcPr>
            <w:tcW w:w="936" w:type="dxa"/>
            <w:tcBorders>
              <w:top w:val="single" w:sz="4" w:space="0" w:color="auto"/>
              <w:left w:val="single" w:sz="4" w:space="0" w:color="auto"/>
            </w:tcBorders>
            <w:shd w:val="clear" w:color="auto" w:fill="FFFFFF"/>
          </w:tcPr>
          <w:p w14:paraId="4BAFBE85"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75</w:t>
            </w:r>
          </w:p>
        </w:tc>
        <w:tc>
          <w:tcPr>
            <w:tcW w:w="2800" w:type="dxa"/>
            <w:vMerge/>
            <w:tcBorders>
              <w:left w:val="single" w:sz="4" w:space="0" w:color="auto"/>
            </w:tcBorders>
            <w:shd w:val="clear" w:color="auto" w:fill="FFFFFF"/>
          </w:tcPr>
          <w:p w14:paraId="302CCB29"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17AAB60"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4.1.752-99 «Ջրում ֆենոլի գազաքրոմատագրական որոշում»</w:t>
            </w:r>
          </w:p>
        </w:tc>
        <w:tc>
          <w:tcPr>
            <w:tcW w:w="2632" w:type="dxa"/>
            <w:tcBorders>
              <w:top w:val="single" w:sz="4" w:space="0" w:color="auto"/>
              <w:left w:val="single" w:sz="4" w:space="0" w:color="auto"/>
              <w:right w:val="single" w:sz="4" w:space="0" w:color="auto"/>
            </w:tcBorders>
            <w:shd w:val="clear" w:color="auto" w:fill="FFFFFF"/>
          </w:tcPr>
          <w:p w14:paraId="1A0D66A8"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3D8E43AB"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0BB90E99"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76</w:t>
            </w:r>
          </w:p>
        </w:tc>
        <w:tc>
          <w:tcPr>
            <w:tcW w:w="2800" w:type="dxa"/>
            <w:vMerge/>
            <w:tcBorders>
              <w:left w:val="single" w:sz="4" w:space="0" w:color="auto"/>
            </w:tcBorders>
            <w:shd w:val="clear" w:color="auto" w:fill="FFFFFF"/>
          </w:tcPr>
          <w:p w14:paraId="5571BBC7"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073DA3FA"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4.1.1044ա-01</w:t>
            </w:r>
            <w:r w:rsidR="006E7BD8" w:rsidRPr="00DE7BBC">
              <w:rPr>
                <w:rFonts w:ascii="Sylfaen" w:hAnsi="Sylfaen"/>
                <w:sz w:val="20"/>
                <w:szCs w:val="20"/>
                <w:lang w:val="hy-AM"/>
              </w:rPr>
              <w:t xml:space="preserve"> </w:t>
            </w:r>
            <w:r w:rsidRPr="00DE7BBC">
              <w:rPr>
                <w:rFonts w:ascii="Sylfaen" w:hAnsi="Sylfaen"/>
                <w:sz w:val="20"/>
                <w:szCs w:val="20"/>
                <w:lang w:val="hy-AM"/>
              </w:rPr>
              <w:t>«Օդում ակրիլոնիտրիլի, ացետոնիտրիլի, դիմեթիլամինի, դիմեթիլֆորմամիդի, դիէթիլամինի, պրոպիլամինի, տրիէթիլամինի եւ էթիլամինի գազաքրոմատագրական որոշում»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62C869C3"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11171A20" w14:textId="77777777" w:rsidTr="00EF439D">
        <w:trPr>
          <w:jc w:val="center"/>
        </w:trPr>
        <w:tc>
          <w:tcPr>
            <w:tcW w:w="936" w:type="dxa"/>
            <w:tcBorders>
              <w:top w:val="single" w:sz="4" w:space="0" w:color="auto"/>
              <w:left w:val="single" w:sz="4" w:space="0" w:color="auto"/>
            </w:tcBorders>
            <w:shd w:val="clear" w:color="auto" w:fill="FFFFFF"/>
          </w:tcPr>
          <w:p w14:paraId="15C6CB32"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77</w:t>
            </w:r>
          </w:p>
        </w:tc>
        <w:tc>
          <w:tcPr>
            <w:tcW w:w="2800" w:type="dxa"/>
            <w:vMerge/>
            <w:tcBorders>
              <w:left w:val="single" w:sz="4" w:space="0" w:color="auto"/>
            </w:tcBorders>
            <w:shd w:val="clear" w:color="auto" w:fill="FFFFFF"/>
          </w:tcPr>
          <w:p w14:paraId="066DE900"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1906271"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4.1.1045-01 «ԲԱՀՔ.</w:t>
            </w:r>
            <w:r w:rsidR="006E7BD8" w:rsidRPr="00DE7BBC">
              <w:rPr>
                <w:rFonts w:ascii="Sylfaen" w:hAnsi="Sylfaen"/>
                <w:sz w:val="20"/>
                <w:szCs w:val="20"/>
                <w:lang w:val="hy-AM"/>
              </w:rPr>
              <w:t xml:space="preserve"> </w:t>
            </w:r>
            <w:r w:rsidRPr="00DE7BBC">
              <w:rPr>
                <w:rFonts w:ascii="Sylfaen" w:hAnsi="Sylfaen"/>
                <w:sz w:val="20"/>
                <w:szCs w:val="20"/>
                <w:lang w:val="hy-AM"/>
              </w:rPr>
              <w:t>«Օդում ֆորմալդեհիդի եւ սահմանային ալդեհիդների (С2-С10) որոշում»</w:t>
            </w:r>
          </w:p>
        </w:tc>
        <w:tc>
          <w:tcPr>
            <w:tcW w:w="2632" w:type="dxa"/>
            <w:tcBorders>
              <w:top w:val="single" w:sz="4" w:space="0" w:color="auto"/>
              <w:left w:val="single" w:sz="4" w:space="0" w:color="auto"/>
              <w:right w:val="single" w:sz="4" w:space="0" w:color="auto"/>
            </w:tcBorders>
            <w:shd w:val="clear" w:color="auto" w:fill="FFFFFF"/>
          </w:tcPr>
          <w:p w14:paraId="5B1D60CA"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0C39EC31" w14:textId="77777777" w:rsidTr="00EF439D">
        <w:trPr>
          <w:jc w:val="center"/>
        </w:trPr>
        <w:tc>
          <w:tcPr>
            <w:tcW w:w="936" w:type="dxa"/>
            <w:tcBorders>
              <w:top w:val="single" w:sz="4" w:space="0" w:color="auto"/>
              <w:left w:val="single" w:sz="4" w:space="0" w:color="auto"/>
            </w:tcBorders>
            <w:shd w:val="clear" w:color="auto" w:fill="FFFFFF"/>
          </w:tcPr>
          <w:p w14:paraId="3E51F0F4"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78</w:t>
            </w:r>
          </w:p>
        </w:tc>
        <w:tc>
          <w:tcPr>
            <w:tcW w:w="2800" w:type="dxa"/>
            <w:vMerge/>
            <w:tcBorders>
              <w:left w:val="single" w:sz="4" w:space="0" w:color="auto"/>
            </w:tcBorders>
            <w:shd w:val="clear" w:color="auto" w:fill="FFFFFF"/>
          </w:tcPr>
          <w:p w14:paraId="68958460"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B043882"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4.1.1046-01Օդում օրթո-, մետա- եւ պարաքսիլոլների գազաքրոմատագրական որոշում</w:t>
            </w:r>
          </w:p>
        </w:tc>
        <w:tc>
          <w:tcPr>
            <w:tcW w:w="2632" w:type="dxa"/>
            <w:tcBorders>
              <w:top w:val="single" w:sz="4" w:space="0" w:color="auto"/>
              <w:left w:val="single" w:sz="4" w:space="0" w:color="auto"/>
              <w:right w:val="single" w:sz="4" w:space="0" w:color="auto"/>
            </w:tcBorders>
            <w:shd w:val="clear" w:color="auto" w:fill="FFFFFF"/>
          </w:tcPr>
          <w:p w14:paraId="7BF8A0B3"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7BCFBCC9" w14:textId="77777777" w:rsidTr="00EF439D">
        <w:trPr>
          <w:jc w:val="center"/>
        </w:trPr>
        <w:tc>
          <w:tcPr>
            <w:tcW w:w="936" w:type="dxa"/>
            <w:tcBorders>
              <w:top w:val="single" w:sz="4" w:space="0" w:color="auto"/>
              <w:left w:val="single" w:sz="4" w:space="0" w:color="auto"/>
            </w:tcBorders>
            <w:shd w:val="clear" w:color="auto" w:fill="FFFFFF"/>
          </w:tcPr>
          <w:p w14:paraId="2526BC57"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79</w:t>
            </w:r>
          </w:p>
        </w:tc>
        <w:tc>
          <w:tcPr>
            <w:tcW w:w="2800" w:type="dxa"/>
            <w:vMerge/>
            <w:tcBorders>
              <w:left w:val="single" w:sz="4" w:space="0" w:color="auto"/>
            </w:tcBorders>
            <w:shd w:val="clear" w:color="auto" w:fill="FFFFFF"/>
          </w:tcPr>
          <w:p w14:paraId="5A141358"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F370A95"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4.1.1053-91</w:t>
            </w:r>
            <w:r w:rsidR="006E7BD8" w:rsidRPr="00DE7BBC">
              <w:rPr>
                <w:rFonts w:ascii="Sylfaen" w:hAnsi="Sylfaen"/>
                <w:sz w:val="20"/>
                <w:szCs w:val="20"/>
                <w:lang w:val="hy-AM"/>
              </w:rPr>
              <w:t xml:space="preserve"> </w:t>
            </w:r>
            <w:r w:rsidRPr="00DE7BBC">
              <w:rPr>
                <w:rFonts w:ascii="Sylfaen" w:hAnsi="Sylfaen"/>
                <w:sz w:val="20"/>
                <w:szCs w:val="20"/>
                <w:lang w:val="hy-AM"/>
              </w:rPr>
              <w:t>«Օդում ֆորմալդեհիդի իոնաքրոմատագրական որոշում»</w:t>
            </w:r>
          </w:p>
        </w:tc>
        <w:tc>
          <w:tcPr>
            <w:tcW w:w="2632" w:type="dxa"/>
            <w:tcBorders>
              <w:top w:val="single" w:sz="4" w:space="0" w:color="auto"/>
              <w:left w:val="single" w:sz="4" w:space="0" w:color="auto"/>
              <w:right w:val="single" w:sz="4" w:space="0" w:color="auto"/>
            </w:tcBorders>
            <w:shd w:val="clear" w:color="auto" w:fill="FFFFFF"/>
            <w:vAlign w:val="bottom"/>
          </w:tcPr>
          <w:p w14:paraId="0D9DDA63"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279896D4" w14:textId="77777777" w:rsidTr="00EF439D">
        <w:trPr>
          <w:jc w:val="center"/>
        </w:trPr>
        <w:tc>
          <w:tcPr>
            <w:tcW w:w="936" w:type="dxa"/>
            <w:tcBorders>
              <w:top w:val="single" w:sz="4" w:space="0" w:color="auto"/>
              <w:left w:val="single" w:sz="4" w:space="0" w:color="auto"/>
            </w:tcBorders>
            <w:shd w:val="clear" w:color="auto" w:fill="FFFFFF"/>
          </w:tcPr>
          <w:p w14:paraId="6B8A6D64"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80</w:t>
            </w:r>
          </w:p>
        </w:tc>
        <w:tc>
          <w:tcPr>
            <w:tcW w:w="2800" w:type="dxa"/>
            <w:vMerge/>
            <w:tcBorders>
              <w:left w:val="single" w:sz="4" w:space="0" w:color="auto"/>
            </w:tcBorders>
            <w:shd w:val="clear" w:color="auto" w:fill="FFFFFF"/>
          </w:tcPr>
          <w:p w14:paraId="389397A1"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12CD089"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4.1.1205-03</w:t>
            </w:r>
            <w:r w:rsidR="006E7BD8" w:rsidRPr="00DE7BBC">
              <w:rPr>
                <w:rFonts w:ascii="Sylfaen" w:hAnsi="Sylfaen"/>
                <w:sz w:val="20"/>
                <w:szCs w:val="20"/>
                <w:lang w:val="hy-AM"/>
              </w:rPr>
              <w:t xml:space="preserve"> </w:t>
            </w:r>
            <w:r w:rsidRPr="00DE7BBC">
              <w:rPr>
                <w:rFonts w:ascii="Sylfaen" w:hAnsi="Sylfaen"/>
                <w:sz w:val="20"/>
                <w:szCs w:val="20"/>
                <w:lang w:val="hy-AM"/>
              </w:rPr>
              <w:t>«Ջրում բենզոլի, տրիքլորէթիլենի, տոլուոլի, տետրաքլորէթիլենի, քլորբենզոլի, էթիլբենզոլի, ն-, պ-քսիլոլների, օ-քսիլոլի, ստիրոլի, իզոպրոպիլենբենզոլի, օրտոքլորտոլուոլի եւ նավթալինի գազաքրոմատագրական որոշում»</w:t>
            </w:r>
          </w:p>
        </w:tc>
        <w:tc>
          <w:tcPr>
            <w:tcW w:w="2632" w:type="dxa"/>
            <w:tcBorders>
              <w:top w:val="single" w:sz="4" w:space="0" w:color="auto"/>
              <w:left w:val="single" w:sz="4" w:space="0" w:color="auto"/>
              <w:right w:val="single" w:sz="4" w:space="0" w:color="auto"/>
            </w:tcBorders>
            <w:shd w:val="clear" w:color="auto" w:fill="FFFFFF"/>
          </w:tcPr>
          <w:p w14:paraId="7F48D176"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79283595" w14:textId="77777777" w:rsidTr="00EF439D">
        <w:trPr>
          <w:jc w:val="center"/>
        </w:trPr>
        <w:tc>
          <w:tcPr>
            <w:tcW w:w="936" w:type="dxa"/>
            <w:tcBorders>
              <w:top w:val="single" w:sz="4" w:space="0" w:color="auto"/>
              <w:left w:val="single" w:sz="4" w:space="0" w:color="auto"/>
            </w:tcBorders>
            <w:shd w:val="clear" w:color="auto" w:fill="FFFFFF"/>
          </w:tcPr>
          <w:p w14:paraId="23DEF957"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81</w:t>
            </w:r>
          </w:p>
        </w:tc>
        <w:tc>
          <w:tcPr>
            <w:tcW w:w="2800" w:type="dxa"/>
            <w:vMerge/>
            <w:tcBorders>
              <w:left w:val="single" w:sz="4" w:space="0" w:color="auto"/>
            </w:tcBorders>
            <w:shd w:val="clear" w:color="auto" w:fill="FFFFFF"/>
          </w:tcPr>
          <w:p w14:paraId="3C104C88"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854D3A6"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4.1.1206-03 «Ջրում ակրիլոնիտրիլի, ացետոնիտրիլի, դիմեթիլֆորմամիդի, դիէթիլամինի եւ տրիէթիլամինի գազաքրոմատագրական որոշում»</w:t>
            </w:r>
          </w:p>
        </w:tc>
        <w:tc>
          <w:tcPr>
            <w:tcW w:w="2632" w:type="dxa"/>
            <w:tcBorders>
              <w:top w:val="single" w:sz="4" w:space="0" w:color="auto"/>
              <w:left w:val="single" w:sz="4" w:space="0" w:color="auto"/>
              <w:right w:val="single" w:sz="4" w:space="0" w:color="auto"/>
            </w:tcBorders>
            <w:shd w:val="clear" w:color="auto" w:fill="FFFFFF"/>
          </w:tcPr>
          <w:p w14:paraId="494863C4"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6AE1DA43"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169C9E1A"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82</w:t>
            </w:r>
          </w:p>
        </w:tc>
        <w:tc>
          <w:tcPr>
            <w:tcW w:w="2800" w:type="dxa"/>
            <w:vMerge/>
            <w:tcBorders>
              <w:left w:val="single" w:sz="4" w:space="0" w:color="auto"/>
            </w:tcBorders>
            <w:shd w:val="clear" w:color="auto" w:fill="FFFFFF"/>
          </w:tcPr>
          <w:p w14:paraId="116A006C"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2A9EF2D2"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4.1.1209-03 «Ջրում Ե-կապրոլակտամի գազաքրոմատագրական որոշում»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2ED635FC"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5DABE4E5" w14:textId="77777777" w:rsidTr="00EF439D">
        <w:trPr>
          <w:jc w:val="center"/>
        </w:trPr>
        <w:tc>
          <w:tcPr>
            <w:tcW w:w="936" w:type="dxa"/>
            <w:tcBorders>
              <w:top w:val="single" w:sz="4" w:space="0" w:color="auto"/>
              <w:left w:val="single" w:sz="4" w:space="0" w:color="auto"/>
            </w:tcBorders>
            <w:shd w:val="clear" w:color="auto" w:fill="FFFFFF"/>
          </w:tcPr>
          <w:p w14:paraId="757F34BF"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83</w:t>
            </w:r>
          </w:p>
        </w:tc>
        <w:tc>
          <w:tcPr>
            <w:tcW w:w="2800" w:type="dxa"/>
            <w:vMerge/>
            <w:tcBorders>
              <w:left w:val="single" w:sz="4" w:space="0" w:color="auto"/>
            </w:tcBorders>
            <w:shd w:val="clear" w:color="auto" w:fill="FFFFFF"/>
          </w:tcPr>
          <w:p w14:paraId="2C177FB2"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C8A9054"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4.1.1271-03 «Աշխատանքային գոտու օդում եւ բնակավայրերի մթնոլորտային օդում ֆենոլի զանգվածային խտության չափում՝ ֆլուորաչափման մեթոդով»</w:t>
            </w:r>
          </w:p>
        </w:tc>
        <w:tc>
          <w:tcPr>
            <w:tcW w:w="2632" w:type="dxa"/>
            <w:tcBorders>
              <w:top w:val="single" w:sz="4" w:space="0" w:color="auto"/>
              <w:left w:val="single" w:sz="4" w:space="0" w:color="auto"/>
              <w:right w:val="single" w:sz="4" w:space="0" w:color="auto"/>
            </w:tcBorders>
            <w:shd w:val="clear" w:color="auto" w:fill="FFFFFF"/>
          </w:tcPr>
          <w:p w14:paraId="0ACFB6FE"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608BEDD3" w14:textId="77777777" w:rsidTr="00EF439D">
        <w:trPr>
          <w:jc w:val="center"/>
        </w:trPr>
        <w:tc>
          <w:tcPr>
            <w:tcW w:w="936" w:type="dxa"/>
            <w:tcBorders>
              <w:top w:val="single" w:sz="4" w:space="0" w:color="auto"/>
              <w:left w:val="single" w:sz="4" w:space="0" w:color="auto"/>
            </w:tcBorders>
            <w:shd w:val="clear" w:color="auto" w:fill="FFFFFF"/>
          </w:tcPr>
          <w:p w14:paraId="26790EFE"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84</w:t>
            </w:r>
          </w:p>
        </w:tc>
        <w:tc>
          <w:tcPr>
            <w:tcW w:w="2800" w:type="dxa"/>
            <w:vMerge/>
            <w:tcBorders>
              <w:left w:val="single" w:sz="4" w:space="0" w:color="auto"/>
            </w:tcBorders>
            <w:shd w:val="clear" w:color="auto" w:fill="FFFFFF"/>
          </w:tcPr>
          <w:p w14:paraId="0D40EC09"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EABCCDF"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4.1.1272-03 «Օդում Ֆորմալդեհիդի զանգվածային խտության չափում՝ ֆլուորաչափման մեթոդով»</w:t>
            </w:r>
          </w:p>
        </w:tc>
        <w:tc>
          <w:tcPr>
            <w:tcW w:w="2632" w:type="dxa"/>
            <w:tcBorders>
              <w:top w:val="single" w:sz="4" w:space="0" w:color="auto"/>
              <w:left w:val="single" w:sz="4" w:space="0" w:color="auto"/>
              <w:right w:val="single" w:sz="4" w:space="0" w:color="auto"/>
            </w:tcBorders>
            <w:shd w:val="clear" w:color="auto" w:fill="FFFFFF"/>
          </w:tcPr>
          <w:p w14:paraId="6FDF31F1"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046590A1" w14:textId="77777777" w:rsidTr="00EF439D">
        <w:trPr>
          <w:jc w:val="center"/>
        </w:trPr>
        <w:tc>
          <w:tcPr>
            <w:tcW w:w="936" w:type="dxa"/>
            <w:tcBorders>
              <w:top w:val="single" w:sz="4" w:space="0" w:color="auto"/>
              <w:left w:val="single" w:sz="4" w:space="0" w:color="auto"/>
            </w:tcBorders>
            <w:shd w:val="clear" w:color="auto" w:fill="FFFFFF"/>
          </w:tcPr>
          <w:p w14:paraId="732F9A7B" w14:textId="77777777" w:rsidR="00C55365" w:rsidRPr="00DE7BBC" w:rsidRDefault="00C55365" w:rsidP="002A0007">
            <w:pPr>
              <w:pStyle w:val="Other0"/>
              <w:spacing w:after="80"/>
              <w:ind w:firstLine="34"/>
              <w:jc w:val="center"/>
              <w:rPr>
                <w:rFonts w:ascii="Sylfaen" w:hAnsi="Sylfaen"/>
                <w:sz w:val="20"/>
                <w:szCs w:val="20"/>
              </w:rPr>
            </w:pPr>
            <w:r w:rsidRPr="00DE7BBC">
              <w:rPr>
                <w:rFonts w:ascii="Sylfaen" w:hAnsi="Sylfaen"/>
                <w:sz w:val="20"/>
                <w:szCs w:val="20"/>
              </w:rPr>
              <w:t>85</w:t>
            </w:r>
          </w:p>
        </w:tc>
        <w:tc>
          <w:tcPr>
            <w:tcW w:w="2800" w:type="dxa"/>
            <w:vMerge/>
            <w:tcBorders>
              <w:left w:val="single" w:sz="4" w:space="0" w:color="auto"/>
            </w:tcBorders>
            <w:shd w:val="clear" w:color="auto" w:fill="FFFFFF"/>
          </w:tcPr>
          <w:p w14:paraId="044650EE" w14:textId="77777777" w:rsidR="00C55365" w:rsidRPr="00DE7BBC" w:rsidRDefault="00C55365" w:rsidP="002A0007">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189B71D6"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ՄՑՈՒ 4.1.1478-03 «Մթնոլորտային օդում եւ բնակելի ու հասարակական շենքերի օդային միջավայրում բարձրարդյունավետ հեղուկային քրոմատագրման մեթոդով ֆենոլի որոշում»</w:t>
            </w:r>
          </w:p>
        </w:tc>
        <w:tc>
          <w:tcPr>
            <w:tcW w:w="2632" w:type="dxa"/>
            <w:tcBorders>
              <w:top w:val="single" w:sz="4" w:space="0" w:color="auto"/>
              <w:left w:val="single" w:sz="4" w:space="0" w:color="auto"/>
              <w:right w:val="single" w:sz="4" w:space="0" w:color="auto"/>
            </w:tcBorders>
            <w:shd w:val="clear" w:color="auto" w:fill="FFFFFF"/>
          </w:tcPr>
          <w:p w14:paraId="1E6ADB23" w14:textId="77777777" w:rsidR="00C55365" w:rsidRPr="00DE7BBC" w:rsidRDefault="00C55365" w:rsidP="002A0007">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7CCC6217" w14:textId="77777777" w:rsidTr="00EF439D">
        <w:trPr>
          <w:jc w:val="center"/>
        </w:trPr>
        <w:tc>
          <w:tcPr>
            <w:tcW w:w="936" w:type="dxa"/>
            <w:tcBorders>
              <w:top w:val="single" w:sz="4" w:space="0" w:color="auto"/>
              <w:left w:val="single" w:sz="4" w:space="0" w:color="auto"/>
            </w:tcBorders>
            <w:shd w:val="clear" w:color="auto" w:fill="FFFFFF"/>
          </w:tcPr>
          <w:p w14:paraId="476A2BD5" w14:textId="77777777" w:rsidR="00C55365" w:rsidRPr="00DE7BBC" w:rsidRDefault="00C55365" w:rsidP="002A0007">
            <w:pPr>
              <w:pStyle w:val="Other0"/>
              <w:spacing w:after="80"/>
              <w:ind w:firstLine="34"/>
              <w:jc w:val="center"/>
              <w:rPr>
                <w:rFonts w:ascii="Sylfaen" w:hAnsi="Sylfaen"/>
                <w:sz w:val="20"/>
                <w:szCs w:val="20"/>
              </w:rPr>
            </w:pPr>
            <w:r w:rsidRPr="00DE7BBC">
              <w:rPr>
                <w:rFonts w:ascii="Sylfaen" w:hAnsi="Sylfaen"/>
                <w:sz w:val="20"/>
                <w:szCs w:val="20"/>
              </w:rPr>
              <w:t>86</w:t>
            </w:r>
          </w:p>
        </w:tc>
        <w:tc>
          <w:tcPr>
            <w:tcW w:w="2800" w:type="dxa"/>
            <w:vMerge/>
            <w:tcBorders>
              <w:left w:val="single" w:sz="4" w:space="0" w:color="auto"/>
            </w:tcBorders>
            <w:shd w:val="clear" w:color="auto" w:fill="FFFFFF"/>
          </w:tcPr>
          <w:p w14:paraId="4F205ED3" w14:textId="77777777" w:rsidR="00C55365" w:rsidRPr="00DE7BBC" w:rsidRDefault="00C55365" w:rsidP="002A0007">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27E29354"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ՄՑՈՒ 4.1.1930-04 «Գազային քրոմատագրման մեթոդով աշխատանքային գոտու օդում 4-մեթիլֆենիլեն-1,3-դիիզոցիոնատի (տոլուիլենդիիզոցիոնատի) զանգվածային խտությունների չափում»</w:t>
            </w:r>
          </w:p>
        </w:tc>
        <w:tc>
          <w:tcPr>
            <w:tcW w:w="2632" w:type="dxa"/>
            <w:tcBorders>
              <w:top w:val="single" w:sz="4" w:space="0" w:color="auto"/>
              <w:left w:val="single" w:sz="4" w:space="0" w:color="auto"/>
              <w:right w:val="single" w:sz="4" w:space="0" w:color="auto"/>
            </w:tcBorders>
            <w:shd w:val="clear" w:color="auto" w:fill="FFFFFF"/>
          </w:tcPr>
          <w:p w14:paraId="3A3ACCB7" w14:textId="77777777" w:rsidR="00C55365" w:rsidRPr="00DE7BBC" w:rsidRDefault="00C55365" w:rsidP="002A0007">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4E9CBA67" w14:textId="77777777" w:rsidTr="00EF439D">
        <w:trPr>
          <w:jc w:val="center"/>
        </w:trPr>
        <w:tc>
          <w:tcPr>
            <w:tcW w:w="936" w:type="dxa"/>
            <w:tcBorders>
              <w:top w:val="single" w:sz="4" w:space="0" w:color="auto"/>
              <w:left w:val="single" w:sz="4" w:space="0" w:color="auto"/>
            </w:tcBorders>
            <w:shd w:val="clear" w:color="auto" w:fill="FFFFFF"/>
          </w:tcPr>
          <w:p w14:paraId="47DC15D9" w14:textId="77777777" w:rsidR="00C55365" w:rsidRPr="00DE7BBC" w:rsidRDefault="00C55365" w:rsidP="002A0007">
            <w:pPr>
              <w:pStyle w:val="Other0"/>
              <w:spacing w:after="80"/>
              <w:ind w:firstLine="34"/>
              <w:jc w:val="center"/>
              <w:rPr>
                <w:rFonts w:ascii="Sylfaen" w:hAnsi="Sylfaen"/>
                <w:sz w:val="20"/>
                <w:szCs w:val="20"/>
              </w:rPr>
            </w:pPr>
            <w:r w:rsidRPr="00DE7BBC">
              <w:rPr>
                <w:rFonts w:ascii="Sylfaen" w:hAnsi="Sylfaen"/>
                <w:sz w:val="20"/>
                <w:szCs w:val="20"/>
              </w:rPr>
              <w:t>87</w:t>
            </w:r>
          </w:p>
        </w:tc>
        <w:tc>
          <w:tcPr>
            <w:tcW w:w="2800" w:type="dxa"/>
            <w:vMerge/>
            <w:tcBorders>
              <w:left w:val="single" w:sz="4" w:space="0" w:color="auto"/>
            </w:tcBorders>
            <w:shd w:val="clear" w:color="auto" w:fill="FFFFFF"/>
          </w:tcPr>
          <w:p w14:paraId="613F0BA8" w14:textId="77777777" w:rsidR="00C55365" w:rsidRPr="00DE7BBC" w:rsidRDefault="00C55365" w:rsidP="002A0007">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4AAF2677"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ՄՑՈՒ 4.1.1957-05</w:t>
            </w:r>
            <w:r w:rsidR="006E7BD8" w:rsidRPr="00DE7BBC">
              <w:rPr>
                <w:rFonts w:ascii="Sylfaen" w:hAnsi="Sylfaen"/>
                <w:sz w:val="20"/>
                <w:szCs w:val="20"/>
                <w:lang w:val="hy-AM"/>
              </w:rPr>
              <w:t xml:space="preserve"> </w:t>
            </w:r>
            <w:r w:rsidRPr="00DE7BBC">
              <w:rPr>
                <w:rFonts w:ascii="Sylfaen" w:hAnsi="Sylfaen"/>
                <w:sz w:val="20"/>
                <w:szCs w:val="20"/>
                <w:lang w:val="hy-AM"/>
              </w:rPr>
              <w:t>«Օդում վինիլքլորիդի եւ ացետալդեհիդի գազաքրոմատագրական որոշում» (2005 թվականի մարտի 1-ի թիվ 17-05 վկայագրման մասին վկայական, ռեեստրում համարը՝ ՖՌ.1.31.2005.01754)</w:t>
            </w:r>
          </w:p>
        </w:tc>
        <w:tc>
          <w:tcPr>
            <w:tcW w:w="2632" w:type="dxa"/>
            <w:tcBorders>
              <w:top w:val="single" w:sz="4" w:space="0" w:color="auto"/>
              <w:left w:val="single" w:sz="4" w:space="0" w:color="auto"/>
              <w:right w:val="single" w:sz="4" w:space="0" w:color="auto"/>
            </w:tcBorders>
            <w:shd w:val="clear" w:color="auto" w:fill="FFFFFF"/>
          </w:tcPr>
          <w:p w14:paraId="3C63756D" w14:textId="77777777" w:rsidR="00C55365" w:rsidRPr="00DE7BBC" w:rsidRDefault="00C55365" w:rsidP="002A0007">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0BCB2309"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6DA7D928"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88</w:t>
            </w:r>
          </w:p>
        </w:tc>
        <w:tc>
          <w:tcPr>
            <w:tcW w:w="2800" w:type="dxa"/>
            <w:vMerge/>
            <w:tcBorders>
              <w:left w:val="single" w:sz="4" w:space="0" w:color="auto"/>
            </w:tcBorders>
            <w:shd w:val="clear" w:color="auto" w:fill="FFFFFF"/>
          </w:tcPr>
          <w:p w14:paraId="5B42C845"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2C09D8E8"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4.1.3086-13</w:t>
            </w:r>
            <w:r w:rsidR="006E7BD8" w:rsidRPr="00DE7BBC">
              <w:rPr>
                <w:rFonts w:ascii="Sylfaen" w:hAnsi="Sylfaen"/>
                <w:sz w:val="20"/>
                <w:szCs w:val="20"/>
                <w:lang w:val="hy-AM"/>
              </w:rPr>
              <w:t xml:space="preserve"> </w:t>
            </w:r>
            <w:r w:rsidRPr="00DE7BBC">
              <w:rPr>
                <w:rFonts w:ascii="Sylfaen" w:hAnsi="Sylfaen"/>
                <w:sz w:val="20"/>
                <w:szCs w:val="20"/>
                <w:lang w:val="hy-AM"/>
              </w:rPr>
              <w:t>«Սննդային արդյունաբերության մեջ օգտագործվող պոլիմերային նյութերից ջրային լուծամզուքներում հեքսամեթիլենդիամինի գազաքրոմատագրական որոշում»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0D30DF5" w14:textId="77777777" w:rsidR="00C55365" w:rsidRPr="00DE7BBC" w:rsidRDefault="00C55365" w:rsidP="00BC0F4E">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1CAE9071" w14:textId="77777777" w:rsidTr="00EF439D">
        <w:trPr>
          <w:jc w:val="center"/>
        </w:trPr>
        <w:tc>
          <w:tcPr>
            <w:tcW w:w="936" w:type="dxa"/>
            <w:tcBorders>
              <w:top w:val="single" w:sz="4" w:space="0" w:color="auto"/>
              <w:left w:val="single" w:sz="4" w:space="0" w:color="auto"/>
            </w:tcBorders>
            <w:shd w:val="clear" w:color="auto" w:fill="FFFFFF"/>
          </w:tcPr>
          <w:p w14:paraId="0B0BB823" w14:textId="77777777" w:rsidR="00C55365" w:rsidRPr="00DE7BBC" w:rsidRDefault="00C55365" w:rsidP="002A0007">
            <w:pPr>
              <w:pStyle w:val="Other0"/>
              <w:spacing w:after="80"/>
              <w:ind w:firstLine="34"/>
              <w:jc w:val="center"/>
              <w:rPr>
                <w:rFonts w:ascii="Sylfaen" w:hAnsi="Sylfaen"/>
                <w:sz w:val="20"/>
                <w:szCs w:val="20"/>
              </w:rPr>
            </w:pPr>
            <w:r w:rsidRPr="00DE7BBC">
              <w:rPr>
                <w:rFonts w:ascii="Sylfaen" w:hAnsi="Sylfaen"/>
                <w:sz w:val="20"/>
                <w:szCs w:val="20"/>
              </w:rPr>
              <w:t>89</w:t>
            </w:r>
          </w:p>
        </w:tc>
        <w:tc>
          <w:tcPr>
            <w:tcW w:w="2800" w:type="dxa"/>
            <w:vMerge/>
            <w:tcBorders>
              <w:left w:val="single" w:sz="4" w:space="0" w:color="auto"/>
            </w:tcBorders>
            <w:shd w:val="clear" w:color="auto" w:fill="FFFFFF"/>
          </w:tcPr>
          <w:p w14:paraId="5BA3BC1A" w14:textId="77777777" w:rsidR="00C55365" w:rsidRPr="00DE7BBC" w:rsidRDefault="00C55365" w:rsidP="002A0007">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337423C9"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 xml:space="preserve">ՄՑՈՒ 4.1.3166-14 «Ջրում եւ տարբեր բաղադրության նյութերից ջրային լուծամզուքներում հեքսանի, հեպտանի, ացետալդեհիդի, ացետոնի, մեթիլացետատի, էթիլացետատի, մեթանոլի, իզոպրոպանոլի, ակրիլոնիտրիլի, ն-պրոպանոլի, ն-պորպիլացետատի, բութիլացետատի, իզոբութանոլի, ն-բութանոլի, բենզոլի, տոլուոլի, էթիլբենզոլի, ն-, օ- եւ պ-քսիլոլների, իզոպրոպիլբենզոլի, ստիրոլի, </w:t>
            </w:r>
            <w:r w:rsidRPr="00DE7BBC">
              <w:rPr>
                <w:rFonts w:ascii="Sylfaen" w:hAnsi="Sylfaen"/>
                <w:sz w:val="20"/>
                <w:szCs w:val="20"/>
              </w:rPr>
              <w:t>α</w:t>
            </w:r>
            <w:r w:rsidRPr="00DE7BBC">
              <w:rPr>
                <w:rFonts w:ascii="Sylfaen" w:hAnsi="Sylfaen"/>
                <w:sz w:val="20"/>
                <w:szCs w:val="20"/>
                <w:lang w:val="hy-AM"/>
              </w:rPr>
              <w:t>-մեթիլստիրոլի գազաքրոմատագրական որոշում» (2013 թվականի հունվարի 16-ի վկայագրման մասին վկայական թիվ 01.00282-2008/0153.16.01.13, ռեեստրում համարը՝ ՖՌ.1.31.2013.16740)</w:t>
            </w:r>
          </w:p>
        </w:tc>
        <w:tc>
          <w:tcPr>
            <w:tcW w:w="2632" w:type="dxa"/>
            <w:tcBorders>
              <w:top w:val="single" w:sz="4" w:space="0" w:color="auto"/>
              <w:left w:val="single" w:sz="4" w:space="0" w:color="auto"/>
              <w:right w:val="single" w:sz="4" w:space="0" w:color="auto"/>
            </w:tcBorders>
            <w:shd w:val="clear" w:color="auto" w:fill="FFFFFF"/>
          </w:tcPr>
          <w:p w14:paraId="098DB6E8" w14:textId="77777777" w:rsidR="00C55365" w:rsidRPr="00DE7BBC" w:rsidRDefault="00C55365" w:rsidP="002A0007">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BC0F4E" w:rsidRPr="00DE7BBC" w14:paraId="75035707" w14:textId="77777777" w:rsidTr="00EF439D">
        <w:trPr>
          <w:jc w:val="center"/>
        </w:trPr>
        <w:tc>
          <w:tcPr>
            <w:tcW w:w="936" w:type="dxa"/>
            <w:tcBorders>
              <w:top w:val="single" w:sz="4" w:space="0" w:color="auto"/>
              <w:left w:val="single" w:sz="4" w:space="0" w:color="auto"/>
            </w:tcBorders>
            <w:shd w:val="clear" w:color="auto" w:fill="FFFFFF"/>
          </w:tcPr>
          <w:p w14:paraId="6FE7EE54" w14:textId="77777777" w:rsidR="00BC0F4E" w:rsidRPr="00DE7BBC" w:rsidRDefault="00BC0F4E" w:rsidP="002A0007">
            <w:pPr>
              <w:pStyle w:val="Other0"/>
              <w:spacing w:after="80"/>
              <w:ind w:firstLine="34"/>
              <w:jc w:val="center"/>
              <w:rPr>
                <w:rFonts w:ascii="Sylfaen" w:hAnsi="Sylfaen"/>
                <w:sz w:val="20"/>
                <w:szCs w:val="20"/>
              </w:rPr>
            </w:pPr>
            <w:r w:rsidRPr="00DE7BBC">
              <w:rPr>
                <w:rFonts w:ascii="Sylfaen" w:hAnsi="Sylfaen"/>
                <w:sz w:val="20"/>
                <w:szCs w:val="20"/>
              </w:rPr>
              <w:t>90</w:t>
            </w:r>
          </w:p>
        </w:tc>
        <w:tc>
          <w:tcPr>
            <w:tcW w:w="2800" w:type="dxa"/>
            <w:vMerge/>
            <w:tcBorders>
              <w:left w:val="single" w:sz="4" w:space="0" w:color="auto"/>
            </w:tcBorders>
            <w:shd w:val="clear" w:color="auto" w:fill="FFFFFF"/>
          </w:tcPr>
          <w:p w14:paraId="2FAEFDF5" w14:textId="77777777" w:rsidR="00BC0F4E" w:rsidRPr="00DE7BBC" w:rsidRDefault="00BC0F4E" w:rsidP="002A0007">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67517A24" w14:textId="77777777" w:rsidR="00BC0F4E" w:rsidRPr="00DE7BBC" w:rsidRDefault="00BC0F4E" w:rsidP="006E7BD8">
            <w:pPr>
              <w:pStyle w:val="Other0"/>
              <w:spacing w:after="80"/>
              <w:rPr>
                <w:rFonts w:ascii="Sylfaen" w:hAnsi="Sylfaen"/>
                <w:sz w:val="20"/>
                <w:szCs w:val="20"/>
                <w:lang w:val="hy-AM"/>
              </w:rPr>
            </w:pPr>
            <w:r w:rsidRPr="00DE7BBC">
              <w:rPr>
                <w:rFonts w:ascii="Sylfaen" w:hAnsi="Sylfaen"/>
                <w:sz w:val="20"/>
                <w:szCs w:val="20"/>
                <w:lang w:val="hy-AM"/>
              </w:rPr>
              <w:t>ՄՑՈՒ 4.1.3167-14</w:t>
            </w:r>
            <w:r w:rsidR="006E7BD8" w:rsidRPr="00DE7BBC">
              <w:rPr>
                <w:rFonts w:ascii="Sylfaen" w:hAnsi="Sylfaen"/>
                <w:sz w:val="20"/>
                <w:szCs w:val="20"/>
                <w:lang w:val="hy-AM"/>
              </w:rPr>
              <w:t xml:space="preserve"> </w:t>
            </w:r>
            <w:r w:rsidRPr="00DE7BBC">
              <w:rPr>
                <w:rFonts w:ascii="Sylfaen" w:hAnsi="Sylfaen"/>
                <w:sz w:val="20"/>
                <w:szCs w:val="20"/>
                <w:lang w:val="hy-AM"/>
              </w:rPr>
              <w:t xml:space="preserve">«Մթնոլորտային օդում, փորձարկման խցիկի եւ փակ տարածքների օդում հեքսանի, հեպտանի, բենզոլի, տոլուոլի, էթիլբենզոլի, մ–, օ–, պ–քսիլոլների, իզոպրոպիլբենզոլի, ն-պրոպիլբենզոլի, ստիրոլի, </w:t>
            </w:r>
            <w:r w:rsidRPr="00DE7BBC">
              <w:rPr>
                <w:rFonts w:ascii="Sylfaen" w:hAnsi="Sylfaen"/>
                <w:sz w:val="20"/>
                <w:szCs w:val="20"/>
              </w:rPr>
              <w:t>α</w:t>
            </w:r>
            <w:r w:rsidRPr="00DE7BBC">
              <w:rPr>
                <w:rFonts w:ascii="Sylfaen" w:hAnsi="Sylfaen"/>
                <w:sz w:val="20"/>
                <w:szCs w:val="20"/>
                <w:lang w:val="hy-AM"/>
              </w:rPr>
              <w:t>-մեթիլստիրոլի, բենզալդեհիդի գազաքրոմատագրական որոշում» (2013 թվականի հունվարի 16-ի վկայագրման մասին վկայական թիվ 01.00282-2008/0155.16.01.13, ռեեստրում համարը՝ ՖՌ.1.31.2013.16742)</w:t>
            </w:r>
          </w:p>
        </w:tc>
        <w:tc>
          <w:tcPr>
            <w:tcW w:w="2632" w:type="dxa"/>
            <w:tcBorders>
              <w:top w:val="single" w:sz="4" w:space="0" w:color="auto"/>
              <w:left w:val="single" w:sz="4" w:space="0" w:color="auto"/>
              <w:right w:val="single" w:sz="4" w:space="0" w:color="auto"/>
            </w:tcBorders>
            <w:shd w:val="clear" w:color="auto" w:fill="FFFFFF"/>
          </w:tcPr>
          <w:p w14:paraId="3BC7A4A0" w14:textId="77777777" w:rsidR="00BC0F4E" w:rsidRPr="00DE7BBC" w:rsidRDefault="00BC0F4E" w:rsidP="002A0007">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287787D2"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1C2E9DA2" w14:textId="77777777" w:rsidR="00C55365" w:rsidRPr="00DE7BBC" w:rsidRDefault="00C55365" w:rsidP="002A0007">
            <w:pPr>
              <w:pStyle w:val="Other0"/>
              <w:spacing w:after="80"/>
              <w:ind w:firstLine="34"/>
              <w:jc w:val="center"/>
              <w:rPr>
                <w:rFonts w:ascii="Sylfaen" w:hAnsi="Sylfaen"/>
                <w:sz w:val="20"/>
                <w:szCs w:val="20"/>
              </w:rPr>
            </w:pPr>
            <w:r w:rsidRPr="00DE7BBC">
              <w:rPr>
                <w:rFonts w:ascii="Sylfaen" w:hAnsi="Sylfaen"/>
                <w:sz w:val="20"/>
                <w:szCs w:val="20"/>
              </w:rPr>
              <w:t>91</w:t>
            </w:r>
          </w:p>
        </w:tc>
        <w:tc>
          <w:tcPr>
            <w:tcW w:w="2800" w:type="dxa"/>
            <w:vMerge/>
            <w:tcBorders>
              <w:left w:val="single" w:sz="4" w:space="0" w:color="auto"/>
            </w:tcBorders>
            <w:shd w:val="clear" w:color="auto" w:fill="FFFFFF"/>
          </w:tcPr>
          <w:p w14:paraId="43620D85" w14:textId="77777777" w:rsidR="00C55365" w:rsidRPr="00DE7BBC" w:rsidRDefault="00C55365" w:rsidP="002A0007">
            <w:pPr>
              <w:spacing w:after="8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23AD6D9A"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ՄՑՈՒ 4.1.3168-14 «Մթնոլորտային օդում, փորձարկման խցիկի եւ փակ տարածքների օդում դիմեթիլֆտալատի, դիմեթիլտերեֆտալատի, դիէթիլֆտալատի, դիբութիլֆտալատի, բութիլբենզիլֆտալատի, բիս(2-էթիլհեքսիլ)ֆտալատի եւ դիօքտիլֆտալատի գազաքրոմատագրական որոշում» (2012 թվականի դեկտեմբերի 14-ի վկայագրման մասին վկայական թիվ 01.00282-2008/0146.14.12.12, ռեեստրում համարը՝ ՖՌ.1.31.2013.16763)</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4F526EF5" w14:textId="77777777" w:rsidR="00C55365" w:rsidRPr="00DE7BBC" w:rsidRDefault="00C55365" w:rsidP="002A0007">
            <w:pPr>
              <w:pStyle w:val="Other0"/>
              <w:spacing w:after="80"/>
              <w:ind w:left="17"/>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470BD0C2" w14:textId="77777777" w:rsidTr="00EF439D">
        <w:trPr>
          <w:jc w:val="center"/>
        </w:trPr>
        <w:tc>
          <w:tcPr>
            <w:tcW w:w="936" w:type="dxa"/>
            <w:tcBorders>
              <w:top w:val="single" w:sz="4" w:space="0" w:color="auto"/>
              <w:left w:val="single" w:sz="4" w:space="0" w:color="auto"/>
            </w:tcBorders>
            <w:shd w:val="clear" w:color="auto" w:fill="FFFFFF"/>
          </w:tcPr>
          <w:p w14:paraId="0CA23C76" w14:textId="77777777" w:rsidR="00C55365" w:rsidRPr="00DE7BBC" w:rsidRDefault="00C55365" w:rsidP="002A0007">
            <w:pPr>
              <w:pStyle w:val="Other0"/>
              <w:spacing w:after="80"/>
              <w:ind w:firstLine="34"/>
              <w:jc w:val="center"/>
              <w:rPr>
                <w:rFonts w:ascii="Sylfaen" w:hAnsi="Sylfaen"/>
                <w:sz w:val="20"/>
                <w:szCs w:val="20"/>
              </w:rPr>
            </w:pPr>
            <w:r w:rsidRPr="00DE7BBC">
              <w:rPr>
                <w:rFonts w:ascii="Sylfaen" w:hAnsi="Sylfaen"/>
                <w:sz w:val="20"/>
                <w:szCs w:val="20"/>
              </w:rPr>
              <w:t>92</w:t>
            </w:r>
          </w:p>
        </w:tc>
        <w:tc>
          <w:tcPr>
            <w:tcW w:w="2800" w:type="dxa"/>
            <w:vMerge/>
            <w:tcBorders>
              <w:left w:val="single" w:sz="4" w:space="0" w:color="auto"/>
            </w:tcBorders>
            <w:shd w:val="clear" w:color="auto" w:fill="FFFFFF"/>
          </w:tcPr>
          <w:p w14:paraId="46F6450C" w14:textId="77777777" w:rsidR="00C55365" w:rsidRPr="00DE7BBC" w:rsidRDefault="00C55365" w:rsidP="002A0007">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70C3B074" w14:textId="77777777" w:rsidR="00C55365" w:rsidRPr="00DE7BBC" w:rsidRDefault="00C55365" w:rsidP="006E7BD8">
            <w:pPr>
              <w:pStyle w:val="Other0"/>
              <w:spacing w:after="80"/>
              <w:rPr>
                <w:rFonts w:ascii="Sylfaen" w:hAnsi="Sylfaen"/>
                <w:sz w:val="20"/>
                <w:szCs w:val="20"/>
                <w:lang w:val="hy-AM"/>
              </w:rPr>
            </w:pPr>
            <w:r w:rsidRPr="00DE7BBC">
              <w:rPr>
                <w:rFonts w:ascii="Sylfaen" w:hAnsi="Sylfaen"/>
                <w:sz w:val="20"/>
                <w:szCs w:val="20"/>
                <w:lang w:val="hy-AM"/>
              </w:rPr>
              <w:t>ՄՑՈՒ 4.1.3169-14 «Ջրում եւ տարբեր բաղադրության նյութերից ջրային լուծամզուքներում դիմեթիլֆտալատի, դիմեթիլտերեֆտալատի, դիէթիլֆտալատի, դիբութիլֆտալատի, բութիլբենզիլֆտալատի, բիս(2-էթիլհեքսիլ)ֆտալատի եւ դիօկտիլֆտալատի գազաքրոմատագրական որոշում» (2013 թվականի հունվարի 16-ի վկայագրման մասին վկայական թիվ 01.00282-2008/0147.16.01.13, ռեեստրում համարը՝ ՖՌ.1.31.2013.16764)</w:t>
            </w:r>
          </w:p>
        </w:tc>
        <w:tc>
          <w:tcPr>
            <w:tcW w:w="2632" w:type="dxa"/>
            <w:tcBorders>
              <w:top w:val="single" w:sz="4" w:space="0" w:color="auto"/>
              <w:left w:val="single" w:sz="4" w:space="0" w:color="auto"/>
              <w:right w:val="single" w:sz="4" w:space="0" w:color="auto"/>
            </w:tcBorders>
            <w:shd w:val="clear" w:color="auto" w:fill="FFFFFF"/>
          </w:tcPr>
          <w:p w14:paraId="1E553CD7" w14:textId="77777777" w:rsidR="00C55365" w:rsidRPr="00DE7BBC" w:rsidRDefault="00C55365" w:rsidP="002A0007">
            <w:pPr>
              <w:pStyle w:val="Other0"/>
              <w:spacing w:after="8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60842682" w14:textId="77777777" w:rsidTr="00EF439D">
        <w:trPr>
          <w:jc w:val="center"/>
        </w:trPr>
        <w:tc>
          <w:tcPr>
            <w:tcW w:w="936" w:type="dxa"/>
            <w:tcBorders>
              <w:top w:val="single" w:sz="4" w:space="0" w:color="auto"/>
              <w:left w:val="single" w:sz="4" w:space="0" w:color="auto"/>
            </w:tcBorders>
            <w:shd w:val="clear" w:color="auto" w:fill="FFFFFF"/>
          </w:tcPr>
          <w:p w14:paraId="2B547559"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93</w:t>
            </w:r>
          </w:p>
        </w:tc>
        <w:tc>
          <w:tcPr>
            <w:tcW w:w="2800" w:type="dxa"/>
            <w:vMerge/>
            <w:tcBorders>
              <w:left w:val="single" w:sz="4" w:space="0" w:color="auto"/>
            </w:tcBorders>
            <w:shd w:val="clear" w:color="auto" w:fill="FFFFFF"/>
          </w:tcPr>
          <w:p w14:paraId="6226AD20"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0CC7DA5" w14:textId="77777777" w:rsidR="00C55365" w:rsidRPr="006E7BD8"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4.1.3170-14</w:t>
            </w:r>
            <w:r w:rsidR="006E7BD8" w:rsidRPr="00DE7BBC">
              <w:rPr>
                <w:rFonts w:ascii="Sylfaen" w:hAnsi="Sylfaen"/>
                <w:sz w:val="20"/>
                <w:szCs w:val="20"/>
                <w:lang w:val="hy-AM"/>
              </w:rPr>
              <w:t xml:space="preserve"> </w:t>
            </w:r>
            <w:r w:rsidRPr="00DE7BBC">
              <w:rPr>
                <w:rFonts w:ascii="Sylfaen" w:hAnsi="Sylfaen"/>
                <w:sz w:val="20"/>
                <w:szCs w:val="20"/>
                <w:lang w:val="hy-AM"/>
              </w:rPr>
              <w:t xml:space="preserve">«Մթնոլորտային օդում, փորձարկման խցիկի եւ փակ տարածքների օդում ացետալդեհիդի, ացետոնի, մեթիլացետատի, էթիլացետատի, մեթանոլի, իզոպրոպանոլի, էթանոլի, ն-պրոպիլացետատի, ն-պրոպանոլի, իզոբութիլացետատի, բութիլացետատի, իզոբութանոլի, ն-բութանոլի գազաքրմատագրական որոշում» (2013 թվականի հունվարի 6-ի վկայագրման մասին վկայական թիվ 01.00282-2008/0154.16. </w:t>
            </w:r>
            <w:r w:rsidRPr="006E7BD8">
              <w:rPr>
                <w:rFonts w:ascii="Sylfaen" w:hAnsi="Sylfaen"/>
                <w:sz w:val="20"/>
                <w:szCs w:val="20"/>
                <w:lang w:val="hy-AM"/>
              </w:rPr>
              <w:t>01.13, ռեեստրում համարը՝</w:t>
            </w:r>
            <w:r w:rsidRPr="00DE7BBC">
              <w:rPr>
                <w:rFonts w:ascii="Sylfaen" w:hAnsi="Sylfaen"/>
                <w:sz w:val="20"/>
                <w:szCs w:val="20"/>
                <w:lang w:val="hy-AM"/>
              </w:rPr>
              <w:t xml:space="preserve"> </w:t>
            </w:r>
            <w:r w:rsidRPr="006E7BD8">
              <w:rPr>
                <w:rFonts w:ascii="Sylfaen" w:hAnsi="Sylfaen"/>
                <w:sz w:val="20"/>
                <w:szCs w:val="20"/>
                <w:lang w:val="hy-AM"/>
              </w:rPr>
              <w:t>ՖՌ.1.31.2013.16741)</w:t>
            </w:r>
          </w:p>
        </w:tc>
        <w:tc>
          <w:tcPr>
            <w:tcW w:w="2632" w:type="dxa"/>
            <w:tcBorders>
              <w:top w:val="single" w:sz="4" w:space="0" w:color="auto"/>
              <w:left w:val="single" w:sz="4" w:space="0" w:color="auto"/>
              <w:right w:val="single" w:sz="4" w:space="0" w:color="auto"/>
            </w:tcBorders>
            <w:shd w:val="clear" w:color="auto" w:fill="FFFFFF"/>
          </w:tcPr>
          <w:p w14:paraId="3FFCCE53"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rPr>
              <w:t>կիրառվում է մինչեւ համապատասխան միջպետական ստանդարտի մշակումը եւ դրա ներառումը սույն ցանկում:</w:t>
            </w:r>
          </w:p>
        </w:tc>
      </w:tr>
      <w:tr w:rsidR="00C55365" w:rsidRPr="00DE7BBC" w14:paraId="0CB18F79"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48C64528"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94</w:t>
            </w:r>
          </w:p>
        </w:tc>
        <w:tc>
          <w:tcPr>
            <w:tcW w:w="2800" w:type="dxa"/>
            <w:vMerge/>
            <w:tcBorders>
              <w:left w:val="single" w:sz="4" w:space="0" w:color="auto"/>
            </w:tcBorders>
            <w:shd w:val="clear" w:color="auto" w:fill="FFFFFF"/>
          </w:tcPr>
          <w:p w14:paraId="7957FA00"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3F1ED679"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 xml:space="preserve">ՄՑՈՒ 4.1.3171-14 «Ջրում եւ տարբեր բաղադրության նյութերից ջրային լուծամզուքներում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w:t>
            </w:r>
            <w:r w:rsidRPr="00DE7BBC">
              <w:rPr>
                <w:rFonts w:ascii="Sylfaen" w:hAnsi="Sylfaen"/>
                <w:sz w:val="20"/>
                <w:szCs w:val="20"/>
              </w:rPr>
              <w:t>α</w:t>
            </w:r>
            <w:r w:rsidRPr="00DE7BBC">
              <w:rPr>
                <w:rFonts w:ascii="Sylfaen" w:hAnsi="Sylfaen"/>
                <w:sz w:val="20"/>
                <w:szCs w:val="20"/>
                <w:lang w:val="hy-AM"/>
              </w:rPr>
              <w:t>-մեթիլստիրոլի գազաքրոմատագրական որոշում» (2013 թվականի մարտի 19-ի վկայագրման մասին վկայական թիվ 01.00282-2008/0160.19.03.13, ռեեստրում համարը՝ ՖՌ.1.31.2013.16751)</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D16BF31"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2ED2F84A" w14:textId="77777777" w:rsidTr="00EF439D">
        <w:trPr>
          <w:jc w:val="center"/>
        </w:trPr>
        <w:tc>
          <w:tcPr>
            <w:tcW w:w="936" w:type="dxa"/>
            <w:tcBorders>
              <w:top w:val="single" w:sz="4" w:space="0" w:color="auto"/>
              <w:left w:val="single" w:sz="4" w:space="0" w:color="auto"/>
            </w:tcBorders>
            <w:shd w:val="clear" w:color="auto" w:fill="FFFFFF"/>
          </w:tcPr>
          <w:p w14:paraId="12D9D22D"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95</w:t>
            </w:r>
          </w:p>
        </w:tc>
        <w:tc>
          <w:tcPr>
            <w:tcW w:w="2800" w:type="dxa"/>
            <w:vMerge/>
            <w:tcBorders>
              <w:left w:val="single" w:sz="4" w:space="0" w:color="auto"/>
            </w:tcBorders>
            <w:shd w:val="clear" w:color="auto" w:fill="FFFFFF"/>
          </w:tcPr>
          <w:p w14:paraId="4960CB2F"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15FA4D1"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 xml:space="preserve">ԲՆՓ Ֆ 14.1:2:4.120-00 «Առհոսող ջրերի քանակական քիմիական վերլուծություն. Սպեկտրալուսաչափական ավարտով սյունակային քրոմատագրման մեթոդով </w:t>
            </w:r>
            <w:r w:rsidR="002A0007">
              <w:rPr>
                <w:rFonts w:ascii="Sylfaen" w:hAnsi="Sylfaen"/>
                <w:sz w:val="20"/>
                <w:szCs w:val="20"/>
                <w:lang w:val="hy-AM"/>
              </w:rPr>
              <w:br/>
            </w:r>
            <w:r w:rsidRPr="00DE7BBC">
              <w:rPr>
                <w:rFonts w:ascii="Sylfaen" w:hAnsi="Sylfaen"/>
                <w:sz w:val="20"/>
                <w:szCs w:val="20"/>
                <w:lang w:val="hy-AM"/>
              </w:rPr>
              <w:t>բնական եւ մաքրված առհոսող ջրերում նավթամթերքի զանգվածային խտացման չափումների կատարման մեթոդիկա»</w:t>
            </w:r>
          </w:p>
        </w:tc>
        <w:tc>
          <w:tcPr>
            <w:tcW w:w="2632" w:type="dxa"/>
            <w:tcBorders>
              <w:top w:val="single" w:sz="4" w:space="0" w:color="auto"/>
              <w:left w:val="single" w:sz="4" w:space="0" w:color="auto"/>
              <w:right w:val="single" w:sz="4" w:space="0" w:color="auto"/>
            </w:tcBorders>
            <w:shd w:val="clear" w:color="auto" w:fill="FFFFFF"/>
          </w:tcPr>
          <w:p w14:paraId="6D429820"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14BAC80D" w14:textId="77777777" w:rsidTr="00EF439D">
        <w:trPr>
          <w:jc w:val="center"/>
        </w:trPr>
        <w:tc>
          <w:tcPr>
            <w:tcW w:w="936" w:type="dxa"/>
            <w:tcBorders>
              <w:top w:val="single" w:sz="4" w:space="0" w:color="auto"/>
              <w:left w:val="single" w:sz="4" w:space="0" w:color="auto"/>
            </w:tcBorders>
            <w:shd w:val="clear" w:color="auto" w:fill="FFFFFF"/>
          </w:tcPr>
          <w:p w14:paraId="6E8C01AD"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96</w:t>
            </w:r>
          </w:p>
        </w:tc>
        <w:tc>
          <w:tcPr>
            <w:tcW w:w="2800" w:type="dxa"/>
            <w:vMerge/>
            <w:tcBorders>
              <w:left w:val="single" w:sz="4" w:space="0" w:color="auto"/>
            </w:tcBorders>
            <w:shd w:val="clear" w:color="auto" w:fill="FFFFFF"/>
          </w:tcPr>
          <w:p w14:paraId="0C293F0A"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5641968"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ԲՆՓ Ֆ 14.1:2:4.139-98 «Ջրերի քանակական քիմիական վերլուծություն. Ատոմաաբսորբումային սպեկտրաչափության մեթոդով խմելու, բնական եւ առհոսող ջրերի փորձանմուշներում կոբալտի, նիկելի, պղնձի, ցինկի, քրոմի, մանգանի, երկաթի, արծաթի, կադմիումի եւ արճճի զանգվածային խտությունների չափման մեթոդիկա»</w:t>
            </w:r>
          </w:p>
        </w:tc>
        <w:tc>
          <w:tcPr>
            <w:tcW w:w="2632" w:type="dxa"/>
            <w:tcBorders>
              <w:top w:val="single" w:sz="4" w:space="0" w:color="auto"/>
              <w:left w:val="single" w:sz="4" w:space="0" w:color="auto"/>
              <w:right w:val="single" w:sz="4" w:space="0" w:color="auto"/>
            </w:tcBorders>
            <w:shd w:val="clear" w:color="auto" w:fill="FFFFFF"/>
          </w:tcPr>
          <w:p w14:paraId="0C2F7C28"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3EAA65D2" w14:textId="77777777" w:rsidTr="00EF439D">
        <w:trPr>
          <w:jc w:val="center"/>
        </w:trPr>
        <w:tc>
          <w:tcPr>
            <w:tcW w:w="936" w:type="dxa"/>
            <w:tcBorders>
              <w:top w:val="single" w:sz="4" w:space="0" w:color="auto"/>
              <w:left w:val="single" w:sz="4" w:space="0" w:color="auto"/>
            </w:tcBorders>
            <w:shd w:val="clear" w:color="auto" w:fill="FFFFFF"/>
          </w:tcPr>
          <w:p w14:paraId="5C995311"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97</w:t>
            </w:r>
          </w:p>
        </w:tc>
        <w:tc>
          <w:tcPr>
            <w:tcW w:w="2800" w:type="dxa"/>
            <w:vMerge/>
            <w:tcBorders>
              <w:left w:val="single" w:sz="4" w:space="0" w:color="auto"/>
            </w:tcBorders>
            <w:shd w:val="clear" w:color="auto" w:fill="FFFFFF"/>
          </w:tcPr>
          <w:p w14:paraId="0114A3CC"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FDC7CD0"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ԲՆՓ Ֆ 14.1:2:4.140-98 «Ջրերի քանակական քիմիական վերլուծություն. Էլեկտրաջերմային ատոմացմամբ ատոմաաբսորբումային սպեկտրաչափության մեթոդով խմելու, բնական եւ առհոսող ջրերի փորձանմուշներում բերիլիումի, վանադիումի, բիսմութի, կադմիումի, կոբալտի, պղնձի, մոլիբդենի, մկնդեղի, նիկելի, անագի, կապարի, սելենի, արծաթի, ծարիրի եւ քրոմի զանգվածային խտությունների չափումների մեթոդիկա»</w:t>
            </w:r>
          </w:p>
        </w:tc>
        <w:tc>
          <w:tcPr>
            <w:tcW w:w="2632" w:type="dxa"/>
            <w:tcBorders>
              <w:top w:val="single" w:sz="4" w:space="0" w:color="auto"/>
              <w:left w:val="single" w:sz="4" w:space="0" w:color="auto"/>
              <w:right w:val="single" w:sz="4" w:space="0" w:color="auto"/>
            </w:tcBorders>
            <w:shd w:val="clear" w:color="auto" w:fill="FFFFFF"/>
          </w:tcPr>
          <w:p w14:paraId="18ACF7C8"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0452038D"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2A11074A"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98</w:t>
            </w:r>
          </w:p>
        </w:tc>
        <w:tc>
          <w:tcPr>
            <w:tcW w:w="2800" w:type="dxa"/>
            <w:vMerge/>
            <w:tcBorders>
              <w:left w:val="single" w:sz="4" w:space="0" w:color="auto"/>
            </w:tcBorders>
            <w:shd w:val="clear" w:color="auto" w:fill="FFFFFF"/>
          </w:tcPr>
          <w:p w14:paraId="6A516385"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4F63C3A7" w14:textId="77777777" w:rsidR="00C55365" w:rsidRDefault="00C55365" w:rsidP="00DE7BBC">
            <w:pPr>
              <w:pStyle w:val="Other0"/>
              <w:spacing w:after="120"/>
              <w:rPr>
                <w:rFonts w:ascii="Sylfaen" w:hAnsi="Sylfaen"/>
                <w:sz w:val="20"/>
                <w:szCs w:val="20"/>
                <w:lang w:val="hy-AM"/>
              </w:rPr>
            </w:pPr>
            <w:r w:rsidRPr="00DE7BBC">
              <w:rPr>
                <w:rFonts w:ascii="Sylfaen" w:hAnsi="Sylfaen"/>
                <w:sz w:val="20"/>
                <w:szCs w:val="20"/>
                <w:lang w:val="hy-AM"/>
              </w:rPr>
              <w:t>ԲՆՓ Ֆ 14.1:2:4.120-98 «Ջրերի քանակական քիմիական վերլուծություն. Ինդուկցիոն կապված պլազմայով սպեկտրաչափության մեթոդով խմելու, բնական եւ առհոսող ջրերում ալյումինիումի, բարիումի, բորի, երկաթի, կալիումի, կալցիումի, կոբալտի, մագնիումի, մանգանի, պղնձի, նատրիումի, նիկելի, ստրոնցիումի, տիտանի, քրոմի եւ ցինկի զանգվածային խտությունների չափման մեթոդիկա»</w:t>
            </w:r>
          </w:p>
          <w:p w14:paraId="4155AB72" w14:textId="77777777" w:rsidR="002A0007" w:rsidRPr="00DE7BBC" w:rsidRDefault="002A0007" w:rsidP="00DE7BBC">
            <w:pPr>
              <w:pStyle w:val="Other0"/>
              <w:spacing w:after="120"/>
              <w:rPr>
                <w:rFonts w:ascii="Sylfaen" w:hAnsi="Sylfaen"/>
                <w:sz w:val="20"/>
                <w:szCs w:val="20"/>
                <w:lang w:val="hy-AM"/>
              </w:rPr>
            </w:pP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0E9EFCB9"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07BD9875" w14:textId="77777777" w:rsidTr="00EF439D">
        <w:trPr>
          <w:jc w:val="center"/>
        </w:trPr>
        <w:tc>
          <w:tcPr>
            <w:tcW w:w="936" w:type="dxa"/>
            <w:tcBorders>
              <w:top w:val="single" w:sz="4" w:space="0" w:color="auto"/>
              <w:left w:val="single" w:sz="4" w:space="0" w:color="auto"/>
            </w:tcBorders>
            <w:shd w:val="clear" w:color="auto" w:fill="FFFFFF"/>
          </w:tcPr>
          <w:p w14:paraId="595EF07E"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99</w:t>
            </w:r>
          </w:p>
        </w:tc>
        <w:tc>
          <w:tcPr>
            <w:tcW w:w="2800" w:type="dxa"/>
            <w:vMerge/>
            <w:tcBorders>
              <w:left w:val="single" w:sz="4" w:space="0" w:color="auto"/>
            </w:tcBorders>
            <w:shd w:val="clear" w:color="auto" w:fill="FFFFFF"/>
          </w:tcPr>
          <w:p w14:paraId="2A3CFB6D"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0863C6C"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ՂՓ 52.04.186-89 «Մթնոլորտի աղտոտման հսկողության ձեռնարկ»</w:t>
            </w:r>
          </w:p>
        </w:tc>
        <w:tc>
          <w:tcPr>
            <w:tcW w:w="2632" w:type="dxa"/>
            <w:tcBorders>
              <w:top w:val="single" w:sz="4" w:space="0" w:color="auto"/>
              <w:left w:val="single" w:sz="4" w:space="0" w:color="auto"/>
              <w:right w:val="single" w:sz="4" w:space="0" w:color="auto"/>
            </w:tcBorders>
            <w:shd w:val="clear" w:color="auto" w:fill="FFFFFF"/>
            <w:vAlign w:val="bottom"/>
          </w:tcPr>
          <w:p w14:paraId="38C8BB13"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5C6E88F6" w14:textId="77777777" w:rsidTr="00EF439D">
        <w:trPr>
          <w:jc w:val="center"/>
        </w:trPr>
        <w:tc>
          <w:tcPr>
            <w:tcW w:w="936" w:type="dxa"/>
            <w:tcBorders>
              <w:top w:val="single" w:sz="4" w:space="0" w:color="auto"/>
              <w:left w:val="single" w:sz="4" w:space="0" w:color="auto"/>
            </w:tcBorders>
            <w:shd w:val="clear" w:color="auto" w:fill="FFFFFF"/>
          </w:tcPr>
          <w:p w14:paraId="0F8E6333"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100</w:t>
            </w:r>
          </w:p>
        </w:tc>
        <w:tc>
          <w:tcPr>
            <w:tcW w:w="2800" w:type="dxa"/>
            <w:vMerge w:val="restart"/>
            <w:tcBorders>
              <w:top w:val="single" w:sz="4" w:space="0" w:color="auto"/>
              <w:left w:val="single" w:sz="4" w:space="0" w:color="auto"/>
            </w:tcBorders>
            <w:shd w:val="clear" w:color="auto" w:fill="FFFFFF"/>
          </w:tcPr>
          <w:p w14:paraId="648052D3"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rPr>
              <w:t>4.</w:t>
            </w:r>
            <w:r w:rsidRPr="00DE7BBC">
              <w:rPr>
                <w:rFonts w:ascii="Sylfaen" w:hAnsi="Sylfaen"/>
                <w:sz w:val="20"/>
                <w:szCs w:val="20"/>
                <w:lang w:val="ru-RU"/>
              </w:rPr>
              <w:t>2</w:t>
            </w:r>
            <w:r w:rsidRPr="00DE7BBC">
              <w:rPr>
                <w:rFonts w:ascii="Sylfaen" w:hAnsi="Sylfaen"/>
                <w:sz w:val="20"/>
                <w:szCs w:val="20"/>
              </w:rPr>
              <w:t xml:space="preserve"> կետ, </w:t>
            </w:r>
            <w:r w:rsidRPr="00DE7BBC">
              <w:rPr>
                <w:rFonts w:ascii="Sylfaen" w:hAnsi="Sylfaen"/>
                <w:sz w:val="20"/>
                <w:szCs w:val="20"/>
                <w:lang w:val="ru-RU"/>
              </w:rPr>
              <w:t>3</w:t>
            </w:r>
            <w:r w:rsidRPr="00DE7BBC">
              <w:rPr>
                <w:rFonts w:ascii="Sylfaen" w:hAnsi="Sylfaen"/>
                <w:sz w:val="20"/>
                <w:szCs w:val="20"/>
              </w:rPr>
              <w:t>-րդ ենթակետ</w:t>
            </w:r>
          </w:p>
        </w:tc>
        <w:tc>
          <w:tcPr>
            <w:tcW w:w="3387" w:type="dxa"/>
            <w:tcBorders>
              <w:top w:val="single" w:sz="4" w:space="0" w:color="auto"/>
              <w:left w:val="single" w:sz="4" w:space="0" w:color="auto"/>
            </w:tcBorders>
            <w:shd w:val="clear" w:color="auto" w:fill="FFFFFF"/>
          </w:tcPr>
          <w:p w14:paraId="29F64471"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rPr>
              <w:t xml:space="preserve">ԳՕՍՏ </w:t>
            </w:r>
            <w:r w:rsidRPr="00DE7BBC">
              <w:rPr>
                <w:rFonts w:ascii="Sylfaen" w:hAnsi="Sylfaen"/>
                <w:sz w:val="20"/>
                <w:szCs w:val="20"/>
                <w:lang w:val="hy-AM"/>
              </w:rPr>
              <w:t>ISO</w:t>
            </w:r>
            <w:r w:rsidRPr="00DE7BBC">
              <w:rPr>
                <w:rFonts w:ascii="Sylfaen" w:hAnsi="Sylfaen"/>
                <w:sz w:val="20"/>
                <w:szCs w:val="20"/>
              </w:rPr>
              <w:t xml:space="preserve"> 3071-2011 «Տեքստիլ նյութեր. Ջրային լուծամզուքի pH-ի որոշման մեթոդ»</w:t>
            </w:r>
          </w:p>
        </w:tc>
        <w:tc>
          <w:tcPr>
            <w:tcW w:w="2632" w:type="dxa"/>
            <w:tcBorders>
              <w:top w:val="single" w:sz="4" w:space="0" w:color="auto"/>
              <w:left w:val="single" w:sz="4" w:space="0" w:color="auto"/>
              <w:right w:val="single" w:sz="4" w:space="0" w:color="auto"/>
            </w:tcBorders>
            <w:shd w:val="clear" w:color="auto" w:fill="FFFFFF"/>
          </w:tcPr>
          <w:p w14:paraId="67AC6A15" w14:textId="77777777" w:rsidR="00C55365" w:rsidRPr="00DE7BBC" w:rsidRDefault="00C55365" w:rsidP="00DE7BBC">
            <w:pPr>
              <w:spacing w:after="120"/>
              <w:rPr>
                <w:rFonts w:ascii="Sylfaen" w:hAnsi="Sylfaen"/>
                <w:sz w:val="20"/>
                <w:szCs w:val="20"/>
              </w:rPr>
            </w:pPr>
          </w:p>
        </w:tc>
      </w:tr>
      <w:tr w:rsidR="00C55365" w:rsidRPr="00DE7BBC" w14:paraId="56402ABF" w14:textId="77777777" w:rsidTr="00EF439D">
        <w:trPr>
          <w:jc w:val="center"/>
        </w:trPr>
        <w:tc>
          <w:tcPr>
            <w:tcW w:w="936" w:type="dxa"/>
            <w:tcBorders>
              <w:top w:val="single" w:sz="4" w:space="0" w:color="auto"/>
              <w:left w:val="single" w:sz="4" w:space="0" w:color="auto"/>
            </w:tcBorders>
            <w:shd w:val="clear" w:color="auto" w:fill="FFFFFF"/>
          </w:tcPr>
          <w:p w14:paraId="17891D56"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101</w:t>
            </w:r>
          </w:p>
        </w:tc>
        <w:tc>
          <w:tcPr>
            <w:tcW w:w="2800" w:type="dxa"/>
            <w:vMerge/>
            <w:tcBorders>
              <w:left w:val="single" w:sz="4" w:space="0" w:color="auto"/>
            </w:tcBorders>
            <w:shd w:val="clear" w:color="auto" w:fill="FFFFFF"/>
          </w:tcPr>
          <w:p w14:paraId="0237292A"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932D739"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lang w:val="hy-AM"/>
              </w:rPr>
              <w:t xml:space="preserve">ԳՕՍՏ ISO 10993-10-2011 «Բժշկական արտադրատեսակներ. Բժշկական արտադրատեսակների կենսաբանական ազդեցության գնահատում. </w:t>
            </w:r>
            <w:r w:rsidRPr="00DE7BBC">
              <w:rPr>
                <w:rFonts w:ascii="Sylfaen" w:hAnsi="Sylfaen"/>
                <w:sz w:val="20"/>
                <w:szCs w:val="20"/>
              </w:rPr>
              <w:t>Մաս 10. Գրգռիչ եւ զգայունացնող գործողության հետազոտություններ»</w:t>
            </w:r>
          </w:p>
        </w:tc>
        <w:tc>
          <w:tcPr>
            <w:tcW w:w="2632" w:type="dxa"/>
            <w:tcBorders>
              <w:top w:val="single" w:sz="4" w:space="0" w:color="auto"/>
              <w:left w:val="single" w:sz="4" w:space="0" w:color="auto"/>
              <w:right w:val="single" w:sz="4" w:space="0" w:color="auto"/>
            </w:tcBorders>
            <w:shd w:val="clear" w:color="auto" w:fill="FFFFFF"/>
          </w:tcPr>
          <w:p w14:paraId="4E776A91" w14:textId="77777777" w:rsidR="00C55365" w:rsidRPr="00DE7BBC" w:rsidRDefault="00C55365" w:rsidP="00DE7BBC">
            <w:pPr>
              <w:spacing w:after="120"/>
              <w:rPr>
                <w:rFonts w:ascii="Sylfaen" w:hAnsi="Sylfaen"/>
                <w:sz w:val="20"/>
                <w:szCs w:val="20"/>
              </w:rPr>
            </w:pPr>
          </w:p>
        </w:tc>
      </w:tr>
      <w:tr w:rsidR="00C55365" w:rsidRPr="00DE7BBC" w14:paraId="6312B7D6" w14:textId="77777777" w:rsidTr="00EF439D">
        <w:trPr>
          <w:jc w:val="center"/>
        </w:trPr>
        <w:tc>
          <w:tcPr>
            <w:tcW w:w="936" w:type="dxa"/>
            <w:tcBorders>
              <w:top w:val="single" w:sz="4" w:space="0" w:color="auto"/>
              <w:left w:val="single" w:sz="4" w:space="0" w:color="auto"/>
            </w:tcBorders>
            <w:shd w:val="clear" w:color="auto" w:fill="FFFFFF"/>
          </w:tcPr>
          <w:p w14:paraId="76B4B4B4"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102</w:t>
            </w:r>
          </w:p>
        </w:tc>
        <w:tc>
          <w:tcPr>
            <w:tcW w:w="2800" w:type="dxa"/>
            <w:vMerge/>
            <w:tcBorders>
              <w:left w:val="single" w:sz="4" w:space="0" w:color="auto"/>
            </w:tcBorders>
            <w:shd w:val="clear" w:color="auto" w:fill="FFFFFF"/>
          </w:tcPr>
          <w:p w14:paraId="0D855CFF"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04D6300" w14:textId="77777777" w:rsidR="00C55365" w:rsidRPr="002A0007" w:rsidRDefault="00C55365" w:rsidP="002A0007">
            <w:pPr>
              <w:pStyle w:val="Other0"/>
              <w:spacing w:after="120"/>
              <w:rPr>
                <w:rFonts w:ascii="Sylfaen" w:hAnsi="Sylfaen"/>
                <w:sz w:val="20"/>
                <w:szCs w:val="20"/>
                <w:lang w:val="hy-AM"/>
              </w:rPr>
            </w:pPr>
            <w:r w:rsidRPr="00DE7BBC">
              <w:rPr>
                <w:rFonts w:ascii="Sylfaen" w:hAnsi="Sylfaen"/>
                <w:sz w:val="20"/>
                <w:szCs w:val="20"/>
                <w:lang w:val="hy-AM"/>
              </w:rPr>
              <w:t>ԳՕՍՏ 23268.12-78</w:t>
            </w:r>
            <w:r w:rsidR="002A0007" w:rsidRPr="00DE7BBC">
              <w:rPr>
                <w:rFonts w:ascii="Sylfaen" w:hAnsi="Sylfaen"/>
                <w:sz w:val="20"/>
                <w:szCs w:val="20"/>
                <w:lang w:val="hy-AM"/>
              </w:rPr>
              <w:t xml:space="preserve"> </w:t>
            </w:r>
            <w:r w:rsidRPr="00DE7BBC">
              <w:rPr>
                <w:rFonts w:ascii="Sylfaen" w:hAnsi="Sylfaen"/>
                <w:sz w:val="20"/>
                <w:szCs w:val="20"/>
                <w:lang w:val="hy-AM"/>
              </w:rPr>
              <w:t xml:space="preserve">«Ջրեր հանքային՝ խմելու բուժիչ, բուժիչ-սեղանի եւ սեղանի բնական. </w:t>
            </w:r>
            <w:r w:rsidRPr="002A0007">
              <w:rPr>
                <w:rFonts w:ascii="Sylfaen" w:hAnsi="Sylfaen"/>
                <w:sz w:val="20"/>
                <w:szCs w:val="20"/>
                <w:lang w:val="hy-AM"/>
              </w:rPr>
              <w:t>Պերմանգանատային օքսիդացման որոշման մեթոդ»</w:t>
            </w:r>
          </w:p>
        </w:tc>
        <w:tc>
          <w:tcPr>
            <w:tcW w:w="2632" w:type="dxa"/>
            <w:tcBorders>
              <w:top w:val="single" w:sz="4" w:space="0" w:color="auto"/>
              <w:left w:val="single" w:sz="4" w:space="0" w:color="auto"/>
              <w:right w:val="single" w:sz="4" w:space="0" w:color="auto"/>
            </w:tcBorders>
            <w:shd w:val="clear" w:color="auto" w:fill="FFFFFF"/>
          </w:tcPr>
          <w:p w14:paraId="43DBD1F7" w14:textId="77777777" w:rsidR="00C55365" w:rsidRPr="00DE7BBC" w:rsidRDefault="00C55365" w:rsidP="00DE7BBC">
            <w:pPr>
              <w:spacing w:after="120"/>
              <w:rPr>
                <w:rFonts w:ascii="Sylfaen" w:hAnsi="Sylfaen"/>
                <w:sz w:val="20"/>
                <w:szCs w:val="20"/>
              </w:rPr>
            </w:pPr>
          </w:p>
        </w:tc>
      </w:tr>
      <w:tr w:rsidR="00C55365" w:rsidRPr="00DE7BBC" w14:paraId="00D5C9E5" w14:textId="77777777" w:rsidTr="00EF439D">
        <w:trPr>
          <w:jc w:val="center"/>
        </w:trPr>
        <w:tc>
          <w:tcPr>
            <w:tcW w:w="936" w:type="dxa"/>
            <w:tcBorders>
              <w:top w:val="single" w:sz="4" w:space="0" w:color="auto"/>
              <w:left w:val="single" w:sz="4" w:space="0" w:color="auto"/>
            </w:tcBorders>
            <w:shd w:val="clear" w:color="auto" w:fill="FFFFFF"/>
          </w:tcPr>
          <w:p w14:paraId="6023750A"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103</w:t>
            </w:r>
          </w:p>
        </w:tc>
        <w:tc>
          <w:tcPr>
            <w:tcW w:w="2800" w:type="dxa"/>
            <w:vMerge/>
            <w:tcBorders>
              <w:left w:val="single" w:sz="4" w:space="0" w:color="auto"/>
            </w:tcBorders>
            <w:shd w:val="clear" w:color="auto" w:fill="FFFFFF"/>
          </w:tcPr>
          <w:p w14:paraId="4B4DFAD7"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99CEDC4"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5.3.1-5.3.3 կետեր</w:t>
            </w:r>
          </w:p>
          <w:p w14:paraId="645A1BA4"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31209-2003 «Բեռնարկղներ՝ արյան եւ դրա բաղադրամասերի համար. Քիմիական եւ կենսաբանական անվտանգությանը ներկայացվող պահանջներ եւ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6FE35F8E" w14:textId="77777777" w:rsidR="00C55365" w:rsidRPr="00DE7BBC" w:rsidRDefault="00C55365" w:rsidP="00DE7BBC">
            <w:pPr>
              <w:spacing w:after="120"/>
              <w:rPr>
                <w:rFonts w:ascii="Sylfaen" w:hAnsi="Sylfaen"/>
                <w:sz w:val="20"/>
                <w:szCs w:val="20"/>
              </w:rPr>
            </w:pPr>
          </w:p>
        </w:tc>
      </w:tr>
      <w:tr w:rsidR="00C55365" w:rsidRPr="00DE7BBC" w14:paraId="0490ACA9" w14:textId="77777777" w:rsidTr="00EF439D">
        <w:trPr>
          <w:jc w:val="center"/>
        </w:trPr>
        <w:tc>
          <w:tcPr>
            <w:tcW w:w="936" w:type="dxa"/>
            <w:tcBorders>
              <w:top w:val="single" w:sz="4" w:space="0" w:color="auto"/>
              <w:left w:val="single" w:sz="4" w:space="0" w:color="auto"/>
            </w:tcBorders>
            <w:shd w:val="clear" w:color="auto" w:fill="FFFFFF"/>
          </w:tcPr>
          <w:p w14:paraId="24AEFAAF"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104</w:t>
            </w:r>
          </w:p>
        </w:tc>
        <w:tc>
          <w:tcPr>
            <w:tcW w:w="2800" w:type="dxa"/>
            <w:vMerge/>
            <w:tcBorders>
              <w:left w:val="single" w:sz="4" w:space="0" w:color="auto"/>
            </w:tcBorders>
            <w:shd w:val="clear" w:color="auto" w:fill="FFFFFF"/>
          </w:tcPr>
          <w:p w14:paraId="67D3D0A8"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3F8B481"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31868-2012 «Ջուր. «Գունավորության որոշման մեթոդներ»</w:t>
            </w:r>
          </w:p>
        </w:tc>
        <w:tc>
          <w:tcPr>
            <w:tcW w:w="2632" w:type="dxa"/>
            <w:tcBorders>
              <w:top w:val="single" w:sz="4" w:space="0" w:color="auto"/>
              <w:left w:val="single" w:sz="4" w:space="0" w:color="auto"/>
              <w:right w:val="single" w:sz="4" w:space="0" w:color="auto"/>
            </w:tcBorders>
            <w:shd w:val="clear" w:color="auto" w:fill="FFFFFF"/>
          </w:tcPr>
          <w:p w14:paraId="37319793" w14:textId="77777777" w:rsidR="00C55365" w:rsidRPr="00DE7BBC" w:rsidRDefault="00C55365" w:rsidP="00DE7BBC">
            <w:pPr>
              <w:spacing w:after="120"/>
              <w:rPr>
                <w:rFonts w:ascii="Sylfaen" w:hAnsi="Sylfaen"/>
                <w:sz w:val="20"/>
                <w:szCs w:val="20"/>
              </w:rPr>
            </w:pPr>
          </w:p>
        </w:tc>
      </w:tr>
      <w:tr w:rsidR="00C55365" w:rsidRPr="00DE7BBC" w14:paraId="3EA565DD" w14:textId="77777777" w:rsidTr="00EF439D">
        <w:trPr>
          <w:jc w:val="center"/>
        </w:trPr>
        <w:tc>
          <w:tcPr>
            <w:tcW w:w="936" w:type="dxa"/>
            <w:tcBorders>
              <w:top w:val="single" w:sz="4" w:space="0" w:color="auto"/>
              <w:left w:val="single" w:sz="4" w:space="0" w:color="auto"/>
            </w:tcBorders>
            <w:shd w:val="clear" w:color="auto" w:fill="FFFFFF"/>
          </w:tcPr>
          <w:p w14:paraId="3D3C8318"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105</w:t>
            </w:r>
          </w:p>
        </w:tc>
        <w:tc>
          <w:tcPr>
            <w:tcW w:w="2800" w:type="dxa"/>
            <w:vMerge/>
            <w:tcBorders>
              <w:left w:val="single" w:sz="4" w:space="0" w:color="auto"/>
            </w:tcBorders>
            <w:shd w:val="clear" w:color="auto" w:fill="FFFFFF"/>
          </w:tcPr>
          <w:p w14:paraId="557E164B"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12A2EA2"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lang w:val="hy-AM"/>
              </w:rPr>
              <w:t xml:space="preserve">ԳՕՍՏ 32375-2013 «Մարդու օրգանիզմի վրա քիմիական արտադրանքի ազդեցության փորձարկման մեթոդներ. </w:t>
            </w:r>
            <w:r w:rsidRPr="00DE7BBC">
              <w:rPr>
                <w:rFonts w:ascii="Sylfaen" w:hAnsi="Sylfaen"/>
                <w:sz w:val="20"/>
                <w:szCs w:val="20"/>
              </w:rPr>
              <w:t>Մաշկի զգայունացման գնահատման փորձարկումներ»</w:t>
            </w:r>
          </w:p>
        </w:tc>
        <w:tc>
          <w:tcPr>
            <w:tcW w:w="2632" w:type="dxa"/>
            <w:tcBorders>
              <w:top w:val="single" w:sz="4" w:space="0" w:color="auto"/>
              <w:left w:val="single" w:sz="4" w:space="0" w:color="auto"/>
              <w:right w:val="single" w:sz="4" w:space="0" w:color="auto"/>
            </w:tcBorders>
            <w:shd w:val="clear" w:color="auto" w:fill="FFFFFF"/>
          </w:tcPr>
          <w:p w14:paraId="2A4BF291" w14:textId="77777777" w:rsidR="00C55365" w:rsidRPr="00DE7BBC" w:rsidRDefault="00C55365" w:rsidP="00DE7BBC">
            <w:pPr>
              <w:spacing w:after="120"/>
              <w:rPr>
                <w:rFonts w:ascii="Sylfaen" w:hAnsi="Sylfaen"/>
                <w:sz w:val="20"/>
                <w:szCs w:val="20"/>
              </w:rPr>
            </w:pPr>
          </w:p>
        </w:tc>
      </w:tr>
      <w:tr w:rsidR="00C55365" w:rsidRPr="00DE7BBC" w14:paraId="5BC9E8DC"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6A41AA2C"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106</w:t>
            </w:r>
          </w:p>
        </w:tc>
        <w:tc>
          <w:tcPr>
            <w:tcW w:w="2800" w:type="dxa"/>
            <w:vMerge/>
            <w:tcBorders>
              <w:left w:val="single" w:sz="4" w:space="0" w:color="auto"/>
            </w:tcBorders>
            <w:shd w:val="clear" w:color="auto" w:fill="FFFFFF"/>
          </w:tcPr>
          <w:p w14:paraId="742A407C"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13F8C179" w14:textId="77777777" w:rsidR="00C55365" w:rsidRPr="00DE7BBC" w:rsidRDefault="00C55365" w:rsidP="006E7BD8">
            <w:pPr>
              <w:pStyle w:val="Other0"/>
              <w:spacing w:after="120"/>
              <w:rPr>
                <w:rFonts w:ascii="Sylfaen" w:hAnsi="Sylfaen"/>
                <w:sz w:val="20"/>
                <w:szCs w:val="20"/>
              </w:rPr>
            </w:pPr>
            <w:r w:rsidRPr="00DE7BBC">
              <w:rPr>
                <w:rFonts w:ascii="Sylfaen" w:hAnsi="Sylfaen"/>
                <w:sz w:val="20"/>
                <w:szCs w:val="20"/>
                <w:lang w:val="hy-AM"/>
              </w:rPr>
              <w:t>ՍՏԲ 17.13.05-16-2010/ISO 7027:1999</w:t>
            </w:r>
            <w:r w:rsidR="006E7BD8" w:rsidRPr="00DE7BBC">
              <w:rPr>
                <w:rFonts w:ascii="Sylfaen" w:hAnsi="Sylfaen"/>
                <w:sz w:val="20"/>
                <w:szCs w:val="20"/>
                <w:lang w:val="hy-AM"/>
              </w:rPr>
              <w:t xml:space="preserve"> </w:t>
            </w:r>
            <w:r w:rsidRPr="00DE7BBC">
              <w:rPr>
                <w:rFonts w:ascii="Sylfaen" w:hAnsi="Sylfaen"/>
                <w:sz w:val="20"/>
                <w:szCs w:val="20"/>
                <w:lang w:val="hy-AM"/>
              </w:rPr>
              <w:t xml:space="preserve">«Շրջակա միջավայրի պահպանություն եւ բնօգտագործում. Վերլուծական հսկողություն եւ մշտադիտարկում. Ջրի որակ. </w:t>
            </w:r>
            <w:r w:rsidRPr="00DE7BBC">
              <w:rPr>
                <w:rFonts w:ascii="Sylfaen" w:hAnsi="Sylfaen"/>
                <w:sz w:val="20"/>
                <w:szCs w:val="20"/>
              </w:rPr>
              <w:t>Պղտորության (թափանցիկության) որոշում»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4922EC23" w14:textId="77777777" w:rsidR="00C55365" w:rsidRPr="00DE7BBC" w:rsidRDefault="00C55365" w:rsidP="00DE7BBC">
            <w:pPr>
              <w:spacing w:after="120"/>
              <w:rPr>
                <w:rFonts w:ascii="Sylfaen" w:hAnsi="Sylfaen"/>
                <w:sz w:val="20"/>
                <w:szCs w:val="20"/>
              </w:rPr>
            </w:pPr>
          </w:p>
        </w:tc>
      </w:tr>
      <w:tr w:rsidR="00C55365" w:rsidRPr="00DE7BBC" w14:paraId="3A12EF1D" w14:textId="77777777" w:rsidTr="00EF439D">
        <w:trPr>
          <w:jc w:val="center"/>
        </w:trPr>
        <w:tc>
          <w:tcPr>
            <w:tcW w:w="936" w:type="dxa"/>
            <w:tcBorders>
              <w:top w:val="single" w:sz="4" w:space="0" w:color="auto"/>
              <w:left w:val="single" w:sz="4" w:space="0" w:color="auto"/>
            </w:tcBorders>
            <w:shd w:val="clear" w:color="auto" w:fill="FFFFFF"/>
          </w:tcPr>
          <w:p w14:paraId="6BF71A35"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107</w:t>
            </w:r>
          </w:p>
        </w:tc>
        <w:tc>
          <w:tcPr>
            <w:tcW w:w="2800" w:type="dxa"/>
            <w:vMerge/>
            <w:tcBorders>
              <w:left w:val="single" w:sz="4" w:space="0" w:color="auto"/>
            </w:tcBorders>
            <w:shd w:val="clear" w:color="auto" w:fill="FFFFFF"/>
          </w:tcPr>
          <w:p w14:paraId="01B55EBD"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6003953"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Ռ 57164-2016 «Խմելու ջուր. Հոտի, համի եւ պղտորության որոշման մեթոդներ»</w:t>
            </w:r>
          </w:p>
        </w:tc>
        <w:tc>
          <w:tcPr>
            <w:tcW w:w="2632" w:type="dxa"/>
            <w:tcBorders>
              <w:top w:val="single" w:sz="4" w:space="0" w:color="auto"/>
              <w:left w:val="single" w:sz="4" w:space="0" w:color="auto"/>
              <w:right w:val="single" w:sz="4" w:space="0" w:color="auto"/>
            </w:tcBorders>
            <w:shd w:val="clear" w:color="auto" w:fill="FFFFFF"/>
          </w:tcPr>
          <w:p w14:paraId="71A3F5A0" w14:textId="77777777" w:rsidR="00C55365" w:rsidRPr="00DE7BBC" w:rsidRDefault="00C55365" w:rsidP="00DE7BBC">
            <w:pPr>
              <w:spacing w:after="120"/>
              <w:rPr>
                <w:rFonts w:ascii="Sylfaen" w:hAnsi="Sylfaen"/>
                <w:sz w:val="20"/>
                <w:szCs w:val="20"/>
              </w:rPr>
            </w:pPr>
          </w:p>
        </w:tc>
      </w:tr>
      <w:tr w:rsidR="00C55365" w:rsidRPr="00DE7BBC" w14:paraId="1F7BB806" w14:textId="77777777" w:rsidTr="00EF439D">
        <w:trPr>
          <w:jc w:val="center"/>
        </w:trPr>
        <w:tc>
          <w:tcPr>
            <w:tcW w:w="936" w:type="dxa"/>
            <w:tcBorders>
              <w:top w:val="single" w:sz="4" w:space="0" w:color="auto"/>
              <w:left w:val="single" w:sz="4" w:space="0" w:color="auto"/>
            </w:tcBorders>
            <w:shd w:val="clear" w:color="auto" w:fill="FFFFFF"/>
          </w:tcPr>
          <w:p w14:paraId="036C0C46"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108</w:t>
            </w:r>
          </w:p>
        </w:tc>
        <w:tc>
          <w:tcPr>
            <w:tcW w:w="2800" w:type="dxa"/>
            <w:vMerge/>
            <w:tcBorders>
              <w:left w:val="single" w:sz="4" w:space="0" w:color="auto"/>
            </w:tcBorders>
            <w:shd w:val="clear" w:color="auto" w:fill="FFFFFF"/>
          </w:tcPr>
          <w:p w14:paraId="631F79A6"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98AB331"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Հրահանգ 1.1.11-12-35-2004 «Նյութերի առաջնային թունաբանական գնահատման եւ հիգիենիկ կանոնակարգման համար փորձարարական հետազոտությունների կազմակերպմանը ներկայացվող պահանջներ»</w:t>
            </w:r>
          </w:p>
        </w:tc>
        <w:tc>
          <w:tcPr>
            <w:tcW w:w="2632" w:type="dxa"/>
            <w:tcBorders>
              <w:top w:val="single" w:sz="4" w:space="0" w:color="auto"/>
              <w:left w:val="single" w:sz="4" w:space="0" w:color="auto"/>
              <w:right w:val="single" w:sz="4" w:space="0" w:color="auto"/>
            </w:tcBorders>
            <w:shd w:val="clear" w:color="auto" w:fill="FFFFFF"/>
          </w:tcPr>
          <w:p w14:paraId="69092921"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032B704B" w14:textId="77777777" w:rsidTr="00EF439D">
        <w:trPr>
          <w:jc w:val="center"/>
        </w:trPr>
        <w:tc>
          <w:tcPr>
            <w:tcW w:w="936" w:type="dxa"/>
            <w:tcBorders>
              <w:top w:val="single" w:sz="4" w:space="0" w:color="auto"/>
              <w:left w:val="single" w:sz="4" w:space="0" w:color="auto"/>
            </w:tcBorders>
            <w:shd w:val="clear" w:color="auto" w:fill="FFFFFF"/>
          </w:tcPr>
          <w:p w14:paraId="684F7A45"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109</w:t>
            </w:r>
          </w:p>
        </w:tc>
        <w:tc>
          <w:tcPr>
            <w:tcW w:w="2800" w:type="dxa"/>
            <w:vMerge/>
            <w:tcBorders>
              <w:left w:val="single" w:sz="4" w:space="0" w:color="auto"/>
            </w:tcBorders>
            <w:shd w:val="clear" w:color="auto" w:fill="FFFFFF"/>
          </w:tcPr>
          <w:p w14:paraId="4C129CD5"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1176336"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«Հրահանգ թիվ 880-71Սննդամթերքի հետ շփման համար նախատեսված պոլիմերային եւ այլ սինթետիկ նյութերից պատրաստված արտադրատեսակների սանիտարաքիմիական հետազոտության վերաբերյալ հրահանգ»</w:t>
            </w:r>
          </w:p>
        </w:tc>
        <w:tc>
          <w:tcPr>
            <w:tcW w:w="2632" w:type="dxa"/>
            <w:tcBorders>
              <w:top w:val="single" w:sz="4" w:space="0" w:color="auto"/>
              <w:left w:val="single" w:sz="4" w:space="0" w:color="auto"/>
              <w:right w:val="single" w:sz="4" w:space="0" w:color="auto"/>
            </w:tcBorders>
            <w:shd w:val="clear" w:color="auto" w:fill="FFFFFF"/>
          </w:tcPr>
          <w:p w14:paraId="7945BB32"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278BF9A4" w14:textId="77777777" w:rsidTr="00EF439D">
        <w:trPr>
          <w:jc w:val="center"/>
        </w:trPr>
        <w:tc>
          <w:tcPr>
            <w:tcW w:w="936" w:type="dxa"/>
            <w:tcBorders>
              <w:top w:val="single" w:sz="4" w:space="0" w:color="auto"/>
              <w:left w:val="single" w:sz="4" w:space="0" w:color="auto"/>
            </w:tcBorders>
            <w:shd w:val="clear" w:color="auto" w:fill="FFFFFF"/>
          </w:tcPr>
          <w:p w14:paraId="347FA751"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110</w:t>
            </w:r>
          </w:p>
        </w:tc>
        <w:tc>
          <w:tcPr>
            <w:tcW w:w="2800" w:type="dxa"/>
            <w:vMerge/>
            <w:tcBorders>
              <w:left w:val="single" w:sz="4" w:space="0" w:color="auto"/>
            </w:tcBorders>
            <w:shd w:val="clear" w:color="auto" w:fill="FFFFFF"/>
          </w:tcPr>
          <w:p w14:paraId="20429F81"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6EDD083"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lang w:val="hy-AM"/>
              </w:rPr>
              <w:t xml:space="preserve">ՄՑ 11-11-15 ԲՀ 02 «Արտադրական եւ հատուկ հագուստի հիգիենիկ փորձաքննության անցկացման կարգը եւ կազմակերպումը. </w:t>
            </w:r>
            <w:r w:rsidRPr="00DE7BBC">
              <w:rPr>
                <w:rFonts w:ascii="Sylfaen" w:hAnsi="Sylfaen"/>
                <w:sz w:val="20"/>
                <w:szCs w:val="20"/>
              </w:rPr>
              <w:t>Հիգիենիկ անվտանգության ցուցանիշները եւ որոշման մեթոդները»</w:t>
            </w:r>
          </w:p>
        </w:tc>
        <w:tc>
          <w:tcPr>
            <w:tcW w:w="2632" w:type="dxa"/>
            <w:tcBorders>
              <w:top w:val="single" w:sz="4" w:space="0" w:color="auto"/>
              <w:left w:val="single" w:sz="4" w:space="0" w:color="auto"/>
              <w:right w:val="single" w:sz="4" w:space="0" w:color="auto"/>
            </w:tcBorders>
            <w:shd w:val="clear" w:color="auto" w:fill="FFFFFF"/>
          </w:tcPr>
          <w:p w14:paraId="5C64F15A" w14:textId="77777777" w:rsidR="00C55365" w:rsidRPr="00DE7BBC" w:rsidRDefault="00C55365" w:rsidP="006E7BD8">
            <w:pPr>
              <w:pStyle w:val="Other0"/>
              <w:spacing w:after="120"/>
              <w:rPr>
                <w:rFonts w:ascii="Sylfaen" w:hAnsi="Sylfaen"/>
                <w:sz w:val="20"/>
                <w:szCs w:val="20"/>
              </w:rPr>
            </w:pPr>
            <w:r w:rsidRPr="00DE7BBC">
              <w:rPr>
                <w:rFonts w:ascii="Sylfaen" w:hAnsi="Sylfaen"/>
                <w:sz w:val="20"/>
                <w:szCs w:val="20"/>
              </w:rPr>
              <w:t>կիրառվում է մինչեւ համապատասխան միջպետական ստանդարտի մշակումը եւ դրա ներառումը սույն ցանկում</w:t>
            </w:r>
          </w:p>
        </w:tc>
      </w:tr>
      <w:tr w:rsidR="00C55365" w:rsidRPr="00DE7BBC" w14:paraId="6871FE30" w14:textId="77777777" w:rsidTr="00EF439D">
        <w:trPr>
          <w:jc w:val="center"/>
        </w:trPr>
        <w:tc>
          <w:tcPr>
            <w:tcW w:w="936" w:type="dxa"/>
            <w:tcBorders>
              <w:top w:val="single" w:sz="4" w:space="0" w:color="auto"/>
              <w:left w:val="single" w:sz="4" w:space="0" w:color="auto"/>
            </w:tcBorders>
            <w:shd w:val="clear" w:color="auto" w:fill="FFFFFF"/>
          </w:tcPr>
          <w:p w14:paraId="3FF4CA4A"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111</w:t>
            </w:r>
          </w:p>
        </w:tc>
        <w:tc>
          <w:tcPr>
            <w:tcW w:w="2800" w:type="dxa"/>
            <w:vMerge/>
            <w:tcBorders>
              <w:left w:val="single" w:sz="4" w:space="0" w:color="auto"/>
            </w:tcBorders>
            <w:shd w:val="clear" w:color="auto" w:fill="FFFFFF"/>
          </w:tcPr>
          <w:p w14:paraId="2D015E30"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8872118"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3.1, 3.2 եւ 3.6 կետեր</w:t>
            </w:r>
          </w:p>
          <w:p w14:paraId="630D5E66"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lang w:val="hy-AM"/>
              </w:rPr>
              <w:t xml:space="preserve">ՄՑՈՒ 4.1/4.3.1485-03 «Երեխաների, դեռահասների եւ մեծահասակների համար նախատեսված հագուստի հիգիենիկ գնահատում. </w:t>
            </w:r>
            <w:r w:rsidRPr="00DE7BBC">
              <w:rPr>
                <w:rFonts w:ascii="Sylfaen" w:hAnsi="Sylfaen"/>
                <w:sz w:val="20"/>
                <w:szCs w:val="20"/>
              </w:rPr>
              <w:t>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12EB503D" w14:textId="77777777" w:rsidR="00C55365" w:rsidRPr="00DE7BBC" w:rsidRDefault="00C55365" w:rsidP="006E7BD8">
            <w:pPr>
              <w:pStyle w:val="Other0"/>
              <w:spacing w:after="120"/>
              <w:rPr>
                <w:rFonts w:ascii="Sylfaen" w:hAnsi="Sylfaen"/>
                <w:sz w:val="20"/>
                <w:szCs w:val="20"/>
              </w:rPr>
            </w:pPr>
            <w:r w:rsidRPr="00DE7BBC">
              <w:rPr>
                <w:rFonts w:ascii="Sylfaen" w:hAnsi="Sylfaen"/>
                <w:sz w:val="20"/>
                <w:szCs w:val="20"/>
              </w:rPr>
              <w:t>կիրառվում է մինչեւ համապատասխան միջպետական ստանդարտի մշակումը եւ դրա ներառումը սույն ցանկում</w:t>
            </w:r>
          </w:p>
        </w:tc>
      </w:tr>
      <w:tr w:rsidR="00C55365" w:rsidRPr="00DE7BBC" w14:paraId="057E9988" w14:textId="77777777" w:rsidTr="00EF439D">
        <w:trPr>
          <w:jc w:val="center"/>
        </w:trPr>
        <w:tc>
          <w:tcPr>
            <w:tcW w:w="936" w:type="dxa"/>
            <w:tcBorders>
              <w:top w:val="single" w:sz="4" w:space="0" w:color="auto"/>
              <w:left w:val="single" w:sz="4" w:space="0" w:color="auto"/>
            </w:tcBorders>
            <w:shd w:val="clear" w:color="auto" w:fill="FFFFFF"/>
          </w:tcPr>
          <w:p w14:paraId="783162F5"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112</w:t>
            </w:r>
          </w:p>
        </w:tc>
        <w:tc>
          <w:tcPr>
            <w:tcW w:w="2800" w:type="dxa"/>
            <w:vMerge/>
            <w:tcBorders>
              <w:left w:val="single" w:sz="4" w:space="0" w:color="auto"/>
            </w:tcBorders>
            <w:shd w:val="clear" w:color="auto" w:fill="FFFFFF"/>
          </w:tcPr>
          <w:p w14:paraId="19AE43F2"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D7166F7"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ՄՑՈՒ 4.1.3086-13</w:t>
            </w:r>
            <w:r w:rsidR="006E7BD8" w:rsidRPr="00DE7BBC">
              <w:rPr>
                <w:rFonts w:ascii="Sylfaen" w:hAnsi="Sylfaen"/>
                <w:sz w:val="20"/>
                <w:szCs w:val="20"/>
                <w:lang w:val="hy-AM"/>
              </w:rPr>
              <w:t xml:space="preserve"> </w:t>
            </w:r>
            <w:r w:rsidRPr="00DE7BBC">
              <w:rPr>
                <w:rFonts w:ascii="Sylfaen" w:hAnsi="Sylfaen"/>
                <w:sz w:val="20"/>
                <w:szCs w:val="20"/>
                <w:lang w:val="hy-AM"/>
              </w:rPr>
              <w:t xml:space="preserve">«Սննդի արդյունաբերության մեջ օգտագործվող պոլիմերային նյութերից ջրային լուծամզուքներում հեքսամեթիլենդիամինի գազաքրոմատագրման մեթոդով որոշում» </w:t>
            </w:r>
          </w:p>
        </w:tc>
        <w:tc>
          <w:tcPr>
            <w:tcW w:w="2632" w:type="dxa"/>
            <w:tcBorders>
              <w:top w:val="single" w:sz="4" w:space="0" w:color="auto"/>
              <w:left w:val="single" w:sz="4" w:space="0" w:color="auto"/>
              <w:right w:val="single" w:sz="4" w:space="0" w:color="auto"/>
            </w:tcBorders>
            <w:shd w:val="clear" w:color="auto" w:fill="FFFFFF"/>
          </w:tcPr>
          <w:p w14:paraId="1287F996" w14:textId="77777777" w:rsidR="00C55365" w:rsidRPr="00DE7BBC" w:rsidRDefault="00C55365" w:rsidP="006E7BD8">
            <w:pPr>
              <w:pStyle w:val="Other0"/>
              <w:spacing w:after="120"/>
              <w:rPr>
                <w:rFonts w:ascii="Sylfaen" w:hAnsi="Sylfaen"/>
                <w:sz w:val="20"/>
                <w:szCs w:val="20"/>
                <w:lang w:val="hy-AM"/>
              </w:rPr>
            </w:pPr>
            <w:r w:rsidRPr="00DE7BBC">
              <w:rPr>
                <w:rFonts w:ascii="Sylfaen" w:hAnsi="Sylfaen"/>
                <w:sz w:val="20"/>
                <w:szCs w:val="20"/>
                <w:lang w:val="hy-AM"/>
              </w:rPr>
              <w:t>կիրառվում է մինչեւ համապատասխան միջպետական ստանդարտի մշակումը եւ դրա ներառումը սույն ցանկում</w:t>
            </w:r>
          </w:p>
        </w:tc>
      </w:tr>
      <w:tr w:rsidR="00C55365" w:rsidRPr="00DE7BBC" w14:paraId="0D820664"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64D4A60F"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113</w:t>
            </w:r>
          </w:p>
        </w:tc>
        <w:tc>
          <w:tcPr>
            <w:tcW w:w="2800" w:type="dxa"/>
            <w:vMerge/>
            <w:tcBorders>
              <w:left w:val="single" w:sz="4" w:space="0" w:color="auto"/>
            </w:tcBorders>
            <w:shd w:val="clear" w:color="auto" w:fill="FFFFFF"/>
          </w:tcPr>
          <w:p w14:paraId="4CF37B5E"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33D0B0E5"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lang w:val="hy-AM"/>
              </w:rPr>
              <w:t xml:space="preserve">ԲՆՓ Ֆ 14.1:2:3:4.121-97 «Ջրերի քանակական քիմիական վերլուծություն. </w:t>
            </w:r>
            <w:r w:rsidRPr="00DE7BBC">
              <w:rPr>
                <w:rFonts w:ascii="Sylfaen" w:hAnsi="Sylfaen"/>
                <w:sz w:val="20"/>
                <w:szCs w:val="20"/>
              </w:rPr>
              <w:t>Պոտենցաչափական մեթոդով ջրերում pH-ի չափումների կատարման մեթոդիկա»</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681F22AC" w14:textId="77777777" w:rsidR="00C55365" w:rsidRPr="00DE7BBC" w:rsidRDefault="00C55365" w:rsidP="006E7BD8">
            <w:pPr>
              <w:pStyle w:val="Other0"/>
              <w:spacing w:after="120"/>
              <w:rPr>
                <w:rFonts w:ascii="Sylfaen" w:hAnsi="Sylfaen"/>
                <w:sz w:val="20"/>
                <w:szCs w:val="20"/>
              </w:rPr>
            </w:pPr>
            <w:r w:rsidRPr="00DE7BBC">
              <w:rPr>
                <w:rFonts w:ascii="Sylfaen" w:hAnsi="Sylfaen"/>
                <w:sz w:val="20"/>
                <w:szCs w:val="20"/>
              </w:rPr>
              <w:t>կիրառվում է մինչեւ համապատասխան միջպետական ստանդարտի մշակումը եւ դրա ներառումը սույն ցանկում</w:t>
            </w:r>
          </w:p>
        </w:tc>
      </w:tr>
      <w:tr w:rsidR="00C55365" w:rsidRPr="00DE7BBC" w14:paraId="123FBBC9" w14:textId="77777777" w:rsidTr="00EF439D">
        <w:trPr>
          <w:jc w:val="center"/>
        </w:trPr>
        <w:tc>
          <w:tcPr>
            <w:tcW w:w="936" w:type="dxa"/>
            <w:tcBorders>
              <w:top w:val="single" w:sz="4" w:space="0" w:color="auto"/>
              <w:left w:val="single" w:sz="4" w:space="0" w:color="auto"/>
            </w:tcBorders>
            <w:shd w:val="clear" w:color="auto" w:fill="FFFFFF"/>
          </w:tcPr>
          <w:p w14:paraId="503BDF01"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114</w:t>
            </w:r>
          </w:p>
        </w:tc>
        <w:tc>
          <w:tcPr>
            <w:tcW w:w="2800" w:type="dxa"/>
            <w:vMerge/>
            <w:tcBorders>
              <w:left w:val="single" w:sz="4" w:space="0" w:color="auto"/>
            </w:tcBorders>
            <w:shd w:val="clear" w:color="auto" w:fill="FFFFFF"/>
          </w:tcPr>
          <w:p w14:paraId="23E6F771"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EAF67DD" w14:textId="77777777" w:rsidR="00C55365" w:rsidRPr="006E7BD8" w:rsidRDefault="00C55365" w:rsidP="006E7BD8">
            <w:pPr>
              <w:pStyle w:val="Other0"/>
              <w:spacing w:after="120"/>
              <w:rPr>
                <w:rFonts w:ascii="Sylfaen" w:hAnsi="Sylfaen"/>
                <w:sz w:val="20"/>
                <w:szCs w:val="20"/>
                <w:lang w:val="hy-AM"/>
              </w:rPr>
            </w:pPr>
            <w:r w:rsidRPr="00DE7BBC">
              <w:rPr>
                <w:rFonts w:ascii="Sylfaen" w:hAnsi="Sylfaen"/>
                <w:sz w:val="20"/>
                <w:szCs w:val="20"/>
                <w:lang w:val="hy-AM"/>
              </w:rPr>
              <w:t>ՍանՊին թիվ 9-29.7-95</w:t>
            </w:r>
            <w:r w:rsidR="006E7BD8" w:rsidRPr="00DE7BBC">
              <w:rPr>
                <w:rFonts w:ascii="Sylfaen" w:hAnsi="Sylfaen"/>
                <w:sz w:val="20"/>
                <w:szCs w:val="20"/>
                <w:lang w:val="hy-AM"/>
              </w:rPr>
              <w:t xml:space="preserve"> </w:t>
            </w:r>
            <w:r w:rsidRPr="00DE7BBC">
              <w:rPr>
                <w:rFonts w:ascii="Sylfaen" w:hAnsi="Sylfaen"/>
                <w:sz w:val="20"/>
                <w:szCs w:val="20"/>
                <w:lang w:val="hy-AM"/>
              </w:rPr>
              <w:t xml:space="preserve">«Ֆիզիկական գործոնների թույլատրելի մակարդակների սանիտարական նորմերը ժողովրդական սպառման ապրանքները կենցաղային պայմաններում կիրառելիս. </w:t>
            </w:r>
            <w:r w:rsidRPr="006E7BD8">
              <w:rPr>
                <w:rFonts w:ascii="Sylfaen" w:hAnsi="Sylfaen"/>
                <w:sz w:val="20"/>
                <w:szCs w:val="20"/>
                <w:lang w:val="hy-AM"/>
              </w:rPr>
              <w:t>Էլեկտրաստատիկ դաշտի լարվածության չափման մեթոդիկա»</w:t>
            </w:r>
          </w:p>
        </w:tc>
        <w:tc>
          <w:tcPr>
            <w:tcW w:w="2632" w:type="dxa"/>
            <w:tcBorders>
              <w:top w:val="single" w:sz="4" w:space="0" w:color="auto"/>
              <w:left w:val="single" w:sz="4" w:space="0" w:color="auto"/>
              <w:right w:val="single" w:sz="4" w:space="0" w:color="auto"/>
            </w:tcBorders>
            <w:shd w:val="clear" w:color="auto" w:fill="FFFFFF"/>
          </w:tcPr>
          <w:p w14:paraId="5A3083DE" w14:textId="77777777" w:rsidR="00C55365" w:rsidRPr="00DE7BBC" w:rsidRDefault="00C55365" w:rsidP="006E7BD8">
            <w:pPr>
              <w:pStyle w:val="Other0"/>
              <w:spacing w:after="120"/>
              <w:rPr>
                <w:rFonts w:ascii="Sylfaen" w:hAnsi="Sylfaen"/>
                <w:sz w:val="20"/>
                <w:szCs w:val="20"/>
              </w:rPr>
            </w:pPr>
            <w:r w:rsidRPr="00DE7BBC">
              <w:rPr>
                <w:rFonts w:ascii="Sylfaen" w:hAnsi="Sylfaen"/>
                <w:sz w:val="20"/>
                <w:szCs w:val="20"/>
              </w:rPr>
              <w:t>կիրառվում է մինչեւ համապատասխան միջպետական ստանդարտի մշակումը եւ դրա ներառումը սույն ցանկում</w:t>
            </w:r>
          </w:p>
        </w:tc>
      </w:tr>
      <w:tr w:rsidR="00DF7497" w:rsidRPr="00DE7BBC" w14:paraId="6522B9F1" w14:textId="77777777" w:rsidTr="00EF439D">
        <w:trPr>
          <w:jc w:val="center"/>
        </w:trPr>
        <w:tc>
          <w:tcPr>
            <w:tcW w:w="936" w:type="dxa"/>
            <w:tcBorders>
              <w:top w:val="single" w:sz="4" w:space="0" w:color="auto"/>
              <w:left w:val="single" w:sz="4" w:space="0" w:color="auto"/>
            </w:tcBorders>
            <w:shd w:val="clear" w:color="auto" w:fill="FFFFFF"/>
          </w:tcPr>
          <w:p w14:paraId="3213C338"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115</w:t>
            </w:r>
          </w:p>
        </w:tc>
        <w:tc>
          <w:tcPr>
            <w:tcW w:w="2800" w:type="dxa"/>
            <w:vMerge w:val="restart"/>
            <w:tcBorders>
              <w:top w:val="single" w:sz="4" w:space="0" w:color="auto"/>
              <w:left w:val="single" w:sz="4" w:space="0" w:color="auto"/>
            </w:tcBorders>
            <w:shd w:val="clear" w:color="auto" w:fill="FFFFFF"/>
          </w:tcPr>
          <w:p w14:paraId="3B3513D6"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4.2 կետ, 9-րդ ենթակետ</w:t>
            </w:r>
          </w:p>
        </w:tc>
        <w:tc>
          <w:tcPr>
            <w:tcW w:w="3387" w:type="dxa"/>
            <w:tcBorders>
              <w:top w:val="single" w:sz="4" w:space="0" w:color="auto"/>
              <w:left w:val="single" w:sz="4" w:space="0" w:color="auto"/>
            </w:tcBorders>
            <w:shd w:val="clear" w:color="auto" w:fill="FFFFFF"/>
          </w:tcPr>
          <w:p w14:paraId="7E46C012"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 xml:space="preserve">ԳՕՍՏ 19616-74 «Գործվածքներ </w:t>
            </w:r>
            <w:r w:rsidR="008D54B7" w:rsidRPr="00DE7BBC">
              <w:rPr>
                <w:rFonts w:ascii="Sylfaen" w:hAnsi="Sylfaen"/>
                <w:sz w:val="20"/>
                <w:szCs w:val="20"/>
              </w:rPr>
              <w:t>եւ</w:t>
            </w:r>
            <w:r w:rsidRPr="00DE7BBC">
              <w:rPr>
                <w:rFonts w:ascii="Sylfaen" w:hAnsi="Sylfaen"/>
                <w:sz w:val="20"/>
                <w:szCs w:val="20"/>
              </w:rPr>
              <w:t xml:space="preserve"> տրիկոտաժե քաթաններ. Տեսակարար մակեր</w:t>
            </w:r>
            <w:r w:rsidR="008D54B7" w:rsidRPr="00DE7BBC">
              <w:rPr>
                <w:rFonts w:ascii="Sylfaen" w:hAnsi="Sylfaen"/>
                <w:sz w:val="20"/>
                <w:szCs w:val="20"/>
              </w:rPr>
              <w:t>եւ</w:t>
            </w:r>
            <w:r w:rsidRPr="00DE7BBC">
              <w:rPr>
                <w:rFonts w:ascii="Sylfaen" w:hAnsi="Sylfaen"/>
                <w:sz w:val="20"/>
                <w:szCs w:val="20"/>
              </w:rPr>
              <w:t>ութային էլեկտրական դիմադրությունը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7B436FBE" w14:textId="77777777" w:rsidR="00DF7497" w:rsidRPr="00DE7BBC" w:rsidRDefault="00DF7497" w:rsidP="006E7BD8">
            <w:pPr>
              <w:spacing w:after="120"/>
              <w:rPr>
                <w:rFonts w:ascii="Sylfaen" w:hAnsi="Sylfaen"/>
                <w:sz w:val="20"/>
                <w:szCs w:val="20"/>
              </w:rPr>
            </w:pPr>
          </w:p>
        </w:tc>
      </w:tr>
      <w:tr w:rsidR="00DF7497" w:rsidRPr="00DE7BBC" w14:paraId="51B8A236" w14:textId="77777777" w:rsidTr="00EF439D">
        <w:trPr>
          <w:jc w:val="center"/>
        </w:trPr>
        <w:tc>
          <w:tcPr>
            <w:tcW w:w="936" w:type="dxa"/>
            <w:tcBorders>
              <w:top w:val="single" w:sz="4" w:space="0" w:color="auto"/>
              <w:left w:val="single" w:sz="4" w:space="0" w:color="auto"/>
            </w:tcBorders>
            <w:shd w:val="clear" w:color="auto" w:fill="FFFFFF"/>
          </w:tcPr>
          <w:p w14:paraId="00443E60"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116</w:t>
            </w:r>
          </w:p>
        </w:tc>
        <w:tc>
          <w:tcPr>
            <w:tcW w:w="2800" w:type="dxa"/>
            <w:vMerge/>
            <w:tcBorders>
              <w:left w:val="single" w:sz="4" w:space="0" w:color="auto"/>
            </w:tcBorders>
            <w:shd w:val="clear" w:color="auto" w:fill="FFFFFF"/>
          </w:tcPr>
          <w:p w14:paraId="5519AAF6"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4C08126" w14:textId="77777777" w:rsidR="00DF7497" w:rsidRPr="00DE7BBC" w:rsidRDefault="00DF7497" w:rsidP="00DE7BBC">
            <w:pPr>
              <w:pStyle w:val="Other0"/>
              <w:spacing w:after="120"/>
              <w:rPr>
                <w:rFonts w:ascii="Sylfaen" w:hAnsi="Sylfaen"/>
                <w:sz w:val="20"/>
                <w:szCs w:val="20"/>
                <w:lang w:val="hy-AM"/>
              </w:rPr>
            </w:pPr>
            <w:r w:rsidRPr="00DE7BBC">
              <w:rPr>
                <w:rFonts w:ascii="Sylfaen" w:hAnsi="Sylfaen"/>
                <w:sz w:val="20"/>
                <w:szCs w:val="20"/>
                <w:lang w:val="hy-AM"/>
              </w:rPr>
              <w:t>4-րդ կետ</w:t>
            </w:r>
          </w:p>
          <w:p w14:paraId="7827789A" w14:textId="77777777" w:rsidR="00DF7497" w:rsidRPr="00DE7BBC" w:rsidRDefault="00DF7497" w:rsidP="00DE7BBC">
            <w:pPr>
              <w:pStyle w:val="Other0"/>
              <w:spacing w:after="120"/>
              <w:rPr>
                <w:rFonts w:ascii="Sylfaen" w:hAnsi="Sylfaen"/>
                <w:sz w:val="20"/>
                <w:szCs w:val="20"/>
                <w:lang w:val="hy-AM"/>
              </w:rPr>
            </w:pPr>
            <w:r w:rsidRPr="00DE7BBC">
              <w:rPr>
                <w:rFonts w:ascii="Sylfaen" w:hAnsi="Sylfaen"/>
                <w:sz w:val="20"/>
                <w:szCs w:val="20"/>
                <w:lang w:val="hy-AM"/>
              </w:rPr>
              <w:t>ԳՕՍՏ Ռ ԵՆ 1149-3-2008 «Աշխատանքի անվտանգության ստանդարտների համակարգ. Հագուստ</w:t>
            </w:r>
            <w:r w:rsidR="00CE67CB" w:rsidRPr="00DE7BBC">
              <w:rPr>
                <w:rFonts w:ascii="Sylfaen" w:hAnsi="Sylfaen"/>
                <w:sz w:val="20"/>
                <w:szCs w:val="20"/>
                <w:lang w:val="hy-AM"/>
              </w:rPr>
              <w:t>`</w:t>
            </w:r>
            <w:r w:rsidRPr="00DE7BBC">
              <w:rPr>
                <w:rFonts w:ascii="Sylfaen" w:hAnsi="Sylfaen"/>
                <w:sz w:val="20"/>
                <w:szCs w:val="20"/>
                <w:lang w:val="hy-AM"/>
              </w:rPr>
              <w:t xml:space="preserve"> հատուկ</w:t>
            </w:r>
            <w:r w:rsidR="00CE67CB" w:rsidRPr="00DE7BBC">
              <w:rPr>
                <w:rFonts w:ascii="Sylfaen" w:hAnsi="Sylfaen"/>
                <w:sz w:val="20"/>
                <w:szCs w:val="20"/>
                <w:lang w:val="hy-AM"/>
              </w:rPr>
              <w:t>,</w:t>
            </w:r>
            <w:r w:rsidRPr="00DE7BBC">
              <w:rPr>
                <w:rFonts w:ascii="Sylfaen" w:hAnsi="Sylfaen"/>
                <w:sz w:val="20"/>
                <w:szCs w:val="20"/>
                <w:lang w:val="hy-AM"/>
              </w:rPr>
              <w:t xml:space="preserve"> պաշտպանիչ. Էլեկտրաստատիկ հատկություններ. Մաս 3. Լիցքի նվազումը չափելու մեթոդներ»</w:t>
            </w:r>
          </w:p>
        </w:tc>
        <w:tc>
          <w:tcPr>
            <w:tcW w:w="2632" w:type="dxa"/>
            <w:tcBorders>
              <w:top w:val="single" w:sz="4" w:space="0" w:color="auto"/>
              <w:left w:val="single" w:sz="4" w:space="0" w:color="auto"/>
              <w:right w:val="single" w:sz="4" w:space="0" w:color="auto"/>
            </w:tcBorders>
            <w:shd w:val="clear" w:color="auto" w:fill="FFFFFF"/>
          </w:tcPr>
          <w:p w14:paraId="1D4A9812" w14:textId="77777777" w:rsidR="00DF7497" w:rsidRPr="00DE7BBC" w:rsidRDefault="00DF7497" w:rsidP="006E7BD8">
            <w:pPr>
              <w:spacing w:after="120"/>
              <w:rPr>
                <w:rFonts w:ascii="Sylfaen" w:hAnsi="Sylfaen"/>
                <w:sz w:val="20"/>
                <w:szCs w:val="20"/>
              </w:rPr>
            </w:pPr>
          </w:p>
        </w:tc>
      </w:tr>
      <w:tr w:rsidR="00DF7497" w:rsidRPr="00DE7BBC" w14:paraId="5BDBBF49" w14:textId="77777777" w:rsidTr="00EF439D">
        <w:trPr>
          <w:jc w:val="center"/>
        </w:trPr>
        <w:tc>
          <w:tcPr>
            <w:tcW w:w="936" w:type="dxa"/>
            <w:tcBorders>
              <w:top w:val="single" w:sz="4" w:space="0" w:color="auto"/>
              <w:left w:val="single" w:sz="4" w:space="0" w:color="auto"/>
            </w:tcBorders>
            <w:shd w:val="clear" w:color="auto" w:fill="FFFFFF"/>
          </w:tcPr>
          <w:p w14:paraId="3333C9E2"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117</w:t>
            </w:r>
          </w:p>
        </w:tc>
        <w:tc>
          <w:tcPr>
            <w:tcW w:w="2800" w:type="dxa"/>
            <w:tcBorders>
              <w:top w:val="single" w:sz="4" w:space="0" w:color="auto"/>
              <w:left w:val="single" w:sz="4" w:space="0" w:color="auto"/>
            </w:tcBorders>
            <w:shd w:val="clear" w:color="auto" w:fill="FFFFFF"/>
          </w:tcPr>
          <w:p w14:paraId="64D4BBE4"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4.2 կետ, 10-րդ ենթակետ</w:t>
            </w:r>
          </w:p>
        </w:tc>
        <w:tc>
          <w:tcPr>
            <w:tcW w:w="3387" w:type="dxa"/>
            <w:tcBorders>
              <w:top w:val="single" w:sz="4" w:space="0" w:color="auto"/>
              <w:left w:val="single" w:sz="4" w:space="0" w:color="auto"/>
            </w:tcBorders>
            <w:shd w:val="clear" w:color="auto" w:fill="FFFFFF"/>
          </w:tcPr>
          <w:p w14:paraId="5038FD08"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3.2, 4.1, 5.1 եւ 5.2 կետեր</w:t>
            </w:r>
          </w:p>
          <w:p w14:paraId="355008A1"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ԳՕՍՏ 28735-2005 «Կոշիկ. Զանգվածի որոշման մեթոդ»</w:t>
            </w:r>
          </w:p>
        </w:tc>
        <w:tc>
          <w:tcPr>
            <w:tcW w:w="2632" w:type="dxa"/>
            <w:tcBorders>
              <w:top w:val="single" w:sz="4" w:space="0" w:color="auto"/>
              <w:left w:val="single" w:sz="4" w:space="0" w:color="auto"/>
              <w:right w:val="single" w:sz="4" w:space="0" w:color="auto"/>
            </w:tcBorders>
            <w:shd w:val="clear" w:color="auto" w:fill="FFFFFF"/>
          </w:tcPr>
          <w:p w14:paraId="5A67D178" w14:textId="77777777" w:rsidR="00DF7497" w:rsidRPr="00DE7BBC" w:rsidRDefault="00DF7497" w:rsidP="00DE7BBC">
            <w:pPr>
              <w:spacing w:after="120"/>
              <w:rPr>
                <w:rFonts w:ascii="Sylfaen" w:hAnsi="Sylfaen"/>
                <w:sz w:val="20"/>
                <w:szCs w:val="20"/>
              </w:rPr>
            </w:pPr>
          </w:p>
        </w:tc>
      </w:tr>
      <w:tr w:rsidR="00C55365" w:rsidRPr="00DE7BBC" w14:paraId="40437FB2" w14:textId="77777777" w:rsidTr="00EF439D">
        <w:trPr>
          <w:jc w:val="center"/>
        </w:trPr>
        <w:tc>
          <w:tcPr>
            <w:tcW w:w="936" w:type="dxa"/>
            <w:tcBorders>
              <w:top w:val="single" w:sz="4" w:space="0" w:color="auto"/>
              <w:left w:val="single" w:sz="4" w:space="0" w:color="auto"/>
            </w:tcBorders>
            <w:shd w:val="clear" w:color="auto" w:fill="FFFFFF"/>
          </w:tcPr>
          <w:p w14:paraId="1846336E"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118</w:t>
            </w:r>
          </w:p>
        </w:tc>
        <w:tc>
          <w:tcPr>
            <w:tcW w:w="2800" w:type="dxa"/>
            <w:vMerge w:val="restart"/>
            <w:tcBorders>
              <w:top w:val="single" w:sz="4" w:space="0" w:color="auto"/>
              <w:left w:val="single" w:sz="4" w:space="0" w:color="auto"/>
            </w:tcBorders>
            <w:shd w:val="clear" w:color="auto" w:fill="FFFFFF"/>
          </w:tcPr>
          <w:p w14:paraId="582FC99E"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rPr>
              <w:t>4.3 կետ, 1-ին ենթակետ</w:t>
            </w:r>
          </w:p>
        </w:tc>
        <w:tc>
          <w:tcPr>
            <w:tcW w:w="3387" w:type="dxa"/>
            <w:tcBorders>
              <w:top w:val="single" w:sz="4" w:space="0" w:color="auto"/>
              <w:left w:val="single" w:sz="4" w:space="0" w:color="auto"/>
            </w:tcBorders>
            <w:shd w:val="clear" w:color="auto" w:fill="FFFFFF"/>
          </w:tcPr>
          <w:p w14:paraId="3C569741"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rPr>
              <w:t xml:space="preserve">ԳՕՍՏ </w:t>
            </w:r>
            <w:r w:rsidRPr="00DE7BBC">
              <w:rPr>
                <w:rFonts w:ascii="Sylfaen" w:hAnsi="Sylfaen"/>
                <w:sz w:val="20"/>
                <w:szCs w:val="20"/>
                <w:lang w:val="hy-AM"/>
              </w:rPr>
              <w:t>ISO</w:t>
            </w:r>
            <w:r w:rsidRPr="00DE7BBC">
              <w:rPr>
                <w:rFonts w:ascii="Sylfaen" w:hAnsi="Sylfaen"/>
                <w:sz w:val="20"/>
                <w:szCs w:val="20"/>
              </w:rPr>
              <w:t xml:space="preserve"> 6330-2011 «Մանածագործական նյութեր. Փորձարկումների համար տնային պայմաններում լվացման եւ չորացման մեթոդներ»</w:t>
            </w:r>
          </w:p>
        </w:tc>
        <w:tc>
          <w:tcPr>
            <w:tcW w:w="2632" w:type="dxa"/>
            <w:tcBorders>
              <w:top w:val="single" w:sz="4" w:space="0" w:color="auto"/>
              <w:left w:val="single" w:sz="4" w:space="0" w:color="auto"/>
              <w:right w:val="single" w:sz="4" w:space="0" w:color="auto"/>
            </w:tcBorders>
            <w:shd w:val="clear" w:color="auto" w:fill="FFFFFF"/>
          </w:tcPr>
          <w:p w14:paraId="60F55ED2" w14:textId="77777777" w:rsidR="00C55365" w:rsidRPr="00DE7BBC" w:rsidRDefault="00C55365" w:rsidP="00DE7BBC">
            <w:pPr>
              <w:spacing w:after="120"/>
              <w:rPr>
                <w:rFonts w:ascii="Sylfaen" w:hAnsi="Sylfaen"/>
                <w:sz w:val="20"/>
                <w:szCs w:val="20"/>
              </w:rPr>
            </w:pPr>
          </w:p>
        </w:tc>
      </w:tr>
      <w:tr w:rsidR="00C55365" w:rsidRPr="00DE7BBC" w14:paraId="5C5DA0E3" w14:textId="77777777" w:rsidTr="00EF439D">
        <w:trPr>
          <w:jc w:val="center"/>
        </w:trPr>
        <w:tc>
          <w:tcPr>
            <w:tcW w:w="936" w:type="dxa"/>
            <w:tcBorders>
              <w:top w:val="single" w:sz="4" w:space="0" w:color="auto"/>
              <w:left w:val="single" w:sz="4" w:space="0" w:color="auto"/>
            </w:tcBorders>
            <w:shd w:val="clear" w:color="auto" w:fill="FFFFFF"/>
          </w:tcPr>
          <w:p w14:paraId="7886AE98"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119</w:t>
            </w:r>
          </w:p>
        </w:tc>
        <w:tc>
          <w:tcPr>
            <w:tcW w:w="2800" w:type="dxa"/>
            <w:vMerge/>
            <w:tcBorders>
              <w:left w:val="single" w:sz="4" w:space="0" w:color="auto"/>
            </w:tcBorders>
            <w:shd w:val="clear" w:color="auto" w:fill="FFFFFF"/>
          </w:tcPr>
          <w:p w14:paraId="61E502BD"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9A700E0"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ISO 13997-2016 «Աշխատանքի անվտանգության ստանդարտների համակարգ. Հագուստ</w:t>
            </w:r>
            <w:r w:rsidRPr="00DE7BBC">
              <w:rPr>
                <w:rFonts w:ascii="Sylfaen" w:hAnsi="Sylfaen"/>
                <w:sz w:val="20"/>
                <w:szCs w:val="20"/>
              </w:rPr>
              <w:t>`</w:t>
            </w:r>
            <w:r w:rsidRPr="00DE7BBC">
              <w:rPr>
                <w:rFonts w:ascii="Sylfaen" w:hAnsi="Sylfaen"/>
                <w:sz w:val="20"/>
                <w:szCs w:val="20"/>
                <w:lang w:val="hy-AM"/>
              </w:rPr>
              <w:t xml:space="preserve"> հատուկ</w:t>
            </w:r>
            <w:r w:rsidRPr="00DE7BBC">
              <w:rPr>
                <w:rFonts w:ascii="Sylfaen" w:hAnsi="Sylfaen"/>
                <w:sz w:val="20"/>
                <w:szCs w:val="20"/>
              </w:rPr>
              <w:t>,</w:t>
            </w:r>
            <w:r w:rsidRPr="00DE7BBC">
              <w:rPr>
                <w:rFonts w:ascii="Sylfaen" w:hAnsi="Sylfaen"/>
                <w:sz w:val="20"/>
                <w:szCs w:val="20"/>
                <w:lang w:val="hy-AM"/>
              </w:rPr>
              <w:t xml:space="preserve"> պաշտպանիչ. Սուր առարկաներով կտրման դիմադրությունը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06D960A7" w14:textId="77777777" w:rsidR="00C55365" w:rsidRPr="00DE7BBC" w:rsidRDefault="00C55365" w:rsidP="00DE7BBC">
            <w:pPr>
              <w:spacing w:after="120"/>
              <w:rPr>
                <w:rFonts w:ascii="Sylfaen" w:hAnsi="Sylfaen"/>
                <w:sz w:val="20"/>
                <w:szCs w:val="20"/>
              </w:rPr>
            </w:pPr>
          </w:p>
        </w:tc>
      </w:tr>
      <w:tr w:rsidR="00C55365" w:rsidRPr="00DE7BBC" w14:paraId="7146878A"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0EF2037A"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120</w:t>
            </w:r>
          </w:p>
        </w:tc>
        <w:tc>
          <w:tcPr>
            <w:tcW w:w="2800" w:type="dxa"/>
            <w:vMerge/>
            <w:tcBorders>
              <w:left w:val="single" w:sz="4" w:space="0" w:color="auto"/>
            </w:tcBorders>
            <w:shd w:val="clear" w:color="auto" w:fill="FFFFFF"/>
          </w:tcPr>
          <w:p w14:paraId="757C1F15"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35C15893"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7.9-7.11 կետեր</w:t>
            </w:r>
          </w:p>
          <w:p w14:paraId="556FC143"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lang w:val="hy-AM"/>
              </w:rPr>
              <w:t xml:space="preserve">ԳՕՍՏ ISO 13998-2014 «Աշխատանքի անվտանգության ստանդարտների համակարգ. Հագուստ պաշտպանիչ. Պաշտպանություն մեխանիկական ազդեցություններից. Գոգնոցներ, տաբատներ եւ բաճկոններ՝ ձեռքի դանակով կտրվածքներից եւ հարվածներից պաշտպանության համար. </w:t>
            </w:r>
            <w:r w:rsidRPr="00DE7BBC">
              <w:rPr>
                <w:rFonts w:ascii="Sylfaen" w:hAnsi="Sylfaen"/>
                <w:sz w:val="20"/>
                <w:szCs w:val="20"/>
              </w:rPr>
              <w:t>Տեխնիկական պայմաններ»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3B561A95" w14:textId="77777777" w:rsidR="00C55365" w:rsidRPr="00DE7BBC" w:rsidRDefault="00C55365" w:rsidP="00DE7BBC">
            <w:pPr>
              <w:spacing w:after="120"/>
              <w:rPr>
                <w:rFonts w:ascii="Sylfaen" w:hAnsi="Sylfaen"/>
                <w:sz w:val="20"/>
                <w:szCs w:val="20"/>
              </w:rPr>
            </w:pPr>
          </w:p>
        </w:tc>
      </w:tr>
      <w:tr w:rsidR="00C55365" w:rsidRPr="00DE7BBC" w14:paraId="198EFA2D" w14:textId="77777777" w:rsidTr="00EF439D">
        <w:trPr>
          <w:trHeight w:val="864"/>
          <w:jc w:val="center"/>
        </w:trPr>
        <w:tc>
          <w:tcPr>
            <w:tcW w:w="936" w:type="dxa"/>
            <w:tcBorders>
              <w:top w:val="single" w:sz="4" w:space="0" w:color="auto"/>
              <w:left w:val="single" w:sz="4" w:space="0" w:color="auto"/>
            </w:tcBorders>
            <w:shd w:val="clear" w:color="auto" w:fill="FFFFFF"/>
          </w:tcPr>
          <w:p w14:paraId="39CAA8ED"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121</w:t>
            </w:r>
          </w:p>
        </w:tc>
        <w:tc>
          <w:tcPr>
            <w:tcW w:w="2800" w:type="dxa"/>
            <w:vMerge/>
            <w:tcBorders>
              <w:left w:val="single" w:sz="4" w:space="0" w:color="auto"/>
            </w:tcBorders>
            <w:shd w:val="clear" w:color="auto" w:fill="FFFFFF"/>
          </w:tcPr>
          <w:p w14:paraId="2EBF663D"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FC1F957" w14:textId="77777777" w:rsidR="00C55365" w:rsidRPr="00DE7BBC" w:rsidRDefault="00C55365" w:rsidP="006E7BD8">
            <w:pPr>
              <w:pStyle w:val="Other0"/>
              <w:spacing w:after="120"/>
              <w:rPr>
                <w:rFonts w:ascii="Sylfaen" w:hAnsi="Sylfaen"/>
                <w:sz w:val="20"/>
                <w:szCs w:val="20"/>
              </w:rPr>
            </w:pPr>
            <w:r w:rsidRPr="00DE7BBC">
              <w:rPr>
                <w:rFonts w:ascii="Sylfaen" w:hAnsi="Sylfaen"/>
                <w:sz w:val="20"/>
                <w:szCs w:val="20"/>
                <w:lang w:val="hy-AM"/>
              </w:rPr>
              <w:t>ԳՕՍՏ ISO 22958-2014 «Տեքստիլ նյութեր.</w:t>
            </w:r>
            <w:r w:rsidR="006E7BD8" w:rsidRPr="00DE7BBC">
              <w:rPr>
                <w:rFonts w:ascii="Sylfaen" w:hAnsi="Sylfaen"/>
                <w:sz w:val="20"/>
                <w:szCs w:val="20"/>
                <w:lang w:val="hy-AM"/>
              </w:rPr>
              <w:t xml:space="preserve"> </w:t>
            </w:r>
            <w:r w:rsidRPr="00DE7BBC">
              <w:rPr>
                <w:rFonts w:ascii="Sylfaen" w:hAnsi="Sylfaen"/>
                <w:sz w:val="20"/>
                <w:szCs w:val="20"/>
                <w:lang w:val="hy-AM"/>
              </w:rPr>
              <w:t xml:space="preserve">Ջրակայունություն. Անձրեւի ազդեցության նկատմամբ կայունության փորձարկում. </w:t>
            </w:r>
            <w:r w:rsidRPr="00DE7BBC">
              <w:rPr>
                <w:rFonts w:ascii="Sylfaen" w:hAnsi="Sylfaen"/>
                <w:sz w:val="20"/>
                <w:szCs w:val="20"/>
              </w:rPr>
              <w:t>Հորիզոնական ջրային ցայտերի ազդեցություն»</w:t>
            </w:r>
          </w:p>
        </w:tc>
        <w:tc>
          <w:tcPr>
            <w:tcW w:w="2632" w:type="dxa"/>
            <w:tcBorders>
              <w:top w:val="single" w:sz="4" w:space="0" w:color="auto"/>
              <w:left w:val="single" w:sz="4" w:space="0" w:color="auto"/>
              <w:right w:val="single" w:sz="4" w:space="0" w:color="auto"/>
            </w:tcBorders>
            <w:shd w:val="clear" w:color="auto" w:fill="FFFFFF"/>
          </w:tcPr>
          <w:p w14:paraId="4F876DE0" w14:textId="77777777" w:rsidR="00C55365" w:rsidRPr="00DE7BBC" w:rsidRDefault="00C55365" w:rsidP="006E7BD8">
            <w:pPr>
              <w:spacing w:after="120"/>
              <w:rPr>
                <w:rFonts w:ascii="Sylfaen" w:hAnsi="Sylfaen"/>
                <w:sz w:val="20"/>
                <w:szCs w:val="20"/>
              </w:rPr>
            </w:pPr>
          </w:p>
        </w:tc>
      </w:tr>
      <w:tr w:rsidR="00C55365" w:rsidRPr="00DE7BBC" w14:paraId="527A60B3" w14:textId="77777777" w:rsidTr="00EF439D">
        <w:trPr>
          <w:jc w:val="center"/>
        </w:trPr>
        <w:tc>
          <w:tcPr>
            <w:tcW w:w="936" w:type="dxa"/>
            <w:tcBorders>
              <w:top w:val="single" w:sz="4" w:space="0" w:color="auto"/>
              <w:left w:val="single" w:sz="4" w:space="0" w:color="auto"/>
            </w:tcBorders>
            <w:shd w:val="clear" w:color="auto" w:fill="FFFFFF"/>
          </w:tcPr>
          <w:p w14:paraId="1D2054FC"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122</w:t>
            </w:r>
          </w:p>
        </w:tc>
        <w:tc>
          <w:tcPr>
            <w:tcW w:w="2800" w:type="dxa"/>
            <w:vMerge/>
            <w:tcBorders>
              <w:left w:val="single" w:sz="4" w:space="0" w:color="auto"/>
            </w:tcBorders>
            <w:shd w:val="clear" w:color="auto" w:fill="FFFFFF"/>
          </w:tcPr>
          <w:p w14:paraId="7C6909B5"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4A64D80"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բաժին 6</w:t>
            </w:r>
          </w:p>
          <w:p w14:paraId="5AF8254E"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lang w:val="hy-AM"/>
              </w:rPr>
              <w:t xml:space="preserve">ԳՕՍՏ EN 388-2012 «Աշխատանքի անվտանգության ստանդարտների համակարգ. Ձեռքերի անհատական պաշտպանության միջոցներ. Ձեռնոցներ՝ մեխանիկական ազդեցությունից պաշտպանող. Տեխնիկական պահանջներ. </w:t>
            </w:r>
            <w:r w:rsidRPr="00DE7BBC">
              <w:rPr>
                <w:rFonts w:ascii="Sylfaen" w:hAnsi="Sylfaen"/>
                <w:sz w:val="20"/>
                <w:szCs w:val="20"/>
              </w:rPr>
              <w:t>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7CBBFA33" w14:textId="77777777" w:rsidR="00C55365" w:rsidRPr="00DE7BBC" w:rsidRDefault="00C55365" w:rsidP="006E7BD8">
            <w:pPr>
              <w:pStyle w:val="Other0"/>
              <w:spacing w:after="120"/>
              <w:rPr>
                <w:rFonts w:ascii="Sylfaen" w:hAnsi="Sylfaen"/>
                <w:sz w:val="20"/>
                <w:szCs w:val="20"/>
              </w:rPr>
            </w:pPr>
            <w:r w:rsidRPr="00DE7BBC">
              <w:rPr>
                <w:rFonts w:ascii="Sylfaen" w:hAnsi="Sylfaen"/>
                <w:sz w:val="20"/>
                <w:szCs w:val="20"/>
              </w:rPr>
              <w:t>կիրառվում է մինչեւ 2020 թվականի սեպտեմբերի 1-ը</w:t>
            </w:r>
          </w:p>
        </w:tc>
      </w:tr>
      <w:tr w:rsidR="00C55365" w:rsidRPr="00DE7BBC" w14:paraId="37373501" w14:textId="77777777" w:rsidTr="00EF439D">
        <w:trPr>
          <w:jc w:val="center"/>
        </w:trPr>
        <w:tc>
          <w:tcPr>
            <w:tcW w:w="936" w:type="dxa"/>
            <w:tcBorders>
              <w:top w:val="single" w:sz="4" w:space="0" w:color="auto"/>
              <w:left w:val="single" w:sz="4" w:space="0" w:color="auto"/>
            </w:tcBorders>
            <w:shd w:val="clear" w:color="auto" w:fill="FFFFFF"/>
          </w:tcPr>
          <w:p w14:paraId="3BDC9BB4"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123</w:t>
            </w:r>
          </w:p>
        </w:tc>
        <w:tc>
          <w:tcPr>
            <w:tcW w:w="2800" w:type="dxa"/>
            <w:vMerge/>
            <w:tcBorders>
              <w:left w:val="single" w:sz="4" w:space="0" w:color="auto"/>
            </w:tcBorders>
            <w:shd w:val="clear" w:color="auto" w:fill="FFFFFF"/>
          </w:tcPr>
          <w:p w14:paraId="194E18B7"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416F387"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lang w:val="hy-AM"/>
              </w:rPr>
              <w:t xml:space="preserve">ԳՕՍՏ EN 388-2019 «Աշխատանքի անվտանգության ստանդարտների համակարգ. Ձեռքերի անհատական պաշտպանության միջոցներ. Ձեռնոցներ՝ մեխանիկական ազդեցությունից պաշտպանող. Տեխնիկական պահանջներ. </w:t>
            </w:r>
            <w:r w:rsidRPr="00DE7BBC">
              <w:rPr>
                <w:rFonts w:ascii="Sylfaen" w:hAnsi="Sylfaen"/>
                <w:sz w:val="20"/>
                <w:szCs w:val="20"/>
              </w:rPr>
              <w:t>Փորձարկման մեթոդներ»</w:t>
            </w:r>
          </w:p>
        </w:tc>
        <w:tc>
          <w:tcPr>
            <w:tcW w:w="2632" w:type="dxa"/>
            <w:tcBorders>
              <w:top w:val="single" w:sz="4" w:space="0" w:color="auto"/>
              <w:left w:val="single" w:sz="4" w:space="0" w:color="auto"/>
              <w:right w:val="single" w:sz="4" w:space="0" w:color="auto"/>
            </w:tcBorders>
            <w:shd w:val="clear" w:color="auto" w:fill="FFFFFF"/>
          </w:tcPr>
          <w:p w14:paraId="5F897415" w14:textId="77777777" w:rsidR="00C55365" w:rsidRPr="00DE7BBC" w:rsidRDefault="00C55365" w:rsidP="006E7BD8">
            <w:pPr>
              <w:pStyle w:val="Other0"/>
              <w:spacing w:after="120"/>
              <w:rPr>
                <w:rFonts w:ascii="Sylfaen" w:hAnsi="Sylfaen"/>
                <w:sz w:val="20"/>
                <w:szCs w:val="20"/>
              </w:rPr>
            </w:pPr>
            <w:r w:rsidRPr="00DE7BBC">
              <w:rPr>
                <w:rFonts w:ascii="Sylfaen" w:hAnsi="Sylfaen"/>
                <w:sz w:val="20"/>
                <w:szCs w:val="20"/>
              </w:rPr>
              <w:t>կիրառվում է 2020 թվականի սեպտեմբերի 1-ից</w:t>
            </w:r>
          </w:p>
        </w:tc>
      </w:tr>
      <w:tr w:rsidR="00C55365" w:rsidRPr="00DE7BBC" w14:paraId="3A7D2198" w14:textId="77777777" w:rsidTr="00EF439D">
        <w:trPr>
          <w:jc w:val="center"/>
        </w:trPr>
        <w:tc>
          <w:tcPr>
            <w:tcW w:w="936" w:type="dxa"/>
            <w:tcBorders>
              <w:top w:val="single" w:sz="4" w:space="0" w:color="auto"/>
              <w:left w:val="single" w:sz="4" w:space="0" w:color="auto"/>
            </w:tcBorders>
            <w:shd w:val="clear" w:color="auto" w:fill="FFFFFF"/>
          </w:tcPr>
          <w:p w14:paraId="5BF92601"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124</w:t>
            </w:r>
          </w:p>
        </w:tc>
        <w:tc>
          <w:tcPr>
            <w:tcW w:w="2800" w:type="dxa"/>
            <w:vMerge/>
            <w:tcBorders>
              <w:left w:val="single" w:sz="4" w:space="0" w:color="auto"/>
            </w:tcBorders>
            <w:shd w:val="clear" w:color="auto" w:fill="FFFFFF"/>
          </w:tcPr>
          <w:p w14:paraId="0033C883"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D9FFC64"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12.4.118-82 «Աշխատանքի անվտանգության ստանդարտների համակարգ. «Պոլիմերային թաղանթանյութեր եւ արհեստական կաշիներ՝ ձեռքերի պաշտպանության միջոցների համար. Ծակման նկատմամբ դիմացկունության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5DA26803" w14:textId="77777777" w:rsidR="00C55365" w:rsidRPr="00DE7BBC" w:rsidRDefault="00C55365" w:rsidP="006E7BD8">
            <w:pPr>
              <w:spacing w:after="120"/>
              <w:rPr>
                <w:rFonts w:ascii="Sylfaen" w:hAnsi="Sylfaen"/>
                <w:sz w:val="20"/>
                <w:szCs w:val="20"/>
              </w:rPr>
            </w:pPr>
          </w:p>
        </w:tc>
      </w:tr>
      <w:tr w:rsidR="00C55365" w:rsidRPr="00DE7BBC" w14:paraId="2E5A1C50" w14:textId="77777777" w:rsidTr="00EF439D">
        <w:trPr>
          <w:jc w:val="center"/>
        </w:trPr>
        <w:tc>
          <w:tcPr>
            <w:tcW w:w="936" w:type="dxa"/>
            <w:tcBorders>
              <w:top w:val="single" w:sz="4" w:space="0" w:color="auto"/>
              <w:left w:val="single" w:sz="4" w:space="0" w:color="auto"/>
            </w:tcBorders>
            <w:shd w:val="clear" w:color="auto" w:fill="FFFFFF"/>
          </w:tcPr>
          <w:p w14:paraId="6D7E8A46"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125</w:t>
            </w:r>
          </w:p>
        </w:tc>
        <w:tc>
          <w:tcPr>
            <w:tcW w:w="2800" w:type="dxa"/>
            <w:vMerge/>
            <w:tcBorders>
              <w:left w:val="single" w:sz="4" w:space="0" w:color="auto"/>
            </w:tcBorders>
            <w:shd w:val="clear" w:color="auto" w:fill="FFFFFF"/>
          </w:tcPr>
          <w:p w14:paraId="2A8B9944"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88386AA"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lang w:val="hy-AM"/>
              </w:rPr>
              <w:t xml:space="preserve">ԳՕՍՏ 12.4.141-99 «Աշխատանքի անվտանգության ստանդարտների համակարգ. Ձեռքերի անհատական պաշտպանության միջոցներ. Հատուկ հագուստ եւ դրա պատրաստման համար նյութեր. </w:t>
            </w:r>
            <w:r w:rsidRPr="00DE7BBC">
              <w:rPr>
                <w:rFonts w:ascii="Sylfaen" w:hAnsi="Sylfaen"/>
                <w:sz w:val="20"/>
                <w:szCs w:val="20"/>
              </w:rPr>
              <w:t>Կտրման նկատմամբ դիմադրությունը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78D2141A" w14:textId="77777777" w:rsidR="00C55365" w:rsidRPr="00DE7BBC" w:rsidRDefault="00C55365" w:rsidP="006E7BD8">
            <w:pPr>
              <w:spacing w:after="120"/>
              <w:rPr>
                <w:rFonts w:ascii="Sylfaen" w:hAnsi="Sylfaen"/>
                <w:sz w:val="20"/>
                <w:szCs w:val="20"/>
              </w:rPr>
            </w:pPr>
          </w:p>
        </w:tc>
      </w:tr>
      <w:tr w:rsidR="00C55365" w:rsidRPr="00DE7BBC" w14:paraId="01F7EAA3"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1FCEE12"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126</w:t>
            </w:r>
          </w:p>
        </w:tc>
        <w:tc>
          <w:tcPr>
            <w:tcW w:w="2800" w:type="dxa"/>
            <w:vMerge/>
            <w:tcBorders>
              <w:left w:val="single" w:sz="4" w:space="0" w:color="auto"/>
            </w:tcBorders>
            <w:shd w:val="clear" w:color="auto" w:fill="FFFFFF"/>
          </w:tcPr>
          <w:p w14:paraId="6F460D8A"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6D8261A3"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2-րդ հավելված</w:t>
            </w:r>
          </w:p>
          <w:p w14:paraId="3DE8A9D1"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lang w:val="hy-AM"/>
              </w:rPr>
              <w:t xml:space="preserve">ԳՕՍՏ 12.4.183-91 «Աշխատանքի անվտանգության ստանդարտների համակարգ. </w:t>
            </w:r>
            <w:r w:rsidRPr="00DE7BBC">
              <w:rPr>
                <w:rFonts w:ascii="Sylfaen" w:hAnsi="Sylfaen"/>
                <w:sz w:val="20"/>
                <w:szCs w:val="20"/>
              </w:rPr>
              <w:t>Նյութեր</w:t>
            </w:r>
            <w:r w:rsidRPr="00DE7BBC">
              <w:rPr>
                <w:rFonts w:ascii="Sylfaen" w:hAnsi="Sylfaen"/>
                <w:sz w:val="20"/>
                <w:szCs w:val="20"/>
                <w:lang w:val="hy-AM"/>
              </w:rPr>
              <w:t>՝</w:t>
            </w:r>
            <w:r w:rsidRPr="00DE7BBC">
              <w:rPr>
                <w:rFonts w:ascii="Sylfaen" w:hAnsi="Sylfaen"/>
                <w:sz w:val="20"/>
                <w:szCs w:val="20"/>
              </w:rPr>
              <w:t xml:space="preserve"> ձեռքերի պաշտպանության միջոցների համար. Տեխնիկական պահանջներ»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21C79DA8" w14:textId="77777777" w:rsidR="00C55365" w:rsidRPr="00DE7BBC" w:rsidRDefault="00C55365" w:rsidP="00DE7BBC">
            <w:pPr>
              <w:spacing w:after="120"/>
              <w:rPr>
                <w:rFonts w:ascii="Sylfaen" w:hAnsi="Sylfaen"/>
                <w:sz w:val="20"/>
                <w:szCs w:val="20"/>
              </w:rPr>
            </w:pPr>
          </w:p>
        </w:tc>
      </w:tr>
      <w:tr w:rsidR="006E7BD8" w:rsidRPr="00DE7BBC" w14:paraId="5E07E682"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1EF10FF6" w14:textId="77777777" w:rsidR="006E7BD8" w:rsidRPr="00DE7BBC" w:rsidRDefault="006E7BD8" w:rsidP="00DE7BBC">
            <w:pPr>
              <w:pStyle w:val="Other0"/>
              <w:spacing w:after="120"/>
              <w:ind w:firstLine="34"/>
              <w:jc w:val="center"/>
              <w:rPr>
                <w:rFonts w:ascii="Sylfaen" w:hAnsi="Sylfaen"/>
                <w:sz w:val="20"/>
                <w:szCs w:val="20"/>
              </w:rPr>
            </w:pPr>
            <w:r w:rsidRPr="00DE7BBC">
              <w:rPr>
                <w:rFonts w:ascii="Sylfaen" w:hAnsi="Sylfaen"/>
                <w:sz w:val="20"/>
                <w:szCs w:val="20"/>
              </w:rPr>
              <w:t>127</w:t>
            </w:r>
          </w:p>
        </w:tc>
        <w:tc>
          <w:tcPr>
            <w:tcW w:w="2800" w:type="dxa"/>
            <w:vMerge/>
            <w:tcBorders>
              <w:left w:val="single" w:sz="4" w:space="0" w:color="auto"/>
            </w:tcBorders>
            <w:shd w:val="clear" w:color="auto" w:fill="FFFFFF"/>
          </w:tcPr>
          <w:p w14:paraId="20FE124F" w14:textId="77777777" w:rsidR="006E7BD8" w:rsidRPr="00DE7BBC" w:rsidRDefault="006E7BD8"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4E11252F" w14:textId="77777777" w:rsidR="006E7BD8" w:rsidRPr="00DE7BBC" w:rsidRDefault="006E7BD8" w:rsidP="006E7BD8">
            <w:pPr>
              <w:pStyle w:val="Other0"/>
              <w:spacing w:after="120"/>
              <w:rPr>
                <w:rFonts w:ascii="Sylfaen" w:hAnsi="Sylfaen"/>
                <w:sz w:val="20"/>
                <w:szCs w:val="20"/>
                <w:lang w:val="hy-AM"/>
              </w:rPr>
            </w:pPr>
            <w:r w:rsidRPr="00DE7BBC">
              <w:rPr>
                <w:rFonts w:ascii="Sylfaen" w:hAnsi="Sylfaen"/>
                <w:sz w:val="20"/>
                <w:szCs w:val="20"/>
                <w:lang w:val="hy-AM"/>
              </w:rPr>
              <w:t>4-6 կետեր</w:t>
            </w:r>
          </w:p>
          <w:p w14:paraId="02CC56AB" w14:textId="77777777" w:rsidR="006E7BD8" w:rsidRPr="00DE7BBC" w:rsidRDefault="006E7BD8" w:rsidP="006E7BD8">
            <w:pPr>
              <w:pStyle w:val="Other0"/>
              <w:spacing w:after="120"/>
              <w:rPr>
                <w:rFonts w:ascii="Sylfaen" w:hAnsi="Sylfaen"/>
                <w:sz w:val="20"/>
                <w:szCs w:val="20"/>
                <w:lang w:val="hy-AM"/>
              </w:rPr>
            </w:pPr>
            <w:r w:rsidRPr="00DE7BBC">
              <w:rPr>
                <w:rFonts w:ascii="Sylfaen" w:hAnsi="Sylfaen"/>
                <w:sz w:val="20"/>
                <w:szCs w:val="20"/>
                <w:lang w:val="hy-AM"/>
              </w:rPr>
              <w:t>ԳՕՍՏ 12.4.241-2013 «Աշխատանքի անվտանգության ստանդարտների համակարգ. Հատուկ հագուստ՝ մեխանիկական փոխազդեցությունից պաշտպանելու. Ծակման նկատմամբ դիմադրությունը որոշելու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74258262" w14:textId="77777777" w:rsidR="006E7BD8" w:rsidRPr="00DE7BBC" w:rsidRDefault="006E7BD8" w:rsidP="00DE7BBC">
            <w:pPr>
              <w:spacing w:after="120"/>
              <w:rPr>
                <w:rFonts w:ascii="Sylfaen" w:hAnsi="Sylfaen"/>
                <w:sz w:val="20"/>
                <w:szCs w:val="20"/>
              </w:rPr>
            </w:pPr>
          </w:p>
        </w:tc>
      </w:tr>
      <w:tr w:rsidR="00C55365" w:rsidRPr="00DE7BBC" w14:paraId="13A772D9" w14:textId="77777777" w:rsidTr="00EF439D">
        <w:trPr>
          <w:jc w:val="center"/>
        </w:trPr>
        <w:tc>
          <w:tcPr>
            <w:tcW w:w="936" w:type="dxa"/>
            <w:tcBorders>
              <w:top w:val="single" w:sz="4" w:space="0" w:color="auto"/>
              <w:left w:val="single" w:sz="4" w:space="0" w:color="auto"/>
            </w:tcBorders>
            <w:shd w:val="clear" w:color="auto" w:fill="FFFFFF"/>
          </w:tcPr>
          <w:p w14:paraId="7022F233"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128</w:t>
            </w:r>
          </w:p>
        </w:tc>
        <w:tc>
          <w:tcPr>
            <w:tcW w:w="2800" w:type="dxa"/>
            <w:vMerge/>
            <w:tcBorders>
              <w:left w:val="single" w:sz="4" w:space="0" w:color="auto"/>
            </w:tcBorders>
            <w:shd w:val="clear" w:color="auto" w:fill="FFFFFF"/>
          </w:tcPr>
          <w:p w14:paraId="07B27ABA"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51AF022"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8.3 կետ</w:t>
            </w:r>
          </w:p>
          <w:p w14:paraId="557B3BE4"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12.4.252-2013 «Աշխատանքի անվտանգության ստանդարտների համակարգ. Ձեռքերի անհատական պաշտպանության միջոցներ. Ձեռնոցներ. 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73B5771C" w14:textId="77777777" w:rsidR="00C55365" w:rsidRPr="00DE7BBC" w:rsidRDefault="00C55365" w:rsidP="00DE7BBC">
            <w:pPr>
              <w:spacing w:after="120"/>
              <w:rPr>
                <w:rFonts w:ascii="Sylfaen" w:hAnsi="Sylfaen"/>
                <w:sz w:val="20"/>
                <w:szCs w:val="20"/>
              </w:rPr>
            </w:pPr>
          </w:p>
        </w:tc>
      </w:tr>
      <w:tr w:rsidR="00C55365" w:rsidRPr="00DE7BBC" w14:paraId="0BD581E6" w14:textId="77777777" w:rsidTr="00EF439D">
        <w:trPr>
          <w:jc w:val="center"/>
        </w:trPr>
        <w:tc>
          <w:tcPr>
            <w:tcW w:w="936" w:type="dxa"/>
            <w:tcBorders>
              <w:top w:val="single" w:sz="4" w:space="0" w:color="auto"/>
              <w:left w:val="single" w:sz="4" w:space="0" w:color="auto"/>
            </w:tcBorders>
            <w:shd w:val="clear" w:color="auto" w:fill="FFFFFF"/>
          </w:tcPr>
          <w:p w14:paraId="19EDA41C"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129</w:t>
            </w:r>
          </w:p>
        </w:tc>
        <w:tc>
          <w:tcPr>
            <w:tcW w:w="2800" w:type="dxa"/>
            <w:vMerge/>
            <w:tcBorders>
              <w:left w:val="single" w:sz="4" w:space="0" w:color="auto"/>
            </w:tcBorders>
            <w:shd w:val="clear" w:color="auto" w:fill="FFFFFF"/>
          </w:tcPr>
          <w:p w14:paraId="4CBD7F44"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CC83D48"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բաժին 5</w:t>
            </w:r>
          </w:p>
          <w:p w14:paraId="48E3A402"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lang w:val="hy-AM"/>
              </w:rPr>
              <w:t xml:space="preserve">ԳՕՍՏ 12.4.263-2014 (ISO 1420-1987) «Աշխատանքի անվտանգության ստանդարտների համակարգ. </w:t>
            </w:r>
            <w:r w:rsidRPr="00DE7BBC">
              <w:rPr>
                <w:rFonts w:ascii="Sylfaen" w:hAnsi="Sylfaen"/>
                <w:sz w:val="20"/>
                <w:szCs w:val="20"/>
              </w:rPr>
              <w:t>Նյութեր</w:t>
            </w:r>
            <w:r w:rsidRPr="00DE7BBC">
              <w:rPr>
                <w:rFonts w:ascii="Sylfaen" w:hAnsi="Sylfaen"/>
                <w:sz w:val="20"/>
                <w:szCs w:val="20"/>
                <w:lang w:val="hy-AM"/>
              </w:rPr>
              <w:t>՝</w:t>
            </w:r>
            <w:r w:rsidRPr="00DE7BBC">
              <w:rPr>
                <w:rFonts w:ascii="Sylfaen" w:hAnsi="Sylfaen"/>
                <w:sz w:val="20"/>
                <w:szCs w:val="20"/>
              </w:rPr>
              <w:t xml:space="preserve"> ռետինե կամ պլաստիկ ծածկույթով</w:t>
            </w:r>
            <w:r w:rsidRPr="00DE7BBC">
              <w:rPr>
                <w:rFonts w:ascii="Sylfaen" w:hAnsi="Sylfaen"/>
                <w:sz w:val="20"/>
                <w:szCs w:val="20"/>
                <w:lang w:val="hy-AM"/>
              </w:rPr>
              <w:t>,</w:t>
            </w:r>
            <w:r w:rsidRPr="00DE7BBC">
              <w:rPr>
                <w:rFonts w:ascii="Sylfaen" w:hAnsi="Sylfaen"/>
                <w:sz w:val="20"/>
                <w:szCs w:val="20"/>
              </w:rPr>
              <w:t xml:space="preserve"> անհատական. Ջրանցիկության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6017CB0C" w14:textId="77777777" w:rsidR="00C55365" w:rsidRPr="00DE7BBC" w:rsidRDefault="00C55365" w:rsidP="00DE7BBC">
            <w:pPr>
              <w:spacing w:after="120"/>
              <w:rPr>
                <w:rFonts w:ascii="Sylfaen" w:hAnsi="Sylfaen"/>
                <w:sz w:val="20"/>
                <w:szCs w:val="20"/>
              </w:rPr>
            </w:pPr>
          </w:p>
        </w:tc>
      </w:tr>
      <w:tr w:rsidR="006E7BD8" w:rsidRPr="00DE7BBC" w14:paraId="116DD563" w14:textId="77777777" w:rsidTr="00EF439D">
        <w:trPr>
          <w:jc w:val="center"/>
        </w:trPr>
        <w:tc>
          <w:tcPr>
            <w:tcW w:w="936" w:type="dxa"/>
            <w:tcBorders>
              <w:top w:val="single" w:sz="4" w:space="0" w:color="auto"/>
              <w:left w:val="single" w:sz="4" w:space="0" w:color="auto"/>
            </w:tcBorders>
            <w:shd w:val="clear" w:color="auto" w:fill="FFFFFF"/>
          </w:tcPr>
          <w:p w14:paraId="18E515AC" w14:textId="77777777" w:rsidR="006E7BD8" w:rsidRPr="00DE7BBC" w:rsidRDefault="006E7BD8" w:rsidP="00DE7BBC">
            <w:pPr>
              <w:pStyle w:val="Other0"/>
              <w:spacing w:after="120"/>
              <w:ind w:firstLine="34"/>
              <w:jc w:val="center"/>
              <w:rPr>
                <w:rFonts w:ascii="Sylfaen" w:hAnsi="Sylfaen"/>
                <w:sz w:val="20"/>
                <w:szCs w:val="20"/>
              </w:rPr>
            </w:pPr>
            <w:r w:rsidRPr="00DE7BBC">
              <w:rPr>
                <w:rFonts w:ascii="Sylfaen" w:hAnsi="Sylfaen"/>
                <w:sz w:val="20"/>
                <w:szCs w:val="20"/>
              </w:rPr>
              <w:t>130</w:t>
            </w:r>
          </w:p>
        </w:tc>
        <w:tc>
          <w:tcPr>
            <w:tcW w:w="2800" w:type="dxa"/>
            <w:vMerge/>
            <w:tcBorders>
              <w:left w:val="single" w:sz="4" w:space="0" w:color="auto"/>
            </w:tcBorders>
            <w:shd w:val="clear" w:color="auto" w:fill="FFFFFF"/>
          </w:tcPr>
          <w:p w14:paraId="277D150B" w14:textId="77777777" w:rsidR="006E7BD8" w:rsidRPr="00DE7BBC" w:rsidRDefault="006E7BD8"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49D0B42" w14:textId="77777777" w:rsidR="006E7BD8" w:rsidRPr="00DE7BBC" w:rsidRDefault="006E7BD8" w:rsidP="006E7BD8">
            <w:pPr>
              <w:pStyle w:val="Other0"/>
              <w:spacing w:after="120"/>
              <w:rPr>
                <w:rFonts w:ascii="Sylfaen" w:hAnsi="Sylfaen"/>
                <w:sz w:val="20"/>
                <w:szCs w:val="20"/>
                <w:lang w:val="hy-AM"/>
              </w:rPr>
            </w:pPr>
            <w:r w:rsidRPr="00DE7BBC">
              <w:rPr>
                <w:rFonts w:ascii="Sylfaen" w:hAnsi="Sylfaen"/>
                <w:sz w:val="20"/>
                <w:szCs w:val="20"/>
                <w:lang w:val="hy-AM"/>
              </w:rPr>
              <w:t>6.4, 6.6 եւ 6.9 կետեր</w:t>
            </w:r>
          </w:p>
          <w:p w14:paraId="17C5A8AA" w14:textId="77777777" w:rsidR="006E7BD8" w:rsidRPr="00DE7BBC" w:rsidRDefault="006E7BD8" w:rsidP="006E7BD8">
            <w:pPr>
              <w:pStyle w:val="Other0"/>
              <w:spacing w:after="120"/>
              <w:rPr>
                <w:rFonts w:ascii="Sylfaen" w:hAnsi="Sylfaen"/>
                <w:sz w:val="20"/>
                <w:szCs w:val="20"/>
                <w:lang w:val="hy-AM"/>
              </w:rPr>
            </w:pPr>
            <w:r w:rsidRPr="00DE7BBC">
              <w:rPr>
                <w:rFonts w:ascii="Sylfaen" w:hAnsi="Sylfaen"/>
                <w:sz w:val="20"/>
                <w:szCs w:val="20"/>
                <w:lang w:val="hy-AM"/>
              </w:rPr>
              <w:t xml:space="preserve">ԳՕՍՏ 12.4.280-2014 «Աշխատանքի անվտանգության ստանդարտների համակարգ. Հատուկ հագուստ՝ ընդհանուր արտադրական աղտոտումներից եւ մեխանիկական փոխազդեցությունից պաշտպանելու համար. </w:t>
            </w:r>
            <w:r w:rsidRPr="00DE7BBC">
              <w:rPr>
                <w:rFonts w:ascii="Sylfaen" w:hAnsi="Sylfaen"/>
                <w:sz w:val="20"/>
                <w:szCs w:val="20"/>
              </w:rPr>
              <w:t>Ընդհանուր տեխնիկական պահանջներ»</w:t>
            </w:r>
          </w:p>
        </w:tc>
        <w:tc>
          <w:tcPr>
            <w:tcW w:w="2632" w:type="dxa"/>
            <w:tcBorders>
              <w:top w:val="single" w:sz="4" w:space="0" w:color="auto"/>
              <w:left w:val="single" w:sz="4" w:space="0" w:color="auto"/>
              <w:right w:val="single" w:sz="4" w:space="0" w:color="auto"/>
            </w:tcBorders>
            <w:shd w:val="clear" w:color="auto" w:fill="FFFFFF"/>
          </w:tcPr>
          <w:p w14:paraId="14E43264" w14:textId="77777777" w:rsidR="006E7BD8" w:rsidRPr="00DE7BBC" w:rsidRDefault="006E7BD8" w:rsidP="00DE7BBC">
            <w:pPr>
              <w:spacing w:after="120"/>
              <w:rPr>
                <w:rFonts w:ascii="Sylfaen" w:hAnsi="Sylfaen"/>
                <w:sz w:val="20"/>
                <w:szCs w:val="20"/>
              </w:rPr>
            </w:pPr>
          </w:p>
        </w:tc>
      </w:tr>
      <w:tr w:rsidR="00C55365" w:rsidRPr="00DE7BBC" w14:paraId="12C26454" w14:textId="77777777" w:rsidTr="00EF439D">
        <w:trPr>
          <w:jc w:val="center"/>
        </w:trPr>
        <w:tc>
          <w:tcPr>
            <w:tcW w:w="936" w:type="dxa"/>
            <w:tcBorders>
              <w:top w:val="single" w:sz="4" w:space="0" w:color="auto"/>
              <w:left w:val="single" w:sz="4" w:space="0" w:color="auto"/>
            </w:tcBorders>
            <w:shd w:val="clear" w:color="auto" w:fill="FFFFFF"/>
          </w:tcPr>
          <w:p w14:paraId="3D9FED23"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131</w:t>
            </w:r>
          </w:p>
        </w:tc>
        <w:tc>
          <w:tcPr>
            <w:tcW w:w="2800" w:type="dxa"/>
            <w:vMerge/>
            <w:tcBorders>
              <w:left w:val="single" w:sz="4" w:space="0" w:color="auto"/>
            </w:tcBorders>
            <w:shd w:val="clear" w:color="auto" w:fill="FFFFFF"/>
          </w:tcPr>
          <w:p w14:paraId="3B593E11"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9AEF0A8"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5-րդ կետ</w:t>
            </w:r>
          </w:p>
          <w:p w14:paraId="77535F1B"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lang w:val="hy-AM"/>
              </w:rPr>
              <w:t xml:space="preserve">ԳՕՍՏ 413-91 (ԻՍՕ 1420-87) «Գործվածքներ՝ ռետինե կամ պլաստմասսայե պատվածքով. </w:t>
            </w:r>
            <w:r w:rsidRPr="00DE7BBC">
              <w:rPr>
                <w:rFonts w:ascii="Sylfaen" w:hAnsi="Sylfaen"/>
                <w:sz w:val="20"/>
                <w:szCs w:val="20"/>
              </w:rPr>
              <w:t>Անջրանցիկության որոշում»</w:t>
            </w:r>
          </w:p>
        </w:tc>
        <w:tc>
          <w:tcPr>
            <w:tcW w:w="2632" w:type="dxa"/>
            <w:tcBorders>
              <w:top w:val="single" w:sz="4" w:space="0" w:color="auto"/>
              <w:left w:val="single" w:sz="4" w:space="0" w:color="auto"/>
              <w:right w:val="single" w:sz="4" w:space="0" w:color="auto"/>
            </w:tcBorders>
            <w:shd w:val="clear" w:color="auto" w:fill="FFFFFF"/>
          </w:tcPr>
          <w:p w14:paraId="5474753C" w14:textId="77777777" w:rsidR="00C55365" w:rsidRPr="00DE7BBC" w:rsidRDefault="00C55365" w:rsidP="00DE7BBC">
            <w:pPr>
              <w:spacing w:after="120"/>
              <w:rPr>
                <w:rFonts w:ascii="Sylfaen" w:hAnsi="Sylfaen"/>
                <w:sz w:val="20"/>
                <w:szCs w:val="20"/>
              </w:rPr>
            </w:pPr>
          </w:p>
        </w:tc>
      </w:tr>
      <w:tr w:rsidR="00C55365" w:rsidRPr="00DE7BBC" w14:paraId="5A263842" w14:textId="77777777" w:rsidTr="00EF439D">
        <w:trPr>
          <w:jc w:val="center"/>
        </w:trPr>
        <w:tc>
          <w:tcPr>
            <w:tcW w:w="936" w:type="dxa"/>
            <w:tcBorders>
              <w:top w:val="single" w:sz="4" w:space="0" w:color="auto"/>
              <w:left w:val="single" w:sz="4" w:space="0" w:color="auto"/>
            </w:tcBorders>
            <w:shd w:val="clear" w:color="auto" w:fill="FFFFFF"/>
          </w:tcPr>
          <w:p w14:paraId="468FA2B6"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132</w:t>
            </w:r>
          </w:p>
        </w:tc>
        <w:tc>
          <w:tcPr>
            <w:tcW w:w="2800" w:type="dxa"/>
            <w:vMerge/>
            <w:tcBorders>
              <w:left w:val="single" w:sz="4" w:space="0" w:color="auto"/>
            </w:tcBorders>
            <w:shd w:val="clear" w:color="auto" w:fill="FFFFFF"/>
          </w:tcPr>
          <w:p w14:paraId="0F6202CD"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E122E6A"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2-րդ կետ</w:t>
            </w:r>
          </w:p>
          <w:p w14:paraId="5A8B7E56"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lang w:val="hy-AM"/>
              </w:rPr>
              <w:t xml:space="preserve">ԳՕՍՏ 3813-72 (ԻՍՕ 5081-77, ԻՍՕ 5082-82) «Մանածագործական նյութեր. </w:t>
            </w:r>
            <w:r w:rsidRPr="00DE7BBC">
              <w:rPr>
                <w:rFonts w:ascii="Sylfaen" w:hAnsi="Sylfaen"/>
                <w:sz w:val="20"/>
                <w:szCs w:val="20"/>
              </w:rPr>
              <w:t xml:space="preserve">Գործվածքներ եւ հատով արտադրատեսակներ. Ձգելիս </w:t>
            </w:r>
            <w:r w:rsidRPr="00DE7BBC">
              <w:rPr>
                <w:rFonts w:ascii="Sylfaen" w:hAnsi="Sylfaen"/>
                <w:sz w:val="20"/>
                <w:szCs w:val="20"/>
                <w:lang w:val="hy-AM"/>
              </w:rPr>
              <w:t xml:space="preserve">խզման </w:t>
            </w:r>
            <w:r w:rsidRPr="00DE7BBC">
              <w:rPr>
                <w:rFonts w:ascii="Sylfaen" w:hAnsi="Sylfaen"/>
                <w:sz w:val="20"/>
                <w:szCs w:val="20"/>
              </w:rPr>
              <w:t>բնութագրերի որոշման մեթոդներ»</w:t>
            </w:r>
          </w:p>
        </w:tc>
        <w:tc>
          <w:tcPr>
            <w:tcW w:w="2632" w:type="dxa"/>
            <w:tcBorders>
              <w:top w:val="single" w:sz="4" w:space="0" w:color="auto"/>
              <w:left w:val="single" w:sz="4" w:space="0" w:color="auto"/>
              <w:right w:val="single" w:sz="4" w:space="0" w:color="auto"/>
            </w:tcBorders>
            <w:shd w:val="clear" w:color="auto" w:fill="FFFFFF"/>
          </w:tcPr>
          <w:p w14:paraId="347A7D50" w14:textId="77777777" w:rsidR="00C55365" w:rsidRPr="00DE7BBC" w:rsidRDefault="00C55365" w:rsidP="00DE7BBC">
            <w:pPr>
              <w:spacing w:after="120"/>
              <w:rPr>
                <w:rFonts w:ascii="Sylfaen" w:hAnsi="Sylfaen"/>
                <w:sz w:val="20"/>
                <w:szCs w:val="20"/>
              </w:rPr>
            </w:pPr>
          </w:p>
        </w:tc>
      </w:tr>
      <w:tr w:rsidR="00C55365" w:rsidRPr="00DE7BBC" w14:paraId="4A39660D"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07491FC9"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133</w:t>
            </w:r>
          </w:p>
        </w:tc>
        <w:tc>
          <w:tcPr>
            <w:tcW w:w="2800" w:type="dxa"/>
            <w:vMerge/>
            <w:tcBorders>
              <w:left w:val="single" w:sz="4" w:space="0" w:color="auto"/>
            </w:tcBorders>
            <w:shd w:val="clear" w:color="auto" w:fill="FFFFFF"/>
          </w:tcPr>
          <w:p w14:paraId="1B551366"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29D5FE6E"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6-րդ կետ</w:t>
            </w:r>
          </w:p>
          <w:p w14:paraId="118E9BA7"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3816-81 (ԻՍՕ 811-81) «Մանածագործական քաթաններ. Հիգրոսկոպիկ եւ ջրամերժ հատկությունների որոշման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26F61968" w14:textId="77777777" w:rsidR="00C55365" w:rsidRPr="00DE7BBC" w:rsidRDefault="00C55365" w:rsidP="00DE7BBC">
            <w:pPr>
              <w:spacing w:after="120"/>
              <w:rPr>
                <w:rFonts w:ascii="Sylfaen" w:hAnsi="Sylfaen"/>
                <w:sz w:val="20"/>
                <w:szCs w:val="20"/>
              </w:rPr>
            </w:pPr>
          </w:p>
        </w:tc>
      </w:tr>
      <w:tr w:rsidR="00C55365" w:rsidRPr="00DE7BBC" w14:paraId="7217DE60" w14:textId="77777777" w:rsidTr="00EF439D">
        <w:trPr>
          <w:jc w:val="center"/>
        </w:trPr>
        <w:tc>
          <w:tcPr>
            <w:tcW w:w="936" w:type="dxa"/>
            <w:tcBorders>
              <w:top w:val="single" w:sz="4" w:space="0" w:color="auto"/>
              <w:left w:val="single" w:sz="4" w:space="0" w:color="auto"/>
            </w:tcBorders>
            <w:shd w:val="clear" w:color="auto" w:fill="FFFFFF"/>
          </w:tcPr>
          <w:p w14:paraId="170CCE34"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134</w:t>
            </w:r>
          </w:p>
        </w:tc>
        <w:tc>
          <w:tcPr>
            <w:tcW w:w="2800" w:type="dxa"/>
            <w:vMerge/>
            <w:tcBorders>
              <w:left w:val="single" w:sz="4" w:space="0" w:color="auto"/>
            </w:tcBorders>
            <w:shd w:val="clear" w:color="auto" w:fill="FFFFFF"/>
          </w:tcPr>
          <w:p w14:paraId="614F4D52"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A5637FA"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8847-85 «Տրիկոտաժե քաթաններ. Խզող բեռնվածքներից փոքր բեռնվածքների դեպքում խզման բնութագրերի եւ ձգելիության որոշման մեթոդներ»</w:t>
            </w:r>
          </w:p>
        </w:tc>
        <w:tc>
          <w:tcPr>
            <w:tcW w:w="2632" w:type="dxa"/>
            <w:tcBorders>
              <w:top w:val="single" w:sz="4" w:space="0" w:color="auto"/>
              <w:left w:val="single" w:sz="4" w:space="0" w:color="auto"/>
              <w:right w:val="single" w:sz="4" w:space="0" w:color="auto"/>
            </w:tcBorders>
            <w:shd w:val="clear" w:color="auto" w:fill="FFFFFF"/>
          </w:tcPr>
          <w:p w14:paraId="18AE4EF5" w14:textId="77777777" w:rsidR="00C55365" w:rsidRPr="00DE7BBC" w:rsidRDefault="00C55365" w:rsidP="00DE7BBC">
            <w:pPr>
              <w:spacing w:after="120"/>
              <w:rPr>
                <w:rFonts w:ascii="Sylfaen" w:hAnsi="Sylfaen"/>
                <w:sz w:val="20"/>
                <w:szCs w:val="20"/>
              </w:rPr>
            </w:pPr>
          </w:p>
        </w:tc>
      </w:tr>
      <w:tr w:rsidR="00C55365" w:rsidRPr="00DE7BBC" w14:paraId="57FC12BF" w14:textId="77777777" w:rsidTr="00EF439D">
        <w:trPr>
          <w:jc w:val="center"/>
        </w:trPr>
        <w:tc>
          <w:tcPr>
            <w:tcW w:w="936" w:type="dxa"/>
            <w:tcBorders>
              <w:top w:val="single" w:sz="4" w:space="0" w:color="auto"/>
              <w:left w:val="single" w:sz="4" w:space="0" w:color="auto"/>
            </w:tcBorders>
            <w:shd w:val="clear" w:color="auto" w:fill="FFFFFF"/>
          </w:tcPr>
          <w:p w14:paraId="18BAECC2"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135</w:t>
            </w:r>
          </w:p>
        </w:tc>
        <w:tc>
          <w:tcPr>
            <w:tcW w:w="2800" w:type="dxa"/>
            <w:vMerge/>
            <w:tcBorders>
              <w:left w:val="single" w:sz="4" w:space="0" w:color="auto"/>
            </w:tcBorders>
            <w:shd w:val="clear" w:color="auto" w:fill="FFFFFF"/>
          </w:tcPr>
          <w:p w14:paraId="561986E6"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C58F6C7"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12580-78 «Լատեքսային թաղանթներ. Ձգելիս առաձգադիմացկուն հատկությունների որոշման մեթոդ»</w:t>
            </w:r>
          </w:p>
        </w:tc>
        <w:tc>
          <w:tcPr>
            <w:tcW w:w="2632" w:type="dxa"/>
            <w:tcBorders>
              <w:top w:val="single" w:sz="4" w:space="0" w:color="auto"/>
              <w:left w:val="single" w:sz="4" w:space="0" w:color="auto"/>
              <w:right w:val="single" w:sz="4" w:space="0" w:color="auto"/>
            </w:tcBorders>
            <w:shd w:val="clear" w:color="auto" w:fill="FFFFFF"/>
          </w:tcPr>
          <w:p w14:paraId="6C00063C" w14:textId="77777777" w:rsidR="00C55365" w:rsidRPr="00DE7BBC" w:rsidRDefault="00C55365" w:rsidP="00DE7BBC">
            <w:pPr>
              <w:spacing w:after="120"/>
              <w:rPr>
                <w:rFonts w:ascii="Sylfaen" w:hAnsi="Sylfaen"/>
                <w:sz w:val="20"/>
                <w:szCs w:val="20"/>
              </w:rPr>
            </w:pPr>
          </w:p>
        </w:tc>
      </w:tr>
      <w:tr w:rsidR="00C55365" w:rsidRPr="00DE7BBC" w14:paraId="1447866A" w14:textId="77777777" w:rsidTr="00EF439D">
        <w:trPr>
          <w:jc w:val="center"/>
        </w:trPr>
        <w:tc>
          <w:tcPr>
            <w:tcW w:w="936" w:type="dxa"/>
            <w:tcBorders>
              <w:top w:val="single" w:sz="4" w:space="0" w:color="auto"/>
              <w:left w:val="single" w:sz="4" w:space="0" w:color="auto"/>
            </w:tcBorders>
            <w:shd w:val="clear" w:color="auto" w:fill="FFFFFF"/>
          </w:tcPr>
          <w:p w14:paraId="7C681967"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136</w:t>
            </w:r>
          </w:p>
        </w:tc>
        <w:tc>
          <w:tcPr>
            <w:tcW w:w="2800" w:type="dxa"/>
            <w:vMerge/>
            <w:tcBorders>
              <w:left w:val="single" w:sz="4" w:space="0" w:color="auto"/>
            </w:tcBorders>
            <w:shd w:val="clear" w:color="auto" w:fill="FFFFFF"/>
          </w:tcPr>
          <w:p w14:paraId="40A37376"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9915733"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1-5 կետեր</w:t>
            </w:r>
          </w:p>
          <w:p w14:paraId="37CB177E"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12739-85 «Տրիկոտաժե քաթաններ եւ արտադրատեսակներ. Քերամաշման նկատմամբ դիմակայունությունը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0551200F" w14:textId="77777777" w:rsidR="00C55365" w:rsidRPr="00DE7BBC" w:rsidRDefault="00C55365" w:rsidP="00DE7BBC">
            <w:pPr>
              <w:spacing w:after="120"/>
              <w:rPr>
                <w:rFonts w:ascii="Sylfaen" w:hAnsi="Sylfaen"/>
                <w:sz w:val="20"/>
                <w:szCs w:val="20"/>
              </w:rPr>
            </w:pPr>
          </w:p>
        </w:tc>
      </w:tr>
      <w:tr w:rsidR="00C55365" w:rsidRPr="00DE7BBC" w14:paraId="34C89799" w14:textId="77777777" w:rsidTr="00EF439D">
        <w:trPr>
          <w:jc w:val="center"/>
        </w:trPr>
        <w:tc>
          <w:tcPr>
            <w:tcW w:w="936" w:type="dxa"/>
            <w:tcBorders>
              <w:top w:val="single" w:sz="4" w:space="0" w:color="auto"/>
              <w:left w:val="single" w:sz="4" w:space="0" w:color="auto"/>
            </w:tcBorders>
            <w:shd w:val="clear" w:color="auto" w:fill="FFFFFF"/>
          </w:tcPr>
          <w:p w14:paraId="16FC555F"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137</w:t>
            </w:r>
          </w:p>
        </w:tc>
        <w:tc>
          <w:tcPr>
            <w:tcW w:w="2800" w:type="dxa"/>
            <w:vMerge/>
            <w:tcBorders>
              <w:left w:val="single" w:sz="4" w:space="0" w:color="auto"/>
            </w:tcBorders>
            <w:shd w:val="clear" w:color="auto" w:fill="FFFFFF"/>
          </w:tcPr>
          <w:p w14:paraId="6963CE37"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4EAF05E"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1-4 կետեր</w:t>
            </w:r>
          </w:p>
          <w:p w14:paraId="34141E91"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15967-70 «Գործվածքներ՝ հատուկ հագուստի համար, վուշե եւ կիսավուշե. Քերամաշման նկատմամբ կայունությունը որոշելու մեթոդ՝ հարթ մակերեսի հետ շփման պայմաններում»</w:t>
            </w:r>
          </w:p>
        </w:tc>
        <w:tc>
          <w:tcPr>
            <w:tcW w:w="2632" w:type="dxa"/>
            <w:tcBorders>
              <w:top w:val="single" w:sz="4" w:space="0" w:color="auto"/>
              <w:left w:val="single" w:sz="4" w:space="0" w:color="auto"/>
              <w:right w:val="single" w:sz="4" w:space="0" w:color="auto"/>
            </w:tcBorders>
            <w:shd w:val="clear" w:color="auto" w:fill="FFFFFF"/>
          </w:tcPr>
          <w:p w14:paraId="02E5610B" w14:textId="77777777" w:rsidR="00C55365" w:rsidRPr="00DE7BBC" w:rsidRDefault="00C55365" w:rsidP="00DE7BBC">
            <w:pPr>
              <w:spacing w:after="120"/>
              <w:rPr>
                <w:rFonts w:ascii="Sylfaen" w:hAnsi="Sylfaen"/>
                <w:sz w:val="20"/>
                <w:szCs w:val="20"/>
              </w:rPr>
            </w:pPr>
          </w:p>
        </w:tc>
      </w:tr>
      <w:tr w:rsidR="00C55365" w:rsidRPr="00DE7BBC" w14:paraId="6C324663" w14:textId="77777777" w:rsidTr="00EF439D">
        <w:trPr>
          <w:jc w:val="center"/>
        </w:trPr>
        <w:tc>
          <w:tcPr>
            <w:tcW w:w="936" w:type="dxa"/>
            <w:tcBorders>
              <w:top w:val="single" w:sz="4" w:space="0" w:color="auto"/>
              <w:left w:val="single" w:sz="4" w:space="0" w:color="auto"/>
            </w:tcBorders>
            <w:shd w:val="clear" w:color="auto" w:fill="FFFFFF"/>
          </w:tcPr>
          <w:p w14:paraId="0E6C8FB2"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138</w:t>
            </w:r>
          </w:p>
        </w:tc>
        <w:tc>
          <w:tcPr>
            <w:tcW w:w="2800" w:type="dxa"/>
            <w:vMerge/>
            <w:tcBorders>
              <w:left w:val="single" w:sz="4" w:space="0" w:color="auto"/>
            </w:tcBorders>
            <w:shd w:val="clear" w:color="auto" w:fill="FFFFFF"/>
          </w:tcPr>
          <w:p w14:paraId="75D1523D"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A4CDF4C"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1-5 կետեր</w:t>
            </w:r>
          </w:p>
          <w:p w14:paraId="721F7199"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17316-71 «Կաշի արհեստական.</w:t>
            </w:r>
            <w:r w:rsidRPr="00DE7BBC" w:rsidDel="00E54586">
              <w:rPr>
                <w:rFonts w:ascii="Sylfaen" w:hAnsi="Sylfaen"/>
                <w:sz w:val="20"/>
                <w:szCs w:val="20"/>
                <w:lang w:val="hy-AM"/>
              </w:rPr>
              <w:t xml:space="preserve"> </w:t>
            </w:r>
            <w:r w:rsidRPr="00DE7BBC">
              <w:rPr>
                <w:rFonts w:ascii="Sylfaen" w:hAnsi="Sylfaen"/>
                <w:sz w:val="20"/>
                <w:szCs w:val="20"/>
                <w:lang w:val="hy-AM"/>
              </w:rPr>
              <w:t>Խզման դեպքում՝ խզող բեռնվածքի եւ երկարացման որոշման մեթոդ»</w:t>
            </w:r>
          </w:p>
        </w:tc>
        <w:tc>
          <w:tcPr>
            <w:tcW w:w="2632" w:type="dxa"/>
            <w:tcBorders>
              <w:top w:val="single" w:sz="4" w:space="0" w:color="auto"/>
              <w:left w:val="single" w:sz="4" w:space="0" w:color="auto"/>
              <w:right w:val="single" w:sz="4" w:space="0" w:color="auto"/>
            </w:tcBorders>
            <w:shd w:val="clear" w:color="auto" w:fill="FFFFFF"/>
          </w:tcPr>
          <w:p w14:paraId="3B55F8B0" w14:textId="77777777" w:rsidR="00C55365" w:rsidRPr="00DE7BBC" w:rsidRDefault="00C55365" w:rsidP="00DE7BBC">
            <w:pPr>
              <w:spacing w:after="120"/>
              <w:rPr>
                <w:rFonts w:ascii="Sylfaen" w:hAnsi="Sylfaen"/>
                <w:sz w:val="20"/>
                <w:szCs w:val="20"/>
              </w:rPr>
            </w:pPr>
          </w:p>
        </w:tc>
      </w:tr>
      <w:tr w:rsidR="00C55365" w:rsidRPr="00DE7BBC" w14:paraId="2222B4DD" w14:textId="77777777" w:rsidTr="00EF439D">
        <w:trPr>
          <w:jc w:val="center"/>
        </w:trPr>
        <w:tc>
          <w:tcPr>
            <w:tcW w:w="936" w:type="dxa"/>
            <w:tcBorders>
              <w:top w:val="single" w:sz="4" w:space="0" w:color="auto"/>
              <w:left w:val="single" w:sz="4" w:space="0" w:color="auto"/>
            </w:tcBorders>
            <w:shd w:val="clear" w:color="auto" w:fill="FFFFFF"/>
          </w:tcPr>
          <w:p w14:paraId="5FC3249F"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139</w:t>
            </w:r>
          </w:p>
        </w:tc>
        <w:tc>
          <w:tcPr>
            <w:tcW w:w="2800" w:type="dxa"/>
            <w:vMerge/>
            <w:tcBorders>
              <w:left w:val="single" w:sz="4" w:space="0" w:color="auto"/>
            </w:tcBorders>
            <w:shd w:val="clear" w:color="auto" w:fill="FFFFFF"/>
          </w:tcPr>
          <w:p w14:paraId="5C60CDE3"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8C76D69"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17804-72 «Աշխատանքի անվտանգության ստանդարտների համակարգ. Հագուստ հատուկ. Գործվածքների եւ միացման կարերի փոշեթափանցելիության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65BD16DB" w14:textId="77777777" w:rsidR="00C55365" w:rsidRPr="00DE7BBC" w:rsidRDefault="00C55365" w:rsidP="00DE7BBC">
            <w:pPr>
              <w:spacing w:after="120"/>
              <w:rPr>
                <w:rFonts w:ascii="Sylfaen" w:hAnsi="Sylfaen"/>
                <w:sz w:val="20"/>
                <w:szCs w:val="20"/>
              </w:rPr>
            </w:pPr>
          </w:p>
        </w:tc>
      </w:tr>
      <w:tr w:rsidR="00C55365" w:rsidRPr="00DE7BBC" w14:paraId="3A4BC433" w14:textId="77777777" w:rsidTr="00EF439D">
        <w:trPr>
          <w:jc w:val="center"/>
        </w:trPr>
        <w:tc>
          <w:tcPr>
            <w:tcW w:w="936" w:type="dxa"/>
            <w:tcBorders>
              <w:top w:val="single" w:sz="4" w:space="0" w:color="auto"/>
              <w:left w:val="single" w:sz="4" w:space="0" w:color="auto"/>
            </w:tcBorders>
            <w:shd w:val="clear" w:color="auto" w:fill="FFFFFF"/>
          </w:tcPr>
          <w:p w14:paraId="28814BF1"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140</w:t>
            </w:r>
          </w:p>
        </w:tc>
        <w:tc>
          <w:tcPr>
            <w:tcW w:w="2800" w:type="dxa"/>
            <w:vMerge/>
            <w:tcBorders>
              <w:left w:val="single" w:sz="4" w:space="0" w:color="auto"/>
            </w:tcBorders>
            <w:shd w:val="clear" w:color="auto" w:fill="FFFFFF"/>
          </w:tcPr>
          <w:p w14:paraId="034B253C"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4E0299D"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18976-73 «Մանածագործական գործվածքներ. Քերամաշման նկատմամբ դիմացկունության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56A95C6E" w14:textId="77777777" w:rsidR="00C55365" w:rsidRPr="00DE7BBC" w:rsidRDefault="00C55365" w:rsidP="00DE7BBC">
            <w:pPr>
              <w:spacing w:after="120"/>
              <w:rPr>
                <w:rFonts w:ascii="Sylfaen" w:hAnsi="Sylfaen"/>
                <w:sz w:val="20"/>
                <w:szCs w:val="20"/>
              </w:rPr>
            </w:pPr>
          </w:p>
        </w:tc>
      </w:tr>
      <w:tr w:rsidR="00C55365" w:rsidRPr="00DE7BBC" w14:paraId="4AEF48CC" w14:textId="77777777" w:rsidTr="00EF439D">
        <w:trPr>
          <w:jc w:val="center"/>
        </w:trPr>
        <w:tc>
          <w:tcPr>
            <w:tcW w:w="936" w:type="dxa"/>
            <w:tcBorders>
              <w:top w:val="single" w:sz="4" w:space="0" w:color="auto"/>
              <w:left w:val="single" w:sz="4" w:space="0" w:color="auto"/>
            </w:tcBorders>
            <w:shd w:val="clear" w:color="auto" w:fill="FFFFFF"/>
          </w:tcPr>
          <w:p w14:paraId="07B2A303"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141</w:t>
            </w:r>
          </w:p>
        </w:tc>
        <w:tc>
          <w:tcPr>
            <w:tcW w:w="2800" w:type="dxa"/>
            <w:vMerge/>
            <w:tcBorders>
              <w:left w:val="single" w:sz="4" w:space="0" w:color="auto"/>
            </w:tcBorders>
            <w:shd w:val="clear" w:color="auto" w:fill="FFFFFF"/>
          </w:tcPr>
          <w:p w14:paraId="6B244C54"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A913317"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21050-2004 «Գործվածքներ՝ հատուկ հագուստի համար. Չոր քիմիական մաքրման նկատմամբ կայունության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5F61EDDE" w14:textId="77777777" w:rsidR="00C55365" w:rsidRPr="00DE7BBC" w:rsidRDefault="00C55365" w:rsidP="00DE7BBC">
            <w:pPr>
              <w:spacing w:after="120"/>
              <w:rPr>
                <w:rFonts w:ascii="Sylfaen" w:hAnsi="Sylfaen"/>
                <w:sz w:val="20"/>
                <w:szCs w:val="20"/>
              </w:rPr>
            </w:pPr>
          </w:p>
        </w:tc>
      </w:tr>
      <w:tr w:rsidR="00C55365" w:rsidRPr="00DE7BBC" w14:paraId="31CE7F1E"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8C88A35"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142</w:t>
            </w:r>
          </w:p>
        </w:tc>
        <w:tc>
          <w:tcPr>
            <w:tcW w:w="2800" w:type="dxa"/>
            <w:vMerge/>
            <w:tcBorders>
              <w:left w:val="single" w:sz="4" w:space="0" w:color="auto"/>
            </w:tcBorders>
            <w:shd w:val="clear" w:color="auto" w:fill="FFFFFF"/>
          </w:tcPr>
          <w:p w14:paraId="206AF3C4"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421657E1"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28073-89 «Կարի արտադրատեսակներ. Խզող բեռնվածքի, թելով կարերի երկարացման, կարերում գործվածքի թելերի տարաշարժի որոշման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6E363CFC" w14:textId="77777777" w:rsidR="00C55365" w:rsidRPr="00DE7BBC" w:rsidRDefault="00C55365" w:rsidP="00DE7BBC">
            <w:pPr>
              <w:spacing w:after="120"/>
              <w:rPr>
                <w:rFonts w:ascii="Sylfaen" w:hAnsi="Sylfaen"/>
                <w:sz w:val="20"/>
                <w:szCs w:val="20"/>
              </w:rPr>
            </w:pPr>
          </w:p>
        </w:tc>
      </w:tr>
      <w:tr w:rsidR="00C55365" w:rsidRPr="00DE7BBC" w14:paraId="18F2B29E" w14:textId="77777777" w:rsidTr="00EF439D">
        <w:trPr>
          <w:jc w:val="center"/>
        </w:trPr>
        <w:tc>
          <w:tcPr>
            <w:tcW w:w="936" w:type="dxa"/>
            <w:tcBorders>
              <w:top w:val="single" w:sz="4" w:space="0" w:color="auto"/>
              <w:left w:val="single" w:sz="4" w:space="0" w:color="auto"/>
            </w:tcBorders>
            <w:shd w:val="clear" w:color="auto" w:fill="FFFFFF"/>
          </w:tcPr>
          <w:p w14:paraId="59EF6735"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143</w:t>
            </w:r>
          </w:p>
        </w:tc>
        <w:tc>
          <w:tcPr>
            <w:tcW w:w="2800" w:type="dxa"/>
            <w:vMerge/>
            <w:tcBorders>
              <w:left w:val="single" w:sz="4" w:space="0" w:color="auto"/>
            </w:tcBorders>
            <w:shd w:val="clear" w:color="auto" w:fill="FFFFFF"/>
          </w:tcPr>
          <w:p w14:paraId="505736C4"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CDCE73A"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3.8 կետ</w:t>
            </w:r>
          </w:p>
          <w:p w14:paraId="019F76BD"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lang w:val="hy-AM"/>
              </w:rPr>
              <w:t xml:space="preserve">ԳՕՍՏ 28486-90 «Գործվածքներ անջրանցիկ վերարկուների եւ բաճկոնների համար՝ սինթետիկ թելերից. </w:t>
            </w:r>
            <w:r w:rsidRPr="00DE7BBC">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5D9ADBE4" w14:textId="77777777" w:rsidR="00C55365" w:rsidRPr="00DE7BBC" w:rsidRDefault="00C55365" w:rsidP="00DE7BBC">
            <w:pPr>
              <w:spacing w:after="120"/>
              <w:rPr>
                <w:rFonts w:ascii="Sylfaen" w:hAnsi="Sylfaen"/>
                <w:sz w:val="20"/>
                <w:szCs w:val="20"/>
              </w:rPr>
            </w:pPr>
          </w:p>
        </w:tc>
      </w:tr>
      <w:tr w:rsidR="00C55365" w:rsidRPr="00DE7BBC" w14:paraId="26BAA5DF" w14:textId="77777777" w:rsidTr="00EF439D">
        <w:trPr>
          <w:jc w:val="center"/>
        </w:trPr>
        <w:tc>
          <w:tcPr>
            <w:tcW w:w="936" w:type="dxa"/>
            <w:tcBorders>
              <w:top w:val="single" w:sz="4" w:space="0" w:color="auto"/>
              <w:left w:val="single" w:sz="4" w:space="0" w:color="auto"/>
            </w:tcBorders>
            <w:shd w:val="clear" w:color="auto" w:fill="FFFFFF"/>
          </w:tcPr>
          <w:p w14:paraId="31BB0ED9"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144</w:t>
            </w:r>
          </w:p>
        </w:tc>
        <w:tc>
          <w:tcPr>
            <w:tcW w:w="2800" w:type="dxa"/>
            <w:vMerge/>
            <w:tcBorders>
              <w:left w:val="single" w:sz="4" w:space="0" w:color="auto"/>
            </w:tcBorders>
            <w:shd w:val="clear" w:color="auto" w:fill="FFFFFF"/>
          </w:tcPr>
          <w:p w14:paraId="70355E31"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A6B62F4"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29104.17-91 «Գործվածքներ տեխնիկական. Քերամաշման նկատմամբ կայունությունը որոշելու մեթոդ՝ հարթ մակերեսի հետ շփման պայմաններում»</w:t>
            </w:r>
          </w:p>
        </w:tc>
        <w:tc>
          <w:tcPr>
            <w:tcW w:w="2632" w:type="dxa"/>
            <w:tcBorders>
              <w:top w:val="single" w:sz="4" w:space="0" w:color="auto"/>
              <w:left w:val="single" w:sz="4" w:space="0" w:color="auto"/>
              <w:right w:val="single" w:sz="4" w:space="0" w:color="auto"/>
            </w:tcBorders>
            <w:shd w:val="clear" w:color="auto" w:fill="FFFFFF"/>
          </w:tcPr>
          <w:p w14:paraId="14C00CE0" w14:textId="77777777" w:rsidR="00C55365" w:rsidRPr="00DE7BBC" w:rsidRDefault="00C55365" w:rsidP="00DE7BBC">
            <w:pPr>
              <w:spacing w:after="120"/>
              <w:rPr>
                <w:rFonts w:ascii="Sylfaen" w:hAnsi="Sylfaen"/>
                <w:sz w:val="20"/>
                <w:szCs w:val="20"/>
              </w:rPr>
            </w:pPr>
          </w:p>
        </w:tc>
      </w:tr>
      <w:tr w:rsidR="00C55365" w:rsidRPr="00DE7BBC" w14:paraId="166E27E3" w14:textId="77777777" w:rsidTr="00EF439D">
        <w:trPr>
          <w:jc w:val="center"/>
        </w:trPr>
        <w:tc>
          <w:tcPr>
            <w:tcW w:w="936" w:type="dxa"/>
            <w:tcBorders>
              <w:top w:val="single" w:sz="4" w:space="0" w:color="auto"/>
              <w:left w:val="single" w:sz="4" w:space="0" w:color="auto"/>
            </w:tcBorders>
            <w:shd w:val="clear" w:color="auto" w:fill="FFFFFF"/>
          </w:tcPr>
          <w:p w14:paraId="617A3433"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145</w:t>
            </w:r>
          </w:p>
        </w:tc>
        <w:tc>
          <w:tcPr>
            <w:tcW w:w="2800" w:type="dxa"/>
            <w:vMerge/>
            <w:tcBorders>
              <w:left w:val="single" w:sz="4" w:space="0" w:color="auto"/>
            </w:tcBorders>
            <w:shd w:val="clear" w:color="auto" w:fill="FFFFFF"/>
          </w:tcPr>
          <w:p w14:paraId="283180B7"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E23AD72"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7.10 կետ</w:t>
            </w:r>
          </w:p>
          <w:p w14:paraId="09C1B467"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lang w:val="hy-AM"/>
              </w:rPr>
              <w:t xml:space="preserve">ԳՕՍՏ 30292-96 (ԻՍՕ 4920-81) «Քաթաններ մանածագործական. </w:t>
            </w:r>
            <w:r w:rsidRPr="00DE7BBC">
              <w:rPr>
                <w:rFonts w:ascii="Sylfaen" w:hAnsi="Sylfaen"/>
                <w:sz w:val="20"/>
                <w:szCs w:val="20"/>
              </w:rPr>
              <w:t>Փորձարկման մեթոդներ անձրեւացումով»</w:t>
            </w:r>
          </w:p>
        </w:tc>
        <w:tc>
          <w:tcPr>
            <w:tcW w:w="2632" w:type="dxa"/>
            <w:tcBorders>
              <w:top w:val="single" w:sz="4" w:space="0" w:color="auto"/>
              <w:left w:val="single" w:sz="4" w:space="0" w:color="auto"/>
              <w:right w:val="single" w:sz="4" w:space="0" w:color="auto"/>
            </w:tcBorders>
            <w:shd w:val="clear" w:color="auto" w:fill="FFFFFF"/>
          </w:tcPr>
          <w:p w14:paraId="6732798E" w14:textId="77777777" w:rsidR="00C55365" w:rsidRPr="00DE7BBC" w:rsidRDefault="00C55365" w:rsidP="00DE7BBC">
            <w:pPr>
              <w:spacing w:after="120"/>
              <w:rPr>
                <w:rFonts w:ascii="Sylfaen" w:hAnsi="Sylfaen"/>
                <w:sz w:val="20"/>
                <w:szCs w:val="20"/>
              </w:rPr>
            </w:pPr>
          </w:p>
        </w:tc>
      </w:tr>
      <w:tr w:rsidR="00C55365" w:rsidRPr="00DE7BBC" w14:paraId="459616C5" w14:textId="77777777" w:rsidTr="00EF439D">
        <w:trPr>
          <w:jc w:val="center"/>
        </w:trPr>
        <w:tc>
          <w:tcPr>
            <w:tcW w:w="936" w:type="dxa"/>
            <w:tcBorders>
              <w:top w:val="single" w:sz="4" w:space="0" w:color="auto"/>
              <w:left w:val="single" w:sz="4" w:space="0" w:color="auto"/>
            </w:tcBorders>
            <w:shd w:val="clear" w:color="auto" w:fill="FFFFFF"/>
          </w:tcPr>
          <w:p w14:paraId="1AFCE724"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146</w:t>
            </w:r>
          </w:p>
        </w:tc>
        <w:tc>
          <w:tcPr>
            <w:tcW w:w="2800" w:type="dxa"/>
            <w:vMerge/>
            <w:tcBorders>
              <w:left w:val="single" w:sz="4" w:space="0" w:color="auto"/>
            </w:tcBorders>
            <w:shd w:val="clear" w:color="auto" w:fill="FFFFFF"/>
          </w:tcPr>
          <w:p w14:paraId="733C01FA"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024D2F9"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4-9 կետեր</w:t>
            </w:r>
          </w:p>
          <w:p w14:paraId="7FBE7DBC"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30303-95 (ԻՍՕ 1421-77) «Գործվածքներ՝ ռետինե կամ պլաստմասսայե պատվածքներով. Խզման դեպքում՝ խզող բեռնվածքի եւ երկարացման որոշում»</w:t>
            </w:r>
          </w:p>
        </w:tc>
        <w:tc>
          <w:tcPr>
            <w:tcW w:w="2632" w:type="dxa"/>
            <w:tcBorders>
              <w:top w:val="single" w:sz="4" w:space="0" w:color="auto"/>
              <w:left w:val="single" w:sz="4" w:space="0" w:color="auto"/>
              <w:right w:val="single" w:sz="4" w:space="0" w:color="auto"/>
            </w:tcBorders>
            <w:shd w:val="clear" w:color="auto" w:fill="FFFFFF"/>
          </w:tcPr>
          <w:p w14:paraId="49EA88FC" w14:textId="77777777" w:rsidR="00C55365" w:rsidRPr="00DE7BBC" w:rsidRDefault="00C55365" w:rsidP="00DE7BBC">
            <w:pPr>
              <w:spacing w:after="120"/>
              <w:rPr>
                <w:rFonts w:ascii="Sylfaen" w:hAnsi="Sylfaen"/>
                <w:sz w:val="20"/>
                <w:szCs w:val="20"/>
              </w:rPr>
            </w:pPr>
          </w:p>
        </w:tc>
      </w:tr>
      <w:tr w:rsidR="00C55365" w:rsidRPr="00DE7BBC" w14:paraId="171A02B2" w14:textId="77777777" w:rsidTr="00EF439D">
        <w:trPr>
          <w:jc w:val="center"/>
        </w:trPr>
        <w:tc>
          <w:tcPr>
            <w:tcW w:w="936" w:type="dxa"/>
            <w:tcBorders>
              <w:top w:val="single" w:sz="4" w:space="0" w:color="auto"/>
              <w:left w:val="single" w:sz="4" w:space="0" w:color="auto"/>
            </w:tcBorders>
            <w:shd w:val="clear" w:color="auto" w:fill="FFFFFF"/>
          </w:tcPr>
          <w:p w14:paraId="29F45AA2"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147</w:t>
            </w:r>
          </w:p>
        </w:tc>
        <w:tc>
          <w:tcPr>
            <w:tcW w:w="2800" w:type="dxa"/>
            <w:vMerge/>
            <w:tcBorders>
              <w:left w:val="single" w:sz="4" w:space="0" w:color="auto"/>
            </w:tcBorders>
            <w:shd w:val="clear" w:color="auto" w:fill="FFFFFF"/>
          </w:tcPr>
          <w:p w14:paraId="1E45D53E"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8125D93"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4-9-րդ բաժիններ</w:t>
            </w:r>
          </w:p>
          <w:p w14:paraId="739CB720"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lang w:val="hy-AM"/>
              </w:rPr>
              <w:t xml:space="preserve">ԳՕՍՏ Ռ ԻՍՕ 12947-2-2011 «Մանածագործական նյութեր. Քերամաշման նկատմամբ դիմացկունության որոշում՝ Մարտինդեյլի մեթոդով. </w:t>
            </w:r>
            <w:r w:rsidRPr="00DE7BBC">
              <w:rPr>
                <w:rFonts w:ascii="Sylfaen" w:hAnsi="Sylfaen"/>
                <w:sz w:val="20"/>
                <w:szCs w:val="20"/>
              </w:rPr>
              <w:t>Մաս 2</w:t>
            </w:r>
            <w:r w:rsidRPr="00DE7BBC">
              <w:rPr>
                <w:rFonts w:ascii="Sylfaen" w:hAnsi="Sylfaen"/>
                <w:sz w:val="20"/>
                <w:szCs w:val="20"/>
                <w:lang w:val="hy-AM"/>
              </w:rPr>
              <w:t>.</w:t>
            </w:r>
            <w:r w:rsidRPr="00DE7BBC">
              <w:rPr>
                <w:rFonts w:ascii="Sylfaen" w:hAnsi="Sylfaen"/>
                <w:sz w:val="20"/>
                <w:szCs w:val="20"/>
              </w:rPr>
              <w:t xml:space="preserve"> </w:t>
            </w:r>
            <w:r w:rsidRPr="00DE7BBC">
              <w:rPr>
                <w:rFonts w:ascii="Sylfaen" w:hAnsi="Sylfaen"/>
                <w:sz w:val="20"/>
                <w:szCs w:val="20"/>
                <w:lang w:val="hy-AM"/>
              </w:rPr>
              <w:t xml:space="preserve">Քայքայման </w:t>
            </w:r>
            <w:r w:rsidRPr="00DE7BBC">
              <w:rPr>
                <w:rFonts w:ascii="Sylfaen" w:hAnsi="Sylfaen"/>
                <w:sz w:val="20"/>
                <w:szCs w:val="20"/>
              </w:rPr>
              <w:t>պահ</w:t>
            </w:r>
            <w:r w:rsidRPr="00DE7BBC">
              <w:rPr>
                <w:rFonts w:ascii="Sylfaen" w:hAnsi="Sylfaen"/>
                <w:sz w:val="20"/>
                <w:szCs w:val="20"/>
                <w:lang w:val="hy-AM"/>
              </w:rPr>
              <w:t>ի որոշում</w:t>
            </w:r>
            <w:r w:rsidRPr="00DE7BBC">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5E2A4806"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rPr>
              <w:t>միջպետական ստանդարտը մշակվում է ISO 12947-2:2016-ի հիման վրա</w:t>
            </w:r>
          </w:p>
        </w:tc>
      </w:tr>
      <w:tr w:rsidR="00C55365" w:rsidRPr="00DE7BBC" w14:paraId="6D567853" w14:textId="77777777" w:rsidTr="00EF439D">
        <w:trPr>
          <w:jc w:val="center"/>
        </w:trPr>
        <w:tc>
          <w:tcPr>
            <w:tcW w:w="936" w:type="dxa"/>
            <w:tcBorders>
              <w:top w:val="single" w:sz="4" w:space="0" w:color="auto"/>
              <w:left w:val="single" w:sz="4" w:space="0" w:color="auto"/>
            </w:tcBorders>
            <w:shd w:val="clear" w:color="auto" w:fill="FFFFFF"/>
          </w:tcPr>
          <w:p w14:paraId="5BE62B72"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148</w:t>
            </w:r>
          </w:p>
        </w:tc>
        <w:tc>
          <w:tcPr>
            <w:tcW w:w="2800" w:type="dxa"/>
            <w:vMerge/>
            <w:tcBorders>
              <w:left w:val="single" w:sz="4" w:space="0" w:color="auto"/>
            </w:tcBorders>
            <w:shd w:val="clear" w:color="auto" w:fill="FFFFFF"/>
          </w:tcPr>
          <w:p w14:paraId="281DAAE1"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53133E3"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Ռ ԻՍՕ 13934-1-2015 «Մանածագործական նյութեր. Գործվածքների հատկությունները դրանք ձգելիս. Մաս 1. Շերտային մեթոդով առավելագույն ուժ գործադրելիս առավելագույն ուժի եւ հարաբերական երկարացման որոշում»</w:t>
            </w:r>
          </w:p>
        </w:tc>
        <w:tc>
          <w:tcPr>
            <w:tcW w:w="2632" w:type="dxa"/>
            <w:tcBorders>
              <w:top w:val="single" w:sz="4" w:space="0" w:color="auto"/>
              <w:left w:val="single" w:sz="4" w:space="0" w:color="auto"/>
              <w:right w:val="single" w:sz="4" w:space="0" w:color="auto"/>
            </w:tcBorders>
            <w:shd w:val="clear" w:color="auto" w:fill="FFFFFF"/>
          </w:tcPr>
          <w:p w14:paraId="1BA03D25" w14:textId="77777777" w:rsidR="00C55365" w:rsidRPr="00DE7BBC" w:rsidRDefault="00C55365" w:rsidP="00DE7BBC">
            <w:pPr>
              <w:spacing w:after="120"/>
              <w:rPr>
                <w:rFonts w:ascii="Sylfaen" w:hAnsi="Sylfaen"/>
                <w:sz w:val="20"/>
                <w:szCs w:val="20"/>
              </w:rPr>
            </w:pPr>
          </w:p>
        </w:tc>
      </w:tr>
      <w:tr w:rsidR="00C55365" w:rsidRPr="00DE7BBC" w14:paraId="202D3743" w14:textId="77777777" w:rsidTr="00EF439D">
        <w:trPr>
          <w:jc w:val="center"/>
        </w:trPr>
        <w:tc>
          <w:tcPr>
            <w:tcW w:w="936" w:type="dxa"/>
            <w:tcBorders>
              <w:top w:val="single" w:sz="4" w:space="0" w:color="auto"/>
              <w:left w:val="single" w:sz="4" w:space="0" w:color="auto"/>
            </w:tcBorders>
            <w:shd w:val="clear" w:color="auto" w:fill="FFFFFF"/>
          </w:tcPr>
          <w:p w14:paraId="2952F7B9"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149</w:t>
            </w:r>
          </w:p>
        </w:tc>
        <w:tc>
          <w:tcPr>
            <w:tcW w:w="2800" w:type="dxa"/>
            <w:vMerge w:val="restart"/>
            <w:tcBorders>
              <w:top w:val="single" w:sz="4" w:space="0" w:color="auto"/>
              <w:left w:val="single" w:sz="4" w:space="0" w:color="auto"/>
            </w:tcBorders>
            <w:shd w:val="clear" w:color="auto" w:fill="FFFFFF"/>
          </w:tcPr>
          <w:p w14:paraId="6EF63983" w14:textId="77777777" w:rsidR="00C55365" w:rsidRPr="00DE7BBC" w:rsidRDefault="00C55365" w:rsidP="00C55365">
            <w:pPr>
              <w:pStyle w:val="Other0"/>
              <w:spacing w:after="120"/>
              <w:rPr>
                <w:rFonts w:ascii="Sylfaen" w:hAnsi="Sylfaen"/>
                <w:sz w:val="20"/>
                <w:szCs w:val="20"/>
              </w:rPr>
            </w:pPr>
            <w:r w:rsidRPr="00DE7BBC">
              <w:rPr>
                <w:rFonts w:ascii="Sylfaen" w:hAnsi="Sylfaen"/>
                <w:sz w:val="20"/>
                <w:szCs w:val="20"/>
              </w:rPr>
              <w:t>4.3 կետ, 3-րդ ենթակետ</w:t>
            </w:r>
          </w:p>
        </w:tc>
        <w:tc>
          <w:tcPr>
            <w:tcW w:w="3387" w:type="dxa"/>
            <w:tcBorders>
              <w:top w:val="single" w:sz="4" w:space="0" w:color="auto"/>
              <w:left w:val="single" w:sz="4" w:space="0" w:color="auto"/>
            </w:tcBorders>
            <w:shd w:val="clear" w:color="auto" w:fill="FFFFFF"/>
          </w:tcPr>
          <w:p w14:paraId="77095777"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rPr>
              <w:t>2-րդ կետ</w:t>
            </w:r>
          </w:p>
          <w:p w14:paraId="3C6D5A41" w14:textId="77777777" w:rsidR="00C55365" w:rsidRPr="00DE7BBC" w:rsidRDefault="00C55365" w:rsidP="00DE7BBC">
            <w:pPr>
              <w:pStyle w:val="Other0"/>
              <w:spacing w:after="120"/>
              <w:rPr>
                <w:rFonts w:ascii="Sylfaen" w:hAnsi="Sylfaen"/>
                <w:sz w:val="20"/>
                <w:szCs w:val="20"/>
              </w:rPr>
            </w:pPr>
            <w:r w:rsidRPr="00DE7BBC">
              <w:rPr>
                <w:rFonts w:ascii="Sylfaen" w:hAnsi="Sylfaen"/>
                <w:sz w:val="20"/>
                <w:szCs w:val="20"/>
              </w:rPr>
              <w:t xml:space="preserve">ԳՕՍՏ 3813-72 (ԻՍՕ 5081-77, ԻՍՕ 5082-82) «Մանածագործական նյութեր. Գործվածքներ եւ հատով արտադրատեսակներ. Ձգելիս </w:t>
            </w:r>
            <w:r w:rsidRPr="00DE7BBC">
              <w:rPr>
                <w:rFonts w:ascii="Sylfaen" w:hAnsi="Sylfaen"/>
                <w:sz w:val="20"/>
                <w:szCs w:val="20"/>
                <w:lang w:val="hy-AM"/>
              </w:rPr>
              <w:t>խզ</w:t>
            </w:r>
            <w:r w:rsidRPr="00DE7BBC">
              <w:rPr>
                <w:rFonts w:ascii="Sylfaen" w:hAnsi="Sylfaen"/>
                <w:sz w:val="20"/>
                <w:szCs w:val="20"/>
              </w:rPr>
              <w:t>ման բնութագրերի որոշման մեթոդներ»</w:t>
            </w:r>
          </w:p>
        </w:tc>
        <w:tc>
          <w:tcPr>
            <w:tcW w:w="2632" w:type="dxa"/>
            <w:tcBorders>
              <w:top w:val="single" w:sz="4" w:space="0" w:color="auto"/>
              <w:left w:val="single" w:sz="4" w:space="0" w:color="auto"/>
              <w:right w:val="single" w:sz="4" w:space="0" w:color="auto"/>
            </w:tcBorders>
            <w:shd w:val="clear" w:color="auto" w:fill="FFFFFF"/>
          </w:tcPr>
          <w:p w14:paraId="4A2C4A5A" w14:textId="77777777" w:rsidR="00C55365" w:rsidRPr="00DE7BBC" w:rsidRDefault="00C55365" w:rsidP="00DE7BBC">
            <w:pPr>
              <w:spacing w:after="120"/>
              <w:rPr>
                <w:rFonts w:ascii="Sylfaen" w:hAnsi="Sylfaen"/>
                <w:sz w:val="20"/>
                <w:szCs w:val="20"/>
              </w:rPr>
            </w:pPr>
          </w:p>
        </w:tc>
      </w:tr>
      <w:tr w:rsidR="00C55365" w:rsidRPr="00DE7BBC" w14:paraId="1DA1A638"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01ADD3A5"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150</w:t>
            </w:r>
          </w:p>
        </w:tc>
        <w:tc>
          <w:tcPr>
            <w:tcW w:w="2800" w:type="dxa"/>
            <w:vMerge/>
            <w:tcBorders>
              <w:left w:val="single" w:sz="4" w:space="0" w:color="auto"/>
            </w:tcBorders>
            <w:shd w:val="clear" w:color="auto" w:fill="FFFFFF"/>
          </w:tcPr>
          <w:p w14:paraId="049D0D4E"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18140AD6"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1.1 եւ 2-րդ կետեր</w:t>
            </w:r>
          </w:p>
          <w:p w14:paraId="53F05F44"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8847-85 «Տրիկոտաժե քաթաններ. Խզող բեռնվածքներից փոքր բեռնվածքների դեպքում խզման բնութագրերի եւ ձգելիության որոշման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478392C0" w14:textId="77777777" w:rsidR="00C55365" w:rsidRPr="00DE7BBC" w:rsidRDefault="00C55365" w:rsidP="00DE7BBC">
            <w:pPr>
              <w:spacing w:after="120"/>
              <w:rPr>
                <w:rFonts w:ascii="Sylfaen" w:hAnsi="Sylfaen"/>
                <w:sz w:val="20"/>
                <w:szCs w:val="20"/>
              </w:rPr>
            </w:pPr>
          </w:p>
        </w:tc>
      </w:tr>
      <w:tr w:rsidR="00C55365" w:rsidRPr="00DE7BBC" w14:paraId="66391728" w14:textId="77777777" w:rsidTr="00EF439D">
        <w:trPr>
          <w:jc w:val="center"/>
        </w:trPr>
        <w:tc>
          <w:tcPr>
            <w:tcW w:w="936" w:type="dxa"/>
            <w:tcBorders>
              <w:top w:val="single" w:sz="4" w:space="0" w:color="auto"/>
              <w:left w:val="single" w:sz="4" w:space="0" w:color="auto"/>
            </w:tcBorders>
            <w:shd w:val="clear" w:color="auto" w:fill="FFFFFF"/>
          </w:tcPr>
          <w:p w14:paraId="5D727D58"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151</w:t>
            </w:r>
          </w:p>
        </w:tc>
        <w:tc>
          <w:tcPr>
            <w:tcW w:w="2800" w:type="dxa"/>
            <w:vMerge/>
            <w:tcBorders>
              <w:left w:val="single" w:sz="4" w:space="0" w:color="auto"/>
            </w:tcBorders>
            <w:shd w:val="clear" w:color="auto" w:fill="FFFFFF"/>
          </w:tcPr>
          <w:p w14:paraId="0C3F925B"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DDE6A6C"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15902.3-79 «Չգործված քաթաններ. Ամրությունը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58A5A85F" w14:textId="77777777" w:rsidR="00C55365" w:rsidRPr="00DE7BBC" w:rsidRDefault="00C55365" w:rsidP="00DE7BBC">
            <w:pPr>
              <w:spacing w:after="120"/>
              <w:rPr>
                <w:rFonts w:ascii="Sylfaen" w:hAnsi="Sylfaen"/>
                <w:sz w:val="20"/>
                <w:szCs w:val="20"/>
              </w:rPr>
            </w:pPr>
          </w:p>
        </w:tc>
      </w:tr>
      <w:tr w:rsidR="00C55365" w:rsidRPr="00DE7BBC" w14:paraId="650CF027" w14:textId="77777777" w:rsidTr="00EF439D">
        <w:trPr>
          <w:jc w:val="center"/>
        </w:trPr>
        <w:tc>
          <w:tcPr>
            <w:tcW w:w="936" w:type="dxa"/>
            <w:tcBorders>
              <w:top w:val="single" w:sz="4" w:space="0" w:color="auto"/>
              <w:left w:val="single" w:sz="4" w:space="0" w:color="auto"/>
            </w:tcBorders>
            <w:shd w:val="clear" w:color="auto" w:fill="FFFFFF"/>
          </w:tcPr>
          <w:p w14:paraId="373A40C9"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152</w:t>
            </w:r>
          </w:p>
        </w:tc>
        <w:tc>
          <w:tcPr>
            <w:tcW w:w="2800" w:type="dxa"/>
            <w:vMerge/>
            <w:tcBorders>
              <w:left w:val="single" w:sz="4" w:space="0" w:color="auto"/>
            </w:tcBorders>
            <w:shd w:val="clear" w:color="auto" w:fill="FFFFFF"/>
          </w:tcPr>
          <w:p w14:paraId="50D41E09"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4910FE4"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1-5 կետեր</w:t>
            </w:r>
          </w:p>
          <w:p w14:paraId="7C1B88BF"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17316-71 «Կաշի արհեստական. Խզման դեպքում՝ խզող բեռնվածքի եւ երկարացման որոշման մեթոդ»</w:t>
            </w:r>
          </w:p>
        </w:tc>
        <w:tc>
          <w:tcPr>
            <w:tcW w:w="2632" w:type="dxa"/>
            <w:tcBorders>
              <w:top w:val="single" w:sz="4" w:space="0" w:color="auto"/>
              <w:left w:val="single" w:sz="4" w:space="0" w:color="auto"/>
              <w:right w:val="single" w:sz="4" w:space="0" w:color="auto"/>
            </w:tcBorders>
            <w:shd w:val="clear" w:color="auto" w:fill="FFFFFF"/>
          </w:tcPr>
          <w:p w14:paraId="475A0F62" w14:textId="77777777" w:rsidR="00C55365" w:rsidRPr="00DE7BBC" w:rsidRDefault="00C55365" w:rsidP="00DE7BBC">
            <w:pPr>
              <w:spacing w:after="120"/>
              <w:rPr>
                <w:rFonts w:ascii="Sylfaen" w:hAnsi="Sylfaen"/>
                <w:sz w:val="20"/>
                <w:szCs w:val="20"/>
              </w:rPr>
            </w:pPr>
          </w:p>
        </w:tc>
      </w:tr>
      <w:tr w:rsidR="00C55365" w:rsidRPr="00DE7BBC" w14:paraId="580FC8F6" w14:textId="77777777" w:rsidTr="00EF439D">
        <w:trPr>
          <w:jc w:val="center"/>
        </w:trPr>
        <w:tc>
          <w:tcPr>
            <w:tcW w:w="936" w:type="dxa"/>
            <w:tcBorders>
              <w:top w:val="single" w:sz="4" w:space="0" w:color="auto"/>
              <w:left w:val="single" w:sz="4" w:space="0" w:color="auto"/>
            </w:tcBorders>
            <w:shd w:val="clear" w:color="auto" w:fill="FFFFFF"/>
          </w:tcPr>
          <w:p w14:paraId="3C65E1EF" w14:textId="77777777" w:rsidR="00C55365" w:rsidRPr="00DE7BBC" w:rsidRDefault="00C55365" w:rsidP="00DE7BBC">
            <w:pPr>
              <w:pStyle w:val="Other0"/>
              <w:spacing w:after="120"/>
              <w:ind w:firstLine="34"/>
              <w:jc w:val="center"/>
              <w:rPr>
                <w:rFonts w:ascii="Sylfaen" w:hAnsi="Sylfaen"/>
                <w:sz w:val="20"/>
                <w:szCs w:val="20"/>
              </w:rPr>
            </w:pPr>
            <w:r w:rsidRPr="00DE7BBC">
              <w:rPr>
                <w:rFonts w:ascii="Sylfaen" w:hAnsi="Sylfaen"/>
                <w:sz w:val="20"/>
                <w:szCs w:val="20"/>
              </w:rPr>
              <w:t>153</w:t>
            </w:r>
          </w:p>
        </w:tc>
        <w:tc>
          <w:tcPr>
            <w:tcW w:w="2800" w:type="dxa"/>
            <w:vMerge/>
            <w:tcBorders>
              <w:left w:val="single" w:sz="4" w:space="0" w:color="auto"/>
            </w:tcBorders>
            <w:shd w:val="clear" w:color="auto" w:fill="FFFFFF"/>
          </w:tcPr>
          <w:p w14:paraId="2B995888" w14:textId="77777777" w:rsidR="00C55365" w:rsidRPr="00DE7BBC" w:rsidRDefault="00C55365"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4E6108E" w14:textId="77777777" w:rsidR="00C55365" w:rsidRPr="00DE7BBC" w:rsidRDefault="00C55365" w:rsidP="00DE7BBC">
            <w:pPr>
              <w:pStyle w:val="Other0"/>
              <w:spacing w:after="120"/>
              <w:rPr>
                <w:rFonts w:ascii="Sylfaen" w:hAnsi="Sylfaen"/>
                <w:sz w:val="20"/>
                <w:szCs w:val="20"/>
                <w:lang w:val="hy-AM"/>
              </w:rPr>
            </w:pPr>
            <w:r w:rsidRPr="00DE7BBC">
              <w:rPr>
                <w:rFonts w:ascii="Sylfaen" w:hAnsi="Sylfaen"/>
                <w:sz w:val="20"/>
                <w:szCs w:val="20"/>
                <w:lang w:val="hy-AM"/>
              </w:rPr>
              <w:t>ԳՕՍՏ 28073-89 «Կարի արտադրատեսակներ. Խզող բեռնվածքի, թելով կարերի երկարացման, կարերում գործվածքի թելերի տարաշարժի որոշման մեթոդներ»</w:t>
            </w:r>
          </w:p>
        </w:tc>
        <w:tc>
          <w:tcPr>
            <w:tcW w:w="2632" w:type="dxa"/>
            <w:tcBorders>
              <w:top w:val="single" w:sz="4" w:space="0" w:color="auto"/>
              <w:left w:val="single" w:sz="4" w:space="0" w:color="auto"/>
              <w:right w:val="single" w:sz="4" w:space="0" w:color="auto"/>
            </w:tcBorders>
            <w:shd w:val="clear" w:color="auto" w:fill="FFFFFF"/>
          </w:tcPr>
          <w:p w14:paraId="7915E56F" w14:textId="77777777" w:rsidR="00C55365" w:rsidRPr="00DE7BBC" w:rsidRDefault="00C55365" w:rsidP="00DE7BBC">
            <w:pPr>
              <w:spacing w:after="120"/>
              <w:rPr>
                <w:rFonts w:ascii="Sylfaen" w:hAnsi="Sylfaen"/>
                <w:sz w:val="20"/>
                <w:szCs w:val="20"/>
              </w:rPr>
            </w:pPr>
          </w:p>
        </w:tc>
      </w:tr>
      <w:tr w:rsidR="00DF7497" w:rsidRPr="00DE7BBC" w14:paraId="199795B3" w14:textId="77777777" w:rsidTr="00EF439D">
        <w:trPr>
          <w:jc w:val="center"/>
        </w:trPr>
        <w:tc>
          <w:tcPr>
            <w:tcW w:w="936" w:type="dxa"/>
            <w:tcBorders>
              <w:top w:val="single" w:sz="4" w:space="0" w:color="auto"/>
              <w:left w:val="single" w:sz="4" w:space="0" w:color="auto"/>
            </w:tcBorders>
            <w:shd w:val="clear" w:color="auto" w:fill="FFFFFF"/>
          </w:tcPr>
          <w:p w14:paraId="709D6619"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154</w:t>
            </w:r>
          </w:p>
        </w:tc>
        <w:tc>
          <w:tcPr>
            <w:tcW w:w="2800" w:type="dxa"/>
            <w:vMerge w:val="restart"/>
            <w:tcBorders>
              <w:top w:val="single" w:sz="4" w:space="0" w:color="auto"/>
              <w:left w:val="single" w:sz="4" w:space="0" w:color="auto"/>
            </w:tcBorders>
            <w:shd w:val="clear" w:color="auto" w:fill="FFFFFF"/>
          </w:tcPr>
          <w:p w14:paraId="6162BA07" w14:textId="77777777" w:rsidR="00DF7497" w:rsidRPr="00DE7BBC" w:rsidRDefault="00DF7497" w:rsidP="00C55365">
            <w:pPr>
              <w:pStyle w:val="Other0"/>
              <w:spacing w:after="120"/>
              <w:rPr>
                <w:rFonts w:ascii="Sylfaen" w:hAnsi="Sylfaen"/>
                <w:sz w:val="20"/>
                <w:szCs w:val="20"/>
              </w:rPr>
            </w:pPr>
            <w:r w:rsidRPr="00DE7BBC">
              <w:rPr>
                <w:rFonts w:ascii="Sylfaen" w:hAnsi="Sylfaen"/>
                <w:sz w:val="20"/>
                <w:szCs w:val="20"/>
              </w:rPr>
              <w:t>4.3 կետ, 5-րդ ենթակետ</w:t>
            </w:r>
          </w:p>
        </w:tc>
        <w:tc>
          <w:tcPr>
            <w:tcW w:w="3387" w:type="dxa"/>
            <w:tcBorders>
              <w:top w:val="single" w:sz="4" w:space="0" w:color="auto"/>
              <w:left w:val="single" w:sz="4" w:space="0" w:color="auto"/>
            </w:tcBorders>
            <w:shd w:val="clear" w:color="auto" w:fill="FFFFFF"/>
          </w:tcPr>
          <w:p w14:paraId="23877C94"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 xml:space="preserve">ԳՕՍՏ </w:t>
            </w:r>
            <w:r w:rsidR="002C266F" w:rsidRPr="00DE7BBC">
              <w:rPr>
                <w:rFonts w:ascii="Sylfaen" w:hAnsi="Sylfaen"/>
                <w:sz w:val="20"/>
                <w:szCs w:val="20"/>
                <w:lang w:val="hy-AM"/>
              </w:rPr>
              <w:t>ISO</w:t>
            </w:r>
            <w:r w:rsidRPr="00DE7BBC">
              <w:rPr>
                <w:rFonts w:ascii="Sylfaen" w:hAnsi="Sylfaen"/>
                <w:sz w:val="20"/>
                <w:szCs w:val="20"/>
              </w:rPr>
              <w:t xml:space="preserve"> 10819-2017 «Թրթռում </w:t>
            </w:r>
            <w:r w:rsidR="008D54B7" w:rsidRPr="00DE7BBC">
              <w:rPr>
                <w:rFonts w:ascii="Sylfaen" w:hAnsi="Sylfaen"/>
                <w:sz w:val="20"/>
                <w:szCs w:val="20"/>
              </w:rPr>
              <w:t>եւ</w:t>
            </w:r>
            <w:r w:rsidRPr="00DE7BBC">
              <w:rPr>
                <w:rFonts w:ascii="Sylfaen" w:hAnsi="Sylfaen"/>
                <w:sz w:val="20"/>
                <w:szCs w:val="20"/>
              </w:rPr>
              <w:t xml:space="preserve"> հարված. Ափի շրջանում ձեռնոցների փոխանցումային գործառույթի չափման </w:t>
            </w:r>
            <w:r w:rsidR="008D54B7" w:rsidRPr="00DE7BBC">
              <w:rPr>
                <w:rFonts w:ascii="Sylfaen" w:hAnsi="Sylfaen"/>
                <w:sz w:val="20"/>
                <w:szCs w:val="20"/>
              </w:rPr>
              <w:t>եւ</w:t>
            </w:r>
            <w:r w:rsidRPr="00DE7BBC">
              <w:rPr>
                <w:rFonts w:ascii="Sylfaen" w:hAnsi="Sylfaen"/>
                <w:sz w:val="20"/>
                <w:szCs w:val="20"/>
              </w:rPr>
              <w:t xml:space="preserve"> գնահատման մեթոդ»</w:t>
            </w:r>
          </w:p>
        </w:tc>
        <w:tc>
          <w:tcPr>
            <w:tcW w:w="2632" w:type="dxa"/>
            <w:tcBorders>
              <w:top w:val="single" w:sz="4" w:space="0" w:color="auto"/>
              <w:left w:val="single" w:sz="4" w:space="0" w:color="auto"/>
              <w:right w:val="single" w:sz="4" w:space="0" w:color="auto"/>
            </w:tcBorders>
            <w:shd w:val="clear" w:color="auto" w:fill="FFFFFF"/>
          </w:tcPr>
          <w:p w14:paraId="1FC31209"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կիրառվում է 2020 թվականի հուլիսի 1-ից</w:t>
            </w:r>
          </w:p>
        </w:tc>
      </w:tr>
      <w:tr w:rsidR="00DF7497" w:rsidRPr="00DE7BBC" w14:paraId="20346EBD" w14:textId="77777777" w:rsidTr="00EF439D">
        <w:trPr>
          <w:jc w:val="center"/>
        </w:trPr>
        <w:tc>
          <w:tcPr>
            <w:tcW w:w="936" w:type="dxa"/>
            <w:tcBorders>
              <w:top w:val="single" w:sz="4" w:space="0" w:color="auto"/>
              <w:left w:val="single" w:sz="4" w:space="0" w:color="auto"/>
            </w:tcBorders>
            <w:shd w:val="clear" w:color="auto" w:fill="FFFFFF"/>
          </w:tcPr>
          <w:p w14:paraId="6756B0DE"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155</w:t>
            </w:r>
          </w:p>
        </w:tc>
        <w:tc>
          <w:tcPr>
            <w:tcW w:w="2800" w:type="dxa"/>
            <w:vMerge/>
            <w:tcBorders>
              <w:left w:val="single" w:sz="4" w:space="0" w:color="auto"/>
            </w:tcBorders>
            <w:shd w:val="clear" w:color="auto" w:fill="FFFFFF"/>
          </w:tcPr>
          <w:p w14:paraId="03CC2160"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929027E" w14:textId="77777777" w:rsidR="00DF7497" w:rsidRPr="00DE7BBC" w:rsidRDefault="00DF7497" w:rsidP="00DE7BBC">
            <w:pPr>
              <w:pStyle w:val="Other0"/>
              <w:spacing w:after="120"/>
              <w:rPr>
                <w:rFonts w:ascii="Sylfaen" w:hAnsi="Sylfaen"/>
                <w:sz w:val="20"/>
                <w:szCs w:val="20"/>
                <w:lang w:val="hy-AM"/>
              </w:rPr>
            </w:pPr>
            <w:r w:rsidRPr="00DE7BBC">
              <w:rPr>
                <w:rFonts w:ascii="Sylfaen" w:hAnsi="Sylfaen"/>
                <w:sz w:val="20"/>
                <w:szCs w:val="20"/>
                <w:lang w:val="hy-AM"/>
              </w:rPr>
              <w:t>5.1 կետ</w:t>
            </w:r>
          </w:p>
          <w:p w14:paraId="45517277"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lang w:val="hy-AM"/>
              </w:rPr>
              <w:t xml:space="preserve">ԳՕՍՏ 12.4.002-97 «Աշխատանքի անվտանգության ստանդարտների համակարգ. </w:t>
            </w:r>
            <w:r w:rsidRPr="00DE7BBC">
              <w:rPr>
                <w:rFonts w:ascii="Sylfaen" w:hAnsi="Sylfaen"/>
                <w:sz w:val="20"/>
                <w:szCs w:val="20"/>
              </w:rPr>
              <w:t>Միջոցներ</w:t>
            </w:r>
            <w:r w:rsidR="00856615" w:rsidRPr="00DE7BBC">
              <w:rPr>
                <w:rFonts w:ascii="Sylfaen" w:hAnsi="Sylfaen"/>
                <w:sz w:val="20"/>
                <w:szCs w:val="20"/>
                <w:lang w:val="hy-AM"/>
              </w:rPr>
              <w:t>՝</w:t>
            </w:r>
            <w:r w:rsidRPr="00DE7BBC">
              <w:rPr>
                <w:rFonts w:ascii="Sylfaen" w:hAnsi="Sylfaen"/>
                <w:sz w:val="20"/>
                <w:szCs w:val="20"/>
              </w:rPr>
              <w:t xml:space="preserve"> թրթռումից ձեռքերի պաշտպանության. Տեխնիկական պահանջներ </w:t>
            </w:r>
            <w:r w:rsidR="008D54B7" w:rsidRPr="00DE7BBC">
              <w:rPr>
                <w:rFonts w:ascii="Sylfaen" w:hAnsi="Sylfaen"/>
                <w:sz w:val="20"/>
                <w:szCs w:val="20"/>
              </w:rPr>
              <w:t>եւ</w:t>
            </w:r>
            <w:r w:rsidRPr="00DE7BBC">
              <w:rPr>
                <w:rFonts w:ascii="Sylfaen" w:hAnsi="Sylfaen"/>
                <w:sz w:val="20"/>
                <w:szCs w:val="20"/>
              </w:rPr>
              <w:t xml:space="preserve">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60A11F23" w14:textId="77777777" w:rsidR="00DF7497" w:rsidRPr="00DE7BBC" w:rsidRDefault="00DF7497" w:rsidP="00DE7BBC">
            <w:pPr>
              <w:spacing w:after="120"/>
              <w:rPr>
                <w:rFonts w:ascii="Sylfaen" w:hAnsi="Sylfaen"/>
                <w:sz w:val="20"/>
                <w:szCs w:val="20"/>
              </w:rPr>
            </w:pPr>
          </w:p>
        </w:tc>
      </w:tr>
      <w:tr w:rsidR="00DF7497" w:rsidRPr="00DE7BBC" w14:paraId="28D980A8" w14:textId="77777777" w:rsidTr="00EF439D">
        <w:trPr>
          <w:jc w:val="center"/>
        </w:trPr>
        <w:tc>
          <w:tcPr>
            <w:tcW w:w="936" w:type="dxa"/>
            <w:tcBorders>
              <w:top w:val="single" w:sz="4" w:space="0" w:color="auto"/>
              <w:left w:val="single" w:sz="4" w:space="0" w:color="auto"/>
            </w:tcBorders>
            <w:shd w:val="clear" w:color="auto" w:fill="FFFFFF"/>
          </w:tcPr>
          <w:p w14:paraId="16890727"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156</w:t>
            </w:r>
          </w:p>
        </w:tc>
        <w:tc>
          <w:tcPr>
            <w:tcW w:w="2800" w:type="dxa"/>
            <w:vMerge/>
            <w:tcBorders>
              <w:left w:val="single" w:sz="4" w:space="0" w:color="auto"/>
            </w:tcBorders>
            <w:shd w:val="clear" w:color="auto" w:fill="FFFFFF"/>
          </w:tcPr>
          <w:p w14:paraId="21E42961"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9142948" w14:textId="77777777" w:rsidR="00DF7497" w:rsidRPr="00DE7BBC" w:rsidRDefault="00DF7497" w:rsidP="00DE7BBC">
            <w:pPr>
              <w:pStyle w:val="Other0"/>
              <w:spacing w:after="120"/>
              <w:rPr>
                <w:rFonts w:ascii="Sylfaen" w:hAnsi="Sylfaen"/>
                <w:sz w:val="20"/>
                <w:szCs w:val="20"/>
                <w:lang w:val="hy-AM"/>
              </w:rPr>
            </w:pPr>
            <w:r w:rsidRPr="00DE7BBC">
              <w:rPr>
                <w:rFonts w:ascii="Sylfaen" w:hAnsi="Sylfaen"/>
                <w:sz w:val="20"/>
                <w:szCs w:val="20"/>
                <w:lang w:val="hy-AM"/>
              </w:rPr>
              <w:t>4-9 կետեր,</w:t>
            </w:r>
            <w:r w:rsidR="008D54B7" w:rsidRPr="00DE7BBC">
              <w:rPr>
                <w:rFonts w:ascii="Sylfaen" w:hAnsi="Sylfaen"/>
                <w:sz w:val="20"/>
                <w:szCs w:val="20"/>
                <w:lang w:val="hy-AM"/>
              </w:rPr>
              <w:t xml:space="preserve"> </w:t>
            </w:r>
            <w:r w:rsidRPr="00DE7BBC">
              <w:rPr>
                <w:rFonts w:ascii="Sylfaen" w:hAnsi="Sylfaen"/>
                <w:sz w:val="20"/>
                <w:szCs w:val="20"/>
                <w:lang w:val="hy-AM"/>
              </w:rPr>
              <w:t>1-ին հավելված (1.8 կետ)</w:t>
            </w:r>
          </w:p>
          <w:p w14:paraId="25808E18"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lang w:val="hy-AM"/>
              </w:rPr>
              <w:t xml:space="preserve">ԳՕՍՏ 12023-2003 (ԻՍՕ 5084:1996) «Նյութեր մանածագործվածքային </w:t>
            </w:r>
            <w:r w:rsidR="008D54B7" w:rsidRPr="00DE7BBC">
              <w:rPr>
                <w:rFonts w:ascii="Sylfaen" w:hAnsi="Sylfaen"/>
                <w:sz w:val="20"/>
                <w:szCs w:val="20"/>
                <w:lang w:val="hy-AM"/>
              </w:rPr>
              <w:t>եւ</w:t>
            </w:r>
            <w:r w:rsidRPr="00DE7BBC">
              <w:rPr>
                <w:rFonts w:ascii="Sylfaen" w:hAnsi="Sylfaen"/>
                <w:sz w:val="20"/>
                <w:szCs w:val="20"/>
                <w:lang w:val="hy-AM"/>
              </w:rPr>
              <w:t xml:space="preserve"> արտադրատեսակներ դրանցից. </w:t>
            </w:r>
            <w:r w:rsidRPr="00DE7BBC">
              <w:rPr>
                <w:rFonts w:ascii="Sylfaen" w:hAnsi="Sylfaen"/>
                <w:sz w:val="20"/>
                <w:szCs w:val="20"/>
              </w:rPr>
              <w:t>Հաստությունը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4FD7E784" w14:textId="77777777" w:rsidR="00DF7497" w:rsidRPr="00DE7BBC" w:rsidRDefault="00DF7497" w:rsidP="00DE7BBC">
            <w:pPr>
              <w:spacing w:after="120"/>
              <w:rPr>
                <w:rFonts w:ascii="Sylfaen" w:hAnsi="Sylfaen"/>
                <w:sz w:val="20"/>
                <w:szCs w:val="20"/>
              </w:rPr>
            </w:pPr>
          </w:p>
        </w:tc>
      </w:tr>
      <w:tr w:rsidR="00DF7497" w:rsidRPr="00DE7BBC" w14:paraId="5E6C0A18" w14:textId="77777777" w:rsidTr="00EF439D">
        <w:trPr>
          <w:jc w:val="center"/>
        </w:trPr>
        <w:tc>
          <w:tcPr>
            <w:tcW w:w="936" w:type="dxa"/>
            <w:tcBorders>
              <w:top w:val="single" w:sz="4" w:space="0" w:color="auto"/>
              <w:left w:val="single" w:sz="4" w:space="0" w:color="auto"/>
            </w:tcBorders>
            <w:shd w:val="clear" w:color="auto" w:fill="FFFFFF"/>
          </w:tcPr>
          <w:p w14:paraId="3B296E5F"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157</w:t>
            </w:r>
          </w:p>
        </w:tc>
        <w:tc>
          <w:tcPr>
            <w:tcW w:w="2800" w:type="dxa"/>
            <w:vMerge/>
            <w:tcBorders>
              <w:left w:val="single" w:sz="4" w:space="0" w:color="auto"/>
            </w:tcBorders>
            <w:shd w:val="clear" w:color="auto" w:fill="FFFFFF"/>
          </w:tcPr>
          <w:p w14:paraId="3F7BF4F9"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171D2B8" w14:textId="77777777" w:rsidR="00DF7497" w:rsidRPr="00DE7BBC" w:rsidRDefault="00DF7497" w:rsidP="00DE7BBC">
            <w:pPr>
              <w:pStyle w:val="Other0"/>
              <w:spacing w:after="120"/>
              <w:rPr>
                <w:rFonts w:ascii="Sylfaen" w:hAnsi="Sylfaen"/>
                <w:sz w:val="20"/>
                <w:szCs w:val="20"/>
                <w:lang w:val="hy-AM"/>
              </w:rPr>
            </w:pPr>
            <w:r w:rsidRPr="00DE7BBC">
              <w:rPr>
                <w:rFonts w:ascii="Sylfaen" w:hAnsi="Sylfaen"/>
                <w:sz w:val="20"/>
                <w:szCs w:val="20"/>
                <w:lang w:val="hy-AM"/>
              </w:rPr>
              <w:t>ԳՕՍՏ 28073-89 «Կարի արտադրատեսակներ. Խզող բեռնվածքի, թելով կարերի երկարացման, կարերում գործվածքի թելերի տարաշարժի որոշման մեթոդներ»</w:t>
            </w:r>
          </w:p>
        </w:tc>
        <w:tc>
          <w:tcPr>
            <w:tcW w:w="2632" w:type="dxa"/>
            <w:tcBorders>
              <w:top w:val="single" w:sz="4" w:space="0" w:color="auto"/>
              <w:left w:val="single" w:sz="4" w:space="0" w:color="auto"/>
              <w:right w:val="single" w:sz="4" w:space="0" w:color="auto"/>
            </w:tcBorders>
            <w:shd w:val="clear" w:color="auto" w:fill="FFFFFF"/>
          </w:tcPr>
          <w:p w14:paraId="56ADA3A6" w14:textId="77777777" w:rsidR="00DF7497" w:rsidRPr="00DE7BBC" w:rsidRDefault="00DF7497" w:rsidP="00DE7BBC">
            <w:pPr>
              <w:spacing w:after="120"/>
              <w:rPr>
                <w:rFonts w:ascii="Sylfaen" w:hAnsi="Sylfaen"/>
                <w:sz w:val="20"/>
                <w:szCs w:val="20"/>
              </w:rPr>
            </w:pPr>
          </w:p>
        </w:tc>
      </w:tr>
      <w:tr w:rsidR="00DF7497" w:rsidRPr="00DE7BBC" w14:paraId="7D1B38C5" w14:textId="77777777" w:rsidTr="00EF439D">
        <w:trPr>
          <w:jc w:val="center"/>
        </w:trPr>
        <w:tc>
          <w:tcPr>
            <w:tcW w:w="936" w:type="dxa"/>
            <w:tcBorders>
              <w:top w:val="single" w:sz="4" w:space="0" w:color="auto"/>
              <w:left w:val="single" w:sz="4" w:space="0" w:color="auto"/>
            </w:tcBorders>
            <w:shd w:val="clear" w:color="auto" w:fill="FFFFFF"/>
          </w:tcPr>
          <w:p w14:paraId="71CC1F0C"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158</w:t>
            </w:r>
          </w:p>
        </w:tc>
        <w:tc>
          <w:tcPr>
            <w:tcW w:w="2800" w:type="dxa"/>
            <w:tcBorders>
              <w:top w:val="single" w:sz="4" w:space="0" w:color="auto"/>
              <w:left w:val="single" w:sz="4" w:space="0" w:color="auto"/>
            </w:tcBorders>
            <w:shd w:val="clear" w:color="auto" w:fill="FFFFFF"/>
          </w:tcPr>
          <w:p w14:paraId="3ECFF184" w14:textId="77777777" w:rsidR="00DF7497" w:rsidRPr="00DE7BBC" w:rsidRDefault="00DF7497" w:rsidP="00C55365">
            <w:pPr>
              <w:pStyle w:val="Other0"/>
              <w:spacing w:after="120"/>
              <w:rPr>
                <w:rFonts w:ascii="Sylfaen" w:hAnsi="Sylfaen"/>
                <w:sz w:val="20"/>
                <w:szCs w:val="20"/>
              </w:rPr>
            </w:pPr>
            <w:r w:rsidRPr="00DE7BBC">
              <w:rPr>
                <w:rFonts w:ascii="Sylfaen" w:hAnsi="Sylfaen"/>
                <w:sz w:val="20"/>
                <w:szCs w:val="20"/>
              </w:rPr>
              <w:t>4.3 կետ, 7-րդ ենթակետ</w:t>
            </w:r>
          </w:p>
        </w:tc>
        <w:tc>
          <w:tcPr>
            <w:tcW w:w="3387" w:type="dxa"/>
            <w:tcBorders>
              <w:top w:val="single" w:sz="4" w:space="0" w:color="auto"/>
              <w:left w:val="single" w:sz="4" w:space="0" w:color="auto"/>
            </w:tcBorders>
            <w:shd w:val="clear" w:color="auto" w:fill="FFFFFF"/>
          </w:tcPr>
          <w:p w14:paraId="4A712CFE"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բաժին 2</w:t>
            </w:r>
          </w:p>
          <w:p w14:paraId="72D7F685"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ԳՕՍՏ 12.4.024-76 «Աշխատանքի անվտանգության ստանդարտների համակարգ. Կոշիկ՝ հատուկ, թրթռապաշտպան. Ընդհանուր տեխնիկական պահանջներ»</w:t>
            </w:r>
          </w:p>
        </w:tc>
        <w:tc>
          <w:tcPr>
            <w:tcW w:w="2632" w:type="dxa"/>
            <w:tcBorders>
              <w:top w:val="single" w:sz="4" w:space="0" w:color="auto"/>
              <w:left w:val="single" w:sz="4" w:space="0" w:color="auto"/>
              <w:right w:val="single" w:sz="4" w:space="0" w:color="auto"/>
            </w:tcBorders>
            <w:shd w:val="clear" w:color="auto" w:fill="FFFFFF"/>
          </w:tcPr>
          <w:p w14:paraId="62193BE2" w14:textId="77777777" w:rsidR="00DF7497" w:rsidRPr="00DE7BBC" w:rsidRDefault="00DF7497" w:rsidP="00DE7BBC">
            <w:pPr>
              <w:spacing w:after="120"/>
              <w:rPr>
                <w:rFonts w:ascii="Sylfaen" w:hAnsi="Sylfaen"/>
                <w:sz w:val="20"/>
                <w:szCs w:val="20"/>
              </w:rPr>
            </w:pPr>
          </w:p>
        </w:tc>
      </w:tr>
      <w:tr w:rsidR="00056F37" w:rsidRPr="00DE7BBC" w14:paraId="27A02A6A" w14:textId="77777777" w:rsidTr="00EF439D">
        <w:trPr>
          <w:jc w:val="center"/>
        </w:trPr>
        <w:tc>
          <w:tcPr>
            <w:tcW w:w="936" w:type="dxa"/>
            <w:tcBorders>
              <w:top w:val="single" w:sz="4" w:space="0" w:color="auto"/>
              <w:left w:val="single" w:sz="4" w:space="0" w:color="auto"/>
            </w:tcBorders>
            <w:shd w:val="clear" w:color="auto" w:fill="FFFFFF"/>
          </w:tcPr>
          <w:p w14:paraId="185DDE72" w14:textId="77777777" w:rsidR="00056F37" w:rsidRPr="00DE7BBC" w:rsidRDefault="00056F37" w:rsidP="00DE7BBC">
            <w:pPr>
              <w:pStyle w:val="Other0"/>
              <w:spacing w:after="120"/>
              <w:ind w:firstLine="34"/>
              <w:jc w:val="center"/>
              <w:rPr>
                <w:rFonts w:ascii="Sylfaen" w:hAnsi="Sylfaen"/>
                <w:sz w:val="20"/>
                <w:szCs w:val="20"/>
              </w:rPr>
            </w:pPr>
            <w:r w:rsidRPr="00DE7BBC">
              <w:rPr>
                <w:rFonts w:ascii="Sylfaen" w:hAnsi="Sylfaen"/>
                <w:sz w:val="20"/>
                <w:szCs w:val="20"/>
              </w:rPr>
              <w:t>159</w:t>
            </w:r>
          </w:p>
        </w:tc>
        <w:tc>
          <w:tcPr>
            <w:tcW w:w="2800" w:type="dxa"/>
            <w:vMerge w:val="restart"/>
            <w:tcBorders>
              <w:top w:val="single" w:sz="4" w:space="0" w:color="auto"/>
              <w:left w:val="single" w:sz="4" w:space="0" w:color="auto"/>
            </w:tcBorders>
            <w:shd w:val="clear" w:color="auto" w:fill="FFFFFF"/>
          </w:tcPr>
          <w:p w14:paraId="642B7F13" w14:textId="77777777" w:rsidR="00056F37" w:rsidRPr="00DE7BBC" w:rsidRDefault="00056F37" w:rsidP="00C55365">
            <w:pPr>
              <w:pStyle w:val="Other0"/>
              <w:spacing w:after="120"/>
              <w:rPr>
                <w:rFonts w:ascii="Sylfaen" w:hAnsi="Sylfaen"/>
                <w:sz w:val="20"/>
                <w:szCs w:val="20"/>
              </w:rPr>
            </w:pPr>
            <w:r w:rsidRPr="00DE7BBC">
              <w:rPr>
                <w:rFonts w:ascii="Sylfaen" w:hAnsi="Sylfaen"/>
                <w:sz w:val="20"/>
                <w:szCs w:val="20"/>
              </w:rPr>
              <w:t>4.3 կետ, 9-րդ ենթակետ</w:t>
            </w:r>
          </w:p>
        </w:tc>
        <w:tc>
          <w:tcPr>
            <w:tcW w:w="3387" w:type="dxa"/>
            <w:tcBorders>
              <w:top w:val="single" w:sz="4" w:space="0" w:color="auto"/>
              <w:left w:val="single" w:sz="4" w:space="0" w:color="auto"/>
            </w:tcBorders>
            <w:shd w:val="clear" w:color="auto" w:fill="FFFFFF"/>
          </w:tcPr>
          <w:p w14:paraId="73B6D690" w14:textId="77777777" w:rsidR="00056F37" w:rsidRPr="00DE7BBC" w:rsidRDefault="00056F37" w:rsidP="00DE7BBC">
            <w:pPr>
              <w:pStyle w:val="Other0"/>
              <w:spacing w:after="120"/>
              <w:rPr>
                <w:rFonts w:ascii="Sylfaen" w:hAnsi="Sylfaen"/>
                <w:sz w:val="20"/>
                <w:szCs w:val="20"/>
              </w:rPr>
            </w:pPr>
            <w:r w:rsidRPr="00DE7BBC">
              <w:rPr>
                <w:rFonts w:ascii="Sylfaen" w:hAnsi="Sylfaen"/>
                <w:sz w:val="20"/>
                <w:szCs w:val="20"/>
              </w:rPr>
              <w:t>4-7-րդ բաժիններ</w:t>
            </w:r>
          </w:p>
          <w:p w14:paraId="48524A46" w14:textId="77777777" w:rsidR="00056F37" w:rsidRPr="00DE7BBC" w:rsidRDefault="00056F37" w:rsidP="00DE7BBC">
            <w:pPr>
              <w:pStyle w:val="Other0"/>
              <w:spacing w:after="120"/>
              <w:rPr>
                <w:rFonts w:ascii="Sylfaen" w:hAnsi="Sylfaen"/>
                <w:sz w:val="20"/>
                <w:szCs w:val="20"/>
                <w:lang w:val="hy-AM"/>
              </w:rPr>
            </w:pPr>
            <w:r w:rsidRPr="00DE7BBC">
              <w:rPr>
                <w:rFonts w:ascii="Sylfaen" w:hAnsi="Sylfaen"/>
                <w:sz w:val="20"/>
                <w:szCs w:val="20"/>
              </w:rPr>
              <w:t xml:space="preserve">ԳՕՍՏ </w:t>
            </w:r>
            <w:r w:rsidRPr="00DE7BBC">
              <w:rPr>
                <w:rFonts w:ascii="Sylfaen" w:hAnsi="Sylfaen"/>
                <w:sz w:val="20"/>
                <w:szCs w:val="20"/>
                <w:lang w:val="hy-AM"/>
              </w:rPr>
              <w:t>ISO</w:t>
            </w:r>
            <w:r w:rsidRPr="00DE7BBC">
              <w:rPr>
                <w:rFonts w:ascii="Sylfaen" w:hAnsi="Sylfaen"/>
                <w:sz w:val="20"/>
                <w:szCs w:val="20"/>
              </w:rPr>
              <w:t xml:space="preserve"> 17708-2014 «Կոշկեղեն.</w:t>
            </w:r>
            <w:r w:rsidRPr="00DE7BBC">
              <w:rPr>
                <w:rFonts w:ascii="Sylfaen" w:hAnsi="Sylfaen"/>
                <w:sz w:val="20"/>
                <w:szCs w:val="20"/>
                <w:lang w:val="hy-AM"/>
              </w:rPr>
              <w:t xml:space="preserve"> Պատրաստի կոշկեղենի փորձարկումների մեթոդներ. Կոշկատակի ամրակապի ամրությունը.</w:t>
            </w:r>
          </w:p>
        </w:tc>
        <w:tc>
          <w:tcPr>
            <w:tcW w:w="2632" w:type="dxa"/>
            <w:tcBorders>
              <w:top w:val="single" w:sz="4" w:space="0" w:color="auto"/>
              <w:left w:val="single" w:sz="4" w:space="0" w:color="auto"/>
              <w:right w:val="single" w:sz="4" w:space="0" w:color="auto"/>
            </w:tcBorders>
            <w:shd w:val="clear" w:color="auto" w:fill="FFFFFF"/>
          </w:tcPr>
          <w:p w14:paraId="17F831EE" w14:textId="77777777" w:rsidR="00056F37" w:rsidRPr="00DE7BBC" w:rsidRDefault="00056F37" w:rsidP="00DE7BBC">
            <w:pPr>
              <w:spacing w:after="120"/>
              <w:rPr>
                <w:rFonts w:ascii="Sylfaen" w:hAnsi="Sylfaen"/>
                <w:sz w:val="20"/>
                <w:szCs w:val="20"/>
              </w:rPr>
            </w:pPr>
          </w:p>
        </w:tc>
      </w:tr>
      <w:tr w:rsidR="00056F37" w:rsidRPr="00DE7BBC" w14:paraId="5E78F89A"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4687EBC4" w14:textId="77777777" w:rsidR="00056F37" w:rsidRPr="00DE7BBC" w:rsidRDefault="00056F37" w:rsidP="00DE7BBC">
            <w:pPr>
              <w:pStyle w:val="Other0"/>
              <w:spacing w:after="120"/>
              <w:ind w:firstLine="34"/>
              <w:jc w:val="center"/>
              <w:rPr>
                <w:rFonts w:ascii="Sylfaen" w:hAnsi="Sylfaen"/>
                <w:sz w:val="20"/>
                <w:szCs w:val="20"/>
              </w:rPr>
            </w:pPr>
            <w:r w:rsidRPr="00DE7BBC">
              <w:rPr>
                <w:rFonts w:ascii="Sylfaen" w:hAnsi="Sylfaen"/>
                <w:sz w:val="20"/>
                <w:szCs w:val="20"/>
              </w:rPr>
              <w:t>160</w:t>
            </w:r>
          </w:p>
        </w:tc>
        <w:tc>
          <w:tcPr>
            <w:tcW w:w="2800" w:type="dxa"/>
            <w:vMerge/>
            <w:tcBorders>
              <w:left w:val="single" w:sz="4" w:space="0" w:color="auto"/>
            </w:tcBorders>
            <w:shd w:val="clear" w:color="auto" w:fill="FFFFFF"/>
          </w:tcPr>
          <w:p w14:paraId="676C8E13" w14:textId="77777777" w:rsidR="00056F37" w:rsidRPr="00DE7BBC" w:rsidRDefault="00056F37"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4A9360DE" w14:textId="77777777" w:rsidR="00056F37" w:rsidRPr="00DE7BBC" w:rsidRDefault="00056F37" w:rsidP="00DE7BBC">
            <w:pPr>
              <w:pStyle w:val="Other0"/>
              <w:spacing w:after="120"/>
              <w:rPr>
                <w:rFonts w:ascii="Sylfaen" w:hAnsi="Sylfaen"/>
                <w:sz w:val="20"/>
                <w:szCs w:val="20"/>
                <w:lang w:val="hy-AM"/>
              </w:rPr>
            </w:pPr>
            <w:r w:rsidRPr="00DE7BBC">
              <w:rPr>
                <w:rFonts w:ascii="Sylfaen" w:hAnsi="Sylfaen"/>
                <w:sz w:val="20"/>
                <w:szCs w:val="20"/>
                <w:lang w:val="hy-AM"/>
              </w:rPr>
              <w:t>5.2.2, 6.2.1 եւ 7.2.1 կետեր</w:t>
            </w:r>
          </w:p>
          <w:p w14:paraId="12F8090E" w14:textId="77777777" w:rsidR="00056F37" w:rsidRPr="00DE7BBC" w:rsidRDefault="00056F37" w:rsidP="00DE7BBC">
            <w:pPr>
              <w:pStyle w:val="Other0"/>
              <w:spacing w:after="120"/>
              <w:rPr>
                <w:rFonts w:ascii="Sylfaen" w:hAnsi="Sylfaen"/>
                <w:sz w:val="20"/>
                <w:szCs w:val="20"/>
                <w:lang w:val="hy-AM"/>
              </w:rPr>
            </w:pPr>
            <w:r w:rsidRPr="00DE7BBC">
              <w:rPr>
                <w:rFonts w:ascii="Sylfaen" w:hAnsi="Sylfaen"/>
                <w:sz w:val="20"/>
                <w:szCs w:val="20"/>
                <w:lang w:val="hy-AM"/>
              </w:rPr>
              <w:t>ԳՕՍՏ EN 12568-2018 «Աշխատանքի անվտանգության ստանդարտների համակարգ. Ոտքերի անհատական պաշտպանության միջոցներ. Ոտնաթաթերի պաշտպանություն. Տեխնիկական պահանջներ եւ 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508020D9" w14:textId="77777777" w:rsidR="00056F37" w:rsidRPr="00DE7BBC" w:rsidRDefault="00056F37" w:rsidP="00DE7BBC">
            <w:pPr>
              <w:spacing w:after="120"/>
              <w:rPr>
                <w:rFonts w:ascii="Sylfaen" w:hAnsi="Sylfaen"/>
                <w:sz w:val="20"/>
                <w:szCs w:val="20"/>
              </w:rPr>
            </w:pPr>
          </w:p>
        </w:tc>
      </w:tr>
      <w:tr w:rsidR="00056F37" w:rsidRPr="00DE7BBC" w14:paraId="225ADA89" w14:textId="77777777" w:rsidTr="00EF439D">
        <w:trPr>
          <w:jc w:val="center"/>
        </w:trPr>
        <w:tc>
          <w:tcPr>
            <w:tcW w:w="936" w:type="dxa"/>
            <w:tcBorders>
              <w:top w:val="single" w:sz="4" w:space="0" w:color="auto"/>
              <w:left w:val="single" w:sz="4" w:space="0" w:color="auto"/>
            </w:tcBorders>
            <w:shd w:val="clear" w:color="auto" w:fill="FFFFFF"/>
          </w:tcPr>
          <w:p w14:paraId="61E608A1" w14:textId="77777777" w:rsidR="00056F37" w:rsidRPr="00DE7BBC" w:rsidRDefault="00056F37" w:rsidP="00DE7BBC">
            <w:pPr>
              <w:pStyle w:val="Other0"/>
              <w:spacing w:after="120"/>
              <w:ind w:firstLine="34"/>
              <w:jc w:val="center"/>
              <w:rPr>
                <w:rFonts w:ascii="Sylfaen" w:hAnsi="Sylfaen"/>
                <w:sz w:val="20"/>
                <w:szCs w:val="20"/>
              </w:rPr>
            </w:pPr>
            <w:r w:rsidRPr="00DE7BBC">
              <w:rPr>
                <w:rFonts w:ascii="Sylfaen" w:hAnsi="Sylfaen"/>
                <w:sz w:val="20"/>
                <w:szCs w:val="20"/>
              </w:rPr>
              <w:t>161</w:t>
            </w:r>
          </w:p>
        </w:tc>
        <w:tc>
          <w:tcPr>
            <w:tcW w:w="2800" w:type="dxa"/>
            <w:vMerge/>
            <w:tcBorders>
              <w:left w:val="single" w:sz="4" w:space="0" w:color="auto"/>
            </w:tcBorders>
            <w:shd w:val="clear" w:color="auto" w:fill="FFFFFF"/>
          </w:tcPr>
          <w:p w14:paraId="50E5FCC7" w14:textId="77777777" w:rsidR="00056F37" w:rsidRPr="00DE7BBC" w:rsidRDefault="00056F3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21F348A" w14:textId="77777777" w:rsidR="00056F37" w:rsidRPr="00DE7BBC" w:rsidRDefault="00056F37" w:rsidP="00DE7BBC">
            <w:pPr>
              <w:pStyle w:val="Other0"/>
              <w:spacing w:after="120"/>
              <w:rPr>
                <w:rFonts w:ascii="Sylfaen" w:hAnsi="Sylfaen"/>
                <w:sz w:val="20"/>
                <w:szCs w:val="20"/>
                <w:lang w:val="hy-AM"/>
              </w:rPr>
            </w:pPr>
            <w:r w:rsidRPr="00DE7BBC">
              <w:rPr>
                <w:rFonts w:ascii="Sylfaen" w:hAnsi="Sylfaen"/>
                <w:sz w:val="20"/>
                <w:szCs w:val="20"/>
                <w:lang w:val="hy-AM"/>
              </w:rPr>
              <w:t>4.5 կետ</w:t>
            </w:r>
          </w:p>
          <w:p w14:paraId="222F483C" w14:textId="77777777" w:rsidR="00056F37" w:rsidRPr="00DE7BBC" w:rsidRDefault="00056F37" w:rsidP="00DE7BBC">
            <w:pPr>
              <w:pStyle w:val="Other0"/>
              <w:spacing w:after="120"/>
              <w:rPr>
                <w:rFonts w:ascii="Sylfaen" w:hAnsi="Sylfaen"/>
                <w:sz w:val="20"/>
                <w:szCs w:val="20"/>
              </w:rPr>
            </w:pPr>
            <w:r w:rsidRPr="00DE7BBC">
              <w:rPr>
                <w:rFonts w:ascii="Sylfaen" w:hAnsi="Sylfaen"/>
                <w:sz w:val="20"/>
                <w:szCs w:val="20"/>
                <w:lang w:val="hy-AM"/>
              </w:rPr>
              <w:t xml:space="preserve">ԳՕՍՏ 12.4.072-79 «Աշխատանքի անվտանգության ստանդարտների համակարգ. Ճտքակոշիկներ՝ հատուկ, ռետինե, կաղապարով պատրաստված՝ ջրից, նավթային յուղերից եւ մեխանիկական ազդեցությունից պաշտպանության համար. </w:t>
            </w:r>
            <w:r w:rsidRPr="00DE7BBC">
              <w:rPr>
                <w:rFonts w:ascii="Sylfaen" w:hAnsi="Sylfaen"/>
                <w:sz w:val="20"/>
                <w:szCs w:val="20"/>
              </w:rPr>
              <w:t>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0AF2DED2" w14:textId="77777777" w:rsidR="00056F37" w:rsidRPr="00DE7BBC" w:rsidRDefault="00056F37" w:rsidP="00DE7BBC">
            <w:pPr>
              <w:spacing w:after="120"/>
              <w:rPr>
                <w:rFonts w:ascii="Sylfaen" w:hAnsi="Sylfaen"/>
                <w:sz w:val="20"/>
                <w:szCs w:val="20"/>
              </w:rPr>
            </w:pPr>
          </w:p>
        </w:tc>
      </w:tr>
      <w:tr w:rsidR="00056F37" w:rsidRPr="00DE7BBC" w14:paraId="4B70AB83" w14:textId="77777777" w:rsidTr="00EF439D">
        <w:trPr>
          <w:jc w:val="center"/>
        </w:trPr>
        <w:tc>
          <w:tcPr>
            <w:tcW w:w="936" w:type="dxa"/>
            <w:tcBorders>
              <w:top w:val="single" w:sz="4" w:space="0" w:color="auto"/>
              <w:left w:val="single" w:sz="4" w:space="0" w:color="auto"/>
            </w:tcBorders>
            <w:shd w:val="clear" w:color="auto" w:fill="FFFFFF"/>
          </w:tcPr>
          <w:p w14:paraId="127E6EBF" w14:textId="77777777" w:rsidR="00056F37" w:rsidRPr="00DE7BBC" w:rsidRDefault="00056F37" w:rsidP="00DE7BBC">
            <w:pPr>
              <w:pStyle w:val="Other0"/>
              <w:spacing w:after="120"/>
              <w:ind w:firstLine="34"/>
              <w:jc w:val="center"/>
              <w:rPr>
                <w:rFonts w:ascii="Sylfaen" w:hAnsi="Sylfaen"/>
                <w:sz w:val="20"/>
                <w:szCs w:val="20"/>
              </w:rPr>
            </w:pPr>
            <w:r w:rsidRPr="00DE7BBC">
              <w:rPr>
                <w:rFonts w:ascii="Sylfaen" w:hAnsi="Sylfaen"/>
                <w:sz w:val="20"/>
                <w:szCs w:val="20"/>
              </w:rPr>
              <w:t>162</w:t>
            </w:r>
          </w:p>
        </w:tc>
        <w:tc>
          <w:tcPr>
            <w:tcW w:w="2800" w:type="dxa"/>
            <w:vMerge/>
            <w:tcBorders>
              <w:left w:val="single" w:sz="4" w:space="0" w:color="auto"/>
            </w:tcBorders>
            <w:shd w:val="clear" w:color="auto" w:fill="FFFFFF"/>
          </w:tcPr>
          <w:p w14:paraId="176B58FA" w14:textId="77777777" w:rsidR="00056F37" w:rsidRPr="00DE7BBC" w:rsidRDefault="00056F3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C411C28" w14:textId="77777777" w:rsidR="00056F37" w:rsidRPr="00DE7BBC" w:rsidRDefault="00056F37" w:rsidP="00DE7BBC">
            <w:pPr>
              <w:pStyle w:val="Other0"/>
              <w:spacing w:after="120"/>
              <w:rPr>
                <w:rFonts w:ascii="Sylfaen" w:hAnsi="Sylfaen"/>
                <w:sz w:val="20"/>
                <w:szCs w:val="20"/>
                <w:lang w:val="hy-AM"/>
              </w:rPr>
            </w:pPr>
            <w:r w:rsidRPr="00DE7BBC">
              <w:rPr>
                <w:rFonts w:ascii="Sylfaen" w:hAnsi="Sylfaen"/>
                <w:sz w:val="20"/>
                <w:szCs w:val="20"/>
                <w:lang w:val="hy-AM"/>
              </w:rPr>
              <w:t>ԳՕՍՏ 12.4.151-85 «Աշխատանքի անվտանգության ստանդարտների համակարգ. Կոշկաքթեր պաշտպանիչ՝ հատուկ կոշիկների համար. Հարվածի դեպքում ամրությունը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38E1D9E3" w14:textId="77777777" w:rsidR="00056F37" w:rsidRPr="00DE7BBC" w:rsidRDefault="00056F37" w:rsidP="00DE7BBC">
            <w:pPr>
              <w:spacing w:after="120"/>
              <w:rPr>
                <w:rFonts w:ascii="Sylfaen" w:hAnsi="Sylfaen"/>
                <w:sz w:val="20"/>
                <w:szCs w:val="20"/>
              </w:rPr>
            </w:pPr>
          </w:p>
        </w:tc>
      </w:tr>
      <w:tr w:rsidR="00056F37" w:rsidRPr="00DE7BBC" w14:paraId="3BD80E05" w14:textId="77777777" w:rsidTr="00EF439D">
        <w:trPr>
          <w:jc w:val="center"/>
        </w:trPr>
        <w:tc>
          <w:tcPr>
            <w:tcW w:w="936" w:type="dxa"/>
            <w:tcBorders>
              <w:top w:val="single" w:sz="4" w:space="0" w:color="auto"/>
              <w:left w:val="single" w:sz="4" w:space="0" w:color="auto"/>
            </w:tcBorders>
            <w:shd w:val="clear" w:color="auto" w:fill="FFFFFF"/>
          </w:tcPr>
          <w:p w14:paraId="3C709675" w14:textId="77777777" w:rsidR="00056F37" w:rsidRPr="00DE7BBC" w:rsidRDefault="00056F37" w:rsidP="00DE7BBC">
            <w:pPr>
              <w:pStyle w:val="Other0"/>
              <w:spacing w:after="120"/>
              <w:ind w:firstLine="34"/>
              <w:jc w:val="center"/>
              <w:rPr>
                <w:rFonts w:ascii="Sylfaen" w:hAnsi="Sylfaen"/>
                <w:sz w:val="20"/>
                <w:szCs w:val="20"/>
              </w:rPr>
            </w:pPr>
            <w:r w:rsidRPr="00DE7BBC">
              <w:rPr>
                <w:rFonts w:ascii="Sylfaen" w:hAnsi="Sylfaen"/>
                <w:sz w:val="20"/>
                <w:szCs w:val="20"/>
              </w:rPr>
              <w:t>163</w:t>
            </w:r>
          </w:p>
        </w:tc>
        <w:tc>
          <w:tcPr>
            <w:tcW w:w="2800" w:type="dxa"/>
            <w:vMerge/>
            <w:tcBorders>
              <w:left w:val="single" w:sz="4" w:space="0" w:color="auto"/>
            </w:tcBorders>
            <w:shd w:val="clear" w:color="auto" w:fill="FFFFFF"/>
          </w:tcPr>
          <w:p w14:paraId="4648E67D" w14:textId="77777777" w:rsidR="00056F37" w:rsidRPr="00DE7BBC" w:rsidRDefault="00056F3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5BF1708" w14:textId="77777777" w:rsidR="00056F37" w:rsidRPr="00DE7BBC" w:rsidRDefault="00056F37" w:rsidP="00DE7BBC">
            <w:pPr>
              <w:pStyle w:val="Other0"/>
              <w:spacing w:after="120"/>
              <w:rPr>
                <w:rFonts w:ascii="Sylfaen" w:hAnsi="Sylfaen"/>
                <w:sz w:val="20"/>
                <w:szCs w:val="20"/>
                <w:lang w:val="hy-AM"/>
              </w:rPr>
            </w:pPr>
            <w:r w:rsidRPr="00DE7BBC">
              <w:rPr>
                <w:rFonts w:ascii="Sylfaen" w:hAnsi="Sylfaen"/>
                <w:sz w:val="20"/>
                <w:szCs w:val="20"/>
                <w:lang w:val="hy-AM"/>
              </w:rPr>
              <w:t>ԳՕՍՏ 12.4.162-85 «Աշխատանքի անվտանգության ստանդարտների համակարգ. Կոշիկ՝ հատուկ, պոլիմերային նյութերից՝ մեխանիկական ազդեցությունից պաշտպանության համար. Ընդհանուր տեխնիկական պահանջներ եւ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3EE39501" w14:textId="77777777" w:rsidR="00056F37" w:rsidRPr="00DE7BBC" w:rsidRDefault="00056F37" w:rsidP="00DE7BBC">
            <w:pPr>
              <w:spacing w:after="120"/>
              <w:rPr>
                <w:rFonts w:ascii="Sylfaen" w:hAnsi="Sylfaen"/>
                <w:sz w:val="20"/>
                <w:szCs w:val="20"/>
              </w:rPr>
            </w:pPr>
          </w:p>
        </w:tc>
      </w:tr>
      <w:tr w:rsidR="00056F37" w:rsidRPr="00DE7BBC" w14:paraId="5BE9FA18" w14:textId="77777777" w:rsidTr="00EF439D">
        <w:trPr>
          <w:jc w:val="center"/>
        </w:trPr>
        <w:tc>
          <w:tcPr>
            <w:tcW w:w="936" w:type="dxa"/>
            <w:tcBorders>
              <w:top w:val="single" w:sz="4" w:space="0" w:color="auto"/>
              <w:left w:val="single" w:sz="4" w:space="0" w:color="auto"/>
            </w:tcBorders>
            <w:shd w:val="clear" w:color="auto" w:fill="FFFFFF"/>
          </w:tcPr>
          <w:p w14:paraId="6A9EBAAB" w14:textId="77777777" w:rsidR="00056F37" w:rsidRPr="00DE7BBC" w:rsidRDefault="00056F37" w:rsidP="00DE7BBC">
            <w:pPr>
              <w:pStyle w:val="Other0"/>
              <w:spacing w:after="120"/>
              <w:ind w:firstLine="34"/>
              <w:jc w:val="center"/>
              <w:rPr>
                <w:rFonts w:ascii="Sylfaen" w:hAnsi="Sylfaen"/>
                <w:sz w:val="20"/>
                <w:szCs w:val="20"/>
              </w:rPr>
            </w:pPr>
            <w:r w:rsidRPr="00DE7BBC">
              <w:rPr>
                <w:rFonts w:ascii="Sylfaen" w:hAnsi="Sylfaen"/>
                <w:sz w:val="20"/>
                <w:szCs w:val="20"/>
              </w:rPr>
              <w:t>164</w:t>
            </w:r>
          </w:p>
        </w:tc>
        <w:tc>
          <w:tcPr>
            <w:tcW w:w="2800" w:type="dxa"/>
            <w:vMerge/>
            <w:tcBorders>
              <w:left w:val="single" w:sz="4" w:space="0" w:color="auto"/>
            </w:tcBorders>
            <w:shd w:val="clear" w:color="auto" w:fill="FFFFFF"/>
          </w:tcPr>
          <w:p w14:paraId="666C1EB1" w14:textId="77777777" w:rsidR="00056F37" w:rsidRPr="00DE7BBC" w:rsidRDefault="00056F3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CE24DB5" w14:textId="77777777" w:rsidR="00056F37" w:rsidRPr="00DE7BBC" w:rsidRDefault="00056F37" w:rsidP="00DE7BBC">
            <w:pPr>
              <w:pStyle w:val="Other0"/>
              <w:spacing w:after="120"/>
              <w:rPr>
                <w:rFonts w:ascii="Sylfaen" w:hAnsi="Sylfaen"/>
                <w:sz w:val="20"/>
                <w:szCs w:val="20"/>
                <w:lang w:val="hy-AM"/>
              </w:rPr>
            </w:pPr>
            <w:r w:rsidRPr="00DE7BBC">
              <w:rPr>
                <w:rFonts w:ascii="Sylfaen" w:hAnsi="Sylfaen"/>
                <w:sz w:val="20"/>
                <w:szCs w:val="20"/>
                <w:lang w:val="hy-AM"/>
              </w:rPr>
              <w:t>ԳՕՍՏ 12.4.177-89 «Աշխատանքի անվտանգության ստանդարտների համակարգ. Ոտքերի՝ ծակումից անհատական պաշտպանության միջոցներ. Ընդհանուր տեխնիկական պահանջներ եւ հակածակիչ հատկությունների փորձարկումների մեթոդ»</w:t>
            </w:r>
          </w:p>
        </w:tc>
        <w:tc>
          <w:tcPr>
            <w:tcW w:w="2632" w:type="dxa"/>
            <w:tcBorders>
              <w:top w:val="single" w:sz="4" w:space="0" w:color="auto"/>
              <w:left w:val="single" w:sz="4" w:space="0" w:color="auto"/>
              <w:right w:val="single" w:sz="4" w:space="0" w:color="auto"/>
            </w:tcBorders>
            <w:shd w:val="clear" w:color="auto" w:fill="FFFFFF"/>
          </w:tcPr>
          <w:p w14:paraId="70CBF7AF" w14:textId="77777777" w:rsidR="00056F37" w:rsidRPr="00DE7BBC" w:rsidRDefault="00056F37" w:rsidP="00DE7BBC">
            <w:pPr>
              <w:spacing w:after="120"/>
              <w:rPr>
                <w:rFonts w:ascii="Sylfaen" w:hAnsi="Sylfaen"/>
                <w:sz w:val="20"/>
                <w:szCs w:val="20"/>
              </w:rPr>
            </w:pPr>
          </w:p>
        </w:tc>
      </w:tr>
      <w:tr w:rsidR="00056F37" w:rsidRPr="00DE7BBC" w14:paraId="4C95F254" w14:textId="77777777" w:rsidTr="00EF439D">
        <w:trPr>
          <w:jc w:val="center"/>
        </w:trPr>
        <w:tc>
          <w:tcPr>
            <w:tcW w:w="936" w:type="dxa"/>
            <w:tcBorders>
              <w:top w:val="single" w:sz="4" w:space="0" w:color="auto"/>
              <w:left w:val="single" w:sz="4" w:space="0" w:color="auto"/>
            </w:tcBorders>
            <w:shd w:val="clear" w:color="auto" w:fill="FFFFFF"/>
          </w:tcPr>
          <w:p w14:paraId="3A2C5EEF" w14:textId="77777777" w:rsidR="00056F37" w:rsidRPr="00DE7BBC" w:rsidRDefault="00056F37" w:rsidP="00DE7BBC">
            <w:pPr>
              <w:pStyle w:val="Other0"/>
              <w:spacing w:after="120"/>
              <w:ind w:firstLine="34"/>
              <w:jc w:val="center"/>
              <w:rPr>
                <w:rFonts w:ascii="Sylfaen" w:hAnsi="Sylfaen"/>
                <w:sz w:val="20"/>
                <w:szCs w:val="20"/>
              </w:rPr>
            </w:pPr>
            <w:r w:rsidRPr="00DE7BBC">
              <w:rPr>
                <w:rFonts w:ascii="Sylfaen" w:hAnsi="Sylfaen"/>
                <w:sz w:val="20"/>
                <w:szCs w:val="20"/>
              </w:rPr>
              <w:t>165</w:t>
            </w:r>
          </w:p>
        </w:tc>
        <w:tc>
          <w:tcPr>
            <w:tcW w:w="2800" w:type="dxa"/>
            <w:vMerge/>
            <w:tcBorders>
              <w:left w:val="single" w:sz="4" w:space="0" w:color="auto"/>
            </w:tcBorders>
            <w:shd w:val="clear" w:color="auto" w:fill="FFFFFF"/>
          </w:tcPr>
          <w:p w14:paraId="5342C619" w14:textId="77777777" w:rsidR="00056F37" w:rsidRPr="00DE7BBC" w:rsidRDefault="00056F3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3B68DAA" w14:textId="77777777" w:rsidR="00056F37" w:rsidRPr="00DE7BBC" w:rsidRDefault="00056F37" w:rsidP="00DE7BBC">
            <w:pPr>
              <w:pStyle w:val="Other0"/>
              <w:spacing w:after="120"/>
              <w:rPr>
                <w:rFonts w:ascii="Sylfaen" w:hAnsi="Sylfaen"/>
                <w:sz w:val="20"/>
                <w:szCs w:val="20"/>
                <w:lang w:val="hy-AM"/>
              </w:rPr>
            </w:pPr>
            <w:r w:rsidRPr="00DE7BBC">
              <w:rPr>
                <w:rFonts w:ascii="Sylfaen" w:hAnsi="Sylfaen"/>
                <w:sz w:val="20"/>
                <w:szCs w:val="20"/>
                <w:lang w:val="hy-AM"/>
              </w:rPr>
              <w:t>ԳՕՍՏ 263-75 «Ռետին. Ըստ Ա Շորի՝ կարծրությունը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4D6591C4" w14:textId="77777777" w:rsidR="00056F37" w:rsidRPr="00DE7BBC" w:rsidRDefault="00056F37" w:rsidP="00DE7BBC">
            <w:pPr>
              <w:spacing w:after="120"/>
              <w:rPr>
                <w:rFonts w:ascii="Sylfaen" w:hAnsi="Sylfaen"/>
                <w:sz w:val="20"/>
                <w:szCs w:val="20"/>
              </w:rPr>
            </w:pPr>
          </w:p>
        </w:tc>
      </w:tr>
      <w:tr w:rsidR="00056F37" w:rsidRPr="00DE7BBC" w14:paraId="610EDDD8" w14:textId="77777777" w:rsidTr="00EF439D">
        <w:trPr>
          <w:jc w:val="center"/>
        </w:trPr>
        <w:tc>
          <w:tcPr>
            <w:tcW w:w="936" w:type="dxa"/>
            <w:tcBorders>
              <w:top w:val="single" w:sz="4" w:space="0" w:color="auto"/>
              <w:left w:val="single" w:sz="4" w:space="0" w:color="auto"/>
            </w:tcBorders>
            <w:shd w:val="clear" w:color="auto" w:fill="FFFFFF"/>
          </w:tcPr>
          <w:p w14:paraId="2F7E7076" w14:textId="77777777" w:rsidR="00056F37" w:rsidRPr="00DE7BBC" w:rsidRDefault="00056F37" w:rsidP="006E7BD8">
            <w:pPr>
              <w:pStyle w:val="Other0"/>
              <w:spacing w:after="80"/>
              <w:ind w:firstLine="34"/>
              <w:jc w:val="center"/>
              <w:rPr>
                <w:rFonts w:ascii="Sylfaen" w:hAnsi="Sylfaen"/>
                <w:sz w:val="20"/>
                <w:szCs w:val="20"/>
              </w:rPr>
            </w:pPr>
            <w:r w:rsidRPr="00DE7BBC">
              <w:rPr>
                <w:rFonts w:ascii="Sylfaen" w:hAnsi="Sylfaen"/>
                <w:sz w:val="20"/>
                <w:szCs w:val="20"/>
              </w:rPr>
              <w:t>166</w:t>
            </w:r>
          </w:p>
        </w:tc>
        <w:tc>
          <w:tcPr>
            <w:tcW w:w="2800" w:type="dxa"/>
            <w:vMerge/>
            <w:tcBorders>
              <w:left w:val="single" w:sz="4" w:space="0" w:color="auto"/>
            </w:tcBorders>
            <w:shd w:val="clear" w:color="auto" w:fill="FFFFFF"/>
          </w:tcPr>
          <w:p w14:paraId="20AD2095" w14:textId="77777777" w:rsidR="00056F37" w:rsidRPr="00DE7BBC" w:rsidRDefault="00056F37" w:rsidP="006E7BD8">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2CC7B312" w14:textId="77777777" w:rsidR="00056F37" w:rsidRPr="00DE7BBC" w:rsidRDefault="00056F37" w:rsidP="006E7BD8">
            <w:pPr>
              <w:pStyle w:val="Other0"/>
              <w:spacing w:after="80"/>
              <w:rPr>
                <w:rFonts w:ascii="Sylfaen" w:hAnsi="Sylfaen"/>
                <w:sz w:val="20"/>
                <w:szCs w:val="20"/>
                <w:lang w:val="hy-AM"/>
              </w:rPr>
            </w:pPr>
            <w:r w:rsidRPr="00DE7BBC">
              <w:rPr>
                <w:rFonts w:ascii="Sylfaen" w:hAnsi="Sylfaen"/>
                <w:sz w:val="20"/>
                <w:szCs w:val="20"/>
                <w:lang w:val="hy-AM"/>
              </w:rPr>
              <w:t>ԳՕՍՏ 270-75 «Ռետին. Ձգելիս առաձգադիմացկուն հատկությունների որոշման մեթոդ»</w:t>
            </w:r>
          </w:p>
        </w:tc>
        <w:tc>
          <w:tcPr>
            <w:tcW w:w="2632" w:type="dxa"/>
            <w:tcBorders>
              <w:top w:val="single" w:sz="4" w:space="0" w:color="auto"/>
              <w:left w:val="single" w:sz="4" w:space="0" w:color="auto"/>
              <w:right w:val="single" w:sz="4" w:space="0" w:color="auto"/>
            </w:tcBorders>
            <w:shd w:val="clear" w:color="auto" w:fill="FFFFFF"/>
          </w:tcPr>
          <w:p w14:paraId="042D8333" w14:textId="77777777" w:rsidR="00056F37" w:rsidRPr="00DE7BBC" w:rsidRDefault="00056F37" w:rsidP="006E7BD8">
            <w:pPr>
              <w:spacing w:after="80"/>
              <w:rPr>
                <w:rFonts w:ascii="Sylfaen" w:hAnsi="Sylfaen"/>
                <w:sz w:val="20"/>
                <w:szCs w:val="20"/>
              </w:rPr>
            </w:pPr>
          </w:p>
        </w:tc>
      </w:tr>
      <w:tr w:rsidR="00056F37" w:rsidRPr="00DE7BBC" w14:paraId="1FE81B82" w14:textId="77777777" w:rsidTr="00EF439D">
        <w:trPr>
          <w:jc w:val="center"/>
        </w:trPr>
        <w:tc>
          <w:tcPr>
            <w:tcW w:w="936" w:type="dxa"/>
            <w:tcBorders>
              <w:top w:val="single" w:sz="4" w:space="0" w:color="auto"/>
              <w:left w:val="single" w:sz="4" w:space="0" w:color="auto"/>
            </w:tcBorders>
            <w:shd w:val="clear" w:color="auto" w:fill="FFFFFF"/>
          </w:tcPr>
          <w:p w14:paraId="126188A7" w14:textId="77777777" w:rsidR="00056F37" w:rsidRPr="00DE7BBC" w:rsidRDefault="00056F37" w:rsidP="006E7BD8">
            <w:pPr>
              <w:pStyle w:val="Other0"/>
              <w:spacing w:after="80"/>
              <w:ind w:firstLine="34"/>
              <w:jc w:val="center"/>
              <w:rPr>
                <w:rFonts w:ascii="Sylfaen" w:hAnsi="Sylfaen"/>
                <w:sz w:val="20"/>
                <w:szCs w:val="20"/>
              </w:rPr>
            </w:pPr>
            <w:r w:rsidRPr="00DE7BBC">
              <w:rPr>
                <w:rFonts w:ascii="Sylfaen" w:hAnsi="Sylfaen"/>
                <w:sz w:val="20"/>
                <w:szCs w:val="20"/>
              </w:rPr>
              <w:t>167</w:t>
            </w:r>
          </w:p>
        </w:tc>
        <w:tc>
          <w:tcPr>
            <w:tcW w:w="2800" w:type="dxa"/>
            <w:vMerge/>
            <w:tcBorders>
              <w:left w:val="single" w:sz="4" w:space="0" w:color="auto"/>
            </w:tcBorders>
            <w:shd w:val="clear" w:color="auto" w:fill="FFFFFF"/>
          </w:tcPr>
          <w:p w14:paraId="42C438B3" w14:textId="77777777" w:rsidR="00056F37" w:rsidRPr="00DE7BBC" w:rsidRDefault="00056F37" w:rsidP="006E7BD8">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7CBFF02F" w14:textId="77777777" w:rsidR="00056F37" w:rsidRPr="00DE7BBC" w:rsidRDefault="00056F37" w:rsidP="006E7BD8">
            <w:pPr>
              <w:pStyle w:val="Other0"/>
              <w:spacing w:after="80"/>
              <w:rPr>
                <w:rFonts w:ascii="Sylfaen" w:hAnsi="Sylfaen"/>
                <w:sz w:val="20"/>
                <w:szCs w:val="20"/>
                <w:lang w:val="hy-AM"/>
              </w:rPr>
            </w:pPr>
            <w:r w:rsidRPr="00DE7BBC">
              <w:rPr>
                <w:rFonts w:ascii="Sylfaen" w:hAnsi="Sylfaen"/>
                <w:sz w:val="20"/>
                <w:szCs w:val="20"/>
                <w:lang w:val="hy-AM"/>
              </w:rPr>
              <w:t>ԳՕՍՏ 426-77 «Ռետին. Սահքի ժամանակ քերամաշման նկատմամբ դիմադրությունը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6A6E2E03" w14:textId="77777777" w:rsidR="00056F37" w:rsidRPr="00DE7BBC" w:rsidRDefault="00056F37" w:rsidP="006E7BD8">
            <w:pPr>
              <w:spacing w:after="80"/>
              <w:rPr>
                <w:rFonts w:ascii="Sylfaen" w:hAnsi="Sylfaen"/>
                <w:sz w:val="20"/>
                <w:szCs w:val="20"/>
              </w:rPr>
            </w:pPr>
          </w:p>
        </w:tc>
      </w:tr>
      <w:tr w:rsidR="00056F37" w:rsidRPr="00DE7BBC" w14:paraId="2C18E427" w14:textId="77777777" w:rsidTr="00EF439D">
        <w:trPr>
          <w:jc w:val="center"/>
        </w:trPr>
        <w:tc>
          <w:tcPr>
            <w:tcW w:w="936" w:type="dxa"/>
            <w:tcBorders>
              <w:top w:val="single" w:sz="4" w:space="0" w:color="auto"/>
              <w:left w:val="single" w:sz="4" w:space="0" w:color="auto"/>
            </w:tcBorders>
            <w:shd w:val="clear" w:color="auto" w:fill="FFFFFF"/>
          </w:tcPr>
          <w:p w14:paraId="26740BB7" w14:textId="77777777" w:rsidR="00056F37" w:rsidRPr="00DE7BBC" w:rsidRDefault="00056F37" w:rsidP="006E7BD8">
            <w:pPr>
              <w:pStyle w:val="Other0"/>
              <w:spacing w:after="80"/>
              <w:ind w:firstLine="34"/>
              <w:jc w:val="center"/>
              <w:rPr>
                <w:rFonts w:ascii="Sylfaen" w:hAnsi="Sylfaen"/>
                <w:sz w:val="20"/>
                <w:szCs w:val="20"/>
              </w:rPr>
            </w:pPr>
            <w:r w:rsidRPr="00DE7BBC">
              <w:rPr>
                <w:rFonts w:ascii="Sylfaen" w:hAnsi="Sylfaen"/>
                <w:sz w:val="20"/>
                <w:szCs w:val="20"/>
              </w:rPr>
              <w:t>168</w:t>
            </w:r>
          </w:p>
        </w:tc>
        <w:tc>
          <w:tcPr>
            <w:tcW w:w="2800" w:type="dxa"/>
            <w:vMerge/>
            <w:tcBorders>
              <w:left w:val="single" w:sz="4" w:space="0" w:color="auto"/>
            </w:tcBorders>
            <w:shd w:val="clear" w:color="auto" w:fill="FFFFFF"/>
          </w:tcPr>
          <w:p w14:paraId="4CF23BE1" w14:textId="77777777" w:rsidR="00056F37" w:rsidRPr="00DE7BBC" w:rsidRDefault="00056F37" w:rsidP="006E7BD8">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03EFFCC3" w14:textId="77777777" w:rsidR="00056F37" w:rsidRPr="00DE7BBC" w:rsidRDefault="00056F37" w:rsidP="006E7BD8">
            <w:pPr>
              <w:pStyle w:val="Other0"/>
              <w:spacing w:after="80"/>
              <w:rPr>
                <w:rFonts w:ascii="Sylfaen" w:hAnsi="Sylfaen"/>
                <w:sz w:val="20"/>
                <w:szCs w:val="20"/>
                <w:lang w:val="hy-AM"/>
              </w:rPr>
            </w:pPr>
            <w:r w:rsidRPr="00DE7BBC">
              <w:rPr>
                <w:rFonts w:ascii="Sylfaen" w:hAnsi="Sylfaen"/>
                <w:sz w:val="20"/>
                <w:szCs w:val="20"/>
                <w:lang w:val="hy-AM"/>
              </w:rPr>
              <w:t xml:space="preserve">2.4 ենթաբաժին </w:t>
            </w:r>
          </w:p>
          <w:p w14:paraId="28C06609" w14:textId="77777777" w:rsidR="00056F37" w:rsidRPr="00DE7BBC" w:rsidRDefault="00056F37" w:rsidP="006E7BD8">
            <w:pPr>
              <w:pStyle w:val="Other0"/>
              <w:spacing w:after="80"/>
              <w:rPr>
                <w:rFonts w:ascii="Sylfaen" w:hAnsi="Sylfaen"/>
                <w:sz w:val="20"/>
                <w:szCs w:val="20"/>
              </w:rPr>
            </w:pPr>
            <w:r w:rsidRPr="00DE7BBC">
              <w:rPr>
                <w:rFonts w:ascii="Sylfaen" w:hAnsi="Sylfaen"/>
                <w:sz w:val="20"/>
                <w:szCs w:val="20"/>
                <w:lang w:val="hy-AM"/>
              </w:rPr>
              <w:t xml:space="preserve">ԳՕՍՏ 7926-75 «Ռետին կոշկատակի համար. </w:t>
            </w:r>
            <w:r w:rsidRPr="00DE7BBC">
              <w:rPr>
                <w:rFonts w:ascii="Sylfaen" w:hAnsi="Sylfaen"/>
                <w:sz w:val="20"/>
                <w:szCs w:val="20"/>
              </w:rPr>
              <w:t>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78172CA6" w14:textId="77777777" w:rsidR="00056F37" w:rsidRPr="00DE7BBC" w:rsidRDefault="00056F37" w:rsidP="006E7BD8">
            <w:pPr>
              <w:spacing w:after="80"/>
              <w:rPr>
                <w:rFonts w:ascii="Sylfaen" w:hAnsi="Sylfaen"/>
                <w:sz w:val="20"/>
                <w:szCs w:val="20"/>
              </w:rPr>
            </w:pPr>
          </w:p>
        </w:tc>
      </w:tr>
      <w:tr w:rsidR="00056F37" w:rsidRPr="00DE7BBC" w14:paraId="340B112F"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1F56BC8" w14:textId="77777777" w:rsidR="00056F37" w:rsidRPr="00DE7BBC" w:rsidRDefault="00056F37" w:rsidP="006E7BD8">
            <w:pPr>
              <w:pStyle w:val="Other0"/>
              <w:spacing w:after="80"/>
              <w:ind w:firstLine="34"/>
              <w:jc w:val="center"/>
              <w:rPr>
                <w:rFonts w:ascii="Sylfaen" w:hAnsi="Sylfaen"/>
                <w:sz w:val="20"/>
                <w:szCs w:val="20"/>
              </w:rPr>
            </w:pPr>
            <w:r w:rsidRPr="00DE7BBC">
              <w:rPr>
                <w:rFonts w:ascii="Sylfaen" w:hAnsi="Sylfaen"/>
                <w:sz w:val="20"/>
                <w:szCs w:val="20"/>
              </w:rPr>
              <w:t>169</w:t>
            </w:r>
          </w:p>
        </w:tc>
        <w:tc>
          <w:tcPr>
            <w:tcW w:w="2800" w:type="dxa"/>
            <w:vMerge/>
            <w:tcBorders>
              <w:left w:val="single" w:sz="4" w:space="0" w:color="auto"/>
            </w:tcBorders>
            <w:shd w:val="clear" w:color="auto" w:fill="FFFFFF"/>
          </w:tcPr>
          <w:p w14:paraId="4F34B9A9" w14:textId="77777777" w:rsidR="00056F37" w:rsidRPr="00DE7BBC" w:rsidRDefault="00056F37" w:rsidP="006E7BD8">
            <w:pPr>
              <w:spacing w:after="8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34C378B7" w14:textId="77777777" w:rsidR="00056F37" w:rsidRPr="00DE7BBC" w:rsidRDefault="00056F37" w:rsidP="006E7BD8">
            <w:pPr>
              <w:pStyle w:val="Other0"/>
              <w:spacing w:after="80"/>
              <w:rPr>
                <w:rFonts w:ascii="Sylfaen" w:hAnsi="Sylfaen"/>
                <w:sz w:val="20"/>
                <w:szCs w:val="20"/>
                <w:lang w:val="hy-AM"/>
              </w:rPr>
            </w:pPr>
            <w:r w:rsidRPr="00DE7BBC">
              <w:rPr>
                <w:rFonts w:ascii="Sylfaen" w:hAnsi="Sylfaen"/>
                <w:sz w:val="20"/>
                <w:szCs w:val="20"/>
                <w:lang w:val="hy-AM"/>
              </w:rPr>
              <w:t>ԳՕՍՏ 9134-78 «Կոշկեղեն. Կոշկատակի դետալների ամրակների ամրությունը որոշելու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49FAC2AC" w14:textId="77777777" w:rsidR="00056F37" w:rsidRPr="00DE7BBC" w:rsidRDefault="00056F37" w:rsidP="006E7BD8">
            <w:pPr>
              <w:spacing w:after="80"/>
              <w:rPr>
                <w:rFonts w:ascii="Sylfaen" w:hAnsi="Sylfaen"/>
                <w:sz w:val="20"/>
                <w:szCs w:val="20"/>
              </w:rPr>
            </w:pPr>
          </w:p>
        </w:tc>
      </w:tr>
      <w:tr w:rsidR="00056F37" w:rsidRPr="00DE7BBC" w14:paraId="29A66543" w14:textId="77777777" w:rsidTr="00EF439D">
        <w:trPr>
          <w:jc w:val="center"/>
        </w:trPr>
        <w:tc>
          <w:tcPr>
            <w:tcW w:w="936" w:type="dxa"/>
            <w:tcBorders>
              <w:top w:val="single" w:sz="4" w:space="0" w:color="auto"/>
              <w:left w:val="single" w:sz="4" w:space="0" w:color="auto"/>
            </w:tcBorders>
            <w:shd w:val="clear" w:color="auto" w:fill="FFFFFF"/>
          </w:tcPr>
          <w:p w14:paraId="279F039B" w14:textId="77777777" w:rsidR="00056F37" w:rsidRPr="00DE7BBC" w:rsidRDefault="00056F37" w:rsidP="006E7BD8">
            <w:pPr>
              <w:pStyle w:val="Other0"/>
              <w:spacing w:after="80"/>
              <w:ind w:firstLine="34"/>
              <w:jc w:val="center"/>
              <w:rPr>
                <w:rFonts w:ascii="Sylfaen" w:hAnsi="Sylfaen"/>
                <w:sz w:val="20"/>
                <w:szCs w:val="20"/>
              </w:rPr>
            </w:pPr>
            <w:r w:rsidRPr="00DE7BBC">
              <w:rPr>
                <w:rFonts w:ascii="Sylfaen" w:hAnsi="Sylfaen"/>
                <w:sz w:val="20"/>
                <w:szCs w:val="20"/>
              </w:rPr>
              <w:t>170</w:t>
            </w:r>
          </w:p>
        </w:tc>
        <w:tc>
          <w:tcPr>
            <w:tcW w:w="2800" w:type="dxa"/>
            <w:vMerge/>
            <w:tcBorders>
              <w:left w:val="single" w:sz="4" w:space="0" w:color="auto"/>
            </w:tcBorders>
            <w:shd w:val="clear" w:color="auto" w:fill="FFFFFF"/>
          </w:tcPr>
          <w:p w14:paraId="1A5A0862" w14:textId="77777777" w:rsidR="00056F37" w:rsidRPr="00DE7BBC" w:rsidRDefault="00056F37" w:rsidP="006E7BD8">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0B005E7D" w14:textId="77777777" w:rsidR="00056F37" w:rsidRPr="00DE7BBC" w:rsidRDefault="00056F37" w:rsidP="006E7BD8">
            <w:pPr>
              <w:pStyle w:val="Other0"/>
              <w:spacing w:after="80"/>
              <w:rPr>
                <w:rFonts w:ascii="Sylfaen" w:hAnsi="Sylfaen"/>
                <w:sz w:val="20"/>
                <w:szCs w:val="20"/>
                <w:lang w:val="hy-AM"/>
              </w:rPr>
            </w:pPr>
            <w:r w:rsidRPr="00DE7BBC">
              <w:rPr>
                <w:rFonts w:ascii="Sylfaen" w:hAnsi="Sylfaen"/>
                <w:sz w:val="20"/>
                <w:szCs w:val="20"/>
                <w:lang w:val="hy-AM"/>
              </w:rPr>
              <w:t>ԳՕՍՏ 9290-76 «Կոշկեղեն. Կոշկերեսի մանրակների միացման թելային կարերի ամրությունը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28358E72" w14:textId="77777777" w:rsidR="00056F37" w:rsidRPr="00DE7BBC" w:rsidRDefault="00056F37" w:rsidP="006E7BD8">
            <w:pPr>
              <w:spacing w:after="80"/>
              <w:rPr>
                <w:rFonts w:ascii="Sylfaen" w:hAnsi="Sylfaen"/>
                <w:sz w:val="20"/>
                <w:szCs w:val="20"/>
              </w:rPr>
            </w:pPr>
          </w:p>
        </w:tc>
      </w:tr>
      <w:tr w:rsidR="00056F37" w:rsidRPr="00DE7BBC" w14:paraId="638A48E9" w14:textId="77777777" w:rsidTr="00EF439D">
        <w:trPr>
          <w:jc w:val="center"/>
        </w:trPr>
        <w:tc>
          <w:tcPr>
            <w:tcW w:w="936" w:type="dxa"/>
            <w:tcBorders>
              <w:top w:val="single" w:sz="4" w:space="0" w:color="auto"/>
              <w:left w:val="single" w:sz="4" w:space="0" w:color="auto"/>
            </w:tcBorders>
            <w:shd w:val="clear" w:color="auto" w:fill="FFFFFF"/>
          </w:tcPr>
          <w:p w14:paraId="6F877781" w14:textId="77777777" w:rsidR="00056F37" w:rsidRPr="00DE7BBC" w:rsidRDefault="00056F37" w:rsidP="006E7BD8">
            <w:pPr>
              <w:pStyle w:val="Other0"/>
              <w:spacing w:after="80"/>
              <w:ind w:firstLine="34"/>
              <w:jc w:val="center"/>
              <w:rPr>
                <w:rFonts w:ascii="Sylfaen" w:hAnsi="Sylfaen"/>
                <w:sz w:val="20"/>
                <w:szCs w:val="20"/>
              </w:rPr>
            </w:pPr>
            <w:r w:rsidRPr="00DE7BBC">
              <w:rPr>
                <w:rFonts w:ascii="Sylfaen" w:hAnsi="Sylfaen"/>
                <w:sz w:val="20"/>
                <w:szCs w:val="20"/>
              </w:rPr>
              <w:t>171</w:t>
            </w:r>
          </w:p>
        </w:tc>
        <w:tc>
          <w:tcPr>
            <w:tcW w:w="2800" w:type="dxa"/>
            <w:vMerge/>
            <w:tcBorders>
              <w:left w:val="single" w:sz="4" w:space="0" w:color="auto"/>
            </w:tcBorders>
            <w:shd w:val="clear" w:color="auto" w:fill="FFFFFF"/>
          </w:tcPr>
          <w:p w14:paraId="3B008A99" w14:textId="77777777" w:rsidR="00056F37" w:rsidRPr="00DE7BBC" w:rsidRDefault="00056F37" w:rsidP="006E7BD8">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1ED1D771" w14:textId="77777777" w:rsidR="00056F37" w:rsidRPr="00DE7BBC" w:rsidRDefault="00056F37" w:rsidP="006E7BD8">
            <w:pPr>
              <w:pStyle w:val="Other0"/>
              <w:spacing w:after="80"/>
              <w:rPr>
                <w:rFonts w:ascii="Sylfaen" w:hAnsi="Sylfaen"/>
                <w:sz w:val="20"/>
                <w:szCs w:val="20"/>
                <w:lang w:val="hy-AM"/>
              </w:rPr>
            </w:pPr>
            <w:r w:rsidRPr="00DE7BBC">
              <w:rPr>
                <w:rFonts w:ascii="Sylfaen" w:hAnsi="Sylfaen"/>
                <w:sz w:val="20"/>
                <w:szCs w:val="20"/>
                <w:lang w:val="hy-AM"/>
              </w:rPr>
              <w:t>ԳՕՍՏ 9292-82 «Կոշկեղեն. Քիմիական մեթոդներով ամրացված կոշիկի ներբանի ամրակների ամրությունը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7342C4F1" w14:textId="77777777" w:rsidR="00056F37" w:rsidRPr="00DE7BBC" w:rsidRDefault="00056F37" w:rsidP="006E7BD8">
            <w:pPr>
              <w:spacing w:after="80"/>
              <w:rPr>
                <w:rFonts w:ascii="Sylfaen" w:hAnsi="Sylfaen"/>
                <w:sz w:val="20"/>
                <w:szCs w:val="20"/>
              </w:rPr>
            </w:pPr>
          </w:p>
        </w:tc>
      </w:tr>
      <w:tr w:rsidR="00056F37" w:rsidRPr="00DE7BBC" w14:paraId="521F6117" w14:textId="77777777" w:rsidTr="00EF439D">
        <w:trPr>
          <w:jc w:val="center"/>
        </w:trPr>
        <w:tc>
          <w:tcPr>
            <w:tcW w:w="936" w:type="dxa"/>
            <w:tcBorders>
              <w:top w:val="single" w:sz="4" w:space="0" w:color="auto"/>
              <w:left w:val="single" w:sz="4" w:space="0" w:color="auto"/>
            </w:tcBorders>
            <w:shd w:val="clear" w:color="auto" w:fill="FFFFFF"/>
          </w:tcPr>
          <w:p w14:paraId="4B1BFA1F" w14:textId="77777777" w:rsidR="00056F37" w:rsidRPr="00DE7BBC" w:rsidRDefault="00056F37" w:rsidP="00DE7BBC">
            <w:pPr>
              <w:pStyle w:val="Other0"/>
              <w:spacing w:after="120"/>
              <w:ind w:firstLine="34"/>
              <w:jc w:val="center"/>
              <w:rPr>
                <w:rFonts w:ascii="Sylfaen" w:hAnsi="Sylfaen"/>
                <w:sz w:val="20"/>
                <w:szCs w:val="20"/>
              </w:rPr>
            </w:pPr>
            <w:r w:rsidRPr="00DE7BBC">
              <w:rPr>
                <w:rFonts w:ascii="Sylfaen" w:hAnsi="Sylfaen"/>
                <w:sz w:val="20"/>
                <w:szCs w:val="20"/>
              </w:rPr>
              <w:t>172</w:t>
            </w:r>
          </w:p>
        </w:tc>
        <w:tc>
          <w:tcPr>
            <w:tcW w:w="2800" w:type="dxa"/>
            <w:vMerge/>
            <w:tcBorders>
              <w:left w:val="single" w:sz="4" w:space="0" w:color="auto"/>
            </w:tcBorders>
            <w:shd w:val="clear" w:color="auto" w:fill="FFFFFF"/>
          </w:tcPr>
          <w:p w14:paraId="0B574B2F" w14:textId="77777777" w:rsidR="00056F37" w:rsidRPr="00DE7BBC" w:rsidRDefault="00056F3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EEC0E56" w14:textId="77777777" w:rsidR="00056F37" w:rsidRPr="00DE7BBC" w:rsidRDefault="00056F37" w:rsidP="00DE7BBC">
            <w:pPr>
              <w:pStyle w:val="Other0"/>
              <w:spacing w:after="120"/>
              <w:rPr>
                <w:rFonts w:ascii="Sylfaen" w:hAnsi="Sylfaen"/>
                <w:sz w:val="20"/>
                <w:szCs w:val="20"/>
                <w:lang w:val="hy-AM"/>
              </w:rPr>
            </w:pPr>
            <w:r w:rsidRPr="00DE7BBC">
              <w:rPr>
                <w:rFonts w:ascii="Sylfaen" w:hAnsi="Sylfaen"/>
                <w:sz w:val="20"/>
                <w:szCs w:val="20"/>
                <w:lang w:val="hy-AM"/>
              </w:rPr>
              <w:t>ԳՕՍՏ 17074-71 «Կաշի արհեստական. Պատառոտման նկատմամբ դիմադրության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30EEBEED" w14:textId="77777777" w:rsidR="00056F37" w:rsidRPr="00DE7BBC" w:rsidRDefault="00056F37" w:rsidP="00DE7BBC">
            <w:pPr>
              <w:spacing w:after="120"/>
              <w:rPr>
                <w:rFonts w:ascii="Sylfaen" w:hAnsi="Sylfaen"/>
                <w:sz w:val="20"/>
                <w:szCs w:val="20"/>
              </w:rPr>
            </w:pPr>
          </w:p>
        </w:tc>
      </w:tr>
      <w:tr w:rsidR="00056F37" w:rsidRPr="00DE7BBC" w14:paraId="18B244D1" w14:textId="77777777" w:rsidTr="00EF439D">
        <w:trPr>
          <w:jc w:val="center"/>
        </w:trPr>
        <w:tc>
          <w:tcPr>
            <w:tcW w:w="936" w:type="dxa"/>
            <w:tcBorders>
              <w:top w:val="single" w:sz="4" w:space="0" w:color="auto"/>
              <w:left w:val="single" w:sz="4" w:space="0" w:color="auto"/>
            </w:tcBorders>
            <w:shd w:val="clear" w:color="auto" w:fill="FFFFFF"/>
          </w:tcPr>
          <w:p w14:paraId="18DC84C7" w14:textId="77777777" w:rsidR="00056F37" w:rsidRPr="00DE7BBC" w:rsidRDefault="00056F37" w:rsidP="00DE7BBC">
            <w:pPr>
              <w:pStyle w:val="Other0"/>
              <w:spacing w:after="120"/>
              <w:ind w:firstLine="34"/>
              <w:jc w:val="center"/>
              <w:rPr>
                <w:rFonts w:ascii="Sylfaen" w:hAnsi="Sylfaen"/>
                <w:sz w:val="20"/>
                <w:szCs w:val="20"/>
              </w:rPr>
            </w:pPr>
            <w:r w:rsidRPr="00DE7BBC">
              <w:rPr>
                <w:rFonts w:ascii="Sylfaen" w:hAnsi="Sylfaen"/>
                <w:sz w:val="20"/>
                <w:szCs w:val="20"/>
              </w:rPr>
              <w:t>173</w:t>
            </w:r>
          </w:p>
        </w:tc>
        <w:tc>
          <w:tcPr>
            <w:tcW w:w="2800" w:type="dxa"/>
            <w:vMerge/>
            <w:tcBorders>
              <w:left w:val="single" w:sz="4" w:space="0" w:color="auto"/>
            </w:tcBorders>
            <w:shd w:val="clear" w:color="auto" w:fill="FFFFFF"/>
          </w:tcPr>
          <w:p w14:paraId="5EDE7C77" w14:textId="77777777" w:rsidR="00056F37" w:rsidRPr="00DE7BBC" w:rsidRDefault="00056F3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859C796" w14:textId="77777777" w:rsidR="00056F37" w:rsidRPr="00DE7BBC" w:rsidRDefault="00056F37" w:rsidP="00DE7BBC">
            <w:pPr>
              <w:pStyle w:val="Other0"/>
              <w:spacing w:after="120"/>
              <w:rPr>
                <w:rFonts w:ascii="Sylfaen" w:hAnsi="Sylfaen"/>
                <w:sz w:val="20"/>
                <w:szCs w:val="20"/>
                <w:lang w:val="hy-AM"/>
              </w:rPr>
            </w:pPr>
            <w:r w:rsidRPr="00DE7BBC">
              <w:rPr>
                <w:rFonts w:ascii="Sylfaen" w:hAnsi="Sylfaen"/>
                <w:sz w:val="20"/>
                <w:szCs w:val="20"/>
                <w:lang w:val="hy-AM"/>
              </w:rPr>
              <w:t>4.2, 5.2, 6.2 եւ 7.2 կետեր</w:t>
            </w:r>
          </w:p>
          <w:p w14:paraId="474A7D9D" w14:textId="77777777" w:rsidR="00056F37" w:rsidRPr="00DE7BBC" w:rsidRDefault="00056F37" w:rsidP="00DE7BBC">
            <w:pPr>
              <w:pStyle w:val="Other0"/>
              <w:spacing w:after="120"/>
              <w:rPr>
                <w:rFonts w:ascii="Sylfaen" w:hAnsi="Sylfaen"/>
                <w:sz w:val="20"/>
                <w:szCs w:val="20"/>
              </w:rPr>
            </w:pPr>
            <w:r w:rsidRPr="00DE7BBC">
              <w:rPr>
                <w:rFonts w:ascii="Sylfaen" w:hAnsi="Sylfaen"/>
                <w:sz w:val="20"/>
                <w:szCs w:val="20"/>
                <w:lang w:val="hy-AM"/>
              </w:rPr>
              <w:t xml:space="preserve">ՍՏԲ ԻՍՕ 17697-2007 Կոշկեղեն. Կոշկերեսի, տակդիրի եւ դրվող միջատակի փորձարկումների մեթոդներ. </w:t>
            </w:r>
            <w:r w:rsidRPr="00DE7BBC">
              <w:rPr>
                <w:rFonts w:ascii="Sylfaen" w:hAnsi="Sylfaen"/>
                <w:sz w:val="20"/>
                <w:szCs w:val="20"/>
              </w:rPr>
              <w:t>Կարերի ամրությունը»</w:t>
            </w:r>
          </w:p>
        </w:tc>
        <w:tc>
          <w:tcPr>
            <w:tcW w:w="2632" w:type="dxa"/>
            <w:tcBorders>
              <w:top w:val="single" w:sz="4" w:space="0" w:color="auto"/>
              <w:left w:val="single" w:sz="4" w:space="0" w:color="auto"/>
              <w:right w:val="single" w:sz="4" w:space="0" w:color="auto"/>
            </w:tcBorders>
            <w:shd w:val="clear" w:color="auto" w:fill="FFFFFF"/>
          </w:tcPr>
          <w:p w14:paraId="0FC1CBC0" w14:textId="77777777" w:rsidR="00056F37" w:rsidRPr="00DE7BBC" w:rsidRDefault="00056F37" w:rsidP="006E7BD8">
            <w:pPr>
              <w:pStyle w:val="Other0"/>
              <w:spacing w:after="120"/>
              <w:rPr>
                <w:rFonts w:ascii="Sylfaen" w:hAnsi="Sylfaen"/>
                <w:sz w:val="20"/>
                <w:szCs w:val="20"/>
              </w:rPr>
            </w:pPr>
            <w:r w:rsidRPr="00DE7BBC">
              <w:rPr>
                <w:rFonts w:ascii="Sylfaen" w:hAnsi="Sylfaen"/>
                <w:sz w:val="20"/>
                <w:szCs w:val="20"/>
              </w:rPr>
              <w:t xml:space="preserve">միջպետական ստանդարտը մշակվում է </w:t>
            </w:r>
            <w:r w:rsidRPr="00DE7BBC">
              <w:rPr>
                <w:rFonts w:ascii="Sylfaen" w:hAnsi="Sylfaen"/>
                <w:sz w:val="20"/>
                <w:szCs w:val="20"/>
                <w:lang w:val="hy-AM"/>
              </w:rPr>
              <w:t>ISO</w:t>
            </w:r>
            <w:r w:rsidRPr="00DE7BBC">
              <w:rPr>
                <w:rFonts w:ascii="Sylfaen" w:hAnsi="Sylfaen"/>
                <w:sz w:val="20"/>
                <w:szCs w:val="20"/>
              </w:rPr>
              <w:t xml:space="preserve"> 17697.2016-ի հիման վրա</w:t>
            </w:r>
          </w:p>
        </w:tc>
      </w:tr>
      <w:tr w:rsidR="00056F37" w:rsidRPr="00DE7BBC" w14:paraId="102C82FC" w14:textId="77777777" w:rsidTr="00EF439D">
        <w:trPr>
          <w:jc w:val="center"/>
        </w:trPr>
        <w:tc>
          <w:tcPr>
            <w:tcW w:w="936" w:type="dxa"/>
            <w:tcBorders>
              <w:top w:val="single" w:sz="4" w:space="0" w:color="auto"/>
              <w:left w:val="single" w:sz="4" w:space="0" w:color="auto"/>
            </w:tcBorders>
            <w:shd w:val="clear" w:color="auto" w:fill="FFFFFF"/>
          </w:tcPr>
          <w:p w14:paraId="0A06C505" w14:textId="77777777" w:rsidR="00056F37" w:rsidRPr="00DE7BBC" w:rsidRDefault="00056F37" w:rsidP="00DE7BBC">
            <w:pPr>
              <w:pStyle w:val="Other0"/>
              <w:spacing w:after="120"/>
              <w:ind w:firstLine="34"/>
              <w:jc w:val="center"/>
              <w:rPr>
                <w:rFonts w:ascii="Sylfaen" w:hAnsi="Sylfaen"/>
                <w:sz w:val="20"/>
                <w:szCs w:val="20"/>
              </w:rPr>
            </w:pPr>
            <w:r w:rsidRPr="00DE7BBC">
              <w:rPr>
                <w:rFonts w:ascii="Sylfaen" w:hAnsi="Sylfaen"/>
                <w:sz w:val="20"/>
                <w:szCs w:val="20"/>
              </w:rPr>
              <w:t>174</w:t>
            </w:r>
          </w:p>
        </w:tc>
        <w:tc>
          <w:tcPr>
            <w:tcW w:w="2800" w:type="dxa"/>
            <w:vMerge/>
            <w:tcBorders>
              <w:left w:val="single" w:sz="4" w:space="0" w:color="auto"/>
            </w:tcBorders>
            <w:shd w:val="clear" w:color="auto" w:fill="FFFFFF"/>
          </w:tcPr>
          <w:p w14:paraId="40C1020B" w14:textId="77777777" w:rsidR="00056F37" w:rsidRPr="00DE7BBC" w:rsidRDefault="00056F3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77846CC" w14:textId="77777777" w:rsidR="00056F37" w:rsidRPr="00DE7BBC" w:rsidRDefault="00056F37" w:rsidP="00DE7BBC">
            <w:pPr>
              <w:pStyle w:val="Other0"/>
              <w:spacing w:after="120"/>
              <w:rPr>
                <w:rFonts w:ascii="Sylfaen" w:hAnsi="Sylfaen"/>
                <w:sz w:val="20"/>
                <w:szCs w:val="20"/>
              </w:rPr>
            </w:pPr>
            <w:r w:rsidRPr="00DE7BBC">
              <w:rPr>
                <w:rFonts w:ascii="Sylfaen" w:hAnsi="Sylfaen"/>
                <w:sz w:val="20"/>
                <w:szCs w:val="20"/>
                <w:lang w:val="hy-AM"/>
              </w:rPr>
              <w:t xml:space="preserve">ԳՕՍՏ Ռ ԻՍՕ 17697-2014 Կոշկեղեն. Կոշկերեսի, տակդիրի եւ դրվող միջատակի փորձարկումների մեթոդներ. </w:t>
            </w:r>
            <w:r w:rsidRPr="00DE7BBC">
              <w:rPr>
                <w:rFonts w:ascii="Sylfaen" w:hAnsi="Sylfaen"/>
                <w:sz w:val="20"/>
                <w:szCs w:val="20"/>
              </w:rPr>
              <w:t>Կարերի ամրությունը»</w:t>
            </w:r>
          </w:p>
        </w:tc>
        <w:tc>
          <w:tcPr>
            <w:tcW w:w="2632" w:type="dxa"/>
            <w:tcBorders>
              <w:top w:val="single" w:sz="4" w:space="0" w:color="auto"/>
              <w:left w:val="single" w:sz="4" w:space="0" w:color="auto"/>
              <w:right w:val="single" w:sz="4" w:space="0" w:color="auto"/>
            </w:tcBorders>
            <w:shd w:val="clear" w:color="auto" w:fill="FFFFFF"/>
          </w:tcPr>
          <w:p w14:paraId="6C40E20A" w14:textId="77777777" w:rsidR="00056F37" w:rsidRPr="00DE7BBC" w:rsidRDefault="00056F37" w:rsidP="006E7BD8">
            <w:pPr>
              <w:pStyle w:val="Other0"/>
              <w:spacing w:after="120"/>
              <w:rPr>
                <w:rFonts w:ascii="Sylfaen" w:hAnsi="Sylfaen"/>
                <w:sz w:val="20"/>
                <w:szCs w:val="20"/>
              </w:rPr>
            </w:pPr>
            <w:r w:rsidRPr="00DE7BBC">
              <w:rPr>
                <w:rFonts w:ascii="Sylfaen" w:hAnsi="Sylfaen"/>
                <w:sz w:val="20"/>
                <w:szCs w:val="20"/>
              </w:rPr>
              <w:t xml:space="preserve">միջպետական ստանդարտը մշակվում է </w:t>
            </w:r>
            <w:r w:rsidRPr="00DE7BBC">
              <w:rPr>
                <w:rFonts w:ascii="Sylfaen" w:hAnsi="Sylfaen"/>
                <w:sz w:val="20"/>
                <w:szCs w:val="20"/>
                <w:lang w:val="hy-AM"/>
              </w:rPr>
              <w:t>ISO</w:t>
            </w:r>
            <w:r w:rsidRPr="00DE7BBC">
              <w:rPr>
                <w:rFonts w:ascii="Sylfaen" w:hAnsi="Sylfaen"/>
                <w:sz w:val="20"/>
                <w:szCs w:val="20"/>
              </w:rPr>
              <w:t xml:space="preserve"> 17697:2016-ի հիման վրա</w:t>
            </w:r>
          </w:p>
        </w:tc>
      </w:tr>
      <w:tr w:rsidR="00056F37" w:rsidRPr="00DE7BBC" w14:paraId="5E6D84D9" w14:textId="77777777" w:rsidTr="00EF439D">
        <w:trPr>
          <w:trHeight w:val="3373"/>
          <w:jc w:val="center"/>
        </w:trPr>
        <w:tc>
          <w:tcPr>
            <w:tcW w:w="936" w:type="dxa"/>
            <w:tcBorders>
              <w:top w:val="single" w:sz="4" w:space="0" w:color="auto"/>
              <w:left w:val="single" w:sz="4" w:space="0" w:color="auto"/>
            </w:tcBorders>
            <w:shd w:val="clear" w:color="auto" w:fill="FFFFFF"/>
          </w:tcPr>
          <w:p w14:paraId="16A9C003" w14:textId="77777777" w:rsidR="00056F37" w:rsidRPr="00DE7BBC" w:rsidRDefault="00056F37" w:rsidP="00DE7BBC">
            <w:pPr>
              <w:pStyle w:val="Other0"/>
              <w:spacing w:after="120"/>
              <w:ind w:firstLine="34"/>
              <w:jc w:val="center"/>
              <w:rPr>
                <w:rFonts w:ascii="Sylfaen" w:hAnsi="Sylfaen"/>
                <w:sz w:val="20"/>
                <w:szCs w:val="20"/>
              </w:rPr>
            </w:pPr>
            <w:r w:rsidRPr="00DE7BBC">
              <w:rPr>
                <w:rFonts w:ascii="Sylfaen" w:hAnsi="Sylfaen"/>
                <w:sz w:val="20"/>
                <w:szCs w:val="20"/>
              </w:rPr>
              <w:t>175</w:t>
            </w:r>
          </w:p>
        </w:tc>
        <w:tc>
          <w:tcPr>
            <w:tcW w:w="2800" w:type="dxa"/>
            <w:vMerge/>
            <w:tcBorders>
              <w:left w:val="single" w:sz="4" w:space="0" w:color="auto"/>
            </w:tcBorders>
            <w:shd w:val="clear" w:color="auto" w:fill="FFFFFF"/>
          </w:tcPr>
          <w:p w14:paraId="0937EAFD" w14:textId="77777777" w:rsidR="00056F37" w:rsidRPr="00DE7BBC" w:rsidRDefault="00056F3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13EB2B8" w14:textId="77777777" w:rsidR="00056F37" w:rsidRPr="00DE7BBC" w:rsidRDefault="00056F37" w:rsidP="00DE7BBC">
            <w:pPr>
              <w:pStyle w:val="Other0"/>
              <w:spacing w:after="120"/>
              <w:rPr>
                <w:rFonts w:ascii="Sylfaen" w:hAnsi="Sylfaen"/>
                <w:sz w:val="20"/>
                <w:szCs w:val="20"/>
                <w:lang w:val="hy-AM"/>
              </w:rPr>
            </w:pPr>
            <w:r w:rsidRPr="00DE7BBC">
              <w:rPr>
                <w:rFonts w:ascii="Sylfaen" w:hAnsi="Sylfaen"/>
                <w:sz w:val="20"/>
                <w:szCs w:val="20"/>
                <w:lang w:val="hy-AM"/>
              </w:rPr>
              <w:t>5.2-5.5, 5.8.2-5.8.3, 5.14, 5.16, 5.17,</w:t>
            </w:r>
            <w:r w:rsidR="006E7BD8">
              <w:rPr>
                <w:rFonts w:ascii="Sylfaen" w:hAnsi="Sylfaen"/>
                <w:sz w:val="20"/>
                <w:szCs w:val="20"/>
                <w:lang w:val="hy-AM"/>
              </w:rPr>
              <w:br/>
            </w:r>
            <w:r w:rsidRPr="00DE7BBC">
              <w:rPr>
                <w:rFonts w:ascii="Sylfaen" w:hAnsi="Sylfaen"/>
                <w:sz w:val="20"/>
                <w:szCs w:val="20"/>
                <w:lang w:val="hy-AM"/>
              </w:rPr>
              <w:t xml:space="preserve"> 6.14 եւ 8.2 կետեր</w:t>
            </w:r>
          </w:p>
          <w:p w14:paraId="1D5B0946" w14:textId="77777777" w:rsidR="00056F37" w:rsidRPr="00DE7BBC" w:rsidRDefault="00056F37" w:rsidP="00DE7BBC">
            <w:pPr>
              <w:pStyle w:val="Other0"/>
              <w:spacing w:after="120"/>
              <w:rPr>
                <w:rFonts w:ascii="Sylfaen" w:hAnsi="Sylfaen"/>
                <w:sz w:val="20"/>
                <w:szCs w:val="20"/>
                <w:lang w:val="hy-AM"/>
              </w:rPr>
            </w:pPr>
            <w:r w:rsidRPr="00DE7BBC">
              <w:rPr>
                <w:rFonts w:ascii="Sylfaen" w:hAnsi="Sylfaen"/>
                <w:sz w:val="20"/>
                <w:szCs w:val="20"/>
                <w:lang w:val="hy-AM"/>
              </w:rPr>
              <w:t>ԳՕՍՏ Ռ 12.4.295-2017 «Աշխատանքի անվտանգության ստանդարտների համակարգ. Ոտքերի անհատական պաշտպանության միջոցներ.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487F8065" w14:textId="77777777" w:rsidR="00056F37" w:rsidRPr="00DE7BBC" w:rsidRDefault="00056F37" w:rsidP="006E7BD8">
            <w:pPr>
              <w:spacing w:after="120"/>
              <w:rPr>
                <w:rFonts w:ascii="Sylfaen" w:hAnsi="Sylfaen"/>
                <w:sz w:val="20"/>
                <w:szCs w:val="20"/>
              </w:rPr>
            </w:pPr>
          </w:p>
        </w:tc>
      </w:tr>
      <w:tr w:rsidR="00DF7497" w:rsidRPr="00DE7BBC" w14:paraId="4A5A02AC" w14:textId="77777777" w:rsidTr="00EF439D">
        <w:trPr>
          <w:jc w:val="center"/>
        </w:trPr>
        <w:tc>
          <w:tcPr>
            <w:tcW w:w="936" w:type="dxa"/>
            <w:tcBorders>
              <w:top w:val="single" w:sz="4" w:space="0" w:color="auto"/>
              <w:left w:val="single" w:sz="4" w:space="0" w:color="auto"/>
            </w:tcBorders>
            <w:shd w:val="clear" w:color="auto" w:fill="FFFFFF"/>
          </w:tcPr>
          <w:p w14:paraId="2A8E50B9" w14:textId="77777777" w:rsidR="00DF7497" w:rsidRPr="006E7BD8" w:rsidRDefault="00DF7497" w:rsidP="00DE7BBC">
            <w:pPr>
              <w:pStyle w:val="Other0"/>
              <w:spacing w:after="120"/>
              <w:ind w:firstLine="34"/>
              <w:jc w:val="center"/>
              <w:rPr>
                <w:rFonts w:ascii="Sylfaen" w:hAnsi="Sylfaen"/>
                <w:sz w:val="20"/>
                <w:szCs w:val="20"/>
                <w:lang w:val="hy-AM"/>
              </w:rPr>
            </w:pPr>
            <w:r w:rsidRPr="006E7BD8">
              <w:rPr>
                <w:rFonts w:ascii="Sylfaen" w:hAnsi="Sylfaen"/>
                <w:sz w:val="20"/>
                <w:szCs w:val="20"/>
                <w:lang w:val="hy-AM"/>
              </w:rPr>
              <w:t>176</w:t>
            </w:r>
          </w:p>
        </w:tc>
        <w:tc>
          <w:tcPr>
            <w:tcW w:w="2800" w:type="dxa"/>
            <w:vMerge w:val="restart"/>
            <w:tcBorders>
              <w:top w:val="single" w:sz="4" w:space="0" w:color="auto"/>
              <w:left w:val="single" w:sz="4" w:space="0" w:color="auto"/>
            </w:tcBorders>
            <w:shd w:val="clear" w:color="auto" w:fill="FFFFFF"/>
          </w:tcPr>
          <w:p w14:paraId="30BBA585" w14:textId="77777777" w:rsidR="00DF7497" w:rsidRPr="006E7BD8" w:rsidRDefault="00DF7497" w:rsidP="00DE7BBC">
            <w:pPr>
              <w:pStyle w:val="Other0"/>
              <w:spacing w:after="120"/>
              <w:rPr>
                <w:rFonts w:ascii="Sylfaen" w:hAnsi="Sylfaen"/>
                <w:sz w:val="20"/>
                <w:szCs w:val="20"/>
                <w:lang w:val="hy-AM"/>
              </w:rPr>
            </w:pPr>
            <w:r w:rsidRPr="006E7BD8">
              <w:rPr>
                <w:rFonts w:ascii="Sylfaen" w:hAnsi="Sylfaen"/>
                <w:sz w:val="20"/>
                <w:szCs w:val="20"/>
                <w:lang w:val="hy-AM"/>
              </w:rPr>
              <w:t>4.3 կետ, 11-րդ ենթակետ</w:t>
            </w:r>
          </w:p>
        </w:tc>
        <w:tc>
          <w:tcPr>
            <w:tcW w:w="3387" w:type="dxa"/>
            <w:tcBorders>
              <w:top w:val="single" w:sz="4" w:space="0" w:color="auto"/>
              <w:left w:val="single" w:sz="4" w:space="0" w:color="auto"/>
            </w:tcBorders>
            <w:shd w:val="clear" w:color="auto" w:fill="FFFFFF"/>
          </w:tcPr>
          <w:p w14:paraId="29C9B0C4" w14:textId="77777777" w:rsidR="00DF7497" w:rsidRPr="006E7BD8" w:rsidRDefault="00DF7497" w:rsidP="00DE7BBC">
            <w:pPr>
              <w:pStyle w:val="Other0"/>
              <w:spacing w:after="120"/>
              <w:rPr>
                <w:rFonts w:ascii="Sylfaen" w:hAnsi="Sylfaen"/>
                <w:sz w:val="20"/>
                <w:szCs w:val="20"/>
                <w:lang w:val="hy-AM"/>
              </w:rPr>
            </w:pPr>
            <w:r w:rsidRPr="006E7BD8">
              <w:rPr>
                <w:rFonts w:ascii="Sylfaen" w:hAnsi="Sylfaen"/>
                <w:sz w:val="20"/>
                <w:szCs w:val="20"/>
                <w:lang w:val="hy-AM"/>
              </w:rPr>
              <w:t>4-7 կետեր</w:t>
            </w:r>
          </w:p>
          <w:p w14:paraId="398F13B0" w14:textId="77777777" w:rsidR="00DF7497" w:rsidRPr="006E7BD8" w:rsidRDefault="00DF7497" w:rsidP="00DE7BBC">
            <w:pPr>
              <w:pStyle w:val="Other0"/>
              <w:spacing w:after="120"/>
              <w:rPr>
                <w:rFonts w:ascii="Sylfaen" w:hAnsi="Sylfaen"/>
                <w:sz w:val="20"/>
                <w:szCs w:val="20"/>
                <w:lang w:val="hy-AM"/>
              </w:rPr>
            </w:pPr>
            <w:r w:rsidRPr="006E7BD8">
              <w:rPr>
                <w:rFonts w:ascii="Sylfaen" w:hAnsi="Sylfaen"/>
                <w:sz w:val="20"/>
                <w:szCs w:val="20"/>
                <w:lang w:val="hy-AM"/>
              </w:rPr>
              <w:t xml:space="preserve">ԳՕՍՏ </w:t>
            </w:r>
            <w:r w:rsidR="002C266F" w:rsidRPr="00DE7BBC">
              <w:rPr>
                <w:rFonts w:ascii="Sylfaen" w:hAnsi="Sylfaen"/>
                <w:sz w:val="20"/>
                <w:szCs w:val="20"/>
                <w:lang w:val="hy-AM"/>
              </w:rPr>
              <w:t>ISO</w:t>
            </w:r>
            <w:r w:rsidRPr="006E7BD8">
              <w:rPr>
                <w:rFonts w:ascii="Sylfaen" w:hAnsi="Sylfaen"/>
                <w:sz w:val="20"/>
                <w:szCs w:val="20"/>
                <w:lang w:val="hy-AM"/>
              </w:rPr>
              <w:t xml:space="preserve"> 20872-2011 «Կոշիկ. Ներբանների փորձարկման մեթոդներ. Խզման ամրություն.</w:t>
            </w:r>
          </w:p>
        </w:tc>
        <w:tc>
          <w:tcPr>
            <w:tcW w:w="2632" w:type="dxa"/>
            <w:tcBorders>
              <w:top w:val="single" w:sz="4" w:space="0" w:color="auto"/>
              <w:left w:val="single" w:sz="4" w:space="0" w:color="auto"/>
              <w:right w:val="single" w:sz="4" w:space="0" w:color="auto"/>
            </w:tcBorders>
            <w:shd w:val="clear" w:color="auto" w:fill="FFFFFF"/>
          </w:tcPr>
          <w:p w14:paraId="40F32187" w14:textId="77777777" w:rsidR="00DF7497" w:rsidRPr="00DE7BBC" w:rsidRDefault="00DF7497" w:rsidP="00DE7BBC">
            <w:pPr>
              <w:spacing w:after="120"/>
              <w:rPr>
                <w:rFonts w:ascii="Sylfaen" w:hAnsi="Sylfaen"/>
                <w:sz w:val="20"/>
                <w:szCs w:val="20"/>
              </w:rPr>
            </w:pPr>
          </w:p>
        </w:tc>
      </w:tr>
      <w:tr w:rsidR="00DF7497" w:rsidRPr="00DE7BBC" w14:paraId="54F24101"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7A255706"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177</w:t>
            </w:r>
          </w:p>
        </w:tc>
        <w:tc>
          <w:tcPr>
            <w:tcW w:w="2800" w:type="dxa"/>
            <w:vMerge/>
            <w:tcBorders>
              <w:left w:val="single" w:sz="4" w:space="0" w:color="auto"/>
              <w:bottom w:val="single" w:sz="4" w:space="0" w:color="auto"/>
            </w:tcBorders>
            <w:shd w:val="clear" w:color="auto" w:fill="FFFFFF"/>
          </w:tcPr>
          <w:p w14:paraId="05887985"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5FAA8C00" w14:textId="77777777" w:rsidR="00DF7497" w:rsidRPr="00DE7BBC" w:rsidRDefault="00DF7497" w:rsidP="00DE7BBC">
            <w:pPr>
              <w:pStyle w:val="Other0"/>
              <w:spacing w:after="120"/>
              <w:rPr>
                <w:rFonts w:ascii="Sylfaen" w:hAnsi="Sylfaen"/>
                <w:sz w:val="20"/>
                <w:szCs w:val="20"/>
                <w:lang w:val="hy-AM"/>
              </w:rPr>
            </w:pPr>
            <w:r w:rsidRPr="00DE7BBC">
              <w:rPr>
                <w:rFonts w:ascii="Sylfaen" w:hAnsi="Sylfaen"/>
                <w:sz w:val="20"/>
                <w:szCs w:val="20"/>
                <w:lang w:val="hy-AM"/>
              </w:rPr>
              <w:t>ԳՕՍՏ 12.4.083-80 «Աշխատանքի անվտանգության ստանդարտների համակարգ. Նյութեր՝ հատուկ կոշիկների կոշկատակի համար. Սահքի շփման գործակիցը որոշելու մեթոդ»</w:t>
            </w:r>
          </w:p>
        </w:tc>
        <w:tc>
          <w:tcPr>
            <w:tcW w:w="2632" w:type="dxa"/>
            <w:tcBorders>
              <w:top w:val="single" w:sz="4" w:space="0" w:color="auto"/>
              <w:left w:val="single" w:sz="4" w:space="0" w:color="auto"/>
              <w:right w:val="single" w:sz="4" w:space="0" w:color="auto"/>
            </w:tcBorders>
            <w:shd w:val="clear" w:color="auto" w:fill="FFFFFF"/>
          </w:tcPr>
          <w:p w14:paraId="2CC9CE0B" w14:textId="77777777" w:rsidR="00DF7497" w:rsidRPr="00DE7BBC" w:rsidRDefault="00DF7497" w:rsidP="00DE7BBC">
            <w:pPr>
              <w:spacing w:after="120"/>
              <w:rPr>
                <w:rFonts w:ascii="Sylfaen" w:hAnsi="Sylfaen"/>
                <w:sz w:val="20"/>
                <w:szCs w:val="20"/>
              </w:rPr>
            </w:pPr>
          </w:p>
        </w:tc>
      </w:tr>
      <w:tr w:rsidR="006E7BD8" w:rsidRPr="00DE7BBC" w14:paraId="582CEF7B"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6CB4A85D" w14:textId="77777777" w:rsidR="006E7BD8" w:rsidRPr="00DE7BBC" w:rsidRDefault="006E7BD8" w:rsidP="00DE7BBC">
            <w:pPr>
              <w:pStyle w:val="Other0"/>
              <w:spacing w:after="120"/>
              <w:ind w:firstLine="34"/>
              <w:jc w:val="center"/>
              <w:rPr>
                <w:rFonts w:ascii="Sylfaen" w:hAnsi="Sylfaen"/>
                <w:sz w:val="20"/>
                <w:szCs w:val="20"/>
              </w:rPr>
            </w:pPr>
            <w:r w:rsidRPr="00DE7BBC">
              <w:rPr>
                <w:rFonts w:ascii="Sylfaen" w:hAnsi="Sylfaen"/>
                <w:sz w:val="20"/>
                <w:szCs w:val="20"/>
              </w:rPr>
              <w:t>178</w:t>
            </w:r>
          </w:p>
        </w:tc>
        <w:tc>
          <w:tcPr>
            <w:tcW w:w="2800" w:type="dxa"/>
            <w:vMerge w:val="restart"/>
            <w:tcBorders>
              <w:top w:val="single" w:sz="4" w:space="0" w:color="auto"/>
              <w:left w:val="single" w:sz="4" w:space="0" w:color="auto"/>
            </w:tcBorders>
            <w:shd w:val="clear" w:color="auto" w:fill="FFFFFF"/>
          </w:tcPr>
          <w:p w14:paraId="69ABF24A" w14:textId="77777777" w:rsidR="006E7BD8" w:rsidRPr="00DE7BBC" w:rsidRDefault="006E7BD8" w:rsidP="00DE7BBC">
            <w:pPr>
              <w:spacing w:after="120"/>
              <w:rPr>
                <w:rFonts w:ascii="Sylfaen" w:hAnsi="Sylfaen"/>
                <w:sz w:val="20"/>
                <w:szCs w:val="20"/>
              </w:rPr>
            </w:pPr>
            <w:r w:rsidRPr="00DE7BBC">
              <w:rPr>
                <w:rFonts w:ascii="Sylfaen" w:hAnsi="Sylfaen"/>
                <w:sz w:val="20"/>
                <w:szCs w:val="20"/>
              </w:rPr>
              <w:t>4.3 կետ, 13-րդ ենթակետ</w:t>
            </w:r>
          </w:p>
        </w:tc>
        <w:tc>
          <w:tcPr>
            <w:tcW w:w="3387" w:type="dxa"/>
            <w:tcBorders>
              <w:top w:val="single" w:sz="4" w:space="0" w:color="auto"/>
              <w:left w:val="single" w:sz="4" w:space="0" w:color="auto"/>
              <w:bottom w:val="single" w:sz="4" w:space="0" w:color="auto"/>
            </w:tcBorders>
            <w:shd w:val="clear" w:color="auto" w:fill="FFFFFF"/>
          </w:tcPr>
          <w:p w14:paraId="047B007D" w14:textId="77777777" w:rsidR="006E7BD8" w:rsidRPr="00DE7BBC" w:rsidRDefault="006E7BD8" w:rsidP="006E7BD8">
            <w:pPr>
              <w:pStyle w:val="Other0"/>
              <w:spacing w:after="120"/>
              <w:rPr>
                <w:rFonts w:ascii="Sylfaen" w:hAnsi="Sylfaen"/>
                <w:sz w:val="20"/>
                <w:szCs w:val="20"/>
              </w:rPr>
            </w:pPr>
            <w:r w:rsidRPr="00DE7BBC">
              <w:rPr>
                <w:rFonts w:ascii="Sylfaen" w:hAnsi="Sylfaen"/>
                <w:sz w:val="20"/>
                <w:szCs w:val="20"/>
              </w:rPr>
              <w:t>6-րդ բաժին</w:t>
            </w:r>
          </w:p>
          <w:p w14:paraId="7DCE7BB2" w14:textId="77777777" w:rsidR="006E7BD8" w:rsidRPr="00DE7BBC" w:rsidRDefault="006E7BD8" w:rsidP="006E7BD8">
            <w:pPr>
              <w:pStyle w:val="Other0"/>
              <w:spacing w:after="120"/>
              <w:rPr>
                <w:rFonts w:ascii="Sylfaen" w:hAnsi="Sylfaen"/>
                <w:sz w:val="20"/>
                <w:szCs w:val="20"/>
                <w:lang w:val="hy-AM"/>
              </w:rPr>
            </w:pPr>
            <w:r w:rsidRPr="00DE7BBC">
              <w:rPr>
                <w:rFonts w:ascii="Sylfaen" w:hAnsi="Sylfaen"/>
                <w:sz w:val="20"/>
                <w:szCs w:val="20"/>
              </w:rPr>
              <w:t xml:space="preserve">ԳՕՍՏ </w:t>
            </w:r>
            <w:r w:rsidRPr="00DE7BBC">
              <w:rPr>
                <w:rFonts w:ascii="Sylfaen" w:hAnsi="Sylfaen"/>
                <w:sz w:val="20"/>
                <w:szCs w:val="20"/>
                <w:lang w:val="hy-AM"/>
              </w:rPr>
              <w:t>EN</w:t>
            </w:r>
            <w:r w:rsidRPr="00DE7BBC">
              <w:rPr>
                <w:rFonts w:ascii="Sylfaen" w:hAnsi="Sylfaen"/>
                <w:sz w:val="20"/>
                <w:szCs w:val="20"/>
              </w:rPr>
              <w:t xml:space="preserve"> 397-2012 «Աշխատանքի անվտանգության ստանդարտների համակարգ.</w:t>
            </w:r>
            <w:r w:rsidRPr="00DE7BBC">
              <w:rPr>
                <w:rFonts w:ascii="Sylfaen" w:hAnsi="Sylfaen"/>
                <w:sz w:val="20"/>
                <w:szCs w:val="20"/>
                <w:lang w:val="hy-AM"/>
              </w:rPr>
              <w:t xml:space="preserve"> </w:t>
            </w:r>
            <w:r w:rsidRPr="00DE7BBC">
              <w:rPr>
                <w:rFonts w:ascii="Sylfaen" w:hAnsi="Sylfaen"/>
                <w:sz w:val="20"/>
                <w:szCs w:val="20"/>
              </w:rPr>
              <w:t>Պաշտպանիչ սաղավարտներ. 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756C5605" w14:textId="77777777" w:rsidR="006E7BD8" w:rsidRPr="00DE7BBC" w:rsidRDefault="006E7BD8" w:rsidP="00DE7BBC">
            <w:pPr>
              <w:spacing w:after="120"/>
              <w:rPr>
                <w:rFonts w:ascii="Sylfaen" w:hAnsi="Sylfaen"/>
                <w:sz w:val="20"/>
                <w:szCs w:val="20"/>
              </w:rPr>
            </w:pPr>
            <w:r w:rsidRPr="00DE7BBC">
              <w:rPr>
                <w:rFonts w:ascii="Sylfaen" w:hAnsi="Sylfaen"/>
                <w:sz w:val="20"/>
                <w:szCs w:val="20"/>
              </w:rPr>
              <w:t>միջպետական ստանդարտը մշակվում է (EN 397:2012+А1:2012)-ի հիման վրա</w:t>
            </w:r>
          </w:p>
        </w:tc>
      </w:tr>
      <w:tr w:rsidR="006E7BD8" w:rsidRPr="00DE7BBC" w14:paraId="4DE18BC0"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4EEC30A7" w14:textId="77777777" w:rsidR="006E7BD8" w:rsidRPr="00DE7BBC" w:rsidRDefault="006E7BD8" w:rsidP="00DE7BBC">
            <w:pPr>
              <w:pStyle w:val="Other0"/>
              <w:spacing w:after="120"/>
              <w:ind w:firstLine="34"/>
              <w:jc w:val="center"/>
              <w:rPr>
                <w:rFonts w:ascii="Sylfaen" w:hAnsi="Sylfaen"/>
                <w:sz w:val="20"/>
                <w:szCs w:val="20"/>
              </w:rPr>
            </w:pPr>
            <w:r w:rsidRPr="00DE7BBC">
              <w:rPr>
                <w:rFonts w:ascii="Sylfaen" w:hAnsi="Sylfaen"/>
                <w:sz w:val="20"/>
                <w:szCs w:val="20"/>
              </w:rPr>
              <w:t>179</w:t>
            </w:r>
          </w:p>
        </w:tc>
        <w:tc>
          <w:tcPr>
            <w:tcW w:w="2800" w:type="dxa"/>
            <w:vMerge/>
            <w:tcBorders>
              <w:left w:val="single" w:sz="4" w:space="0" w:color="auto"/>
              <w:bottom w:val="single" w:sz="4" w:space="0" w:color="auto"/>
            </w:tcBorders>
            <w:shd w:val="clear" w:color="auto" w:fill="FFFFFF"/>
          </w:tcPr>
          <w:p w14:paraId="561350E1" w14:textId="77777777" w:rsidR="006E7BD8" w:rsidRPr="00DE7BBC" w:rsidRDefault="006E7BD8"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3E12BC41" w14:textId="77777777" w:rsidR="006E7BD8" w:rsidRPr="00DE7BBC" w:rsidRDefault="006E7BD8" w:rsidP="006E7BD8">
            <w:pPr>
              <w:pStyle w:val="Other0"/>
              <w:spacing w:after="120"/>
              <w:rPr>
                <w:rFonts w:ascii="Sylfaen" w:hAnsi="Sylfaen"/>
                <w:sz w:val="20"/>
                <w:szCs w:val="20"/>
                <w:lang w:val="hy-AM"/>
              </w:rPr>
            </w:pPr>
            <w:r w:rsidRPr="00DE7BBC">
              <w:rPr>
                <w:rFonts w:ascii="Sylfaen" w:hAnsi="Sylfaen"/>
                <w:sz w:val="20"/>
                <w:szCs w:val="20"/>
                <w:lang w:val="hy-AM"/>
              </w:rPr>
              <w:t>6-րդ բաժին</w:t>
            </w:r>
          </w:p>
          <w:p w14:paraId="6FCCCE65" w14:textId="77777777" w:rsidR="006E7BD8" w:rsidRPr="00DE7BBC" w:rsidRDefault="006E7BD8" w:rsidP="006E7BD8">
            <w:pPr>
              <w:pStyle w:val="Other0"/>
              <w:spacing w:after="120"/>
              <w:rPr>
                <w:rFonts w:ascii="Sylfaen" w:hAnsi="Sylfaen"/>
                <w:sz w:val="20"/>
                <w:szCs w:val="20"/>
              </w:rPr>
            </w:pPr>
            <w:r w:rsidRPr="00DE7BBC">
              <w:rPr>
                <w:rFonts w:ascii="Sylfaen" w:hAnsi="Sylfaen"/>
                <w:sz w:val="20"/>
                <w:szCs w:val="20"/>
                <w:lang w:val="hy-AM"/>
              </w:rPr>
              <w:t xml:space="preserve">ԳՕՍՏ EN 14052-2015 «Աշխատանքի անվտանգության ստանդարտների համակարգ. Բարձրարդյունավետ պաշտպանիչ սաղավարտներ. Ընդհանուր տեխնիկական պահանջներ. </w:t>
            </w:r>
            <w:r w:rsidRPr="00DE7BBC">
              <w:rPr>
                <w:rFonts w:ascii="Sylfaen" w:hAnsi="Sylfaen"/>
                <w:sz w:val="20"/>
                <w:szCs w:val="20"/>
              </w:rPr>
              <w:t>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1F16EF28" w14:textId="77777777" w:rsidR="006E7BD8" w:rsidRPr="00DE7BBC" w:rsidRDefault="006E7BD8" w:rsidP="00DE7BBC">
            <w:pPr>
              <w:spacing w:after="120"/>
              <w:rPr>
                <w:rFonts w:ascii="Sylfaen" w:hAnsi="Sylfaen"/>
                <w:sz w:val="20"/>
                <w:szCs w:val="20"/>
              </w:rPr>
            </w:pPr>
          </w:p>
        </w:tc>
      </w:tr>
      <w:tr w:rsidR="00DF7497" w:rsidRPr="00DE7BBC" w14:paraId="7A431336" w14:textId="77777777" w:rsidTr="00EF439D">
        <w:trPr>
          <w:jc w:val="center"/>
        </w:trPr>
        <w:tc>
          <w:tcPr>
            <w:tcW w:w="936" w:type="dxa"/>
            <w:tcBorders>
              <w:top w:val="single" w:sz="4" w:space="0" w:color="auto"/>
              <w:left w:val="single" w:sz="4" w:space="0" w:color="auto"/>
            </w:tcBorders>
            <w:shd w:val="clear" w:color="auto" w:fill="FFFFFF"/>
          </w:tcPr>
          <w:p w14:paraId="60BB23C2"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180</w:t>
            </w:r>
          </w:p>
        </w:tc>
        <w:tc>
          <w:tcPr>
            <w:tcW w:w="2800" w:type="dxa"/>
            <w:vMerge/>
            <w:tcBorders>
              <w:left w:val="single" w:sz="4" w:space="0" w:color="auto"/>
            </w:tcBorders>
            <w:shd w:val="clear" w:color="auto" w:fill="FFFFFF"/>
          </w:tcPr>
          <w:p w14:paraId="0657AF9C"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CF896E3" w14:textId="77777777" w:rsidR="00DF7497" w:rsidRPr="00DE7BBC" w:rsidRDefault="00DF7497" w:rsidP="00DE7BBC">
            <w:pPr>
              <w:pStyle w:val="Other0"/>
              <w:spacing w:after="120"/>
              <w:rPr>
                <w:rFonts w:ascii="Sylfaen" w:hAnsi="Sylfaen"/>
                <w:sz w:val="20"/>
                <w:szCs w:val="20"/>
                <w:lang w:val="hy-AM"/>
              </w:rPr>
            </w:pPr>
            <w:r w:rsidRPr="00DE7BBC">
              <w:rPr>
                <w:rFonts w:ascii="Sylfaen" w:hAnsi="Sylfaen"/>
                <w:sz w:val="20"/>
                <w:szCs w:val="20"/>
                <w:lang w:val="hy-AM"/>
              </w:rPr>
              <w:t>4-րդ բաժին</w:t>
            </w:r>
          </w:p>
          <w:p w14:paraId="17C16A8B" w14:textId="77777777" w:rsidR="00DF7497" w:rsidRPr="00DE7BBC" w:rsidRDefault="00DF7497" w:rsidP="00DE7BBC">
            <w:pPr>
              <w:pStyle w:val="Other0"/>
              <w:spacing w:after="120"/>
              <w:rPr>
                <w:rFonts w:ascii="Sylfaen" w:hAnsi="Sylfaen"/>
                <w:sz w:val="20"/>
                <w:szCs w:val="20"/>
                <w:lang w:val="hy-AM"/>
              </w:rPr>
            </w:pPr>
            <w:r w:rsidRPr="00DE7BBC">
              <w:rPr>
                <w:rFonts w:ascii="Sylfaen" w:hAnsi="Sylfaen"/>
                <w:sz w:val="20"/>
                <w:szCs w:val="20"/>
                <w:lang w:val="hy-AM"/>
              </w:rPr>
              <w:t>ԳՕՍՏ 12.4.091-80 «Աշխատանքի անվտանգության ստանդարտների համակարգ. Սաղավարտներ հանքափորի՝ պլաստմասսայե.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72211582" w14:textId="77777777" w:rsidR="00DF7497" w:rsidRPr="00DE7BBC" w:rsidRDefault="00DF7497" w:rsidP="00DE7BBC">
            <w:pPr>
              <w:spacing w:after="120"/>
              <w:rPr>
                <w:rFonts w:ascii="Sylfaen" w:hAnsi="Sylfaen"/>
                <w:sz w:val="20"/>
                <w:szCs w:val="20"/>
              </w:rPr>
            </w:pPr>
          </w:p>
        </w:tc>
      </w:tr>
      <w:tr w:rsidR="00DF7497" w:rsidRPr="00DE7BBC" w14:paraId="7795038F" w14:textId="77777777" w:rsidTr="00EF439D">
        <w:trPr>
          <w:jc w:val="center"/>
        </w:trPr>
        <w:tc>
          <w:tcPr>
            <w:tcW w:w="936" w:type="dxa"/>
            <w:tcBorders>
              <w:top w:val="single" w:sz="4" w:space="0" w:color="auto"/>
              <w:left w:val="single" w:sz="4" w:space="0" w:color="auto"/>
            </w:tcBorders>
            <w:shd w:val="clear" w:color="auto" w:fill="FFFFFF"/>
          </w:tcPr>
          <w:p w14:paraId="7A44E989" w14:textId="77777777" w:rsidR="00DF7497" w:rsidRPr="00DE7BBC" w:rsidRDefault="00DF7497" w:rsidP="006E7BD8">
            <w:pPr>
              <w:pStyle w:val="Other0"/>
              <w:spacing w:after="120"/>
              <w:ind w:firstLine="34"/>
              <w:jc w:val="center"/>
              <w:rPr>
                <w:rFonts w:ascii="Sylfaen" w:hAnsi="Sylfaen"/>
                <w:sz w:val="20"/>
                <w:szCs w:val="20"/>
              </w:rPr>
            </w:pPr>
            <w:r w:rsidRPr="00DE7BBC">
              <w:rPr>
                <w:rFonts w:ascii="Sylfaen" w:hAnsi="Sylfaen"/>
                <w:sz w:val="20"/>
                <w:szCs w:val="20"/>
              </w:rPr>
              <w:t>181</w:t>
            </w:r>
          </w:p>
        </w:tc>
        <w:tc>
          <w:tcPr>
            <w:tcW w:w="2800" w:type="dxa"/>
            <w:vMerge/>
            <w:tcBorders>
              <w:left w:val="single" w:sz="4" w:space="0" w:color="auto"/>
              <w:bottom w:val="single" w:sz="4" w:space="0" w:color="auto"/>
            </w:tcBorders>
            <w:shd w:val="clear" w:color="auto" w:fill="FFFFFF"/>
          </w:tcPr>
          <w:p w14:paraId="40C034C4"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28B510C1" w14:textId="77777777" w:rsidR="00DF7497" w:rsidRPr="00DE7BBC" w:rsidRDefault="00DF7497" w:rsidP="00DE7BBC">
            <w:pPr>
              <w:pStyle w:val="Other0"/>
              <w:spacing w:after="120"/>
              <w:rPr>
                <w:rFonts w:ascii="Sylfaen" w:hAnsi="Sylfaen"/>
                <w:sz w:val="20"/>
                <w:szCs w:val="20"/>
                <w:lang w:val="hy-AM"/>
              </w:rPr>
            </w:pPr>
            <w:r w:rsidRPr="00DE7BBC">
              <w:rPr>
                <w:rFonts w:ascii="Sylfaen" w:hAnsi="Sylfaen"/>
                <w:sz w:val="20"/>
                <w:szCs w:val="20"/>
                <w:lang w:val="hy-AM"/>
              </w:rPr>
              <w:t>2.3, 2.5, 2.6 եւ 2.10 կետեր</w:t>
            </w:r>
          </w:p>
          <w:p w14:paraId="455095E1" w14:textId="77777777" w:rsidR="00DF7497" w:rsidRPr="00DE7BBC" w:rsidRDefault="00DF7497" w:rsidP="00DE7BBC">
            <w:pPr>
              <w:pStyle w:val="Other0"/>
              <w:spacing w:after="120"/>
              <w:rPr>
                <w:rFonts w:ascii="Sylfaen" w:hAnsi="Sylfaen"/>
                <w:sz w:val="20"/>
                <w:szCs w:val="20"/>
                <w:lang w:val="hy-AM"/>
              </w:rPr>
            </w:pPr>
            <w:r w:rsidRPr="00DE7BBC">
              <w:rPr>
                <w:rFonts w:ascii="Sylfaen" w:hAnsi="Sylfaen"/>
                <w:sz w:val="20"/>
                <w:szCs w:val="20"/>
                <w:lang w:val="hy-AM"/>
              </w:rPr>
              <w:t>ԳՕՍՏ 12.4.128-83 «Աշխատանքի անվտանգության ստանդարտների համակարգ. Սաղավարտներ պաշտպանիչ.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3F92A371" w14:textId="77777777" w:rsidR="00DF7497" w:rsidRPr="00DE7BBC" w:rsidRDefault="00DF7497" w:rsidP="00DE7BBC">
            <w:pPr>
              <w:spacing w:after="120"/>
              <w:rPr>
                <w:rFonts w:ascii="Sylfaen" w:hAnsi="Sylfaen"/>
                <w:sz w:val="20"/>
                <w:szCs w:val="20"/>
              </w:rPr>
            </w:pPr>
          </w:p>
        </w:tc>
      </w:tr>
      <w:tr w:rsidR="006E7BD8" w:rsidRPr="00DE7BBC" w14:paraId="2056E473" w14:textId="77777777" w:rsidTr="00EF439D">
        <w:trPr>
          <w:jc w:val="center"/>
        </w:trPr>
        <w:tc>
          <w:tcPr>
            <w:tcW w:w="936" w:type="dxa"/>
            <w:tcBorders>
              <w:top w:val="single" w:sz="4" w:space="0" w:color="auto"/>
              <w:left w:val="single" w:sz="4" w:space="0" w:color="auto"/>
            </w:tcBorders>
            <w:shd w:val="clear" w:color="auto" w:fill="FFFFFF"/>
          </w:tcPr>
          <w:p w14:paraId="2AB6792A" w14:textId="77777777" w:rsidR="006E7BD8" w:rsidRPr="00DE7BBC" w:rsidRDefault="006E7BD8" w:rsidP="00DE7BBC">
            <w:pPr>
              <w:pStyle w:val="Other0"/>
              <w:spacing w:after="120"/>
              <w:ind w:firstLine="34"/>
              <w:jc w:val="center"/>
              <w:rPr>
                <w:rFonts w:ascii="Sylfaen" w:hAnsi="Sylfaen"/>
                <w:sz w:val="20"/>
                <w:szCs w:val="20"/>
              </w:rPr>
            </w:pPr>
            <w:r w:rsidRPr="00DE7BBC">
              <w:rPr>
                <w:rFonts w:ascii="Sylfaen" w:hAnsi="Sylfaen"/>
                <w:sz w:val="20"/>
                <w:szCs w:val="20"/>
              </w:rPr>
              <w:t>182</w:t>
            </w:r>
          </w:p>
        </w:tc>
        <w:tc>
          <w:tcPr>
            <w:tcW w:w="2800" w:type="dxa"/>
            <w:tcBorders>
              <w:top w:val="single" w:sz="4" w:space="0" w:color="auto"/>
              <w:left w:val="single" w:sz="4" w:space="0" w:color="auto"/>
            </w:tcBorders>
            <w:shd w:val="clear" w:color="auto" w:fill="FFFFFF"/>
          </w:tcPr>
          <w:p w14:paraId="35530F9C" w14:textId="77777777" w:rsidR="006E7BD8" w:rsidRPr="00DE7BBC" w:rsidRDefault="006E7BD8" w:rsidP="00DE7BBC">
            <w:pPr>
              <w:spacing w:after="120"/>
              <w:rPr>
                <w:rFonts w:ascii="Sylfaen" w:hAnsi="Sylfaen"/>
                <w:sz w:val="20"/>
                <w:szCs w:val="20"/>
              </w:rPr>
            </w:pPr>
            <w:r w:rsidRPr="00DE7BBC">
              <w:rPr>
                <w:rFonts w:ascii="Sylfaen" w:hAnsi="Sylfaen"/>
                <w:sz w:val="20"/>
                <w:szCs w:val="20"/>
              </w:rPr>
              <w:t>4.3 կետ, 14-րդ ենթակետ</w:t>
            </w:r>
          </w:p>
        </w:tc>
        <w:tc>
          <w:tcPr>
            <w:tcW w:w="3387" w:type="dxa"/>
            <w:tcBorders>
              <w:top w:val="single" w:sz="4" w:space="0" w:color="auto"/>
              <w:left w:val="single" w:sz="4" w:space="0" w:color="auto"/>
              <w:bottom w:val="single" w:sz="4" w:space="0" w:color="auto"/>
            </w:tcBorders>
            <w:shd w:val="clear" w:color="auto" w:fill="FFFFFF"/>
          </w:tcPr>
          <w:p w14:paraId="4E8A94DC" w14:textId="77777777" w:rsidR="006E7BD8" w:rsidRPr="00DE7BBC" w:rsidRDefault="006E7BD8" w:rsidP="006E7BD8">
            <w:pPr>
              <w:pStyle w:val="Other0"/>
              <w:spacing w:after="120"/>
              <w:rPr>
                <w:rFonts w:ascii="Sylfaen" w:hAnsi="Sylfaen"/>
                <w:sz w:val="20"/>
                <w:szCs w:val="20"/>
              </w:rPr>
            </w:pPr>
            <w:r w:rsidRPr="00DE7BBC">
              <w:rPr>
                <w:rFonts w:ascii="Sylfaen" w:hAnsi="Sylfaen"/>
                <w:sz w:val="20"/>
                <w:szCs w:val="20"/>
              </w:rPr>
              <w:t>6-րդ բաժին</w:t>
            </w:r>
          </w:p>
          <w:p w14:paraId="357D96D0" w14:textId="77777777" w:rsidR="006E7BD8" w:rsidRPr="00DE7BBC" w:rsidRDefault="006E7BD8" w:rsidP="006E7BD8">
            <w:pPr>
              <w:pStyle w:val="Other0"/>
              <w:spacing w:after="120"/>
              <w:rPr>
                <w:rFonts w:ascii="Sylfaen" w:hAnsi="Sylfaen"/>
                <w:sz w:val="20"/>
                <w:szCs w:val="20"/>
                <w:lang w:val="hy-AM"/>
              </w:rPr>
            </w:pPr>
            <w:r w:rsidRPr="00DE7BBC">
              <w:rPr>
                <w:rFonts w:ascii="Sylfaen" w:hAnsi="Sylfaen"/>
                <w:sz w:val="20"/>
                <w:szCs w:val="20"/>
              </w:rPr>
              <w:t xml:space="preserve">ԳՕՍՏ </w:t>
            </w:r>
            <w:r w:rsidRPr="00DE7BBC">
              <w:rPr>
                <w:rFonts w:ascii="Sylfaen" w:hAnsi="Sylfaen"/>
                <w:sz w:val="20"/>
                <w:szCs w:val="20"/>
                <w:lang w:val="hy-AM"/>
              </w:rPr>
              <w:t>EN</w:t>
            </w:r>
            <w:r w:rsidRPr="00DE7BBC">
              <w:rPr>
                <w:rFonts w:ascii="Sylfaen" w:hAnsi="Sylfaen"/>
                <w:sz w:val="20"/>
                <w:szCs w:val="20"/>
              </w:rPr>
              <w:t xml:space="preserve"> 14052-2015 «Աշխատանքի անվտանգության ստանդարտների համակարգ. Բարձրարդյունավետ պաշտպանիչ սաղավարտներ. 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2E0F69B4" w14:textId="77777777" w:rsidR="006E7BD8" w:rsidRPr="00DE7BBC" w:rsidRDefault="006E7BD8" w:rsidP="00DE7BBC">
            <w:pPr>
              <w:spacing w:after="120"/>
              <w:rPr>
                <w:rFonts w:ascii="Sylfaen" w:hAnsi="Sylfaen"/>
                <w:sz w:val="20"/>
                <w:szCs w:val="20"/>
              </w:rPr>
            </w:pPr>
          </w:p>
        </w:tc>
      </w:tr>
      <w:tr w:rsidR="00DF7497" w:rsidRPr="00DE7BBC" w14:paraId="00026B8D" w14:textId="77777777" w:rsidTr="00EF439D">
        <w:trPr>
          <w:jc w:val="center"/>
        </w:trPr>
        <w:tc>
          <w:tcPr>
            <w:tcW w:w="936" w:type="dxa"/>
            <w:tcBorders>
              <w:top w:val="single" w:sz="4" w:space="0" w:color="auto"/>
              <w:left w:val="single" w:sz="4" w:space="0" w:color="auto"/>
            </w:tcBorders>
            <w:shd w:val="clear" w:color="auto" w:fill="FFFFFF"/>
          </w:tcPr>
          <w:p w14:paraId="4086E33F"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183</w:t>
            </w:r>
          </w:p>
        </w:tc>
        <w:tc>
          <w:tcPr>
            <w:tcW w:w="2800" w:type="dxa"/>
            <w:tcBorders>
              <w:top w:val="single" w:sz="4" w:space="0" w:color="auto"/>
              <w:left w:val="single" w:sz="4" w:space="0" w:color="auto"/>
            </w:tcBorders>
            <w:shd w:val="clear" w:color="auto" w:fill="FFFFFF"/>
          </w:tcPr>
          <w:p w14:paraId="11C8CF11"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4.3 կետ, 15-րդ ենթակետ</w:t>
            </w:r>
          </w:p>
        </w:tc>
        <w:tc>
          <w:tcPr>
            <w:tcW w:w="3387" w:type="dxa"/>
            <w:tcBorders>
              <w:top w:val="single" w:sz="4" w:space="0" w:color="auto"/>
              <w:left w:val="single" w:sz="4" w:space="0" w:color="auto"/>
            </w:tcBorders>
            <w:shd w:val="clear" w:color="auto" w:fill="FFFFFF"/>
          </w:tcPr>
          <w:p w14:paraId="5FBC7738"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5-րդ բաժին</w:t>
            </w:r>
          </w:p>
          <w:p w14:paraId="5C369A73"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ԳՕՍՏ 12.4.255-2013</w:t>
            </w:r>
          </w:p>
          <w:p w14:paraId="35D01854"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w:t>
            </w:r>
            <w:r w:rsidR="002C266F" w:rsidRPr="00DE7BBC">
              <w:rPr>
                <w:rFonts w:ascii="Sylfaen" w:hAnsi="Sylfaen"/>
                <w:sz w:val="20"/>
                <w:szCs w:val="20"/>
                <w:lang w:val="hy-AM"/>
              </w:rPr>
              <w:t>EN</w:t>
            </w:r>
            <w:r w:rsidRPr="00DE7BBC">
              <w:rPr>
                <w:rFonts w:ascii="Sylfaen" w:hAnsi="Sylfaen"/>
                <w:sz w:val="20"/>
                <w:szCs w:val="20"/>
              </w:rPr>
              <w:t xml:space="preserve"> 812:1997+А1:2001) «Աշխատանքի անվտանգության ստանդարտների համակարգ. Պաշտպանական սաղավարտներ. 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0B420D3C" w14:textId="77777777" w:rsidR="00DF7497" w:rsidRPr="00DE7BBC" w:rsidRDefault="00DF7497" w:rsidP="00DE7BBC">
            <w:pPr>
              <w:spacing w:after="120"/>
              <w:rPr>
                <w:rFonts w:ascii="Sylfaen" w:hAnsi="Sylfaen"/>
                <w:sz w:val="20"/>
                <w:szCs w:val="20"/>
              </w:rPr>
            </w:pPr>
          </w:p>
        </w:tc>
      </w:tr>
      <w:tr w:rsidR="006E7BD8" w:rsidRPr="00DE7BBC" w14:paraId="3299516C" w14:textId="77777777" w:rsidTr="00EF439D">
        <w:trPr>
          <w:jc w:val="center"/>
        </w:trPr>
        <w:tc>
          <w:tcPr>
            <w:tcW w:w="936" w:type="dxa"/>
            <w:tcBorders>
              <w:top w:val="single" w:sz="4" w:space="0" w:color="auto"/>
              <w:left w:val="single" w:sz="4" w:space="0" w:color="auto"/>
            </w:tcBorders>
            <w:shd w:val="clear" w:color="auto" w:fill="FFFFFF"/>
          </w:tcPr>
          <w:p w14:paraId="77E4AEE6" w14:textId="77777777" w:rsidR="006E7BD8" w:rsidRPr="00DE7BBC" w:rsidRDefault="006E7BD8" w:rsidP="00DE7BBC">
            <w:pPr>
              <w:pStyle w:val="Other0"/>
              <w:spacing w:after="120"/>
              <w:ind w:firstLine="34"/>
              <w:jc w:val="center"/>
              <w:rPr>
                <w:rFonts w:ascii="Sylfaen" w:hAnsi="Sylfaen"/>
                <w:sz w:val="20"/>
                <w:szCs w:val="20"/>
              </w:rPr>
            </w:pPr>
            <w:r w:rsidRPr="00DE7BBC">
              <w:rPr>
                <w:rFonts w:ascii="Sylfaen" w:hAnsi="Sylfaen"/>
                <w:sz w:val="20"/>
                <w:szCs w:val="20"/>
              </w:rPr>
              <w:t>184</w:t>
            </w:r>
          </w:p>
        </w:tc>
        <w:tc>
          <w:tcPr>
            <w:tcW w:w="2800" w:type="dxa"/>
            <w:tcBorders>
              <w:top w:val="single" w:sz="4" w:space="0" w:color="auto"/>
              <w:left w:val="single" w:sz="4" w:space="0" w:color="auto"/>
            </w:tcBorders>
            <w:shd w:val="clear" w:color="auto" w:fill="FFFFFF"/>
          </w:tcPr>
          <w:p w14:paraId="1B16B3FB" w14:textId="77777777" w:rsidR="006E7BD8" w:rsidRPr="00DE7BBC" w:rsidRDefault="006E7BD8" w:rsidP="00DE7BBC">
            <w:pPr>
              <w:pStyle w:val="Other0"/>
              <w:spacing w:after="120"/>
              <w:rPr>
                <w:rFonts w:ascii="Sylfaen" w:hAnsi="Sylfaen"/>
                <w:sz w:val="20"/>
                <w:szCs w:val="20"/>
              </w:rPr>
            </w:pPr>
            <w:r w:rsidRPr="00DE7BBC">
              <w:rPr>
                <w:rFonts w:ascii="Sylfaen" w:hAnsi="Sylfaen"/>
                <w:sz w:val="20"/>
                <w:szCs w:val="20"/>
              </w:rPr>
              <w:t>4.3 կետ, 17-րդ ենթակետ</w:t>
            </w:r>
          </w:p>
        </w:tc>
        <w:tc>
          <w:tcPr>
            <w:tcW w:w="3387" w:type="dxa"/>
            <w:tcBorders>
              <w:top w:val="single" w:sz="4" w:space="0" w:color="auto"/>
              <w:left w:val="single" w:sz="4" w:space="0" w:color="auto"/>
            </w:tcBorders>
            <w:shd w:val="clear" w:color="auto" w:fill="FFFFFF"/>
          </w:tcPr>
          <w:p w14:paraId="5103605A" w14:textId="77777777" w:rsidR="006E7BD8" w:rsidRPr="00DE7BBC" w:rsidRDefault="006E7BD8" w:rsidP="006E7BD8">
            <w:pPr>
              <w:pStyle w:val="Other0"/>
              <w:spacing w:after="120"/>
              <w:rPr>
                <w:rFonts w:ascii="Sylfaen" w:hAnsi="Sylfaen"/>
                <w:sz w:val="20"/>
                <w:szCs w:val="20"/>
              </w:rPr>
            </w:pPr>
            <w:r w:rsidRPr="00DE7BBC">
              <w:rPr>
                <w:rFonts w:ascii="Sylfaen" w:hAnsi="Sylfaen"/>
                <w:sz w:val="20"/>
                <w:szCs w:val="20"/>
              </w:rPr>
              <w:t>5.2-5.6 եւ 5.12 կետեր</w:t>
            </w:r>
          </w:p>
          <w:p w14:paraId="09943111" w14:textId="77777777" w:rsidR="006E7BD8" w:rsidRPr="00DE7BBC" w:rsidRDefault="006E7BD8" w:rsidP="006E7BD8">
            <w:pPr>
              <w:pStyle w:val="Other0"/>
              <w:spacing w:after="120"/>
              <w:rPr>
                <w:rFonts w:ascii="Sylfaen" w:hAnsi="Sylfaen"/>
                <w:sz w:val="20"/>
                <w:szCs w:val="20"/>
              </w:rPr>
            </w:pPr>
            <w:r w:rsidRPr="00DE7BBC">
              <w:rPr>
                <w:rFonts w:ascii="Sylfaen" w:hAnsi="Sylfaen"/>
                <w:sz w:val="20"/>
                <w:szCs w:val="20"/>
              </w:rPr>
              <w:t>ԳՕՍՏ 12.4.308-2016 (</w:t>
            </w:r>
            <w:r w:rsidRPr="00DE7BBC">
              <w:rPr>
                <w:rFonts w:ascii="Sylfaen" w:hAnsi="Sylfaen"/>
                <w:sz w:val="20"/>
                <w:szCs w:val="20"/>
                <w:lang w:val="hy-AM"/>
              </w:rPr>
              <w:t>EN</w:t>
            </w:r>
            <w:r w:rsidRPr="00DE7BBC">
              <w:rPr>
                <w:rFonts w:ascii="Sylfaen" w:hAnsi="Sylfaen"/>
                <w:sz w:val="20"/>
                <w:szCs w:val="20"/>
              </w:rPr>
              <w:t xml:space="preserve"> 207:2009) «Աշխատանքի անվտանգության ստանդարտների համակարգ. Աչքերի անհատական պաշտպանության միջոցներ. Ակնոցներ</w:t>
            </w:r>
            <w:r w:rsidRPr="00DE7BBC">
              <w:rPr>
                <w:rFonts w:ascii="Sylfaen" w:hAnsi="Sylfaen"/>
                <w:sz w:val="20"/>
                <w:szCs w:val="20"/>
                <w:lang w:val="hy-AM"/>
              </w:rPr>
              <w:t>՝</w:t>
            </w:r>
            <w:r w:rsidRPr="00DE7BBC">
              <w:rPr>
                <w:rFonts w:ascii="Sylfaen" w:hAnsi="Sylfaen"/>
                <w:sz w:val="20"/>
                <w:szCs w:val="20"/>
              </w:rPr>
              <w:t xml:space="preserve"> լազերային ճառագայթումից պաշտպանության համար. Ընդհանուր տեխնիկական պահանջներ եւ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152B20E3" w14:textId="77777777" w:rsidR="006E7BD8" w:rsidRPr="00DE7BBC" w:rsidRDefault="006E7BD8" w:rsidP="00DE7BBC">
            <w:pPr>
              <w:spacing w:after="120"/>
              <w:rPr>
                <w:rFonts w:ascii="Sylfaen" w:hAnsi="Sylfaen"/>
                <w:sz w:val="20"/>
                <w:szCs w:val="20"/>
              </w:rPr>
            </w:pPr>
          </w:p>
        </w:tc>
      </w:tr>
      <w:tr w:rsidR="00056F37" w:rsidRPr="00DE7BBC" w14:paraId="1C68216C"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3ED57579" w14:textId="77777777" w:rsidR="00056F37" w:rsidRPr="00DE7BBC" w:rsidRDefault="00056F37" w:rsidP="00DE7BBC">
            <w:pPr>
              <w:pStyle w:val="Other0"/>
              <w:spacing w:after="120"/>
              <w:ind w:firstLine="34"/>
              <w:jc w:val="center"/>
              <w:rPr>
                <w:rFonts w:ascii="Sylfaen" w:hAnsi="Sylfaen"/>
                <w:sz w:val="20"/>
                <w:szCs w:val="20"/>
              </w:rPr>
            </w:pPr>
            <w:r w:rsidRPr="00DE7BBC">
              <w:rPr>
                <w:rFonts w:ascii="Sylfaen" w:hAnsi="Sylfaen"/>
                <w:sz w:val="20"/>
                <w:szCs w:val="20"/>
              </w:rPr>
              <w:t>185</w:t>
            </w:r>
          </w:p>
        </w:tc>
        <w:tc>
          <w:tcPr>
            <w:tcW w:w="2800" w:type="dxa"/>
            <w:vMerge w:val="restart"/>
            <w:tcBorders>
              <w:left w:val="single" w:sz="4" w:space="0" w:color="auto"/>
            </w:tcBorders>
            <w:shd w:val="clear" w:color="auto" w:fill="FFFFFF"/>
          </w:tcPr>
          <w:p w14:paraId="1E08899C" w14:textId="77777777" w:rsidR="00056F37" w:rsidRPr="00DE7BBC" w:rsidRDefault="00056F37"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4893F9AB" w14:textId="77777777" w:rsidR="00056F37" w:rsidRPr="00DE7BBC" w:rsidRDefault="00056F37" w:rsidP="00DE7BBC">
            <w:pPr>
              <w:pStyle w:val="Other0"/>
              <w:spacing w:after="120"/>
              <w:rPr>
                <w:rFonts w:ascii="Sylfaen" w:hAnsi="Sylfaen"/>
                <w:sz w:val="20"/>
                <w:szCs w:val="20"/>
                <w:lang w:val="hy-AM"/>
              </w:rPr>
            </w:pPr>
            <w:r w:rsidRPr="00DE7BBC">
              <w:rPr>
                <w:rFonts w:ascii="Sylfaen" w:hAnsi="Sylfaen"/>
                <w:sz w:val="20"/>
                <w:szCs w:val="20"/>
                <w:lang w:val="hy-AM"/>
              </w:rPr>
              <w:t>5-րդ բաժին, 6.1, 6.2, 6.8, 6.12 եւ 6.16 կետեր</w:t>
            </w:r>
          </w:p>
          <w:p w14:paraId="6FDDE059" w14:textId="77777777" w:rsidR="00056F37" w:rsidRPr="00DE7BBC" w:rsidRDefault="00056F37" w:rsidP="00DE7BBC">
            <w:pPr>
              <w:pStyle w:val="Other0"/>
              <w:spacing w:after="120"/>
              <w:rPr>
                <w:rFonts w:ascii="Sylfaen" w:hAnsi="Sylfaen"/>
                <w:sz w:val="20"/>
                <w:szCs w:val="20"/>
                <w:lang w:val="hy-AM"/>
              </w:rPr>
            </w:pPr>
            <w:r w:rsidRPr="00DE7BBC">
              <w:rPr>
                <w:rFonts w:ascii="Sylfaen" w:hAnsi="Sylfaen"/>
                <w:sz w:val="20"/>
                <w:szCs w:val="20"/>
                <w:lang w:val="hy-AM"/>
              </w:rPr>
              <w:t>ԳՕՍՏ 12.4.309.2-2016 «Աշխատանքի անվտանգության ստանդարտների համակարգ. Աչքերի անհատական պաշտպանության միջոցներ. Օպտիկական եւ ոչ օպտիկական պարամետրերի 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2DF49E42" w14:textId="77777777" w:rsidR="00056F37" w:rsidRPr="00DE7BBC" w:rsidRDefault="00056F37" w:rsidP="00DE7BBC">
            <w:pPr>
              <w:spacing w:after="120"/>
              <w:rPr>
                <w:rFonts w:ascii="Sylfaen" w:hAnsi="Sylfaen"/>
                <w:sz w:val="20"/>
                <w:szCs w:val="20"/>
              </w:rPr>
            </w:pPr>
          </w:p>
        </w:tc>
      </w:tr>
      <w:tr w:rsidR="00056F37" w:rsidRPr="00DE7BBC" w14:paraId="541552B6" w14:textId="77777777" w:rsidTr="00EF439D">
        <w:trPr>
          <w:jc w:val="center"/>
        </w:trPr>
        <w:tc>
          <w:tcPr>
            <w:tcW w:w="936" w:type="dxa"/>
            <w:tcBorders>
              <w:top w:val="single" w:sz="4" w:space="0" w:color="auto"/>
              <w:left w:val="single" w:sz="4" w:space="0" w:color="auto"/>
            </w:tcBorders>
            <w:shd w:val="clear" w:color="auto" w:fill="FFFFFF"/>
          </w:tcPr>
          <w:p w14:paraId="61D6DEBC" w14:textId="77777777" w:rsidR="00056F37" w:rsidRPr="00DE7BBC" w:rsidRDefault="00056F37" w:rsidP="00DE7BBC">
            <w:pPr>
              <w:pStyle w:val="Other0"/>
              <w:spacing w:after="120"/>
              <w:ind w:firstLine="34"/>
              <w:jc w:val="center"/>
              <w:rPr>
                <w:rFonts w:ascii="Sylfaen" w:hAnsi="Sylfaen"/>
                <w:sz w:val="20"/>
                <w:szCs w:val="20"/>
              </w:rPr>
            </w:pPr>
            <w:r w:rsidRPr="00DE7BBC">
              <w:rPr>
                <w:rFonts w:ascii="Sylfaen" w:hAnsi="Sylfaen"/>
                <w:sz w:val="20"/>
                <w:szCs w:val="20"/>
              </w:rPr>
              <w:t>186</w:t>
            </w:r>
          </w:p>
        </w:tc>
        <w:tc>
          <w:tcPr>
            <w:tcW w:w="2800" w:type="dxa"/>
            <w:vMerge/>
            <w:tcBorders>
              <w:left w:val="single" w:sz="4" w:space="0" w:color="auto"/>
            </w:tcBorders>
            <w:shd w:val="clear" w:color="auto" w:fill="FFFFFF"/>
          </w:tcPr>
          <w:p w14:paraId="0B2BBC79" w14:textId="77777777" w:rsidR="00056F37" w:rsidRPr="00DE7BBC" w:rsidRDefault="00056F3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7EA3032" w14:textId="77777777" w:rsidR="00056F37" w:rsidRPr="00DE7BBC" w:rsidRDefault="00056F37" w:rsidP="00DE7BBC">
            <w:pPr>
              <w:pStyle w:val="Other0"/>
              <w:spacing w:after="120"/>
              <w:rPr>
                <w:rFonts w:ascii="Sylfaen" w:hAnsi="Sylfaen"/>
                <w:sz w:val="20"/>
                <w:szCs w:val="20"/>
                <w:lang w:val="hy-AM"/>
              </w:rPr>
            </w:pPr>
            <w:r w:rsidRPr="00DE7BBC">
              <w:rPr>
                <w:rFonts w:ascii="Sylfaen" w:hAnsi="Sylfaen"/>
                <w:sz w:val="20"/>
                <w:szCs w:val="20"/>
                <w:lang w:val="hy-AM"/>
              </w:rPr>
              <w:t xml:space="preserve">Բ եւ Գ հավելվածներ </w:t>
            </w:r>
          </w:p>
          <w:p w14:paraId="5E47B784" w14:textId="77777777" w:rsidR="00056F37" w:rsidRPr="00DE7BBC" w:rsidRDefault="00056F37" w:rsidP="00DE7BBC">
            <w:pPr>
              <w:pStyle w:val="Other0"/>
              <w:spacing w:after="120"/>
              <w:rPr>
                <w:rFonts w:ascii="Sylfaen" w:hAnsi="Sylfaen"/>
                <w:sz w:val="20"/>
                <w:szCs w:val="20"/>
              </w:rPr>
            </w:pPr>
            <w:r w:rsidRPr="00DE7BBC">
              <w:rPr>
                <w:rFonts w:ascii="Sylfaen" w:hAnsi="Sylfaen"/>
                <w:sz w:val="20"/>
                <w:szCs w:val="20"/>
                <w:lang w:val="hy-AM"/>
              </w:rPr>
              <w:t xml:space="preserve">ԳՕՍՏ 12.4.253-2013 (EN 166:2002) «Աշխատանքի անվտանգության ստանդարտների համակարգ. </w:t>
            </w:r>
            <w:r w:rsidRPr="00DE7BBC">
              <w:rPr>
                <w:rFonts w:ascii="Sylfaen" w:hAnsi="Sylfaen"/>
                <w:sz w:val="20"/>
                <w:szCs w:val="20"/>
              </w:rPr>
              <w:t>Աչքերի անհատական պաշտպանության միջոցներ. Ընդհանուր տեխնիկական պահանջներ»</w:t>
            </w:r>
          </w:p>
        </w:tc>
        <w:tc>
          <w:tcPr>
            <w:tcW w:w="2632" w:type="dxa"/>
            <w:tcBorders>
              <w:top w:val="single" w:sz="4" w:space="0" w:color="auto"/>
              <w:left w:val="single" w:sz="4" w:space="0" w:color="auto"/>
              <w:right w:val="single" w:sz="4" w:space="0" w:color="auto"/>
            </w:tcBorders>
            <w:shd w:val="clear" w:color="auto" w:fill="FFFFFF"/>
          </w:tcPr>
          <w:p w14:paraId="00583C7E" w14:textId="77777777" w:rsidR="00056F37" w:rsidRPr="00DE7BBC" w:rsidRDefault="00056F37" w:rsidP="00DE7BBC">
            <w:pPr>
              <w:spacing w:after="120"/>
              <w:rPr>
                <w:rFonts w:ascii="Sylfaen" w:hAnsi="Sylfaen"/>
                <w:sz w:val="20"/>
                <w:szCs w:val="20"/>
              </w:rPr>
            </w:pPr>
          </w:p>
        </w:tc>
      </w:tr>
      <w:tr w:rsidR="00056F37" w:rsidRPr="00DE7BBC" w14:paraId="7A157060" w14:textId="77777777" w:rsidTr="00EF439D">
        <w:trPr>
          <w:jc w:val="center"/>
        </w:trPr>
        <w:tc>
          <w:tcPr>
            <w:tcW w:w="936" w:type="dxa"/>
            <w:tcBorders>
              <w:top w:val="single" w:sz="4" w:space="0" w:color="auto"/>
              <w:left w:val="single" w:sz="4" w:space="0" w:color="auto"/>
            </w:tcBorders>
            <w:shd w:val="clear" w:color="auto" w:fill="FFFFFF"/>
          </w:tcPr>
          <w:p w14:paraId="5112FF03" w14:textId="77777777" w:rsidR="00056F37" w:rsidRPr="00DE7BBC" w:rsidRDefault="00056F37" w:rsidP="00DE7BBC">
            <w:pPr>
              <w:pStyle w:val="Other0"/>
              <w:spacing w:after="120"/>
              <w:ind w:firstLine="34"/>
              <w:jc w:val="center"/>
              <w:rPr>
                <w:rFonts w:ascii="Sylfaen" w:hAnsi="Sylfaen"/>
                <w:sz w:val="20"/>
                <w:szCs w:val="20"/>
              </w:rPr>
            </w:pPr>
            <w:r w:rsidRPr="00DE7BBC">
              <w:rPr>
                <w:rFonts w:ascii="Sylfaen" w:hAnsi="Sylfaen"/>
                <w:sz w:val="20"/>
                <w:szCs w:val="20"/>
              </w:rPr>
              <w:t>187</w:t>
            </w:r>
          </w:p>
        </w:tc>
        <w:tc>
          <w:tcPr>
            <w:tcW w:w="2800" w:type="dxa"/>
            <w:vMerge/>
            <w:tcBorders>
              <w:left w:val="single" w:sz="4" w:space="0" w:color="auto"/>
            </w:tcBorders>
            <w:shd w:val="clear" w:color="auto" w:fill="FFFFFF"/>
          </w:tcPr>
          <w:p w14:paraId="60CDF7B8" w14:textId="77777777" w:rsidR="00056F37" w:rsidRPr="00DE7BBC" w:rsidRDefault="00056F3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8A541AF" w14:textId="77777777" w:rsidR="00056F37" w:rsidRPr="00DE7BBC" w:rsidRDefault="00056F37" w:rsidP="00DE7BBC">
            <w:pPr>
              <w:pStyle w:val="Other0"/>
              <w:spacing w:after="120"/>
              <w:rPr>
                <w:rFonts w:ascii="Sylfaen" w:hAnsi="Sylfaen"/>
                <w:sz w:val="20"/>
                <w:szCs w:val="20"/>
                <w:lang w:val="hy-AM"/>
              </w:rPr>
            </w:pPr>
            <w:r w:rsidRPr="00DE7BBC">
              <w:rPr>
                <w:rFonts w:ascii="Sylfaen" w:hAnsi="Sylfaen"/>
                <w:sz w:val="20"/>
                <w:szCs w:val="20"/>
                <w:lang w:val="hy-AM"/>
              </w:rPr>
              <w:t>5.1-րդ կետ</w:t>
            </w:r>
          </w:p>
          <w:p w14:paraId="56D5A95E" w14:textId="77777777" w:rsidR="00056F37" w:rsidRPr="00DE7BBC" w:rsidRDefault="00056F37" w:rsidP="00DE7BBC">
            <w:pPr>
              <w:pStyle w:val="Other0"/>
              <w:spacing w:after="120"/>
              <w:rPr>
                <w:rFonts w:ascii="Sylfaen" w:hAnsi="Sylfaen"/>
                <w:sz w:val="20"/>
                <w:szCs w:val="20"/>
              </w:rPr>
            </w:pPr>
            <w:r w:rsidRPr="00DE7BBC">
              <w:rPr>
                <w:rFonts w:ascii="Sylfaen" w:hAnsi="Sylfaen"/>
                <w:sz w:val="20"/>
                <w:szCs w:val="20"/>
                <w:lang w:val="hy-AM"/>
              </w:rPr>
              <w:t xml:space="preserve">ԳՕՍՏ Ռ 51854-2001 «Լինզաներ՝ օպտիկական, արեւապաշտպան. </w:t>
            </w:r>
            <w:r w:rsidRPr="00DE7BBC">
              <w:rPr>
                <w:rFonts w:ascii="Sylfaen" w:hAnsi="Sylfaen"/>
                <w:sz w:val="20"/>
                <w:szCs w:val="20"/>
              </w:rPr>
              <w:t>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5DCF7056" w14:textId="77777777" w:rsidR="00056F37" w:rsidRPr="00DE7BBC" w:rsidRDefault="00056F37" w:rsidP="00DE7BBC">
            <w:pPr>
              <w:spacing w:after="120"/>
              <w:rPr>
                <w:rFonts w:ascii="Sylfaen" w:hAnsi="Sylfaen"/>
                <w:sz w:val="20"/>
                <w:szCs w:val="20"/>
              </w:rPr>
            </w:pPr>
          </w:p>
        </w:tc>
      </w:tr>
      <w:tr w:rsidR="00DF7497" w:rsidRPr="00DE7BBC" w14:paraId="1D4A54B4" w14:textId="77777777" w:rsidTr="00EF439D">
        <w:trPr>
          <w:jc w:val="center"/>
        </w:trPr>
        <w:tc>
          <w:tcPr>
            <w:tcW w:w="936" w:type="dxa"/>
            <w:tcBorders>
              <w:top w:val="single" w:sz="4" w:space="0" w:color="auto"/>
              <w:left w:val="single" w:sz="4" w:space="0" w:color="auto"/>
            </w:tcBorders>
            <w:shd w:val="clear" w:color="auto" w:fill="FFFFFF"/>
          </w:tcPr>
          <w:p w14:paraId="23850A9D"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188</w:t>
            </w:r>
          </w:p>
        </w:tc>
        <w:tc>
          <w:tcPr>
            <w:tcW w:w="2800" w:type="dxa"/>
            <w:vMerge w:val="restart"/>
            <w:tcBorders>
              <w:top w:val="single" w:sz="4" w:space="0" w:color="auto"/>
              <w:left w:val="single" w:sz="4" w:space="0" w:color="auto"/>
            </w:tcBorders>
            <w:shd w:val="clear" w:color="auto" w:fill="FFFFFF"/>
          </w:tcPr>
          <w:p w14:paraId="41F4E6B4"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4.3 կետ, 19-րդ ենթակետ</w:t>
            </w:r>
          </w:p>
        </w:tc>
        <w:tc>
          <w:tcPr>
            <w:tcW w:w="3387" w:type="dxa"/>
            <w:tcBorders>
              <w:top w:val="single" w:sz="4" w:space="0" w:color="auto"/>
              <w:left w:val="single" w:sz="4" w:space="0" w:color="auto"/>
            </w:tcBorders>
            <w:shd w:val="clear" w:color="auto" w:fill="FFFFFF"/>
          </w:tcPr>
          <w:p w14:paraId="6B434DAC"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3.3, 3.5 եւ 3.10 կետեր</w:t>
            </w:r>
          </w:p>
          <w:p w14:paraId="1007A7DD"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 xml:space="preserve">ԳՕՍՏ 12.4.023-84 «Աշխատանքի անվտանգության ստանդարտների համակարգ. Վահանակներ՝ պաշտպանիչ, դեմքի. Ընդհանուր տեխնիկական պահանջներ </w:t>
            </w:r>
            <w:r w:rsidR="008D54B7" w:rsidRPr="00DE7BBC">
              <w:rPr>
                <w:rFonts w:ascii="Sylfaen" w:hAnsi="Sylfaen"/>
                <w:sz w:val="20"/>
                <w:szCs w:val="20"/>
              </w:rPr>
              <w:t>եւ</w:t>
            </w:r>
            <w:r w:rsidRPr="00DE7BBC">
              <w:rPr>
                <w:rFonts w:ascii="Sylfaen" w:hAnsi="Sylfaen"/>
                <w:sz w:val="20"/>
                <w:szCs w:val="20"/>
              </w:rPr>
              <w:t xml:space="preserve"> հսկողության մեթոդներ»</w:t>
            </w:r>
          </w:p>
        </w:tc>
        <w:tc>
          <w:tcPr>
            <w:tcW w:w="2632" w:type="dxa"/>
            <w:tcBorders>
              <w:top w:val="single" w:sz="4" w:space="0" w:color="auto"/>
              <w:left w:val="single" w:sz="4" w:space="0" w:color="auto"/>
              <w:right w:val="single" w:sz="4" w:space="0" w:color="auto"/>
            </w:tcBorders>
            <w:shd w:val="clear" w:color="auto" w:fill="FFFFFF"/>
          </w:tcPr>
          <w:p w14:paraId="10BF7DD0" w14:textId="77777777" w:rsidR="00DF7497" w:rsidRPr="00DE7BBC" w:rsidRDefault="00DF7497" w:rsidP="00DE7BBC">
            <w:pPr>
              <w:spacing w:after="120"/>
              <w:rPr>
                <w:rFonts w:ascii="Sylfaen" w:hAnsi="Sylfaen"/>
                <w:sz w:val="20"/>
                <w:szCs w:val="20"/>
              </w:rPr>
            </w:pPr>
          </w:p>
        </w:tc>
      </w:tr>
      <w:tr w:rsidR="00DF7497" w:rsidRPr="00DE7BBC" w14:paraId="08810B54" w14:textId="77777777" w:rsidTr="00EF439D">
        <w:trPr>
          <w:jc w:val="center"/>
        </w:trPr>
        <w:tc>
          <w:tcPr>
            <w:tcW w:w="936" w:type="dxa"/>
            <w:tcBorders>
              <w:top w:val="single" w:sz="4" w:space="0" w:color="auto"/>
              <w:left w:val="single" w:sz="4" w:space="0" w:color="auto"/>
            </w:tcBorders>
            <w:shd w:val="clear" w:color="auto" w:fill="FFFFFF"/>
          </w:tcPr>
          <w:p w14:paraId="47A04373"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189</w:t>
            </w:r>
          </w:p>
        </w:tc>
        <w:tc>
          <w:tcPr>
            <w:tcW w:w="2800" w:type="dxa"/>
            <w:vMerge/>
            <w:tcBorders>
              <w:left w:val="single" w:sz="4" w:space="0" w:color="auto"/>
            </w:tcBorders>
            <w:shd w:val="clear" w:color="auto" w:fill="FFFFFF"/>
          </w:tcPr>
          <w:p w14:paraId="6A48663F"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687660F" w14:textId="77777777" w:rsidR="00DF7497" w:rsidRPr="00DE7BBC" w:rsidRDefault="00DF7497" w:rsidP="00DE7BBC">
            <w:pPr>
              <w:pStyle w:val="Other0"/>
              <w:spacing w:after="120"/>
              <w:rPr>
                <w:rFonts w:ascii="Sylfaen" w:hAnsi="Sylfaen"/>
                <w:sz w:val="20"/>
                <w:szCs w:val="20"/>
                <w:lang w:val="hy-AM"/>
              </w:rPr>
            </w:pPr>
            <w:r w:rsidRPr="00DE7BBC">
              <w:rPr>
                <w:rFonts w:ascii="Sylfaen" w:hAnsi="Sylfaen"/>
                <w:sz w:val="20"/>
                <w:szCs w:val="20"/>
                <w:lang w:val="hy-AM"/>
              </w:rPr>
              <w:t xml:space="preserve"> 5.1, 5.2, 5.6, 5.7, 5.9, 6.1, 6.2 </w:t>
            </w:r>
            <w:r w:rsidR="008D54B7" w:rsidRPr="00DE7BBC">
              <w:rPr>
                <w:rFonts w:ascii="Sylfaen" w:hAnsi="Sylfaen"/>
                <w:sz w:val="20"/>
                <w:szCs w:val="20"/>
                <w:lang w:val="hy-AM"/>
              </w:rPr>
              <w:t>եւ</w:t>
            </w:r>
            <w:r w:rsidRPr="00DE7BBC">
              <w:rPr>
                <w:rFonts w:ascii="Sylfaen" w:hAnsi="Sylfaen"/>
                <w:sz w:val="20"/>
                <w:szCs w:val="20"/>
                <w:lang w:val="hy-AM"/>
              </w:rPr>
              <w:t xml:space="preserve"> 6.8 կետեր</w:t>
            </w:r>
          </w:p>
          <w:p w14:paraId="43635239" w14:textId="77777777" w:rsidR="00DF7497" w:rsidRPr="00DE7BBC" w:rsidRDefault="00DF7497" w:rsidP="00DE7BBC">
            <w:pPr>
              <w:pStyle w:val="Other0"/>
              <w:spacing w:after="120"/>
              <w:rPr>
                <w:rFonts w:ascii="Sylfaen" w:hAnsi="Sylfaen"/>
                <w:sz w:val="20"/>
                <w:szCs w:val="20"/>
                <w:lang w:val="hy-AM"/>
              </w:rPr>
            </w:pPr>
            <w:r w:rsidRPr="00DE7BBC">
              <w:rPr>
                <w:rFonts w:ascii="Sylfaen" w:hAnsi="Sylfaen"/>
                <w:sz w:val="20"/>
                <w:szCs w:val="20"/>
                <w:lang w:val="hy-AM"/>
              </w:rPr>
              <w:t xml:space="preserve">ԳՕՍՏ 12.4.309.2-2016 «Աշխատանքի անվտանգության ստանդարտների համակարգ. Աչքերի անհատական պաշտպանության միջոցներ. Օպտիկական </w:t>
            </w:r>
            <w:r w:rsidR="008D54B7" w:rsidRPr="00DE7BBC">
              <w:rPr>
                <w:rFonts w:ascii="Sylfaen" w:hAnsi="Sylfaen"/>
                <w:sz w:val="20"/>
                <w:szCs w:val="20"/>
                <w:lang w:val="hy-AM"/>
              </w:rPr>
              <w:t>եւ</w:t>
            </w:r>
            <w:r w:rsidRPr="00DE7BBC">
              <w:rPr>
                <w:rFonts w:ascii="Sylfaen" w:hAnsi="Sylfaen"/>
                <w:sz w:val="20"/>
                <w:szCs w:val="20"/>
                <w:lang w:val="hy-AM"/>
              </w:rPr>
              <w:t xml:space="preserve"> ոչ օպտիկական պարամետրերի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54562973" w14:textId="77777777" w:rsidR="00DF7497" w:rsidRPr="00DE7BBC" w:rsidRDefault="00DF7497" w:rsidP="00DE7BBC">
            <w:pPr>
              <w:spacing w:after="120"/>
              <w:rPr>
                <w:rFonts w:ascii="Sylfaen" w:hAnsi="Sylfaen"/>
                <w:sz w:val="20"/>
                <w:szCs w:val="20"/>
              </w:rPr>
            </w:pPr>
          </w:p>
        </w:tc>
      </w:tr>
      <w:tr w:rsidR="00120DE9" w:rsidRPr="00DE7BBC" w14:paraId="1F35441F" w14:textId="77777777" w:rsidTr="00EF439D">
        <w:trPr>
          <w:jc w:val="center"/>
        </w:trPr>
        <w:tc>
          <w:tcPr>
            <w:tcW w:w="936" w:type="dxa"/>
            <w:tcBorders>
              <w:top w:val="single" w:sz="4" w:space="0" w:color="auto"/>
              <w:left w:val="single" w:sz="4" w:space="0" w:color="auto"/>
            </w:tcBorders>
            <w:shd w:val="clear" w:color="auto" w:fill="FFFFFF"/>
          </w:tcPr>
          <w:p w14:paraId="599C543B"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190</w:t>
            </w:r>
          </w:p>
        </w:tc>
        <w:tc>
          <w:tcPr>
            <w:tcW w:w="2800" w:type="dxa"/>
            <w:vMerge w:val="restart"/>
            <w:tcBorders>
              <w:top w:val="single" w:sz="4" w:space="0" w:color="auto"/>
              <w:left w:val="single" w:sz="4" w:space="0" w:color="auto"/>
            </w:tcBorders>
            <w:shd w:val="clear" w:color="auto" w:fill="FFFFFF"/>
          </w:tcPr>
          <w:p w14:paraId="5D58368C"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rPr>
              <w:t>4.3 կետ, 21-րդ ենթակետ</w:t>
            </w:r>
          </w:p>
        </w:tc>
        <w:tc>
          <w:tcPr>
            <w:tcW w:w="3387" w:type="dxa"/>
            <w:tcBorders>
              <w:top w:val="single" w:sz="4" w:space="0" w:color="auto"/>
              <w:left w:val="single" w:sz="4" w:space="0" w:color="auto"/>
            </w:tcBorders>
            <w:shd w:val="clear" w:color="auto" w:fill="FFFFFF"/>
          </w:tcPr>
          <w:p w14:paraId="1C316DE8"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rPr>
              <w:t>5-րդ բաժին</w:t>
            </w:r>
          </w:p>
          <w:p w14:paraId="2F5216FA"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rPr>
              <w:t xml:space="preserve">ԳՕՍՏ </w:t>
            </w:r>
            <w:r w:rsidRPr="00DE7BBC">
              <w:rPr>
                <w:rFonts w:ascii="Sylfaen" w:hAnsi="Sylfaen"/>
                <w:sz w:val="20"/>
                <w:szCs w:val="20"/>
                <w:lang w:val="hy-AM"/>
              </w:rPr>
              <w:t>EN</w:t>
            </w:r>
            <w:r w:rsidRPr="00DE7BBC">
              <w:rPr>
                <w:rFonts w:ascii="Sylfaen" w:hAnsi="Sylfaen"/>
                <w:sz w:val="20"/>
                <w:szCs w:val="20"/>
              </w:rPr>
              <w:t xml:space="preserve"> 354-2019 «Աշխատանքի անվտանգության ստանդարտների համակարգ. Բարձրությունից ընկնելուց անհատական պաշտպանության միջոցներ. Առասաններ. 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7B484969"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rPr>
              <w:t>կիրառվում է 2020 թվականի սեպտեմբերի 1-ից</w:t>
            </w:r>
          </w:p>
        </w:tc>
      </w:tr>
      <w:tr w:rsidR="00120DE9" w:rsidRPr="00DE7BBC" w14:paraId="265B7FA7" w14:textId="77777777" w:rsidTr="00EF439D">
        <w:trPr>
          <w:jc w:val="center"/>
        </w:trPr>
        <w:tc>
          <w:tcPr>
            <w:tcW w:w="936" w:type="dxa"/>
            <w:tcBorders>
              <w:top w:val="single" w:sz="4" w:space="0" w:color="auto"/>
              <w:left w:val="single" w:sz="4" w:space="0" w:color="auto"/>
            </w:tcBorders>
            <w:shd w:val="clear" w:color="auto" w:fill="FFFFFF"/>
          </w:tcPr>
          <w:p w14:paraId="59832038"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191</w:t>
            </w:r>
          </w:p>
        </w:tc>
        <w:tc>
          <w:tcPr>
            <w:tcW w:w="2800" w:type="dxa"/>
            <w:vMerge/>
            <w:tcBorders>
              <w:left w:val="single" w:sz="4" w:space="0" w:color="auto"/>
            </w:tcBorders>
            <w:shd w:val="clear" w:color="auto" w:fill="FFFFFF"/>
          </w:tcPr>
          <w:p w14:paraId="1677DEB6" w14:textId="77777777" w:rsidR="00120DE9" w:rsidRPr="00DE7BBC" w:rsidRDefault="00120DE9" w:rsidP="00DE7BBC">
            <w:pPr>
              <w:pStyle w:val="Other0"/>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FA7A1D8" w14:textId="77777777" w:rsidR="00120DE9" w:rsidRPr="00DE7BBC" w:rsidRDefault="00120DE9" w:rsidP="00056F37">
            <w:pPr>
              <w:pStyle w:val="Other0"/>
              <w:spacing w:after="120"/>
              <w:rPr>
                <w:rFonts w:ascii="Sylfaen" w:hAnsi="Sylfaen"/>
                <w:sz w:val="20"/>
                <w:szCs w:val="20"/>
                <w:lang w:val="hy-AM"/>
              </w:rPr>
            </w:pPr>
            <w:r w:rsidRPr="00DE7BBC">
              <w:rPr>
                <w:rFonts w:ascii="Sylfaen" w:hAnsi="Sylfaen"/>
                <w:sz w:val="20"/>
                <w:szCs w:val="20"/>
                <w:lang w:val="hy-AM"/>
              </w:rPr>
              <w:t>5-րդ բաժին</w:t>
            </w:r>
          </w:p>
          <w:p w14:paraId="2CF89803" w14:textId="77777777" w:rsidR="00120DE9" w:rsidRPr="00DE7BBC" w:rsidRDefault="00120DE9" w:rsidP="00056F37">
            <w:pPr>
              <w:pStyle w:val="Other0"/>
              <w:spacing w:after="120"/>
              <w:rPr>
                <w:rFonts w:ascii="Sylfaen" w:hAnsi="Sylfaen"/>
                <w:sz w:val="20"/>
                <w:szCs w:val="20"/>
              </w:rPr>
            </w:pPr>
            <w:r w:rsidRPr="00DE7BBC">
              <w:rPr>
                <w:rFonts w:ascii="Sylfaen" w:hAnsi="Sylfaen"/>
                <w:sz w:val="20"/>
                <w:szCs w:val="20"/>
                <w:lang w:val="hy-AM"/>
              </w:rPr>
              <w:t xml:space="preserve">ԳՕՍՏ EN 795-2014 «Աշխատանքի անվտանգության ստանդարտների համակարգ. Բարձրությունից ընկնելուց անհատական պաշտպանության միջոցներ. Խարսխային սարքեր. Ընդհանուր տեխնիկական պահանջներ. </w:t>
            </w:r>
            <w:r w:rsidRPr="00DE7BBC">
              <w:rPr>
                <w:rFonts w:ascii="Sylfaen" w:hAnsi="Sylfaen"/>
                <w:sz w:val="20"/>
                <w:szCs w:val="20"/>
              </w:rPr>
              <w:t>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57EC7BF0" w14:textId="77777777" w:rsidR="00120DE9" w:rsidRPr="00056F37" w:rsidRDefault="00120DE9" w:rsidP="00056F37">
            <w:pPr>
              <w:pStyle w:val="Other0"/>
              <w:spacing w:after="120"/>
              <w:rPr>
                <w:rFonts w:ascii="Sylfaen" w:hAnsi="Sylfaen"/>
                <w:sz w:val="20"/>
                <w:szCs w:val="20"/>
                <w:lang w:val="hy-AM"/>
              </w:rPr>
            </w:pPr>
            <w:r w:rsidRPr="00DE7BBC">
              <w:rPr>
                <w:rFonts w:ascii="Sylfaen" w:hAnsi="Sylfaen"/>
                <w:sz w:val="20"/>
                <w:szCs w:val="20"/>
              </w:rPr>
              <w:t>կիրառվում է մինչեւ 2020 թվականի սեպտեմբերի 1-</w:t>
            </w:r>
            <w:r>
              <w:rPr>
                <w:rFonts w:ascii="Sylfaen" w:hAnsi="Sylfaen"/>
                <w:sz w:val="20"/>
                <w:szCs w:val="20"/>
                <w:lang w:val="hy-AM"/>
              </w:rPr>
              <w:t>ը</w:t>
            </w:r>
          </w:p>
        </w:tc>
      </w:tr>
      <w:tr w:rsidR="00120DE9" w:rsidRPr="00DE7BBC" w14:paraId="7675F073"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1F3CFEDD"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192</w:t>
            </w:r>
          </w:p>
        </w:tc>
        <w:tc>
          <w:tcPr>
            <w:tcW w:w="2800" w:type="dxa"/>
            <w:vMerge/>
            <w:tcBorders>
              <w:left w:val="single" w:sz="4" w:space="0" w:color="auto"/>
            </w:tcBorders>
            <w:shd w:val="clear" w:color="auto" w:fill="FFFFFF"/>
          </w:tcPr>
          <w:p w14:paraId="020A2BEC"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5B43A2B9"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5-րդ բաժին</w:t>
            </w:r>
          </w:p>
          <w:p w14:paraId="4CC67092"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EN 795-2019 «Աշխատանքի անվտանգության ստանդարտների համակարգ. Բարձրությունից ընկնելուց անհատական պաշտպանության միջոցներ. Սարքվածքներ որմնակապային. Ընդհանուր տեխնիկական պահանջներ. </w:t>
            </w:r>
            <w:r w:rsidRPr="00DE7BBC">
              <w:rPr>
                <w:rFonts w:ascii="Sylfaen" w:hAnsi="Sylfaen"/>
                <w:sz w:val="20"/>
                <w:szCs w:val="20"/>
              </w:rPr>
              <w:t>Փորձարկումների մեթոդներ. Մակ</w:t>
            </w:r>
            <w:r w:rsidRPr="00DE7BBC">
              <w:rPr>
                <w:rFonts w:ascii="Sylfaen" w:hAnsi="Sylfaen"/>
                <w:sz w:val="20"/>
                <w:szCs w:val="20"/>
                <w:lang w:val="hy-AM"/>
              </w:rPr>
              <w:t>նշում</w:t>
            </w:r>
            <w:r w:rsidRPr="00DE7BBC">
              <w:rPr>
                <w:rFonts w:ascii="Sylfaen" w:hAnsi="Sylfaen"/>
                <w:sz w:val="20"/>
                <w:szCs w:val="20"/>
              </w:rPr>
              <w:t>»</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73D967F4"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rPr>
              <w:t>կիրառվում է 2020 թվականի սեպտեմբերի 1-ից</w:t>
            </w:r>
          </w:p>
        </w:tc>
      </w:tr>
      <w:tr w:rsidR="00120DE9" w:rsidRPr="00DE7BBC" w14:paraId="4BE80315" w14:textId="77777777" w:rsidTr="00EF439D">
        <w:trPr>
          <w:jc w:val="center"/>
        </w:trPr>
        <w:tc>
          <w:tcPr>
            <w:tcW w:w="936" w:type="dxa"/>
            <w:tcBorders>
              <w:top w:val="single" w:sz="4" w:space="0" w:color="auto"/>
              <w:left w:val="single" w:sz="4" w:space="0" w:color="auto"/>
            </w:tcBorders>
            <w:shd w:val="clear" w:color="auto" w:fill="FFFFFF"/>
          </w:tcPr>
          <w:p w14:paraId="259672E0"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193</w:t>
            </w:r>
          </w:p>
        </w:tc>
        <w:tc>
          <w:tcPr>
            <w:tcW w:w="2800" w:type="dxa"/>
            <w:vMerge/>
            <w:tcBorders>
              <w:left w:val="single" w:sz="4" w:space="0" w:color="auto"/>
            </w:tcBorders>
            <w:shd w:val="clear" w:color="auto" w:fill="FFFFFF"/>
          </w:tcPr>
          <w:p w14:paraId="17C1C209"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F3D91C2"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5.7 ենթաբաժին</w:t>
            </w:r>
          </w:p>
          <w:p w14:paraId="780DAC0B"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EN 1496-2014 «Աշխատանքի անվտանգության ստանդարտների համակարգ. Բարձրությունից ընկնելուց անհատական պաշտպանության միջոցներ. Սարքվածքներ՝ փրկարարական, վերհան. Ընդհանուր տեխնիկական պահանջներ. </w:t>
            </w:r>
            <w:r w:rsidRPr="00DE7BBC">
              <w:rPr>
                <w:rFonts w:ascii="Sylfaen" w:hAnsi="Sylfaen"/>
                <w:sz w:val="20"/>
                <w:szCs w:val="20"/>
              </w:rPr>
              <w:t>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3F8E29D7"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rPr>
              <w:t xml:space="preserve">միջպետական ստանդարտը մշակվում է </w:t>
            </w:r>
            <w:r w:rsidRPr="00DE7BBC">
              <w:rPr>
                <w:rFonts w:ascii="Sylfaen" w:hAnsi="Sylfaen"/>
                <w:sz w:val="20"/>
                <w:szCs w:val="20"/>
                <w:lang w:val="hy-AM"/>
              </w:rPr>
              <w:t>EN</w:t>
            </w:r>
            <w:r w:rsidRPr="00DE7BBC">
              <w:rPr>
                <w:rFonts w:ascii="Sylfaen" w:hAnsi="Sylfaen"/>
                <w:sz w:val="20"/>
                <w:szCs w:val="20"/>
              </w:rPr>
              <w:t xml:space="preserve"> 1496:2017-ի հիման վրա</w:t>
            </w:r>
          </w:p>
        </w:tc>
      </w:tr>
      <w:tr w:rsidR="00120DE9" w:rsidRPr="00DE7BBC" w14:paraId="718749AF" w14:textId="77777777" w:rsidTr="00EF439D">
        <w:trPr>
          <w:jc w:val="center"/>
        </w:trPr>
        <w:tc>
          <w:tcPr>
            <w:tcW w:w="936" w:type="dxa"/>
            <w:tcBorders>
              <w:top w:val="single" w:sz="4" w:space="0" w:color="auto"/>
              <w:left w:val="single" w:sz="4" w:space="0" w:color="auto"/>
            </w:tcBorders>
            <w:shd w:val="clear" w:color="auto" w:fill="FFFFFF"/>
          </w:tcPr>
          <w:p w14:paraId="1ECB1EA3"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194</w:t>
            </w:r>
          </w:p>
        </w:tc>
        <w:tc>
          <w:tcPr>
            <w:tcW w:w="2800" w:type="dxa"/>
            <w:vMerge/>
            <w:tcBorders>
              <w:left w:val="single" w:sz="4" w:space="0" w:color="auto"/>
            </w:tcBorders>
            <w:shd w:val="clear" w:color="auto" w:fill="FFFFFF"/>
          </w:tcPr>
          <w:p w14:paraId="71631D2B"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262DF2E"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5-րդ բաժին</w:t>
            </w:r>
          </w:p>
          <w:p w14:paraId="26189232"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EN 1497-2014 «Աշխատանքի անվտանգության ստանդարտների համակարգ. Բարձրությունից ընկնելուց անհատական պաշտպանության միջոցներ. Պարաններ փրկարարական. Ընդհանուր տեխնիկական պահանջներ. </w:t>
            </w:r>
            <w:r w:rsidRPr="00DE7BBC">
              <w:rPr>
                <w:rFonts w:ascii="Sylfaen" w:hAnsi="Sylfaen"/>
                <w:sz w:val="20"/>
                <w:szCs w:val="20"/>
              </w:rPr>
              <w:t>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17AD61A2" w14:textId="77777777" w:rsidR="00120DE9" w:rsidRPr="00DE7BBC" w:rsidRDefault="00120DE9" w:rsidP="00DE7BBC">
            <w:pPr>
              <w:spacing w:after="120"/>
              <w:rPr>
                <w:rFonts w:ascii="Sylfaen" w:hAnsi="Sylfaen"/>
                <w:sz w:val="20"/>
                <w:szCs w:val="20"/>
              </w:rPr>
            </w:pPr>
          </w:p>
        </w:tc>
      </w:tr>
      <w:tr w:rsidR="00120DE9" w:rsidRPr="00DE7BBC" w14:paraId="2268BCF1" w14:textId="77777777" w:rsidTr="00EF439D">
        <w:trPr>
          <w:jc w:val="center"/>
        </w:trPr>
        <w:tc>
          <w:tcPr>
            <w:tcW w:w="936" w:type="dxa"/>
            <w:tcBorders>
              <w:top w:val="single" w:sz="4" w:space="0" w:color="auto"/>
              <w:left w:val="single" w:sz="4" w:space="0" w:color="auto"/>
            </w:tcBorders>
            <w:shd w:val="clear" w:color="auto" w:fill="FFFFFF"/>
          </w:tcPr>
          <w:p w14:paraId="6E22A380"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195</w:t>
            </w:r>
          </w:p>
        </w:tc>
        <w:tc>
          <w:tcPr>
            <w:tcW w:w="2800" w:type="dxa"/>
            <w:vMerge/>
            <w:tcBorders>
              <w:left w:val="single" w:sz="4" w:space="0" w:color="auto"/>
            </w:tcBorders>
            <w:shd w:val="clear" w:color="auto" w:fill="FFFFFF"/>
          </w:tcPr>
          <w:p w14:paraId="41E7591D"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35291DD"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5-րդ բաժին</w:t>
            </w:r>
          </w:p>
          <w:p w14:paraId="71B2AD70"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EN 1498-2014 «Աշխատանքի անվտանգության ստանդարտների համակարգ. Բարձրությունից ընկնելուց անհատական պաշտպանության միջոցներ. Օղակներ փրկարարական. Ընդհանուր տեխնիկական պահանջներ. </w:t>
            </w:r>
            <w:r w:rsidRPr="00DE7BBC">
              <w:rPr>
                <w:rFonts w:ascii="Sylfaen" w:hAnsi="Sylfaen"/>
                <w:sz w:val="20"/>
                <w:szCs w:val="20"/>
              </w:rPr>
              <w:t>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6EB49FF0" w14:textId="77777777" w:rsidR="00120DE9" w:rsidRPr="00DE7BBC" w:rsidRDefault="00120DE9" w:rsidP="00DE7BBC">
            <w:pPr>
              <w:spacing w:after="120"/>
              <w:rPr>
                <w:rFonts w:ascii="Sylfaen" w:hAnsi="Sylfaen"/>
                <w:sz w:val="20"/>
                <w:szCs w:val="20"/>
              </w:rPr>
            </w:pPr>
          </w:p>
        </w:tc>
      </w:tr>
      <w:tr w:rsidR="00120DE9" w:rsidRPr="00DE7BBC" w14:paraId="469A5B2C" w14:textId="77777777" w:rsidTr="00EF439D">
        <w:trPr>
          <w:jc w:val="center"/>
        </w:trPr>
        <w:tc>
          <w:tcPr>
            <w:tcW w:w="936" w:type="dxa"/>
            <w:tcBorders>
              <w:top w:val="single" w:sz="4" w:space="0" w:color="auto"/>
              <w:left w:val="single" w:sz="4" w:space="0" w:color="auto"/>
            </w:tcBorders>
            <w:shd w:val="clear" w:color="auto" w:fill="FFFFFF"/>
          </w:tcPr>
          <w:p w14:paraId="27251BAE"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196</w:t>
            </w:r>
          </w:p>
        </w:tc>
        <w:tc>
          <w:tcPr>
            <w:tcW w:w="2800" w:type="dxa"/>
            <w:vMerge/>
            <w:tcBorders>
              <w:left w:val="single" w:sz="4" w:space="0" w:color="auto"/>
            </w:tcBorders>
            <w:shd w:val="clear" w:color="auto" w:fill="FFFFFF"/>
          </w:tcPr>
          <w:p w14:paraId="55A3A98B"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2AC1058"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5-րդ բաժին</w:t>
            </w:r>
          </w:p>
          <w:p w14:paraId="1DFBA117"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EN 1891-2014 «Աշխատանքի անվտանգության ստանդարտների համակարգ. Բարձրությունից ընկնելուց անհատական պաշտպանության միջոցներ. Ճոպաններ՝ ցածր ձգման միջուկով. Ընդհանուր տեխնիկական պահանջներ. </w:t>
            </w:r>
            <w:r w:rsidRPr="00DE7BBC">
              <w:rPr>
                <w:rFonts w:ascii="Sylfaen" w:hAnsi="Sylfaen"/>
                <w:sz w:val="20"/>
                <w:szCs w:val="20"/>
              </w:rPr>
              <w:t>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595FADC6" w14:textId="77777777" w:rsidR="00120DE9" w:rsidRPr="00DE7BBC" w:rsidRDefault="00120DE9" w:rsidP="00DE7BBC">
            <w:pPr>
              <w:spacing w:after="120"/>
              <w:rPr>
                <w:rFonts w:ascii="Sylfaen" w:hAnsi="Sylfaen"/>
                <w:sz w:val="20"/>
                <w:szCs w:val="20"/>
              </w:rPr>
            </w:pPr>
          </w:p>
        </w:tc>
      </w:tr>
      <w:tr w:rsidR="00120DE9" w:rsidRPr="00DE7BBC" w14:paraId="225B5212" w14:textId="77777777" w:rsidTr="00EF439D">
        <w:trPr>
          <w:trHeight w:val="2848"/>
          <w:jc w:val="center"/>
        </w:trPr>
        <w:tc>
          <w:tcPr>
            <w:tcW w:w="936" w:type="dxa"/>
            <w:tcBorders>
              <w:top w:val="single" w:sz="4" w:space="0" w:color="auto"/>
              <w:left w:val="single" w:sz="4" w:space="0" w:color="auto"/>
              <w:bottom w:val="single" w:sz="4" w:space="0" w:color="auto"/>
            </w:tcBorders>
            <w:shd w:val="clear" w:color="auto" w:fill="FFFFFF"/>
          </w:tcPr>
          <w:p w14:paraId="2AA88373"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197</w:t>
            </w:r>
          </w:p>
        </w:tc>
        <w:tc>
          <w:tcPr>
            <w:tcW w:w="2800" w:type="dxa"/>
            <w:vMerge/>
            <w:tcBorders>
              <w:left w:val="single" w:sz="4" w:space="0" w:color="auto"/>
            </w:tcBorders>
            <w:shd w:val="clear" w:color="auto" w:fill="FFFFFF"/>
          </w:tcPr>
          <w:p w14:paraId="1DC78BCD"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0B4AF3B8"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5-րդ բաժին</w:t>
            </w:r>
          </w:p>
          <w:p w14:paraId="55748ED1"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EN 12841-2014 «Աշխատանքի անվտանգության ստանդարտների համակարգ. Բարձրությունից ընկնելուց անհատական պաշտպանության միջոցներ. Ճոպանների հասանելիության համակարգեր. Ճոպանների վրա դիրքավորման սարքվածքներ. </w:t>
            </w:r>
            <w:r w:rsidRPr="00DE7BBC">
              <w:rPr>
                <w:rFonts w:ascii="Sylfaen" w:hAnsi="Sylfaen"/>
                <w:sz w:val="20"/>
                <w:szCs w:val="20"/>
              </w:rPr>
              <w:t>Ընդհանուր տեխնիկական պահանջներ. 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7397D1DF" w14:textId="77777777" w:rsidR="00120DE9" w:rsidRPr="00DE7BBC" w:rsidRDefault="00120DE9" w:rsidP="00DE7BBC">
            <w:pPr>
              <w:spacing w:after="120"/>
              <w:rPr>
                <w:rFonts w:ascii="Sylfaen" w:hAnsi="Sylfaen"/>
                <w:sz w:val="20"/>
                <w:szCs w:val="20"/>
              </w:rPr>
            </w:pPr>
          </w:p>
        </w:tc>
      </w:tr>
      <w:tr w:rsidR="00120DE9" w:rsidRPr="00DE7BBC" w14:paraId="42BF0BDC" w14:textId="77777777" w:rsidTr="00EF439D">
        <w:trPr>
          <w:jc w:val="center"/>
        </w:trPr>
        <w:tc>
          <w:tcPr>
            <w:tcW w:w="936" w:type="dxa"/>
            <w:tcBorders>
              <w:top w:val="single" w:sz="4" w:space="0" w:color="auto"/>
              <w:left w:val="single" w:sz="4" w:space="0" w:color="auto"/>
            </w:tcBorders>
            <w:shd w:val="clear" w:color="auto" w:fill="FFFFFF"/>
          </w:tcPr>
          <w:p w14:paraId="24685255"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198</w:t>
            </w:r>
          </w:p>
        </w:tc>
        <w:tc>
          <w:tcPr>
            <w:tcW w:w="2800" w:type="dxa"/>
            <w:vMerge/>
            <w:tcBorders>
              <w:left w:val="single" w:sz="4" w:space="0" w:color="auto"/>
            </w:tcBorders>
            <w:shd w:val="clear" w:color="auto" w:fill="FFFFFF"/>
          </w:tcPr>
          <w:p w14:paraId="512B5FE5"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80AA5F1"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5-րդ բաժին</w:t>
            </w:r>
          </w:p>
          <w:p w14:paraId="1B8CC88C"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EN/TS 16415-2015 «Աշխատանքի անվտանգության ստանդարտների համակարգ. Բարձրությունից ընկնելուց անհատական պաշտպանության միջոցներ. Միաժամանակ մեկից ավելի մարդու կողմից օգտագործվելու համար նախատեսված որմնակապային սարքվածքներ. </w:t>
            </w:r>
            <w:r w:rsidRPr="00DE7BBC">
              <w:rPr>
                <w:rFonts w:ascii="Sylfaen" w:hAnsi="Sylfaen"/>
                <w:sz w:val="20"/>
                <w:szCs w:val="20"/>
              </w:rPr>
              <w:t>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02F66CF8" w14:textId="77777777" w:rsidR="00120DE9" w:rsidRPr="00DE7BBC" w:rsidRDefault="00120DE9" w:rsidP="00DE7BBC">
            <w:pPr>
              <w:spacing w:after="120"/>
              <w:rPr>
                <w:rFonts w:ascii="Sylfaen" w:hAnsi="Sylfaen"/>
                <w:sz w:val="20"/>
                <w:szCs w:val="20"/>
              </w:rPr>
            </w:pPr>
          </w:p>
        </w:tc>
      </w:tr>
      <w:tr w:rsidR="00120DE9" w:rsidRPr="00DE7BBC" w14:paraId="0D2A2887" w14:textId="77777777" w:rsidTr="00EF439D">
        <w:trPr>
          <w:jc w:val="center"/>
        </w:trPr>
        <w:tc>
          <w:tcPr>
            <w:tcW w:w="936" w:type="dxa"/>
            <w:tcBorders>
              <w:top w:val="single" w:sz="4" w:space="0" w:color="auto"/>
              <w:left w:val="single" w:sz="4" w:space="0" w:color="auto"/>
            </w:tcBorders>
            <w:shd w:val="clear" w:color="auto" w:fill="FFFFFF"/>
          </w:tcPr>
          <w:p w14:paraId="3636BF61"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199</w:t>
            </w:r>
          </w:p>
        </w:tc>
        <w:tc>
          <w:tcPr>
            <w:tcW w:w="2800" w:type="dxa"/>
            <w:vMerge/>
            <w:tcBorders>
              <w:left w:val="single" w:sz="4" w:space="0" w:color="auto"/>
            </w:tcBorders>
            <w:shd w:val="clear" w:color="auto" w:fill="FFFFFF"/>
          </w:tcPr>
          <w:p w14:paraId="6D58CF84"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31DEEA5"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4.3.11, 4.5.1-4.5.4, 5.1-5.6 եւ 6.1.1-6.1.6 ենթաբաժիններ</w:t>
            </w:r>
          </w:p>
          <w:p w14:paraId="2E58F4CD"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32489-2013 «Գոտիներ՝ պաշտպանական, շինարարական. </w:t>
            </w:r>
            <w:r w:rsidRPr="00DE7BBC">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25B4338B" w14:textId="77777777" w:rsidR="00120DE9" w:rsidRPr="00DE7BBC" w:rsidRDefault="00120DE9" w:rsidP="00DE7BBC">
            <w:pPr>
              <w:spacing w:after="120"/>
              <w:rPr>
                <w:rFonts w:ascii="Sylfaen" w:hAnsi="Sylfaen"/>
                <w:sz w:val="20"/>
                <w:szCs w:val="20"/>
              </w:rPr>
            </w:pPr>
          </w:p>
        </w:tc>
      </w:tr>
      <w:tr w:rsidR="00120DE9" w:rsidRPr="00DE7BBC" w14:paraId="46BFCC9F" w14:textId="77777777" w:rsidTr="00EF439D">
        <w:trPr>
          <w:jc w:val="center"/>
        </w:trPr>
        <w:tc>
          <w:tcPr>
            <w:tcW w:w="936" w:type="dxa"/>
            <w:tcBorders>
              <w:top w:val="single" w:sz="4" w:space="0" w:color="auto"/>
              <w:left w:val="single" w:sz="4" w:space="0" w:color="auto"/>
            </w:tcBorders>
            <w:shd w:val="clear" w:color="auto" w:fill="FFFFFF"/>
          </w:tcPr>
          <w:p w14:paraId="25616C08"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200</w:t>
            </w:r>
          </w:p>
        </w:tc>
        <w:tc>
          <w:tcPr>
            <w:tcW w:w="2800" w:type="dxa"/>
            <w:vMerge/>
            <w:tcBorders>
              <w:left w:val="single" w:sz="4" w:space="0" w:color="auto"/>
            </w:tcBorders>
            <w:shd w:val="clear" w:color="auto" w:fill="FFFFFF"/>
          </w:tcPr>
          <w:p w14:paraId="257A3019"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B93E39B"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ՍՏ ՂՀ 1910-2009 «Շենքի արտաքին ճակատով՝ չնախապատրաստված մարդկանց բարձրությունից փրկելու համար նախատեսված անհատական փրկարարական սարքվածքներ. </w:t>
            </w:r>
            <w:r w:rsidRPr="00DE7BBC">
              <w:rPr>
                <w:rFonts w:ascii="Sylfaen" w:hAnsi="Sylfaen"/>
                <w:sz w:val="20"/>
                <w:szCs w:val="20"/>
              </w:rPr>
              <w:t>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538F97CF" w14:textId="77777777" w:rsidR="00120DE9" w:rsidRPr="00DE7BBC" w:rsidRDefault="00120DE9" w:rsidP="00DE7BBC">
            <w:pPr>
              <w:spacing w:after="120"/>
              <w:rPr>
                <w:rFonts w:ascii="Sylfaen" w:hAnsi="Sylfaen"/>
                <w:sz w:val="20"/>
                <w:szCs w:val="20"/>
              </w:rPr>
            </w:pPr>
          </w:p>
        </w:tc>
      </w:tr>
      <w:tr w:rsidR="00120DE9" w:rsidRPr="00DE7BBC" w14:paraId="37008508" w14:textId="77777777" w:rsidTr="00EF439D">
        <w:trPr>
          <w:trHeight w:val="1430"/>
          <w:jc w:val="center"/>
        </w:trPr>
        <w:tc>
          <w:tcPr>
            <w:tcW w:w="936" w:type="dxa"/>
            <w:tcBorders>
              <w:top w:val="single" w:sz="4" w:space="0" w:color="auto"/>
              <w:left w:val="single" w:sz="4" w:space="0" w:color="auto"/>
            </w:tcBorders>
            <w:shd w:val="clear" w:color="auto" w:fill="FFFFFF"/>
          </w:tcPr>
          <w:p w14:paraId="4719C33B"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201</w:t>
            </w:r>
          </w:p>
        </w:tc>
        <w:tc>
          <w:tcPr>
            <w:tcW w:w="2800" w:type="dxa"/>
            <w:vMerge/>
            <w:tcBorders>
              <w:left w:val="single" w:sz="4" w:space="0" w:color="auto"/>
            </w:tcBorders>
            <w:shd w:val="clear" w:color="auto" w:fill="FFFFFF"/>
          </w:tcPr>
          <w:p w14:paraId="4263959C"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16F6016"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5-րդ բաժին</w:t>
            </w:r>
          </w:p>
          <w:p w14:paraId="28C5DA60"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Ռ ԵՆ 354-2010 «Աշխատանքի անվտանգության ստանդարտների համակարգ. Բարձրությունից ընկնելուց անհատական պաշտպանության միջոցներ. Առասաններ. 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49575910"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կիրառվում է մինչեւ 2020 թվականի սեպտեմբերի 1-ը</w:t>
            </w:r>
          </w:p>
        </w:tc>
      </w:tr>
      <w:tr w:rsidR="00120DE9" w:rsidRPr="00DE7BBC" w14:paraId="383BBDAD" w14:textId="77777777" w:rsidTr="00EF439D">
        <w:trPr>
          <w:jc w:val="center"/>
        </w:trPr>
        <w:tc>
          <w:tcPr>
            <w:tcW w:w="936" w:type="dxa"/>
            <w:tcBorders>
              <w:top w:val="single" w:sz="4" w:space="0" w:color="auto"/>
              <w:left w:val="single" w:sz="4" w:space="0" w:color="auto"/>
            </w:tcBorders>
            <w:shd w:val="clear" w:color="auto" w:fill="FFFFFF"/>
          </w:tcPr>
          <w:p w14:paraId="29FC4758"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202</w:t>
            </w:r>
          </w:p>
        </w:tc>
        <w:tc>
          <w:tcPr>
            <w:tcW w:w="2800" w:type="dxa"/>
            <w:vMerge/>
            <w:tcBorders>
              <w:left w:val="single" w:sz="4" w:space="0" w:color="auto"/>
            </w:tcBorders>
            <w:shd w:val="clear" w:color="auto" w:fill="FFFFFF"/>
          </w:tcPr>
          <w:p w14:paraId="4E49C0BA"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E737D87"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5-րդ բաժին</w:t>
            </w:r>
          </w:p>
          <w:p w14:paraId="2FA39BB4"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Ռ ԵՆ 355-2008 «Աշխատանքի անվտանգության ստանդարտների համակարգ. Բարձրությունից ընկնելուց անհատական պաշտպանության միջոցներ. Մեղմիչներ. 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32992561" w14:textId="77777777" w:rsidR="00120DE9" w:rsidRPr="00DE7BBC" w:rsidRDefault="00120DE9" w:rsidP="00DE7BBC">
            <w:pPr>
              <w:spacing w:after="120"/>
              <w:rPr>
                <w:rFonts w:ascii="Sylfaen" w:hAnsi="Sylfaen"/>
                <w:sz w:val="20"/>
                <w:szCs w:val="20"/>
              </w:rPr>
            </w:pPr>
          </w:p>
        </w:tc>
      </w:tr>
      <w:tr w:rsidR="00120DE9" w:rsidRPr="00DE7BBC" w14:paraId="1168F9E9"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66E85B9B"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203</w:t>
            </w:r>
          </w:p>
        </w:tc>
        <w:tc>
          <w:tcPr>
            <w:tcW w:w="2800" w:type="dxa"/>
            <w:vMerge/>
            <w:tcBorders>
              <w:left w:val="single" w:sz="4" w:space="0" w:color="auto"/>
            </w:tcBorders>
            <w:shd w:val="clear" w:color="auto" w:fill="FFFFFF"/>
          </w:tcPr>
          <w:p w14:paraId="7B0F2744"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0F62535E"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5-րդ բաժին</w:t>
            </w:r>
          </w:p>
          <w:p w14:paraId="4A24F3C5"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Ռ ԵՆ 358-2008 «Աշխատանքի անվտանգության ստանդարտների համակարգ. Բարձրությունից ընկնելուց անհատական պաշտպանության միջոցներ. Պարաններ եւ առասաններ՝ պահման եւ դիրքավորման համար. Ընդհանուր տեխնիկական պահանջներ. </w:t>
            </w:r>
            <w:r w:rsidRPr="00DE7BBC">
              <w:rPr>
                <w:rFonts w:ascii="Sylfaen" w:hAnsi="Sylfaen"/>
                <w:sz w:val="20"/>
                <w:szCs w:val="20"/>
              </w:rPr>
              <w:t>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06A8B65E" w14:textId="77777777" w:rsidR="00120DE9" w:rsidRPr="00DE7BBC" w:rsidRDefault="00120DE9" w:rsidP="00DE7BBC">
            <w:pPr>
              <w:spacing w:after="120"/>
              <w:rPr>
                <w:rFonts w:ascii="Sylfaen" w:hAnsi="Sylfaen"/>
                <w:sz w:val="20"/>
                <w:szCs w:val="20"/>
              </w:rPr>
            </w:pPr>
          </w:p>
        </w:tc>
      </w:tr>
      <w:tr w:rsidR="00120DE9" w:rsidRPr="00DE7BBC" w14:paraId="6DE232E1" w14:textId="77777777" w:rsidTr="00EF439D">
        <w:trPr>
          <w:jc w:val="center"/>
        </w:trPr>
        <w:tc>
          <w:tcPr>
            <w:tcW w:w="936" w:type="dxa"/>
            <w:tcBorders>
              <w:top w:val="single" w:sz="4" w:space="0" w:color="auto"/>
              <w:left w:val="single" w:sz="4" w:space="0" w:color="auto"/>
            </w:tcBorders>
            <w:shd w:val="clear" w:color="auto" w:fill="FFFFFF"/>
          </w:tcPr>
          <w:p w14:paraId="0348173F"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204</w:t>
            </w:r>
          </w:p>
        </w:tc>
        <w:tc>
          <w:tcPr>
            <w:tcW w:w="2800" w:type="dxa"/>
            <w:vMerge/>
            <w:tcBorders>
              <w:left w:val="single" w:sz="4" w:space="0" w:color="auto"/>
            </w:tcBorders>
            <w:shd w:val="clear" w:color="auto" w:fill="FFFFFF"/>
          </w:tcPr>
          <w:p w14:paraId="7FB076D1"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FCB3334"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5-րդ բաժին</w:t>
            </w:r>
          </w:p>
          <w:p w14:paraId="21782570"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Ռ ԵՆ 360-2008 «Աշխատանքի անվտանգության ստանդարտների համակարգ. Բարձրությունից ընկնելուց անհատական պաշտպանության միջոցներ. Ներքաշման տեսակի պաշտպանության միջոցներ. Ընդհանուր տեխնիկական պահանջներ. </w:t>
            </w:r>
            <w:r w:rsidRPr="00DE7BBC">
              <w:rPr>
                <w:rFonts w:ascii="Sylfaen" w:hAnsi="Sylfaen"/>
                <w:sz w:val="20"/>
                <w:szCs w:val="20"/>
              </w:rPr>
              <w:t>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19410179" w14:textId="77777777" w:rsidR="00120DE9" w:rsidRPr="00DE7BBC" w:rsidRDefault="00120DE9" w:rsidP="00DE7BBC">
            <w:pPr>
              <w:spacing w:after="120"/>
              <w:rPr>
                <w:rFonts w:ascii="Sylfaen" w:hAnsi="Sylfaen"/>
                <w:sz w:val="20"/>
                <w:szCs w:val="20"/>
              </w:rPr>
            </w:pPr>
          </w:p>
        </w:tc>
      </w:tr>
      <w:tr w:rsidR="00120DE9" w:rsidRPr="00DE7BBC" w14:paraId="169879F2" w14:textId="77777777" w:rsidTr="00EF439D">
        <w:trPr>
          <w:jc w:val="center"/>
        </w:trPr>
        <w:tc>
          <w:tcPr>
            <w:tcW w:w="936" w:type="dxa"/>
            <w:tcBorders>
              <w:top w:val="single" w:sz="4" w:space="0" w:color="auto"/>
              <w:left w:val="single" w:sz="4" w:space="0" w:color="auto"/>
            </w:tcBorders>
            <w:shd w:val="clear" w:color="auto" w:fill="FFFFFF"/>
          </w:tcPr>
          <w:p w14:paraId="19C6DD39"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205</w:t>
            </w:r>
          </w:p>
        </w:tc>
        <w:tc>
          <w:tcPr>
            <w:tcW w:w="2800" w:type="dxa"/>
            <w:vMerge/>
            <w:tcBorders>
              <w:left w:val="single" w:sz="4" w:space="0" w:color="auto"/>
            </w:tcBorders>
            <w:shd w:val="clear" w:color="auto" w:fill="FFFFFF"/>
          </w:tcPr>
          <w:p w14:paraId="7D21945E"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C45D0FD"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5-րդ բաժին</w:t>
            </w:r>
          </w:p>
          <w:p w14:paraId="6D6F30AE"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Ռ 361-2008 «Աշխատանքի անվտանգության ստանդարտների համակարգ. Բարձրությունից ընկնելուց անհատական պաշտպանության միջոցներ. Ապահովիչ պարաններ. Ընդհանուր տեխնիկական պահանջներ. </w:t>
            </w:r>
            <w:r w:rsidRPr="00DE7BBC">
              <w:rPr>
                <w:rFonts w:ascii="Sylfaen" w:hAnsi="Sylfaen"/>
                <w:sz w:val="20"/>
                <w:szCs w:val="20"/>
              </w:rPr>
              <w:t>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5DAB7AF2" w14:textId="77777777" w:rsidR="00120DE9" w:rsidRPr="00DE7BBC" w:rsidRDefault="00120DE9" w:rsidP="00DE7BBC">
            <w:pPr>
              <w:spacing w:after="120"/>
              <w:rPr>
                <w:rFonts w:ascii="Sylfaen" w:hAnsi="Sylfaen"/>
                <w:sz w:val="20"/>
                <w:szCs w:val="20"/>
              </w:rPr>
            </w:pPr>
          </w:p>
        </w:tc>
      </w:tr>
      <w:tr w:rsidR="00120DE9" w:rsidRPr="00DE7BBC" w14:paraId="7D1A274C" w14:textId="77777777" w:rsidTr="00EF439D">
        <w:trPr>
          <w:jc w:val="center"/>
        </w:trPr>
        <w:tc>
          <w:tcPr>
            <w:tcW w:w="936" w:type="dxa"/>
            <w:tcBorders>
              <w:top w:val="single" w:sz="4" w:space="0" w:color="auto"/>
              <w:left w:val="single" w:sz="4" w:space="0" w:color="auto"/>
            </w:tcBorders>
            <w:shd w:val="clear" w:color="auto" w:fill="FFFFFF"/>
          </w:tcPr>
          <w:p w14:paraId="728AFF32"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206</w:t>
            </w:r>
          </w:p>
        </w:tc>
        <w:tc>
          <w:tcPr>
            <w:tcW w:w="2800" w:type="dxa"/>
            <w:vMerge/>
            <w:tcBorders>
              <w:left w:val="single" w:sz="4" w:space="0" w:color="auto"/>
            </w:tcBorders>
            <w:shd w:val="clear" w:color="auto" w:fill="FFFFFF"/>
          </w:tcPr>
          <w:p w14:paraId="596D098A"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713CE05"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 xml:space="preserve">5-րդ բաժին </w:t>
            </w:r>
          </w:p>
          <w:p w14:paraId="5DD37C51"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Ռ ԵՆ 362-2008 «Աշխատանքի անվտանգության ստանդարտների համակարգ. Բարձրությունից ընկնելուց անհատական պաշտպանության միջոցներ. Կապակցող տարրեր. Ընդհանուր տեխնիկական պահանջներ. </w:t>
            </w:r>
            <w:r w:rsidRPr="00DE7BBC">
              <w:rPr>
                <w:rFonts w:ascii="Sylfaen" w:hAnsi="Sylfaen"/>
                <w:sz w:val="20"/>
                <w:szCs w:val="20"/>
              </w:rPr>
              <w:t>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15551BDA" w14:textId="77777777" w:rsidR="00120DE9" w:rsidRPr="00DE7BBC" w:rsidRDefault="00120DE9" w:rsidP="00DE7BBC">
            <w:pPr>
              <w:spacing w:after="120"/>
              <w:rPr>
                <w:rFonts w:ascii="Sylfaen" w:hAnsi="Sylfaen"/>
                <w:sz w:val="20"/>
                <w:szCs w:val="20"/>
              </w:rPr>
            </w:pPr>
          </w:p>
        </w:tc>
      </w:tr>
      <w:tr w:rsidR="00120DE9" w:rsidRPr="00DE7BBC" w14:paraId="1EE2987D" w14:textId="77777777" w:rsidTr="00EF439D">
        <w:trPr>
          <w:jc w:val="center"/>
        </w:trPr>
        <w:tc>
          <w:tcPr>
            <w:tcW w:w="936" w:type="dxa"/>
            <w:tcBorders>
              <w:top w:val="single" w:sz="4" w:space="0" w:color="auto"/>
              <w:left w:val="single" w:sz="4" w:space="0" w:color="auto"/>
            </w:tcBorders>
            <w:shd w:val="clear" w:color="auto" w:fill="FFFFFF"/>
          </w:tcPr>
          <w:p w14:paraId="6F629C25"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207</w:t>
            </w:r>
          </w:p>
        </w:tc>
        <w:tc>
          <w:tcPr>
            <w:tcW w:w="2800" w:type="dxa"/>
            <w:vMerge/>
            <w:tcBorders>
              <w:left w:val="single" w:sz="4" w:space="0" w:color="auto"/>
            </w:tcBorders>
            <w:shd w:val="clear" w:color="auto" w:fill="FFFFFF"/>
          </w:tcPr>
          <w:p w14:paraId="350D3C4A"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7CEBEAB"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4-րդ եւ 5-րդ բաժիններ</w:t>
            </w:r>
          </w:p>
          <w:p w14:paraId="31759385"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Ռ 12.4.206-99 «Աշխատանքի անվտանգության ստանդարտների համակարգ. Բարձրությունից ընկնելուց անհատական պաշտպանության միջոցներ. </w:t>
            </w:r>
            <w:r w:rsidRPr="00DE7BBC">
              <w:rPr>
                <w:rFonts w:ascii="Sylfaen" w:hAnsi="Sylfaen"/>
                <w:sz w:val="20"/>
                <w:szCs w:val="20"/>
              </w:rPr>
              <w:t>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06A9104A" w14:textId="77777777" w:rsidR="00120DE9" w:rsidRPr="00DE7BBC" w:rsidRDefault="00120DE9" w:rsidP="00DE7BBC">
            <w:pPr>
              <w:spacing w:after="120"/>
              <w:rPr>
                <w:rFonts w:ascii="Sylfaen" w:hAnsi="Sylfaen"/>
                <w:sz w:val="20"/>
                <w:szCs w:val="20"/>
              </w:rPr>
            </w:pPr>
          </w:p>
        </w:tc>
      </w:tr>
      <w:tr w:rsidR="00120DE9" w:rsidRPr="00DE7BBC" w14:paraId="4A241771"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7600B053"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208</w:t>
            </w:r>
          </w:p>
        </w:tc>
        <w:tc>
          <w:tcPr>
            <w:tcW w:w="2800" w:type="dxa"/>
            <w:vMerge/>
            <w:tcBorders>
              <w:left w:val="single" w:sz="4" w:space="0" w:color="auto"/>
            </w:tcBorders>
            <w:shd w:val="clear" w:color="auto" w:fill="FFFFFF"/>
          </w:tcPr>
          <w:p w14:paraId="137953D8"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30924A54"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6-րդ բաժին</w:t>
            </w:r>
          </w:p>
          <w:p w14:paraId="773A4F94"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Ռ 57379-2016/EN 341:2011 «Աշխատանքի անվտանգության ստանդարտների համակարգ. Բարձրությունից ընկնելուց անհատական պաշտպանության միջոցներ. Իջեցնող սարքվածքներ. Ընդհանուր տեխնիկական պահանջներ. </w:t>
            </w:r>
            <w:r w:rsidRPr="00DE7BBC">
              <w:rPr>
                <w:rFonts w:ascii="Sylfaen" w:hAnsi="Sylfaen"/>
                <w:sz w:val="20"/>
                <w:szCs w:val="20"/>
              </w:rPr>
              <w:t>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30BE385" w14:textId="77777777" w:rsidR="00120DE9" w:rsidRPr="00DE7BBC" w:rsidRDefault="00120DE9" w:rsidP="00DE7BBC">
            <w:pPr>
              <w:spacing w:after="120"/>
              <w:rPr>
                <w:rFonts w:ascii="Sylfaen" w:hAnsi="Sylfaen"/>
                <w:sz w:val="20"/>
                <w:szCs w:val="20"/>
              </w:rPr>
            </w:pPr>
          </w:p>
        </w:tc>
      </w:tr>
      <w:tr w:rsidR="00120DE9" w:rsidRPr="00DE7BBC" w14:paraId="50C5489F" w14:textId="77777777" w:rsidTr="00EF439D">
        <w:trPr>
          <w:jc w:val="center"/>
        </w:trPr>
        <w:tc>
          <w:tcPr>
            <w:tcW w:w="936" w:type="dxa"/>
            <w:tcBorders>
              <w:top w:val="single" w:sz="4" w:space="0" w:color="auto"/>
              <w:left w:val="single" w:sz="4" w:space="0" w:color="auto"/>
            </w:tcBorders>
            <w:shd w:val="clear" w:color="auto" w:fill="FFFFFF"/>
          </w:tcPr>
          <w:p w14:paraId="65A437BE"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209</w:t>
            </w:r>
          </w:p>
        </w:tc>
        <w:tc>
          <w:tcPr>
            <w:tcW w:w="2800" w:type="dxa"/>
            <w:vMerge/>
            <w:tcBorders>
              <w:left w:val="single" w:sz="4" w:space="0" w:color="auto"/>
            </w:tcBorders>
            <w:shd w:val="clear" w:color="auto" w:fill="FFFFFF"/>
          </w:tcPr>
          <w:p w14:paraId="67FB713A"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433ABEB"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Ռ 58193-2018/EN 353-1:2014 «Աշխատանքի անվտանգության ստանդարտների համակարգ. Բարձրությունից ընկնելուց անհատական պաշտպանության միջոցներ. Բարձրությունից ընկնելուց պաշտպանության միջոցներ՝ սողանիկային տեսակի, կոշտ որմնակապային գծի վրա. Մաս 1. Բարձրությունից ընկնելուց պաշտպանության միջոցներ՝ սողանիկային տեսակի, կոշտ որմնակապային գծի վրա. </w:t>
            </w:r>
            <w:r w:rsidRPr="00DE7BBC">
              <w:rPr>
                <w:rFonts w:ascii="Sylfaen" w:hAnsi="Sylfaen"/>
                <w:sz w:val="20"/>
                <w:szCs w:val="20"/>
              </w:rPr>
              <w:t>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3D5714C9"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rPr>
              <w:t xml:space="preserve">միջպետական ստանդարտը մշակվում է </w:t>
            </w:r>
            <w:r w:rsidRPr="00DE7BBC">
              <w:rPr>
                <w:rFonts w:ascii="Sylfaen" w:hAnsi="Sylfaen"/>
                <w:sz w:val="20"/>
                <w:szCs w:val="20"/>
                <w:lang w:val="hy-AM"/>
              </w:rPr>
              <w:t>EN</w:t>
            </w:r>
            <w:r w:rsidRPr="00DE7BBC">
              <w:rPr>
                <w:rFonts w:ascii="Sylfaen" w:hAnsi="Sylfaen"/>
                <w:sz w:val="20"/>
                <w:szCs w:val="20"/>
              </w:rPr>
              <w:t xml:space="preserve"> 353-1:2014-ի հիման վրա</w:t>
            </w:r>
          </w:p>
        </w:tc>
      </w:tr>
      <w:tr w:rsidR="00120DE9" w:rsidRPr="00DE7BBC" w14:paraId="3A8E9D7B" w14:textId="77777777" w:rsidTr="00EF439D">
        <w:trPr>
          <w:jc w:val="center"/>
        </w:trPr>
        <w:tc>
          <w:tcPr>
            <w:tcW w:w="936" w:type="dxa"/>
            <w:tcBorders>
              <w:top w:val="single" w:sz="4" w:space="0" w:color="auto"/>
              <w:left w:val="single" w:sz="4" w:space="0" w:color="auto"/>
            </w:tcBorders>
            <w:shd w:val="clear" w:color="auto" w:fill="FFFFFF"/>
          </w:tcPr>
          <w:p w14:paraId="3B7FE14A"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210</w:t>
            </w:r>
          </w:p>
        </w:tc>
        <w:tc>
          <w:tcPr>
            <w:tcW w:w="2800" w:type="dxa"/>
            <w:vMerge/>
            <w:tcBorders>
              <w:left w:val="single" w:sz="4" w:space="0" w:color="auto"/>
            </w:tcBorders>
            <w:shd w:val="clear" w:color="auto" w:fill="FFFFFF"/>
          </w:tcPr>
          <w:p w14:paraId="33F2B272"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0B47BBC"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4.3, 4.4 եւ 4.5կետեր</w:t>
            </w:r>
          </w:p>
          <w:p w14:paraId="26FB973E"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Ռ 58194-2018/ EN 813:2008 «Աշխատանքի անվտանգության ստանդարտների համակարգ. Բարձրությունից ընկնելուց անհատական պաշտպանության միջոցներ. Պարաններ՝ նստած դիրքում պահելու համար. </w:t>
            </w:r>
            <w:r w:rsidRPr="00DE7BBC">
              <w:rPr>
                <w:rFonts w:ascii="Sylfaen" w:hAnsi="Sylfaen"/>
                <w:sz w:val="20"/>
                <w:szCs w:val="20"/>
              </w:rPr>
              <w:t>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1CE5E4FE"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rPr>
              <w:t>միջպետական ստանդարտ</w:t>
            </w:r>
            <w:r w:rsidRPr="00DE7BBC">
              <w:rPr>
                <w:rFonts w:ascii="Sylfaen" w:hAnsi="Sylfaen"/>
                <w:sz w:val="20"/>
                <w:szCs w:val="20"/>
                <w:lang w:val="hy-AM"/>
              </w:rPr>
              <w:t>ը</w:t>
            </w:r>
            <w:r w:rsidRPr="00DE7BBC">
              <w:rPr>
                <w:rFonts w:ascii="Sylfaen" w:hAnsi="Sylfaen"/>
                <w:sz w:val="20"/>
                <w:szCs w:val="20"/>
              </w:rPr>
              <w:t xml:space="preserve"> մշակվում է </w:t>
            </w:r>
            <w:r w:rsidRPr="00DE7BBC">
              <w:rPr>
                <w:rFonts w:ascii="Sylfaen" w:hAnsi="Sylfaen"/>
                <w:sz w:val="20"/>
                <w:szCs w:val="20"/>
                <w:lang w:val="hy-AM"/>
              </w:rPr>
              <w:t>EN</w:t>
            </w:r>
            <w:r w:rsidRPr="00DE7BBC">
              <w:rPr>
                <w:rFonts w:ascii="Sylfaen" w:hAnsi="Sylfaen"/>
                <w:sz w:val="20"/>
                <w:szCs w:val="20"/>
              </w:rPr>
              <w:t xml:space="preserve"> 813:2008-ի հիման վրա</w:t>
            </w:r>
          </w:p>
        </w:tc>
      </w:tr>
      <w:tr w:rsidR="00DF7497" w:rsidRPr="00DE7BBC" w14:paraId="644229CB" w14:textId="77777777" w:rsidTr="00EF439D">
        <w:trPr>
          <w:jc w:val="center"/>
        </w:trPr>
        <w:tc>
          <w:tcPr>
            <w:tcW w:w="936" w:type="dxa"/>
            <w:tcBorders>
              <w:top w:val="single" w:sz="4" w:space="0" w:color="auto"/>
              <w:left w:val="single" w:sz="4" w:space="0" w:color="auto"/>
            </w:tcBorders>
            <w:shd w:val="clear" w:color="auto" w:fill="FFFFFF"/>
          </w:tcPr>
          <w:p w14:paraId="0C3C5888"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211</w:t>
            </w:r>
          </w:p>
        </w:tc>
        <w:tc>
          <w:tcPr>
            <w:tcW w:w="2800" w:type="dxa"/>
            <w:tcBorders>
              <w:top w:val="single" w:sz="4" w:space="0" w:color="auto"/>
              <w:left w:val="single" w:sz="4" w:space="0" w:color="auto"/>
            </w:tcBorders>
            <w:shd w:val="clear" w:color="auto" w:fill="FFFFFF"/>
          </w:tcPr>
          <w:p w14:paraId="021D174D"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4.3 կետ, 23-րդ ենթակետ</w:t>
            </w:r>
          </w:p>
        </w:tc>
        <w:tc>
          <w:tcPr>
            <w:tcW w:w="3387" w:type="dxa"/>
            <w:tcBorders>
              <w:top w:val="single" w:sz="4" w:space="0" w:color="auto"/>
              <w:left w:val="single" w:sz="4" w:space="0" w:color="auto"/>
            </w:tcBorders>
            <w:shd w:val="clear" w:color="auto" w:fill="FFFFFF"/>
          </w:tcPr>
          <w:p w14:paraId="311399CC"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5.1.1</w:t>
            </w:r>
            <w:r w:rsidR="00DE7BBC" w:rsidRPr="00DE7BBC">
              <w:rPr>
                <w:rFonts w:ascii="Sylfaen" w:hAnsi="Sylfaen"/>
                <w:sz w:val="20"/>
                <w:szCs w:val="20"/>
              </w:rPr>
              <w:t>-</w:t>
            </w:r>
            <w:r w:rsidRPr="00DE7BBC">
              <w:rPr>
                <w:rFonts w:ascii="Sylfaen" w:hAnsi="Sylfaen"/>
                <w:sz w:val="20"/>
                <w:szCs w:val="20"/>
              </w:rPr>
              <w:t xml:space="preserve">5.1.7, 5.1.10, 5.1.11, 5.1.15 </w:t>
            </w:r>
            <w:r w:rsidR="008D54B7" w:rsidRPr="00DE7BBC">
              <w:rPr>
                <w:rFonts w:ascii="Sylfaen" w:hAnsi="Sylfaen"/>
                <w:sz w:val="20"/>
                <w:szCs w:val="20"/>
              </w:rPr>
              <w:t>եւ</w:t>
            </w:r>
            <w:r w:rsidRPr="00DE7BBC">
              <w:rPr>
                <w:rFonts w:ascii="Sylfaen" w:hAnsi="Sylfaen"/>
                <w:sz w:val="20"/>
                <w:szCs w:val="20"/>
              </w:rPr>
              <w:t xml:space="preserve"> </w:t>
            </w:r>
            <w:r w:rsidR="006E7BD8">
              <w:rPr>
                <w:rFonts w:ascii="Sylfaen" w:hAnsi="Sylfaen"/>
                <w:sz w:val="20"/>
                <w:szCs w:val="20"/>
                <w:lang w:val="hy-AM"/>
              </w:rPr>
              <w:br/>
            </w:r>
            <w:r w:rsidRPr="00DE7BBC">
              <w:rPr>
                <w:rFonts w:ascii="Sylfaen" w:hAnsi="Sylfaen"/>
                <w:sz w:val="20"/>
                <w:szCs w:val="20"/>
              </w:rPr>
              <w:t>5.2.1 -5.2.5 կետեր</w:t>
            </w:r>
          </w:p>
          <w:p w14:paraId="5800031F" w14:textId="77777777" w:rsidR="00DF7497" w:rsidRPr="00DE7BBC" w:rsidRDefault="00DF7497" w:rsidP="006E7BD8">
            <w:pPr>
              <w:pStyle w:val="Other0"/>
              <w:spacing w:after="120"/>
              <w:rPr>
                <w:rFonts w:ascii="Sylfaen" w:hAnsi="Sylfaen"/>
                <w:sz w:val="20"/>
                <w:szCs w:val="20"/>
              </w:rPr>
            </w:pPr>
            <w:r w:rsidRPr="00DE7BBC">
              <w:rPr>
                <w:rFonts w:ascii="Sylfaen" w:hAnsi="Sylfaen"/>
                <w:sz w:val="20"/>
                <w:szCs w:val="20"/>
              </w:rPr>
              <w:t>ԳՕՍՏ 12.4.275-2014</w:t>
            </w:r>
            <w:r w:rsidR="006E7BD8" w:rsidRPr="00DE7BBC">
              <w:rPr>
                <w:rFonts w:ascii="Sylfaen" w:hAnsi="Sylfaen"/>
                <w:sz w:val="20"/>
                <w:szCs w:val="20"/>
              </w:rPr>
              <w:t xml:space="preserve"> </w:t>
            </w:r>
            <w:r w:rsidRPr="00DE7BBC">
              <w:rPr>
                <w:rFonts w:ascii="Sylfaen" w:hAnsi="Sylfaen"/>
                <w:sz w:val="20"/>
                <w:szCs w:val="20"/>
              </w:rPr>
              <w:t>(</w:t>
            </w:r>
            <w:r w:rsidR="002C266F" w:rsidRPr="00DE7BBC">
              <w:rPr>
                <w:rFonts w:ascii="Sylfaen" w:hAnsi="Sylfaen"/>
                <w:sz w:val="20"/>
                <w:szCs w:val="20"/>
                <w:lang w:val="hy-AM"/>
              </w:rPr>
              <w:t>EN</w:t>
            </w:r>
            <w:r w:rsidRPr="00DE7BBC">
              <w:rPr>
                <w:rFonts w:ascii="Sylfaen" w:hAnsi="Sylfaen"/>
                <w:sz w:val="20"/>
                <w:szCs w:val="20"/>
              </w:rPr>
              <w:t xml:space="preserve"> 13819-1:2002) «Աշխատանքի անվտանգության ստանդարտների համակարգ. Լսողական օրգանների անհատական պաշտպանության միջոցներ. 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1384AF34" w14:textId="77777777" w:rsidR="00DF7497" w:rsidRPr="00DE7BBC" w:rsidRDefault="00DF7497" w:rsidP="00DE7BBC">
            <w:pPr>
              <w:spacing w:after="120"/>
              <w:rPr>
                <w:rFonts w:ascii="Sylfaen" w:hAnsi="Sylfaen"/>
                <w:sz w:val="20"/>
                <w:szCs w:val="20"/>
              </w:rPr>
            </w:pPr>
          </w:p>
        </w:tc>
      </w:tr>
      <w:tr w:rsidR="00DF7497" w:rsidRPr="00DE7BBC" w14:paraId="49ADD10C" w14:textId="77777777" w:rsidTr="00EF439D">
        <w:trPr>
          <w:jc w:val="center"/>
        </w:trPr>
        <w:tc>
          <w:tcPr>
            <w:tcW w:w="936" w:type="dxa"/>
            <w:tcBorders>
              <w:top w:val="single" w:sz="4" w:space="0" w:color="auto"/>
              <w:left w:val="single" w:sz="4" w:space="0" w:color="auto"/>
            </w:tcBorders>
            <w:shd w:val="clear" w:color="auto" w:fill="FFFFFF"/>
          </w:tcPr>
          <w:p w14:paraId="594A2AA9"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212</w:t>
            </w:r>
          </w:p>
        </w:tc>
        <w:tc>
          <w:tcPr>
            <w:tcW w:w="2800" w:type="dxa"/>
            <w:tcBorders>
              <w:top w:val="single" w:sz="4" w:space="0" w:color="auto"/>
              <w:left w:val="single" w:sz="4" w:space="0" w:color="auto"/>
            </w:tcBorders>
            <w:shd w:val="clear" w:color="auto" w:fill="FFFFFF"/>
          </w:tcPr>
          <w:p w14:paraId="0D536E0A"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4.3 կետ, 24-րդ ենթակետ</w:t>
            </w:r>
          </w:p>
        </w:tc>
        <w:tc>
          <w:tcPr>
            <w:tcW w:w="3387" w:type="dxa"/>
            <w:tcBorders>
              <w:top w:val="single" w:sz="4" w:space="0" w:color="auto"/>
              <w:left w:val="single" w:sz="4" w:space="0" w:color="auto"/>
            </w:tcBorders>
            <w:shd w:val="clear" w:color="auto" w:fill="FFFFFF"/>
          </w:tcPr>
          <w:p w14:paraId="54B12489"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5-րդ բաժին</w:t>
            </w:r>
          </w:p>
          <w:p w14:paraId="2AD390BC" w14:textId="77777777" w:rsidR="00DF7497" w:rsidRDefault="00DF7497" w:rsidP="006E7BD8">
            <w:pPr>
              <w:pStyle w:val="Other0"/>
              <w:spacing w:after="120"/>
              <w:rPr>
                <w:rFonts w:ascii="Sylfaen" w:hAnsi="Sylfaen"/>
                <w:sz w:val="20"/>
                <w:szCs w:val="20"/>
                <w:lang w:val="hy-AM"/>
              </w:rPr>
            </w:pPr>
            <w:r w:rsidRPr="00DE7BBC">
              <w:rPr>
                <w:rFonts w:ascii="Sylfaen" w:hAnsi="Sylfaen"/>
                <w:sz w:val="20"/>
                <w:szCs w:val="20"/>
              </w:rPr>
              <w:t>ԳՕՍՏ 12.4.275-2014</w:t>
            </w:r>
            <w:r w:rsidR="006E7BD8" w:rsidRPr="00DE7BBC">
              <w:rPr>
                <w:rFonts w:ascii="Sylfaen" w:hAnsi="Sylfaen"/>
                <w:sz w:val="20"/>
                <w:szCs w:val="20"/>
              </w:rPr>
              <w:t xml:space="preserve"> </w:t>
            </w:r>
            <w:r w:rsidRPr="00DE7BBC">
              <w:rPr>
                <w:rFonts w:ascii="Sylfaen" w:hAnsi="Sylfaen"/>
                <w:sz w:val="20"/>
                <w:szCs w:val="20"/>
              </w:rPr>
              <w:t>(</w:t>
            </w:r>
            <w:r w:rsidR="002C266F" w:rsidRPr="00DE7BBC">
              <w:rPr>
                <w:rFonts w:ascii="Sylfaen" w:hAnsi="Sylfaen"/>
                <w:sz w:val="20"/>
                <w:szCs w:val="20"/>
                <w:lang w:val="hy-AM"/>
              </w:rPr>
              <w:t>EN</w:t>
            </w:r>
            <w:r w:rsidRPr="00DE7BBC">
              <w:rPr>
                <w:rFonts w:ascii="Sylfaen" w:hAnsi="Sylfaen"/>
                <w:sz w:val="20"/>
                <w:szCs w:val="20"/>
              </w:rPr>
              <w:t xml:space="preserve"> 13819-1:2002) «Աշխատանքի անվտանգության ստանդարտների համակարգ. Լսողական օրգանների անհատական պաշտպանության միջոցներ. Ընդհանուր տեխնիկական պահանջներ. Փորձարկումների մեթոդներ»</w:t>
            </w:r>
          </w:p>
          <w:p w14:paraId="11644488" w14:textId="77777777" w:rsidR="006E7BD8" w:rsidRPr="006E7BD8" w:rsidRDefault="006E7BD8" w:rsidP="006E7BD8">
            <w:pPr>
              <w:pStyle w:val="Other0"/>
              <w:spacing w:after="120"/>
              <w:rPr>
                <w:rFonts w:ascii="Sylfaen" w:hAnsi="Sylfaen"/>
                <w:sz w:val="20"/>
                <w:szCs w:val="20"/>
                <w:lang w:val="hy-AM"/>
              </w:rPr>
            </w:pPr>
          </w:p>
        </w:tc>
        <w:tc>
          <w:tcPr>
            <w:tcW w:w="2632" w:type="dxa"/>
            <w:tcBorders>
              <w:top w:val="single" w:sz="4" w:space="0" w:color="auto"/>
              <w:left w:val="single" w:sz="4" w:space="0" w:color="auto"/>
              <w:right w:val="single" w:sz="4" w:space="0" w:color="auto"/>
            </w:tcBorders>
            <w:shd w:val="clear" w:color="auto" w:fill="FFFFFF"/>
          </w:tcPr>
          <w:p w14:paraId="4EA5CCC7" w14:textId="77777777" w:rsidR="00DF7497" w:rsidRPr="00DE7BBC" w:rsidRDefault="00DF7497" w:rsidP="00DE7BBC">
            <w:pPr>
              <w:spacing w:after="120"/>
              <w:rPr>
                <w:rFonts w:ascii="Sylfaen" w:hAnsi="Sylfaen"/>
                <w:sz w:val="20"/>
                <w:szCs w:val="20"/>
              </w:rPr>
            </w:pPr>
          </w:p>
        </w:tc>
      </w:tr>
      <w:tr w:rsidR="00120DE9" w:rsidRPr="00DE7BBC" w14:paraId="58B685F2" w14:textId="77777777" w:rsidTr="00EF439D">
        <w:trPr>
          <w:jc w:val="center"/>
        </w:trPr>
        <w:tc>
          <w:tcPr>
            <w:tcW w:w="936" w:type="dxa"/>
            <w:tcBorders>
              <w:top w:val="single" w:sz="4" w:space="0" w:color="auto"/>
              <w:left w:val="single" w:sz="4" w:space="0" w:color="auto"/>
            </w:tcBorders>
            <w:shd w:val="clear" w:color="auto" w:fill="FFFFFF"/>
          </w:tcPr>
          <w:p w14:paraId="2C39A2A3"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213</w:t>
            </w:r>
          </w:p>
        </w:tc>
        <w:tc>
          <w:tcPr>
            <w:tcW w:w="2800" w:type="dxa"/>
            <w:vMerge w:val="restart"/>
            <w:tcBorders>
              <w:top w:val="single" w:sz="4" w:space="0" w:color="auto"/>
              <w:left w:val="single" w:sz="4" w:space="0" w:color="auto"/>
            </w:tcBorders>
            <w:shd w:val="clear" w:color="auto" w:fill="FFFFFF"/>
          </w:tcPr>
          <w:p w14:paraId="3A21028F"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rPr>
              <w:t>4.4 կետ, 1-ին ենթակետ</w:t>
            </w:r>
          </w:p>
        </w:tc>
        <w:tc>
          <w:tcPr>
            <w:tcW w:w="3387" w:type="dxa"/>
            <w:tcBorders>
              <w:top w:val="single" w:sz="4" w:space="0" w:color="auto"/>
              <w:left w:val="single" w:sz="4" w:space="0" w:color="auto"/>
            </w:tcBorders>
            <w:shd w:val="clear" w:color="auto" w:fill="FFFFFF"/>
          </w:tcPr>
          <w:p w14:paraId="1F6BFC65"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rPr>
              <w:t>4-9 կետեր</w:t>
            </w:r>
          </w:p>
          <w:p w14:paraId="0CBE7D5F"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rPr>
              <w:t xml:space="preserve">ԳՕՍՏ </w:t>
            </w:r>
            <w:r w:rsidRPr="00DE7BBC">
              <w:rPr>
                <w:rFonts w:ascii="Sylfaen" w:hAnsi="Sylfaen"/>
                <w:sz w:val="20"/>
                <w:szCs w:val="20"/>
                <w:lang w:val="hy-AM"/>
              </w:rPr>
              <w:t>ISO</w:t>
            </w:r>
            <w:r w:rsidRPr="00DE7BBC">
              <w:rPr>
                <w:rFonts w:ascii="Sylfaen" w:hAnsi="Sylfaen"/>
                <w:sz w:val="20"/>
                <w:szCs w:val="20"/>
              </w:rPr>
              <w:t xml:space="preserve"> 15831-2013 «Հագուստ.</w:t>
            </w:r>
            <w:r w:rsidRPr="00DE7BBC">
              <w:rPr>
                <w:rFonts w:ascii="Sylfaen" w:hAnsi="Sylfaen"/>
                <w:sz w:val="20"/>
                <w:szCs w:val="20"/>
                <w:lang w:val="hy-AM"/>
              </w:rPr>
              <w:t xml:space="preserve"> </w:t>
            </w:r>
            <w:r w:rsidRPr="00DE7BBC">
              <w:rPr>
                <w:rFonts w:ascii="Sylfaen" w:hAnsi="Sylfaen"/>
                <w:sz w:val="20"/>
                <w:szCs w:val="20"/>
              </w:rPr>
              <w:t>Ֆիզիոլոգիական ազդեցություն. Ջերմամանեկենի ջերմամեկուսացման չափման մեթոդ»</w:t>
            </w:r>
          </w:p>
        </w:tc>
        <w:tc>
          <w:tcPr>
            <w:tcW w:w="2632" w:type="dxa"/>
            <w:tcBorders>
              <w:top w:val="single" w:sz="4" w:space="0" w:color="auto"/>
              <w:left w:val="single" w:sz="4" w:space="0" w:color="auto"/>
              <w:right w:val="single" w:sz="4" w:space="0" w:color="auto"/>
            </w:tcBorders>
            <w:shd w:val="clear" w:color="auto" w:fill="FFFFFF"/>
          </w:tcPr>
          <w:p w14:paraId="02DC4E5A" w14:textId="77777777" w:rsidR="00120DE9" w:rsidRPr="00DE7BBC" w:rsidRDefault="00120DE9" w:rsidP="00DE7BBC">
            <w:pPr>
              <w:spacing w:after="120"/>
              <w:rPr>
                <w:rFonts w:ascii="Sylfaen" w:hAnsi="Sylfaen"/>
                <w:sz w:val="20"/>
                <w:szCs w:val="20"/>
              </w:rPr>
            </w:pPr>
          </w:p>
        </w:tc>
      </w:tr>
      <w:tr w:rsidR="00120DE9" w:rsidRPr="00DE7BBC" w14:paraId="6C763890"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6D3D780B"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214</w:t>
            </w:r>
          </w:p>
        </w:tc>
        <w:tc>
          <w:tcPr>
            <w:tcW w:w="2800" w:type="dxa"/>
            <w:vMerge/>
            <w:tcBorders>
              <w:left w:val="single" w:sz="4" w:space="0" w:color="auto"/>
            </w:tcBorders>
            <w:shd w:val="clear" w:color="auto" w:fill="FFFFFF"/>
          </w:tcPr>
          <w:p w14:paraId="6A333AC0"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4A61C239"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4-9-րդ բաժիններ</w:t>
            </w:r>
          </w:p>
          <w:p w14:paraId="2364E2D2"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ISO 17491-4-2012 «Աշխատանքի անվտանգության ստանդարտների համակարգ. Հատուկ հագուստ՝ քիմիական նյութերից պաշտպանելու համար. Մաս 4. Փոշիացվող հեղուկի ներթափանցման նկատմամբ կայունության որոշման մեթոդ (փոշիացման մեթոդ) »</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705E4B28" w14:textId="77777777" w:rsidR="00120DE9" w:rsidRPr="00DE7BBC" w:rsidRDefault="00120DE9" w:rsidP="00DE7BBC">
            <w:pPr>
              <w:spacing w:after="120"/>
              <w:rPr>
                <w:rFonts w:ascii="Sylfaen" w:hAnsi="Sylfaen"/>
                <w:sz w:val="20"/>
                <w:szCs w:val="20"/>
              </w:rPr>
            </w:pPr>
          </w:p>
        </w:tc>
      </w:tr>
      <w:tr w:rsidR="00120DE9" w:rsidRPr="00DE7BBC" w14:paraId="230C4201" w14:textId="77777777" w:rsidTr="00EF439D">
        <w:trPr>
          <w:jc w:val="center"/>
        </w:trPr>
        <w:tc>
          <w:tcPr>
            <w:tcW w:w="936" w:type="dxa"/>
            <w:tcBorders>
              <w:top w:val="single" w:sz="4" w:space="0" w:color="auto"/>
              <w:left w:val="single" w:sz="4" w:space="0" w:color="auto"/>
            </w:tcBorders>
            <w:shd w:val="clear" w:color="auto" w:fill="FFFFFF"/>
          </w:tcPr>
          <w:p w14:paraId="0E64D00C"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215</w:t>
            </w:r>
          </w:p>
        </w:tc>
        <w:tc>
          <w:tcPr>
            <w:tcW w:w="2800" w:type="dxa"/>
            <w:vMerge/>
            <w:tcBorders>
              <w:left w:val="single" w:sz="4" w:space="0" w:color="auto"/>
            </w:tcBorders>
            <w:shd w:val="clear" w:color="auto" w:fill="FFFFFF"/>
          </w:tcPr>
          <w:p w14:paraId="4C8E06D8"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FA965EE"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7-րդ բաժին</w:t>
            </w:r>
          </w:p>
          <w:p w14:paraId="20B85705"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EN 12942-2012 «Աշխատանքի անվտանգության ստանդարտների համակարգ. Շնչառական օրգանների անհատական պաշտպանության միջոցներ. Զտիչ ՇՕԱՊՄ-ներ օդի հարկադրական մատուցմամբ՝ դիմակներով, կիսադիմակներով եւ քառորդ դիմակներով օգտագործվող. </w:t>
            </w:r>
            <w:r w:rsidRPr="00DE7BBC">
              <w:rPr>
                <w:rFonts w:ascii="Sylfaen" w:hAnsi="Sylfaen"/>
                <w:sz w:val="20"/>
                <w:szCs w:val="20"/>
              </w:rPr>
              <w:t>Ընդհանուր տեխնիկական պահանջներ. Փորձարկումների մեթոդներ. Մակ</w:t>
            </w:r>
            <w:r w:rsidRPr="00DE7BBC">
              <w:rPr>
                <w:rFonts w:ascii="Sylfaen" w:hAnsi="Sylfaen"/>
                <w:sz w:val="20"/>
                <w:szCs w:val="20"/>
                <w:lang w:val="hy-AM"/>
              </w:rPr>
              <w:t>նշում</w:t>
            </w:r>
            <w:r w:rsidRPr="00DE7BBC">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5AEF2285" w14:textId="77777777" w:rsidR="00120DE9" w:rsidRPr="00DE7BBC" w:rsidRDefault="00120DE9" w:rsidP="00DE7BBC">
            <w:pPr>
              <w:spacing w:after="120"/>
              <w:rPr>
                <w:rFonts w:ascii="Sylfaen" w:hAnsi="Sylfaen"/>
                <w:sz w:val="20"/>
                <w:szCs w:val="20"/>
              </w:rPr>
            </w:pPr>
          </w:p>
        </w:tc>
      </w:tr>
      <w:tr w:rsidR="00120DE9" w:rsidRPr="00DE7BBC" w14:paraId="49A20746" w14:textId="77777777" w:rsidTr="00EF439D">
        <w:trPr>
          <w:jc w:val="center"/>
        </w:trPr>
        <w:tc>
          <w:tcPr>
            <w:tcW w:w="936" w:type="dxa"/>
            <w:tcBorders>
              <w:top w:val="single" w:sz="4" w:space="0" w:color="auto"/>
              <w:left w:val="single" w:sz="4" w:space="0" w:color="auto"/>
            </w:tcBorders>
            <w:shd w:val="clear" w:color="auto" w:fill="FFFFFF"/>
          </w:tcPr>
          <w:p w14:paraId="284CD33E"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216</w:t>
            </w:r>
          </w:p>
        </w:tc>
        <w:tc>
          <w:tcPr>
            <w:tcW w:w="2800" w:type="dxa"/>
            <w:vMerge/>
            <w:tcBorders>
              <w:left w:val="single" w:sz="4" w:space="0" w:color="auto"/>
            </w:tcBorders>
            <w:shd w:val="clear" w:color="auto" w:fill="FFFFFF"/>
          </w:tcPr>
          <w:p w14:paraId="2650B1D0"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0C24C90"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9.030-74 «Քայքայումից եւ հնացումից պաշտպանության միասնական համակարգ. Ռետիններ. Հեղուկ ագրեսիվ միջավայրերի ազդեցության նկատմամբ ոչ լարված վիճակում դիմացկունության փորձարկման մեթոդներ»</w:t>
            </w:r>
          </w:p>
        </w:tc>
        <w:tc>
          <w:tcPr>
            <w:tcW w:w="2632" w:type="dxa"/>
            <w:tcBorders>
              <w:top w:val="single" w:sz="4" w:space="0" w:color="auto"/>
              <w:left w:val="single" w:sz="4" w:space="0" w:color="auto"/>
              <w:right w:val="single" w:sz="4" w:space="0" w:color="auto"/>
            </w:tcBorders>
            <w:shd w:val="clear" w:color="auto" w:fill="FFFFFF"/>
          </w:tcPr>
          <w:p w14:paraId="38FFD52E" w14:textId="77777777" w:rsidR="00120DE9" w:rsidRPr="00DE7BBC" w:rsidRDefault="00120DE9" w:rsidP="00DE7BBC">
            <w:pPr>
              <w:spacing w:after="120"/>
              <w:rPr>
                <w:rFonts w:ascii="Sylfaen" w:hAnsi="Sylfaen"/>
                <w:sz w:val="20"/>
                <w:szCs w:val="20"/>
              </w:rPr>
            </w:pPr>
          </w:p>
        </w:tc>
      </w:tr>
      <w:tr w:rsidR="00120DE9" w:rsidRPr="00DE7BBC" w14:paraId="2B28C050" w14:textId="77777777" w:rsidTr="00EF439D">
        <w:trPr>
          <w:jc w:val="center"/>
        </w:trPr>
        <w:tc>
          <w:tcPr>
            <w:tcW w:w="936" w:type="dxa"/>
            <w:tcBorders>
              <w:top w:val="single" w:sz="4" w:space="0" w:color="auto"/>
              <w:left w:val="single" w:sz="4" w:space="0" w:color="auto"/>
            </w:tcBorders>
            <w:shd w:val="clear" w:color="auto" w:fill="FFFFFF"/>
          </w:tcPr>
          <w:p w14:paraId="67FDEB42"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217</w:t>
            </w:r>
          </w:p>
        </w:tc>
        <w:tc>
          <w:tcPr>
            <w:tcW w:w="2800" w:type="dxa"/>
            <w:vMerge/>
            <w:tcBorders>
              <w:left w:val="single" w:sz="4" w:space="0" w:color="auto"/>
            </w:tcBorders>
            <w:shd w:val="clear" w:color="auto" w:fill="FFFFFF"/>
          </w:tcPr>
          <w:p w14:paraId="13373339"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7B4C8EE"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12.4.005-85 «Աշխատանքի անվտանգության ստանդարտների համակարգ. Շնչառական օրգանների անհատական պաշտպանության միջոցներ. Շնչառության նկատմամբ դիմադրության մեծությունը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7D8D2747" w14:textId="77777777" w:rsidR="00120DE9" w:rsidRPr="00DE7BBC" w:rsidRDefault="00120DE9" w:rsidP="00DE7BBC">
            <w:pPr>
              <w:spacing w:after="120"/>
              <w:rPr>
                <w:rFonts w:ascii="Sylfaen" w:hAnsi="Sylfaen"/>
                <w:sz w:val="20"/>
                <w:szCs w:val="20"/>
              </w:rPr>
            </w:pPr>
          </w:p>
        </w:tc>
      </w:tr>
      <w:tr w:rsidR="00120DE9" w:rsidRPr="00DE7BBC" w14:paraId="52CE78C9" w14:textId="77777777" w:rsidTr="00EF439D">
        <w:trPr>
          <w:jc w:val="center"/>
        </w:trPr>
        <w:tc>
          <w:tcPr>
            <w:tcW w:w="936" w:type="dxa"/>
            <w:tcBorders>
              <w:top w:val="single" w:sz="4" w:space="0" w:color="auto"/>
              <w:left w:val="single" w:sz="4" w:space="0" w:color="auto"/>
            </w:tcBorders>
            <w:shd w:val="clear" w:color="auto" w:fill="FFFFFF"/>
          </w:tcPr>
          <w:p w14:paraId="556677BB"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218</w:t>
            </w:r>
          </w:p>
        </w:tc>
        <w:tc>
          <w:tcPr>
            <w:tcW w:w="2800" w:type="dxa"/>
            <w:vMerge/>
            <w:tcBorders>
              <w:left w:val="single" w:sz="4" w:space="0" w:color="auto"/>
            </w:tcBorders>
            <w:shd w:val="clear" w:color="auto" w:fill="FFFFFF"/>
          </w:tcPr>
          <w:p w14:paraId="570C2363"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7B680BC"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12.4.008-84 «Աշխատանքի անվտանգության ստանդարտների համակարգ. </w:t>
            </w:r>
            <w:r w:rsidRPr="00DE7BBC">
              <w:rPr>
                <w:rFonts w:ascii="Sylfaen" w:hAnsi="Sylfaen"/>
                <w:sz w:val="20"/>
                <w:szCs w:val="20"/>
              </w:rPr>
              <w:t>Անհատական պաշտպանության միջոցներ. Տեսադաշտի որոշման մեթոդ»</w:t>
            </w:r>
          </w:p>
        </w:tc>
        <w:tc>
          <w:tcPr>
            <w:tcW w:w="2632" w:type="dxa"/>
            <w:tcBorders>
              <w:top w:val="single" w:sz="4" w:space="0" w:color="auto"/>
              <w:left w:val="single" w:sz="4" w:space="0" w:color="auto"/>
              <w:right w:val="single" w:sz="4" w:space="0" w:color="auto"/>
            </w:tcBorders>
            <w:shd w:val="clear" w:color="auto" w:fill="FFFFFF"/>
          </w:tcPr>
          <w:p w14:paraId="7F7551C2" w14:textId="77777777" w:rsidR="00120DE9" w:rsidRPr="00DE7BBC" w:rsidRDefault="00120DE9" w:rsidP="00DE7BBC">
            <w:pPr>
              <w:spacing w:after="120"/>
              <w:rPr>
                <w:rFonts w:ascii="Sylfaen" w:hAnsi="Sylfaen"/>
                <w:sz w:val="20"/>
                <w:szCs w:val="20"/>
              </w:rPr>
            </w:pPr>
          </w:p>
        </w:tc>
      </w:tr>
      <w:tr w:rsidR="00120DE9" w:rsidRPr="00DE7BBC" w14:paraId="2470BD12" w14:textId="77777777" w:rsidTr="00EF439D">
        <w:trPr>
          <w:jc w:val="center"/>
        </w:trPr>
        <w:tc>
          <w:tcPr>
            <w:tcW w:w="936" w:type="dxa"/>
            <w:tcBorders>
              <w:top w:val="single" w:sz="4" w:space="0" w:color="auto"/>
              <w:left w:val="single" w:sz="4" w:space="0" w:color="auto"/>
            </w:tcBorders>
            <w:shd w:val="clear" w:color="auto" w:fill="FFFFFF"/>
          </w:tcPr>
          <w:p w14:paraId="55FC93DB"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219</w:t>
            </w:r>
          </w:p>
        </w:tc>
        <w:tc>
          <w:tcPr>
            <w:tcW w:w="2800" w:type="dxa"/>
            <w:vMerge/>
            <w:tcBorders>
              <w:left w:val="single" w:sz="4" w:space="0" w:color="auto"/>
            </w:tcBorders>
            <w:shd w:val="clear" w:color="auto" w:fill="FFFFFF"/>
          </w:tcPr>
          <w:p w14:paraId="55C1146B"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B39413B"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12.4.061-88 «Աշխատանքի անվտանգության ստանդարտների համակարգ. </w:t>
            </w:r>
            <w:r w:rsidRPr="00DE7BBC">
              <w:rPr>
                <w:rFonts w:ascii="Sylfaen" w:hAnsi="Sylfaen"/>
                <w:sz w:val="20"/>
                <w:szCs w:val="20"/>
              </w:rPr>
              <w:t>Անհատական պաշտպանության միջոցներ կրելու դեպքում մարդու աշխատունակության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0E887803" w14:textId="77777777" w:rsidR="00120DE9" w:rsidRPr="00DE7BBC" w:rsidRDefault="00120DE9" w:rsidP="00DE7BBC">
            <w:pPr>
              <w:spacing w:after="120"/>
              <w:rPr>
                <w:rFonts w:ascii="Sylfaen" w:hAnsi="Sylfaen"/>
                <w:sz w:val="20"/>
                <w:szCs w:val="20"/>
              </w:rPr>
            </w:pPr>
          </w:p>
        </w:tc>
      </w:tr>
      <w:tr w:rsidR="00120DE9" w:rsidRPr="00DE7BBC" w14:paraId="45617177"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141214F0"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220</w:t>
            </w:r>
          </w:p>
        </w:tc>
        <w:tc>
          <w:tcPr>
            <w:tcW w:w="2800" w:type="dxa"/>
            <w:vMerge/>
            <w:tcBorders>
              <w:left w:val="single" w:sz="4" w:space="0" w:color="auto"/>
            </w:tcBorders>
            <w:shd w:val="clear" w:color="auto" w:fill="FFFFFF"/>
          </w:tcPr>
          <w:p w14:paraId="14B9F3E9"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3CCEF861"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3-րդ կետ</w:t>
            </w:r>
          </w:p>
          <w:p w14:paraId="6B1B66B2"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12.4.064-84 «Աշխատանքի անվտանգության ստանդարտների համակարգ. </w:t>
            </w:r>
            <w:r w:rsidRPr="00DE7BBC">
              <w:rPr>
                <w:rFonts w:ascii="Sylfaen" w:hAnsi="Sylfaen"/>
                <w:sz w:val="20"/>
                <w:szCs w:val="20"/>
              </w:rPr>
              <w:t>Կոստյումներ մեկուսացնող. Ընդհանուր տեխնիկական պահանջներ եւ 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53FA31E" w14:textId="77777777" w:rsidR="00120DE9" w:rsidRPr="00DE7BBC" w:rsidRDefault="00120DE9" w:rsidP="00DE7BBC">
            <w:pPr>
              <w:spacing w:after="120"/>
              <w:rPr>
                <w:rFonts w:ascii="Sylfaen" w:hAnsi="Sylfaen"/>
                <w:sz w:val="20"/>
                <w:szCs w:val="20"/>
              </w:rPr>
            </w:pPr>
          </w:p>
        </w:tc>
      </w:tr>
      <w:tr w:rsidR="00120DE9" w:rsidRPr="00DE7BBC" w14:paraId="2C513CC7" w14:textId="77777777" w:rsidTr="00EF439D">
        <w:trPr>
          <w:jc w:val="center"/>
        </w:trPr>
        <w:tc>
          <w:tcPr>
            <w:tcW w:w="936" w:type="dxa"/>
            <w:tcBorders>
              <w:top w:val="single" w:sz="4" w:space="0" w:color="auto"/>
              <w:left w:val="single" w:sz="4" w:space="0" w:color="auto"/>
            </w:tcBorders>
            <w:shd w:val="clear" w:color="auto" w:fill="FFFFFF"/>
          </w:tcPr>
          <w:p w14:paraId="464ACB94"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221</w:t>
            </w:r>
          </w:p>
        </w:tc>
        <w:tc>
          <w:tcPr>
            <w:tcW w:w="2800" w:type="dxa"/>
            <w:vMerge/>
            <w:tcBorders>
              <w:left w:val="single" w:sz="4" w:space="0" w:color="auto"/>
            </w:tcBorders>
            <w:shd w:val="clear" w:color="auto" w:fill="FFFFFF"/>
          </w:tcPr>
          <w:p w14:paraId="3E70D571"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9B92061"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12.4.067-79 «Աշխատանքի անվտանգության ստանդարտների համակարգ. Անհատական պաշտպանության միջոցներ կրելու դեպքում մարդու ջերմապարունակության (էնթալպիայի) որոշման մեթոդ»</w:t>
            </w:r>
          </w:p>
        </w:tc>
        <w:tc>
          <w:tcPr>
            <w:tcW w:w="2632" w:type="dxa"/>
            <w:tcBorders>
              <w:top w:val="single" w:sz="4" w:space="0" w:color="auto"/>
              <w:left w:val="single" w:sz="4" w:space="0" w:color="auto"/>
              <w:right w:val="single" w:sz="4" w:space="0" w:color="auto"/>
            </w:tcBorders>
            <w:shd w:val="clear" w:color="auto" w:fill="FFFFFF"/>
          </w:tcPr>
          <w:p w14:paraId="1E1BD1ED" w14:textId="77777777" w:rsidR="00120DE9" w:rsidRPr="00DE7BBC" w:rsidRDefault="00120DE9" w:rsidP="00DE7BBC">
            <w:pPr>
              <w:spacing w:after="120"/>
              <w:rPr>
                <w:rFonts w:ascii="Sylfaen" w:hAnsi="Sylfaen"/>
                <w:sz w:val="20"/>
                <w:szCs w:val="20"/>
              </w:rPr>
            </w:pPr>
          </w:p>
        </w:tc>
      </w:tr>
      <w:tr w:rsidR="00120DE9" w:rsidRPr="00DE7BBC" w14:paraId="03472FE1" w14:textId="77777777" w:rsidTr="00EF439D">
        <w:trPr>
          <w:jc w:val="center"/>
        </w:trPr>
        <w:tc>
          <w:tcPr>
            <w:tcW w:w="936" w:type="dxa"/>
            <w:tcBorders>
              <w:top w:val="single" w:sz="4" w:space="0" w:color="auto"/>
              <w:left w:val="single" w:sz="4" w:space="0" w:color="auto"/>
            </w:tcBorders>
            <w:shd w:val="clear" w:color="auto" w:fill="FFFFFF"/>
          </w:tcPr>
          <w:p w14:paraId="4395634D"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222</w:t>
            </w:r>
          </w:p>
        </w:tc>
        <w:tc>
          <w:tcPr>
            <w:tcW w:w="2800" w:type="dxa"/>
            <w:vMerge/>
            <w:tcBorders>
              <w:left w:val="single" w:sz="4" w:space="0" w:color="auto"/>
            </w:tcBorders>
            <w:shd w:val="clear" w:color="auto" w:fill="FFFFFF"/>
          </w:tcPr>
          <w:p w14:paraId="550F65FA"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AC7FBF7"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12.4.075-79 «Աշխատանքի անվտանգության ստանդարտների համակարգ. Շնչառական օրգանների անհատական պաշտպանության միջոցներ. Ներշնչվող խառնուրդում CՕ</w:t>
            </w:r>
            <w:r w:rsidRPr="00DE7BBC">
              <w:rPr>
                <w:rFonts w:ascii="Sylfaen" w:hAnsi="Sylfaen"/>
                <w:sz w:val="20"/>
                <w:szCs w:val="20"/>
                <w:vertAlign w:val="subscript"/>
                <w:lang w:val="hy-AM"/>
              </w:rPr>
              <w:t>2</w:t>
            </w:r>
            <w:r w:rsidRPr="00DE7BBC">
              <w:rPr>
                <w:rFonts w:ascii="Sylfaen" w:hAnsi="Sylfaen"/>
                <w:sz w:val="20"/>
                <w:szCs w:val="20"/>
                <w:lang w:val="hy-AM"/>
              </w:rPr>
              <w:t>-ի եւ Օ</w:t>
            </w:r>
            <w:r w:rsidRPr="00DE7BBC">
              <w:rPr>
                <w:rFonts w:ascii="Sylfaen" w:hAnsi="Sylfaen"/>
                <w:sz w:val="20"/>
                <w:szCs w:val="20"/>
                <w:vertAlign w:val="subscript"/>
                <w:lang w:val="hy-AM"/>
              </w:rPr>
              <w:t>2</w:t>
            </w:r>
            <w:r w:rsidRPr="00DE7BBC">
              <w:rPr>
                <w:rFonts w:ascii="Sylfaen" w:hAnsi="Sylfaen"/>
                <w:sz w:val="20"/>
                <w:szCs w:val="20"/>
                <w:lang w:val="hy-AM"/>
              </w:rPr>
              <w:t>-ի պարունակությունը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751A0BE4" w14:textId="77777777" w:rsidR="00120DE9" w:rsidRPr="00DE7BBC" w:rsidRDefault="00120DE9" w:rsidP="00DE7BBC">
            <w:pPr>
              <w:spacing w:after="120"/>
              <w:rPr>
                <w:rFonts w:ascii="Sylfaen" w:hAnsi="Sylfaen"/>
                <w:sz w:val="20"/>
                <w:szCs w:val="20"/>
              </w:rPr>
            </w:pPr>
          </w:p>
        </w:tc>
      </w:tr>
      <w:tr w:rsidR="00120DE9" w:rsidRPr="00DE7BBC" w14:paraId="16C5F4FE" w14:textId="77777777" w:rsidTr="00EF439D">
        <w:trPr>
          <w:jc w:val="center"/>
        </w:trPr>
        <w:tc>
          <w:tcPr>
            <w:tcW w:w="936" w:type="dxa"/>
            <w:tcBorders>
              <w:top w:val="single" w:sz="4" w:space="0" w:color="auto"/>
              <w:left w:val="single" w:sz="4" w:space="0" w:color="auto"/>
            </w:tcBorders>
            <w:shd w:val="clear" w:color="auto" w:fill="FFFFFF"/>
          </w:tcPr>
          <w:p w14:paraId="5D047C90"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223</w:t>
            </w:r>
          </w:p>
        </w:tc>
        <w:tc>
          <w:tcPr>
            <w:tcW w:w="2800" w:type="dxa"/>
            <w:vMerge/>
            <w:tcBorders>
              <w:left w:val="single" w:sz="4" w:space="0" w:color="auto"/>
            </w:tcBorders>
            <w:shd w:val="clear" w:color="auto" w:fill="FFFFFF"/>
          </w:tcPr>
          <w:p w14:paraId="102B9881"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3863E77"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12.4.081-80 «Աշխատանքի անվտանգության ստանդարտների համակարգ. Ճկափողային անհատական պաշտպանության միջոցներ մատակարարվող օդի ծավալային ծախսի չափման մեթոդ»</w:t>
            </w:r>
          </w:p>
        </w:tc>
        <w:tc>
          <w:tcPr>
            <w:tcW w:w="2632" w:type="dxa"/>
            <w:tcBorders>
              <w:top w:val="single" w:sz="4" w:space="0" w:color="auto"/>
              <w:left w:val="single" w:sz="4" w:space="0" w:color="auto"/>
              <w:right w:val="single" w:sz="4" w:space="0" w:color="auto"/>
            </w:tcBorders>
            <w:shd w:val="clear" w:color="auto" w:fill="FFFFFF"/>
          </w:tcPr>
          <w:p w14:paraId="00173E84" w14:textId="77777777" w:rsidR="00120DE9" w:rsidRPr="00DE7BBC" w:rsidRDefault="00120DE9" w:rsidP="00DE7BBC">
            <w:pPr>
              <w:spacing w:after="120"/>
              <w:rPr>
                <w:rFonts w:ascii="Sylfaen" w:hAnsi="Sylfaen"/>
                <w:sz w:val="20"/>
                <w:szCs w:val="20"/>
              </w:rPr>
            </w:pPr>
          </w:p>
        </w:tc>
      </w:tr>
      <w:tr w:rsidR="00120DE9" w:rsidRPr="00DE7BBC" w14:paraId="2DAF2BDB" w14:textId="77777777" w:rsidTr="00EF439D">
        <w:trPr>
          <w:jc w:val="center"/>
        </w:trPr>
        <w:tc>
          <w:tcPr>
            <w:tcW w:w="936" w:type="dxa"/>
            <w:tcBorders>
              <w:top w:val="single" w:sz="4" w:space="0" w:color="auto"/>
              <w:left w:val="single" w:sz="4" w:space="0" w:color="auto"/>
            </w:tcBorders>
            <w:shd w:val="clear" w:color="auto" w:fill="FFFFFF"/>
          </w:tcPr>
          <w:p w14:paraId="4354801A"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224</w:t>
            </w:r>
          </w:p>
        </w:tc>
        <w:tc>
          <w:tcPr>
            <w:tcW w:w="2800" w:type="dxa"/>
            <w:vMerge/>
            <w:tcBorders>
              <w:left w:val="single" w:sz="4" w:space="0" w:color="auto"/>
            </w:tcBorders>
            <w:shd w:val="clear" w:color="auto" w:fill="FFFFFF"/>
          </w:tcPr>
          <w:p w14:paraId="1BC3460D"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D631181"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12.4.082-80 «Աշխատանքի անվտանգության ստանդարտների համակարգ. Անհատական պաշտպանության միջոցներ կրելու դեպքում մարդու տեսողության սրության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4CA33EDB" w14:textId="77777777" w:rsidR="00120DE9" w:rsidRPr="00DE7BBC" w:rsidRDefault="00120DE9" w:rsidP="00DE7BBC">
            <w:pPr>
              <w:spacing w:after="120"/>
              <w:rPr>
                <w:rFonts w:ascii="Sylfaen" w:hAnsi="Sylfaen"/>
                <w:sz w:val="20"/>
                <w:szCs w:val="20"/>
              </w:rPr>
            </w:pPr>
          </w:p>
        </w:tc>
      </w:tr>
      <w:tr w:rsidR="00120DE9" w:rsidRPr="00DE7BBC" w14:paraId="58102FC7" w14:textId="77777777" w:rsidTr="00EF439D">
        <w:trPr>
          <w:jc w:val="center"/>
        </w:trPr>
        <w:tc>
          <w:tcPr>
            <w:tcW w:w="936" w:type="dxa"/>
            <w:tcBorders>
              <w:top w:val="single" w:sz="4" w:space="0" w:color="auto"/>
              <w:left w:val="single" w:sz="4" w:space="0" w:color="auto"/>
            </w:tcBorders>
            <w:shd w:val="clear" w:color="auto" w:fill="FFFFFF"/>
          </w:tcPr>
          <w:p w14:paraId="3432314C"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225</w:t>
            </w:r>
          </w:p>
        </w:tc>
        <w:tc>
          <w:tcPr>
            <w:tcW w:w="2800" w:type="dxa"/>
            <w:vMerge/>
            <w:tcBorders>
              <w:left w:val="single" w:sz="4" w:space="0" w:color="auto"/>
            </w:tcBorders>
            <w:shd w:val="clear" w:color="auto" w:fill="FFFFFF"/>
          </w:tcPr>
          <w:p w14:paraId="049A080E"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433B397"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1-5 կետեր</w:t>
            </w:r>
          </w:p>
          <w:p w14:paraId="6E7D6BAA"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12.4.090-86 «Աշխատանքի անվտանգության ստանդարտների համակարգ. </w:t>
            </w:r>
            <w:r w:rsidRPr="00DE7BBC">
              <w:rPr>
                <w:rFonts w:ascii="Sylfaen" w:hAnsi="Sylfaen"/>
                <w:sz w:val="20"/>
                <w:szCs w:val="20"/>
              </w:rPr>
              <w:t>«Անհատական պաշտպանության միջոցներ. Ծռման ժամանակ կոշտությունը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5C98415B" w14:textId="77777777" w:rsidR="00120DE9" w:rsidRPr="00DE7BBC" w:rsidRDefault="00120DE9" w:rsidP="00DE7BBC">
            <w:pPr>
              <w:spacing w:after="120"/>
              <w:rPr>
                <w:rFonts w:ascii="Sylfaen" w:hAnsi="Sylfaen"/>
                <w:sz w:val="20"/>
                <w:szCs w:val="20"/>
              </w:rPr>
            </w:pPr>
          </w:p>
        </w:tc>
      </w:tr>
      <w:tr w:rsidR="00120DE9" w:rsidRPr="00DE7BBC" w14:paraId="4E57CF8F" w14:textId="77777777" w:rsidTr="00EF439D">
        <w:trPr>
          <w:jc w:val="center"/>
        </w:trPr>
        <w:tc>
          <w:tcPr>
            <w:tcW w:w="936" w:type="dxa"/>
            <w:tcBorders>
              <w:top w:val="single" w:sz="4" w:space="0" w:color="auto"/>
              <w:left w:val="single" w:sz="4" w:space="0" w:color="auto"/>
            </w:tcBorders>
            <w:shd w:val="clear" w:color="auto" w:fill="FFFFFF"/>
          </w:tcPr>
          <w:p w14:paraId="0005B878"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226</w:t>
            </w:r>
          </w:p>
        </w:tc>
        <w:tc>
          <w:tcPr>
            <w:tcW w:w="2800" w:type="dxa"/>
            <w:vMerge/>
            <w:tcBorders>
              <w:left w:val="single" w:sz="4" w:space="0" w:color="auto"/>
            </w:tcBorders>
            <w:shd w:val="clear" w:color="auto" w:fill="FFFFFF"/>
          </w:tcPr>
          <w:p w14:paraId="76827888"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656E84E"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12.4.092-80 «Աշխատանքի անվտանգության ստանդարտների համակարգ. «Անհատական պաշտպանության միջոցներ. Անհատական պաշտպանության միջոցների՝ ձայնային խլացումը որոշելու մեթոդ»</w:t>
            </w:r>
          </w:p>
        </w:tc>
        <w:tc>
          <w:tcPr>
            <w:tcW w:w="2632" w:type="dxa"/>
            <w:tcBorders>
              <w:top w:val="single" w:sz="4" w:space="0" w:color="auto"/>
              <w:left w:val="single" w:sz="4" w:space="0" w:color="auto"/>
              <w:right w:val="single" w:sz="4" w:space="0" w:color="auto"/>
            </w:tcBorders>
            <w:shd w:val="clear" w:color="auto" w:fill="FFFFFF"/>
          </w:tcPr>
          <w:p w14:paraId="4F1AB327" w14:textId="77777777" w:rsidR="00120DE9" w:rsidRPr="00DE7BBC" w:rsidRDefault="00120DE9" w:rsidP="00DE7BBC">
            <w:pPr>
              <w:spacing w:after="120"/>
              <w:rPr>
                <w:rFonts w:ascii="Sylfaen" w:hAnsi="Sylfaen"/>
                <w:sz w:val="20"/>
                <w:szCs w:val="20"/>
              </w:rPr>
            </w:pPr>
          </w:p>
        </w:tc>
      </w:tr>
      <w:tr w:rsidR="00120DE9" w:rsidRPr="00DE7BBC" w14:paraId="0625A803" w14:textId="77777777" w:rsidTr="00EF439D">
        <w:trPr>
          <w:jc w:val="center"/>
        </w:trPr>
        <w:tc>
          <w:tcPr>
            <w:tcW w:w="936" w:type="dxa"/>
            <w:tcBorders>
              <w:top w:val="single" w:sz="4" w:space="0" w:color="auto"/>
              <w:left w:val="single" w:sz="4" w:space="0" w:color="auto"/>
            </w:tcBorders>
            <w:shd w:val="clear" w:color="auto" w:fill="FFFFFF"/>
          </w:tcPr>
          <w:p w14:paraId="19C28C79"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227</w:t>
            </w:r>
          </w:p>
        </w:tc>
        <w:tc>
          <w:tcPr>
            <w:tcW w:w="2800" w:type="dxa"/>
            <w:vMerge/>
            <w:tcBorders>
              <w:left w:val="single" w:sz="4" w:space="0" w:color="auto"/>
            </w:tcBorders>
            <w:shd w:val="clear" w:color="auto" w:fill="FFFFFF"/>
          </w:tcPr>
          <w:p w14:paraId="5793CA88"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BCDB5AC"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1-5 կետեր</w:t>
            </w:r>
          </w:p>
          <w:p w14:paraId="7DBF6165"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12.4.136-84 «Աշխատանքի անվտանգության ստանդարտների համակարգ. </w:t>
            </w:r>
            <w:r w:rsidRPr="00DE7BBC">
              <w:rPr>
                <w:rFonts w:ascii="Sylfaen" w:hAnsi="Sylfaen"/>
                <w:sz w:val="20"/>
                <w:szCs w:val="20"/>
              </w:rPr>
              <w:t>«Անհատական պաշտպանության միջոցներ. Միկրոօրգանիզմների թափանցելիության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32085EB2" w14:textId="77777777" w:rsidR="00120DE9" w:rsidRPr="00DE7BBC" w:rsidRDefault="00120DE9" w:rsidP="00DE7BBC">
            <w:pPr>
              <w:spacing w:after="120"/>
              <w:rPr>
                <w:rFonts w:ascii="Sylfaen" w:hAnsi="Sylfaen"/>
                <w:sz w:val="20"/>
                <w:szCs w:val="20"/>
              </w:rPr>
            </w:pPr>
          </w:p>
        </w:tc>
      </w:tr>
      <w:tr w:rsidR="00120DE9" w:rsidRPr="00DE7BBC" w14:paraId="771DF7C7"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6DAB2A4B"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228</w:t>
            </w:r>
          </w:p>
        </w:tc>
        <w:tc>
          <w:tcPr>
            <w:tcW w:w="2800" w:type="dxa"/>
            <w:vMerge/>
            <w:tcBorders>
              <w:left w:val="single" w:sz="4" w:space="0" w:color="auto"/>
            </w:tcBorders>
            <w:shd w:val="clear" w:color="auto" w:fill="FFFFFF"/>
          </w:tcPr>
          <w:p w14:paraId="5A8269B8"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581E9607"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2-րդ կետ</w:t>
            </w:r>
          </w:p>
          <w:p w14:paraId="286E70BF"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12.4.139-84 «Աշխատանքի անվտանգության ստանդարտների համակարգ. Կոստյում՝ մեկուսացնող, ինքնավար, ջերմապաշտպանիչ. Տեխնիկական պահանջներ եւ 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2FE81FF0" w14:textId="77777777" w:rsidR="00120DE9" w:rsidRPr="00DE7BBC" w:rsidRDefault="00120DE9" w:rsidP="00DE7BBC">
            <w:pPr>
              <w:spacing w:after="120"/>
              <w:rPr>
                <w:rFonts w:ascii="Sylfaen" w:hAnsi="Sylfaen"/>
                <w:sz w:val="20"/>
                <w:szCs w:val="20"/>
              </w:rPr>
            </w:pPr>
          </w:p>
        </w:tc>
      </w:tr>
      <w:tr w:rsidR="00120DE9" w:rsidRPr="00DE7BBC" w14:paraId="7EBD8A10" w14:textId="77777777" w:rsidTr="00EF439D">
        <w:trPr>
          <w:jc w:val="center"/>
        </w:trPr>
        <w:tc>
          <w:tcPr>
            <w:tcW w:w="936" w:type="dxa"/>
            <w:tcBorders>
              <w:top w:val="single" w:sz="4" w:space="0" w:color="auto"/>
              <w:left w:val="single" w:sz="4" w:space="0" w:color="auto"/>
            </w:tcBorders>
            <w:shd w:val="clear" w:color="auto" w:fill="FFFFFF"/>
          </w:tcPr>
          <w:p w14:paraId="53B772F8"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229</w:t>
            </w:r>
          </w:p>
        </w:tc>
        <w:tc>
          <w:tcPr>
            <w:tcW w:w="2800" w:type="dxa"/>
            <w:vMerge/>
            <w:tcBorders>
              <w:left w:val="single" w:sz="4" w:space="0" w:color="auto"/>
            </w:tcBorders>
            <w:shd w:val="clear" w:color="auto" w:fill="FFFFFF"/>
          </w:tcPr>
          <w:p w14:paraId="3FC280AA"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3CEDB2B"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3-6 կետեր</w:t>
            </w:r>
          </w:p>
          <w:p w14:paraId="51BAB931"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12.4.218-2002 «Աշխատանքի անվտանգության ստանդարտների համակարգ. </w:t>
            </w:r>
            <w:r w:rsidRPr="00DE7BBC">
              <w:rPr>
                <w:rFonts w:ascii="Sylfaen" w:hAnsi="Sylfaen"/>
                <w:sz w:val="20"/>
                <w:szCs w:val="20"/>
              </w:rPr>
              <w:t>«Անհատական պաշտպանության միջոցներ. Ագրեսիվ միջավայրերում նյութերի թափանցելիության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035F6BF7" w14:textId="77777777" w:rsidR="00120DE9" w:rsidRPr="00DE7BBC" w:rsidRDefault="00120DE9" w:rsidP="00DE7BBC">
            <w:pPr>
              <w:spacing w:after="120"/>
              <w:rPr>
                <w:rFonts w:ascii="Sylfaen" w:hAnsi="Sylfaen"/>
                <w:sz w:val="20"/>
                <w:szCs w:val="20"/>
              </w:rPr>
            </w:pPr>
          </w:p>
        </w:tc>
      </w:tr>
      <w:tr w:rsidR="00120DE9" w:rsidRPr="00DE7BBC" w14:paraId="78C92A65" w14:textId="77777777" w:rsidTr="00EF439D">
        <w:trPr>
          <w:jc w:val="center"/>
        </w:trPr>
        <w:tc>
          <w:tcPr>
            <w:tcW w:w="936" w:type="dxa"/>
            <w:tcBorders>
              <w:top w:val="single" w:sz="4" w:space="0" w:color="auto"/>
              <w:left w:val="single" w:sz="4" w:space="0" w:color="auto"/>
            </w:tcBorders>
            <w:shd w:val="clear" w:color="auto" w:fill="FFFFFF"/>
          </w:tcPr>
          <w:p w14:paraId="486695E0"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230</w:t>
            </w:r>
          </w:p>
        </w:tc>
        <w:tc>
          <w:tcPr>
            <w:tcW w:w="2800" w:type="dxa"/>
            <w:vMerge/>
            <w:tcBorders>
              <w:left w:val="single" w:sz="4" w:space="0" w:color="auto"/>
            </w:tcBorders>
            <w:shd w:val="clear" w:color="auto" w:fill="FFFFFF"/>
          </w:tcPr>
          <w:p w14:paraId="22909B34"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09ED1CA"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 xml:space="preserve">4-9 կետեր, Բ հավելված </w:t>
            </w:r>
          </w:p>
          <w:p w14:paraId="07E2F932"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12.4.220-2002 «Աշխատանքի անվտանգության ստանդարտների համակարգ.</w:t>
            </w:r>
            <w:r w:rsidRPr="00DE7BBC" w:rsidDel="00040FF1">
              <w:rPr>
                <w:rFonts w:ascii="Sylfaen" w:hAnsi="Sylfaen"/>
                <w:sz w:val="20"/>
                <w:szCs w:val="20"/>
                <w:lang w:val="hy-AM"/>
              </w:rPr>
              <w:t xml:space="preserve"> </w:t>
            </w:r>
            <w:r w:rsidRPr="00DE7BBC">
              <w:rPr>
                <w:rFonts w:ascii="Sylfaen" w:hAnsi="Sylfaen"/>
                <w:sz w:val="20"/>
                <w:szCs w:val="20"/>
                <w:lang w:val="hy-AM"/>
              </w:rPr>
              <w:t>Անհատական պաշտպանության միջոցներ. Ագրեսիվ միջավայրերի ազդեցության նկատմամբ նյութերի եւ կարանների կայունության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297E993B" w14:textId="77777777" w:rsidR="00120DE9" w:rsidRPr="00DE7BBC" w:rsidRDefault="00120DE9" w:rsidP="00DE7BBC">
            <w:pPr>
              <w:spacing w:after="120"/>
              <w:rPr>
                <w:rFonts w:ascii="Sylfaen" w:hAnsi="Sylfaen"/>
                <w:sz w:val="20"/>
                <w:szCs w:val="20"/>
              </w:rPr>
            </w:pPr>
          </w:p>
        </w:tc>
      </w:tr>
      <w:tr w:rsidR="00120DE9" w:rsidRPr="00DE7BBC" w14:paraId="7E0C3A5C" w14:textId="77777777" w:rsidTr="00EF439D">
        <w:trPr>
          <w:jc w:val="center"/>
        </w:trPr>
        <w:tc>
          <w:tcPr>
            <w:tcW w:w="936" w:type="dxa"/>
            <w:tcBorders>
              <w:top w:val="single" w:sz="4" w:space="0" w:color="auto"/>
              <w:left w:val="single" w:sz="4" w:space="0" w:color="auto"/>
            </w:tcBorders>
            <w:shd w:val="clear" w:color="auto" w:fill="FFFFFF"/>
          </w:tcPr>
          <w:p w14:paraId="586C6D36" w14:textId="77777777" w:rsidR="00120DE9" w:rsidRPr="00DE7BBC" w:rsidRDefault="00120DE9" w:rsidP="006E7BD8">
            <w:pPr>
              <w:pStyle w:val="Other0"/>
              <w:spacing w:after="80"/>
              <w:ind w:firstLine="34"/>
              <w:jc w:val="center"/>
              <w:rPr>
                <w:rFonts w:ascii="Sylfaen" w:hAnsi="Sylfaen"/>
                <w:sz w:val="20"/>
                <w:szCs w:val="20"/>
              </w:rPr>
            </w:pPr>
            <w:r w:rsidRPr="00DE7BBC">
              <w:rPr>
                <w:rFonts w:ascii="Sylfaen" w:hAnsi="Sylfaen"/>
                <w:sz w:val="20"/>
                <w:szCs w:val="20"/>
              </w:rPr>
              <w:t>231</w:t>
            </w:r>
          </w:p>
        </w:tc>
        <w:tc>
          <w:tcPr>
            <w:tcW w:w="2800" w:type="dxa"/>
            <w:vMerge/>
            <w:tcBorders>
              <w:left w:val="single" w:sz="4" w:space="0" w:color="auto"/>
            </w:tcBorders>
            <w:shd w:val="clear" w:color="auto" w:fill="FFFFFF"/>
          </w:tcPr>
          <w:p w14:paraId="52A688A8" w14:textId="77777777" w:rsidR="00120DE9" w:rsidRPr="00DE7BBC" w:rsidRDefault="00120DE9" w:rsidP="006E7BD8">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59D57F47" w14:textId="77777777" w:rsidR="00120DE9" w:rsidRPr="00DE7BBC" w:rsidRDefault="00120DE9" w:rsidP="006E7BD8">
            <w:pPr>
              <w:pStyle w:val="Other0"/>
              <w:spacing w:after="80"/>
              <w:rPr>
                <w:rFonts w:ascii="Sylfaen" w:hAnsi="Sylfaen"/>
                <w:sz w:val="20"/>
                <w:szCs w:val="20"/>
                <w:lang w:val="hy-AM"/>
              </w:rPr>
            </w:pPr>
            <w:r w:rsidRPr="00DE7BBC">
              <w:rPr>
                <w:rFonts w:ascii="Sylfaen" w:hAnsi="Sylfaen"/>
                <w:sz w:val="20"/>
                <w:szCs w:val="20"/>
                <w:lang w:val="hy-AM"/>
              </w:rPr>
              <w:t xml:space="preserve">7-րդ բաժին </w:t>
            </w:r>
          </w:p>
          <w:p w14:paraId="6E80B65C" w14:textId="77777777" w:rsidR="00120DE9" w:rsidRPr="00DE7BBC" w:rsidRDefault="00120DE9" w:rsidP="006E7BD8">
            <w:pPr>
              <w:pStyle w:val="Other0"/>
              <w:spacing w:after="80"/>
              <w:rPr>
                <w:rFonts w:ascii="Sylfaen" w:hAnsi="Sylfaen"/>
                <w:sz w:val="20"/>
                <w:szCs w:val="20"/>
              </w:rPr>
            </w:pPr>
            <w:r w:rsidRPr="00DE7BBC">
              <w:rPr>
                <w:rFonts w:ascii="Sylfaen" w:hAnsi="Sylfaen"/>
                <w:sz w:val="20"/>
                <w:szCs w:val="20"/>
                <w:lang w:val="hy-AM"/>
              </w:rPr>
              <w:t xml:space="preserve">ԳՕՍՏ 12.4.235-2012 (EN 14387:2008) «Աշխատանքի անվտանգության ստանդարտների համակարգ. Շնչառական օրգանների անհատական պաշտպանության միջոցներ. Հակագազային եւ համակցված զտիչներ . Ընդհանուր տեխնիկական պահանջներ. </w:t>
            </w:r>
            <w:r w:rsidRPr="00DE7BBC">
              <w:rPr>
                <w:rFonts w:ascii="Sylfaen" w:hAnsi="Sylfaen"/>
                <w:sz w:val="20"/>
                <w:szCs w:val="20"/>
              </w:rPr>
              <w:t>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5AE0D305" w14:textId="77777777" w:rsidR="00120DE9" w:rsidRPr="00DE7BBC" w:rsidRDefault="00120DE9" w:rsidP="006E7BD8">
            <w:pPr>
              <w:spacing w:after="80"/>
              <w:rPr>
                <w:rFonts w:ascii="Sylfaen" w:hAnsi="Sylfaen"/>
                <w:sz w:val="20"/>
                <w:szCs w:val="20"/>
              </w:rPr>
            </w:pPr>
          </w:p>
        </w:tc>
      </w:tr>
      <w:tr w:rsidR="00120DE9" w:rsidRPr="00DE7BBC" w14:paraId="114B5A4A" w14:textId="77777777" w:rsidTr="00EF439D">
        <w:trPr>
          <w:jc w:val="center"/>
        </w:trPr>
        <w:tc>
          <w:tcPr>
            <w:tcW w:w="936" w:type="dxa"/>
            <w:tcBorders>
              <w:top w:val="single" w:sz="4" w:space="0" w:color="auto"/>
              <w:left w:val="single" w:sz="4" w:space="0" w:color="auto"/>
            </w:tcBorders>
            <w:shd w:val="clear" w:color="auto" w:fill="FFFFFF"/>
          </w:tcPr>
          <w:p w14:paraId="3627C991" w14:textId="77777777" w:rsidR="00120DE9" w:rsidRPr="00DE7BBC" w:rsidRDefault="00120DE9" w:rsidP="006E7BD8">
            <w:pPr>
              <w:pStyle w:val="Other0"/>
              <w:spacing w:after="80"/>
              <w:ind w:firstLine="34"/>
              <w:jc w:val="center"/>
              <w:rPr>
                <w:rFonts w:ascii="Sylfaen" w:hAnsi="Sylfaen"/>
                <w:sz w:val="20"/>
                <w:szCs w:val="20"/>
              </w:rPr>
            </w:pPr>
            <w:r w:rsidRPr="00DE7BBC">
              <w:rPr>
                <w:rFonts w:ascii="Sylfaen" w:hAnsi="Sylfaen"/>
                <w:sz w:val="20"/>
                <w:szCs w:val="20"/>
              </w:rPr>
              <w:t>232</w:t>
            </w:r>
          </w:p>
        </w:tc>
        <w:tc>
          <w:tcPr>
            <w:tcW w:w="2800" w:type="dxa"/>
            <w:vMerge/>
            <w:tcBorders>
              <w:left w:val="single" w:sz="4" w:space="0" w:color="auto"/>
            </w:tcBorders>
            <w:shd w:val="clear" w:color="auto" w:fill="FFFFFF"/>
          </w:tcPr>
          <w:p w14:paraId="2F6C9A1E" w14:textId="77777777" w:rsidR="00120DE9" w:rsidRPr="00DE7BBC" w:rsidRDefault="00120DE9" w:rsidP="006E7BD8">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74612D96" w14:textId="77777777" w:rsidR="00120DE9" w:rsidRPr="00DE7BBC" w:rsidRDefault="00120DE9" w:rsidP="006E7BD8">
            <w:pPr>
              <w:pStyle w:val="Other0"/>
              <w:spacing w:after="80"/>
              <w:rPr>
                <w:rFonts w:ascii="Sylfaen" w:hAnsi="Sylfaen"/>
                <w:sz w:val="20"/>
                <w:szCs w:val="20"/>
                <w:lang w:val="hy-AM"/>
              </w:rPr>
            </w:pPr>
            <w:r w:rsidRPr="00DE7BBC">
              <w:rPr>
                <w:rFonts w:ascii="Sylfaen" w:hAnsi="Sylfaen"/>
                <w:sz w:val="20"/>
                <w:szCs w:val="20"/>
                <w:lang w:val="hy-AM"/>
              </w:rPr>
              <w:t>4-7 կետեր</w:t>
            </w:r>
          </w:p>
          <w:p w14:paraId="4F1ED8A4" w14:textId="77777777" w:rsidR="00120DE9" w:rsidRPr="00DE7BBC" w:rsidRDefault="00120DE9" w:rsidP="006E7BD8">
            <w:pPr>
              <w:pStyle w:val="Other0"/>
              <w:spacing w:after="80"/>
              <w:rPr>
                <w:rFonts w:ascii="Sylfaen" w:hAnsi="Sylfaen"/>
                <w:sz w:val="20"/>
                <w:szCs w:val="20"/>
                <w:lang w:val="hy-AM"/>
              </w:rPr>
            </w:pPr>
            <w:r w:rsidRPr="00DE7BBC">
              <w:rPr>
                <w:rFonts w:ascii="Sylfaen" w:hAnsi="Sylfaen"/>
                <w:sz w:val="20"/>
                <w:szCs w:val="20"/>
                <w:lang w:val="hy-AM"/>
              </w:rPr>
              <w:t>ԳՕՍՏ 12.4.239-2013 «Աշխատանքի անվտանգության ստանդարտների համակարգ. Հատուկ հագուստ՝ հեղուկ քիմիկատներից պաշտպանելու. Հեղուկների ներթափանցմանը անօդանցիկ նյութերի դիմադրության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6D69DCDF" w14:textId="77777777" w:rsidR="00120DE9" w:rsidRPr="00DE7BBC" w:rsidRDefault="00120DE9" w:rsidP="006E7BD8">
            <w:pPr>
              <w:spacing w:after="80"/>
              <w:rPr>
                <w:rFonts w:ascii="Sylfaen" w:hAnsi="Sylfaen"/>
                <w:sz w:val="20"/>
                <w:szCs w:val="20"/>
              </w:rPr>
            </w:pPr>
          </w:p>
        </w:tc>
      </w:tr>
      <w:tr w:rsidR="00120DE9" w:rsidRPr="00DE7BBC" w14:paraId="6CF102F2"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12D3855A" w14:textId="77777777" w:rsidR="00120DE9" w:rsidRPr="00DE7BBC" w:rsidRDefault="00120DE9" w:rsidP="006E7BD8">
            <w:pPr>
              <w:pStyle w:val="Other0"/>
              <w:spacing w:after="80"/>
              <w:ind w:firstLine="34"/>
              <w:jc w:val="center"/>
              <w:rPr>
                <w:rFonts w:ascii="Sylfaen" w:hAnsi="Sylfaen"/>
                <w:sz w:val="20"/>
                <w:szCs w:val="20"/>
              </w:rPr>
            </w:pPr>
            <w:r w:rsidRPr="00DE7BBC">
              <w:rPr>
                <w:rFonts w:ascii="Sylfaen" w:hAnsi="Sylfaen"/>
                <w:sz w:val="20"/>
                <w:szCs w:val="20"/>
              </w:rPr>
              <w:t>233</w:t>
            </w:r>
          </w:p>
        </w:tc>
        <w:tc>
          <w:tcPr>
            <w:tcW w:w="2800" w:type="dxa"/>
            <w:vMerge/>
            <w:tcBorders>
              <w:left w:val="single" w:sz="4" w:space="0" w:color="auto"/>
            </w:tcBorders>
            <w:shd w:val="clear" w:color="auto" w:fill="FFFFFF"/>
          </w:tcPr>
          <w:p w14:paraId="57AF9793" w14:textId="77777777" w:rsidR="00120DE9" w:rsidRPr="00DE7BBC" w:rsidRDefault="00120DE9" w:rsidP="006E7BD8">
            <w:pPr>
              <w:spacing w:after="8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0656BFFE" w14:textId="77777777" w:rsidR="00120DE9" w:rsidRPr="00DE7BBC" w:rsidRDefault="00120DE9" w:rsidP="006E7BD8">
            <w:pPr>
              <w:pStyle w:val="Other0"/>
              <w:spacing w:after="80"/>
              <w:rPr>
                <w:rFonts w:ascii="Sylfaen" w:hAnsi="Sylfaen"/>
                <w:sz w:val="20"/>
                <w:szCs w:val="20"/>
                <w:lang w:val="hy-AM"/>
              </w:rPr>
            </w:pPr>
            <w:r w:rsidRPr="00DE7BBC">
              <w:rPr>
                <w:rFonts w:ascii="Sylfaen" w:hAnsi="Sylfaen"/>
                <w:sz w:val="20"/>
                <w:szCs w:val="20"/>
                <w:lang w:val="hy-AM"/>
              </w:rPr>
              <w:t>5-րդ կետ</w:t>
            </w:r>
          </w:p>
          <w:p w14:paraId="491021BB" w14:textId="77777777" w:rsidR="00120DE9" w:rsidRPr="00DE7BBC" w:rsidRDefault="00120DE9" w:rsidP="006E7BD8">
            <w:pPr>
              <w:pStyle w:val="Other0"/>
              <w:spacing w:after="80"/>
              <w:rPr>
                <w:rFonts w:ascii="Sylfaen" w:hAnsi="Sylfaen"/>
                <w:sz w:val="20"/>
                <w:szCs w:val="20"/>
                <w:lang w:val="hy-AM"/>
              </w:rPr>
            </w:pPr>
            <w:r w:rsidRPr="00DE7BBC">
              <w:rPr>
                <w:rFonts w:ascii="Sylfaen" w:hAnsi="Sylfaen"/>
                <w:sz w:val="20"/>
                <w:szCs w:val="20"/>
                <w:lang w:val="hy-AM"/>
              </w:rPr>
              <w:t xml:space="preserve">ԳՕՍՏ 12.4.240-2013 «Աշխատանքի անվտանգության ստանդարտների համակարգ. </w:t>
            </w:r>
            <w:r w:rsidRPr="00DE7BBC">
              <w:rPr>
                <w:rFonts w:ascii="Sylfaen" w:hAnsi="Sylfaen"/>
                <w:sz w:val="20"/>
                <w:szCs w:val="20"/>
              </w:rPr>
              <w:t>Մեկուսացնող կոստյումներ. Ընդհանուր տեխնիկական պահանջներ եւ 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0AEACE17" w14:textId="77777777" w:rsidR="00120DE9" w:rsidRPr="00DE7BBC" w:rsidRDefault="00120DE9" w:rsidP="006E7BD8">
            <w:pPr>
              <w:spacing w:after="80"/>
              <w:rPr>
                <w:rFonts w:ascii="Sylfaen" w:hAnsi="Sylfaen"/>
                <w:sz w:val="20"/>
                <w:szCs w:val="20"/>
              </w:rPr>
            </w:pPr>
          </w:p>
        </w:tc>
      </w:tr>
      <w:tr w:rsidR="00120DE9" w:rsidRPr="00DE7BBC" w14:paraId="40B11367"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750AFFC3"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234</w:t>
            </w:r>
          </w:p>
        </w:tc>
        <w:tc>
          <w:tcPr>
            <w:tcW w:w="2800" w:type="dxa"/>
            <w:vMerge/>
            <w:tcBorders>
              <w:left w:val="single" w:sz="4" w:space="0" w:color="auto"/>
            </w:tcBorders>
            <w:shd w:val="clear" w:color="auto" w:fill="FFFFFF"/>
          </w:tcPr>
          <w:p w14:paraId="4202D3CD"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018431F9"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12.4.241-2013 «Աշխատանքի անվտանգության ստանդարտների համակարգ. Հատուկ հագուստ՝ մեխանիկական փոխազդեցությունից պաշտպանելու. Ծակման նկատմամբ դիմադրությունը որոշելու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477DD068" w14:textId="77777777" w:rsidR="00120DE9" w:rsidRPr="00DE7BBC" w:rsidRDefault="00120DE9" w:rsidP="00DE7BBC">
            <w:pPr>
              <w:spacing w:after="120"/>
              <w:rPr>
                <w:rFonts w:ascii="Sylfaen" w:hAnsi="Sylfaen"/>
                <w:sz w:val="20"/>
                <w:szCs w:val="20"/>
              </w:rPr>
            </w:pPr>
          </w:p>
        </w:tc>
      </w:tr>
      <w:tr w:rsidR="00120DE9" w:rsidRPr="00DE7BBC" w14:paraId="00EC543D" w14:textId="77777777" w:rsidTr="00EF439D">
        <w:trPr>
          <w:jc w:val="center"/>
        </w:trPr>
        <w:tc>
          <w:tcPr>
            <w:tcW w:w="936" w:type="dxa"/>
            <w:tcBorders>
              <w:top w:val="single" w:sz="4" w:space="0" w:color="auto"/>
              <w:left w:val="single" w:sz="4" w:space="0" w:color="auto"/>
            </w:tcBorders>
            <w:shd w:val="clear" w:color="auto" w:fill="FFFFFF"/>
          </w:tcPr>
          <w:p w14:paraId="644231C1"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235</w:t>
            </w:r>
          </w:p>
        </w:tc>
        <w:tc>
          <w:tcPr>
            <w:tcW w:w="2800" w:type="dxa"/>
            <w:vMerge/>
            <w:tcBorders>
              <w:left w:val="single" w:sz="4" w:space="0" w:color="auto"/>
            </w:tcBorders>
            <w:shd w:val="clear" w:color="auto" w:fill="FFFFFF"/>
          </w:tcPr>
          <w:p w14:paraId="5A7BA310"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42B7082"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5.2.3-րդ կետ</w:t>
            </w:r>
          </w:p>
          <w:p w14:paraId="218800F2"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12.4.251-2013 «Աշխատանքի անվտանգության ստանդարտների համակարգ. Հատուկ հագուստ՝ թթուների լուծույթներից պաշտպանելու համար. </w:t>
            </w:r>
            <w:r w:rsidRPr="00DE7BBC">
              <w:rPr>
                <w:rFonts w:ascii="Sylfaen" w:hAnsi="Sylfaen"/>
                <w:sz w:val="20"/>
                <w:szCs w:val="20"/>
              </w:rPr>
              <w:t>Տեխնիկական պահանջներ»</w:t>
            </w:r>
          </w:p>
        </w:tc>
        <w:tc>
          <w:tcPr>
            <w:tcW w:w="2632" w:type="dxa"/>
            <w:tcBorders>
              <w:top w:val="single" w:sz="4" w:space="0" w:color="auto"/>
              <w:left w:val="single" w:sz="4" w:space="0" w:color="auto"/>
              <w:right w:val="single" w:sz="4" w:space="0" w:color="auto"/>
            </w:tcBorders>
            <w:shd w:val="clear" w:color="auto" w:fill="FFFFFF"/>
          </w:tcPr>
          <w:p w14:paraId="799915F5" w14:textId="77777777" w:rsidR="00120DE9" w:rsidRPr="00DE7BBC" w:rsidRDefault="00120DE9" w:rsidP="00DE7BBC">
            <w:pPr>
              <w:spacing w:after="120"/>
              <w:rPr>
                <w:rFonts w:ascii="Sylfaen" w:hAnsi="Sylfaen"/>
                <w:sz w:val="20"/>
                <w:szCs w:val="20"/>
              </w:rPr>
            </w:pPr>
          </w:p>
        </w:tc>
      </w:tr>
      <w:tr w:rsidR="00120DE9" w:rsidRPr="00DE7BBC" w14:paraId="5A60A460" w14:textId="77777777" w:rsidTr="00EF439D">
        <w:trPr>
          <w:jc w:val="center"/>
        </w:trPr>
        <w:tc>
          <w:tcPr>
            <w:tcW w:w="936" w:type="dxa"/>
            <w:tcBorders>
              <w:top w:val="single" w:sz="4" w:space="0" w:color="auto"/>
              <w:left w:val="single" w:sz="4" w:space="0" w:color="auto"/>
            </w:tcBorders>
            <w:shd w:val="clear" w:color="auto" w:fill="FFFFFF"/>
          </w:tcPr>
          <w:p w14:paraId="056861EF"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236</w:t>
            </w:r>
          </w:p>
        </w:tc>
        <w:tc>
          <w:tcPr>
            <w:tcW w:w="2800" w:type="dxa"/>
            <w:vMerge/>
            <w:tcBorders>
              <w:left w:val="single" w:sz="4" w:space="0" w:color="auto"/>
            </w:tcBorders>
            <w:shd w:val="clear" w:color="auto" w:fill="FFFFFF"/>
          </w:tcPr>
          <w:p w14:paraId="1081C307"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D23A12A"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12.4.263-2014 (ISO 1420:1987) «Աշխատանքի անվտանգության ստանդարտների համակարգ. </w:t>
            </w:r>
            <w:r w:rsidRPr="00DE7BBC">
              <w:rPr>
                <w:rFonts w:ascii="Sylfaen" w:hAnsi="Sylfaen"/>
                <w:sz w:val="20"/>
                <w:szCs w:val="20"/>
              </w:rPr>
              <w:t>Նյութեր</w:t>
            </w:r>
            <w:r w:rsidRPr="00DE7BBC">
              <w:rPr>
                <w:rFonts w:ascii="Sylfaen" w:hAnsi="Sylfaen"/>
                <w:sz w:val="20"/>
                <w:szCs w:val="20"/>
                <w:lang w:val="hy-AM"/>
              </w:rPr>
              <w:t>՝</w:t>
            </w:r>
            <w:r w:rsidRPr="00DE7BBC">
              <w:rPr>
                <w:rFonts w:ascii="Sylfaen" w:hAnsi="Sylfaen"/>
                <w:sz w:val="20"/>
                <w:szCs w:val="20"/>
              </w:rPr>
              <w:t xml:space="preserve"> ռետինե կամ պլաստիկ ծածկույթով</w:t>
            </w:r>
            <w:r w:rsidRPr="00DE7BBC">
              <w:rPr>
                <w:rFonts w:ascii="Sylfaen" w:hAnsi="Sylfaen"/>
                <w:sz w:val="20"/>
                <w:szCs w:val="20"/>
                <w:lang w:val="hy-AM"/>
              </w:rPr>
              <w:t>,</w:t>
            </w:r>
            <w:r w:rsidRPr="00DE7BBC">
              <w:rPr>
                <w:rFonts w:ascii="Sylfaen" w:hAnsi="Sylfaen"/>
                <w:sz w:val="20"/>
                <w:szCs w:val="20"/>
              </w:rPr>
              <w:t xml:space="preserve"> անհատական. Ջրանցիկության որոշման մեթոդներ»</w:t>
            </w:r>
          </w:p>
        </w:tc>
        <w:tc>
          <w:tcPr>
            <w:tcW w:w="2632" w:type="dxa"/>
            <w:tcBorders>
              <w:top w:val="single" w:sz="4" w:space="0" w:color="auto"/>
              <w:left w:val="single" w:sz="4" w:space="0" w:color="auto"/>
              <w:right w:val="single" w:sz="4" w:space="0" w:color="auto"/>
            </w:tcBorders>
            <w:shd w:val="clear" w:color="auto" w:fill="FFFFFF"/>
          </w:tcPr>
          <w:p w14:paraId="3AEABCFA" w14:textId="77777777" w:rsidR="00120DE9" w:rsidRPr="00DE7BBC" w:rsidRDefault="00120DE9" w:rsidP="00DE7BBC">
            <w:pPr>
              <w:spacing w:after="120"/>
              <w:rPr>
                <w:rFonts w:ascii="Sylfaen" w:hAnsi="Sylfaen"/>
                <w:sz w:val="20"/>
                <w:szCs w:val="20"/>
              </w:rPr>
            </w:pPr>
          </w:p>
        </w:tc>
      </w:tr>
      <w:tr w:rsidR="00120DE9" w:rsidRPr="00DE7BBC" w14:paraId="13B7B467" w14:textId="77777777" w:rsidTr="00EF439D">
        <w:trPr>
          <w:jc w:val="center"/>
        </w:trPr>
        <w:tc>
          <w:tcPr>
            <w:tcW w:w="936" w:type="dxa"/>
            <w:tcBorders>
              <w:top w:val="single" w:sz="4" w:space="0" w:color="auto"/>
              <w:left w:val="single" w:sz="4" w:space="0" w:color="auto"/>
            </w:tcBorders>
            <w:shd w:val="clear" w:color="auto" w:fill="FFFFFF"/>
          </w:tcPr>
          <w:p w14:paraId="488EE3BF"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237</w:t>
            </w:r>
          </w:p>
        </w:tc>
        <w:tc>
          <w:tcPr>
            <w:tcW w:w="2800" w:type="dxa"/>
            <w:vMerge/>
            <w:tcBorders>
              <w:left w:val="single" w:sz="4" w:space="0" w:color="auto"/>
            </w:tcBorders>
            <w:shd w:val="clear" w:color="auto" w:fill="FFFFFF"/>
          </w:tcPr>
          <w:p w14:paraId="2CC3ED4E"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37397C8"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4-9-րդ բաժիններ</w:t>
            </w:r>
          </w:p>
          <w:p w14:paraId="3492DAAE"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12.4.268-2014 (ISO 6529:2001, ISO 6530:2005) «Աշխատանքի անվտանգության ստանդարտների համակարգ. Հագուստ՝ հատուկ, թունավոր քիմիական նյութերի ազդեցությունից պաշտպանության համար. Հեղուկներով եւ գազերով թափանցելիությունը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00DC04FB" w14:textId="77777777" w:rsidR="00120DE9" w:rsidRPr="00DE7BBC" w:rsidRDefault="00120DE9" w:rsidP="00DE7BBC">
            <w:pPr>
              <w:spacing w:after="120"/>
              <w:rPr>
                <w:rFonts w:ascii="Sylfaen" w:hAnsi="Sylfaen"/>
                <w:sz w:val="20"/>
                <w:szCs w:val="20"/>
              </w:rPr>
            </w:pPr>
          </w:p>
        </w:tc>
      </w:tr>
      <w:tr w:rsidR="00120DE9" w:rsidRPr="00DE7BBC" w14:paraId="6535CE7C" w14:textId="77777777" w:rsidTr="00EF439D">
        <w:trPr>
          <w:jc w:val="center"/>
        </w:trPr>
        <w:tc>
          <w:tcPr>
            <w:tcW w:w="936" w:type="dxa"/>
            <w:tcBorders>
              <w:top w:val="single" w:sz="4" w:space="0" w:color="auto"/>
              <w:left w:val="single" w:sz="4" w:space="0" w:color="auto"/>
            </w:tcBorders>
            <w:shd w:val="clear" w:color="auto" w:fill="FFFFFF"/>
          </w:tcPr>
          <w:p w14:paraId="09909523"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238</w:t>
            </w:r>
          </w:p>
        </w:tc>
        <w:tc>
          <w:tcPr>
            <w:tcW w:w="2800" w:type="dxa"/>
            <w:vMerge/>
            <w:tcBorders>
              <w:left w:val="single" w:sz="4" w:space="0" w:color="auto"/>
            </w:tcBorders>
            <w:shd w:val="clear" w:color="auto" w:fill="FFFFFF"/>
          </w:tcPr>
          <w:p w14:paraId="0AB603CC"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3BC5B0E"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1-ին, 4-րդ եւ 5-րդ բաժիններ</w:t>
            </w:r>
          </w:p>
          <w:p w14:paraId="6BFDCAD0"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12.4.289-2015 «Աշխատանքի անվտանգության ստանդարտների համակարգ. Կոստյումներ՝ մեկուսացնող, միջկոստյումային տարածություն՝ օդի հարկադիր մատակարարմամբ. </w:t>
            </w:r>
            <w:r w:rsidRPr="00DE7BBC">
              <w:rPr>
                <w:rFonts w:ascii="Sylfaen" w:hAnsi="Sylfaen"/>
                <w:sz w:val="20"/>
                <w:szCs w:val="20"/>
              </w:rPr>
              <w:t>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025A81E5" w14:textId="77777777" w:rsidR="00120DE9" w:rsidRPr="00DE7BBC" w:rsidRDefault="00120DE9" w:rsidP="00DE7BBC">
            <w:pPr>
              <w:spacing w:after="120"/>
              <w:rPr>
                <w:rFonts w:ascii="Sylfaen" w:hAnsi="Sylfaen"/>
                <w:sz w:val="20"/>
                <w:szCs w:val="20"/>
              </w:rPr>
            </w:pPr>
          </w:p>
        </w:tc>
      </w:tr>
      <w:tr w:rsidR="00120DE9" w:rsidRPr="00DE7BBC" w14:paraId="7D72BA83" w14:textId="77777777" w:rsidTr="00EF439D">
        <w:trPr>
          <w:jc w:val="center"/>
        </w:trPr>
        <w:tc>
          <w:tcPr>
            <w:tcW w:w="936" w:type="dxa"/>
            <w:tcBorders>
              <w:top w:val="single" w:sz="4" w:space="0" w:color="auto"/>
              <w:left w:val="single" w:sz="4" w:space="0" w:color="auto"/>
            </w:tcBorders>
            <w:shd w:val="clear" w:color="auto" w:fill="FFFFFF"/>
          </w:tcPr>
          <w:p w14:paraId="5C3F4FE7"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239</w:t>
            </w:r>
          </w:p>
        </w:tc>
        <w:tc>
          <w:tcPr>
            <w:tcW w:w="2800" w:type="dxa"/>
            <w:vMerge/>
            <w:tcBorders>
              <w:left w:val="single" w:sz="4" w:space="0" w:color="auto"/>
            </w:tcBorders>
            <w:shd w:val="clear" w:color="auto" w:fill="FFFFFF"/>
          </w:tcPr>
          <w:p w14:paraId="03E92E22"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39B8055"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12.4.291-2015 «Աշխատանքի անվտանգության ստանդարտների համակարգ. Շնչառական օրգանների անհատական պաշտպանության ինքնավար մեկուսացնող միջոցներ. Ներշնչվող գազային շնչառական խառնուրդի ջերմաստիճանի որոշման մեթոդ»</w:t>
            </w:r>
          </w:p>
        </w:tc>
        <w:tc>
          <w:tcPr>
            <w:tcW w:w="2632" w:type="dxa"/>
            <w:tcBorders>
              <w:top w:val="single" w:sz="4" w:space="0" w:color="auto"/>
              <w:left w:val="single" w:sz="4" w:space="0" w:color="auto"/>
              <w:right w:val="single" w:sz="4" w:space="0" w:color="auto"/>
            </w:tcBorders>
            <w:shd w:val="clear" w:color="auto" w:fill="FFFFFF"/>
          </w:tcPr>
          <w:p w14:paraId="1F96F647" w14:textId="77777777" w:rsidR="00120DE9" w:rsidRPr="00DE7BBC" w:rsidRDefault="00120DE9" w:rsidP="00DE7BBC">
            <w:pPr>
              <w:spacing w:after="120"/>
              <w:rPr>
                <w:rFonts w:ascii="Sylfaen" w:hAnsi="Sylfaen"/>
                <w:sz w:val="20"/>
                <w:szCs w:val="20"/>
              </w:rPr>
            </w:pPr>
          </w:p>
        </w:tc>
      </w:tr>
      <w:tr w:rsidR="00120DE9" w:rsidRPr="00DE7BBC" w14:paraId="4388BD69"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356A20B0"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240</w:t>
            </w:r>
          </w:p>
        </w:tc>
        <w:tc>
          <w:tcPr>
            <w:tcW w:w="2800" w:type="dxa"/>
            <w:vMerge/>
            <w:tcBorders>
              <w:left w:val="single" w:sz="4" w:space="0" w:color="auto"/>
            </w:tcBorders>
            <w:shd w:val="clear" w:color="auto" w:fill="FFFFFF"/>
          </w:tcPr>
          <w:p w14:paraId="4374C565"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71C59C24"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12.4.311-2017 «Աշխատանքի անվտանգության ստանդարտների համակարգ. </w:t>
            </w:r>
            <w:r w:rsidRPr="00DE7BBC">
              <w:rPr>
                <w:rFonts w:ascii="Sylfaen" w:hAnsi="Sylfaen"/>
                <w:sz w:val="20"/>
                <w:szCs w:val="20"/>
              </w:rPr>
              <w:t>Կոստյումներ՝ մեկուսացնող, բազմաֆունկցիոնալ. 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4503F2DC" w14:textId="77777777" w:rsidR="00120DE9" w:rsidRPr="00DE7BBC" w:rsidRDefault="00120DE9" w:rsidP="00DE7BBC">
            <w:pPr>
              <w:spacing w:after="120"/>
              <w:rPr>
                <w:rFonts w:ascii="Sylfaen" w:hAnsi="Sylfaen"/>
                <w:sz w:val="20"/>
                <w:szCs w:val="20"/>
              </w:rPr>
            </w:pPr>
          </w:p>
        </w:tc>
      </w:tr>
      <w:tr w:rsidR="00120DE9" w:rsidRPr="00DE7BBC" w14:paraId="156F265E" w14:textId="77777777" w:rsidTr="00EF439D">
        <w:trPr>
          <w:jc w:val="center"/>
        </w:trPr>
        <w:tc>
          <w:tcPr>
            <w:tcW w:w="936" w:type="dxa"/>
            <w:tcBorders>
              <w:top w:val="single" w:sz="4" w:space="0" w:color="auto"/>
              <w:left w:val="single" w:sz="4" w:space="0" w:color="auto"/>
            </w:tcBorders>
            <w:shd w:val="clear" w:color="auto" w:fill="FFFFFF"/>
          </w:tcPr>
          <w:p w14:paraId="6FD736AA"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241</w:t>
            </w:r>
          </w:p>
        </w:tc>
        <w:tc>
          <w:tcPr>
            <w:tcW w:w="2800" w:type="dxa"/>
            <w:vMerge/>
            <w:tcBorders>
              <w:left w:val="single" w:sz="4" w:space="0" w:color="auto"/>
            </w:tcBorders>
            <w:shd w:val="clear" w:color="auto" w:fill="FFFFFF"/>
          </w:tcPr>
          <w:p w14:paraId="2E590993"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28D122F2"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413-91 (ԻՍՕ 1420-87) «Գործվածքներ՝ ռետինե կամ պլաստմասսայե պատվածքով. Անջրանցիկության որոշում»</w:t>
            </w:r>
          </w:p>
        </w:tc>
        <w:tc>
          <w:tcPr>
            <w:tcW w:w="2632" w:type="dxa"/>
            <w:tcBorders>
              <w:top w:val="single" w:sz="4" w:space="0" w:color="auto"/>
              <w:left w:val="single" w:sz="4" w:space="0" w:color="auto"/>
              <w:right w:val="single" w:sz="4" w:space="0" w:color="auto"/>
            </w:tcBorders>
            <w:shd w:val="clear" w:color="auto" w:fill="FFFFFF"/>
          </w:tcPr>
          <w:p w14:paraId="7A366FE2" w14:textId="77777777" w:rsidR="00120DE9" w:rsidRPr="00DE7BBC" w:rsidRDefault="00120DE9" w:rsidP="00DE7BBC">
            <w:pPr>
              <w:spacing w:after="120"/>
              <w:rPr>
                <w:rFonts w:ascii="Sylfaen" w:hAnsi="Sylfaen"/>
                <w:sz w:val="20"/>
                <w:szCs w:val="20"/>
              </w:rPr>
            </w:pPr>
          </w:p>
        </w:tc>
      </w:tr>
      <w:tr w:rsidR="00120DE9" w:rsidRPr="00DE7BBC" w14:paraId="6AD49164" w14:textId="77777777" w:rsidTr="00EF439D">
        <w:trPr>
          <w:jc w:val="center"/>
        </w:trPr>
        <w:tc>
          <w:tcPr>
            <w:tcW w:w="936" w:type="dxa"/>
            <w:tcBorders>
              <w:top w:val="single" w:sz="4" w:space="0" w:color="auto"/>
              <w:left w:val="single" w:sz="4" w:space="0" w:color="auto"/>
            </w:tcBorders>
            <w:shd w:val="clear" w:color="auto" w:fill="FFFFFF"/>
          </w:tcPr>
          <w:p w14:paraId="641FA1F6"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242</w:t>
            </w:r>
          </w:p>
        </w:tc>
        <w:tc>
          <w:tcPr>
            <w:tcW w:w="2800" w:type="dxa"/>
            <w:vMerge/>
            <w:tcBorders>
              <w:left w:val="single" w:sz="4" w:space="0" w:color="auto"/>
            </w:tcBorders>
            <w:shd w:val="clear" w:color="auto" w:fill="FFFFFF"/>
          </w:tcPr>
          <w:p w14:paraId="2C9554F4"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7E8CE68"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3813-72 (ԻՍՕ 5081-77, ԻՍՕ 5082-82) «Մանածագործական նյութեր. </w:t>
            </w:r>
            <w:r w:rsidRPr="00DE7BBC">
              <w:rPr>
                <w:rFonts w:ascii="Sylfaen" w:hAnsi="Sylfaen"/>
                <w:sz w:val="20"/>
                <w:szCs w:val="20"/>
              </w:rPr>
              <w:t xml:space="preserve">Գործվածքներ եւ հատով արտադրատեսակներ. Ձգելիս </w:t>
            </w:r>
            <w:r w:rsidRPr="00DE7BBC">
              <w:rPr>
                <w:rFonts w:ascii="Sylfaen" w:hAnsi="Sylfaen"/>
                <w:sz w:val="20"/>
                <w:szCs w:val="20"/>
                <w:lang w:val="hy-AM"/>
              </w:rPr>
              <w:t>խզ</w:t>
            </w:r>
            <w:r w:rsidRPr="00DE7BBC">
              <w:rPr>
                <w:rFonts w:ascii="Sylfaen" w:hAnsi="Sylfaen"/>
                <w:sz w:val="20"/>
                <w:szCs w:val="20"/>
              </w:rPr>
              <w:t>ման բնութագրերի որոշման մեթոդներ»</w:t>
            </w:r>
          </w:p>
        </w:tc>
        <w:tc>
          <w:tcPr>
            <w:tcW w:w="2632" w:type="dxa"/>
            <w:tcBorders>
              <w:top w:val="single" w:sz="4" w:space="0" w:color="auto"/>
              <w:left w:val="single" w:sz="4" w:space="0" w:color="auto"/>
              <w:right w:val="single" w:sz="4" w:space="0" w:color="auto"/>
            </w:tcBorders>
            <w:shd w:val="clear" w:color="auto" w:fill="FFFFFF"/>
          </w:tcPr>
          <w:p w14:paraId="39436DB5" w14:textId="77777777" w:rsidR="00120DE9" w:rsidRPr="00DE7BBC" w:rsidRDefault="00120DE9" w:rsidP="00DE7BBC">
            <w:pPr>
              <w:spacing w:after="120"/>
              <w:rPr>
                <w:rFonts w:ascii="Sylfaen" w:hAnsi="Sylfaen"/>
                <w:sz w:val="20"/>
                <w:szCs w:val="20"/>
              </w:rPr>
            </w:pPr>
          </w:p>
        </w:tc>
      </w:tr>
      <w:tr w:rsidR="00120DE9" w:rsidRPr="00DE7BBC" w14:paraId="099A2785" w14:textId="77777777" w:rsidTr="00EF439D">
        <w:trPr>
          <w:jc w:val="center"/>
        </w:trPr>
        <w:tc>
          <w:tcPr>
            <w:tcW w:w="936" w:type="dxa"/>
            <w:tcBorders>
              <w:top w:val="single" w:sz="4" w:space="0" w:color="auto"/>
              <w:left w:val="single" w:sz="4" w:space="0" w:color="auto"/>
            </w:tcBorders>
            <w:shd w:val="clear" w:color="auto" w:fill="FFFFFF"/>
          </w:tcPr>
          <w:p w14:paraId="77DAA4F5"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243</w:t>
            </w:r>
          </w:p>
        </w:tc>
        <w:tc>
          <w:tcPr>
            <w:tcW w:w="2800" w:type="dxa"/>
            <w:vMerge/>
            <w:tcBorders>
              <w:left w:val="single" w:sz="4" w:space="0" w:color="auto"/>
            </w:tcBorders>
            <w:shd w:val="clear" w:color="auto" w:fill="FFFFFF"/>
          </w:tcPr>
          <w:p w14:paraId="19F7401F"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D639524"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9913-90 «Մանածագործական նյութեր. Քերամաշման նկատմամբ դիմացկունության որոշման մեթոդներ»</w:t>
            </w:r>
          </w:p>
        </w:tc>
        <w:tc>
          <w:tcPr>
            <w:tcW w:w="2632" w:type="dxa"/>
            <w:tcBorders>
              <w:top w:val="single" w:sz="4" w:space="0" w:color="auto"/>
              <w:left w:val="single" w:sz="4" w:space="0" w:color="auto"/>
              <w:right w:val="single" w:sz="4" w:space="0" w:color="auto"/>
            </w:tcBorders>
            <w:shd w:val="clear" w:color="auto" w:fill="FFFFFF"/>
          </w:tcPr>
          <w:p w14:paraId="305D628A" w14:textId="77777777" w:rsidR="00120DE9" w:rsidRPr="00DE7BBC" w:rsidRDefault="00120DE9" w:rsidP="00DE7BBC">
            <w:pPr>
              <w:spacing w:after="120"/>
              <w:rPr>
                <w:rFonts w:ascii="Sylfaen" w:hAnsi="Sylfaen"/>
                <w:sz w:val="20"/>
                <w:szCs w:val="20"/>
              </w:rPr>
            </w:pPr>
          </w:p>
        </w:tc>
      </w:tr>
      <w:tr w:rsidR="00120DE9" w:rsidRPr="00DE7BBC" w14:paraId="01238546" w14:textId="77777777" w:rsidTr="00EF439D">
        <w:trPr>
          <w:jc w:val="center"/>
        </w:trPr>
        <w:tc>
          <w:tcPr>
            <w:tcW w:w="936" w:type="dxa"/>
            <w:tcBorders>
              <w:top w:val="single" w:sz="4" w:space="0" w:color="auto"/>
              <w:left w:val="single" w:sz="4" w:space="0" w:color="auto"/>
            </w:tcBorders>
            <w:shd w:val="clear" w:color="auto" w:fill="FFFFFF"/>
          </w:tcPr>
          <w:p w14:paraId="79EAD58E"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244</w:t>
            </w:r>
          </w:p>
        </w:tc>
        <w:tc>
          <w:tcPr>
            <w:tcW w:w="2800" w:type="dxa"/>
            <w:vMerge/>
            <w:tcBorders>
              <w:left w:val="single" w:sz="4" w:space="0" w:color="auto"/>
            </w:tcBorders>
            <w:shd w:val="clear" w:color="auto" w:fill="FFFFFF"/>
          </w:tcPr>
          <w:p w14:paraId="410FAA49"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1049C8C"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7-րդ կետ, Ա հավելված</w:t>
            </w:r>
          </w:p>
          <w:p w14:paraId="78F65B28"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11209-2014 «Գործվածքներ՝ հատուկ հագուստի համար. 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1E14057E" w14:textId="77777777" w:rsidR="00120DE9" w:rsidRPr="00DE7BBC" w:rsidRDefault="00120DE9" w:rsidP="00DE7BBC">
            <w:pPr>
              <w:spacing w:after="120"/>
              <w:rPr>
                <w:rFonts w:ascii="Sylfaen" w:hAnsi="Sylfaen"/>
                <w:sz w:val="20"/>
                <w:szCs w:val="20"/>
              </w:rPr>
            </w:pPr>
          </w:p>
        </w:tc>
      </w:tr>
      <w:tr w:rsidR="00120DE9" w:rsidRPr="00DE7BBC" w14:paraId="272E1ACB" w14:textId="77777777" w:rsidTr="00EF439D">
        <w:trPr>
          <w:jc w:val="center"/>
        </w:trPr>
        <w:tc>
          <w:tcPr>
            <w:tcW w:w="936" w:type="dxa"/>
            <w:tcBorders>
              <w:top w:val="single" w:sz="4" w:space="0" w:color="auto"/>
              <w:left w:val="single" w:sz="4" w:space="0" w:color="auto"/>
            </w:tcBorders>
            <w:shd w:val="clear" w:color="auto" w:fill="FFFFFF"/>
          </w:tcPr>
          <w:p w14:paraId="4ABC8161"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245</w:t>
            </w:r>
          </w:p>
        </w:tc>
        <w:tc>
          <w:tcPr>
            <w:tcW w:w="2800" w:type="dxa"/>
            <w:vMerge/>
            <w:tcBorders>
              <w:left w:val="single" w:sz="4" w:space="0" w:color="auto"/>
            </w:tcBorders>
            <w:shd w:val="clear" w:color="auto" w:fill="FFFFFF"/>
          </w:tcPr>
          <w:p w14:paraId="3CBC53DC"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FE9FA43"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12020-72 «Պլաստմասսաներ. Քիմիական միջավայրերի ազդեցության նկատմամբ դիմացկունության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6E329FEC" w14:textId="77777777" w:rsidR="00120DE9" w:rsidRPr="00DE7BBC" w:rsidRDefault="00120DE9" w:rsidP="00DE7BBC">
            <w:pPr>
              <w:spacing w:after="120"/>
              <w:rPr>
                <w:rFonts w:ascii="Sylfaen" w:hAnsi="Sylfaen"/>
                <w:sz w:val="20"/>
                <w:szCs w:val="20"/>
              </w:rPr>
            </w:pPr>
          </w:p>
        </w:tc>
      </w:tr>
      <w:tr w:rsidR="00120DE9" w:rsidRPr="00DE7BBC" w14:paraId="2C401C3C" w14:textId="77777777" w:rsidTr="00EF439D">
        <w:trPr>
          <w:jc w:val="center"/>
        </w:trPr>
        <w:tc>
          <w:tcPr>
            <w:tcW w:w="936" w:type="dxa"/>
            <w:tcBorders>
              <w:top w:val="single" w:sz="4" w:space="0" w:color="auto"/>
              <w:left w:val="single" w:sz="4" w:space="0" w:color="auto"/>
            </w:tcBorders>
            <w:shd w:val="clear" w:color="auto" w:fill="FFFFFF"/>
          </w:tcPr>
          <w:p w14:paraId="2EC6B38A"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246</w:t>
            </w:r>
          </w:p>
        </w:tc>
        <w:tc>
          <w:tcPr>
            <w:tcW w:w="2800" w:type="dxa"/>
            <w:vMerge/>
            <w:tcBorders>
              <w:left w:val="single" w:sz="4" w:space="0" w:color="auto"/>
            </w:tcBorders>
            <w:shd w:val="clear" w:color="auto" w:fill="FFFFFF"/>
          </w:tcPr>
          <w:p w14:paraId="17E28E27"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974198D"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28073-89 «Կարի արտադրատեսակներ. Խզող բեռնվածքի, թելով կարերի երկարացման, կարերում գործվածքի թելերի տարաշարժի որոշման մեթոդներ»</w:t>
            </w:r>
          </w:p>
        </w:tc>
        <w:tc>
          <w:tcPr>
            <w:tcW w:w="2632" w:type="dxa"/>
            <w:tcBorders>
              <w:top w:val="single" w:sz="4" w:space="0" w:color="auto"/>
              <w:left w:val="single" w:sz="4" w:space="0" w:color="auto"/>
              <w:right w:val="single" w:sz="4" w:space="0" w:color="auto"/>
            </w:tcBorders>
            <w:shd w:val="clear" w:color="auto" w:fill="FFFFFF"/>
          </w:tcPr>
          <w:p w14:paraId="26051695" w14:textId="77777777" w:rsidR="00120DE9" w:rsidRPr="00DE7BBC" w:rsidRDefault="00120DE9" w:rsidP="00DE7BBC">
            <w:pPr>
              <w:spacing w:after="120"/>
              <w:rPr>
                <w:rFonts w:ascii="Sylfaen" w:hAnsi="Sylfaen"/>
                <w:sz w:val="20"/>
                <w:szCs w:val="20"/>
              </w:rPr>
            </w:pPr>
          </w:p>
        </w:tc>
      </w:tr>
      <w:tr w:rsidR="00120DE9" w:rsidRPr="00DE7BBC" w14:paraId="6BBBE752" w14:textId="77777777" w:rsidTr="00EF439D">
        <w:trPr>
          <w:jc w:val="center"/>
        </w:trPr>
        <w:tc>
          <w:tcPr>
            <w:tcW w:w="936" w:type="dxa"/>
            <w:tcBorders>
              <w:top w:val="single" w:sz="4" w:space="0" w:color="auto"/>
              <w:left w:val="single" w:sz="4" w:space="0" w:color="auto"/>
            </w:tcBorders>
            <w:shd w:val="clear" w:color="auto" w:fill="FFFFFF"/>
          </w:tcPr>
          <w:p w14:paraId="3287F5ED" w14:textId="77777777" w:rsidR="00120DE9" w:rsidRPr="00DE7BBC" w:rsidRDefault="00120DE9" w:rsidP="006E7BD8">
            <w:pPr>
              <w:pStyle w:val="Other0"/>
              <w:spacing w:after="80"/>
              <w:ind w:firstLine="34"/>
              <w:jc w:val="center"/>
              <w:rPr>
                <w:rFonts w:ascii="Sylfaen" w:hAnsi="Sylfaen"/>
                <w:sz w:val="20"/>
                <w:szCs w:val="20"/>
              </w:rPr>
            </w:pPr>
            <w:r w:rsidRPr="00DE7BBC">
              <w:rPr>
                <w:rFonts w:ascii="Sylfaen" w:hAnsi="Sylfaen"/>
                <w:sz w:val="20"/>
                <w:szCs w:val="20"/>
              </w:rPr>
              <w:t>247</w:t>
            </w:r>
          </w:p>
        </w:tc>
        <w:tc>
          <w:tcPr>
            <w:tcW w:w="2800" w:type="dxa"/>
            <w:vMerge/>
            <w:tcBorders>
              <w:left w:val="single" w:sz="4" w:space="0" w:color="auto"/>
            </w:tcBorders>
            <w:shd w:val="clear" w:color="auto" w:fill="FFFFFF"/>
          </w:tcPr>
          <w:p w14:paraId="24F24D8E" w14:textId="77777777" w:rsidR="00120DE9" w:rsidRPr="00DE7BBC" w:rsidRDefault="00120DE9" w:rsidP="006E7BD8">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7E960CDC" w14:textId="77777777" w:rsidR="00120DE9" w:rsidRPr="00DE7BBC" w:rsidRDefault="00120DE9" w:rsidP="006E7BD8">
            <w:pPr>
              <w:pStyle w:val="Other0"/>
              <w:spacing w:after="80"/>
              <w:rPr>
                <w:rFonts w:ascii="Sylfaen" w:hAnsi="Sylfaen"/>
                <w:sz w:val="20"/>
                <w:szCs w:val="20"/>
                <w:lang w:val="hy-AM"/>
              </w:rPr>
            </w:pPr>
            <w:r w:rsidRPr="00DE7BBC">
              <w:rPr>
                <w:rFonts w:ascii="Sylfaen" w:hAnsi="Sylfaen"/>
                <w:sz w:val="20"/>
                <w:szCs w:val="20"/>
                <w:lang w:val="hy-AM"/>
              </w:rPr>
              <w:t>ԳՕՍՏ 30303-95 (ԻՍՕ 1421-77) «Գործվածքներ՝ ռետինե կամ պլաստմասսայե պատվածքով. Խզման դեպքում՝</w:t>
            </w:r>
            <w:r w:rsidRPr="00DE7BBC" w:rsidDel="00AB0746">
              <w:rPr>
                <w:rFonts w:ascii="Sylfaen" w:hAnsi="Sylfaen"/>
                <w:sz w:val="20"/>
                <w:szCs w:val="20"/>
                <w:lang w:val="hy-AM"/>
              </w:rPr>
              <w:t xml:space="preserve"> </w:t>
            </w:r>
            <w:r w:rsidRPr="00DE7BBC">
              <w:rPr>
                <w:rFonts w:ascii="Sylfaen" w:hAnsi="Sylfaen"/>
                <w:sz w:val="20"/>
                <w:szCs w:val="20"/>
                <w:lang w:val="hy-AM"/>
              </w:rPr>
              <w:t xml:space="preserve">խզող </w:t>
            </w:r>
            <w:r w:rsidR="006E7BD8">
              <w:rPr>
                <w:rFonts w:ascii="Sylfaen" w:hAnsi="Sylfaen"/>
                <w:sz w:val="20"/>
                <w:szCs w:val="20"/>
                <w:lang w:val="hy-AM"/>
              </w:rPr>
              <w:br/>
            </w:r>
            <w:r w:rsidRPr="00DE7BBC">
              <w:rPr>
                <w:rFonts w:ascii="Sylfaen" w:hAnsi="Sylfaen"/>
                <w:sz w:val="20"/>
                <w:szCs w:val="20"/>
                <w:lang w:val="hy-AM"/>
              </w:rPr>
              <w:t>բեռնվածքի եւ երկարացման որոշում»</w:t>
            </w:r>
          </w:p>
        </w:tc>
        <w:tc>
          <w:tcPr>
            <w:tcW w:w="2632" w:type="dxa"/>
            <w:tcBorders>
              <w:top w:val="single" w:sz="4" w:space="0" w:color="auto"/>
              <w:left w:val="single" w:sz="4" w:space="0" w:color="auto"/>
              <w:right w:val="single" w:sz="4" w:space="0" w:color="auto"/>
            </w:tcBorders>
            <w:shd w:val="clear" w:color="auto" w:fill="FFFFFF"/>
          </w:tcPr>
          <w:p w14:paraId="5D7850AD" w14:textId="77777777" w:rsidR="00120DE9" w:rsidRPr="00DE7BBC" w:rsidRDefault="00120DE9" w:rsidP="006E7BD8">
            <w:pPr>
              <w:spacing w:after="80"/>
              <w:rPr>
                <w:rFonts w:ascii="Sylfaen" w:hAnsi="Sylfaen"/>
                <w:sz w:val="20"/>
                <w:szCs w:val="20"/>
              </w:rPr>
            </w:pPr>
          </w:p>
        </w:tc>
      </w:tr>
      <w:tr w:rsidR="00120DE9" w:rsidRPr="00DE7BBC" w14:paraId="7038FB2B" w14:textId="77777777" w:rsidTr="00EF439D">
        <w:trPr>
          <w:jc w:val="center"/>
        </w:trPr>
        <w:tc>
          <w:tcPr>
            <w:tcW w:w="936" w:type="dxa"/>
            <w:tcBorders>
              <w:top w:val="single" w:sz="4" w:space="0" w:color="auto"/>
              <w:left w:val="single" w:sz="4" w:space="0" w:color="auto"/>
            </w:tcBorders>
            <w:shd w:val="clear" w:color="auto" w:fill="FFFFFF"/>
          </w:tcPr>
          <w:p w14:paraId="22A612E7" w14:textId="77777777" w:rsidR="00120DE9" w:rsidRPr="006E7BD8" w:rsidRDefault="00120DE9" w:rsidP="006E7BD8">
            <w:pPr>
              <w:pStyle w:val="Other0"/>
              <w:spacing w:after="80"/>
              <w:ind w:firstLine="34"/>
              <w:jc w:val="center"/>
              <w:rPr>
                <w:rFonts w:ascii="Sylfaen" w:hAnsi="Sylfaen"/>
                <w:sz w:val="20"/>
                <w:szCs w:val="20"/>
                <w:lang w:val="hy-AM"/>
              </w:rPr>
            </w:pPr>
            <w:r w:rsidRPr="006E7BD8">
              <w:rPr>
                <w:rFonts w:ascii="Sylfaen" w:hAnsi="Sylfaen"/>
                <w:sz w:val="20"/>
                <w:szCs w:val="20"/>
                <w:lang w:val="hy-AM"/>
              </w:rPr>
              <w:t>248</w:t>
            </w:r>
          </w:p>
        </w:tc>
        <w:tc>
          <w:tcPr>
            <w:tcW w:w="2800" w:type="dxa"/>
            <w:vMerge/>
            <w:tcBorders>
              <w:left w:val="single" w:sz="4" w:space="0" w:color="auto"/>
            </w:tcBorders>
            <w:shd w:val="clear" w:color="auto" w:fill="FFFFFF"/>
          </w:tcPr>
          <w:p w14:paraId="582FE0CA" w14:textId="77777777" w:rsidR="00120DE9" w:rsidRPr="00DE7BBC" w:rsidRDefault="00120DE9" w:rsidP="006E7BD8">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3FCF7A0D" w14:textId="77777777" w:rsidR="00120DE9" w:rsidRPr="00DE7BBC" w:rsidRDefault="00120DE9" w:rsidP="006E7BD8">
            <w:pPr>
              <w:pStyle w:val="Other0"/>
              <w:spacing w:after="80"/>
              <w:rPr>
                <w:rFonts w:ascii="Sylfaen" w:hAnsi="Sylfaen"/>
                <w:sz w:val="20"/>
                <w:szCs w:val="20"/>
                <w:lang w:val="hy-AM"/>
              </w:rPr>
            </w:pPr>
            <w:r w:rsidRPr="00DE7BBC">
              <w:rPr>
                <w:rFonts w:ascii="Sylfaen" w:hAnsi="Sylfaen"/>
                <w:sz w:val="20"/>
                <w:szCs w:val="20"/>
                <w:lang w:val="hy-AM"/>
              </w:rPr>
              <w:t>ԳՕՍՏ 30304-95 (ԻՍՕ 4674-77) «Գործվածքներ՝ ռետինե կամ պլաստմասսայե պատվածքով. Պատռվածքի դիմադրության որոշում»</w:t>
            </w:r>
          </w:p>
        </w:tc>
        <w:tc>
          <w:tcPr>
            <w:tcW w:w="2632" w:type="dxa"/>
            <w:tcBorders>
              <w:top w:val="single" w:sz="4" w:space="0" w:color="auto"/>
              <w:left w:val="single" w:sz="4" w:space="0" w:color="auto"/>
              <w:right w:val="single" w:sz="4" w:space="0" w:color="auto"/>
            </w:tcBorders>
            <w:shd w:val="clear" w:color="auto" w:fill="FFFFFF"/>
          </w:tcPr>
          <w:p w14:paraId="158A284E" w14:textId="77777777" w:rsidR="00120DE9" w:rsidRPr="00DE7BBC" w:rsidRDefault="00120DE9" w:rsidP="006E7BD8">
            <w:pPr>
              <w:spacing w:after="80"/>
              <w:rPr>
                <w:rFonts w:ascii="Sylfaen" w:hAnsi="Sylfaen"/>
                <w:sz w:val="20"/>
                <w:szCs w:val="20"/>
              </w:rPr>
            </w:pPr>
          </w:p>
        </w:tc>
      </w:tr>
      <w:tr w:rsidR="00120DE9" w:rsidRPr="00DE7BBC" w14:paraId="3A49C697"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508A1B9" w14:textId="77777777" w:rsidR="00120DE9" w:rsidRPr="006E7BD8" w:rsidRDefault="00120DE9" w:rsidP="006E7BD8">
            <w:pPr>
              <w:pStyle w:val="Other0"/>
              <w:spacing w:after="80"/>
              <w:ind w:firstLine="34"/>
              <w:jc w:val="center"/>
              <w:rPr>
                <w:rFonts w:ascii="Sylfaen" w:hAnsi="Sylfaen"/>
                <w:sz w:val="20"/>
                <w:szCs w:val="20"/>
                <w:lang w:val="hy-AM"/>
              </w:rPr>
            </w:pPr>
            <w:r w:rsidRPr="006E7BD8">
              <w:rPr>
                <w:rFonts w:ascii="Sylfaen" w:hAnsi="Sylfaen"/>
                <w:sz w:val="20"/>
                <w:szCs w:val="20"/>
                <w:lang w:val="hy-AM"/>
              </w:rPr>
              <w:t>249</w:t>
            </w:r>
          </w:p>
        </w:tc>
        <w:tc>
          <w:tcPr>
            <w:tcW w:w="2800" w:type="dxa"/>
            <w:vMerge/>
            <w:tcBorders>
              <w:left w:val="single" w:sz="4" w:space="0" w:color="auto"/>
            </w:tcBorders>
            <w:shd w:val="clear" w:color="auto" w:fill="FFFFFF"/>
          </w:tcPr>
          <w:p w14:paraId="47310ED9" w14:textId="77777777" w:rsidR="00120DE9" w:rsidRPr="00DE7BBC" w:rsidRDefault="00120DE9" w:rsidP="006E7BD8">
            <w:pPr>
              <w:spacing w:after="8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4013701A" w14:textId="77777777" w:rsidR="00120DE9" w:rsidRPr="00DE7BBC" w:rsidRDefault="00120DE9" w:rsidP="006E7BD8">
            <w:pPr>
              <w:pStyle w:val="Other0"/>
              <w:spacing w:after="80"/>
              <w:rPr>
                <w:rFonts w:ascii="Sylfaen" w:hAnsi="Sylfaen"/>
                <w:sz w:val="20"/>
                <w:szCs w:val="20"/>
                <w:lang w:val="hy-AM"/>
              </w:rPr>
            </w:pPr>
            <w:r w:rsidRPr="00DE7BBC">
              <w:rPr>
                <w:rFonts w:ascii="Sylfaen" w:hAnsi="Sylfaen"/>
                <w:sz w:val="20"/>
                <w:szCs w:val="20"/>
                <w:lang w:val="hy-AM"/>
              </w:rPr>
              <w:t>5.1-5.9, 6.1-6.9 եւ 7.1-7.8 ենթաբաժիններ, Գ հավելված</w:t>
            </w:r>
          </w:p>
          <w:p w14:paraId="44C0640C" w14:textId="77777777" w:rsidR="00120DE9" w:rsidRPr="00DE7BBC" w:rsidRDefault="00120DE9" w:rsidP="006E7BD8">
            <w:pPr>
              <w:pStyle w:val="Other0"/>
              <w:spacing w:after="80"/>
              <w:rPr>
                <w:rFonts w:ascii="Sylfaen" w:hAnsi="Sylfaen"/>
                <w:sz w:val="20"/>
                <w:szCs w:val="20"/>
                <w:lang w:val="hy-AM"/>
              </w:rPr>
            </w:pPr>
            <w:r w:rsidRPr="00DE7BBC">
              <w:rPr>
                <w:rFonts w:ascii="Sylfaen" w:hAnsi="Sylfaen"/>
                <w:sz w:val="20"/>
                <w:szCs w:val="20"/>
                <w:lang w:val="hy-AM"/>
              </w:rPr>
              <w:t>ԳՕՍՏ Ռ ԻՍՕ 16602-2010 «Աշխատանքի անվտանգության ստանդարտների համակարգ. Հագուստ՝ հատուկ, քիմիական նյութերից պաշտպանության համար. Դասակարգում, մակնշում եւ շահագործման պահանջներ»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23CAE898" w14:textId="77777777" w:rsidR="00120DE9" w:rsidRPr="00DE7BBC" w:rsidRDefault="00120DE9" w:rsidP="006E7BD8">
            <w:pPr>
              <w:spacing w:after="80"/>
              <w:rPr>
                <w:rFonts w:ascii="Sylfaen" w:hAnsi="Sylfaen"/>
                <w:sz w:val="20"/>
                <w:szCs w:val="20"/>
              </w:rPr>
            </w:pPr>
          </w:p>
        </w:tc>
      </w:tr>
      <w:tr w:rsidR="00120DE9" w:rsidRPr="00DE7BBC" w14:paraId="49E8B3A9" w14:textId="77777777" w:rsidTr="00EF439D">
        <w:trPr>
          <w:jc w:val="center"/>
        </w:trPr>
        <w:tc>
          <w:tcPr>
            <w:tcW w:w="936" w:type="dxa"/>
            <w:tcBorders>
              <w:top w:val="single" w:sz="4" w:space="0" w:color="auto"/>
              <w:left w:val="single" w:sz="4" w:space="0" w:color="auto"/>
            </w:tcBorders>
            <w:shd w:val="clear" w:color="auto" w:fill="FFFFFF"/>
          </w:tcPr>
          <w:p w14:paraId="3B54719D" w14:textId="77777777" w:rsidR="00120DE9" w:rsidRPr="00DE7BBC" w:rsidRDefault="00120DE9" w:rsidP="006E7BD8">
            <w:pPr>
              <w:pStyle w:val="Other0"/>
              <w:spacing w:after="80"/>
              <w:ind w:firstLine="34"/>
              <w:jc w:val="center"/>
              <w:rPr>
                <w:rFonts w:ascii="Sylfaen" w:hAnsi="Sylfaen"/>
                <w:sz w:val="20"/>
                <w:szCs w:val="20"/>
              </w:rPr>
            </w:pPr>
            <w:r w:rsidRPr="00DE7BBC">
              <w:rPr>
                <w:rFonts w:ascii="Sylfaen" w:hAnsi="Sylfaen"/>
                <w:sz w:val="20"/>
                <w:szCs w:val="20"/>
              </w:rPr>
              <w:t>250</w:t>
            </w:r>
          </w:p>
        </w:tc>
        <w:tc>
          <w:tcPr>
            <w:tcW w:w="2800" w:type="dxa"/>
            <w:vMerge/>
            <w:tcBorders>
              <w:left w:val="single" w:sz="4" w:space="0" w:color="auto"/>
            </w:tcBorders>
            <w:shd w:val="clear" w:color="auto" w:fill="FFFFFF"/>
          </w:tcPr>
          <w:p w14:paraId="319756F3" w14:textId="77777777" w:rsidR="00120DE9" w:rsidRPr="00DE7BBC" w:rsidRDefault="00120DE9" w:rsidP="006E7BD8">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15EF63A0" w14:textId="77777777" w:rsidR="00120DE9" w:rsidRPr="00DE7BBC" w:rsidRDefault="00120DE9" w:rsidP="006E7BD8">
            <w:pPr>
              <w:pStyle w:val="Other0"/>
              <w:spacing w:after="80"/>
              <w:rPr>
                <w:rFonts w:ascii="Sylfaen" w:hAnsi="Sylfaen"/>
                <w:sz w:val="20"/>
                <w:szCs w:val="20"/>
                <w:lang w:val="hy-AM"/>
              </w:rPr>
            </w:pPr>
            <w:r w:rsidRPr="00DE7BBC">
              <w:rPr>
                <w:rFonts w:ascii="Sylfaen" w:hAnsi="Sylfaen"/>
                <w:sz w:val="20"/>
                <w:szCs w:val="20"/>
                <w:lang w:val="hy-AM"/>
              </w:rPr>
              <w:t>4-8-րդ բաժիններ</w:t>
            </w:r>
          </w:p>
          <w:p w14:paraId="1BCD9F35" w14:textId="77777777" w:rsidR="00120DE9" w:rsidRPr="00DE7BBC" w:rsidRDefault="00120DE9" w:rsidP="006E7BD8">
            <w:pPr>
              <w:pStyle w:val="Other0"/>
              <w:spacing w:after="80"/>
              <w:rPr>
                <w:rFonts w:ascii="Sylfaen" w:hAnsi="Sylfaen"/>
                <w:sz w:val="20"/>
                <w:szCs w:val="20"/>
                <w:lang w:val="hy-AM"/>
              </w:rPr>
            </w:pPr>
            <w:r w:rsidRPr="00DE7BBC">
              <w:rPr>
                <w:rFonts w:ascii="Sylfaen" w:hAnsi="Sylfaen"/>
                <w:sz w:val="20"/>
                <w:szCs w:val="20"/>
                <w:lang w:val="hy-AM"/>
              </w:rPr>
              <w:t>ԳՕՍՏ Ռ ԻՍՕ 17491-3-2009 «Աշխատանքի անվտանգության ստանդարտների համակարգ. Քիմիական նյութերից պաշտպանության հատուկ հագուստ. Մաս 3. Հեղուկի շիթի ներթափանցման նկատմամբ կայունության որոշման մեթոդ (շիթային մեթոդ)»</w:t>
            </w:r>
          </w:p>
        </w:tc>
        <w:tc>
          <w:tcPr>
            <w:tcW w:w="2632" w:type="dxa"/>
            <w:tcBorders>
              <w:top w:val="single" w:sz="4" w:space="0" w:color="auto"/>
              <w:left w:val="single" w:sz="4" w:space="0" w:color="auto"/>
              <w:right w:val="single" w:sz="4" w:space="0" w:color="auto"/>
            </w:tcBorders>
            <w:shd w:val="clear" w:color="auto" w:fill="FFFFFF"/>
          </w:tcPr>
          <w:p w14:paraId="3A6182EE" w14:textId="77777777" w:rsidR="00120DE9" w:rsidRPr="00DE7BBC" w:rsidRDefault="00120DE9" w:rsidP="006E7BD8">
            <w:pPr>
              <w:spacing w:after="80"/>
              <w:rPr>
                <w:rFonts w:ascii="Sylfaen" w:hAnsi="Sylfaen"/>
                <w:sz w:val="20"/>
                <w:szCs w:val="20"/>
              </w:rPr>
            </w:pPr>
          </w:p>
        </w:tc>
      </w:tr>
      <w:tr w:rsidR="00120DE9" w:rsidRPr="00DE7BBC" w14:paraId="75F6E808" w14:textId="77777777" w:rsidTr="00EF439D">
        <w:trPr>
          <w:jc w:val="center"/>
        </w:trPr>
        <w:tc>
          <w:tcPr>
            <w:tcW w:w="936" w:type="dxa"/>
            <w:tcBorders>
              <w:top w:val="single" w:sz="4" w:space="0" w:color="auto"/>
              <w:left w:val="single" w:sz="4" w:space="0" w:color="auto"/>
            </w:tcBorders>
            <w:shd w:val="clear" w:color="auto" w:fill="FFFFFF"/>
          </w:tcPr>
          <w:p w14:paraId="7F413401" w14:textId="77777777" w:rsidR="00120DE9" w:rsidRPr="00DE7BBC" w:rsidRDefault="00120DE9" w:rsidP="006E7BD8">
            <w:pPr>
              <w:pStyle w:val="Other0"/>
              <w:spacing w:after="80"/>
              <w:ind w:firstLine="34"/>
              <w:jc w:val="center"/>
              <w:rPr>
                <w:rFonts w:ascii="Sylfaen" w:hAnsi="Sylfaen"/>
                <w:sz w:val="20"/>
                <w:szCs w:val="20"/>
              </w:rPr>
            </w:pPr>
            <w:r w:rsidRPr="00DE7BBC">
              <w:rPr>
                <w:rFonts w:ascii="Sylfaen" w:hAnsi="Sylfaen"/>
                <w:sz w:val="20"/>
                <w:szCs w:val="20"/>
              </w:rPr>
              <w:t>251</w:t>
            </w:r>
          </w:p>
        </w:tc>
        <w:tc>
          <w:tcPr>
            <w:tcW w:w="2800" w:type="dxa"/>
            <w:vMerge/>
            <w:tcBorders>
              <w:left w:val="single" w:sz="4" w:space="0" w:color="auto"/>
            </w:tcBorders>
            <w:shd w:val="clear" w:color="auto" w:fill="FFFFFF"/>
          </w:tcPr>
          <w:p w14:paraId="037513DC" w14:textId="77777777" w:rsidR="00120DE9" w:rsidRPr="00DE7BBC" w:rsidRDefault="00120DE9" w:rsidP="006E7BD8">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3D879E63" w14:textId="77777777" w:rsidR="00120DE9" w:rsidRPr="00DE7BBC" w:rsidRDefault="00120DE9" w:rsidP="006E7BD8">
            <w:pPr>
              <w:pStyle w:val="Other0"/>
              <w:spacing w:after="80"/>
              <w:rPr>
                <w:rFonts w:ascii="Sylfaen" w:hAnsi="Sylfaen"/>
                <w:sz w:val="20"/>
                <w:szCs w:val="20"/>
                <w:lang w:val="hy-AM"/>
              </w:rPr>
            </w:pPr>
            <w:r w:rsidRPr="00DE7BBC">
              <w:rPr>
                <w:rFonts w:ascii="Sylfaen" w:hAnsi="Sylfaen"/>
                <w:sz w:val="20"/>
                <w:szCs w:val="20"/>
                <w:lang w:val="hy-AM"/>
              </w:rPr>
              <w:t>3-5 կետեր</w:t>
            </w:r>
          </w:p>
          <w:p w14:paraId="16D4100A" w14:textId="77777777" w:rsidR="00120DE9" w:rsidRPr="00DE7BBC" w:rsidRDefault="00120DE9" w:rsidP="006E7BD8">
            <w:pPr>
              <w:pStyle w:val="Other0"/>
              <w:spacing w:after="80"/>
              <w:rPr>
                <w:rFonts w:ascii="Sylfaen" w:hAnsi="Sylfaen"/>
                <w:sz w:val="20"/>
                <w:szCs w:val="20"/>
                <w:lang w:val="hy-AM"/>
              </w:rPr>
            </w:pPr>
            <w:r w:rsidRPr="00DE7BBC">
              <w:rPr>
                <w:rFonts w:ascii="Sylfaen" w:hAnsi="Sylfaen"/>
                <w:sz w:val="20"/>
                <w:szCs w:val="20"/>
                <w:lang w:val="hy-AM"/>
              </w:rPr>
              <w:t>ԳՕՍՏ Ռ ԵՆ 464-2007 «Աշխատանքի անվտանգության ստանդարտների համակարգ. Հեղուկ եւ գազանման նյութերից, այդ թվում՝ հեղուկ եւ պինդ աերոզոլներից պաշտպանության հատուկ հագուստ. Գազաանթափանցիկ կոստյումների հերմետիկությունը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6077FB77" w14:textId="77777777" w:rsidR="00120DE9" w:rsidRPr="00DE7BBC" w:rsidRDefault="00120DE9" w:rsidP="006E7BD8">
            <w:pPr>
              <w:spacing w:after="80"/>
              <w:rPr>
                <w:rFonts w:ascii="Sylfaen" w:hAnsi="Sylfaen"/>
                <w:sz w:val="20"/>
                <w:szCs w:val="20"/>
              </w:rPr>
            </w:pPr>
          </w:p>
        </w:tc>
      </w:tr>
      <w:tr w:rsidR="00120DE9" w:rsidRPr="00DE7BBC" w14:paraId="752003EA" w14:textId="77777777" w:rsidTr="00EF439D">
        <w:trPr>
          <w:jc w:val="center"/>
        </w:trPr>
        <w:tc>
          <w:tcPr>
            <w:tcW w:w="936" w:type="dxa"/>
            <w:tcBorders>
              <w:top w:val="single" w:sz="4" w:space="0" w:color="auto"/>
              <w:left w:val="single" w:sz="4" w:space="0" w:color="auto"/>
            </w:tcBorders>
            <w:shd w:val="clear" w:color="auto" w:fill="FFFFFF"/>
          </w:tcPr>
          <w:p w14:paraId="1C307903"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252</w:t>
            </w:r>
          </w:p>
        </w:tc>
        <w:tc>
          <w:tcPr>
            <w:tcW w:w="2800" w:type="dxa"/>
            <w:vMerge/>
            <w:tcBorders>
              <w:left w:val="single" w:sz="4" w:space="0" w:color="auto"/>
            </w:tcBorders>
            <w:shd w:val="clear" w:color="auto" w:fill="FFFFFF"/>
          </w:tcPr>
          <w:p w14:paraId="0A9F368B"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8FC2CCB"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4-8-րդ բաժիններ</w:t>
            </w:r>
          </w:p>
          <w:p w14:paraId="1D4F275D"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ԳՕՍՏ Ռ ԵՆ ԻՍՕ 13982-2-2009 «Աշխատանքի անվտանգության ստանդարտների համակարգ. Հագուստ՝ հատուկ, պինդ աերոզոլներից պաշտպանության համար. Մաս 2. Բարձր դիսպերսման աերոզոլների ներթափանցումը որոշելու մեթոդ»</w:t>
            </w:r>
          </w:p>
        </w:tc>
        <w:tc>
          <w:tcPr>
            <w:tcW w:w="2632" w:type="dxa"/>
            <w:tcBorders>
              <w:top w:val="single" w:sz="4" w:space="0" w:color="auto"/>
              <w:left w:val="single" w:sz="4" w:space="0" w:color="auto"/>
              <w:right w:val="single" w:sz="4" w:space="0" w:color="auto"/>
            </w:tcBorders>
            <w:shd w:val="clear" w:color="auto" w:fill="FFFFFF"/>
          </w:tcPr>
          <w:p w14:paraId="00A5D66F" w14:textId="77777777" w:rsidR="00120DE9" w:rsidRPr="00DE7BBC" w:rsidRDefault="00120DE9" w:rsidP="00DE7BBC">
            <w:pPr>
              <w:spacing w:after="120"/>
              <w:rPr>
                <w:rFonts w:ascii="Sylfaen" w:hAnsi="Sylfaen"/>
                <w:sz w:val="20"/>
                <w:szCs w:val="20"/>
              </w:rPr>
            </w:pPr>
          </w:p>
        </w:tc>
      </w:tr>
      <w:tr w:rsidR="00120DE9" w:rsidRPr="00DE7BBC" w14:paraId="642D6C97" w14:textId="77777777" w:rsidTr="00EF439D">
        <w:trPr>
          <w:jc w:val="center"/>
        </w:trPr>
        <w:tc>
          <w:tcPr>
            <w:tcW w:w="936" w:type="dxa"/>
            <w:tcBorders>
              <w:top w:val="single" w:sz="4" w:space="0" w:color="auto"/>
              <w:left w:val="single" w:sz="4" w:space="0" w:color="auto"/>
            </w:tcBorders>
            <w:shd w:val="clear" w:color="auto" w:fill="FFFFFF"/>
          </w:tcPr>
          <w:p w14:paraId="68430C90"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253</w:t>
            </w:r>
          </w:p>
        </w:tc>
        <w:tc>
          <w:tcPr>
            <w:tcW w:w="2800" w:type="dxa"/>
            <w:vMerge/>
            <w:tcBorders>
              <w:left w:val="single" w:sz="4" w:space="0" w:color="auto"/>
            </w:tcBorders>
            <w:shd w:val="clear" w:color="auto" w:fill="FFFFFF"/>
          </w:tcPr>
          <w:p w14:paraId="6F45CC8C"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3C507B3"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7.13 եւ 7.17 ենթաբաժիններ ԳՕՍՏ Ռ ԵՆ 14594-2011 «Աշխատանքի անվտանգության ստանդարտների համակարգ. Շնչառական օրգանների անհատական պաշտպանության միջոցներ. Շնչառական ապարատներ՝ մայրագծից սեղմված օդի անընդհատ մատակարարմամբ. </w:t>
            </w:r>
            <w:r w:rsidRPr="00DE7BBC">
              <w:rPr>
                <w:rFonts w:ascii="Sylfaen" w:hAnsi="Sylfaen"/>
                <w:sz w:val="20"/>
                <w:szCs w:val="20"/>
              </w:rPr>
              <w:t xml:space="preserve">Պահանջներ, </w:t>
            </w:r>
            <w:r w:rsidRPr="00DE7BBC">
              <w:rPr>
                <w:rFonts w:ascii="Sylfaen" w:hAnsi="Sylfaen"/>
                <w:sz w:val="20"/>
                <w:szCs w:val="20"/>
                <w:lang w:val="hy-AM"/>
              </w:rPr>
              <w:t>փորձարկումներ</w:t>
            </w:r>
            <w:r w:rsidRPr="00DE7BBC">
              <w:rPr>
                <w:rFonts w:ascii="Sylfaen" w:hAnsi="Sylfaen"/>
                <w:sz w:val="20"/>
                <w:szCs w:val="20"/>
              </w:rPr>
              <w:t>,</w:t>
            </w:r>
            <w:r w:rsidRPr="00DE7BBC">
              <w:rPr>
                <w:rFonts w:ascii="Sylfaen" w:hAnsi="Sylfaen"/>
                <w:sz w:val="20"/>
                <w:szCs w:val="20"/>
                <w:lang w:val="hy-AM"/>
              </w:rPr>
              <w:t>մակնշում</w:t>
            </w:r>
            <w:r w:rsidRPr="00DE7BBC">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18C54D26" w14:textId="77777777" w:rsidR="00120DE9" w:rsidRPr="00DE7BBC" w:rsidRDefault="00120DE9" w:rsidP="00DE7BBC">
            <w:pPr>
              <w:spacing w:after="120"/>
              <w:rPr>
                <w:rFonts w:ascii="Sylfaen" w:hAnsi="Sylfaen"/>
                <w:sz w:val="20"/>
                <w:szCs w:val="20"/>
              </w:rPr>
            </w:pPr>
          </w:p>
        </w:tc>
      </w:tr>
      <w:tr w:rsidR="00120DE9" w:rsidRPr="00DE7BBC" w14:paraId="04319314"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3DABC921"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254</w:t>
            </w:r>
          </w:p>
        </w:tc>
        <w:tc>
          <w:tcPr>
            <w:tcW w:w="2800" w:type="dxa"/>
            <w:vMerge/>
            <w:tcBorders>
              <w:left w:val="single" w:sz="4" w:space="0" w:color="auto"/>
            </w:tcBorders>
            <w:shd w:val="clear" w:color="auto" w:fill="FFFFFF"/>
          </w:tcPr>
          <w:p w14:paraId="024FBC87"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480029BC"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1-ին եւ 4-րդ բաժիններ</w:t>
            </w:r>
          </w:p>
          <w:p w14:paraId="494DEEF6" w14:textId="77777777" w:rsidR="00120DE9" w:rsidRPr="00DE7BBC" w:rsidRDefault="00120DE9" w:rsidP="00DE7BBC">
            <w:pPr>
              <w:pStyle w:val="Other0"/>
              <w:spacing w:after="120"/>
              <w:rPr>
                <w:rFonts w:ascii="Sylfaen" w:hAnsi="Sylfaen"/>
                <w:sz w:val="20"/>
                <w:szCs w:val="20"/>
              </w:rPr>
            </w:pPr>
            <w:r w:rsidRPr="00DE7BBC">
              <w:rPr>
                <w:rFonts w:ascii="Sylfaen" w:hAnsi="Sylfaen"/>
                <w:sz w:val="20"/>
                <w:szCs w:val="20"/>
                <w:lang w:val="hy-AM"/>
              </w:rPr>
              <w:t xml:space="preserve">ԳՕՍՏ Ռ 12.4.270-2012 «Աշխատանքի անվտանգության ստանդարտների համակարգ. </w:t>
            </w:r>
            <w:r w:rsidRPr="00DE7BBC">
              <w:rPr>
                <w:rFonts w:ascii="Sylfaen" w:hAnsi="Sylfaen"/>
                <w:sz w:val="20"/>
                <w:szCs w:val="20"/>
              </w:rPr>
              <w:t>Կոստյումներ՝ մեկուսացնող. Դինամիկ պայմաններում հերմետիկության օդաճնշաչափական</w:t>
            </w:r>
            <w:r w:rsidRPr="00DE7BBC">
              <w:rPr>
                <w:rFonts w:ascii="Sylfaen" w:hAnsi="Sylfaen"/>
                <w:sz w:val="20"/>
                <w:szCs w:val="20"/>
                <w:lang w:val="hy-AM"/>
              </w:rPr>
              <w:t xml:space="preserve"> </w:t>
            </w:r>
            <w:r w:rsidRPr="00DE7BBC">
              <w:rPr>
                <w:rFonts w:ascii="Sylfaen" w:hAnsi="Sylfaen"/>
                <w:sz w:val="20"/>
                <w:szCs w:val="20"/>
              </w:rPr>
              <w:t>որոշման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4DD51FCB" w14:textId="77777777" w:rsidR="00120DE9" w:rsidRPr="00DE7BBC" w:rsidRDefault="00120DE9" w:rsidP="00DE7BBC">
            <w:pPr>
              <w:spacing w:after="120"/>
              <w:rPr>
                <w:rFonts w:ascii="Sylfaen" w:hAnsi="Sylfaen"/>
                <w:sz w:val="20"/>
                <w:szCs w:val="20"/>
              </w:rPr>
            </w:pPr>
          </w:p>
        </w:tc>
      </w:tr>
      <w:tr w:rsidR="00120DE9" w:rsidRPr="00DE7BBC" w14:paraId="11AC90AB" w14:textId="77777777" w:rsidTr="00EF439D">
        <w:trPr>
          <w:jc w:val="center"/>
        </w:trPr>
        <w:tc>
          <w:tcPr>
            <w:tcW w:w="936" w:type="dxa"/>
            <w:tcBorders>
              <w:top w:val="single" w:sz="4" w:space="0" w:color="auto"/>
              <w:left w:val="single" w:sz="4" w:space="0" w:color="auto"/>
            </w:tcBorders>
            <w:shd w:val="clear" w:color="auto" w:fill="FFFFFF"/>
          </w:tcPr>
          <w:p w14:paraId="7CE4220E" w14:textId="77777777" w:rsidR="00120DE9" w:rsidRPr="00DE7BBC" w:rsidRDefault="00120DE9" w:rsidP="00DE7BBC">
            <w:pPr>
              <w:pStyle w:val="Other0"/>
              <w:spacing w:after="120"/>
              <w:ind w:firstLine="34"/>
              <w:jc w:val="center"/>
              <w:rPr>
                <w:rFonts w:ascii="Sylfaen" w:hAnsi="Sylfaen"/>
                <w:sz w:val="20"/>
                <w:szCs w:val="20"/>
              </w:rPr>
            </w:pPr>
            <w:r w:rsidRPr="00DE7BBC">
              <w:rPr>
                <w:rFonts w:ascii="Sylfaen" w:hAnsi="Sylfaen"/>
                <w:sz w:val="20"/>
                <w:szCs w:val="20"/>
              </w:rPr>
              <w:t>255</w:t>
            </w:r>
          </w:p>
        </w:tc>
        <w:tc>
          <w:tcPr>
            <w:tcW w:w="2800" w:type="dxa"/>
            <w:vMerge/>
            <w:tcBorders>
              <w:left w:val="single" w:sz="4" w:space="0" w:color="auto"/>
            </w:tcBorders>
            <w:shd w:val="clear" w:color="auto" w:fill="FFFFFF"/>
          </w:tcPr>
          <w:p w14:paraId="56FB7157" w14:textId="77777777" w:rsidR="00120DE9" w:rsidRPr="00DE7BBC" w:rsidRDefault="00120DE9"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737F2FF" w14:textId="77777777" w:rsidR="00120DE9" w:rsidRPr="00DE7BBC" w:rsidRDefault="00120DE9" w:rsidP="00DE7BBC">
            <w:pPr>
              <w:pStyle w:val="Other0"/>
              <w:spacing w:after="120"/>
              <w:rPr>
                <w:rFonts w:ascii="Sylfaen" w:hAnsi="Sylfaen"/>
                <w:sz w:val="20"/>
                <w:szCs w:val="20"/>
                <w:lang w:val="hy-AM"/>
              </w:rPr>
            </w:pPr>
            <w:r w:rsidRPr="00DE7BBC">
              <w:rPr>
                <w:rFonts w:ascii="Sylfaen" w:hAnsi="Sylfaen"/>
                <w:sz w:val="20"/>
                <w:szCs w:val="20"/>
                <w:lang w:val="hy-AM"/>
              </w:rPr>
              <w:t>5.1-5.9, 6.1-6.9 եւ 7.1-7.8 ենթաբաժիններ, Գ հավելված ԳՕՍՏ Ռ ԻՍՕ 16602-2010 «Աշխատանքի անվտանգության ստանդարտների համակարգ. Հագուստ՝ հատուկ, քիմիական նյութերից պաշտպանության համար. Դասակարգում, մակնշում եւ շահագործման պահանջներ»</w:t>
            </w:r>
          </w:p>
        </w:tc>
        <w:tc>
          <w:tcPr>
            <w:tcW w:w="2632" w:type="dxa"/>
            <w:tcBorders>
              <w:top w:val="single" w:sz="4" w:space="0" w:color="auto"/>
              <w:left w:val="single" w:sz="4" w:space="0" w:color="auto"/>
              <w:right w:val="single" w:sz="4" w:space="0" w:color="auto"/>
            </w:tcBorders>
            <w:shd w:val="clear" w:color="auto" w:fill="FFFFFF"/>
          </w:tcPr>
          <w:p w14:paraId="0871D2B1" w14:textId="77777777" w:rsidR="00120DE9" w:rsidRPr="00DE7BBC" w:rsidRDefault="00120DE9" w:rsidP="00DE7BBC">
            <w:pPr>
              <w:spacing w:after="120"/>
              <w:rPr>
                <w:rFonts w:ascii="Sylfaen" w:hAnsi="Sylfaen"/>
                <w:sz w:val="20"/>
                <w:szCs w:val="20"/>
              </w:rPr>
            </w:pPr>
          </w:p>
        </w:tc>
      </w:tr>
      <w:tr w:rsidR="00DF7497" w:rsidRPr="00DE7BBC" w14:paraId="4D11B165" w14:textId="77777777" w:rsidTr="00EF439D">
        <w:trPr>
          <w:jc w:val="center"/>
        </w:trPr>
        <w:tc>
          <w:tcPr>
            <w:tcW w:w="936" w:type="dxa"/>
            <w:tcBorders>
              <w:top w:val="single" w:sz="4" w:space="0" w:color="auto"/>
              <w:left w:val="single" w:sz="4" w:space="0" w:color="auto"/>
            </w:tcBorders>
            <w:shd w:val="clear" w:color="auto" w:fill="FFFFFF"/>
          </w:tcPr>
          <w:p w14:paraId="2436A4B9"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256</w:t>
            </w:r>
          </w:p>
        </w:tc>
        <w:tc>
          <w:tcPr>
            <w:tcW w:w="2800" w:type="dxa"/>
            <w:vMerge w:val="restart"/>
            <w:tcBorders>
              <w:top w:val="single" w:sz="4" w:space="0" w:color="auto"/>
              <w:left w:val="single" w:sz="4" w:space="0" w:color="auto"/>
            </w:tcBorders>
            <w:shd w:val="clear" w:color="auto" w:fill="FFFFFF"/>
          </w:tcPr>
          <w:p w14:paraId="5F5A1450"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4.4 կետ, 2-րդ ենթակետ</w:t>
            </w:r>
          </w:p>
        </w:tc>
        <w:tc>
          <w:tcPr>
            <w:tcW w:w="3387" w:type="dxa"/>
            <w:tcBorders>
              <w:top w:val="single" w:sz="4" w:space="0" w:color="auto"/>
              <w:left w:val="single" w:sz="4" w:space="0" w:color="auto"/>
            </w:tcBorders>
            <w:shd w:val="clear" w:color="auto" w:fill="FFFFFF"/>
          </w:tcPr>
          <w:p w14:paraId="1DCA295D"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 xml:space="preserve">1-ին </w:t>
            </w:r>
            <w:r w:rsidR="008D54B7" w:rsidRPr="00DE7BBC">
              <w:rPr>
                <w:rFonts w:ascii="Sylfaen" w:hAnsi="Sylfaen"/>
                <w:sz w:val="20"/>
                <w:szCs w:val="20"/>
              </w:rPr>
              <w:t>եւ</w:t>
            </w:r>
            <w:r w:rsidRPr="00DE7BBC">
              <w:rPr>
                <w:rFonts w:ascii="Sylfaen" w:hAnsi="Sylfaen"/>
                <w:sz w:val="20"/>
                <w:szCs w:val="20"/>
              </w:rPr>
              <w:t xml:space="preserve"> 4-րդ բաժիններ</w:t>
            </w:r>
          </w:p>
          <w:p w14:paraId="6FA1A8A1"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 xml:space="preserve">ԳՕՍՏ 12.4.260-2014 «Աշխատանքի անվտանգության ստանդարտների համակարգ. Կոստյումներ մեկուսացնող. Թափանցելիության նկատմամբ մեկուսացնող նյութերի փորձարկման մեթոդները </w:t>
            </w:r>
            <w:r w:rsidR="008D54B7" w:rsidRPr="00DE7BBC">
              <w:rPr>
                <w:rFonts w:ascii="Sylfaen" w:hAnsi="Sylfaen"/>
                <w:sz w:val="20"/>
                <w:szCs w:val="20"/>
              </w:rPr>
              <w:t>եւ</w:t>
            </w:r>
            <w:r w:rsidRPr="00DE7BBC">
              <w:rPr>
                <w:rFonts w:ascii="Sylfaen" w:hAnsi="Sylfaen"/>
                <w:sz w:val="20"/>
                <w:szCs w:val="20"/>
              </w:rPr>
              <w:t xml:space="preserve"> պաշտպանիչ գործողության ժամանակը՝ ըստ օքսիդիչների հեղուկ ֆազի»</w:t>
            </w:r>
          </w:p>
        </w:tc>
        <w:tc>
          <w:tcPr>
            <w:tcW w:w="2632" w:type="dxa"/>
            <w:tcBorders>
              <w:top w:val="single" w:sz="4" w:space="0" w:color="auto"/>
              <w:left w:val="single" w:sz="4" w:space="0" w:color="auto"/>
              <w:right w:val="single" w:sz="4" w:space="0" w:color="auto"/>
            </w:tcBorders>
            <w:shd w:val="clear" w:color="auto" w:fill="FFFFFF"/>
          </w:tcPr>
          <w:p w14:paraId="27CF0C25" w14:textId="77777777" w:rsidR="00DF7497" w:rsidRPr="00DE7BBC" w:rsidRDefault="00DF7497" w:rsidP="00DE7BBC">
            <w:pPr>
              <w:spacing w:after="120"/>
              <w:rPr>
                <w:rFonts w:ascii="Sylfaen" w:hAnsi="Sylfaen"/>
                <w:sz w:val="20"/>
                <w:szCs w:val="20"/>
              </w:rPr>
            </w:pPr>
          </w:p>
        </w:tc>
      </w:tr>
      <w:tr w:rsidR="00DF7497" w:rsidRPr="00DE7BBC" w14:paraId="7CD24787" w14:textId="77777777" w:rsidTr="00EF439D">
        <w:trPr>
          <w:jc w:val="center"/>
        </w:trPr>
        <w:tc>
          <w:tcPr>
            <w:tcW w:w="936" w:type="dxa"/>
            <w:tcBorders>
              <w:top w:val="single" w:sz="4" w:space="0" w:color="auto"/>
              <w:left w:val="single" w:sz="4" w:space="0" w:color="auto"/>
            </w:tcBorders>
            <w:shd w:val="clear" w:color="auto" w:fill="FFFFFF"/>
          </w:tcPr>
          <w:p w14:paraId="3ACF543F" w14:textId="77777777" w:rsidR="00DF7497" w:rsidRPr="00DE7BBC" w:rsidRDefault="00DF7497" w:rsidP="00DE7BBC">
            <w:pPr>
              <w:pStyle w:val="Other0"/>
              <w:spacing w:after="120"/>
              <w:ind w:firstLine="34"/>
              <w:jc w:val="center"/>
              <w:rPr>
                <w:rFonts w:ascii="Sylfaen" w:hAnsi="Sylfaen"/>
                <w:sz w:val="20"/>
                <w:szCs w:val="20"/>
              </w:rPr>
            </w:pPr>
            <w:r w:rsidRPr="00DE7BBC">
              <w:rPr>
                <w:rFonts w:ascii="Sylfaen" w:hAnsi="Sylfaen"/>
                <w:sz w:val="20"/>
                <w:szCs w:val="20"/>
              </w:rPr>
              <w:t>257</w:t>
            </w:r>
          </w:p>
        </w:tc>
        <w:tc>
          <w:tcPr>
            <w:tcW w:w="2800" w:type="dxa"/>
            <w:vMerge/>
            <w:tcBorders>
              <w:left w:val="single" w:sz="4" w:space="0" w:color="auto"/>
            </w:tcBorders>
            <w:shd w:val="clear" w:color="auto" w:fill="FFFFFF"/>
          </w:tcPr>
          <w:p w14:paraId="3EDFC596"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9ABD706" w14:textId="77777777" w:rsidR="00DF7497" w:rsidRPr="00DE7BBC" w:rsidRDefault="00DF7497" w:rsidP="00DE7BBC">
            <w:pPr>
              <w:pStyle w:val="Other0"/>
              <w:spacing w:after="120"/>
              <w:rPr>
                <w:rFonts w:ascii="Sylfaen" w:hAnsi="Sylfaen"/>
                <w:sz w:val="20"/>
                <w:szCs w:val="20"/>
                <w:lang w:val="hy-AM"/>
              </w:rPr>
            </w:pPr>
            <w:r w:rsidRPr="00DE7BBC">
              <w:rPr>
                <w:rFonts w:ascii="Sylfaen" w:hAnsi="Sylfaen"/>
                <w:sz w:val="20"/>
                <w:szCs w:val="20"/>
                <w:lang w:val="hy-AM"/>
              </w:rPr>
              <w:t xml:space="preserve">1-ին, 4-րդ </w:t>
            </w:r>
            <w:r w:rsidR="008D54B7" w:rsidRPr="00DE7BBC">
              <w:rPr>
                <w:rFonts w:ascii="Sylfaen" w:hAnsi="Sylfaen"/>
                <w:sz w:val="20"/>
                <w:szCs w:val="20"/>
                <w:lang w:val="hy-AM"/>
              </w:rPr>
              <w:t>եւ</w:t>
            </w:r>
            <w:r w:rsidRPr="00DE7BBC">
              <w:rPr>
                <w:rFonts w:ascii="Sylfaen" w:hAnsi="Sylfaen"/>
                <w:sz w:val="20"/>
                <w:szCs w:val="20"/>
                <w:lang w:val="hy-AM"/>
              </w:rPr>
              <w:t xml:space="preserve"> 8-րդ բաժիններ</w:t>
            </w:r>
          </w:p>
          <w:p w14:paraId="4064B841"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lang w:val="hy-AM"/>
              </w:rPr>
              <w:t xml:space="preserve">ԳՕՍՏ Ռ 12.4.271-2012 «Աշխատանքի անվտանգության ստանդարտների համակարգ. </w:t>
            </w:r>
            <w:r w:rsidRPr="00DE7BBC">
              <w:rPr>
                <w:rFonts w:ascii="Sylfaen" w:hAnsi="Sylfaen"/>
                <w:sz w:val="20"/>
                <w:szCs w:val="20"/>
              </w:rPr>
              <w:t>Կոստյումներ մեկուսացնող. Գազանման նյութերով պաշտպանության գործակցի որոշման մեթոդ»</w:t>
            </w:r>
          </w:p>
        </w:tc>
        <w:tc>
          <w:tcPr>
            <w:tcW w:w="2632" w:type="dxa"/>
            <w:tcBorders>
              <w:top w:val="single" w:sz="4" w:space="0" w:color="auto"/>
              <w:left w:val="single" w:sz="4" w:space="0" w:color="auto"/>
              <w:right w:val="single" w:sz="4" w:space="0" w:color="auto"/>
            </w:tcBorders>
            <w:shd w:val="clear" w:color="auto" w:fill="FFFFFF"/>
          </w:tcPr>
          <w:p w14:paraId="72FD5C7E" w14:textId="77777777" w:rsidR="00DF7497" w:rsidRPr="00DE7BBC" w:rsidRDefault="00DF7497" w:rsidP="00DE7BBC">
            <w:pPr>
              <w:spacing w:after="120"/>
              <w:rPr>
                <w:rFonts w:ascii="Sylfaen" w:hAnsi="Sylfaen"/>
                <w:sz w:val="20"/>
                <w:szCs w:val="20"/>
              </w:rPr>
            </w:pPr>
          </w:p>
        </w:tc>
      </w:tr>
      <w:tr w:rsidR="007E00E1" w:rsidRPr="00DE7BBC" w14:paraId="6CA852A6" w14:textId="77777777" w:rsidTr="00EF439D">
        <w:trPr>
          <w:jc w:val="center"/>
        </w:trPr>
        <w:tc>
          <w:tcPr>
            <w:tcW w:w="936" w:type="dxa"/>
            <w:tcBorders>
              <w:top w:val="single" w:sz="4" w:space="0" w:color="auto"/>
              <w:left w:val="single" w:sz="4" w:space="0" w:color="auto"/>
            </w:tcBorders>
            <w:shd w:val="clear" w:color="auto" w:fill="FFFFFF"/>
          </w:tcPr>
          <w:p w14:paraId="2A0F0CB1" w14:textId="77777777" w:rsidR="007E00E1" w:rsidRPr="00DE7BBC" w:rsidRDefault="007E00E1" w:rsidP="00DE7BBC">
            <w:pPr>
              <w:pStyle w:val="Other0"/>
              <w:spacing w:after="120"/>
              <w:ind w:firstLine="34"/>
              <w:jc w:val="center"/>
              <w:rPr>
                <w:rFonts w:ascii="Sylfaen" w:hAnsi="Sylfaen"/>
                <w:sz w:val="20"/>
                <w:szCs w:val="20"/>
              </w:rPr>
            </w:pPr>
            <w:r w:rsidRPr="00DE7BBC">
              <w:rPr>
                <w:rFonts w:ascii="Sylfaen" w:hAnsi="Sylfaen"/>
                <w:sz w:val="20"/>
                <w:szCs w:val="20"/>
              </w:rPr>
              <w:t>258</w:t>
            </w:r>
          </w:p>
        </w:tc>
        <w:tc>
          <w:tcPr>
            <w:tcW w:w="2800" w:type="dxa"/>
            <w:vMerge w:val="restart"/>
            <w:tcBorders>
              <w:top w:val="single" w:sz="4" w:space="0" w:color="auto"/>
              <w:left w:val="single" w:sz="4" w:space="0" w:color="auto"/>
            </w:tcBorders>
            <w:shd w:val="clear" w:color="auto" w:fill="FFFFFF"/>
          </w:tcPr>
          <w:p w14:paraId="1E66A584"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4.4 կետ, 3-րդ ենթակետ</w:t>
            </w:r>
          </w:p>
        </w:tc>
        <w:tc>
          <w:tcPr>
            <w:tcW w:w="3387" w:type="dxa"/>
            <w:tcBorders>
              <w:top w:val="single" w:sz="4" w:space="0" w:color="auto"/>
              <w:left w:val="single" w:sz="4" w:space="0" w:color="auto"/>
            </w:tcBorders>
            <w:shd w:val="clear" w:color="auto" w:fill="FFFFFF"/>
          </w:tcPr>
          <w:p w14:paraId="62E869CE"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1-4 կետեր</w:t>
            </w:r>
          </w:p>
          <w:p w14:paraId="092FEE2A"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ԳՕՍՏ 12.4.008-84 «Աշխատանքի անվտանգության ստանդարտների համակարգ. Անհատական պաշտպանության միջոցներ. Տեսադաշտի որոշման մեթոդ»</w:t>
            </w:r>
          </w:p>
        </w:tc>
        <w:tc>
          <w:tcPr>
            <w:tcW w:w="2632" w:type="dxa"/>
            <w:tcBorders>
              <w:top w:val="single" w:sz="4" w:space="0" w:color="auto"/>
              <w:left w:val="single" w:sz="4" w:space="0" w:color="auto"/>
              <w:right w:val="single" w:sz="4" w:space="0" w:color="auto"/>
            </w:tcBorders>
            <w:shd w:val="clear" w:color="auto" w:fill="FFFFFF"/>
          </w:tcPr>
          <w:p w14:paraId="0ED06B12" w14:textId="77777777" w:rsidR="007E00E1" w:rsidRPr="00DE7BBC" w:rsidRDefault="007E00E1" w:rsidP="00DE7BBC">
            <w:pPr>
              <w:spacing w:after="120"/>
              <w:rPr>
                <w:rFonts w:ascii="Sylfaen" w:hAnsi="Sylfaen"/>
                <w:sz w:val="20"/>
                <w:szCs w:val="20"/>
              </w:rPr>
            </w:pPr>
          </w:p>
        </w:tc>
      </w:tr>
      <w:tr w:rsidR="007E00E1" w:rsidRPr="00DE7BBC" w14:paraId="0C29A1C0" w14:textId="77777777" w:rsidTr="00EF439D">
        <w:trPr>
          <w:jc w:val="center"/>
        </w:trPr>
        <w:tc>
          <w:tcPr>
            <w:tcW w:w="936" w:type="dxa"/>
            <w:tcBorders>
              <w:top w:val="single" w:sz="4" w:space="0" w:color="auto"/>
              <w:left w:val="single" w:sz="4" w:space="0" w:color="auto"/>
            </w:tcBorders>
            <w:shd w:val="clear" w:color="auto" w:fill="FFFFFF"/>
          </w:tcPr>
          <w:p w14:paraId="1077A497" w14:textId="77777777" w:rsidR="007E00E1" w:rsidRPr="00DE7BBC" w:rsidRDefault="007E00E1" w:rsidP="00DE7BBC">
            <w:pPr>
              <w:pStyle w:val="Other0"/>
              <w:spacing w:after="120"/>
              <w:ind w:firstLine="34"/>
              <w:jc w:val="center"/>
              <w:rPr>
                <w:rFonts w:ascii="Sylfaen" w:hAnsi="Sylfaen"/>
                <w:sz w:val="20"/>
                <w:szCs w:val="20"/>
              </w:rPr>
            </w:pPr>
            <w:r w:rsidRPr="00DE7BBC">
              <w:rPr>
                <w:rFonts w:ascii="Sylfaen" w:hAnsi="Sylfaen"/>
                <w:sz w:val="20"/>
                <w:szCs w:val="20"/>
              </w:rPr>
              <w:t>259</w:t>
            </w:r>
          </w:p>
        </w:tc>
        <w:tc>
          <w:tcPr>
            <w:tcW w:w="2800" w:type="dxa"/>
            <w:vMerge/>
            <w:tcBorders>
              <w:left w:val="single" w:sz="4" w:space="0" w:color="auto"/>
            </w:tcBorders>
            <w:shd w:val="clear" w:color="auto" w:fill="FFFFFF"/>
          </w:tcPr>
          <w:p w14:paraId="58F1F91D"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5EEB995"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2-5 կետեր</w:t>
            </w:r>
          </w:p>
          <w:p w14:paraId="4252601F"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12.4.075-79 «Աշխատանքի անվտանգության ստանդարտների համակարգ. Շնչառական օրգանների անհատական պաշտպանության միջոցներ. Ներշնչվող խառնուրդում CՕ</w:t>
            </w:r>
            <w:r w:rsidRPr="00DE7BBC">
              <w:rPr>
                <w:rFonts w:ascii="Sylfaen" w:hAnsi="Sylfaen"/>
                <w:sz w:val="20"/>
                <w:szCs w:val="20"/>
                <w:vertAlign w:val="subscript"/>
                <w:lang w:val="hy-AM"/>
              </w:rPr>
              <w:t>2</w:t>
            </w:r>
            <w:r w:rsidRPr="00DE7BBC">
              <w:rPr>
                <w:rFonts w:ascii="Sylfaen" w:hAnsi="Sylfaen"/>
                <w:sz w:val="20"/>
                <w:szCs w:val="20"/>
                <w:lang w:val="hy-AM"/>
              </w:rPr>
              <w:t>-ի եւ Օ</w:t>
            </w:r>
            <w:r w:rsidRPr="00DE7BBC">
              <w:rPr>
                <w:rFonts w:ascii="Sylfaen" w:hAnsi="Sylfaen"/>
                <w:sz w:val="20"/>
                <w:szCs w:val="20"/>
                <w:vertAlign w:val="subscript"/>
                <w:lang w:val="hy-AM"/>
              </w:rPr>
              <w:t>2</w:t>
            </w:r>
            <w:r w:rsidRPr="00DE7BBC">
              <w:rPr>
                <w:rFonts w:ascii="Sylfaen" w:hAnsi="Sylfaen"/>
                <w:sz w:val="20"/>
                <w:szCs w:val="20"/>
                <w:lang w:val="hy-AM"/>
              </w:rPr>
              <w:t>-ի պարունակության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6D3E5AAD" w14:textId="77777777" w:rsidR="007E00E1" w:rsidRPr="00DE7BBC" w:rsidRDefault="007E00E1" w:rsidP="00DE7BBC">
            <w:pPr>
              <w:spacing w:after="120"/>
              <w:rPr>
                <w:rFonts w:ascii="Sylfaen" w:hAnsi="Sylfaen"/>
                <w:sz w:val="20"/>
                <w:szCs w:val="20"/>
              </w:rPr>
            </w:pPr>
          </w:p>
        </w:tc>
      </w:tr>
      <w:tr w:rsidR="007E00E1" w:rsidRPr="00DE7BBC" w14:paraId="423068FB"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342F02D1" w14:textId="77777777" w:rsidR="007E00E1" w:rsidRPr="00DE7BBC" w:rsidRDefault="007E00E1" w:rsidP="00DE7BBC">
            <w:pPr>
              <w:pStyle w:val="Other0"/>
              <w:spacing w:after="120"/>
              <w:ind w:firstLine="34"/>
              <w:jc w:val="center"/>
              <w:rPr>
                <w:rFonts w:ascii="Sylfaen" w:hAnsi="Sylfaen"/>
                <w:sz w:val="20"/>
                <w:szCs w:val="20"/>
              </w:rPr>
            </w:pPr>
            <w:r w:rsidRPr="00DE7BBC">
              <w:rPr>
                <w:rFonts w:ascii="Sylfaen" w:hAnsi="Sylfaen"/>
                <w:sz w:val="20"/>
                <w:szCs w:val="20"/>
              </w:rPr>
              <w:t>260</w:t>
            </w:r>
          </w:p>
        </w:tc>
        <w:tc>
          <w:tcPr>
            <w:tcW w:w="2800" w:type="dxa"/>
            <w:vMerge/>
            <w:tcBorders>
              <w:left w:val="single" w:sz="4" w:space="0" w:color="auto"/>
            </w:tcBorders>
            <w:shd w:val="clear" w:color="auto" w:fill="FFFFFF"/>
          </w:tcPr>
          <w:p w14:paraId="0A8BCB05"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2FF8300C"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5.5 եւ 5.6 կետեր</w:t>
            </w:r>
          </w:p>
          <w:p w14:paraId="5F57FCCC"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ԳՕՍՏ 12.4.166-85 «Աշխատանքի անվտանգության ստանդարտների համակարգ. ՀՍԴ-ների դիմային մաս արդյունաբերական հակագազերի համար. </w:t>
            </w:r>
            <w:r w:rsidRPr="00DE7BBC">
              <w:rPr>
                <w:rFonts w:ascii="Sylfaen" w:hAnsi="Sylfaen"/>
                <w:sz w:val="20"/>
                <w:szCs w:val="20"/>
              </w:rPr>
              <w:t>Տեխնիկական պայմաններ»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4D8A000A" w14:textId="77777777" w:rsidR="007E00E1" w:rsidRPr="00DE7BBC" w:rsidRDefault="007E00E1" w:rsidP="00120DE9">
            <w:pPr>
              <w:pStyle w:val="Other0"/>
              <w:spacing w:after="120"/>
              <w:rPr>
                <w:rFonts w:ascii="Sylfaen" w:hAnsi="Sylfaen"/>
                <w:sz w:val="20"/>
                <w:szCs w:val="20"/>
              </w:rPr>
            </w:pPr>
            <w:r w:rsidRPr="00DE7BBC">
              <w:rPr>
                <w:rFonts w:ascii="Sylfaen" w:hAnsi="Sylfaen"/>
                <w:sz w:val="20"/>
                <w:szCs w:val="20"/>
              </w:rPr>
              <w:t>կիրառվում է մինչեւ 2021 թվականի հուլիսի 1-ը</w:t>
            </w:r>
          </w:p>
        </w:tc>
      </w:tr>
      <w:tr w:rsidR="007E00E1" w:rsidRPr="00DE7BBC" w14:paraId="58E834C6" w14:textId="77777777" w:rsidTr="00EF439D">
        <w:trPr>
          <w:jc w:val="center"/>
        </w:trPr>
        <w:tc>
          <w:tcPr>
            <w:tcW w:w="936" w:type="dxa"/>
            <w:tcBorders>
              <w:top w:val="single" w:sz="4" w:space="0" w:color="auto"/>
              <w:left w:val="single" w:sz="4" w:space="0" w:color="auto"/>
            </w:tcBorders>
            <w:shd w:val="clear" w:color="auto" w:fill="FFFFFF"/>
          </w:tcPr>
          <w:p w14:paraId="56384DDB" w14:textId="77777777" w:rsidR="007E00E1" w:rsidRPr="00DE7BBC" w:rsidRDefault="007E00E1" w:rsidP="00DE7BBC">
            <w:pPr>
              <w:pStyle w:val="Other0"/>
              <w:spacing w:after="120"/>
              <w:ind w:firstLine="34"/>
              <w:jc w:val="center"/>
              <w:rPr>
                <w:rFonts w:ascii="Sylfaen" w:hAnsi="Sylfaen"/>
                <w:sz w:val="20"/>
                <w:szCs w:val="20"/>
              </w:rPr>
            </w:pPr>
            <w:r w:rsidRPr="00DE7BBC">
              <w:rPr>
                <w:rFonts w:ascii="Sylfaen" w:hAnsi="Sylfaen"/>
                <w:sz w:val="20"/>
                <w:szCs w:val="20"/>
              </w:rPr>
              <w:t>261</w:t>
            </w:r>
          </w:p>
        </w:tc>
        <w:tc>
          <w:tcPr>
            <w:tcW w:w="2800" w:type="dxa"/>
            <w:vMerge/>
            <w:tcBorders>
              <w:left w:val="single" w:sz="4" w:space="0" w:color="auto"/>
            </w:tcBorders>
            <w:shd w:val="clear" w:color="auto" w:fill="FFFFFF"/>
          </w:tcPr>
          <w:p w14:paraId="490FC13F"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C755CEF"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4.2, 5.1.4 եւ 5.1.7 կետեր</w:t>
            </w:r>
          </w:p>
          <w:p w14:paraId="3D7B2EDE"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12.4.166-2018 «Աշխատանքի անվտանգության ստանդարտների համակարգ. Շնչառական օրգանների անհատական պաշտպանության միջոցներ. Սաղավարտ-դիմակ.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39C1BFCF" w14:textId="77777777" w:rsidR="007E00E1" w:rsidRPr="00DE7BBC" w:rsidRDefault="007E00E1" w:rsidP="00DE7BBC">
            <w:pPr>
              <w:spacing w:after="120"/>
              <w:rPr>
                <w:rFonts w:ascii="Sylfaen" w:hAnsi="Sylfaen"/>
                <w:sz w:val="20"/>
                <w:szCs w:val="20"/>
              </w:rPr>
            </w:pPr>
          </w:p>
        </w:tc>
      </w:tr>
      <w:tr w:rsidR="007E00E1" w:rsidRPr="00DE7BBC" w14:paraId="1AF82DD3" w14:textId="77777777" w:rsidTr="00EF439D">
        <w:trPr>
          <w:jc w:val="center"/>
        </w:trPr>
        <w:tc>
          <w:tcPr>
            <w:tcW w:w="936" w:type="dxa"/>
            <w:tcBorders>
              <w:top w:val="single" w:sz="4" w:space="0" w:color="auto"/>
              <w:left w:val="single" w:sz="4" w:space="0" w:color="auto"/>
            </w:tcBorders>
            <w:shd w:val="clear" w:color="auto" w:fill="FFFFFF"/>
          </w:tcPr>
          <w:p w14:paraId="5F3D8232" w14:textId="77777777" w:rsidR="007E00E1" w:rsidRPr="00DE7BBC" w:rsidRDefault="007E00E1" w:rsidP="00DE7BBC">
            <w:pPr>
              <w:pStyle w:val="Other0"/>
              <w:spacing w:after="120"/>
              <w:ind w:firstLine="34"/>
              <w:jc w:val="center"/>
              <w:rPr>
                <w:rFonts w:ascii="Sylfaen" w:hAnsi="Sylfaen"/>
                <w:sz w:val="20"/>
                <w:szCs w:val="20"/>
              </w:rPr>
            </w:pPr>
            <w:r w:rsidRPr="00DE7BBC">
              <w:rPr>
                <w:rFonts w:ascii="Sylfaen" w:hAnsi="Sylfaen"/>
                <w:sz w:val="20"/>
                <w:szCs w:val="20"/>
              </w:rPr>
              <w:t>262</w:t>
            </w:r>
          </w:p>
        </w:tc>
        <w:tc>
          <w:tcPr>
            <w:tcW w:w="2800" w:type="dxa"/>
            <w:vMerge/>
            <w:tcBorders>
              <w:left w:val="single" w:sz="4" w:space="0" w:color="auto"/>
            </w:tcBorders>
            <w:shd w:val="clear" w:color="auto" w:fill="FFFFFF"/>
          </w:tcPr>
          <w:p w14:paraId="55B89214"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4C8E1E8"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6.2, 6.6.1, 6.6.2, 6.8 եւ 6.13 կետեր ԳՕՍՏ 12.4.236-2012 (EN 138:1994) «Աշխատանքի անվտանգության ստանդարտների համակարգ. Շնչառական օրգանների անհատական պաշտպանության միջոցներ. Շնչառական սարքեր՝ մաքուր օդի մատակարարման խողովակով, կիրառվող դիմակով եւ կիսադիմակով. </w:t>
            </w:r>
            <w:r w:rsidRPr="00DE7BBC">
              <w:rPr>
                <w:rFonts w:ascii="Sylfaen" w:hAnsi="Sylfaen"/>
                <w:sz w:val="20"/>
                <w:szCs w:val="20"/>
              </w:rPr>
              <w:t>Ընդհանուր տեխնիկական պահանջներ. 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498F568D" w14:textId="77777777" w:rsidR="007E00E1" w:rsidRPr="00DE7BBC" w:rsidRDefault="007E00E1" w:rsidP="00DE7BBC">
            <w:pPr>
              <w:spacing w:after="120"/>
              <w:rPr>
                <w:rFonts w:ascii="Sylfaen" w:hAnsi="Sylfaen"/>
                <w:sz w:val="20"/>
                <w:szCs w:val="20"/>
              </w:rPr>
            </w:pPr>
          </w:p>
        </w:tc>
      </w:tr>
      <w:tr w:rsidR="007E00E1" w:rsidRPr="00DE7BBC" w14:paraId="439503A4" w14:textId="77777777" w:rsidTr="00EF439D">
        <w:trPr>
          <w:jc w:val="center"/>
        </w:trPr>
        <w:tc>
          <w:tcPr>
            <w:tcW w:w="936" w:type="dxa"/>
            <w:tcBorders>
              <w:top w:val="single" w:sz="4" w:space="0" w:color="auto"/>
              <w:left w:val="single" w:sz="4" w:space="0" w:color="auto"/>
            </w:tcBorders>
            <w:shd w:val="clear" w:color="auto" w:fill="FFFFFF"/>
          </w:tcPr>
          <w:p w14:paraId="3E02BFE2" w14:textId="77777777" w:rsidR="007E00E1" w:rsidRPr="00DE7BBC" w:rsidRDefault="007E00E1" w:rsidP="00DE7BBC">
            <w:pPr>
              <w:pStyle w:val="Other0"/>
              <w:spacing w:after="120"/>
              <w:ind w:firstLine="34"/>
              <w:jc w:val="center"/>
              <w:rPr>
                <w:rFonts w:ascii="Sylfaen" w:hAnsi="Sylfaen"/>
                <w:sz w:val="20"/>
                <w:szCs w:val="20"/>
              </w:rPr>
            </w:pPr>
            <w:r w:rsidRPr="00DE7BBC">
              <w:rPr>
                <w:rFonts w:ascii="Sylfaen" w:hAnsi="Sylfaen"/>
                <w:sz w:val="20"/>
                <w:szCs w:val="20"/>
              </w:rPr>
              <w:t>263</w:t>
            </w:r>
          </w:p>
        </w:tc>
        <w:tc>
          <w:tcPr>
            <w:tcW w:w="2800" w:type="dxa"/>
            <w:vMerge/>
            <w:tcBorders>
              <w:left w:val="single" w:sz="4" w:space="0" w:color="auto"/>
            </w:tcBorders>
            <w:shd w:val="clear" w:color="auto" w:fill="FFFFFF"/>
          </w:tcPr>
          <w:p w14:paraId="0A881ED7"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313DA80" w14:textId="77777777" w:rsidR="007E00E1" w:rsidRPr="00DE7BBC" w:rsidRDefault="007E00E1" w:rsidP="00120DE9">
            <w:pPr>
              <w:pStyle w:val="Other0"/>
              <w:spacing w:after="120"/>
              <w:rPr>
                <w:rFonts w:ascii="Sylfaen" w:hAnsi="Sylfaen"/>
                <w:sz w:val="20"/>
                <w:szCs w:val="20"/>
                <w:lang w:val="hy-AM"/>
              </w:rPr>
            </w:pPr>
            <w:r w:rsidRPr="00DE7BBC">
              <w:rPr>
                <w:rFonts w:ascii="Sylfaen" w:hAnsi="Sylfaen"/>
                <w:sz w:val="20"/>
                <w:szCs w:val="20"/>
                <w:lang w:val="hy-AM"/>
              </w:rPr>
              <w:t>8.1, 8.2, 8.4, 8.6, 8.7, 8.12, 8.14-8.17, 8.20 եւ 8.26.1 կետեր</w:t>
            </w:r>
          </w:p>
          <w:p w14:paraId="4BB22369" w14:textId="77777777" w:rsidR="007E00E1" w:rsidRPr="00DE7BBC" w:rsidRDefault="007E00E1" w:rsidP="00120DE9">
            <w:pPr>
              <w:pStyle w:val="Other0"/>
              <w:spacing w:after="120"/>
              <w:rPr>
                <w:rFonts w:ascii="Sylfaen" w:hAnsi="Sylfaen"/>
                <w:sz w:val="20"/>
                <w:szCs w:val="20"/>
                <w:lang w:val="hy-AM"/>
              </w:rPr>
            </w:pPr>
            <w:r w:rsidRPr="00DE7BBC">
              <w:rPr>
                <w:rFonts w:ascii="Sylfaen" w:hAnsi="Sylfaen"/>
                <w:sz w:val="20"/>
                <w:szCs w:val="20"/>
                <w:lang w:val="hy-AM"/>
              </w:rPr>
              <w:t xml:space="preserve">ԳՕՍՏ 12.4.238-2015 «Աշխատանքի անվտանգության ստանդարտների համակարգ. Շնչառական օրգանների անհատական պաշտպանության միջոցներ. Ինքնավար մեկուսացնող ապարատներ՝ սեղմված օդով. </w:t>
            </w:r>
            <w:r w:rsidRPr="00DE7BBC">
              <w:rPr>
                <w:rFonts w:ascii="Sylfaen" w:hAnsi="Sylfaen"/>
                <w:sz w:val="20"/>
                <w:szCs w:val="20"/>
              </w:rPr>
              <w:t>Տեխնիկական պահանջներ. Փորձարկումների մեթոդներ. Մակնշում. Նմուշառման կանոններ »</w:t>
            </w:r>
          </w:p>
        </w:tc>
        <w:tc>
          <w:tcPr>
            <w:tcW w:w="2632" w:type="dxa"/>
            <w:tcBorders>
              <w:top w:val="single" w:sz="4" w:space="0" w:color="auto"/>
              <w:left w:val="single" w:sz="4" w:space="0" w:color="auto"/>
              <w:right w:val="single" w:sz="4" w:space="0" w:color="auto"/>
            </w:tcBorders>
            <w:shd w:val="clear" w:color="auto" w:fill="FFFFFF"/>
          </w:tcPr>
          <w:p w14:paraId="0C0554DB" w14:textId="77777777" w:rsidR="007E00E1" w:rsidRPr="00DE7BBC" w:rsidRDefault="007E00E1" w:rsidP="00DE7BBC">
            <w:pPr>
              <w:spacing w:after="120"/>
              <w:rPr>
                <w:rFonts w:ascii="Sylfaen" w:hAnsi="Sylfaen"/>
                <w:sz w:val="20"/>
                <w:szCs w:val="20"/>
              </w:rPr>
            </w:pPr>
          </w:p>
        </w:tc>
      </w:tr>
      <w:tr w:rsidR="007E00E1" w:rsidRPr="00DE7BBC" w14:paraId="1C8F2F02" w14:textId="77777777" w:rsidTr="00EF439D">
        <w:trPr>
          <w:jc w:val="center"/>
        </w:trPr>
        <w:tc>
          <w:tcPr>
            <w:tcW w:w="936" w:type="dxa"/>
            <w:tcBorders>
              <w:top w:val="single" w:sz="4" w:space="0" w:color="auto"/>
              <w:left w:val="single" w:sz="4" w:space="0" w:color="auto"/>
            </w:tcBorders>
            <w:shd w:val="clear" w:color="auto" w:fill="FFFFFF"/>
          </w:tcPr>
          <w:p w14:paraId="46B97941" w14:textId="77777777" w:rsidR="007E00E1" w:rsidRPr="00DE7BBC" w:rsidRDefault="007E00E1" w:rsidP="00DE7BBC">
            <w:pPr>
              <w:pStyle w:val="Other0"/>
              <w:spacing w:after="120"/>
              <w:ind w:firstLine="34"/>
              <w:jc w:val="center"/>
              <w:rPr>
                <w:rFonts w:ascii="Sylfaen" w:hAnsi="Sylfaen"/>
                <w:sz w:val="20"/>
                <w:szCs w:val="20"/>
              </w:rPr>
            </w:pPr>
            <w:r w:rsidRPr="00DE7BBC">
              <w:rPr>
                <w:rFonts w:ascii="Sylfaen" w:hAnsi="Sylfaen"/>
                <w:sz w:val="20"/>
                <w:szCs w:val="20"/>
              </w:rPr>
              <w:t>264</w:t>
            </w:r>
          </w:p>
        </w:tc>
        <w:tc>
          <w:tcPr>
            <w:tcW w:w="2800" w:type="dxa"/>
            <w:vMerge/>
            <w:tcBorders>
              <w:left w:val="single" w:sz="4" w:space="0" w:color="auto"/>
            </w:tcBorders>
            <w:shd w:val="clear" w:color="auto" w:fill="FFFFFF"/>
          </w:tcPr>
          <w:p w14:paraId="546D81D0"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819E22E" w14:textId="77777777" w:rsidR="007E00E1" w:rsidRPr="00DE7BBC" w:rsidRDefault="007E00E1" w:rsidP="00120DE9">
            <w:pPr>
              <w:pStyle w:val="Other0"/>
              <w:spacing w:after="120"/>
              <w:rPr>
                <w:rFonts w:ascii="Sylfaen" w:hAnsi="Sylfaen"/>
                <w:sz w:val="20"/>
                <w:szCs w:val="20"/>
                <w:lang w:val="hy-AM"/>
              </w:rPr>
            </w:pPr>
            <w:r w:rsidRPr="00DE7BBC">
              <w:rPr>
                <w:rFonts w:ascii="Sylfaen" w:hAnsi="Sylfaen"/>
                <w:sz w:val="20"/>
                <w:szCs w:val="20"/>
                <w:lang w:val="hy-AM"/>
              </w:rPr>
              <w:t>6.3, 6.6 եւ 6.14 կետեր</w:t>
            </w:r>
          </w:p>
          <w:p w14:paraId="6406BB7A" w14:textId="77777777" w:rsidR="007E00E1" w:rsidRPr="00DE7BBC" w:rsidRDefault="007E00E1" w:rsidP="00120DE9">
            <w:pPr>
              <w:pStyle w:val="Other0"/>
              <w:spacing w:after="120"/>
              <w:rPr>
                <w:rFonts w:ascii="Sylfaen" w:hAnsi="Sylfaen"/>
                <w:sz w:val="20"/>
                <w:szCs w:val="20"/>
                <w:lang w:val="hy-AM"/>
              </w:rPr>
            </w:pPr>
            <w:r w:rsidRPr="00DE7BBC">
              <w:rPr>
                <w:rFonts w:ascii="Sylfaen" w:hAnsi="Sylfaen"/>
                <w:sz w:val="20"/>
                <w:szCs w:val="20"/>
                <w:lang w:val="hy-AM"/>
              </w:rPr>
              <w:t xml:space="preserve">ԳՕՍՏ 12.4.244-2013 «Աշխատանքի անվտանգության ստանդարտների համակարգ. Շնչառական օրգանների անհատական պաշտպանության միջոցներ. Կիսադիմակներ եւ քառորդ դիմակներ՝ մեկուսացնող նյութերից. </w:t>
            </w:r>
            <w:r w:rsidRPr="00DE7BBC">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71531D12" w14:textId="77777777" w:rsidR="007E00E1" w:rsidRPr="00DE7BBC" w:rsidRDefault="007E00E1" w:rsidP="00DE7BBC">
            <w:pPr>
              <w:spacing w:after="120"/>
              <w:rPr>
                <w:rFonts w:ascii="Sylfaen" w:hAnsi="Sylfaen"/>
                <w:sz w:val="20"/>
                <w:szCs w:val="20"/>
              </w:rPr>
            </w:pPr>
          </w:p>
        </w:tc>
      </w:tr>
      <w:tr w:rsidR="007E00E1" w:rsidRPr="00DE7BBC" w14:paraId="54AEE673"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3C0B0FC2" w14:textId="77777777" w:rsidR="007E00E1" w:rsidRPr="00DE7BBC" w:rsidRDefault="007E00E1" w:rsidP="00DE7BBC">
            <w:pPr>
              <w:pStyle w:val="Other0"/>
              <w:spacing w:after="120"/>
              <w:ind w:firstLine="34"/>
              <w:jc w:val="center"/>
              <w:rPr>
                <w:rFonts w:ascii="Sylfaen" w:hAnsi="Sylfaen"/>
                <w:sz w:val="20"/>
                <w:szCs w:val="20"/>
              </w:rPr>
            </w:pPr>
            <w:r w:rsidRPr="00DE7BBC">
              <w:rPr>
                <w:rFonts w:ascii="Sylfaen" w:hAnsi="Sylfaen"/>
                <w:sz w:val="20"/>
                <w:szCs w:val="20"/>
              </w:rPr>
              <w:t>265</w:t>
            </w:r>
          </w:p>
        </w:tc>
        <w:tc>
          <w:tcPr>
            <w:tcW w:w="2800" w:type="dxa"/>
            <w:vMerge/>
            <w:tcBorders>
              <w:left w:val="single" w:sz="4" w:space="0" w:color="auto"/>
            </w:tcBorders>
            <w:shd w:val="clear" w:color="auto" w:fill="FFFFFF"/>
          </w:tcPr>
          <w:p w14:paraId="0F684984"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2ED8FDBC"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8.2, 8.4, 8.5, 8.8, 8.9, 8.15, 8.19, 8.22 եւ 8.24 կետեր</w:t>
            </w:r>
          </w:p>
          <w:p w14:paraId="558AD24A"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ԳՕՍՏ Ռ 12.4.253-2011 «Աշխատանքի անվտանգության ստանդարտների համակարգ. Շնչառական օրգանների անհատական պաշտպանության միջոցներ. Շնչառական ապարատներ՝ ինքնավար, մեկուսացնող, սեղմված եւ քիմիապես կապված թթվածնով, լեռնափրկարարների համար. </w:t>
            </w:r>
            <w:r w:rsidRPr="00DE7BBC">
              <w:rPr>
                <w:rFonts w:ascii="Sylfaen" w:hAnsi="Sylfaen"/>
                <w:sz w:val="20"/>
                <w:szCs w:val="20"/>
              </w:rPr>
              <w:t>Ընդհանուր տեխնիկական պայմաններ»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49B2352D" w14:textId="77777777" w:rsidR="007E00E1" w:rsidRPr="00DE7BBC" w:rsidRDefault="007E00E1" w:rsidP="00DE7BBC">
            <w:pPr>
              <w:spacing w:after="120"/>
              <w:rPr>
                <w:rFonts w:ascii="Sylfaen" w:hAnsi="Sylfaen"/>
                <w:sz w:val="20"/>
                <w:szCs w:val="20"/>
              </w:rPr>
            </w:pPr>
          </w:p>
        </w:tc>
      </w:tr>
      <w:tr w:rsidR="007E00E1" w:rsidRPr="00DE7BBC" w14:paraId="30A61959" w14:textId="77777777" w:rsidTr="00EF439D">
        <w:trPr>
          <w:jc w:val="center"/>
        </w:trPr>
        <w:tc>
          <w:tcPr>
            <w:tcW w:w="936" w:type="dxa"/>
            <w:tcBorders>
              <w:top w:val="single" w:sz="4" w:space="0" w:color="auto"/>
              <w:left w:val="single" w:sz="4" w:space="0" w:color="auto"/>
            </w:tcBorders>
            <w:shd w:val="clear" w:color="auto" w:fill="FFFFFF"/>
          </w:tcPr>
          <w:p w14:paraId="54CBA138" w14:textId="77777777" w:rsidR="007E00E1" w:rsidRPr="00DE7BBC" w:rsidRDefault="007E00E1" w:rsidP="00DE7BBC">
            <w:pPr>
              <w:pStyle w:val="Other0"/>
              <w:spacing w:after="120"/>
              <w:ind w:firstLine="34"/>
              <w:jc w:val="center"/>
              <w:rPr>
                <w:rFonts w:ascii="Sylfaen" w:hAnsi="Sylfaen"/>
                <w:sz w:val="20"/>
                <w:szCs w:val="20"/>
              </w:rPr>
            </w:pPr>
            <w:r w:rsidRPr="00DE7BBC">
              <w:rPr>
                <w:rFonts w:ascii="Sylfaen" w:hAnsi="Sylfaen"/>
                <w:sz w:val="20"/>
                <w:szCs w:val="20"/>
              </w:rPr>
              <w:t>266</w:t>
            </w:r>
          </w:p>
        </w:tc>
        <w:tc>
          <w:tcPr>
            <w:tcW w:w="2800" w:type="dxa"/>
            <w:vMerge/>
            <w:tcBorders>
              <w:left w:val="single" w:sz="4" w:space="0" w:color="auto"/>
            </w:tcBorders>
            <w:shd w:val="clear" w:color="auto" w:fill="FFFFFF"/>
          </w:tcPr>
          <w:p w14:paraId="22F4BA36"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1986D6E"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 xml:space="preserve">7.1, 7.2, 7.5-7.7, 7.12 եւ 7.13 կետեր </w:t>
            </w:r>
          </w:p>
          <w:p w14:paraId="6FAAD732"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ԳՕՍՏ 12.4.272-2014 «Աշխատանքի անվտանգության ստանդարտների համակարգ. Շնչառական օրգանների անհատական պաշտպանության միջոցներ. Մեկուսացնող շնչառական ապարատներ՝ քիմիապես կապված կամ սեղմված թթվածնով. </w:t>
            </w:r>
            <w:r w:rsidRPr="00DE7BBC">
              <w:rPr>
                <w:rFonts w:ascii="Sylfaen" w:hAnsi="Sylfaen"/>
                <w:sz w:val="20"/>
                <w:szCs w:val="20"/>
              </w:rPr>
              <w:t>Տեխնիկական պահանջներ. Փորձարկումների մեթոդներ. Մակնշում. Նմուշառման կանոններ»</w:t>
            </w:r>
          </w:p>
        </w:tc>
        <w:tc>
          <w:tcPr>
            <w:tcW w:w="2632" w:type="dxa"/>
            <w:tcBorders>
              <w:top w:val="single" w:sz="4" w:space="0" w:color="auto"/>
              <w:left w:val="single" w:sz="4" w:space="0" w:color="auto"/>
              <w:right w:val="single" w:sz="4" w:space="0" w:color="auto"/>
            </w:tcBorders>
            <w:shd w:val="clear" w:color="auto" w:fill="FFFFFF"/>
          </w:tcPr>
          <w:p w14:paraId="080E88E3" w14:textId="77777777" w:rsidR="007E00E1" w:rsidRPr="00DE7BBC" w:rsidRDefault="007E00E1" w:rsidP="00DE7BBC">
            <w:pPr>
              <w:spacing w:after="120"/>
              <w:rPr>
                <w:rFonts w:ascii="Sylfaen" w:hAnsi="Sylfaen"/>
                <w:sz w:val="20"/>
                <w:szCs w:val="20"/>
              </w:rPr>
            </w:pPr>
          </w:p>
        </w:tc>
      </w:tr>
      <w:tr w:rsidR="007E00E1" w:rsidRPr="00DE7BBC" w14:paraId="5889ED3E" w14:textId="77777777" w:rsidTr="00EF439D">
        <w:trPr>
          <w:jc w:val="center"/>
        </w:trPr>
        <w:tc>
          <w:tcPr>
            <w:tcW w:w="936" w:type="dxa"/>
            <w:tcBorders>
              <w:top w:val="single" w:sz="4" w:space="0" w:color="auto"/>
              <w:left w:val="single" w:sz="4" w:space="0" w:color="auto"/>
            </w:tcBorders>
            <w:shd w:val="clear" w:color="auto" w:fill="FFFFFF"/>
          </w:tcPr>
          <w:p w14:paraId="6F273D9A" w14:textId="77777777" w:rsidR="007E00E1" w:rsidRPr="00DE7BBC" w:rsidRDefault="007E00E1" w:rsidP="00DE7BBC">
            <w:pPr>
              <w:pStyle w:val="Other0"/>
              <w:spacing w:after="120"/>
              <w:ind w:firstLine="34"/>
              <w:jc w:val="center"/>
              <w:rPr>
                <w:rFonts w:ascii="Sylfaen" w:hAnsi="Sylfaen"/>
                <w:sz w:val="20"/>
                <w:szCs w:val="20"/>
              </w:rPr>
            </w:pPr>
            <w:r w:rsidRPr="00DE7BBC">
              <w:rPr>
                <w:rFonts w:ascii="Sylfaen" w:hAnsi="Sylfaen"/>
                <w:sz w:val="20"/>
                <w:szCs w:val="20"/>
              </w:rPr>
              <w:t>267</w:t>
            </w:r>
          </w:p>
        </w:tc>
        <w:tc>
          <w:tcPr>
            <w:tcW w:w="2800" w:type="dxa"/>
            <w:vMerge/>
            <w:tcBorders>
              <w:left w:val="single" w:sz="4" w:space="0" w:color="auto"/>
            </w:tcBorders>
            <w:shd w:val="clear" w:color="auto" w:fill="FFFFFF"/>
          </w:tcPr>
          <w:p w14:paraId="4F7327B8"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FC7918B"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12.4.288-2015 «Աշխատանքի անվտանգության ստանդարտների համակարգ. Շնչառական օրգանների անհատական պաշտպանության միջոցներ՝ ինքնավար, մեկուսացնող. Ներշնչվող գազային շնչառական խառնուրդում ածխածնի երկօքսիդի եւ թթվածնի պարունակության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762730D9" w14:textId="77777777" w:rsidR="007E00E1" w:rsidRPr="00DE7BBC" w:rsidRDefault="007E00E1" w:rsidP="00DE7BBC">
            <w:pPr>
              <w:spacing w:after="120"/>
              <w:rPr>
                <w:rFonts w:ascii="Sylfaen" w:hAnsi="Sylfaen"/>
                <w:sz w:val="20"/>
                <w:szCs w:val="20"/>
              </w:rPr>
            </w:pPr>
          </w:p>
        </w:tc>
      </w:tr>
      <w:tr w:rsidR="007E00E1" w:rsidRPr="00DE7BBC" w14:paraId="173A1370" w14:textId="77777777" w:rsidTr="00EF439D">
        <w:trPr>
          <w:jc w:val="center"/>
        </w:trPr>
        <w:tc>
          <w:tcPr>
            <w:tcW w:w="936" w:type="dxa"/>
            <w:tcBorders>
              <w:top w:val="single" w:sz="4" w:space="0" w:color="auto"/>
              <w:left w:val="single" w:sz="4" w:space="0" w:color="auto"/>
            </w:tcBorders>
            <w:shd w:val="clear" w:color="auto" w:fill="FFFFFF"/>
          </w:tcPr>
          <w:p w14:paraId="3E5F3977" w14:textId="77777777" w:rsidR="007E00E1" w:rsidRPr="00DE7BBC" w:rsidRDefault="007E00E1" w:rsidP="00DE7BBC">
            <w:pPr>
              <w:pStyle w:val="Other0"/>
              <w:spacing w:after="120"/>
              <w:ind w:firstLine="34"/>
              <w:jc w:val="center"/>
              <w:rPr>
                <w:rFonts w:ascii="Sylfaen" w:hAnsi="Sylfaen"/>
                <w:sz w:val="20"/>
                <w:szCs w:val="20"/>
              </w:rPr>
            </w:pPr>
            <w:r w:rsidRPr="00DE7BBC">
              <w:rPr>
                <w:rFonts w:ascii="Sylfaen" w:hAnsi="Sylfaen"/>
                <w:sz w:val="20"/>
                <w:szCs w:val="20"/>
              </w:rPr>
              <w:t>268</w:t>
            </w:r>
          </w:p>
        </w:tc>
        <w:tc>
          <w:tcPr>
            <w:tcW w:w="2800" w:type="dxa"/>
            <w:vMerge/>
            <w:tcBorders>
              <w:left w:val="single" w:sz="4" w:space="0" w:color="auto"/>
            </w:tcBorders>
            <w:shd w:val="clear" w:color="auto" w:fill="FFFFFF"/>
          </w:tcPr>
          <w:p w14:paraId="662C712E"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1FEE194"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12.4.291-2015 «Աշխատանքի անվտանգության ստանդարտների համակարգ. Շնչառական օրգանների անհատական պաշտպանության ինքնավար, մեկուսացնող միջոցներ. Ներշնչվող գազային շնչառական խառնուրդում ջերմաստիճանի որոշման մեթոդ»</w:t>
            </w:r>
          </w:p>
        </w:tc>
        <w:tc>
          <w:tcPr>
            <w:tcW w:w="2632" w:type="dxa"/>
            <w:tcBorders>
              <w:top w:val="single" w:sz="4" w:space="0" w:color="auto"/>
              <w:left w:val="single" w:sz="4" w:space="0" w:color="auto"/>
              <w:right w:val="single" w:sz="4" w:space="0" w:color="auto"/>
            </w:tcBorders>
            <w:shd w:val="clear" w:color="auto" w:fill="FFFFFF"/>
          </w:tcPr>
          <w:p w14:paraId="3A20CBE0" w14:textId="77777777" w:rsidR="007E00E1" w:rsidRPr="00DE7BBC" w:rsidRDefault="007E00E1" w:rsidP="00DE7BBC">
            <w:pPr>
              <w:pStyle w:val="Other0"/>
              <w:spacing w:after="120"/>
              <w:ind w:right="960"/>
              <w:jc w:val="right"/>
              <w:rPr>
                <w:rFonts w:ascii="Sylfaen" w:hAnsi="Sylfaen"/>
                <w:sz w:val="20"/>
                <w:szCs w:val="20"/>
              </w:rPr>
            </w:pPr>
            <w:r w:rsidRPr="00DE7BBC">
              <w:rPr>
                <w:rFonts w:ascii="Sylfaen" w:hAnsi="Sylfaen"/>
                <w:sz w:val="20"/>
                <w:szCs w:val="20"/>
              </w:rPr>
              <w:t>՛</w:t>
            </w:r>
          </w:p>
        </w:tc>
      </w:tr>
      <w:tr w:rsidR="007E00E1" w:rsidRPr="00DE7BBC" w14:paraId="4CBCA8A9" w14:textId="77777777" w:rsidTr="00EF439D">
        <w:trPr>
          <w:jc w:val="center"/>
        </w:trPr>
        <w:tc>
          <w:tcPr>
            <w:tcW w:w="936" w:type="dxa"/>
            <w:tcBorders>
              <w:top w:val="single" w:sz="4" w:space="0" w:color="auto"/>
              <w:left w:val="single" w:sz="4" w:space="0" w:color="auto"/>
            </w:tcBorders>
            <w:shd w:val="clear" w:color="auto" w:fill="FFFFFF"/>
          </w:tcPr>
          <w:p w14:paraId="2A0878F8" w14:textId="77777777" w:rsidR="007E00E1" w:rsidRPr="00DE7BBC" w:rsidRDefault="007E00E1" w:rsidP="00DE7BBC">
            <w:pPr>
              <w:pStyle w:val="Other0"/>
              <w:spacing w:after="120"/>
              <w:ind w:firstLine="34"/>
              <w:jc w:val="center"/>
              <w:rPr>
                <w:rFonts w:ascii="Sylfaen" w:hAnsi="Sylfaen"/>
                <w:sz w:val="20"/>
                <w:szCs w:val="20"/>
              </w:rPr>
            </w:pPr>
            <w:r w:rsidRPr="00DE7BBC">
              <w:rPr>
                <w:rFonts w:ascii="Sylfaen" w:hAnsi="Sylfaen"/>
                <w:sz w:val="20"/>
                <w:szCs w:val="20"/>
              </w:rPr>
              <w:t>269</w:t>
            </w:r>
          </w:p>
        </w:tc>
        <w:tc>
          <w:tcPr>
            <w:tcW w:w="2800" w:type="dxa"/>
            <w:vMerge/>
            <w:tcBorders>
              <w:left w:val="single" w:sz="4" w:space="0" w:color="auto"/>
            </w:tcBorders>
            <w:shd w:val="clear" w:color="auto" w:fill="FFFFFF"/>
          </w:tcPr>
          <w:p w14:paraId="22158E4C"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000C909"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 xml:space="preserve">7.1, 7.2, 7.4-7.6, 7.12, 7.19 եւ 7.22 կետեր </w:t>
            </w:r>
          </w:p>
          <w:p w14:paraId="292D266D"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ԳՕՍՏ 12.4.292-2015 «Աշխատանքի անվտանգության ստանդարտների համակարգ. Շնչառական օրգանների անհատական պաշտպանության միջոցներ. Մեկուսացնող ինքնափրկիչներ՝ քիմիապես կապված կամ սեղմված թթվածնով. </w:t>
            </w:r>
            <w:r w:rsidRPr="00DE7BBC">
              <w:rPr>
                <w:rFonts w:ascii="Sylfaen" w:hAnsi="Sylfaen"/>
                <w:sz w:val="20"/>
                <w:szCs w:val="20"/>
              </w:rPr>
              <w:t>Տեխնիկական պահանջներ. Փորձարկումների մեթոդներ. Մակնշում. Նմուշառման կանոններ»</w:t>
            </w:r>
          </w:p>
        </w:tc>
        <w:tc>
          <w:tcPr>
            <w:tcW w:w="2632" w:type="dxa"/>
            <w:tcBorders>
              <w:top w:val="single" w:sz="4" w:space="0" w:color="auto"/>
              <w:left w:val="single" w:sz="4" w:space="0" w:color="auto"/>
              <w:right w:val="single" w:sz="4" w:space="0" w:color="auto"/>
            </w:tcBorders>
            <w:shd w:val="clear" w:color="auto" w:fill="FFFFFF"/>
          </w:tcPr>
          <w:p w14:paraId="4427FA5D" w14:textId="77777777" w:rsidR="007E00E1" w:rsidRPr="00DE7BBC" w:rsidRDefault="007E00E1" w:rsidP="00DE7BBC">
            <w:pPr>
              <w:spacing w:after="120"/>
              <w:rPr>
                <w:rFonts w:ascii="Sylfaen" w:hAnsi="Sylfaen"/>
                <w:sz w:val="20"/>
                <w:szCs w:val="20"/>
              </w:rPr>
            </w:pPr>
          </w:p>
        </w:tc>
      </w:tr>
      <w:tr w:rsidR="007E00E1" w:rsidRPr="00DE7BBC" w14:paraId="6E372605"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7C9F444A" w14:textId="77777777" w:rsidR="007E00E1" w:rsidRPr="00DE7BBC" w:rsidRDefault="007E00E1" w:rsidP="00DE7BBC">
            <w:pPr>
              <w:pStyle w:val="Other0"/>
              <w:spacing w:after="120"/>
              <w:ind w:firstLine="34"/>
              <w:jc w:val="center"/>
              <w:rPr>
                <w:rFonts w:ascii="Sylfaen" w:hAnsi="Sylfaen"/>
                <w:sz w:val="20"/>
                <w:szCs w:val="20"/>
              </w:rPr>
            </w:pPr>
            <w:r w:rsidRPr="00DE7BBC">
              <w:rPr>
                <w:rFonts w:ascii="Sylfaen" w:hAnsi="Sylfaen"/>
                <w:sz w:val="20"/>
                <w:szCs w:val="20"/>
              </w:rPr>
              <w:t>270</w:t>
            </w:r>
          </w:p>
        </w:tc>
        <w:tc>
          <w:tcPr>
            <w:tcW w:w="2800" w:type="dxa"/>
            <w:vMerge/>
            <w:tcBorders>
              <w:left w:val="single" w:sz="4" w:space="0" w:color="auto"/>
            </w:tcBorders>
            <w:shd w:val="clear" w:color="auto" w:fill="FFFFFF"/>
          </w:tcPr>
          <w:p w14:paraId="050BD67A"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322FC915"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 xml:space="preserve">6.6.1.1, 6.6.1.2, 6.14 եւ 6.18 կետեր </w:t>
            </w:r>
          </w:p>
          <w:p w14:paraId="6E41FE65"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ԳՕՍՏ 12.4.293-2015 (EN 136:1998) «Աշխատանքի անվտանգության ստանդարտների համակարգ. </w:t>
            </w:r>
            <w:r w:rsidRPr="00DE7BBC">
              <w:rPr>
                <w:rFonts w:ascii="Sylfaen" w:hAnsi="Sylfaen"/>
                <w:sz w:val="20"/>
                <w:szCs w:val="20"/>
              </w:rPr>
              <w:t>Շնչառական օրգանների անհատական պաշտպանության միջոցներ. Դիմակներ. Ընդհանուր տեխնիկական պայմաններ»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74C96BBD" w14:textId="77777777" w:rsidR="007E00E1" w:rsidRPr="00DE7BBC" w:rsidRDefault="007E00E1" w:rsidP="00DE7BBC">
            <w:pPr>
              <w:spacing w:after="120"/>
              <w:rPr>
                <w:rFonts w:ascii="Sylfaen" w:hAnsi="Sylfaen"/>
                <w:sz w:val="20"/>
                <w:szCs w:val="20"/>
              </w:rPr>
            </w:pPr>
          </w:p>
        </w:tc>
      </w:tr>
      <w:tr w:rsidR="007E00E1" w:rsidRPr="00DE7BBC" w14:paraId="4B194708" w14:textId="77777777" w:rsidTr="00EF439D">
        <w:trPr>
          <w:jc w:val="center"/>
        </w:trPr>
        <w:tc>
          <w:tcPr>
            <w:tcW w:w="936" w:type="dxa"/>
            <w:tcBorders>
              <w:top w:val="single" w:sz="4" w:space="0" w:color="auto"/>
              <w:left w:val="single" w:sz="4" w:space="0" w:color="auto"/>
            </w:tcBorders>
            <w:shd w:val="clear" w:color="auto" w:fill="FFFFFF"/>
          </w:tcPr>
          <w:p w14:paraId="54BA9177" w14:textId="77777777" w:rsidR="007E00E1" w:rsidRPr="00DE7BBC" w:rsidRDefault="007E00E1" w:rsidP="00DE7BBC">
            <w:pPr>
              <w:pStyle w:val="Other0"/>
              <w:spacing w:after="120"/>
              <w:ind w:firstLine="34"/>
              <w:jc w:val="center"/>
              <w:rPr>
                <w:rFonts w:ascii="Sylfaen" w:hAnsi="Sylfaen"/>
                <w:sz w:val="20"/>
                <w:szCs w:val="20"/>
              </w:rPr>
            </w:pPr>
            <w:r w:rsidRPr="00DE7BBC">
              <w:rPr>
                <w:rFonts w:ascii="Sylfaen" w:hAnsi="Sylfaen"/>
                <w:sz w:val="20"/>
                <w:szCs w:val="20"/>
              </w:rPr>
              <w:t>271</w:t>
            </w:r>
          </w:p>
        </w:tc>
        <w:tc>
          <w:tcPr>
            <w:tcW w:w="2800" w:type="dxa"/>
            <w:vMerge/>
            <w:tcBorders>
              <w:left w:val="single" w:sz="4" w:space="0" w:color="auto"/>
            </w:tcBorders>
            <w:shd w:val="clear" w:color="auto" w:fill="FFFFFF"/>
          </w:tcPr>
          <w:p w14:paraId="146B619E"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68CA6A3"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12.4.295-2015 «Աշխատանքի անվտանգության ստանդարտների համակարգ. Շնչառական օրգանների անհատական պաշտպանության միջոցներ. Կամավոր փորձարկողների մասնակցությամբ մեկուսացնող շնչառական ապարատների եւ փրկադիմակների փորձարկումների անցկացման կարգ</w:t>
            </w:r>
          </w:p>
        </w:tc>
        <w:tc>
          <w:tcPr>
            <w:tcW w:w="2632" w:type="dxa"/>
            <w:tcBorders>
              <w:top w:val="single" w:sz="4" w:space="0" w:color="auto"/>
              <w:left w:val="single" w:sz="4" w:space="0" w:color="auto"/>
              <w:right w:val="single" w:sz="4" w:space="0" w:color="auto"/>
            </w:tcBorders>
            <w:shd w:val="clear" w:color="auto" w:fill="FFFFFF"/>
          </w:tcPr>
          <w:p w14:paraId="0CE1BCEB" w14:textId="77777777" w:rsidR="007E00E1" w:rsidRPr="00DE7BBC" w:rsidRDefault="007E00E1" w:rsidP="00DE7BBC">
            <w:pPr>
              <w:spacing w:after="120"/>
              <w:rPr>
                <w:rFonts w:ascii="Sylfaen" w:hAnsi="Sylfaen"/>
                <w:sz w:val="20"/>
                <w:szCs w:val="20"/>
              </w:rPr>
            </w:pPr>
          </w:p>
        </w:tc>
      </w:tr>
      <w:tr w:rsidR="007E00E1" w:rsidRPr="00DE7BBC" w14:paraId="4218D4CD" w14:textId="77777777" w:rsidTr="00EF439D">
        <w:trPr>
          <w:jc w:val="center"/>
        </w:trPr>
        <w:tc>
          <w:tcPr>
            <w:tcW w:w="936" w:type="dxa"/>
            <w:tcBorders>
              <w:top w:val="single" w:sz="4" w:space="0" w:color="auto"/>
              <w:left w:val="single" w:sz="4" w:space="0" w:color="auto"/>
            </w:tcBorders>
            <w:shd w:val="clear" w:color="auto" w:fill="FFFFFF"/>
          </w:tcPr>
          <w:p w14:paraId="23C6D892" w14:textId="77777777" w:rsidR="007E00E1" w:rsidRPr="00DE7BBC" w:rsidRDefault="007E00E1" w:rsidP="00DE7BBC">
            <w:pPr>
              <w:pStyle w:val="Other0"/>
              <w:spacing w:after="120"/>
              <w:ind w:firstLine="34"/>
              <w:jc w:val="center"/>
              <w:rPr>
                <w:rFonts w:ascii="Sylfaen" w:hAnsi="Sylfaen"/>
                <w:sz w:val="20"/>
                <w:szCs w:val="20"/>
              </w:rPr>
            </w:pPr>
            <w:r w:rsidRPr="00DE7BBC">
              <w:rPr>
                <w:rFonts w:ascii="Sylfaen" w:hAnsi="Sylfaen"/>
                <w:sz w:val="20"/>
                <w:szCs w:val="20"/>
              </w:rPr>
              <w:t>272</w:t>
            </w:r>
          </w:p>
        </w:tc>
        <w:tc>
          <w:tcPr>
            <w:tcW w:w="2800" w:type="dxa"/>
            <w:vMerge/>
            <w:tcBorders>
              <w:left w:val="single" w:sz="4" w:space="0" w:color="auto"/>
            </w:tcBorders>
            <w:shd w:val="clear" w:color="auto" w:fill="FFFFFF"/>
          </w:tcPr>
          <w:p w14:paraId="1E6F2AA3"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9C381A3"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 xml:space="preserve">6.1, 6.2, 6.6, 6.7, 6.12 եւ 6.17 կետեր </w:t>
            </w:r>
          </w:p>
          <w:p w14:paraId="4C511C90"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12.4.297-2015 «Աշխատանքի անվտանգության ստանդարտների համակարգ. Շնչառական օրգանների անհատական պաշտպանության միջոցներ. Շնչառական օրգանների պաշտպանության համար մեկուսացնող-զտող ինքնավար միջոցներ. Տեխնիկական պահանջներ. Փորձարկումների մեթոդներ. Մակնշում. Նմուշառման կանոններ»</w:t>
            </w:r>
          </w:p>
        </w:tc>
        <w:tc>
          <w:tcPr>
            <w:tcW w:w="2632" w:type="dxa"/>
            <w:tcBorders>
              <w:top w:val="single" w:sz="4" w:space="0" w:color="auto"/>
              <w:left w:val="single" w:sz="4" w:space="0" w:color="auto"/>
              <w:right w:val="single" w:sz="4" w:space="0" w:color="auto"/>
            </w:tcBorders>
            <w:shd w:val="clear" w:color="auto" w:fill="FFFFFF"/>
          </w:tcPr>
          <w:p w14:paraId="5EC18BB0" w14:textId="77777777" w:rsidR="007E00E1" w:rsidRPr="00DE7BBC" w:rsidRDefault="007E00E1" w:rsidP="00DE7BBC">
            <w:pPr>
              <w:spacing w:after="120"/>
              <w:rPr>
                <w:rFonts w:ascii="Sylfaen" w:hAnsi="Sylfaen"/>
                <w:sz w:val="20"/>
                <w:szCs w:val="20"/>
              </w:rPr>
            </w:pPr>
          </w:p>
        </w:tc>
      </w:tr>
      <w:tr w:rsidR="007E00E1" w:rsidRPr="00DE7BBC" w14:paraId="1A127D73" w14:textId="77777777" w:rsidTr="00EF439D">
        <w:trPr>
          <w:jc w:val="center"/>
        </w:trPr>
        <w:tc>
          <w:tcPr>
            <w:tcW w:w="936" w:type="dxa"/>
            <w:tcBorders>
              <w:top w:val="single" w:sz="4" w:space="0" w:color="auto"/>
              <w:left w:val="single" w:sz="4" w:space="0" w:color="auto"/>
            </w:tcBorders>
            <w:shd w:val="clear" w:color="auto" w:fill="FFFFFF"/>
          </w:tcPr>
          <w:p w14:paraId="4DA88B99" w14:textId="77777777" w:rsidR="007E00E1" w:rsidRPr="00DE7BBC" w:rsidRDefault="007E00E1" w:rsidP="00DE7BBC">
            <w:pPr>
              <w:pStyle w:val="Other0"/>
              <w:spacing w:after="120"/>
              <w:ind w:firstLine="34"/>
              <w:jc w:val="center"/>
              <w:rPr>
                <w:rFonts w:ascii="Sylfaen" w:hAnsi="Sylfaen"/>
                <w:sz w:val="20"/>
                <w:szCs w:val="20"/>
              </w:rPr>
            </w:pPr>
            <w:r w:rsidRPr="00DE7BBC">
              <w:rPr>
                <w:rFonts w:ascii="Sylfaen" w:hAnsi="Sylfaen"/>
                <w:sz w:val="20"/>
                <w:szCs w:val="20"/>
              </w:rPr>
              <w:t>273</w:t>
            </w:r>
          </w:p>
        </w:tc>
        <w:tc>
          <w:tcPr>
            <w:tcW w:w="2800" w:type="dxa"/>
            <w:vMerge/>
            <w:tcBorders>
              <w:left w:val="single" w:sz="4" w:space="0" w:color="auto"/>
            </w:tcBorders>
            <w:shd w:val="clear" w:color="auto" w:fill="FFFFFF"/>
          </w:tcPr>
          <w:p w14:paraId="56003F3A"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2867B52"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11.2, 11.4-11.6, 11.9 եւ 11.16- 11.17</w:t>
            </w:r>
          </w:p>
          <w:p w14:paraId="5C35DE2A"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Ռ 12.4.273-2012 «Աշխատանքի անվտանգության ստանդարտների համակարգ. Շնչառական օրգանների անհատական պաշտպանության միջոցներ. Ապարատներ՝ բաց կոնտուրով եւ սեղմված օդի մատակարարմամբ, դիմակով կամ բերանակալով հավաքված (փրկադիմակներ). Տեխնիկական պահանջներ. 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1998E83F" w14:textId="77777777" w:rsidR="007E00E1" w:rsidRPr="00DE7BBC" w:rsidRDefault="007E00E1" w:rsidP="00DE7BBC">
            <w:pPr>
              <w:spacing w:after="120"/>
              <w:rPr>
                <w:rFonts w:ascii="Sylfaen" w:hAnsi="Sylfaen"/>
                <w:sz w:val="20"/>
                <w:szCs w:val="20"/>
              </w:rPr>
            </w:pPr>
          </w:p>
        </w:tc>
      </w:tr>
      <w:tr w:rsidR="007E00E1" w:rsidRPr="00DE7BBC" w14:paraId="3677508B"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2635FF8" w14:textId="77777777" w:rsidR="007E00E1" w:rsidRPr="00DE7BBC" w:rsidRDefault="007E00E1" w:rsidP="00DE7BBC">
            <w:pPr>
              <w:pStyle w:val="Other0"/>
              <w:spacing w:after="120"/>
              <w:ind w:firstLine="34"/>
              <w:jc w:val="center"/>
              <w:rPr>
                <w:rFonts w:ascii="Sylfaen" w:hAnsi="Sylfaen"/>
                <w:sz w:val="20"/>
                <w:szCs w:val="20"/>
              </w:rPr>
            </w:pPr>
            <w:r w:rsidRPr="00DE7BBC">
              <w:rPr>
                <w:rFonts w:ascii="Sylfaen" w:hAnsi="Sylfaen"/>
                <w:sz w:val="20"/>
                <w:szCs w:val="20"/>
              </w:rPr>
              <w:t>274</w:t>
            </w:r>
          </w:p>
        </w:tc>
        <w:tc>
          <w:tcPr>
            <w:tcW w:w="2800" w:type="dxa"/>
            <w:vMerge/>
            <w:tcBorders>
              <w:left w:val="single" w:sz="4" w:space="0" w:color="auto"/>
            </w:tcBorders>
            <w:shd w:val="clear" w:color="auto" w:fill="FFFFFF"/>
          </w:tcPr>
          <w:p w14:paraId="496599F7"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59D06FA5"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11.2, 11.4, 11.7, 11.8, 11.12, 11.13 եւ 11.15 կետեր</w:t>
            </w:r>
          </w:p>
          <w:p w14:paraId="2C5801C2"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ԳՕՍՏ Ռ 12.4.274-2012 «Աշխատանքի անվտանգության ստանդարտների համակարգ. Շնչառական օրգանների անհատական պաշտպանության միջոցներ. Ապարատներ՝ մեկուսացնող, սեղմված օդով, բաց կոնտուրով, գլխանոցով (փրկադիմակներ). </w:t>
            </w:r>
            <w:r w:rsidRPr="00DE7BBC">
              <w:rPr>
                <w:rFonts w:ascii="Sylfaen" w:hAnsi="Sylfaen"/>
                <w:sz w:val="20"/>
                <w:szCs w:val="20"/>
              </w:rPr>
              <w:t>Տեխնիկական պահանջներ. Փորձարկումների մեթոդներ. Մակ</w:t>
            </w:r>
            <w:r w:rsidRPr="00DE7BBC">
              <w:rPr>
                <w:rFonts w:ascii="Sylfaen" w:hAnsi="Sylfaen"/>
                <w:sz w:val="20"/>
                <w:szCs w:val="20"/>
                <w:lang w:val="hy-AM"/>
              </w:rPr>
              <w:t>նշում</w:t>
            </w:r>
            <w:r w:rsidRPr="00DE7BBC">
              <w:rPr>
                <w:rFonts w:ascii="Sylfaen" w:hAnsi="Sylfaen"/>
                <w:sz w:val="20"/>
                <w:szCs w:val="20"/>
              </w:rPr>
              <w:t>»</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474829C5" w14:textId="77777777" w:rsidR="007E00E1" w:rsidRPr="00DE7BBC" w:rsidRDefault="007E00E1" w:rsidP="00DE7BBC">
            <w:pPr>
              <w:spacing w:after="120"/>
              <w:rPr>
                <w:rFonts w:ascii="Sylfaen" w:hAnsi="Sylfaen"/>
                <w:sz w:val="20"/>
                <w:szCs w:val="20"/>
              </w:rPr>
            </w:pPr>
          </w:p>
        </w:tc>
      </w:tr>
      <w:tr w:rsidR="007E00E1" w:rsidRPr="00DE7BBC" w14:paraId="33F45B61"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1A59C681" w14:textId="77777777" w:rsidR="007E00E1" w:rsidRPr="00DE7BBC" w:rsidRDefault="007E00E1" w:rsidP="00DE7BBC">
            <w:pPr>
              <w:pStyle w:val="Other0"/>
              <w:spacing w:after="120"/>
              <w:ind w:firstLine="34"/>
              <w:jc w:val="center"/>
              <w:rPr>
                <w:rFonts w:ascii="Sylfaen" w:hAnsi="Sylfaen"/>
                <w:sz w:val="20"/>
                <w:szCs w:val="20"/>
              </w:rPr>
            </w:pPr>
            <w:r w:rsidRPr="00BD6926">
              <w:rPr>
                <w:rFonts w:ascii="Sylfaen" w:hAnsi="Sylfaen"/>
                <w:color w:val="000000" w:themeColor="text1"/>
                <w:sz w:val="20"/>
                <w:szCs w:val="20"/>
              </w:rPr>
              <w:t>275</w:t>
            </w:r>
          </w:p>
        </w:tc>
        <w:tc>
          <w:tcPr>
            <w:tcW w:w="2800" w:type="dxa"/>
            <w:vMerge/>
            <w:tcBorders>
              <w:left w:val="single" w:sz="4" w:space="0" w:color="auto"/>
            </w:tcBorders>
            <w:shd w:val="clear" w:color="auto" w:fill="FFFFFF"/>
          </w:tcPr>
          <w:p w14:paraId="01210CD2"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6BF5927A" w14:textId="77777777" w:rsidR="007E00E1" w:rsidRDefault="007E00E1" w:rsidP="00120DE9">
            <w:pPr>
              <w:pStyle w:val="Other0"/>
              <w:spacing w:after="120"/>
              <w:rPr>
                <w:rFonts w:ascii="Sylfaen" w:hAnsi="Sylfaen"/>
                <w:sz w:val="20"/>
                <w:szCs w:val="20"/>
                <w:lang w:val="hy-AM"/>
              </w:rPr>
            </w:pPr>
            <w:r w:rsidRPr="00DE7BBC">
              <w:rPr>
                <w:rFonts w:ascii="Sylfaen" w:hAnsi="Sylfaen"/>
                <w:sz w:val="20"/>
                <w:szCs w:val="20"/>
                <w:lang w:val="hy-AM"/>
              </w:rPr>
              <w:t xml:space="preserve">11.2, 11.4, 11.15 եւ 11.18 կետեր </w:t>
            </w:r>
          </w:p>
          <w:p w14:paraId="47014962" w14:textId="77777777" w:rsidR="007E00E1" w:rsidRPr="00DE7BBC" w:rsidRDefault="007E00E1" w:rsidP="00120DE9">
            <w:pPr>
              <w:pStyle w:val="Other0"/>
              <w:spacing w:after="120"/>
              <w:rPr>
                <w:rFonts w:ascii="Sylfaen" w:hAnsi="Sylfaen"/>
                <w:sz w:val="20"/>
                <w:szCs w:val="20"/>
                <w:lang w:val="hy-AM"/>
              </w:rPr>
            </w:pPr>
            <w:r w:rsidRPr="00DE7BBC">
              <w:rPr>
                <w:rFonts w:ascii="Sylfaen" w:hAnsi="Sylfaen"/>
                <w:sz w:val="20"/>
                <w:szCs w:val="20"/>
                <w:lang w:val="hy-AM"/>
              </w:rPr>
              <w:t xml:space="preserve">ԳՕՍՏ Ռ 12.4.275-2012 «Աշխատանքի անվտանգության ստանդարտների համակարգ. Շնչառական օրգանների անհատական պաշտպանության միջոցներ. Ճկափողային ապարատներ՝ մաքուր օդի հարկադիր մատակարարմամբ, գլխանոցով. </w:t>
            </w:r>
            <w:r w:rsidRPr="00DE7BBC">
              <w:rPr>
                <w:rFonts w:ascii="Sylfaen" w:hAnsi="Sylfaen"/>
                <w:sz w:val="20"/>
                <w:szCs w:val="20"/>
              </w:rPr>
              <w:t>Տեխնիկական պահանջներ. Փորձարկումների մեթոդներ. Մակնշում»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7690BBF" w14:textId="77777777" w:rsidR="007E00E1" w:rsidRPr="00DE7BBC" w:rsidRDefault="007E00E1" w:rsidP="00DE7BBC">
            <w:pPr>
              <w:spacing w:after="120"/>
              <w:rPr>
                <w:rFonts w:ascii="Sylfaen" w:hAnsi="Sylfaen"/>
                <w:sz w:val="20"/>
                <w:szCs w:val="20"/>
              </w:rPr>
            </w:pPr>
          </w:p>
        </w:tc>
      </w:tr>
      <w:tr w:rsidR="007E00E1" w:rsidRPr="00DE7BBC" w14:paraId="744EEA71"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40626C88" w14:textId="77777777" w:rsidR="007E00E1" w:rsidRPr="00BD6926" w:rsidRDefault="007E00E1" w:rsidP="00DE7BBC">
            <w:pPr>
              <w:pStyle w:val="Other0"/>
              <w:spacing w:after="120"/>
              <w:ind w:firstLine="34"/>
              <w:jc w:val="center"/>
              <w:rPr>
                <w:rFonts w:ascii="Sylfaen" w:hAnsi="Sylfaen"/>
                <w:color w:val="000000" w:themeColor="text1"/>
                <w:sz w:val="20"/>
                <w:szCs w:val="20"/>
              </w:rPr>
            </w:pPr>
            <w:r w:rsidRPr="00DE7BBC">
              <w:rPr>
                <w:rFonts w:ascii="Sylfaen" w:hAnsi="Sylfaen"/>
                <w:sz w:val="20"/>
                <w:szCs w:val="20"/>
                <w:lang w:val="hy-AM"/>
              </w:rPr>
              <w:t>276</w:t>
            </w:r>
          </w:p>
        </w:tc>
        <w:tc>
          <w:tcPr>
            <w:tcW w:w="2800" w:type="dxa"/>
            <w:vMerge/>
            <w:tcBorders>
              <w:left w:val="single" w:sz="4" w:space="0" w:color="auto"/>
            </w:tcBorders>
            <w:shd w:val="clear" w:color="auto" w:fill="FFFFFF"/>
          </w:tcPr>
          <w:p w14:paraId="1AEA8483"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31EA46AB" w14:textId="77777777" w:rsidR="007E00E1" w:rsidRPr="00DE7BBC" w:rsidRDefault="007E00E1" w:rsidP="007E00E1">
            <w:pPr>
              <w:pStyle w:val="Other0"/>
              <w:spacing w:after="120"/>
              <w:rPr>
                <w:rFonts w:ascii="Sylfaen" w:hAnsi="Sylfaen"/>
                <w:sz w:val="20"/>
                <w:szCs w:val="20"/>
                <w:lang w:val="hy-AM"/>
              </w:rPr>
            </w:pPr>
            <w:r w:rsidRPr="00DE7BBC">
              <w:rPr>
                <w:rFonts w:ascii="Sylfaen" w:hAnsi="Sylfaen"/>
                <w:sz w:val="20"/>
                <w:szCs w:val="20"/>
                <w:lang w:val="hy-AM"/>
              </w:rPr>
              <w:t>11.2, 11.4, 11.7, 11.8, 11.14, 11.17, 11.18 եւ 11.27 կետեր</w:t>
            </w:r>
          </w:p>
          <w:p w14:paraId="03A5E6FD" w14:textId="77777777" w:rsidR="007E00E1" w:rsidRPr="00DE7BBC" w:rsidRDefault="007E00E1" w:rsidP="007E00E1">
            <w:pPr>
              <w:pStyle w:val="Other0"/>
              <w:spacing w:after="120"/>
              <w:rPr>
                <w:rFonts w:ascii="Sylfaen" w:hAnsi="Sylfaen"/>
                <w:sz w:val="20"/>
                <w:szCs w:val="20"/>
                <w:lang w:val="hy-AM"/>
              </w:rPr>
            </w:pPr>
            <w:r w:rsidRPr="00DE7BBC">
              <w:rPr>
                <w:rFonts w:ascii="Sylfaen" w:hAnsi="Sylfaen"/>
                <w:sz w:val="20"/>
                <w:szCs w:val="20"/>
                <w:lang w:val="hy-AM"/>
              </w:rPr>
              <w:t xml:space="preserve">ԳՕՍՏ Ռ 12.4.276-1-2012 «Աշխատանքի անվտանգության ստանդարտների համակարգ. Շնչառական օրգանների անհատական պաշտպանության միջոցներ. Շնչառական ապարատ՝ սեղմված օդի մատակարարման գծով. </w:t>
            </w:r>
            <w:r w:rsidRPr="00DE7BBC">
              <w:rPr>
                <w:rFonts w:ascii="Sylfaen" w:hAnsi="Sylfaen"/>
                <w:sz w:val="20"/>
                <w:szCs w:val="20"/>
              </w:rPr>
              <w:t>Մաս 1. Ապարատներ՝ ամբողջական դիմակով. Տեխնիկական պահանջներ. Փորձարկումների մեթոդներ. Մակ</w:t>
            </w:r>
            <w:r w:rsidRPr="00DE7BBC">
              <w:rPr>
                <w:rFonts w:ascii="Sylfaen" w:hAnsi="Sylfaen"/>
                <w:sz w:val="20"/>
                <w:szCs w:val="20"/>
                <w:lang w:val="hy-AM"/>
              </w:rPr>
              <w:t>նշում</w:t>
            </w:r>
            <w:r w:rsidRPr="00DE7BBC">
              <w:rPr>
                <w:rFonts w:ascii="Sylfaen" w:hAnsi="Sylfaen"/>
                <w:sz w:val="20"/>
                <w:szCs w:val="20"/>
              </w:rPr>
              <w:t>»</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0E9B3BB9" w14:textId="77777777" w:rsidR="007E00E1" w:rsidRPr="00DE7BBC" w:rsidRDefault="007E00E1" w:rsidP="00DE7BBC">
            <w:pPr>
              <w:spacing w:after="120"/>
              <w:rPr>
                <w:rFonts w:ascii="Sylfaen" w:hAnsi="Sylfaen"/>
                <w:sz w:val="20"/>
                <w:szCs w:val="20"/>
              </w:rPr>
            </w:pPr>
          </w:p>
        </w:tc>
      </w:tr>
      <w:tr w:rsidR="007E00E1" w:rsidRPr="00DE7BBC" w14:paraId="6D886221"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1284E0C6" w14:textId="77777777" w:rsidR="007E00E1" w:rsidRPr="00BD6926" w:rsidRDefault="007E00E1" w:rsidP="00DE7BBC">
            <w:pPr>
              <w:pStyle w:val="Other0"/>
              <w:spacing w:after="120"/>
              <w:jc w:val="center"/>
              <w:rPr>
                <w:rFonts w:ascii="Sylfaen" w:hAnsi="Sylfaen"/>
                <w:color w:val="000000" w:themeColor="text1"/>
                <w:sz w:val="20"/>
                <w:szCs w:val="20"/>
              </w:rPr>
            </w:pPr>
            <w:r w:rsidRPr="00BD6926">
              <w:rPr>
                <w:rFonts w:ascii="Sylfaen" w:hAnsi="Sylfaen"/>
                <w:color w:val="000000" w:themeColor="text1"/>
                <w:sz w:val="20"/>
                <w:szCs w:val="20"/>
              </w:rPr>
              <w:t>277</w:t>
            </w:r>
          </w:p>
        </w:tc>
        <w:tc>
          <w:tcPr>
            <w:tcW w:w="2800" w:type="dxa"/>
            <w:vMerge/>
            <w:tcBorders>
              <w:left w:val="single" w:sz="4" w:space="0" w:color="auto"/>
            </w:tcBorders>
            <w:shd w:val="clear" w:color="auto" w:fill="FFFFFF"/>
          </w:tcPr>
          <w:p w14:paraId="0EAFB8D1"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vAlign w:val="bottom"/>
          </w:tcPr>
          <w:p w14:paraId="0651D5D6" w14:textId="77777777" w:rsidR="007E00E1" w:rsidRPr="00DE7BBC" w:rsidRDefault="007E00E1" w:rsidP="00BD6926">
            <w:pPr>
              <w:pStyle w:val="Other0"/>
              <w:spacing w:after="120"/>
              <w:rPr>
                <w:rFonts w:ascii="Sylfaen" w:hAnsi="Sylfaen"/>
                <w:sz w:val="20"/>
                <w:szCs w:val="20"/>
                <w:lang w:val="hy-AM"/>
              </w:rPr>
            </w:pPr>
            <w:r w:rsidRPr="00DE7BBC">
              <w:rPr>
                <w:rFonts w:ascii="Sylfaen" w:hAnsi="Sylfaen"/>
                <w:sz w:val="20"/>
                <w:szCs w:val="20"/>
                <w:lang w:val="hy-AM"/>
              </w:rPr>
              <w:t xml:space="preserve">10.2, 10.4, 10.6, 10.11, 10.14 եւ </w:t>
            </w:r>
            <w:r w:rsidR="006E7BD8">
              <w:rPr>
                <w:rFonts w:ascii="Sylfaen" w:hAnsi="Sylfaen"/>
                <w:sz w:val="20"/>
                <w:szCs w:val="20"/>
                <w:lang w:val="hy-AM"/>
              </w:rPr>
              <w:br/>
            </w:r>
            <w:r w:rsidRPr="00DE7BBC">
              <w:rPr>
                <w:rFonts w:ascii="Sylfaen" w:hAnsi="Sylfaen"/>
                <w:sz w:val="20"/>
                <w:szCs w:val="20"/>
                <w:lang w:val="hy-AM"/>
              </w:rPr>
              <w:t>10.23.3 կետեր</w:t>
            </w:r>
          </w:p>
          <w:p w14:paraId="0C853728" w14:textId="77777777" w:rsidR="007E00E1" w:rsidRPr="00DE7BBC" w:rsidRDefault="007E00E1" w:rsidP="00BD6926">
            <w:pPr>
              <w:pStyle w:val="Other0"/>
              <w:spacing w:after="120"/>
              <w:rPr>
                <w:rFonts w:ascii="Sylfaen" w:hAnsi="Sylfaen"/>
                <w:sz w:val="20"/>
                <w:szCs w:val="20"/>
              </w:rPr>
            </w:pPr>
            <w:r w:rsidRPr="00DE7BBC">
              <w:rPr>
                <w:rFonts w:ascii="Sylfaen" w:hAnsi="Sylfaen"/>
                <w:sz w:val="20"/>
                <w:szCs w:val="20"/>
                <w:lang w:val="hy-AM"/>
              </w:rPr>
              <w:t xml:space="preserve">ԳՕՍՏ Ռ 12.4.276-2-2012 «Աշխատանքի անվտանգության ստանդարտների համակարգ. Շնչառական օրգանների անհատական պաշտպանության միջոցներ. Սեղմված օդի մատակարարման գծով շնչառական ապարատ. Մաս 2. Կիսադիմակով եւ ավելցուկային ճնշումով ապարատներ. Տեխնիկական պահանջներ. Փորձարկումների մեթոդներ. </w:t>
            </w:r>
            <w:r w:rsidRPr="00DE7BBC">
              <w:rPr>
                <w:rFonts w:ascii="Sylfaen" w:hAnsi="Sylfaen"/>
                <w:sz w:val="20"/>
                <w:szCs w:val="20"/>
              </w:rPr>
              <w:t>Մակ</w:t>
            </w:r>
            <w:r w:rsidRPr="00DE7BBC">
              <w:rPr>
                <w:rFonts w:ascii="Sylfaen" w:hAnsi="Sylfaen"/>
                <w:sz w:val="20"/>
                <w:szCs w:val="20"/>
                <w:lang w:val="hy-AM"/>
              </w:rPr>
              <w:t>նշում</w:t>
            </w:r>
            <w:r w:rsidRPr="00DE7BBC">
              <w:rPr>
                <w:rFonts w:ascii="Sylfaen" w:hAnsi="Sylfaen"/>
                <w:sz w:val="20"/>
                <w:szCs w:val="20"/>
              </w:rPr>
              <w:t>»</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6DA1A6C9" w14:textId="77777777" w:rsidR="007E00E1" w:rsidRPr="00DE7BBC" w:rsidRDefault="007E00E1" w:rsidP="00DE7BBC">
            <w:pPr>
              <w:spacing w:after="120"/>
              <w:rPr>
                <w:rFonts w:ascii="Sylfaen" w:hAnsi="Sylfaen"/>
                <w:sz w:val="20"/>
                <w:szCs w:val="20"/>
              </w:rPr>
            </w:pPr>
          </w:p>
        </w:tc>
      </w:tr>
      <w:tr w:rsidR="007E00E1" w:rsidRPr="00DE7BBC" w14:paraId="0889063B"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24298899"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278</w:t>
            </w:r>
          </w:p>
        </w:tc>
        <w:tc>
          <w:tcPr>
            <w:tcW w:w="2800" w:type="dxa"/>
            <w:vMerge/>
            <w:tcBorders>
              <w:left w:val="single" w:sz="4" w:space="0" w:color="auto"/>
            </w:tcBorders>
            <w:shd w:val="clear" w:color="auto" w:fill="FFFFFF"/>
          </w:tcPr>
          <w:p w14:paraId="686A0BC1"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vAlign w:val="bottom"/>
          </w:tcPr>
          <w:p w14:paraId="4751D177" w14:textId="77777777" w:rsidR="007E00E1" w:rsidRPr="00DE7BBC" w:rsidRDefault="007E00E1" w:rsidP="00BD6926">
            <w:pPr>
              <w:pStyle w:val="Other0"/>
              <w:spacing w:after="120"/>
              <w:rPr>
                <w:rFonts w:ascii="Sylfaen" w:hAnsi="Sylfaen"/>
                <w:sz w:val="20"/>
                <w:szCs w:val="20"/>
                <w:lang w:val="hy-AM"/>
              </w:rPr>
            </w:pPr>
            <w:r w:rsidRPr="00DE7BBC">
              <w:rPr>
                <w:rFonts w:ascii="Sylfaen" w:hAnsi="Sylfaen"/>
                <w:sz w:val="20"/>
                <w:szCs w:val="20"/>
                <w:lang w:val="hy-AM"/>
              </w:rPr>
              <w:t xml:space="preserve">11.2, 11.4, 11.5, 11.7, 11.10 եւ </w:t>
            </w:r>
            <w:r w:rsidR="006E7BD8">
              <w:rPr>
                <w:rFonts w:ascii="Sylfaen" w:hAnsi="Sylfaen"/>
                <w:sz w:val="20"/>
                <w:szCs w:val="20"/>
                <w:lang w:val="hy-AM"/>
              </w:rPr>
              <w:br/>
            </w:r>
            <w:r w:rsidRPr="00DE7BBC">
              <w:rPr>
                <w:rFonts w:ascii="Sylfaen" w:hAnsi="Sylfaen"/>
                <w:sz w:val="20"/>
                <w:szCs w:val="20"/>
                <w:lang w:val="hy-AM"/>
              </w:rPr>
              <w:t>11.17 կետեր</w:t>
            </w:r>
          </w:p>
          <w:p w14:paraId="28DDA0B7" w14:textId="77777777" w:rsidR="007E00E1" w:rsidRPr="00DE7BBC" w:rsidRDefault="007E00E1" w:rsidP="00BD6926">
            <w:pPr>
              <w:pStyle w:val="Other0"/>
              <w:spacing w:after="120"/>
              <w:rPr>
                <w:rFonts w:ascii="Sylfaen" w:hAnsi="Sylfaen"/>
                <w:sz w:val="20"/>
                <w:szCs w:val="20"/>
                <w:lang w:val="hy-AM"/>
              </w:rPr>
            </w:pPr>
            <w:r w:rsidRPr="00DE7BBC">
              <w:rPr>
                <w:rFonts w:ascii="Sylfaen" w:hAnsi="Sylfaen"/>
                <w:sz w:val="20"/>
                <w:szCs w:val="20"/>
                <w:lang w:val="hy-AM"/>
              </w:rPr>
              <w:t xml:space="preserve">ԳՕՍՏ Ռ 12.4.277-2012 «Աշխատանքի անվտանգության ստանդարտների համակարգ. Շնչառական օրգանների անհատական պաշտպանության միջոցներ. Փրկադիմակներ՝ սեղմված օդով, կիսադիմակով եւ ավելցուկային ճնշմամբ թոքային-ուժային ավտոմատով. </w:t>
            </w:r>
            <w:r w:rsidRPr="006E7BD8">
              <w:rPr>
                <w:rFonts w:ascii="Sylfaen" w:hAnsi="Sylfaen"/>
                <w:sz w:val="20"/>
                <w:szCs w:val="20"/>
                <w:lang w:val="hy-AM"/>
              </w:rPr>
              <w:t>Տեխնիկական պահանջներ. Փորձարկումների մե</w:t>
            </w:r>
            <w:r w:rsidRPr="00DE7BBC">
              <w:rPr>
                <w:rFonts w:ascii="Sylfaen" w:hAnsi="Sylfaen"/>
                <w:sz w:val="20"/>
                <w:szCs w:val="20"/>
              </w:rPr>
              <w:t>թոդներ. Մակնշում»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596B6831" w14:textId="77777777" w:rsidR="007E00E1" w:rsidRPr="00DE7BBC" w:rsidRDefault="007E00E1" w:rsidP="00DE7BBC">
            <w:pPr>
              <w:spacing w:after="120"/>
              <w:rPr>
                <w:rFonts w:ascii="Sylfaen" w:hAnsi="Sylfaen"/>
                <w:sz w:val="20"/>
                <w:szCs w:val="20"/>
              </w:rPr>
            </w:pPr>
          </w:p>
        </w:tc>
      </w:tr>
      <w:tr w:rsidR="007E00E1" w:rsidRPr="00DE7BBC" w14:paraId="73DAC35B" w14:textId="77777777" w:rsidTr="00EF439D">
        <w:trPr>
          <w:jc w:val="center"/>
        </w:trPr>
        <w:tc>
          <w:tcPr>
            <w:tcW w:w="936" w:type="dxa"/>
            <w:tcBorders>
              <w:top w:val="single" w:sz="4" w:space="0" w:color="auto"/>
              <w:left w:val="single" w:sz="4" w:space="0" w:color="auto"/>
            </w:tcBorders>
            <w:shd w:val="clear" w:color="auto" w:fill="FFFFFF"/>
          </w:tcPr>
          <w:p w14:paraId="0BC0C487"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279</w:t>
            </w:r>
          </w:p>
        </w:tc>
        <w:tc>
          <w:tcPr>
            <w:tcW w:w="2800" w:type="dxa"/>
            <w:vMerge/>
            <w:tcBorders>
              <w:left w:val="single" w:sz="4" w:space="0" w:color="auto"/>
            </w:tcBorders>
            <w:shd w:val="clear" w:color="auto" w:fill="FFFFFF"/>
          </w:tcPr>
          <w:p w14:paraId="7D402044"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2022DDDF"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10.2, 10.4, 10.7, 10.12, 10.13, 10.17 եւ 10.21 կետեր</w:t>
            </w:r>
          </w:p>
          <w:p w14:paraId="74A66F94"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Ռ 12.4.278-2012 «Աշխատանքի անվտանգության ստանդարտների համակարգ. Շնչառական օրգանների անհատական պաշտպանության միջոցներ. Ապարատներ՝ սեղմված օդով եւ բաց կոնտուրով, միայն ավելցուկային ճնշման համար օգտագործվող կիսադիմակով. Տեխնիկական պահանջներ. 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30136A1E" w14:textId="77777777" w:rsidR="007E00E1" w:rsidRPr="00DE7BBC" w:rsidRDefault="007E00E1" w:rsidP="00DE7BBC">
            <w:pPr>
              <w:spacing w:after="120"/>
              <w:rPr>
                <w:rFonts w:ascii="Sylfaen" w:hAnsi="Sylfaen"/>
                <w:sz w:val="20"/>
                <w:szCs w:val="20"/>
              </w:rPr>
            </w:pPr>
          </w:p>
        </w:tc>
      </w:tr>
      <w:tr w:rsidR="007E00E1" w:rsidRPr="00DE7BBC" w14:paraId="1A147341" w14:textId="77777777" w:rsidTr="00EF439D">
        <w:trPr>
          <w:jc w:val="center"/>
        </w:trPr>
        <w:tc>
          <w:tcPr>
            <w:tcW w:w="936" w:type="dxa"/>
            <w:tcBorders>
              <w:top w:val="single" w:sz="4" w:space="0" w:color="auto"/>
              <w:left w:val="single" w:sz="4" w:space="0" w:color="auto"/>
            </w:tcBorders>
            <w:shd w:val="clear" w:color="auto" w:fill="FFFFFF"/>
          </w:tcPr>
          <w:p w14:paraId="2A857EAF"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280</w:t>
            </w:r>
          </w:p>
        </w:tc>
        <w:tc>
          <w:tcPr>
            <w:tcW w:w="2800" w:type="dxa"/>
            <w:vMerge w:val="restart"/>
            <w:tcBorders>
              <w:top w:val="single" w:sz="4" w:space="0" w:color="auto"/>
              <w:left w:val="single" w:sz="4" w:space="0" w:color="auto"/>
            </w:tcBorders>
            <w:shd w:val="clear" w:color="auto" w:fill="FFFFFF"/>
          </w:tcPr>
          <w:p w14:paraId="5E59C688" w14:textId="77777777" w:rsidR="007E00E1" w:rsidRPr="00DE7BBC" w:rsidRDefault="007E00E1" w:rsidP="007E00E1">
            <w:pPr>
              <w:pStyle w:val="Other0"/>
              <w:spacing w:after="120"/>
              <w:rPr>
                <w:rFonts w:ascii="Sylfaen" w:hAnsi="Sylfaen"/>
                <w:sz w:val="20"/>
                <w:szCs w:val="20"/>
              </w:rPr>
            </w:pPr>
            <w:r w:rsidRPr="00DE7BBC">
              <w:rPr>
                <w:rFonts w:ascii="Sylfaen" w:hAnsi="Sylfaen"/>
                <w:sz w:val="20"/>
                <w:szCs w:val="20"/>
              </w:rPr>
              <w:t>4.4 կետ, 5-րդ ենթակետ</w:t>
            </w:r>
          </w:p>
        </w:tc>
        <w:tc>
          <w:tcPr>
            <w:tcW w:w="3387" w:type="dxa"/>
            <w:tcBorders>
              <w:top w:val="single" w:sz="4" w:space="0" w:color="auto"/>
              <w:left w:val="single" w:sz="4" w:space="0" w:color="auto"/>
            </w:tcBorders>
            <w:shd w:val="clear" w:color="auto" w:fill="FFFFFF"/>
            <w:vAlign w:val="bottom"/>
          </w:tcPr>
          <w:p w14:paraId="352229C5"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4-9-րդ բաժիններ</w:t>
            </w:r>
          </w:p>
          <w:p w14:paraId="7AA946A6"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 xml:space="preserve">ԳՕՍՏ </w:t>
            </w:r>
            <w:r w:rsidRPr="00DE7BBC">
              <w:rPr>
                <w:rFonts w:ascii="Sylfaen" w:hAnsi="Sylfaen"/>
                <w:sz w:val="20"/>
                <w:szCs w:val="20"/>
                <w:lang w:val="hy-AM"/>
              </w:rPr>
              <w:t>EN</w:t>
            </w:r>
            <w:r w:rsidRPr="00DE7BBC">
              <w:rPr>
                <w:rFonts w:ascii="Sylfaen" w:hAnsi="Sylfaen"/>
                <w:sz w:val="20"/>
                <w:szCs w:val="20"/>
              </w:rPr>
              <w:t xml:space="preserve"> 13274-1-2016 «Աշխատանքի անվտանգության ստանդարտների համակարգ. Շնչառական օրգանների անհատական պաշտպանության միջոցներ. Փորձարկումների մեթոդներ. Մաս 1. Ներծծման գործակցի եւ ՇՕԱՊՄ-ի միջոցով ներթափանցման գործակցի որոշում»</w:t>
            </w:r>
          </w:p>
        </w:tc>
        <w:tc>
          <w:tcPr>
            <w:tcW w:w="2632" w:type="dxa"/>
            <w:tcBorders>
              <w:top w:val="single" w:sz="4" w:space="0" w:color="auto"/>
              <w:left w:val="single" w:sz="4" w:space="0" w:color="auto"/>
              <w:right w:val="single" w:sz="4" w:space="0" w:color="auto"/>
            </w:tcBorders>
            <w:shd w:val="clear" w:color="auto" w:fill="FFFFFF"/>
          </w:tcPr>
          <w:p w14:paraId="4B085793" w14:textId="77777777" w:rsidR="007E00E1" w:rsidRPr="00DE7BBC" w:rsidRDefault="007E00E1" w:rsidP="00DE7BBC">
            <w:pPr>
              <w:spacing w:after="120"/>
              <w:rPr>
                <w:rFonts w:ascii="Sylfaen" w:hAnsi="Sylfaen"/>
                <w:sz w:val="20"/>
                <w:szCs w:val="20"/>
              </w:rPr>
            </w:pPr>
          </w:p>
        </w:tc>
      </w:tr>
      <w:tr w:rsidR="007E00E1" w:rsidRPr="00DE7BBC" w14:paraId="1F4177C5" w14:textId="77777777" w:rsidTr="00EF439D">
        <w:trPr>
          <w:jc w:val="center"/>
        </w:trPr>
        <w:tc>
          <w:tcPr>
            <w:tcW w:w="936" w:type="dxa"/>
            <w:tcBorders>
              <w:top w:val="single" w:sz="4" w:space="0" w:color="auto"/>
              <w:left w:val="single" w:sz="4" w:space="0" w:color="auto"/>
            </w:tcBorders>
            <w:shd w:val="clear" w:color="auto" w:fill="FFFFFF"/>
          </w:tcPr>
          <w:p w14:paraId="1D9637B8"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281</w:t>
            </w:r>
          </w:p>
        </w:tc>
        <w:tc>
          <w:tcPr>
            <w:tcW w:w="2800" w:type="dxa"/>
            <w:vMerge/>
            <w:tcBorders>
              <w:left w:val="single" w:sz="4" w:space="0" w:color="auto"/>
            </w:tcBorders>
            <w:shd w:val="clear" w:color="auto" w:fill="FFFFFF"/>
          </w:tcPr>
          <w:p w14:paraId="26E43CAD"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CF8807B"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2-5-րդ կետեր</w:t>
            </w:r>
          </w:p>
          <w:p w14:paraId="0465BB0A"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12.4.075-79 «Աշխատանքի անվտանգության ստանդարտների համակարգ. Շնչառական օրգանների անհատական պաշտպանության միջոցներ. Ներշնչվող խառնուրդում CՕ</w:t>
            </w:r>
            <w:r w:rsidRPr="00DE7BBC">
              <w:rPr>
                <w:rFonts w:ascii="Sylfaen" w:hAnsi="Sylfaen"/>
                <w:sz w:val="20"/>
                <w:szCs w:val="20"/>
                <w:vertAlign w:val="subscript"/>
                <w:lang w:val="hy-AM"/>
              </w:rPr>
              <w:t>2</w:t>
            </w:r>
            <w:r w:rsidRPr="00DE7BBC">
              <w:rPr>
                <w:rFonts w:ascii="Sylfaen" w:hAnsi="Sylfaen"/>
                <w:sz w:val="20"/>
                <w:szCs w:val="20"/>
                <w:lang w:val="hy-AM"/>
              </w:rPr>
              <w:t>-ի եւ Օ</w:t>
            </w:r>
            <w:r w:rsidRPr="00DE7BBC">
              <w:rPr>
                <w:rFonts w:ascii="Sylfaen" w:hAnsi="Sylfaen"/>
                <w:sz w:val="20"/>
                <w:szCs w:val="20"/>
                <w:vertAlign w:val="subscript"/>
                <w:lang w:val="hy-AM"/>
              </w:rPr>
              <w:t>2</w:t>
            </w:r>
            <w:r w:rsidRPr="00DE7BBC">
              <w:rPr>
                <w:rFonts w:ascii="Sylfaen" w:hAnsi="Sylfaen"/>
                <w:sz w:val="20"/>
                <w:szCs w:val="20"/>
                <w:lang w:val="hy-AM"/>
              </w:rPr>
              <w:t>-ի պարունակությունը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4DC525A1" w14:textId="77777777" w:rsidR="007E00E1" w:rsidRPr="00DE7BBC" w:rsidRDefault="007E00E1" w:rsidP="00DE7BBC">
            <w:pPr>
              <w:spacing w:after="120"/>
              <w:rPr>
                <w:rFonts w:ascii="Sylfaen" w:hAnsi="Sylfaen"/>
                <w:sz w:val="20"/>
                <w:szCs w:val="20"/>
              </w:rPr>
            </w:pPr>
          </w:p>
        </w:tc>
      </w:tr>
      <w:tr w:rsidR="007E00E1" w:rsidRPr="00DE7BBC" w14:paraId="1125643E" w14:textId="77777777" w:rsidTr="00EF439D">
        <w:trPr>
          <w:jc w:val="center"/>
        </w:trPr>
        <w:tc>
          <w:tcPr>
            <w:tcW w:w="936" w:type="dxa"/>
            <w:tcBorders>
              <w:top w:val="single" w:sz="4" w:space="0" w:color="auto"/>
              <w:left w:val="single" w:sz="4" w:space="0" w:color="auto"/>
            </w:tcBorders>
            <w:shd w:val="clear" w:color="auto" w:fill="FFFFFF"/>
          </w:tcPr>
          <w:p w14:paraId="2D9C71B9"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282</w:t>
            </w:r>
          </w:p>
        </w:tc>
        <w:tc>
          <w:tcPr>
            <w:tcW w:w="2800" w:type="dxa"/>
            <w:vMerge/>
            <w:tcBorders>
              <w:left w:val="single" w:sz="4" w:space="0" w:color="auto"/>
            </w:tcBorders>
            <w:shd w:val="clear" w:color="auto" w:fill="FFFFFF"/>
          </w:tcPr>
          <w:p w14:paraId="65C37FAD"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1805F5E7"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12.4.157-75 «Աշխատանքի անվտանգության ստանդարտների համակարգ. Հակագազեր եւ շնչադիմակներ՝ արդյունաբերական, զտող. Դիմային մասի տակ յուղային մառախուղի ներծծման գործակիցը որոշելու պղտորաչափական մեթոդներ»,</w:t>
            </w:r>
          </w:p>
        </w:tc>
        <w:tc>
          <w:tcPr>
            <w:tcW w:w="2632" w:type="dxa"/>
            <w:tcBorders>
              <w:top w:val="single" w:sz="4" w:space="0" w:color="auto"/>
              <w:left w:val="single" w:sz="4" w:space="0" w:color="auto"/>
              <w:right w:val="single" w:sz="4" w:space="0" w:color="auto"/>
            </w:tcBorders>
            <w:shd w:val="clear" w:color="auto" w:fill="FFFFFF"/>
          </w:tcPr>
          <w:p w14:paraId="37B76188" w14:textId="77777777" w:rsidR="007E00E1" w:rsidRPr="00DE7BBC" w:rsidRDefault="007E00E1" w:rsidP="00DE7BBC">
            <w:pPr>
              <w:spacing w:after="120"/>
              <w:rPr>
                <w:rFonts w:ascii="Sylfaen" w:hAnsi="Sylfaen"/>
                <w:sz w:val="20"/>
                <w:szCs w:val="20"/>
              </w:rPr>
            </w:pPr>
          </w:p>
        </w:tc>
      </w:tr>
      <w:tr w:rsidR="007E00E1" w:rsidRPr="00DE7BBC" w14:paraId="18458D29"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62835D16" w14:textId="77777777" w:rsidR="007E00E1" w:rsidRPr="007E00E1" w:rsidRDefault="007E00E1" w:rsidP="00DE7BBC">
            <w:pPr>
              <w:pStyle w:val="Other0"/>
              <w:spacing w:after="120"/>
              <w:jc w:val="center"/>
              <w:rPr>
                <w:rFonts w:ascii="Sylfaen" w:hAnsi="Sylfaen"/>
                <w:color w:val="000000" w:themeColor="text1"/>
                <w:sz w:val="20"/>
                <w:szCs w:val="20"/>
              </w:rPr>
            </w:pPr>
            <w:r w:rsidRPr="007E00E1">
              <w:rPr>
                <w:rFonts w:ascii="Sylfaen" w:hAnsi="Sylfaen"/>
                <w:color w:val="000000" w:themeColor="text1"/>
                <w:sz w:val="20"/>
                <w:szCs w:val="20"/>
              </w:rPr>
              <w:t>283</w:t>
            </w:r>
          </w:p>
        </w:tc>
        <w:tc>
          <w:tcPr>
            <w:tcW w:w="2800" w:type="dxa"/>
            <w:vMerge/>
            <w:tcBorders>
              <w:left w:val="single" w:sz="4" w:space="0" w:color="auto"/>
            </w:tcBorders>
            <w:shd w:val="clear" w:color="auto" w:fill="FFFFFF"/>
          </w:tcPr>
          <w:p w14:paraId="64970888"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vAlign w:val="bottom"/>
          </w:tcPr>
          <w:p w14:paraId="112F26B2"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7.1, 7.2, 7.9 եւ 7.11 կետեր</w:t>
            </w:r>
          </w:p>
          <w:p w14:paraId="58EC339C"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ԳՕՍՏ 12.4.272-2014 «Աշխատանքի անվտանգության ստանդարտների համակարգ. Շնչառական օրգանների անհատական պաշտպանության միջոցներ. Մեկուսացնող շնչառական ապարատներ՝ քիմիապես կապված կամ սեղմված թթվածնով. </w:t>
            </w:r>
            <w:r w:rsidRPr="00DE7BBC">
              <w:rPr>
                <w:rFonts w:ascii="Sylfaen" w:hAnsi="Sylfaen"/>
                <w:sz w:val="20"/>
                <w:szCs w:val="20"/>
              </w:rPr>
              <w:t>Տեխնիկական պահանջներ. Փորձարկումների մեթոդներ. Մակնշում. Նմուշառման կանոններ»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7884C34E" w14:textId="77777777" w:rsidR="007E00E1" w:rsidRPr="00DE7BBC" w:rsidRDefault="007E00E1" w:rsidP="00DE7BBC">
            <w:pPr>
              <w:spacing w:after="120"/>
              <w:rPr>
                <w:rFonts w:ascii="Sylfaen" w:hAnsi="Sylfaen"/>
                <w:sz w:val="20"/>
                <w:szCs w:val="20"/>
              </w:rPr>
            </w:pPr>
          </w:p>
        </w:tc>
      </w:tr>
      <w:tr w:rsidR="007E00E1" w:rsidRPr="00DE7BBC" w14:paraId="5247107C" w14:textId="77777777" w:rsidTr="00EF439D">
        <w:trPr>
          <w:jc w:val="center"/>
        </w:trPr>
        <w:tc>
          <w:tcPr>
            <w:tcW w:w="936" w:type="dxa"/>
            <w:tcBorders>
              <w:top w:val="single" w:sz="4" w:space="0" w:color="auto"/>
              <w:left w:val="single" w:sz="4" w:space="0" w:color="auto"/>
            </w:tcBorders>
            <w:shd w:val="clear" w:color="auto" w:fill="FFFFFF"/>
          </w:tcPr>
          <w:p w14:paraId="3F452141"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284</w:t>
            </w:r>
          </w:p>
        </w:tc>
        <w:tc>
          <w:tcPr>
            <w:tcW w:w="2800" w:type="dxa"/>
            <w:vMerge/>
            <w:tcBorders>
              <w:left w:val="single" w:sz="4" w:space="0" w:color="auto"/>
            </w:tcBorders>
            <w:shd w:val="clear" w:color="auto" w:fill="FFFFFF"/>
          </w:tcPr>
          <w:p w14:paraId="5A199FC4"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24130449"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ԳՕՍՏ 12.4.273-2014 «Աշխատանքի անվտանգության ստանդարտների համակարգ. Շնչառական օրգանների անհատական պաշտպանության միջոցներ. Մեկուսացնող շնչառական ապարատներ՝ քիմիապես կապված կամ սեղմված թթվածնով. </w:t>
            </w:r>
            <w:r w:rsidRPr="00DE7BBC">
              <w:rPr>
                <w:rFonts w:ascii="Sylfaen" w:hAnsi="Sylfaen"/>
                <w:sz w:val="20"/>
                <w:szCs w:val="20"/>
              </w:rPr>
              <w:t>Պաշտպանության գործակիցը որոշելու մեթոդ»</w:t>
            </w:r>
          </w:p>
        </w:tc>
        <w:tc>
          <w:tcPr>
            <w:tcW w:w="2632" w:type="dxa"/>
            <w:tcBorders>
              <w:top w:val="single" w:sz="4" w:space="0" w:color="auto"/>
              <w:left w:val="single" w:sz="4" w:space="0" w:color="auto"/>
              <w:right w:val="single" w:sz="4" w:space="0" w:color="auto"/>
            </w:tcBorders>
            <w:shd w:val="clear" w:color="auto" w:fill="FFFFFF"/>
          </w:tcPr>
          <w:p w14:paraId="08983572" w14:textId="77777777" w:rsidR="007E00E1" w:rsidRPr="00DE7BBC" w:rsidRDefault="007E00E1" w:rsidP="00DE7BBC">
            <w:pPr>
              <w:spacing w:after="120"/>
              <w:rPr>
                <w:rFonts w:ascii="Sylfaen" w:hAnsi="Sylfaen"/>
                <w:sz w:val="20"/>
                <w:szCs w:val="20"/>
              </w:rPr>
            </w:pPr>
          </w:p>
        </w:tc>
      </w:tr>
      <w:tr w:rsidR="007E00E1" w:rsidRPr="00DE7BBC" w14:paraId="34828CDA" w14:textId="77777777" w:rsidTr="00EF439D">
        <w:trPr>
          <w:jc w:val="center"/>
        </w:trPr>
        <w:tc>
          <w:tcPr>
            <w:tcW w:w="936" w:type="dxa"/>
            <w:tcBorders>
              <w:top w:val="single" w:sz="4" w:space="0" w:color="auto"/>
              <w:left w:val="single" w:sz="4" w:space="0" w:color="auto"/>
            </w:tcBorders>
            <w:shd w:val="clear" w:color="auto" w:fill="FFFFFF"/>
          </w:tcPr>
          <w:p w14:paraId="0B50361F"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285</w:t>
            </w:r>
          </w:p>
        </w:tc>
        <w:tc>
          <w:tcPr>
            <w:tcW w:w="2800" w:type="dxa"/>
            <w:vMerge/>
            <w:tcBorders>
              <w:left w:val="single" w:sz="4" w:space="0" w:color="auto"/>
            </w:tcBorders>
            <w:shd w:val="clear" w:color="auto" w:fill="FFFFFF"/>
          </w:tcPr>
          <w:p w14:paraId="1F390B45"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6A721EE5"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12.4.288-2015 «Աշխատանքի անվտանգության ստանդարտների համակարգ. Շնչառական օրգանների անհատական պաշտպանության միջոցներ՝ ինքնավար, մեկուսացնող. Ներշնչվող գազային շնչառական խառնուրդում ածխածնի երկօքսիդի եւ թթվածնի պարունակությունը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37182650" w14:textId="77777777" w:rsidR="007E00E1" w:rsidRPr="00DE7BBC" w:rsidRDefault="007E00E1" w:rsidP="00DE7BBC">
            <w:pPr>
              <w:spacing w:after="120"/>
              <w:rPr>
                <w:rFonts w:ascii="Sylfaen" w:hAnsi="Sylfaen"/>
                <w:sz w:val="20"/>
                <w:szCs w:val="20"/>
              </w:rPr>
            </w:pPr>
          </w:p>
        </w:tc>
      </w:tr>
      <w:tr w:rsidR="007E00E1" w:rsidRPr="00DE7BBC" w14:paraId="5F305DE4" w14:textId="77777777" w:rsidTr="00EF439D">
        <w:trPr>
          <w:jc w:val="center"/>
        </w:trPr>
        <w:tc>
          <w:tcPr>
            <w:tcW w:w="936" w:type="dxa"/>
            <w:tcBorders>
              <w:top w:val="single" w:sz="4" w:space="0" w:color="auto"/>
              <w:left w:val="single" w:sz="4" w:space="0" w:color="auto"/>
            </w:tcBorders>
            <w:shd w:val="clear" w:color="auto" w:fill="FFFFFF"/>
          </w:tcPr>
          <w:p w14:paraId="0F624D1B"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286</w:t>
            </w:r>
          </w:p>
        </w:tc>
        <w:tc>
          <w:tcPr>
            <w:tcW w:w="2800" w:type="dxa"/>
            <w:vMerge/>
            <w:tcBorders>
              <w:left w:val="single" w:sz="4" w:space="0" w:color="auto"/>
            </w:tcBorders>
            <w:shd w:val="clear" w:color="auto" w:fill="FFFFFF"/>
          </w:tcPr>
          <w:p w14:paraId="4934CA58"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09435B07"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12.4.290-2015 «Աշխատանքի անվտանգության ստանդարտների համակարգ. Շնչառական օրգանների անհատական պաշտպանության ինքնավար մեկուսացնող միջոցներ. Շնչառությանը դիմադրության մեծությունը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7807D2D6" w14:textId="77777777" w:rsidR="007E00E1" w:rsidRPr="00DE7BBC" w:rsidRDefault="007E00E1" w:rsidP="00DE7BBC">
            <w:pPr>
              <w:spacing w:after="120"/>
              <w:rPr>
                <w:rFonts w:ascii="Sylfaen" w:hAnsi="Sylfaen"/>
                <w:sz w:val="20"/>
                <w:szCs w:val="20"/>
              </w:rPr>
            </w:pPr>
          </w:p>
        </w:tc>
      </w:tr>
      <w:tr w:rsidR="007E00E1" w:rsidRPr="00DE7BBC" w14:paraId="277C69CD" w14:textId="77777777" w:rsidTr="00EF439D">
        <w:trPr>
          <w:jc w:val="center"/>
        </w:trPr>
        <w:tc>
          <w:tcPr>
            <w:tcW w:w="936" w:type="dxa"/>
            <w:tcBorders>
              <w:top w:val="single" w:sz="4" w:space="0" w:color="auto"/>
              <w:left w:val="single" w:sz="4" w:space="0" w:color="auto"/>
            </w:tcBorders>
            <w:shd w:val="clear" w:color="auto" w:fill="FFFFFF"/>
          </w:tcPr>
          <w:p w14:paraId="5D8EE14C"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287</w:t>
            </w:r>
          </w:p>
        </w:tc>
        <w:tc>
          <w:tcPr>
            <w:tcW w:w="2800" w:type="dxa"/>
            <w:vMerge/>
            <w:tcBorders>
              <w:left w:val="single" w:sz="4" w:space="0" w:color="auto"/>
            </w:tcBorders>
            <w:shd w:val="clear" w:color="auto" w:fill="FFFFFF"/>
          </w:tcPr>
          <w:p w14:paraId="4D6608E9"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5E70A67D" w14:textId="77777777" w:rsidR="007E00E1" w:rsidRPr="00120DE9" w:rsidRDefault="007E00E1" w:rsidP="00EF7B64">
            <w:pPr>
              <w:pStyle w:val="Other0"/>
              <w:spacing w:after="120"/>
              <w:rPr>
                <w:rFonts w:ascii="Sylfaen" w:hAnsi="Sylfaen"/>
                <w:sz w:val="20"/>
                <w:szCs w:val="20"/>
                <w:lang w:val="hy-AM"/>
              </w:rPr>
            </w:pPr>
            <w:r w:rsidRPr="00DE7BBC">
              <w:rPr>
                <w:rFonts w:ascii="Sylfaen" w:hAnsi="Sylfaen"/>
                <w:sz w:val="20"/>
                <w:szCs w:val="20"/>
                <w:lang w:val="hy-AM"/>
              </w:rPr>
              <w:t>7.1, 7.2, 7.6, 7.9, 7.20 եւ 7.24 կետեր</w:t>
            </w:r>
          </w:p>
          <w:p w14:paraId="22AFED11"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12.4.292-2015 «Աշխատանքի անվտանգության ստանդարտների համակարգ. Շնչառական օրգանների անհատական պաշտպանության միջոցներ. Մեկուսացնող փրկադիմակներ՝ քիմիապես կապված կամ սեղմված թթվածնով. </w:t>
            </w:r>
            <w:r w:rsidRPr="00DE7BBC">
              <w:rPr>
                <w:rFonts w:ascii="Sylfaen" w:hAnsi="Sylfaen"/>
                <w:sz w:val="20"/>
                <w:szCs w:val="20"/>
              </w:rPr>
              <w:t>Տեխնիկական պահանջներ. Փորձարկումների մեթոդներ. Մակնշում. Նմուշառման կանոններ»</w:t>
            </w:r>
          </w:p>
        </w:tc>
        <w:tc>
          <w:tcPr>
            <w:tcW w:w="2632" w:type="dxa"/>
            <w:tcBorders>
              <w:top w:val="single" w:sz="4" w:space="0" w:color="auto"/>
              <w:left w:val="single" w:sz="4" w:space="0" w:color="auto"/>
              <w:right w:val="single" w:sz="4" w:space="0" w:color="auto"/>
            </w:tcBorders>
            <w:shd w:val="clear" w:color="auto" w:fill="FFFFFF"/>
          </w:tcPr>
          <w:p w14:paraId="52266EFB" w14:textId="77777777" w:rsidR="007E00E1" w:rsidRPr="00DE7BBC" w:rsidRDefault="007E00E1" w:rsidP="00DE7BBC">
            <w:pPr>
              <w:spacing w:after="120"/>
              <w:rPr>
                <w:rFonts w:ascii="Sylfaen" w:hAnsi="Sylfaen"/>
                <w:sz w:val="20"/>
                <w:szCs w:val="20"/>
              </w:rPr>
            </w:pPr>
          </w:p>
        </w:tc>
      </w:tr>
      <w:tr w:rsidR="007E00E1" w:rsidRPr="00DE7BBC" w14:paraId="1F10E25E"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6AF3B669"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288</w:t>
            </w:r>
          </w:p>
        </w:tc>
        <w:tc>
          <w:tcPr>
            <w:tcW w:w="2800" w:type="dxa"/>
            <w:vMerge/>
            <w:tcBorders>
              <w:left w:val="single" w:sz="4" w:space="0" w:color="auto"/>
            </w:tcBorders>
            <w:shd w:val="clear" w:color="auto" w:fill="FFFFFF"/>
          </w:tcPr>
          <w:p w14:paraId="22A9CB4A"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vAlign w:val="bottom"/>
          </w:tcPr>
          <w:p w14:paraId="66E89425"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12.4.295-2015 «Աշխատանքի անվտանգության ստանդարտների համակարգ. Շնչառական օրգանների անհատական պաշտպանության միջոցներ. Կամավոր փորձարկողների մասնակցությամբ մեկուսացնող շնչառական ապարատների եւ փրկադիմակների փորձարկումների անցկացման կարգ»</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03884D7A" w14:textId="77777777" w:rsidR="007E00E1" w:rsidRPr="00DE7BBC" w:rsidRDefault="007E00E1" w:rsidP="00DE7BBC">
            <w:pPr>
              <w:spacing w:after="120"/>
              <w:rPr>
                <w:rFonts w:ascii="Sylfaen" w:hAnsi="Sylfaen"/>
                <w:sz w:val="20"/>
                <w:szCs w:val="20"/>
              </w:rPr>
            </w:pPr>
          </w:p>
        </w:tc>
      </w:tr>
      <w:tr w:rsidR="007E00E1" w:rsidRPr="00DE7BBC" w14:paraId="736C0A2B" w14:textId="77777777" w:rsidTr="00EF439D">
        <w:trPr>
          <w:jc w:val="center"/>
        </w:trPr>
        <w:tc>
          <w:tcPr>
            <w:tcW w:w="936" w:type="dxa"/>
            <w:tcBorders>
              <w:top w:val="single" w:sz="4" w:space="0" w:color="auto"/>
              <w:left w:val="single" w:sz="4" w:space="0" w:color="auto"/>
            </w:tcBorders>
            <w:shd w:val="clear" w:color="auto" w:fill="FFFFFF"/>
          </w:tcPr>
          <w:p w14:paraId="65C8E798"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289</w:t>
            </w:r>
          </w:p>
        </w:tc>
        <w:tc>
          <w:tcPr>
            <w:tcW w:w="2800" w:type="dxa"/>
            <w:vMerge/>
            <w:tcBorders>
              <w:left w:val="single" w:sz="4" w:space="0" w:color="auto"/>
            </w:tcBorders>
            <w:shd w:val="clear" w:color="auto" w:fill="FFFFFF"/>
          </w:tcPr>
          <w:p w14:paraId="67699BF1"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599051B4"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6.1, 6.2, 6.9 եւ 6.11 կետեր</w:t>
            </w:r>
          </w:p>
          <w:p w14:paraId="109B487A"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ԳՕՍՏ 12.4.297-2015 «Աշխատանքի անվտանգության ստանդարտների համակարգ. Շնչառական օրգանների անհատական պաշտպանության միջոցներ. Շնչառական օրգանների պաշտպանության համար մեկուսացնող-զտող ինքնավար միջոցներ. Տեխնիկական պահանջներ. Փորձարկումների մեթոդներ. Մակնշում. </w:t>
            </w:r>
            <w:r w:rsidRPr="00DE7BBC">
              <w:rPr>
                <w:rFonts w:ascii="Sylfaen" w:hAnsi="Sylfaen"/>
                <w:sz w:val="20"/>
                <w:szCs w:val="20"/>
              </w:rPr>
              <w:t>Նմուշառման կանոններ»</w:t>
            </w:r>
          </w:p>
        </w:tc>
        <w:tc>
          <w:tcPr>
            <w:tcW w:w="2632" w:type="dxa"/>
            <w:tcBorders>
              <w:top w:val="single" w:sz="4" w:space="0" w:color="auto"/>
              <w:left w:val="single" w:sz="4" w:space="0" w:color="auto"/>
              <w:right w:val="single" w:sz="4" w:space="0" w:color="auto"/>
            </w:tcBorders>
            <w:shd w:val="clear" w:color="auto" w:fill="FFFFFF"/>
          </w:tcPr>
          <w:p w14:paraId="30381AE2" w14:textId="77777777" w:rsidR="007E00E1" w:rsidRPr="00DE7BBC" w:rsidRDefault="007E00E1" w:rsidP="00DE7BBC">
            <w:pPr>
              <w:spacing w:after="120"/>
              <w:rPr>
                <w:rFonts w:ascii="Sylfaen" w:hAnsi="Sylfaen"/>
                <w:sz w:val="20"/>
                <w:szCs w:val="20"/>
              </w:rPr>
            </w:pPr>
          </w:p>
        </w:tc>
      </w:tr>
      <w:tr w:rsidR="007E00E1" w:rsidRPr="00DE7BBC" w14:paraId="715D857B" w14:textId="77777777" w:rsidTr="00EF439D">
        <w:trPr>
          <w:jc w:val="center"/>
        </w:trPr>
        <w:tc>
          <w:tcPr>
            <w:tcW w:w="936" w:type="dxa"/>
            <w:tcBorders>
              <w:top w:val="single" w:sz="4" w:space="0" w:color="auto"/>
              <w:left w:val="single" w:sz="4" w:space="0" w:color="auto"/>
            </w:tcBorders>
            <w:shd w:val="clear" w:color="auto" w:fill="FFFFFF"/>
          </w:tcPr>
          <w:p w14:paraId="12CF0B0F"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290</w:t>
            </w:r>
          </w:p>
        </w:tc>
        <w:tc>
          <w:tcPr>
            <w:tcW w:w="2800" w:type="dxa"/>
            <w:vMerge/>
            <w:tcBorders>
              <w:left w:val="single" w:sz="4" w:space="0" w:color="auto"/>
            </w:tcBorders>
            <w:shd w:val="clear" w:color="auto" w:fill="FFFFFF"/>
          </w:tcPr>
          <w:p w14:paraId="2BE8069B"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7F523F12"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8.22 եւ 8.24 կետեր</w:t>
            </w:r>
          </w:p>
          <w:p w14:paraId="114AA2C8" w14:textId="77777777" w:rsidR="007E00E1"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Ռ 12.4.253-2011 «Աշխատանքի անվտանգության ստանդարտների համակարգ. Շնչառական օրգանների անհատական պաշտպանության միջոցներ. Ինքնավար մեկուսացնող շնչառական ապարատներ՝ սեղմված եւ քիմիապես կապված թթվածնով, լեռնափրկարարների համար. Ընդհանուր տեխնիկական պայմաններ»</w:t>
            </w:r>
          </w:p>
          <w:p w14:paraId="77539544" w14:textId="77777777" w:rsidR="006E7BD8" w:rsidRPr="00DE7BBC" w:rsidRDefault="006E7BD8" w:rsidP="00DE7BBC">
            <w:pPr>
              <w:pStyle w:val="Other0"/>
              <w:spacing w:after="120"/>
              <w:rPr>
                <w:rFonts w:ascii="Sylfaen" w:hAnsi="Sylfaen"/>
                <w:sz w:val="20"/>
                <w:szCs w:val="20"/>
                <w:lang w:val="hy-AM"/>
              </w:rPr>
            </w:pPr>
          </w:p>
        </w:tc>
        <w:tc>
          <w:tcPr>
            <w:tcW w:w="2632" w:type="dxa"/>
            <w:tcBorders>
              <w:top w:val="single" w:sz="4" w:space="0" w:color="auto"/>
              <w:left w:val="single" w:sz="4" w:space="0" w:color="auto"/>
              <w:right w:val="single" w:sz="4" w:space="0" w:color="auto"/>
            </w:tcBorders>
            <w:shd w:val="clear" w:color="auto" w:fill="FFFFFF"/>
          </w:tcPr>
          <w:p w14:paraId="5C923DE6" w14:textId="77777777" w:rsidR="007E00E1" w:rsidRPr="00DE7BBC" w:rsidRDefault="007E00E1" w:rsidP="00DE7BBC">
            <w:pPr>
              <w:spacing w:after="120"/>
              <w:rPr>
                <w:rFonts w:ascii="Sylfaen" w:hAnsi="Sylfaen"/>
                <w:sz w:val="20"/>
                <w:szCs w:val="20"/>
              </w:rPr>
            </w:pPr>
          </w:p>
        </w:tc>
      </w:tr>
      <w:tr w:rsidR="007E00E1" w:rsidRPr="00DE7BBC" w14:paraId="791FD1B4" w14:textId="77777777" w:rsidTr="00EF439D">
        <w:trPr>
          <w:jc w:val="center"/>
        </w:trPr>
        <w:tc>
          <w:tcPr>
            <w:tcW w:w="936" w:type="dxa"/>
            <w:tcBorders>
              <w:top w:val="single" w:sz="4" w:space="0" w:color="auto"/>
              <w:left w:val="single" w:sz="4" w:space="0" w:color="auto"/>
            </w:tcBorders>
            <w:shd w:val="clear" w:color="auto" w:fill="FFFFFF"/>
          </w:tcPr>
          <w:p w14:paraId="2BD6B339"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291</w:t>
            </w:r>
          </w:p>
        </w:tc>
        <w:tc>
          <w:tcPr>
            <w:tcW w:w="2800" w:type="dxa"/>
            <w:vMerge w:val="restart"/>
            <w:tcBorders>
              <w:top w:val="single" w:sz="4" w:space="0" w:color="auto"/>
              <w:left w:val="single" w:sz="4" w:space="0" w:color="auto"/>
            </w:tcBorders>
            <w:shd w:val="clear" w:color="auto" w:fill="FFFFFF"/>
          </w:tcPr>
          <w:p w14:paraId="66A66F24"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4.4 կետ, 6-րդ ենթակետ</w:t>
            </w:r>
          </w:p>
        </w:tc>
        <w:tc>
          <w:tcPr>
            <w:tcW w:w="3387" w:type="dxa"/>
            <w:tcBorders>
              <w:top w:val="single" w:sz="4" w:space="0" w:color="auto"/>
              <w:left w:val="single" w:sz="4" w:space="0" w:color="auto"/>
            </w:tcBorders>
            <w:shd w:val="clear" w:color="auto" w:fill="FFFFFF"/>
            <w:vAlign w:val="bottom"/>
          </w:tcPr>
          <w:p w14:paraId="1A02A554"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4-9-րդ բաժիններ</w:t>
            </w:r>
          </w:p>
          <w:p w14:paraId="728D348B"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 xml:space="preserve">ԳՕՍՏ </w:t>
            </w:r>
            <w:r w:rsidRPr="00DE7BBC">
              <w:rPr>
                <w:rFonts w:ascii="Sylfaen" w:hAnsi="Sylfaen"/>
                <w:sz w:val="20"/>
                <w:szCs w:val="20"/>
                <w:lang w:val="hy-AM"/>
              </w:rPr>
              <w:t>EN</w:t>
            </w:r>
            <w:r w:rsidRPr="00DE7BBC">
              <w:rPr>
                <w:rFonts w:ascii="Sylfaen" w:hAnsi="Sylfaen"/>
                <w:sz w:val="20"/>
                <w:szCs w:val="20"/>
              </w:rPr>
              <w:t xml:space="preserve"> 13274-1-2016 «Աշխատանքի անվտանգության ստանդարտների համակարգ. Շնչառական օրգանների անհատական պաշտպանության միջոցներ. Փորձարկումների մեթոդներ. Մաս 1. Ներծծման գործակցի եւ ՇՕԱՊՄ-ի միջոցով ներթափանցման գործակցի որոշում»</w:t>
            </w:r>
          </w:p>
        </w:tc>
        <w:tc>
          <w:tcPr>
            <w:tcW w:w="2632" w:type="dxa"/>
            <w:tcBorders>
              <w:top w:val="single" w:sz="4" w:space="0" w:color="auto"/>
              <w:left w:val="single" w:sz="4" w:space="0" w:color="auto"/>
              <w:right w:val="single" w:sz="4" w:space="0" w:color="auto"/>
            </w:tcBorders>
            <w:shd w:val="clear" w:color="auto" w:fill="FFFFFF"/>
          </w:tcPr>
          <w:p w14:paraId="2E25BF12" w14:textId="77777777" w:rsidR="007E00E1" w:rsidRPr="00DE7BBC" w:rsidRDefault="007E00E1" w:rsidP="00DE7BBC">
            <w:pPr>
              <w:spacing w:after="120"/>
              <w:rPr>
                <w:rFonts w:ascii="Sylfaen" w:hAnsi="Sylfaen"/>
                <w:sz w:val="20"/>
                <w:szCs w:val="20"/>
              </w:rPr>
            </w:pPr>
          </w:p>
        </w:tc>
      </w:tr>
      <w:tr w:rsidR="007E00E1" w:rsidRPr="00DE7BBC" w14:paraId="218A7E13" w14:textId="77777777" w:rsidTr="00EF439D">
        <w:trPr>
          <w:jc w:val="center"/>
        </w:trPr>
        <w:tc>
          <w:tcPr>
            <w:tcW w:w="936" w:type="dxa"/>
            <w:tcBorders>
              <w:top w:val="single" w:sz="4" w:space="0" w:color="auto"/>
              <w:left w:val="single" w:sz="4" w:space="0" w:color="auto"/>
            </w:tcBorders>
            <w:shd w:val="clear" w:color="auto" w:fill="FFFFFF"/>
          </w:tcPr>
          <w:p w14:paraId="54BCE11F"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292</w:t>
            </w:r>
          </w:p>
        </w:tc>
        <w:tc>
          <w:tcPr>
            <w:tcW w:w="2800" w:type="dxa"/>
            <w:vMerge/>
            <w:tcBorders>
              <w:left w:val="single" w:sz="4" w:space="0" w:color="auto"/>
            </w:tcBorders>
            <w:shd w:val="clear" w:color="auto" w:fill="FFFFFF"/>
          </w:tcPr>
          <w:p w14:paraId="6D15507B"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5BD5FF0"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2-5-րդ կետեր</w:t>
            </w:r>
          </w:p>
          <w:p w14:paraId="2D1671B3"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12.4.075-79 «Աշխատանքի անվտանգության ստանդարտների համակարգ. Շնչառական օրգանների անհատական պաշտպանության միջոցներ. Ներշնչվող խառնուրդում CՕ</w:t>
            </w:r>
            <w:r w:rsidRPr="00DE7BBC">
              <w:rPr>
                <w:rFonts w:ascii="Sylfaen" w:hAnsi="Sylfaen"/>
                <w:sz w:val="20"/>
                <w:szCs w:val="20"/>
                <w:vertAlign w:val="subscript"/>
                <w:lang w:val="hy-AM"/>
              </w:rPr>
              <w:t>2</w:t>
            </w:r>
            <w:r w:rsidRPr="00DE7BBC">
              <w:rPr>
                <w:rFonts w:ascii="Sylfaen" w:hAnsi="Sylfaen"/>
                <w:sz w:val="20"/>
                <w:szCs w:val="20"/>
                <w:lang w:val="hy-AM"/>
              </w:rPr>
              <w:t>-ի եւ Օ</w:t>
            </w:r>
            <w:r w:rsidRPr="00DE7BBC">
              <w:rPr>
                <w:rFonts w:ascii="Sylfaen" w:hAnsi="Sylfaen"/>
                <w:sz w:val="20"/>
                <w:szCs w:val="20"/>
                <w:vertAlign w:val="subscript"/>
                <w:lang w:val="hy-AM"/>
              </w:rPr>
              <w:t>2</w:t>
            </w:r>
            <w:r w:rsidRPr="00DE7BBC">
              <w:rPr>
                <w:rFonts w:ascii="Sylfaen" w:hAnsi="Sylfaen"/>
                <w:sz w:val="20"/>
                <w:szCs w:val="20"/>
                <w:lang w:val="hy-AM"/>
              </w:rPr>
              <w:t>-ի պարունակությունը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5114AF00" w14:textId="77777777" w:rsidR="007E00E1" w:rsidRPr="00DE7BBC" w:rsidRDefault="007E00E1" w:rsidP="00DE7BBC">
            <w:pPr>
              <w:spacing w:after="120"/>
              <w:rPr>
                <w:rFonts w:ascii="Sylfaen" w:hAnsi="Sylfaen"/>
                <w:sz w:val="20"/>
                <w:szCs w:val="20"/>
              </w:rPr>
            </w:pPr>
          </w:p>
        </w:tc>
      </w:tr>
      <w:tr w:rsidR="007E00E1" w:rsidRPr="00DE7BBC" w14:paraId="2F72B888" w14:textId="77777777" w:rsidTr="00EF439D">
        <w:trPr>
          <w:jc w:val="center"/>
        </w:trPr>
        <w:tc>
          <w:tcPr>
            <w:tcW w:w="936" w:type="dxa"/>
            <w:tcBorders>
              <w:top w:val="single" w:sz="4" w:space="0" w:color="auto"/>
              <w:left w:val="single" w:sz="4" w:space="0" w:color="auto"/>
            </w:tcBorders>
            <w:shd w:val="clear" w:color="auto" w:fill="FFFFFF"/>
          </w:tcPr>
          <w:p w14:paraId="59136808"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293</w:t>
            </w:r>
          </w:p>
        </w:tc>
        <w:tc>
          <w:tcPr>
            <w:tcW w:w="2800" w:type="dxa"/>
            <w:vMerge/>
            <w:tcBorders>
              <w:left w:val="single" w:sz="4" w:space="0" w:color="auto"/>
            </w:tcBorders>
            <w:shd w:val="clear" w:color="auto" w:fill="FFFFFF"/>
          </w:tcPr>
          <w:p w14:paraId="588ADF89"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62AE626F"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12.4.081-80 «Աշխատանքի անվտանգության ստանդարտների համակարգ. Ճկափողային անհատական պաշտպանության միջոցներ հասցվող օդի ծավալային ծախսի չափման մեթոդ»</w:t>
            </w:r>
          </w:p>
        </w:tc>
        <w:tc>
          <w:tcPr>
            <w:tcW w:w="2632" w:type="dxa"/>
            <w:tcBorders>
              <w:top w:val="single" w:sz="4" w:space="0" w:color="auto"/>
              <w:left w:val="single" w:sz="4" w:space="0" w:color="auto"/>
              <w:right w:val="single" w:sz="4" w:space="0" w:color="auto"/>
            </w:tcBorders>
            <w:shd w:val="clear" w:color="auto" w:fill="FFFFFF"/>
          </w:tcPr>
          <w:p w14:paraId="57032A18" w14:textId="77777777" w:rsidR="007E00E1" w:rsidRPr="00DE7BBC" w:rsidRDefault="007E00E1" w:rsidP="00DE7BBC">
            <w:pPr>
              <w:spacing w:after="120"/>
              <w:rPr>
                <w:rFonts w:ascii="Sylfaen" w:hAnsi="Sylfaen"/>
                <w:sz w:val="20"/>
                <w:szCs w:val="20"/>
              </w:rPr>
            </w:pPr>
          </w:p>
        </w:tc>
      </w:tr>
      <w:tr w:rsidR="007E00E1" w:rsidRPr="00DE7BBC" w14:paraId="0C83FB70"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F1DFCC4"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294</w:t>
            </w:r>
          </w:p>
        </w:tc>
        <w:tc>
          <w:tcPr>
            <w:tcW w:w="2800" w:type="dxa"/>
            <w:vMerge/>
            <w:tcBorders>
              <w:left w:val="single" w:sz="4" w:space="0" w:color="auto"/>
            </w:tcBorders>
            <w:shd w:val="clear" w:color="auto" w:fill="FFFFFF"/>
          </w:tcPr>
          <w:p w14:paraId="1C76D05C"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vAlign w:val="bottom"/>
          </w:tcPr>
          <w:p w14:paraId="15241525"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12.4.157-75 «Աշխատանքի անվտանգության ստանդարտների համակարգ. Հակագազեր եւ շնչադիմակներ՝ արդյունաբերական, զտող. Դիմային մասի տակ յուղային մառախուղի ներծծման գործակիցը որոշելու պղտորաչափական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244BD701" w14:textId="77777777" w:rsidR="007E00E1" w:rsidRPr="00DE7BBC" w:rsidRDefault="007E00E1" w:rsidP="00DE7BBC">
            <w:pPr>
              <w:spacing w:after="120"/>
              <w:rPr>
                <w:rFonts w:ascii="Sylfaen" w:hAnsi="Sylfaen"/>
                <w:sz w:val="20"/>
                <w:szCs w:val="20"/>
              </w:rPr>
            </w:pPr>
          </w:p>
        </w:tc>
      </w:tr>
      <w:tr w:rsidR="007E00E1" w:rsidRPr="00DE7BBC" w14:paraId="7279AED5" w14:textId="77777777" w:rsidTr="00EF439D">
        <w:trPr>
          <w:jc w:val="center"/>
        </w:trPr>
        <w:tc>
          <w:tcPr>
            <w:tcW w:w="936" w:type="dxa"/>
            <w:tcBorders>
              <w:top w:val="single" w:sz="4" w:space="0" w:color="auto"/>
              <w:left w:val="single" w:sz="4" w:space="0" w:color="auto"/>
            </w:tcBorders>
            <w:shd w:val="clear" w:color="auto" w:fill="FFFFFF"/>
          </w:tcPr>
          <w:p w14:paraId="3E51A266"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295</w:t>
            </w:r>
          </w:p>
        </w:tc>
        <w:tc>
          <w:tcPr>
            <w:tcW w:w="2800" w:type="dxa"/>
            <w:vMerge/>
            <w:tcBorders>
              <w:left w:val="single" w:sz="4" w:space="0" w:color="auto"/>
            </w:tcBorders>
            <w:shd w:val="clear" w:color="auto" w:fill="FFFFFF"/>
          </w:tcPr>
          <w:p w14:paraId="5CCFEB0F"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2F798DA5"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 xml:space="preserve">8.1, 8.2, 8.7, 8.10, 8.12, 8.26.1 եւ </w:t>
            </w:r>
            <w:r w:rsidR="006E7BD8">
              <w:rPr>
                <w:rFonts w:ascii="Sylfaen" w:hAnsi="Sylfaen"/>
                <w:sz w:val="20"/>
                <w:szCs w:val="20"/>
                <w:lang w:val="hy-AM"/>
              </w:rPr>
              <w:br/>
            </w:r>
            <w:r w:rsidRPr="00DE7BBC">
              <w:rPr>
                <w:rFonts w:ascii="Sylfaen" w:hAnsi="Sylfaen"/>
                <w:sz w:val="20"/>
                <w:szCs w:val="20"/>
                <w:lang w:val="hy-AM"/>
              </w:rPr>
              <w:t>8.26.2 կետեր</w:t>
            </w:r>
          </w:p>
          <w:p w14:paraId="653BBBB2" w14:textId="77777777" w:rsidR="007E00E1" w:rsidRPr="006E7BD8" w:rsidRDefault="007E00E1" w:rsidP="00DE7BBC">
            <w:pPr>
              <w:pStyle w:val="Other0"/>
              <w:spacing w:after="120"/>
              <w:rPr>
                <w:rFonts w:ascii="Sylfaen" w:hAnsi="Sylfaen"/>
                <w:sz w:val="20"/>
                <w:szCs w:val="20"/>
                <w:lang w:val="hy-AM"/>
              </w:rPr>
            </w:pPr>
            <w:r w:rsidRPr="00DE7BBC">
              <w:rPr>
                <w:rFonts w:ascii="Sylfaen" w:hAnsi="Sylfaen"/>
                <w:sz w:val="20"/>
                <w:szCs w:val="20"/>
                <w:lang w:val="hy-AM"/>
              </w:rPr>
              <w:t xml:space="preserve">ԳՕՍՏ 12.4.238-2015 «Աշխատանքի անվտանգության ստանդարտների համակարգ. Շնչառական օրգանների անհատական պաշտպանության միջոցներ. Ինքնավար մեկուսացնող ապարատներ՝ սեղմված օդով. </w:t>
            </w:r>
            <w:r w:rsidRPr="006E7BD8">
              <w:rPr>
                <w:rFonts w:ascii="Sylfaen" w:hAnsi="Sylfaen"/>
                <w:sz w:val="20"/>
                <w:szCs w:val="20"/>
                <w:lang w:val="hy-AM"/>
              </w:rPr>
              <w:t>Տեխնիկական պահանջներ. Փորձարկումների մեթոդներ. Մակնշում. Նմուշառման կանոններ»</w:t>
            </w:r>
          </w:p>
        </w:tc>
        <w:tc>
          <w:tcPr>
            <w:tcW w:w="2632" w:type="dxa"/>
            <w:tcBorders>
              <w:top w:val="single" w:sz="4" w:space="0" w:color="auto"/>
              <w:left w:val="single" w:sz="4" w:space="0" w:color="auto"/>
              <w:right w:val="single" w:sz="4" w:space="0" w:color="auto"/>
            </w:tcBorders>
            <w:shd w:val="clear" w:color="auto" w:fill="FFFFFF"/>
          </w:tcPr>
          <w:p w14:paraId="3F9C83D1" w14:textId="77777777" w:rsidR="007E00E1" w:rsidRPr="00DE7BBC" w:rsidRDefault="007E00E1" w:rsidP="00DE7BBC">
            <w:pPr>
              <w:spacing w:after="120"/>
              <w:rPr>
                <w:rFonts w:ascii="Sylfaen" w:hAnsi="Sylfaen"/>
                <w:sz w:val="20"/>
                <w:szCs w:val="20"/>
              </w:rPr>
            </w:pPr>
          </w:p>
        </w:tc>
      </w:tr>
      <w:tr w:rsidR="007E00E1" w:rsidRPr="00DE7BBC" w14:paraId="443D842C" w14:textId="77777777" w:rsidTr="00EF439D">
        <w:trPr>
          <w:jc w:val="center"/>
        </w:trPr>
        <w:tc>
          <w:tcPr>
            <w:tcW w:w="936" w:type="dxa"/>
            <w:tcBorders>
              <w:top w:val="single" w:sz="4" w:space="0" w:color="auto"/>
              <w:left w:val="single" w:sz="4" w:space="0" w:color="auto"/>
            </w:tcBorders>
            <w:shd w:val="clear" w:color="auto" w:fill="FFFFFF"/>
          </w:tcPr>
          <w:p w14:paraId="41350D47" w14:textId="77777777" w:rsidR="007E00E1" w:rsidRPr="006E7BD8" w:rsidRDefault="007E00E1" w:rsidP="00DE7BBC">
            <w:pPr>
              <w:pStyle w:val="Other0"/>
              <w:spacing w:after="120"/>
              <w:jc w:val="center"/>
              <w:rPr>
                <w:rFonts w:ascii="Sylfaen" w:hAnsi="Sylfaen"/>
                <w:sz w:val="20"/>
                <w:szCs w:val="20"/>
                <w:lang w:val="hy-AM"/>
              </w:rPr>
            </w:pPr>
            <w:r w:rsidRPr="006E7BD8">
              <w:rPr>
                <w:rFonts w:ascii="Sylfaen" w:hAnsi="Sylfaen"/>
                <w:sz w:val="20"/>
                <w:szCs w:val="20"/>
                <w:lang w:val="hy-AM"/>
              </w:rPr>
              <w:t>296</w:t>
            </w:r>
          </w:p>
        </w:tc>
        <w:tc>
          <w:tcPr>
            <w:tcW w:w="2800" w:type="dxa"/>
            <w:vMerge/>
            <w:tcBorders>
              <w:left w:val="single" w:sz="4" w:space="0" w:color="auto"/>
            </w:tcBorders>
            <w:shd w:val="clear" w:color="auto" w:fill="FFFFFF"/>
          </w:tcPr>
          <w:p w14:paraId="2B4B25DA"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7CF7D37D"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7.1.9 եւ 7.10 կետեր</w:t>
            </w:r>
          </w:p>
          <w:p w14:paraId="4A79648F"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ԳՕՍՏ 12.4.249-2013 (EN 145:2000) «Աշխատանքի անվտանգության ստանդարտների համակարգ. Շնչառական օրգանների անհատական պաշտպանության միջոցներ. Ինքնավար մեկուսացնող շնչառական ապարատներ՝ սեղմված թթվածնով կամ ազոտաթթվածնային խառնուրդով. </w:t>
            </w:r>
            <w:r w:rsidRPr="00DE7BBC">
              <w:rPr>
                <w:rFonts w:ascii="Sylfaen" w:hAnsi="Sylfaen"/>
                <w:sz w:val="20"/>
                <w:szCs w:val="20"/>
              </w:rPr>
              <w:t>Ընդհանուր տեխնիկական պահանջներ. Փորձարկումների մեթոդներ. Մակ</w:t>
            </w:r>
            <w:r w:rsidRPr="00DE7BBC">
              <w:rPr>
                <w:rFonts w:ascii="Sylfaen" w:hAnsi="Sylfaen"/>
                <w:sz w:val="20"/>
                <w:szCs w:val="20"/>
                <w:lang w:val="hy-AM"/>
              </w:rPr>
              <w:t>նշում</w:t>
            </w:r>
            <w:r w:rsidRPr="00DE7BBC">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2E13AF6C" w14:textId="77777777" w:rsidR="007E00E1" w:rsidRPr="00DE7BBC" w:rsidRDefault="007E00E1" w:rsidP="00DE7BBC">
            <w:pPr>
              <w:spacing w:after="120"/>
              <w:rPr>
                <w:rFonts w:ascii="Sylfaen" w:hAnsi="Sylfaen"/>
                <w:sz w:val="20"/>
                <w:szCs w:val="20"/>
              </w:rPr>
            </w:pPr>
          </w:p>
        </w:tc>
      </w:tr>
      <w:tr w:rsidR="007E00E1" w:rsidRPr="00DE7BBC" w14:paraId="3FAA44D4" w14:textId="77777777" w:rsidTr="00EF439D">
        <w:trPr>
          <w:jc w:val="center"/>
        </w:trPr>
        <w:tc>
          <w:tcPr>
            <w:tcW w:w="936" w:type="dxa"/>
            <w:tcBorders>
              <w:top w:val="single" w:sz="4" w:space="0" w:color="auto"/>
              <w:left w:val="single" w:sz="4" w:space="0" w:color="auto"/>
            </w:tcBorders>
            <w:shd w:val="clear" w:color="auto" w:fill="FFFFFF"/>
          </w:tcPr>
          <w:p w14:paraId="07045FD5"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297</w:t>
            </w:r>
          </w:p>
        </w:tc>
        <w:tc>
          <w:tcPr>
            <w:tcW w:w="2800" w:type="dxa"/>
            <w:vMerge/>
            <w:tcBorders>
              <w:left w:val="single" w:sz="4" w:space="0" w:color="auto"/>
            </w:tcBorders>
            <w:shd w:val="clear" w:color="auto" w:fill="FFFFFF"/>
          </w:tcPr>
          <w:p w14:paraId="4DDD2BAB"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38E12F4A"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7.1, 7.2, 7.6 եւ 7.9 կետեր</w:t>
            </w:r>
          </w:p>
          <w:p w14:paraId="31E00080"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ԳՕՍՏ 12.4.272-2014 «Աշխատանքի անվտանգության ստանդարտների համակարգ. Շնչառական օրգանների անհատական պաշտպանության միջոցներ. Մեկուսացնող շնչառական ապարատներ՝ քիմիապես կապված կամ սեղմված թթվածնով. </w:t>
            </w:r>
            <w:r w:rsidRPr="00DE7BBC">
              <w:rPr>
                <w:rFonts w:ascii="Sylfaen" w:hAnsi="Sylfaen"/>
                <w:sz w:val="20"/>
                <w:szCs w:val="20"/>
              </w:rPr>
              <w:t>Տեխնիկական պահանջներ. Փորձարկումների մեթոդներ. Մակնշում. Նմուշառման կանոններ»</w:t>
            </w:r>
          </w:p>
        </w:tc>
        <w:tc>
          <w:tcPr>
            <w:tcW w:w="2632" w:type="dxa"/>
            <w:tcBorders>
              <w:top w:val="single" w:sz="4" w:space="0" w:color="auto"/>
              <w:left w:val="single" w:sz="4" w:space="0" w:color="auto"/>
              <w:right w:val="single" w:sz="4" w:space="0" w:color="auto"/>
            </w:tcBorders>
            <w:shd w:val="clear" w:color="auto" w:fill="FFFFFF"/>
          </w:tcPr>
          <w:p w14:paraId="79800770" w14:textId="77777777" w:rsidR="007E00E1" w:rsidRPr="00DE7BBC" w:rsidRDefault="007E00E1" w:rsidP="00DE7BBC">
            <w:pPr>
              <w:spacing w:after="120"/>
              <w:rPr>
                <w:rFonts w:ascii="Sylfaen" w:hAnsi="Sylfaen"/>
                <w:sz w:val="20"/>
                <w:szCs w:val="20"/>
              </w:rPr>
            </w:pPr>
          </w:p>
        </w:tc>
      </w:tr>
      <w:tr w:rsidR="007E00E1" w:rsidRPr="00DE7BBC" w14:paraId="2B3B3B87"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021F5DA6"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298</w:t>
            </w:r>
          </w:p>
        </w:tc>
        <w:tc>
          <w:tcPr>
            <w:tcW w:w="2800" w:type="dxa"/>
            <w:vMerge/>
            <w:tcBorders>
              <w:left w:val="single" w:sz="4" w:space="0" w:color="auto"/>
            </w:tcBorders>
            <w:shd w:val="clear" w:color="auto" w:fill="FFFFFF"/>
          </w:tcPr>
          <w:p w14:paraId="08585A9C"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vAlign w:val="bottom"/>
          </w:tcPr>
          <w:p w14:paraId="4098DA15"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 xml:space="preserve">11.1, 11.2, 1.15.4 եւ 11.6 կետեր </w:t>
            </w:r>
          </w:p>
          <w:p w14:paraId="42F32612"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ԳՕՍՏ 12.4.273-2014 «Աշխատանքի անվտանգության ստանդարտների համակարգ. Շնչառական օրգանների անհատական պաշտպանության միջոցներ. Մեկուսացնող շնչառական ապարատներ՝ քիմիապես կապված կամ սեղմված թթվածնով. Պաշտպանության </w:t>
            </w:r>
            <w:r w:rsidRPr="00DE7BBC">
              <w:rPr>
                <w:rFonts w:ascii="Sylfaen" w:hAnsi="Sylfaen"/>
                <w:sz w:val="20"/>
                <w:szCs w:val="20"/>
              </w:rPr>
              <w:t>գործակիցը որոշելու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050851EA" w14:textId="77777777" w:rsidR="007E00E1" w:rsidRPr="00DE7BBC" w:rsidRDefault="007E00E1" w:rsidP="00DE7BBC">
            <w:pPr>
              <w:spacing w:after="120"/>
              <w:rPr>
                <w:rFonts w:ascii="Sylfaen" w:hAnsi="Sylfaen"/>
                <w:sz w:val="20"/>
                <w:szCs w:val="20"/>
              </w:rPr>
            </w:pPr>
          </w:p>
        </w:tc>
      </w:tr>
      <w:tr w:rsidR="007E00E1" w:rsidRPr="00DE7BBC" w14:paraId="5F4EDA43" w14:textId="77777777" w:rsidTr="00EF439D">
        <w:trPr>
          <w:jc w:val="center"/>
        </w:trPr>
        <w:tc>
          <w:tcPr>
            <w:tcW w:w="936" w:type="dxa"/>
            <w:tcBorders>
              <w:top w:val="single" w:sz="4" w:space="0" w:color="auto"/>
              <w:left w:val="single" w:sz="4" w:space="0" w:color="auto"/>
            </w:tcBorders>
            <w:shd w:val="clear" w:color="auto" w:fill="FFFFFF"/>
          </w:tcPr>
          <w:p w14:paraId="1A676264"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299</w:t>
            </w:r>
          </w:p>
        </w:tc>
        <w:tc>
          <w:tcPr>
            <w:tcW w:w="2800" w:type="dxa"/>
            <w:vMerge/>
            <w:tcBorders>
              <w:left w:val="single" w:sz="4" w:space="0" w:color="auto"/>
            </w:tcBorders>
            <w:shd w:val="clear" w:color="auto" w:fill="FFFFFF"/>
          </w:tcPr>
          <w:p w14:paraId="0B366096"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40240E31"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 xml:space="preserve">ԳՕՍՏ 12.4.288-2015 «Աշխատանքի անվտանգության ստանդարտների համակարգ. Շնչառական օրգանների անհատական պաշտպանության միջոցներ՝ ինքնավար, մեկուսացնող. Ներշնչվող գազային շնչառական խառնուրդում ածխածնի </w:t>
            </w:r>
            <w:r w:rsidR="00273D68">
              <w:rPr>
                <w:rFonts w:ascii="Sylfaen" w:hAnsi="Sylfaen"/>
                <w:sz w:val="20"/>
                <w:szCs w:val="20"/>
                <w:lang w:val="hy-AM"/>
              </w:rPr>
              <w:br/>
            </w:r>
            <w:r w:rsidRPr="00DE7BBC">
              <w:rPr>
                <w:rFonts w:ascii="Sylfaen" w:hAnsi="Sylfaen"/>
                <w:sz w:val="20"/>
                <w:szCs w:val="20"/>
                <w:lang w:val="hy-AM"/>
              </w:rPr>
              <w:t>երկօքսիդի եւ թթվածնի պարունակությունը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42415461" w14:textId="77777777" w:rsidR="007E00E1" w:rsidRPr="00DE7BBC" w:rsidRDefault="007E00E1" w:rsidP="00DE7BBC">
            <w:pPr>
              <w:spacing w:after="120"/>
              <w:rPr>
                <w:rFonts w:ascii="Sylfaen" w:hAnsi="Sylfaen"/>
                <w:sz w:val="20"/>
                <w:szCs w:val="20"/>
              </w:rPr>
            </w:pPr>
          </w:p>
        </w:tc>
      </w:tr>
      <w:tr w:rsidR="007E00E1" w:rsidRPr="00DE7BBC" w14:paraId="2EF0B54D" w14:textId="77777777" w:rsidTr="00EF439D">
        <w:trPr>
          <w:jc w:val="center"/>
        </w:trPr>
        <w:tc>
          <w:tcPr>
            <w:tcW w:w="936" w:type="dxa"/>
            <w:tcBorders>
              <w:top w:val="single" w:sz="4" w:space="0" w:color="auto"/>
              <w:left w:val="single" w:sz="4" w:space="0" w:color="auto"/>
            </w:tcBorders>
            <w:shd w:val="clear" w:color="auto" w:fill="FFFFFF"/>
          </w:tcPr>
          <w:p w14:paraId="6F18320D"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300</w:t>
            </w:r>
          </w:p>
        </w:tc>
        <w:tc>
          <w:tcPr>
            <w:tcW w:w="2800" w:type="dxa"/>
            <w:vMerge/>
            <w:tcBorders>
              <w:left w:val="single" w:sz="4" w:space="0" w:color="auto"/>
            </w:tcBorders>
            <w:shd w:val="clear" w:color="auto" w:fill="FFFFFF"/>
          </w:tcPr>
          <w:p w14:paraId="0E450447"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08C1CC79"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12.4.290-2015 «Աշխատանքի անվտանգության ստանդարտների համակարգ. Շնչառական օրգանների անհատական պաշտպանության ինքնավար մեկուսացնող միջոցներ. Շնչառությանը դիմադրության մեծությունը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0DCDE5AC" w14:textId="77777777" w:rsidR="007E00E1" w:rsidRPr="00DE7BBC" w:rsidRDefault="007E00E1" w:rsidP="00DE7BBC">
            <w:pPr>
              <w:spacing w:after="120"/>
              <w:rPr>
                <w:rFonts w:ascii="Sylfaen" w:hAnsi="Sylfaen"/>
                <w:sz w:val="20"/>
                <w:szCs w:val="20"/>
              </w:rPr>
            </w:pPr>
          </w:p>
        </w:tc>
      </w:tr>
      <w:tr w:rsidR="007E00E1" w:rsidRPr="00DE7BBC" w14:paraId="7F3C0F74" w14:textId="77777777" w:rsidTr="00EF439D">
        <w:trPr>
          <w:jc w:val="center"/>
        </w:trPr>
        <w:tc>
          <w:tcPr>
            <w:tcW w:w="936" w:type="dxa"/>
            <w:tcBorders>
              <w:top w:val="single" w:sz="4" w:space="0" w:color="auto"/>
              <w:left w:val="single" w:sz="4" w:space="0" w:color="auto"/>
            </w:tcBorders>
            <w:shd w:val="clear" w:color="auto" w:fill="FFFFFF"/>
          </w:tcPr>
          <w:p w14:paraId="63681F31"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301</w:t>
            </w:r>
          </w:p>
        </w:tc>
        <w:tc>
          <w:tcPr>
            <w:tcW w:w="2800" w:type="dxa"/>
            <w:vMerge/>
            <w:tcBorders>
              <w:left w:val="single" w:sz="4" w:space="0" w:color="auto"/>
            </w:tcBorders>
            <w:shd w:val="clear" w:color="auto" w:fill="FFFFFF"/>
          </w:tcPr>
          <w:p w14:paraId="2C817AEF"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7E55FE62"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7.1, 7.2, 7.6 եւ 7.9 կետեր</w:t>
            </w:r>
          </w:p>
          <w:p w14:paraId="440CF475"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ԳՕՍՏ 12.4.292-2015 «Աշխատանքի անվտանգության ստանդարտների համակարգ. Շնչառական օրգանների անհատական պաշտպանության միջոցներ. Մեկուսացնող փրկադիմակներ՝ քիմիապես կապված կամ սեղմված թթվածնով. </w:t>
            </w:r>
            <w:r w:rsidRPr="00DE7BBC">
              <w:rPr>
                <w:rFonts w:ascii="Sylfaen" w:hAnsi="Sylfaen"/>
                <w:sz w:val="20"/>
                <w:szCs w:val="20"/>
              </w:rPr>
              <w:t>Տեխնիկական պահանջներ. Փորձարկումների մեթոդներ. Մակնշում. Նմուշառման կանոններ»</w:t>
            </w:r>
          </w:p>
        </w:tc>
        <w:tc>
          <w:tcPr>
            <w:tcW w:w="2632" w:type="dxa"/>
            <w:tcBorders>
              <w:top w:val="single" w:sz="4" w:space="0" w:color="auto"/>
              <w:left w:val="single" w:sz="4" w:space="0" w:color="auto"/>
              <w:right w:val="single" w:sz="4" w:space="0" w:color="auto"/>
            </w:tcBorders>
            <w:shd w:val="clear" w:color="auto" w:fill="FFFFFF"/>
          </w:tcPr>
          <w:p w14:paraId="400AF3E9" w14:textId="77777777" w:rsidR="007E00E1" w:rsidRPr="00DE7BBC" w:rsidRDefault="007E00E1" w:rsidP="00DE7BBC">
            <w:pPr>
              <w:spacing w:after="120"/>
              <w:rPr>
                <w:rFonts w:ascii="Sylfaen" w:hAnsi="Sylfaen"/>
                <w:sz w:val="20"/>
                <w:szCs w:val="20"/>
              </w:rPr>
            </w:pPr>
          </w:p>
        </w:tc>
      </w:tr>
      <w:tr w:rsidR="007E00E1" w:rsidRPr="00DE7BBC" w14:paraId="0B21D10D" w14:textId="77777777" w:rsidTr="00EF439D">
        <w:trPr>
          <w:jc w:val="center"/>
        </w:trPr>
        <w:tc>
          <w:tcPr>
            <w:tcW w:w="936" w:type="dxa"/>
            <w:tcBorders>
              <w:top w:val="single" w:sz="4" w:space="0" w:color="auto"/>
              <w:left w:val="single" w:sz="4" w:space="0" w:color="auto"/>
            </w:tcBorders>
            <w:shd w:val="clear" w:color="auto" w:fill="FFFFFF"/>
          </w:tcPr>
          <w:p w14:paraId="3E29BEDD"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302</w:t>
            </w:r>
          </w:p>
        </w:tc>
        <w:tc>
          <w:tcPr>
            <w:tcW w:w="2800" w:type="dxa"/>
            <w:vMerge/>
            <w:tcBorders>
              <w:left w:val="single" w:sz="4" w:space="0" w:color="auto"/>
            </w:tcBorders>
            <w:shd w:val="clear" w:color="auto" w:fill="FFFFFF"/>
          </w:tcPr>
          <w:p w14:paraId="628C0983"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3155CFA4"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12.4.295-2015 «Աշխատանքի անվտանգության ստանդարտների համակարգ. Շնչառական օրգանների անհատական պաշտպանության միջոցներ. Կամավոր փորձարկողների մասնակցությամբ մեկուսացնող շնչառական ապարատների եւ փրկադիմակների փորձարկումների անցկացման կարգ»</w:t>
            </w:r>
          </w:p>
        </w:tc>
        <w:tc>
          <w:tcPr>
            <w:tcW w:w="2632" w:type="dxa"/>
            <w:tcBorders>
              <w:top w:val="single" w:sz="4" w:space="0" w:color="auto"/>
              <w:left w:val="single" w:sz="4" w:space="0" w:color="auto"/>
              <w:right w:val="single" w:sz="4" w:space="0" w:color="auto"/>
            </w:tcBorders>
            <w:shd w:val="clear" w:color="auto" w:fill="FFFFFF"/>
          </w:tcPr>
          <w:p w14:paraId="440B9361" w14:textId="77777777" w:rsidR="007E00E1" w:rsidRPr="00DE7BBC" w:rsidRDefault="007E00E1" w:rsidP="00DE7BBC">
            <w:pPr>
              <w:spacing w:after="120"/>
              <w:rPr>
                <w:rFonts w:ascii="Sylfaen" w:hAnsi="Sylfaen"/>
                <w:sz w:val="20"/>
                <w:szCs w:val="20"/>
              </w:rPr>
            </w:pPr>
          </w:p>
        </w:tc>
      </w:tr>
      <w:tr w:rsidR="007E00E1" w:rsidRPr="00DE7BBC" w14:paraId="593DD290"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2B5D86E9"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303</w:t>
            </w:r>
          </w:p>
        </w:tc>
        <w:tc>
          <w:tcPr>
            <w:tcW w:w="2800" w:type="dxa"/>
            <w:vMerge/>
            <w:tcBorders>
              <w:left w:val="single" w:sz="4" w:space="0" w:color="auto"/>
            </w:tcBorders>
            <w:shd w:val="clear" w:color="auto" w:fill="FFFFFF"/>
          </w:tcPr>
          <w:p w14:paraId="3E0D7269"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vAlign w:val="bottom"/>
          </w:tcPr>
          <w:p w14:paraId="24EAF0DA" w14:textId="77777777" w:rsidR="007E00E1" w:rsidRPr="00120DE9" w:rsidRDefault="007E00E1" w:rsidP="00EF7B64">
            <w:pPr>
              <w:pStyle w:val="Other0"/>
              <w:spacing w:after="120"/>
              <w:rPr>
                <w:rFonts w:ascii="Sylfaen" w:hAnsi="Sylfaen"/>
                <w:sz w:val="20"/>
                <w:szCs w:val="20"/>
                <w:lang w:val="hy-AM"/>
              </w:rPr>
            </w:pPr>
            <w:r w:rsidRPr="00DE7BBC">
              <w:rPr>
                <w:rFonts w:ascii="Sylfaen" w:hAnsi="Sylfaen"/>
                <w:sz w:val="20"/>
                <w:szCs w:val="20"/>
                <w:lang w:val="hy-AM"/>
              </w:rPr>
              <w:t>7.2, 7.6, 7.13, 7.15 եւ7.18 կետեր</w:t>
            </w:r>
          </w:p>
          <w:p w14:paraId="64269257"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Ռ ԵՆ 14594-2011 «Աշխատանքի անվտանգության ստանդարտների համակարգ. Շնչառական օրգանների անհատական պաշտպանության միջոցներ. Շնչառական ապարատներ՝ մայրագծից սեղմված օդի անընդհատ մատակարարմամբ. </w:t>
            </w:r>
            <w:r w:rsidRPr="00DE7BBC">
              <w:rPr>
                <w:rFonts w:ascii="Sylfaen" w:hAnsi="Sylfaen"/>
                <w:sz w:val="20"/>
                <w:szCs w:val="20"/>
              </w:rPr>
              <w:t>Պահանջներ, փորձարկումներ, մակնշում»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36C907D2" w14:textId="77777777" w:rsidR="007E00E1" w:rsidRPr="00DE7BBC" w:rsidRDefault="007E00E1" w:rsidP="00DE7BBC">
            <w:pPr>
              <w:spacing w:after="120"/>
              <w:rPr>
                <w:rFonts w:ascii="Sylfaen" w:hAnsi="Sylfaen"/>
                <w:sz w:val="20"/>
                <w:szCs w:val="20"/>
              </w:rPr>
            </w:pPr>
          </w:p>
        </w:tc>
      </w:tr>
      <w:tr w:rsidR="007E00E1" w:rsidRPr="00DE7BBC" w14:paraId="78860494" w14:textId="77777777" w:rsidTr="00EF439D">
        <w:trPr>
          <w:jc w:val="center"/>
        </w:trPr>
        <w:tc>
          <w:tcPr>
            <w:tcW w:w="936" w:type="dxa"/>
            <w:tcBorders>
              <w:top w:val="single" w:sz="4" w:space="0" w:color="auto"/>
              <w:left w:val="single" w:sz="4" w:space="0" w:color="auto"/>
            </w:tcBorders>
            <w:shd w:val="clear" w:color="auto" w:fill="FFFFFF"/>
          </w:tcPr>
          <w:p w14:paraId="33C3BEE5"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304</w:t>
            </w:r>
          </w:p>
        </w:tc>
        <w:tc>
          <w:tcPr>
            <w:tcW w:w="2800" w:type="dxa"/>
            <w:vMerge/>
            <w:tcBorders>
              <w:left w:val="single" w:sz="4" w:space="0" w:color="auto"/>
            </w:tcBorders>
            <w:shd w:val="clear" w:color="auto" w:fill="FFFFFF"/>
          </w:tcPr>
          <w:p w14:paraId="777F3633"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664F28A7"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8.1, 8.5, 8.10, 8.22 եւ 8.24 կետեր</w:t>
            </w:r>
          </w:p>
          <w:p w14:paraId="05D77EB1"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Ռ 12.4.253-2011 «Աշխատանքի անվտանգության ստանդարտների համակարգ. Շնչառական օրգանների անհատական պաշտպանության միջոցներ. Ինքնավար մեկուսացնող շնչառական ապարատներ՝ սեղմված եւ քիմիապես կապված թթվածնով, լեռնափրկարարների համար.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3723EE9E" w14:textId="77777777" w:rsidR="007E00E1" w:rsidRPr="00DE7BBC" w:rsidRDefault="007E00E1" w:rsidP="00DE7BBC">
            <w:pPr>
              <w:spacing w:after="120"/>
              <w:rPr>
                <w:rFonts w:ascii="Sylfaen" w:hAnsi="Sylfaen"/>
                <w:sz w:val="20"/>
                <w:szCs w:val="20"/>
              </w:rPr>
            </w:pPr>
          </w:p>
        </w:tc>
      </w:tr>
      <w:tr w:rsidR="007E00E1" w:rsidRPr="00DE7BBC" w14:paraId="194CE258" w14:textId="77777777" w:rsidTr="00EF439D">
        <w:trPr>
          <w:jc w:val="center"/>
        </w:trPr>
        <w:tc>
          <w:tcPr>
            <w:tcW w:w="936" w:type="dxa"/>
            <w:tcBorders>
              <w:top w:val="single" w:sz="4" w:space="0" w:color="auto"/>
              <w:left w:val="single" w:sz="4" w:space="0" w:color="auto"/>
            </w:tcBorders>
            <w:shd w:val="clear" w:color="auto" w:fill="FFFFFF"/>
          </w:tcPr>
          <w:p w14:paraId="486A9228"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305</w:t>
            </w:r>
          </w:p>
        </w:tc>
        <w:tc>
          <w:tcPr>
            <w:tcW w:w="2800" w:type="dxa"/>
            <w:vMerge/>
            <w:tcBorders>
              <w:left w:val="single" w:sz="4" w:space="0" w:color="auto"/>
            </w:tcBorders>
            <w:shd w:val="clear" w:color="auto" w:fill="FFFFFF"/>
          </w:tcPr>
          <w:p w14:paraId="3B75F40E"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372089AA"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 xml:space="preserve">11.1, 11.2, 11.11.3, 11.11.4 եւ </w:t>
            </w:r>
            <w:r w:rsidR="00273D68">
              <w:rPr>
                <w:rFonts w:ascii="Sylfaen" w:hAnsi="Sylfaen"/>
                <w:sz w:val="20"/>
                <w:szCs w:val="20"/>
                <w:lang w:val="hy-AM"/>
              </w:rPr>
              <w:br/>
            </w:r>
            <w:r w:rsidRPr="00DE7BBC">
              <w:rPr>
                <w:rFonts w:ascii="Sylfaen" w:hAnsi="Sylfaen"/>
                <w:sz w:val="20"/>
                <w:szCs w:val="20"/>
                <w:lang w:val="hy-AM"/>
              </w:rPr>
              <w:t>11.12 կետեր</w:t>
            </w:r>
          </w:p>
          <w:p w14:paraId="764E0AA8"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Ռ 12.4.274-2012 «Աշխատանքի անվտանգության ստանդարտների համակարգ. Շնչառական օրգանների անհատական պաշտպանության միջոցներ. Ապարատներ՝ մեկուսացնող, սեղմված օդով, բաց կոնտուրով, գլխանոցով (փրկադիմակներ). Տեխնիկական պահանջներ. 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2AFBCF4F" w14:textId="77777777" w:rsidR="007E00E1" w:rsidRPr="00DE7BBC" w:rsidRDefault="007E00E1" w:rsidP="00DE7BBC">
            <w:pPr>
              <w:spacing w:after="120"/>
              <w:rPr>
                <w:rFonts w:ascii="Sylfaen" w:hAnsi="Sylfaen"/>
                <w:sz w:val="20"/>
                <w:szCs w:val="20"/>
              </w:rPr>
            </w:pPr>
          </w:p>
        </w:tc>
      </w:tr>
      <w:tr w:rsidR="007E00E1" w:rsidRPr="00DE7BBC" w14:paraId="1A9B5E67" w14:textId="77777777" w:rsidTr="00EF439D">
        <w:trPr>
          <w:jc w:val="center"/>
        </w:trPr>
        <w:tc>
          <w:tcPr>
            <w:tcW w:w="936" w:type="dxa"/>
            <w:tcBorders>
              <w:top w:val="single" w:sz="4" w:space="0" w:color="auto"/>
              <w:left w:val="single" w:sz="4" w:space="0" w:color="auto"/>
            </w:tcBorders>
            <w:shd w:val="clear" w:color="auto" w:fill="FFFFFF"/>
          </w:tcPr>
          <w:p w14:paraId="3593F8E0"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306</w:t>
            </w:r>
          </w:p>
        </w:tc>
        <w:tc>
          <w:tcPr>
            <w:tcW w:w="2800" w:type="dxa"/>
            <w:vMerge/>
            <w:tcBorders>
              <w:left w:val="single" w:sz="4" w:space="0" w:color="auto"/>
            </w:tcBorders>
            <w:shd w:val="clear" w:color="auto" w:fill="FFFFFF"/>
          </w:tcPr>
          <w:p w14:paraId="08BF77FA"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346A7A0D"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11.1, 11.2 եւ 11.27.4 կետեր</w:t>
            </w:r>
          </w:p>
          <w:p w14:paraId="73D92275"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ԳՕՍՏ Ռ 12.4.276-1-2012 «Աշխատանքի անվտանգության ստանդարտների համակարգ. Շնչառական օրգանների անհատական պաշտպանության միջոցներ. Շնչառական ապարատ՝ սեղմված օդի մատակարարման գծով. </w:t>
            </w:r>
            <w:r w:rsidRPr="00DE7BBC">
              <w:rPr>
                <w:rFonts w:ascii="Sylfaen" w:hAnsi="Sylfaen"/>
                <w:sz w:val="20"/>
                <w:szCs w:val="20"/>
              </w:rPr>
              <w:t>Մաս 1. Ապարատներ ամբողջական դիմակով. Տեխնիկական պահանջներ. 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6C0BC542" w14:textId="77777777" w:rsidR="007E00E1" w:rsidRPr="00DE7BBC" w:rsidRDefault="007E00E1" w:rsidP="00DE7BBC">
            <w:pPr>
              <w:pStyle w:val="Other0"/>
              <w:spacing w:after="120"/>
              <w:ind w:right="680"/>
              <w:jc w:val="right"/>
              <w:rPr>
                <w:rFonts w:ascii="Sylfaen" w:hAnsi="Sylfaen"/>
                <w:sz w:val="20"/>
                <w:szCs w:val="20"/>
              </w:rPr>
            </w:pPr>
            <w:r w:rsidRPr="00DE7BBC">
              <w:rPr>
                <w:rFonts w:ascii="Sylfaen" w:hAnsi="Sylfaen"/>
                <w:sz w:val="20"/>
                <w:szCs w:val="20"/>
              </w:rPr>
              <w:t>*</w:t>
            </w:r>
          </w:p>
        </w:tc>
      </w:tr>
      <w:tr w:rsidR="007E00E1" w:rsidRPr="00DE7BBC" w14:paraId="3CDEEDB1" w14:textId="77777777" w:rsidTr="00EF439D">
        <w:trPr>
          <w:jc w:val="center"/>
        </w:trPr>
        <w:tc>
          <w:tcPr>
            <w:tcW w:w="936" w:type="dxa"/>
            <w:tcBorders>
              <w:top w:val="single" w:sz="4" w:space="0" w:color="auto"/>
              <w:left w:val="single" w:sz="4" w:space="0" w:color="auto"/>
            </w:tcBorders>
            <w:shd w:val="clear" w:color="auto" w:fill="FFFFFF"/>
          </w:tcPr>
          <w:p w14:paraId="55815EC6" w14:textId="77777777" w:rsidR="007E00E1" w:rsidRPr="00DE7BBC" w:rsidRDefault="007E00E1" w:rsidP="00273D68">
            <w:pPr>
              <w:pStyle w:val="Other0"/>
              <w:spacing w:after="80"/>
              <w:jc w:val="center"/>
              <w:rPr>
                <w:rFonts w:ascii="Sylfaen" w:hAnsi="Sylfaen"/>
                <w:sz w:val="20"/>
                <w:szCs w:val="20"/>
              </w:rPr>
            </w:pPr>
            <w:r w:rsidRPr="00DE7BBC">
              <w:rPr>
                <w:rFonts w:ascii="Sylfaen" w:hAnsi="Sylfaen"/>
                <w:sz w:val="20"/>
                <w:szCs w:val="20"/>
              </w:rPr>
              <w:t>307</w:t>
            </w:r>
          </w:p>
        </w:tc>
        <w:tc>
          <w:tcPr>
            <w:tcW w:w="2800" w:type="dxa"/>
            <w:vMerge/>
            <w:tcBorders>
              <w:left w:val="single" w:sz="4" w:space="0" w:color="auto"/>
            </w:tcBorders>
            <w:shd w:val="clear" w:color="auto" w:fill="FFFFFF"/>
          </w:tcPr>
          <w:p w14:paraId="5F1DA519" w14:textId="77777777" w:rsidR="007E00E1" w:rsidRPr="00DE7BBC" w:rsidRDefault="007E00E1" w:rsidP="00273D68">
            <w:pPr>
              <w:spacing w:after="8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0F53A1C0" w14:textId="77777777" w:rsidR="007E00E1" w:rsidRPr="00DE7BBC" w:rsidRDefault="007E00E1" w:rsidP="00273D68">
            <w:pPr>
              <w:pStyle w:val="Other0"/>
              <w:spacing w:after="80"/>
              <w:rPr>
                <w:rFonts w:ascii="Sylfaen" w:hAnsi="Sylfaen"/>
                <w:sz w:val="20"/>
                <w:szCs w:val="20"/>
                <w:lang w:val="hy-AM"/>
              </w:rPr>
            </w:pPr>
            <w:r w:rsidRPr="00DE7BBC">
              <w:rPr>
                <w:rFonts w:ascii="Sylfaen" w:hAnsi="Sylfaen"/>
                <w:sz w:val="20"/>
                <w:szCs w:val="20"/>
                <w:lang w:val="hy-AM"/>
              </w:rPr>
              <w:t>10.23.3 եւ10.23.4 կետեր</w:t>
            </w:r>
          </w:p>
          <w:p w14:paraId="16710B49" w14:textId="77777777" w:rsidR="007E00E1" w:rsidRPr="00DE7BBC" w:rsidRDefault="007E00E1" w:rsidP="00273D68">
            <w:pPr>
              <w:pStyle w:val="Other0"/>
              <w:spacing w:after="80"/>
              <w:rPr>
                <w:rFonts w:ascii="Sylfaen" w:hAnsi="Sylfaen"/>
                <w:sz w:val="20"/>
                <w:szCs w:val="20"/>
              </w:rPr>
            </w:pPr>
            <w:r w:rsidRPr="00DE7BBC">
              <w:rPr>
                <w:rFonts w:ascii="Sylfaen" w:hAnsi="Sylfaen"/>
                <w:sz w:val="20"/>
                <w:szCs w:val="20"/>
                <w:lang w:val="hy-AM"/>
              </w:rPr>
              <w:t xml:space="preserve">ԳՕՍՏ Ռ 12.4.276-2-2012 «Աշխատանքի անվտանգության ստանդարտների համակարգ. Շնչառական օրգանների անհատական պաշտպանության միջոցներ. Սեղմված օդի մատակարարման գծով շնչառական ապարատ. Մաս 2. Կիսադիմակով եւ ավելցուկային ճնշումով ապարատներ. Տեխնիկական պահանջներ. Փորձարկումների մեթոդներ. </w:t>
            </w:r>
            <w:r w:rsidRPr="00DE7BBC">
              <w:rPr>
                <w:rFonts w:ascii="Sylfaen" w:hAnsi="Sylfaen"/>
                <w:sz w:val="20"/>
                <w:szCs w:val="20"/>
              </w:rPr>
              <w:t>Մակնշում»</w:t>
            </w:r>
          </w:p>
        </w:tc>
        <w:tc>
          <w:tcPr>
            <w:tcW w:w="2632" w:type="dxa"/>
            <w:tcBorders>
              <w:top w:val="single" w:sz="4" w:space="0" w:color="auto"/>
              <w:left w:val="single" w:sz="4" w:space="0" w:color="auto"/>
              <w:right w:val="single" w:sz="4" w:space="0" w:color="auto"/>
            </w:tcBorders>
            <w:shd w:val="clear" w:color="auto" w:fill="FFFFFF"/>
          </w:tcPr>
          <w:p w14:paraId="09CA9C68" w14:textId="77777777" w:rsidR="007E00E1" w:rsidRPr="00DE7BBC" w:rsidRDefault="007E00E1" w:rsidP="00273D68">
            <w:pPr>
              <w:spacing w:after="80"/>
              <w:rPr>
                <w:rFonts w:ascii="Sylfaen" w:hAnsi="Sylfaen"/>
                <w:sz w:val="20"/>
                <w:szCs w:val="20"/>
              </w:rPr>
            </w:pPr>
          </w:p>
        </w:tc>
      </w:tr>
      <w:tr w:rsidR="007E00E1" w:rsidRPr="00DE7BBC" w14:paraId="3AB20847"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4F5163B6" w14:textId="77777777" w:rsidR="007E00E1" w:rsidRPr="00DE7BBC" w:rsidRDefault="007E00E1" w:rsidP="00273D68">
            <w:pPr>
              <w:pStyle w:val="Other0"/>
              <w:spacing w:after="80"/>
              <w:jc w:val="center"/>
              <w:rPr>
                <w:rFonts w:ascii="Sylfaen" w:hAnsi="Sylfaen"/>
                <w:sz w:val="20"/>
                <w:szCs w:val="20"/>
              </w:rPr>
            </w:pPr>
            <w:r w:rsidRPr="00DE7BBC">
              <w:rPr>
                <w:rFonts w:ascii="Sylfaen" w:hAnsi="Sylfaen"/>
                <w:sz w:val="20"/>
                <w:szCs w:val="20"/>
              </w:rPr>
              <w:t>308</w:t>
            </w:r>
          </w:p>
        </w:tc>
        <w:tc>
          <w:tcPr>
            <w:tcW w:w="2800" w:type="dxa"/>
            <w:vMerge/>
            <w:tcBorders>
              <w:left w:val="single" w:sz="4" w:space="0" w:color="auto"/>
            </w:tcBorders>
            <w:shd w:val="clear" w:color="auto" w:fill="FFFFFF"/>
          </w:tcPr>
          <w:p w14:paraId="006B10BE" w14:textId="77777777" w:rsidR="007E00E1" w:rsidRPr="00DE7BBC" w:rsidRDefault="007E00E1" w:rsidP="00273D68">
            <w:pPr>
              <w:spacing w:after="8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vAlign w:val="bottom"/>
          </w:tcPr>
          <w:p w14:paraId="266DF169" w14:textId="77777777" w:rsidR="007E00E1" w:rsidRPr="00DE7BBC" w:rsidRDefault="007E00E1" w:rsidP="00273D68">
            <w:pPr>
              <w:pStyle w:val="Other0"/>
              <w:spacing w:after="80"/>
              <w:rPr>
                <w:rFonts w:ascii="Sylfaen" w:hAnsi="Sylfaen"/>
                <w:sz w:val="20"/>
                <w:szCs w:val="20"/>
                <w:lang w:val="hy-AM"/>
              </w:rPr>
            </w:pPr>
            <w:r w:rsidRPr="00DE7BBC">
              <w:rPr>
                <w:rFonts w:ascii="Sylfaen" w:hAnsi="Sylfaen"/>
                <w:sz w:val="20"/>
                <w:szCs w:val="20"/>
                <w:lang w:val="hy-AM"/>
              </w:rPr>
              <w:t>11.1-11.2 կետեր</w:t>
            </w:r>
          </w:p>
          <w:p w14:paraId="62D31F50" w14:textId="77777777" w:rsidR="007E00E1" w:rsidRPr="00DE7BBC" w:rsidRDefault="007E00E1" w:rsidP="00273D68">
            <w:pPr>
              <w:pStyle w:val="Other0"/>
              <w:spacing w:after="80"/>
              <w:rPr>
                <w:rFonts w:ascii="Sylfaen" w:hAnsi="Sylfaen"/>
                <w:sz w:val="20"/>
                <w:szCs w:val="20"/>
                <w:lang w:val="hy-AM"/>
              </w:rPr>
            </w:pPr>
            <w:r w:rsidRPr="00DE7BBC">
              <w:rPr>
                <w:rFonts w:ascii="Sylfaen" w:hAnsi="Sylfaen"/>
                <w:sz w:val="20"/>
                <w:szCs w:val="20"/>
                <w:lang w:val="hy-AM"/>
              </w:rPr>
              <w:t>ԳՕՍՏ Ռ 12.4.277-2012 «Աշխատանքի անվտանգության ստանդարտների համակարգ. Շնչառական օրգանների անհատական պաշտպանության միջոցներ. Փրկադիմակներ՝ սեղմված օդով, կիսադիմակով եւ ավելցուկային ճնշմամբ թոքային-ուժային ավտոմատով. Տեխնիկական պահանջներ. Փորձարկումների մեթոդներ. Մակնշում»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5865210E" w14:textId="77777777" w:rsidR="007E00E1" w:rsidRPr="00DE7BBC" w:rsidRDefault="007E00E1" w:rsidP="00273D68">
            <w:pPr>
              <w:spacing w:after="80"/>
              <w:rPr>
                <w:rFonts w:ascii="Sylfaen" w:hAnsi="Sylfaen"/>
                <w:sz w:val="20"/>
                <w:szCs w:val="20"/>
              </w:rPr>
            </w:pPr>
          </w:p>
        </w:tc>
      </w:tr>
      <w:tr w:rsidR="007E00E1" w:rsidRPr="00DE7BBC" w14:paraId="2BE3627B" w14:textId="77777777" w:rsidTr="00EF439D">
        <w:trPr>
          <w:jc w:val="center"/>
        </w:trPr>
        <w:tc>
          <w:tcPr>
            <w:tcW w:w="936" w:type="dxa"/>
            <w:tcBorders>
              <w:top w:val="single" w:sz="4" w:space="0" w:color="auto"/>
              <w:left w:val="single" w:sz="4" w:space="0" w:color="auto"/>
            </w:tcBorders>
            <w:shd w:val="clear" w:color="auto" w:fill="FFFFFF"/>
          </w:tcPr>
          <w:p w14:paraId="5AF45EBD" w14:textId="77777777" w:rsidR="007E00E1" w:rsidRPr="00DE7BBC" w:rsidRDefault="007E00E1" w:rsidP="00273D68">
            <w:pPr>
              <w:pStyle w:val="Other0"/>
              <w:spacing w:after="80"/>
              <w:jc w:val="center"/>
              <w:rPr>
                <w:rFonts w:ascii="Sylfaen" w:hAnsi="Sylfaen"/>
                <w:sz w:val="20"/>
                <w:szCs w:val="20"/>
              </w:rPr>
            </w:pPr>
            <w:r w:rsidRPr="00DE7BBC">
              <w:rPr>
                <w:rFonts w:ascii="Sylfaen" w:hAnsi="Sylfaen"/>
                <w:sz w:val="20"/>
                <w:szCs w:val="20"/>
              </w:rPr>
              <w:t>309</w:t>
            </w:r>
          </w:p>
        </w:tc>
        <w:tc>
          <w:tcPr>
            <w:tcW w:w="2800" w:type="dxa"/>
            <w:vMerge/>
            <w:tcBorders>
              <w:left w:val="single" w:sz="4" w:space="0" w:color="auto"/>
            </w:tcBorders>
            <w:shd w:val="clear" w:color="auto" w:fill="FFFFFF"/>
          </w:tcPr>
          <w:p w14:paraId="6BE3556B" w14:textId="77777777" w:rsidR="007E00E1" w:rsidRPr="00DE7BBC" w:rsidRDefault="007E00E1" w:rsidP="00273D68">
            <w:pPr>
              <w:spacing w:after="8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0B50E522" w14:textId="77777777" w:rsidR="007E00E1" w:rsidRPr="00DE7BBC" w:rsidRDefault="007E00E1" w:rsidP="00273D68">
            <w:pPr>
              <w:pStyle w:val="Other0"/>
              <w:spacing w:after="80"/>
              <w:rPr>
                <w:rFonts w:ascii="Sylfaen" w:hAnsi="Sylfaen"/>
                <w:sz w:val="20"/>
                <w:szCs w:val="20"/>
                <w:lang w:val="hy-AM"/>
              </w:rPr>
            </w:pPr>
            <w:r w:rsidRPr="00DE7BBC">
              <w:rPr>
                <w:rFonts w:ascii="Sylfaen" w:hAnsi="Sylfaen"/>
                <w:sz w:val="20"/>
                <w:szCs w:val="20"/>
                <w:lang w:val="hy-AM"/>
              </w:rPr>
              <w:t xml:space="preserve">10.1-10.2, 10.7, 10.21 կետեր </w:t>
            </w:r>
          </w:p>
          <w:p w14:paraId="3972F52F" w14:textId="77777777" w:rsidR="007E00E1" w:rsidRPr="00DE7BBC" w:rsidRDefault="007E00E1" w:rsidP="00273D68">
            <w:pPr>
              <w:pStyle w:val="Other0"/>
              <w:spacing w:after="80"/>
              <w:rPr>
                <w:rFonts w:ascii="Sylfaen" w:hAnsi="Sylfaen"/>
                <w:sz w:val="20"/>
                <w:szCs w:val="20"/>
              </w:rPr>
            </w:pPr>
            <w:r w:rsidRPr="00DE7BBC">
              <w:rPr>
                <w:rFonts w:ascii="Sylfaen" w:hAnsi="Sylfaen"/>
                <w:sz w:val="20"/>
                <w:szCs w:val="20"/>
                <w:lang w:val="hy-AM"/>
              </w:rPr>
              <w:t xml:space="preserve">ԳՕՍՏ Ռ 12.4.278-2012 «Աշխատանքի անվտանգության ստանդարտների համակարգ. Շնչառական օրգանների անհատական պաշտպանության միջոցներ. Ապարատներ սեղմված օդով եւ բաց կոնտուրով, միայն ավելցուկային ճնշման համար օգտագործվող կիսադիմակով. </w:t>
            </w:r>
            <w:r w:rsidRPr="00DE7BBC">
              <w:rPr>
                <w:rFonts w:ascii="Sylfaen" w:hAnsi="Sylfaen"/>
                <w:sz w:val="20"/>
                <w:szCs w:val="20"/>
              </w:rPr>
              <w:t>Տեխնիկական պահանջներ. 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0A34EFE2" w14:textId="77777777" w:rsidR="007E00E1" w:rsidRPr="00DE7BBC" w:rsidRDefault="007E00E1" w:rsidP="00273D68">
            <w:pPr>
              <w:spacing w:after="80"/>
              <w:rPr>
                <w:rFonts w:ascii="Sylfaen" w:hAnsi="Sylfaen"/>
                <w:sz w:val="20"/>
                <w:szCs w:val="20"/>
              </w:rPr>
            </w:pPr>
          </w:p>
        </w:tc>
      </w:tr>
      <w:tr w:rsidR="007E00E1" w:rsidRPr="00DE7BBC" w14:paraId="022570A5" w14:textId="77777777" w:rsidTr="00EF439D">
        <w:trPr>
          <w:jc w:val="center"/>
        </w:trPr>
        <w:tc>
          <w:tcPr>
            <w:tcW w:w="936" w:type="dxa"/>
            <w:tcBorders>
              <w:top w:val="single" w:sz="4" w:space="0" w:color="auto"/>
              <w:left w:val="single" w:sz="4" w:space="0" w:color="auto"/>
            </w:tcBorders>
            <w:shd w:val="clear" w:color="auto" w:fill="FFFFFF"/>
          </w:tcPr>
          <w:p w14:paraId="4D45D70F"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310</w:t>
            </w:r>
          </w:p>
        </w:tc>
        <w:tc>
          <w:tcPr>
            <w:tcW w:w="2800" w:type="dxa"/>
            <w:vMerge w:val="restart"/>
            <w:tcBorders>
              <w:top w:val="single" w:sz="4" w:space="0" w:color="auto"/>
              <w:left w:val="single" w:sz="4" w:space="0" w:color="auto"/>
            </w:tcBorders>
            <w:shd w:val="clear" w:color="auto" w:fill="FFFFFF"/>
          </w:tcPr>
          <w:p w14:paraId="0B583424" w14:textId="77777777" w:rsidR="007E00E1" w:rsidRPr="00DE7BBC" w:rsidRDefault="007E00E1" w:rsidP="007E00E1">
            <w:pPr>
              <w:pStyle w:val="Other0"/>
              <w:spacing w:after="120"/>
              <w:rPr>
                <w:rFonts w:ascii="Sylfaen" w:hAnsi="Sylfaen"/>
                <w:sz w:val="20"/>
                <w:szCs w:val="20"/>
              </w:rPr>
            </w:pPr>
            <w:r w:rsidRPr="00DE7BBC">
              <w:rPr>
                <w:rFonts w:ascii="Sylfaen" w:hAnsi="Sylfaen"/>
                <w:sz w:val="20"/>
                <w:szCs w:val="20"/>
              </w:rPr>
              <w:t>4.4 կետ, 7-րդ ենթակետ</w:t>
            </w:r>
          </w:p>
        </w:tc>
        <w:tc>
          <w:tcPr>
            <w:tcW w:w="3387" w:type="dxa"/>
            <w:tcBorders>
              <w:top w:val="single" w:sz="4" w:space="0" w:color="auto"/>
              <w:left w:val="single" w:sz="4" w:space="0" w:color="auto"/>
            </w:tcBorders>
            <w:shd w:val="clear" w:color="auto" w:fill="FFFFFF"/>
            <w:vAlign w:val="bottom"/>
          </w:tcPr>
          <w:p w14:paraId="51D50CD0"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 xml:space="preserve">ԳՕՍՏ </w:t>
            </w:r>
            <w:r w:rsidRPr="00DE7BBC">
              <w:rPr>
                <w:rFonts w:ascii="Sylfaen" w:hAnsi="Sylfaen"/>
                <w:sz w:val="20"/>
                <w:szCs w:val="20"/>
                <w:lang w:val="hy-AM"/>
              </w:rPr>
              <w:t xml:space="preserve">EN </w:t>
            </w:r>
            <w:r w:rsidRPr="00DE7BBC">
              <w:rPr>
                <w:rFonts w:ascii="Sylfaen" w:hAnsi="Sylfaen"/>
                <w:sz w:val="20"/>
                <w:szCs w:val="20"/>
              </w:rPr>
              <w:t xml:space="preserve">142-2018 «Աշխատանքի անվտանգության ստանդարտների համակարգ. Շնչառական օրգանների անհատական պաշտպանության միջոցներ. </w:t>
            </w:r>
            <w:r w:rsidRPr="00DE7BBC">
              <w:rPr>
                <w:rFonts w:ascii="Sylfaen" w:hAnsi="Sylfaen"/>
                <w:sz w:val="20"/>
                <w:szCs w:val="20"/>
                <w:lang w:val="hy-AM"/>
              </w:rPr>
              <w:t>Բերանակալներ</w:t>
            </w:r>
            <w:r w:rsidRPr="00DE7BBC">
              <w:rPr>
                <w:rFonts w:ascii="Sylfaen" w:hAnsi="Sylfaen"/>
                <w:sz w:val="20"/>
                <w:szCs w:val="20"/>
              </w:rPr>
              <w:t>. Ընդհանուր տեխնիկական պահանջներ. Փորձարկումների մեթոդներ. Մակ</w:t>
            </w:r>
            <w:r w:rsidRPr="00DE7BBC">
              <w:rPr>
                <w:rFonts w:ascii="Sylfaen" w:hAnsi="Sylfaen"/>
                <w:sz w:val="20"/>
                <w:szCs w:val="20"/>
                <w:lang w:val="hy-AM"/>
              </w:rPr>
              <w:t>նշում</w:t>
            </w:r>
            <w:r w:rsidRPr="00DE7BBC">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75596931"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կիրառվում է 2021 թվականի հունվարի 1-ից</w:t>
            </w:r>
          </w:p>
        </w:tc>
      </w:tr>
      <w:tr w:rsidR="007E00E1" w:rsidRPr="00DE7BBC" w14:paraId="48CF3833" w14:textId="77777777" w:rsidTr="00EF439D">
        <w:trPr>
          <w:jc w:val="center"/>
        </w:trPr>
        <w:tc>
          <w:tcPr>
            <w:tcW w:w="936" w:type="dxa"/>
            <w:tcBorders>
              <w:top w:val="single" w:sz="4" w:space="0" w:color="auto"/>
              <w:left w:val="single" w:sz="4" w:space="0" w:color="auto"/>
            </w:tcBorders>
            <w:shd w:val="clear" w:color="auto" w:fill="FFFFFF"/>
          </w:tcPr>
          <w:p w14:paraId="715F1685"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311</w:t>
            </w:r>
          </w:p>
        </w:tc>
        <w:tc>
          <w:tcPr>
            <w:tcW w:w="2800" w:type="dxa"/>
            <w:vMerge/>
            <w:tcBorders>
              <w:left w:val="single" w:sz="4" w:space="0" w:color="auto"/>
            </w:tcBorders>
            <w:shd w:val="clear" w:color="auto" w:fill="FFFFFF"/>
          </w:tcPr>
          <w:p w14:paraId="67EFEF71"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7AC1AE05" w14:textId="77777777" w:rsidR="007E00E1" w:rsidRPr="00120DE9" w:rsidRDefault="007E00E1" w:rsidP="00DE7BBC">
            <w:pPr>
              <w:pStyle w:val="Other0"/>
              <w:spacing w:after="120"/>
              <w:rPr>
                <w:rFonts w:ascii="Sylfaen" w:hAnsi="Sylfaen"/>
                <w:sz w:val="20"/>
                <w:szCs w:val="20"/>
                <w:lang w:val="hy-AM"/>
              </w:rPr>
            </w:pPr>
            <w:r w:rsidRPr="00DE7BBC">
              <w:rPr>
                <w:rFonts w:ascii="Sylfaen" w:hAnsi="Sylfaen"/>
                <w:sz w:val="20"/>
                <w:szCs w:val="20"/>
                <w:lang w:val="hy-AM"/>
              </w:rPr>
              <w:t xml:space="preserve">8.2-8.4, 8.6.1 եւ 8.7-8.13 կետեր </w:t>
            </w:r>
          </w:p>
          <w:p w14:paraId="733DEC33"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ԳՕՍՏ EN 1827-2012 «Աշխատանքի անվտանգության ստանդարտների համակարգ. Շնչառական օրգանների անհատական պաշտպանության միջոցներ. Կիսադիմակներ մեկուսացնող նյութերից՝ առանց ներշնչման կափույրների, հանվող հակագազային, հակաաերոզոլային կամ համակցված զտիչներով. </w:t>
            </w:r>
            <w:r w:rsidRPr="00DE7BBC">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299B606E"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 xml:space="preserve">միջպետական ստանդարտը մշակվում է </w:t>
            </w:r>
            <w:r w:rsidRPr="00DE7BBC">
              <w:rPr>
                <w:rFonts w:ascii="Sylfaen" w:hAnsi="Sylfaen"/>
                <w:sz w:val="20"/>
                <w:szCs w:val="20"/>
                <w:lang w:val="hy-AM"/>
              </w:rPr>
              <w:t>EN</w:t>
            </w:r>
            <w:r w:rsidRPr="00DE7BBC">
              <w:rPr>
                <w:rFonts w:ascii="Sylfaen" w:hAnsi="Sylfaen"/>
                <w:sz w:val="20"/>
                <w:szCs w:val="20"/>
              </w:rPr>
              <w:t xml:space="preserve"> 1827:1999+А1:2009-ի հիման վրա</w:t>
            </w:r>
          </w:p>
        </w:tc>
      </w:tr>
      <w:tr w:rsidR="007E00E1" w:rsidRPr="00DE7BBC" w14:paraId="55DEF536"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0ABC701"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312</w:t>
            </w:r>
          </w:p>
        </w:tc>
        <w:tc>
          <w:tcPr>
            <w:tcW w:w="2800" w:type="dxa"/>
            <w:vMerge/>
            <w:tcBorders>
              <w:left w:val="single" w:sz="4" w:space="0" w:color="auto"/>
            </w:tcBorders>
            <w:shd w:val="clear" w:color="auto" w:fill="FFFFFF"/>
          </w:tcPr>
          <w:p w14:paraId="68FE6054"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vAlign w:val="bottom"/>
          </w:tcPr>
          <w:p w14:paraId="01C27719"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6.3.2.4.2 եւ 7.1-7.15 կետեր</w:t>
            </w:r>
          </w:p>
          <w:p w14:paraId="1C5FA1DF"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ԳՕՍՏ EN 12942-2012 «Աշխատանքի անվտանգության ստանդարտների համակարգ. Շնչառական օրգանների անհատական պաշտպանության միջոցներ. Զտող ՇՕԱՊՄ-ներ՝ օդի հարկադրական մատակարարմամբ՝ դիմակներով, կիսադիմակներով եւ քառորդ դիմակներով օգտագործվող. Ընդհանուր տեխնիկական պահանջներ. Փորձարկումների մեթոդներ. </w:t>
            </w:r>
            <w:r w:rsidRPr="00DE7BBC">
              <w:rPr>
                <w:rFonts w:ascii="Sylfaen" w:hAnsi="Sylfaen"/>
                <w:sz w:val="20"/>
                <w:szCs w:val="20"/>
              </w:rPr>
              <w:t>Մակնշում»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BD1ACCD" w14:textId="77777777" w:rsidR="007E00E1" w:rsidRPr="00DE7BBC" w:rsidRDefault="007E00E1" w:rsidP="00DE7BBC">
            <w:pPr>
              <w:spacing w:after="120"/>
              <w:rPr>
                <w:rFonts w:ascii="Sylfaen" w:hAnsi="Sylfaen"/>
                <w:sz w:val="20"/>
                <w:szCs w:val="20"/>
              </w:rPr>
            </w:pPr>
          </w:p>
        </w:tc>
      </w:tr>
      <w:tr w:rsidR="007E00E1" w:rsidRPr="00DE7BBC" w14:paraId="69A51151" w14:textId="77777777" w:rsidTr="00EF439D">
        <w:trPr>
          <w:jc w:val="center"/>
        </w:trPr>
        <w:tc>
          <w:tcPr>
            <w:tcW w:w="936" w:type="dxa"/>
            <w:tcBorders>
              <w:top w:val="single" w:sz="4" w:space="0" w:color="auto"/>
              <w:left w:val="single" w:sz="4" w:space="0" w:color="auto"/>
            </w:tcBorders>
            <w:shd w:val="clear" w:color="auto" w:fill="FFFFFF"/>
          </w:tcPr>
          <w:p w14:paraId="6571F00E"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313</w:t>
            </w:r>
          </w:p>
        </w:tc>
        <w:tc>
          <w:tcPr>
            <w:tcW w:w="2800" w:type="dxa"/>
            <w:vMerge/>
            <w:tcBorders>
              <w:left w:val="single" w:sz="4" w:space="0" w:color="auto"/>
            </w:tcBorders>
            <w:shd w:val="clear" w:color="auto" w:fill="FFFFFF"/>
          </w:tcPr>
          <w:p w14:paraId="5F134850"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1CA0F3D"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4-8-րդ բաժիններ</w:t>
            </w:r>
          </w:p>
          <w:p w14:paraId="3FB75966"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EN 13274-4-2016 «Աշխատանքի անվտանգության ստանդարտների համակարգ. Շնչառական օրգանների անհատական պաշտպանության միջոցներ. Փորձարկումների մեթոդներ. Մաս 4. Բոցավառման նկատմամբ կայունություն»</w:t>
            </w:r>
          </w:p>
        </w:tc>
        <w:tc>
          <w:tcPr>
            <w:tcW w:w="2632" w:type="dxa"/>
            <w:tcBorders>
              <w:top w:val="single" w:sz="4" w:space="0" w:color="auto"/>
              <w:left w:val="single" w:sz="4" w:space="0" w:color="auto"/>
              <w:right w:val="single" w:sz="4" w:space="0" w:color="auto"/>
            </w:tcBorders>
            <w:shd w:val="clear" w:color="auto" w:fill="FFFFFF"/>
          </w:tcPr>
          <w:p w14:paraId="77ED6769" w14:textId="77777777" w:rsidR="007E00E1" w:rsidRPr="00DE7BBC" w:rsidRDefault="007E00E1" w:rsidP="00DE7BBC">
            <w:pPr>
              <w:spacing w:after="120"/>
              <w:rPr>
                <w:rFonts w:ascii="Sylfaen" w:hAnsi="Sylfaen"/>
                <w:sz w:val="20"/>
                <w:szCs w:val="20"/>
              </w:rPr>
            </w:pPr>
          </w:p>
        </w:tc>
      </w:tr>
      <w:tr w:rsidR="007E00E1" w:rsidRPr="00DE7BBC" w14:paraId="78BAC56E" w14:textId="77777777" w:rsidTr="00EF439D">
        <w:trPr>
          <w:jc w:val="center"/>
        </w:trPr>
        <w:tc>
          <w:tcPr>
            <w:tcW w:w="936" w:type="dxa"/>
            <w:tcBorders>
              <w:top w:val="single" w:sz="4" w:space="0" w:color="auto"/>
              <w:left w:val="single" w:sz="4" w:space="0" w:color="auto"/>
            </w:tcBorders>
            <w:shd w:val="clear" w:color="auto" w:fill="FFFFFF"/>
          </w:tcPr>
          <w:p w14:paraId="7C963919"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314</w:t>
            </w:r>
          </w:p>
        </w:tc>
        <w:tc>
          <w:tcPr>
            <w:tcW w:w="2800" w:type="dxa"/>
            <w:vMerge/>
            <w:tcBorders>
              <w:left w:val="single" w:sz="4" w:space="0" w:color="auto"/>
            </w:tcBorders>
            <w:shd w:val="clear" w:color="auto" w:fill="FFFFFF"/>
          </w:tcPr>
          <w:p w14:paraId="2A196AC5"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2C21D69E"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4-6-րդ բաժիններ</w:t>
            </w:r>
          </w:p>
          <w:p w14:paraId="29333714"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EN 13274-5-2016 «Աշխատանքի անվտանգության ստանդարտների համակարգ. Շնչառական օրգանների անհատական պաշտպանության միջոցներ. Փորձարկումների մեթոդներ. Մաս 5. Կլիմայական ազդեցությունների նկատմամբ կայունությունը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2CD4BF47" w14:textId="77777777" w:rsidR="007E00E1" w:rsidRPr="00DE7BBC" w:rsidRDefault="007E00E1" w:rsidP="00DE7BBC">
            <w:pPr>
              <w:spacing w:after="120"/>
              <w:rPr>
                <w:rFonts w:ascii="Sylfaen" w:hAnsi="Sylfaen"/>
                <w:sz w:val="20"/>
                <w:szCs w:val="20"/>
              </w:rPr>
            </w:pPr>
          </w:p>
        </w:tc>
      </w:tr>
      <w:tr w:rsidR="007E00E1" w:rsidRPr="00DE7BBC" w14:paraId="09C213E4" w14:textId="77777777" w:rsidTr="00EF439D">
        <w:trPr>
          <w:jc w:val="center"/>
        </w:trPr>
        <w:tc>
          <w:tcPr>
            <w:tcW w:w="936" w:type="dxa"/>
            <w:tcBorders>
              <w:top w:val="single" w:sz="4" w:space="0" w:color="auto"/>
              <w:left w:val="single" w:sz="4" w:space="0" w:color="auto"/>
            </w:tcBorders>
            <w:shd w:val="clear" w:color="auto" w:fill="FFFFFF"/>
          </w:tcPr>
          <w:p w14:paraId="30350778"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315</w:t>
            </w:r>
          </w:p>
        </w:tc>
        <w:tc>
          <w:tcPr>
            <w:tcW w:w="2800" w:type="dxa"/>
            <w:vMerge/>
            <w:tcBorders>
              <w:left w:val="single" w:sz="4" w:space="0" w:color="auto"/>
            </w:tcBorders>
            <w:shd w:val="clear" w:color="auto" w:fill="FFFFFF"/>
          </w:tcPr>
          <w:p w14:paraId="7D6C5FD4"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1A55508"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4-6-րդ բաժիններ, հավելված Ա ԳՕՍՏ EN 13274-6-2016 «Աշխատանքի անվտանգության ստանդարտների համակարգ. Շնչառական օրգանների անհատական պաշտպանության միջոցներ. Փորձարկումների մեթոդներ. Մաս 6. Ներշնչվող օդում ածխածնի երկօքսիդի պարունակության որոշում»</w:t>
            </w:r>
          </w:p>
        </w:tc>
        <w:tc>
          <w:tcPr>
            <w:tcW w:w="2632" w:type="dxa"/>
            <w:tcBorders>
              <w:top w:val="single" w:sz="4" w:space="0" w:color="auto"/>
              <w:left w:val="single" w:sz="4" w:space="0" w:color="auto"/>
              <w:right w:val="single" w:sz="4" w:space="0" w:color="auto"/>
            </w:tcBorders>
            <w:shd w:val="clear" w:color="auto" w:fill="FFFFFF"/>
          </w:tcPr>
          <w:p w14:paraId="7EBBE80C" w14:textId="77777777" w:rsidR="007E00E1" w:rsidRPr="00DE7BBC" w:rsidRDefault="007E00E1" w:rsidP="00DE7BBC">
            <w:pPr>
              <w:spacing w:after="120"/>
              <w:rPr>
                <w:rFonts w:ascii="Sylfaen" w:hAnsi="Sylfaen"/>
                <w:sz w:val="20"/>
                <w:szCs w:val="20"/>
              </w:rPr>
            </w:pPr>
          </w:p>
        </w:tc>
      </w:tr>
      <w:tr w:rsidR="007E00E1" w:rsidRPr="00DE7BBC" w14:paraId="02F66F24" w14:textId="77777777" w:rsidTr="00EF439D">
        <w:trPr>
          <w:jc w:val="center"/>
        </w:trPr>
        <w:tc>
          <w:tcPr>
            <w:tcW w:w="936" w:type="dxa"/>
            <w:tcBorders>
              <w:top w:val="single" w:sz="4" w:space="0" w:color="auto"/>
              <w:left w:val="single" w:sz="4" w:space="0" w:color="auto"/>
            </w:tcBorders>
            <w:shd w:val="clear" w:color="auto" w:fill="FFFFFF"/>
          </w:tcPr>
          <w:p w14:paraId="7581CB4C"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316</w:t>
            </w:r>
          </w:p>
        </w:tc>
        <w:tc>
          <w:tcPr>
            <w:tcW w:w="2800" w:type="dxa"/>
            <w:vMerge/>
            <w:tcBorders>
              <w:left w:val="single" w:sz="4" w:space="0" w:color="auto"/>
            </w:tcBorders>
            <w:shd w:val="clear" w:color="auto" w:fill="FFFFFF"/>
          </w:tcPr>
          <w:p w14:paraId="0F6108AA"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8962486"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1-4-րդ կետեր</w:t>
            </w:r>
          </w:p>
          <w:p w14:paraId="5303D616"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12.4.008-84 «Աշխատանքի անվտանգության ստանդարտների համակարգ. </w:t>
            </w:r>
            <w:r w:rsidRPr="00DE7BBC">
              <w:rPr>
                <w:rFonts w:ascii="Sylfaen" w:hAnsi="Sylfaen"/>
                <w:sz w:val="20"/>
                <w:szCs w:val="20"/>
              </w:rPr>
              <w:t>Անհատական պաշտպանության միջոցներ. Տեսադաշտի որոշման մեթոդ»</w:t>
            </w:r>
          </w:p>
        </w:tc>
        <w:tc>
          <w:tcPr>
            <w:tcW w:w="2632" w:type="dxa"/>
            <w:tcBorders>
              <w:top w:val="single" w:sz="4" w:space="0" w:color="auto"/>
              <w:left w:val="single" w:sz="4" w:space="0" w:color="auto"/>
              <w:right w:val="single" w:sz="4" w:space="0" w:color="auto"/>
            </w:tcBorders>
            <w:shd w:val="clear" w:color="auto" w:fill="FFFFFF"/>
          </w:tcPr>
          <w:p w14:paraId="5538E6AD" w14:textId="77777777" w:rsidR="007E00E1" w:rsidRPr="00DE7BBC" w:rsidRDefault="007E00E1" w:rsidP="00DE7BBC">
            <w:pPr>
              <w:spacing w:after="120"/>
              <w:rPr>
                <w:rFonts w:ascii="Sylfaen" w:hAnsi="Sylfaen"/>
                <w:sz w:val="20"/>
                <w:szCs w:val="20"/>
              </w:rPr>
            </w:pPr>
          </w:p>
        </w:tc>
      </w:tr>
      <w:tr w:rsidR="007E00E1" w:rsidRPr="00DE7BBC" w14:paraId="06445215" w14:textId="77777777" w:rsidTr="00EF439D">
        <w:trPr>
          <w:jc w:val="center"/>
        </w:trPr>
        <w:tc>
          <w:tcPr>
            <w:tcW w:w="936" w:type="dxa"/>
            <w:tcBorders>
              <w:top w:val="single" w:sz="4" w:space="0" w:color="auto"/>
              <w:left w:val="single" w:sz="4" w:space="0" w:color="auto"/>
            </w:tcBorders>
            <w:shd w:val="clear" w:color="auto" w:fill="FFFFFF"/>
          </w:tcPr>
          <w:p w14:paraId="431267F5"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317</w:t>
            </w:r>
          </w:p>
        </w:tc>
        <w:tc>
          <w:tcPr>
            <w:tcW w:w="2800" w:type="dxa"/>
            <w:vMerge/>
            <w:tcBorders>
              <w:left w:val="single" w:sz="4" w:space="0" w:color="auto"/>
            </w:tcBorders>
            <w:shd w:val="clear" w:color="auto" w:fill="FFFFFF"/>
          </w:tcPr>
          <w:p w14:paraId="342AFE78"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071119D"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9-րդ բաժին</w:t>
            </w:r>
          </w:p>
          <w:p w14:paraId="3CBDB3F0"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12.4.121-2015 «Աշխատանքի անվտանգության ստանդարտների համակարգ. Շնչառական օրգանների անհատական պաշտպանության միջոցներ. Հակագազեր զտող.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54ACDA6C" w14:textId="77777777" w:rsidR="007E00E1" w:rsidRPr="00DE7BBC" w:rsidRDefault="007E00E1" w:rsidP="00DE7BBC">
            <w:pPr>
              <w:spacing w:after="120"/>
              <w:rPr>
                <w:rFonts w:ascii="Sylfaen" w:hAnsi="Sylfaen"/>
                <w:sz w:val="20"/>
                <w:szCs w:val="20"/>
              </w:rPr>
            </w:pPr>
          </w:p>
        </w:tc>
      </w:tr>
      <w:tr w:rsidR="007E00E1" w:rsidRPr="00DE7BBC" w14:paraId="273DAC85"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060D91E0"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318</w:t>
            </w:r>
          </w:p>
        </w:tc>
        <w:tc>
          <w:tcPr>
            <w:tcW w:w="2800" w:type="dxa"/>
            <w:vMerge/>
            <w:tcBorders>
              <w:left w:val="single" w:sz="4" w:space="0" w:color="auto"/>
            </w:tcBorders>
            <w:shd w:val="clear" w:color="auto" w:fill="FFFFFF"/>
          </w:tcPr>
          <w:p w14:paraId="51A1F23A"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4CD66938"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6.1-6.16 կետեր</w:t>
            </w:r>
          </w:p>
          <w:p w14:paraId="588F747D"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ԳՕՍՏ 12.4.234-2012 (EN 12941:1998) «Աշխատանքի անվտանգության ստանդարտների համակարգ. Շնչառական օրգանների անհատական պաշտպանության միջոցներ. Գլխանոցով</w:t>
            </w:r>
            <w:r w:rsidRPr="00DE7BBC" w:rsidDel="000F3B70">
              <w:rPr>
                <w:rFonts w:ascii="Sylfaen" w:hAnsi="Sylfaen"/>
                <w:sz w:val="20"/>
                <w:szCs w:val="20"/>
                <w:lang w:val="hy-AM"/>
              </w:rPr>
              <w:t xml:space="preserve"> </w:t>
            </w:r>
            <w:r w:rsidRPr="00DE7BBC">
              <w:rPr>
                <w:rFonts w:ascii="Sylfaen" w:hAnsi="Sylfaen"/>
                <w:sz w:val="20"/>
                <w:szCs w:val="20"/>
                <w:lang w:val="hy-AM"/>
              </w:rPr>
              <w:t>կամ</w:t>
            </w:r>
            <w:r w:rsidRPr="00DE7BBC" w:rsidDel="000F3B70">
              <w:rPr>
                <w:rFonts w:ascii="Sylfaen" w:hAnsi="Sylfaen"/>
                <w:sz w:val="20"/>
                <w:szCs w:val="20"/>
                <w:lang w:val="hy-AM"/>
              </w:rPr>
              <w:t xml:space="preserve"> </w:t>
            </w:r>
            <w:r w:rsidRPr="00DE7BBC">
              <w:rPr>
                <w:rFonts w:ascii="Sylfaen" w:hAnsi="Sylfaen"/>
                <w:sz w:val="20"/>
                <w:szCs w:val="20"/>
                <w:lang w:val="hy-AM"/>
              </w:rPr>
              <w:t>սաղավարտով</w:t>
            </w:r>
            <w:r w:rsidRPr="00DE7BBC" w:rsidDel="000F3B70">
              <w:rPr>
                <w:rFonts w:ascii="Sylfaen" w:hAnsi="Sylfaen"/>
                <w:sz w:val="20"/>
                <w:szCs w:val="20"/>
                <w:lang w:val="hy-AM"/>
              </w:rPr>
              <w:t xml:space="preserve"> </w:t>
            </w:r>
            <w:r w:rsidRPr="00DE7BBC">
              <w:rPr>
                <w:rFonts w:ascii="Sylfaen" w:hAnsi="Sylfaen"/>
                <w:sz w:val="20"/>
                <w:szCs w:val="20"/>
                <w:lang w:val="hy-AM"/>
              </w:rPr>
              <w:t>օգտագործվող՝</w:t>
            </w:r>
            <w:r w:rsidRPr="00DE7BBC" w:rsidDel="000F3B70">
              <w:rPr>
                <w:rFonts w:ascii="Sylfaen" w:hAnsi="Sylfaen"/>
                <w:sz w:val="20"/>
                <w:szCs w:val="20"/>
                <w:lang w:val="hy-AM"/>
              </w:rPr>
              <w:t xml:space="preserve"> </w:t>
            </w:r>
            <w:r w:rsidRPr="00DE7BBC">
              <w:rPr>
                <w:rFonts w:ascii="Sylfaen" w:hAnsi="Sylfaen"/>
                <w:sz w:val="20"/>
                <w:szCs w:val="20"/>
                <w:lang w:val="hy-AM"/>
              </w:rPr>
              <w:t>օդի հարկադրական մատուցմամբ</w:t>
            </w:r>
            <w:r w:rsidRPr="00DE7BBC" w:rsidDel="000F3B70">
              <w:rPr>
                <w:rFonts w:ascii="Sylfaen" w:hAnsi="Sylfaen"/>
                <w:sz w:val="20"/>
                <w:szCs w:val="20"/>
                <w:lang w:val="hy-AM"/>
              </w:rPr>
              <w:t xml:space="preserve"> </w:t>
            </w:r>
            <w:r w:rsidRPr="00DE7BBC">
              <w:rPr>
                <w:rFonts w:ascii="Sylfaen" w:hAnsi="Sylfaen"/>
                <w:sz w:val="20"/>
                <w:szCs w:val="20"/>
                <w:lang w:val="hy-AM"/>
              </w:rPr>
              <w:t xml:space="preserve">զտիչ ՇՕԱՊՄ. </w:t>
            </w:r>
            <w:r w:rsidRPr="00DE7BBC">
              <w:rPr>
                <w:rFonts w:ascii="Sylfaen" w:hAnsi="Sylfaen"/>
                <w:sz w:val="20"/>
                <w:szCs w:val="20"/>
              </w:rPr>
              <w:t>Ընդհանուր տեխնիկական պահանջներ. Փորձարկումների մեթոդներ. Մակ</w:t>
            </w:r>
            <w:r w:rsidRPr="00DE7BBC">
              <w:rPr>
                <w:rFonts w:ascii="Sylfaen" w:hAnsi="Sylfaen"/>
                <w:sz w:val="20"/>
                <w:szCs w:val="20"/>
                <w:lang w:val="hy-AM"/>
              </w:rPr>
              <w:t>նշում</w:t>
            </w:r>
            <w:r w:rsidRPr="00DE7BBC">
              <w:rPr>
                <w:rFonts w:ascii="Sylfaen" w:hAnsi="Sylfaen"/>
                <w:sz w:val="20"/>
                <w:szCs w:val="20"/>
              </w:rPr>
              <w:t>»</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274D5E0" w14:textId="77777777" w:rsidR="007E00E1" w:rsidRPr="00DE7BBC" w:rsidRDefault="007E00E1" w:rsidP="00DE7BBC">
            <w:pPr>
              <w:spacing w:after="120"/>
              <w:rPr>
                <w:rFonts w:ascii="Sylfaen" w:hAnsi="Sylfaen"/>
                <w:sz w:val="20"/>
                <w:szCs w:val="20"/>
              </w:rPr>
            </w:pPr>
          </w:p>
        </w:tc>
      </w:tr>
      <w:tr w:rsidR="007E00E1" w:rsidRPr="00DE7BBC" w14:paraId="3258922C" w14:textId="77777777" w:rsidTr="00EF439D">
        <w:trPr>
          <w:jc w:val="center"/>
        </w:trPr>
        <w:tc>
          <w:tcPr>
            <w:tcW w:w="936" w:type="dxa"/>
            <w:tcBorders>
              <w:top w:val="single" w:sz="4" w:space="0" w:color="auto"/>
              <w:left w:val="single" w:sz="4" w:space="0" w:color="auto"/>
            </w:tcBorders>
            <w:shd w:val="clear" w:color="auto" w:fill="FFFFFF"/>
          </w:tcPr>
          <w:p w14:paraId="0410425C"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319</w:t>
            </w:r>
          </w:p>
        </w:tc>
        <w:tc>
          <w:tcPr>
            <w:tcW w:w="2800" w:type="dxa"/>
            <w:vMerge/>
            <w:tcBorders>
              <w:left w:val="single" w:sz="4" w:space="0" w:color="auto"/>
            </w:tcBorders>
            <w:shd w:val="clear" w:color="auto" w:fill="FFFFFF"/>
          </w:tcPr>
          <w:p w14:paraId="7ECE874E"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429AAE7"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7.3-7.8 կետեր</w:t>
            </w:r>
          </w:p>
          <w:p w14:paraId="5D8E4B97"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12.4.235-2012 (EN 14387:2008) «Աշխատանքի անվտանգության ստանդարտների համակարգ. Շնչառական օրգանների անհատական պաշտպանության միջոցներ. Հակագազային եւ համակցված զտիչներ. Ընդհանուր տեխնիկական պահանջներ. </w:t>
            </w:r>
            <w:r w:rsidRPr="00DE7BBC">
              <w:rPr>
                <w:rFonts w:ascii="Sylfaen" w:hAnsi="Sylfaen"/>
                <w:sz w:val="20"/>
                <w:szCs w:val="20"/>
              </w:rPr>
              <w:t>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36F6BA5F" w14:textId="77777777" w:rsidR="007E00E1" w:rsidRPr="00DE7BBC" w:rsidRDefault="007E00E1" w:rsidP="00DE7BBC">
            <w:pPr>
              <w:spacing w:after="120"/>
              <w:rPr>
                <w:rFonts w:ascii="Sylfaen" w:hAnsi="Sylfaen"/>
                <w:sz w:val="20"/>
                <w:szCs w:val="20"/>
              </w:rPr>
            </w:pPr>
          </w:p>
        </w:tc>
      </w:tr>
      <w:tr w:rsidR="007E00E1" w:rsidRPr="00DE7BBC" w14:paraId="7E086B50" w14:textId="77777777" w:rsidTr="00EF439D">
        <w:trPr>
          <w:jc w:val="center"/>
        </w:trPr>
        <w:tc>
          <w:tcPr>
            <w:tcW w:w="936" w:type="dxa"/>
            <w:tcBorders>
              <w:top w:val="single" w:sz="4" w:space="0" w:color="auto"/>
              <w:left w:val="single" w:sz="4" w:space="0" w:color="auto"/>
            </w:tcBorders>
            <w:shd w:val="clear" w:color="auto" w:fill="FFFFFF"/>
          </w:tcPr>
          <w:p w14:paraId="0AEC7CA7"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320</w:t>
            </w:r>
          </w:p>
        </w:tc>
        <w:tc>
          <w:tcPr>
            <w:tcW w:w="2800" w:type="dxa"/>
            <w:vMerge/>
            <w:tcBorders>
              <w:left w:val="single" w:sz="4" w:space="0" w:color="auto"/>
            </w:tcBorders>
            <w:shd w:val="clear" w:color="auto" w:fill="FFFFFF"/>
          </w:tcPr>
          <w:p w14:paraId="2D76BDE7"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3F601957"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 xml:space="preserve">6.3-6.6 եւ 6.11-6.14 կետեր </w:t>
            </w:r>
          </w:p>
          <w:p w14:paraId="64B8F0F3"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ԳՕՍՏ 12.4.244-2013 «Աշխատանքի անվտանգության ստանդարտների համակարգ. Շնչառական օրգանների անհատական պաշտպանության միջոցներ. Կիսադիմակներ եւ քառորդ դիմակներ՝ մեկուսացնող նյութերից. </w:t>
            </w:r>
            <w:r w:rsidRPr="00DE7BBC">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26008C05" w14:textId="77777777" w:rsidR="007E00E1" w:rsidRPr="00DE7BBC" w:rsidRDefault="007E00E1" w:rsidP="00DE7BBC">
            <w:pPr>
              <w:spacing w:after="120"/>
              <w:rPr>
                <w:rFonts w:ascii="Sylfaen" w:hAnsi="Sylfaen"/>
                <w:sz w:val="20"/>
                <w:szCs w:val="20"/>
              </w:rPr>
            </w:pPr>
          </w:p>
        </w:tc>
      </w:tr>
      <w:tr w:rsidR="007E00E1" w:rsidRPr="00DE7BBC" w14:paraId="015A5036" w14:textId="77777777" w:rsidTr="00EF439D">
        <w:trPr>
          <w:jc w:val="center"/>
        </w:trPr>
        <w:tc>
          <w:tcPr>
            <w:tcW w:w="936" w:type="dxa"/>
            <w:tcBorders>
              <w:top w:val="single" w:sz="4" w:space="0" w:color="auto"/>
              <w:left w:val="single" w:sz="4" w:space="0" w:color="auto"/>
            </w:tcBorders>
            <w:shd w:val="clear" w:color="auto" w:fill="FFFFFF"/>
          </w:tcPr>
          <w:p w14:paraId="2409D18D"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321</w:t>
            </w:r>
          </w:p>
        </w:tc>
        <w:tc>
          <w:tcPr>
            <w:tcW w:w="2800" w:type="dxa"/>
            <w:vMerge/>
            <w:tcBorders>
              <w:left w:val="single" w:sz="4" w:space="0" w:color="auto"/>
            </w:tcBorders>
            <w:shd w:val="clear" w:color="auto" w:fill="FFFFFF"/>
          </w:tcPr>
          <w:p w14:paraId="27B8E0DF"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A978BE5"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7.3-7.7 կետեր</w:t>
            </w:r>
          </w:p>
          <w:p w14:paraId="22DEDBEF"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12.4.246-2016 «Աշխատանքի անվտանգության ստանդարտների համակարգ. Շնչառական օրգանների անհատական պաշտպանության միջոցներ. Զտիչներ հակաաերոզոլային.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5AA83085" w14:textId="77777777" w:rsidR="007E00E1" w:rsidRPr="00DE7BBC" w:rsidRDefault="007E00E1" w:rsidP="00DE7BBC">
            <w:pPr>
              <w:spacing w:after="120"/>
              <w:rPr>
                <w:rFonts w:ascii="Sylfaen" w:hAnsi="Sylfaen"/>
                <w:sz w:val="20"/>
                <w:szCs w:val="20"/>
              </w:rPr>
            </w:pPr>
          </w:p>
        </w:tc>
      </w:tr>
      <w:tr w:rsidR="007E00E1" w:rsidRPr="00DE7BBC" w14:paraId="3004455F" w14:textId="77777777" w:rsidTr="00EF439D">
        <w:trPr>
          <w:jc w:val="center"/>
        </w:trPr>
        <w:tc>
          <w:tcPr>
            <w:tcW w:w="936" w:type="dxa"/>
            <w:tcBorders>
              <w:top w:val="single" w:sz="4" w:space="0" w:color="auto"/>
              <w:left w:val="single" w:sz="4" w:space="0" w:color="auto"/>
            </w:tcBorders>
            <w:shd w:val="clear" w:color="auto" w:fill="FFFFFF"/>
          </w:tcPr>
          <w:p w14:paraId="00C3DEB2"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322</w:t>
            </w:r>
          </w:p>
        </w:tc>
        <w:tc>
          <w:tcPr>
            <w:tcW w:w="2800" w:type="dxa"/>
            <w:vMerge/>
            <w:tcBorders>
              <w:left w:val="single" w:sz="4" w:space="0" w:color="auto"/>
            </w:tcBorders>
            <w:shd w:val="clear" w:color="auto" w:fill="FFFFFF"/>
          </w:tcPr>
          <w:p w14:paraId="7542F32E"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47830F8"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7.3-7.16 կետեր</w:t>
            </w:r>
          </w:p>
          <w:p w14:paraId="31FB71FC"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12.4.285-2015 «Աշխատանքի անվտանգության ստանդարտների համակարգ. Շնչառական օրգանների անհատական պաշտպանության միջոցներ. Փրկադիմակներ զտող. Ընդհանուր տեխնիկական պահանջներ. </w:t>
            </w:r>
            <w:r w:rsidRPr="00DE7BBC">
              <w:rPr>
                <w:rFonts w:ascii="Sylfaen" w:hAnsi="Sylfaen"/>
                <w:sz w:val="20"/>
                <w:szCs w:val="20"/>
              </w:rPr>
              <w:t>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1650ACDD" w14:textId="77777777" w:rsidR="007E00E1" w:rsidRPr="00DE7BBC" w:rsidRDefault="007E00E1" w:rsidP="00DE7BBC">
            <w:pPr>
              <w:spacing w:after="120"/>
              <w:rPr>
                <w:rFonts w:ascii="Sylfaen" w:hAnsi="Sylfaen"/>
                <w:sz w:val="20"/>
                <w:szCs w:val="20"/>
              </w:rPr>
            </w:pPr>
          </w:p>
        </w:tc>
      </w:tr>
      <w:tr w:rsidR="007E00E1" w:rsidRPr="00DE7BBC" w14:paraId="4CAADEDC"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2EE611FF"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323</w:t>
            </w:r>
          </w:p>
        </w:tc>
        <w:tc>
          <w:tcPr>
            <w:tcW w:w="2800" w:type="dxa"/>
            <w:vMerge/>
            <w:tcBorders>
              <w:left w:val="single" w:sz="4" w:space="0" w:color="auto"/>
            </w:tcBorders>
            <w:shd w:val="clear" w:color="auto" w:fill="FFFFFF"/>
          </w:tcPr>
          <w:p w14:paraId="4B4D3E3A"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6D5901B2"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6.3-6.6, 6.14-6.15, 6.17 եւ 6.18 կետեր</w:t>
            </w:r>
          </w:p>
          <w:p w14:paraId="0AA30693"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12.4.293-2015 (EN 136:1998) «Աշխատանքի անվտանգության ստանդարտների համակարգ. </w:t>
            </w:r>
            <w:r w:rsidRPr="00DE7BBC">
              <w:rPr>
                <w:rFonts w:ascii="Sylfaen" w:hAnsi="Sylfaen"/>
                <w:sz w:val="20"/>
                <w:szCs w:val="20"/>
              </w:rPr>
              <w:t>Շնչառական օրգանների անհատական պաշտպանության միջոցներ. Դիմակներ. Ընդհանուր տեխնիկական պայմաններ»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2B3FE116" w14:textId="77777777" w:rsidR="007E00E1" w:rsidRPr="00DE7BBC" w:rsidRDefault="007E00E1" w:rsidP="00DE7BBC">
            <w:pPr>
              <w:spacing w:after="120"/>
              <w:rPr>
                <w:rFonts w:ascii="Sylfaen" w:hAnsi="Sylfaen"/>
                <w:sz w:val="20"/>
                <w:szCs w:val="20"/>
              </w:rPr>
            </w:pPr>
          </w:p>
        </w:tc>
      </w:tr>
      <w:tr w:rsidR="007E00E1" w:rsidRPr="00DE7BBC" w14:paraId="1A2D76DD" w14:textId="77777777" w:rsidTr="00EF439D">
        <w:trPr>
          <w:jc w:val="center"/>
        </w:trPr>
        <w:tc>
          <w:tcPr>
            <w:tcW w:w="936" w:type="dxa"/>
            <w:tcBorders>
              <w:top w:val="single" w:sz="4" w:space="0" w:color="auto"/>
              <w:left w:val="single" w:sz="4" w:space="0" w:color="auto"/>
            </w:tcBorders>
            <w:shd w:val="clear" w:color="auto" w:fill="FFFFFF"/>
          </w:tcPr>
          <w:p w14:paraId="52347DE7"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324</w:t>
            </w:r>
          </w:p>
        </w:tc>
        <w:tc>
          <w:tcPr>
            <w:tcW w:w="2800" w:type="dxa"/>
            <w:vMerge/>
            <w:tcBorders>
              <w:left w:val="single" w:sz="4" w:space="0" w:color="auto"/>
            </w:tcBorders>
            <w:shd w:val="clear" w:color="auto" w:fill="FFFFFF"/>
          </w:tcPr>
          <w:p w14:paraId="42CEFAE8"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97C7704"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 xml:space="preserve">7.10, 8.3.2, 8.3.3, 8.3.4 եւ </w:t>
            </w:r>
            <w:r w:rsidR="00685F44">
              <w:rPr>
                <w:rFonts w:ascii="Sylfaen" w:hAnsi="Sylfaen"/>
                <w:sz w:val="20"/>
                <w:szCs w:val="20"/>
                <w:lang w:val="hy-AM"/>
              </w:rPr>
              <w:br/>
            </w:r>
            <w:r w:rsidRPr="00DE7BBC">
              <w:rPr>
                <w:rFonts w:ascii="Sylfaen" w:hAnsi="Sylfaen"/>
                <w:sz w:val="20"/>
                <w:szCs w:val="20"/>
                <w:lang w:val="hy-AM"/>
              </w:rPr>
              <w:t>8.4-8.10 կետեր</w:t>
            </w:r>
          </w:p>
          <w:p w14:paraId="56EE9B09"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12.4.294-2015 (EN 149:2001+А1:2009) «Աշխատանքի անվտանգության ստանդարտների համակարգ. Շնչառական օրգանների անհատական պաշտպանության միջոցներ. Կիսադիմակներ՝ զտող, աերոզոլներից պաշտպանության համար. </w:t>
            </w:r>
            <w:r w:rsidRPr="00DE7BBC">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1ABE8628" w14:textId="77777777" w:rsidR="007E00E1" w:rsidRPr="00DE7BBC" w:rsidRDefault="007E00E1" w:rsidP="00DE7BBC">
            <w:pPr>
              <w:spacing w:after="120"/>
              <w:rPr>
                <w:rFonts w:ascii="Sylfaen" w:hAnsi="Sylfaen"/>
                <w:sz w:val="20"/>
                <w:szCs w:val="20"/>
              </w:rPr>
            </w:pPr>
          </w:p>
        </w:tc>
      </w:tr>
      <w:tr w:rsidR="007E00E1" w:rsidRPr="00DE7BBC" w14:paraId="234F4150" w14:textId="77777777" w:rsidTr="00EF439D">
        <w:trPr>
          <w:jc w:val="center"/>
        </w:trPr>
        <w:tc>
          <w:tcPr>
            <w:tcW w:w="936" w:type="dxa"/>
            <w:tcBorders>
              <w:top w:val="single" w:sz="4" w:space="0" w:color="auto"/>
              <w:left w:val="single" w:sz="4" w:space="0" w:color="auto"/>
            </w:tcBorders>
            <w:shd w:val="clear" w:color="auto" w:fill="FFFFFF"/>
          </w:tcPr>
          <w:p w14:paraId="5D35B6F4"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325</w:t>
            </w:r>
          </w:p>
        </w:tc>
        <w:tc>
          <w:tcPr>
            <w:tcW w:w="2800" w:type="dxa"/>
            <w:vMerge/>
            <w:tcBorders>
              <w:left w:val="single" w:sz="4" w:space="0" w:color="auto"/>
            </w:tcBorders>
            <w:shd w:val="clear" w:color="auto" w:fill="FFFFFF"/>
          </w:tcPr>
          <w:p w14:paraId="70B89118"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73A3397B"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9-րդ բաժին</w:t>
            </w:r>
          </w:p>
          <w:p w14:paraId="57E115F3"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12.4.296-2015 «Աշխատանքի անվտանգության ստանդարտների համակարգ. Շնչառական օրգանների անհատական պաշտպանության միջոցներ. Շնչադիմակներ՝ զտող.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7113E543" w14:textId="77777777" w:rsidR="007E00E1" w:rsidRPr="00DE7BBC" w:rsidRDefault="007E00E1" w:rsidP="00DE7BBC">
            <w:pPr>
              <w:spacing w:after="120"/>
              <w:rPr>
                <w:rFonts w:ascii="Sylfaen" w:hAnsi="Sylfaen"/>
                <w:sz w:val="20"/>
                <w:szCs w:val="20"/>
              </w:rPr>
            </w:pPr>
          </w:p>
        </w:tc>
      </w:tr>
      <w:tr w:rsidR="007E00E1" w:rsidRPr="00DE7BBC" w14:paraId="3765ABB8" w14:textId="77777777" w:rsidTr="00EF439D">
        <w:trPr>
          <w:jc w:val="center"/>
        </w:trPr>
        <w:tc>
          <w:tcPr>
            <w:tcW w:w="936" w:type="dxa"/>
            <w:tcBorders>
              <w:top w:val="single" w:sz="4" w:space="0" w:color="auto"/>
              <w:left w:val="single" w:sz="4" w:space="0" w:color="auto"/>
            </w:tcBorders>
            <w:shd w:val="clear" w:color="auto" w:fill="FFFFFF"/>
          </w:tcPr>
          <w:p w14:paraId="32896B36"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326</w:t>
            </w:r>
          </w:p>
        </w:tc>
        <w:tc>
          <w:tcPr>
            <w:tcW w:w="2800" w:type="dxa"/>
            <w:vMerge/>
            <w:tcBorders>
              <w:left w:val="single" w:sz="4" w:space="0" w:color="auto"/>
            </w:tcBorders>
            <w:shd w:val="clear" w:color="auto" w:fill="FFFFFF"/>
          </w:tcPr>
          <w:p w14:paraId="5CE2C597"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2C31CEF"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8.4-8.9 կետեր</w:t>
            </w:r>
          </w:p>
          <w:p w14:paraId="12399F98"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12.4.300-2015 (EN 405:2001+А1:2009) «Աշխատանքի անվտանգության ստանդարտների համակարգ. Շնչառական օրգանների անհատական պաշտպանության միջոցներ. Կիսադիմակներ՝ զտող, ներշնչման կափույրներով ու չհանվող հակագազային եւ (կամ) համակցված զտիչներով. </w:t>
            </w:r>
            <w:r w:rsidRPr="00DE7BBC">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47AC487D" w14:textId="77777777" w:rsidR="007E00E1" w:rsidRPr="00DE7BBC" w:rsidRDefault="007E00E1" w:rsidP="00DE7BBC">
            <w:pPr>
              <w:spacing w:after="120"/>
              <w:rPr>
                <w:rFonts w:ascii="Sylfaen" w:hAnsi="Sylfaen"/>
                <w:sz w:val="20"/>
                <w:szCs w:val="20"/>
              </w:rPr>
            </w:pPr>
          </w:p>
        </w:tc>
      </w:tr>
      <w:tr w:rsidR="007E00E1" w:rsidRPr="00DE7BBC" w14:paraId="0FCEDF5C" w14:textId="77777777" w:rsidTr="00EF439D">
        <w:trPr>
          <w:jc w:val="center"/>
        </w:trPr>
        <w:tc>
          <w:tcPr>
            <w:tcW w:w="936" w:type="dxa"/>
            <w:tcBorders>
              <w:top w:val="single" w:sz="4" w:space="0" w:color="auto"/>
              <w:left w:val="single" w:sz="4" w:space="0" w:color="auto"/>
            </w:tcBorders>
            <w:shd w:val="clear" w:color="auto" w:fill="FFFFFF"/>
          </w:tcPr>
          <w:p w14:paraId="5279702F"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327</w:t>
            </w:r>
          </w:p>
        </w:tc>
        <w:tc>
          <w:tcPr>
            <w:tcW w:w="2800" w:type="dxa"/>
            <w:vMerge/>
            <w:tcBorders>
              <w:left w:val="single" w:sz="4" w:space="0" w:color="auto"/>
            </w:tcBorders>
            <w:shd w:val="clear" w:color="auto" w:fill="FFFFFF"/>
          </w:tcPr>
          <w:p w14:paraId="17D199B6"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F029E67"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7.3-7.5 եւ 7.6.8 կետեր</w:t>
            </w:r>
          </w:p>
          <w:p w14:paraId="0283B39B"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Ռ ԵՆ 404-2011 «Աշխատանքի անվտանգության ստանդարտների համակարգ. Շնչառական օրգանների անհատական պաշտպանության միջոցներ. Փրկադիմակ՝ զտող, ածխածնի միաօքսիդից պաշտպանության համար, բերանակալով.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118E0127" w14:textId="77777777" w:rsidR="007E00E1" w:rsidRPr="00DE7BBC" w:rsidRDefault="007E00E1" w:rsidP="00DE7BBC">
            <w:pPr>
              <w:spacing w:after="120"/>
              <w:rPr>
                <w:rFonts w:ascii="Sylfaen" w:hAnsi="Sylfaen"/>
                <w:sz w:val="20"/>
                <w:szCs w:val="20"/>
              </w:rPr>
            </w:pPr>
          </w:p>
        </w:tc>
      </w:tr>
      <w:tr w:rsidR="007E00E1" w:rsidRPr="00DE7BBC" w14:paraId="6261B939"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0E5B7AA8"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328</w:t>
            </w:r>
          </w:p>
        </w:tc>
        <w:tc>
          <w:tcPr>
            <w:tcW w:w="2800" w:type="dxa"/>
            <w:vMerge/>
            <w:tcBorders>
              <w:left w:val="single" w:sz="4" w:space="0" w:color="auto"/>
            </w:tcBorders>
            <w:shd w:val="clear" w:color="auto" w:fill="FFFFFF"/>
          </w:tcPr>
          <w:p w14:paraId="667D3547"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6C71D21C"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 xml:space="preserve">8.2-8.4, 8.6 եւ 8.8 կետեր </w:t>
            </w:r>
          </w:p>
          <w:p w14:paraId="65967CE6"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Ռ ԵՆ 12083-2011 «Աշխատանքի անվտանգության ստանդարտների համակարգ. Շնչառական օրգանների անհատական պաշտպանության միջոցներ. Զտիչներ՝ հակաաերոզոլային, հակագազային եւ համակցված միացման ճկափողերով. </w:t>
            </w:r>
            <w:r w:rsidRPr="00DE7BBC">
              <w:rPr>
                <w:rFonts w:ascii="Sylfaen" w:hAnsi="Sylfaen"/>
                <w:sz w:val="20"/>
                <w:szCs w:val="20"/>
              </w:rPr>
              <w:t>Պահանջներ, փորձարկումներ, մակնշում»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59425FCA" w14:textId="77777777" w:rsidR="007E00E1" w:rsidRPr="00DE7BBC" w:rsidRDefault="007E00E1" w:rsidP="00DE7BBC">
            <w:pPr>
              <w:spacing w:after="120"/>
              <w:rPr>
                <w:rFonts w:ascii="Sylfaen" w:hAnsi="Sylfaen"/>
                <w:sz w:val="20"/>
                <w:szCs w:val="20"/>
              </w:rPr>
            </w:pPr>
          </w:p>
        </w:tc>
      </w:tr>
      <w:tr w:rsidR="007E00E1" w:rsidRPr="00DE7BBC" w14:paraId="68A99F3A" w14:textId="77777777" w:rsidTr="00EF439D">
        <w:trPr>
          <w:jc w:val="center"/>
        </w:trPr>
        <w:tc>
          <w:tcPr>
            <w:tcW w:w="936" w:type="dxa"/>
            <w:tcBorders>
              <w:top w:val="single" w:sz="4" w:space="0" w:color="auto"/>
              <w:left w:val="single" w:sz="4" w:space="0" w:color="auto"/>
            </w:tcBorders>
            <w:shd w:val="clear" w:color="auto" w:fill="FFFFFF"/>
          </w:tcPr>
          <w:p w14:paraId="5A0BAEAD"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329</w:t>
            </w:r>
          </w:p>
        </w:tc>
        <w:tc>
          <w:tcPr>
            <w:tcW w:w="2800" w:type="dxa"/>
            <w:vMerge/>
            <w:tcBorders>
              <w:left w:val="single" w:sz="4" w:space="0" w:color="auto"/>
            </w:tcBorders>
            <w:shd w:val="clear" w:color="auto" w:fill="FFFFFF"/>
          </w:tcPr>
          <w:p w14:paraId="0D38FD11"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E511CF6"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7.4, 7.10 եւ 7.11 կետեր</w:t>
            </w:r>
          </w:p>
          <w:p w14:paraId="68D0F483"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Ռ 12.4.294-2013 (EN 403:2004) «Աշխատանքի անվտանգության ստանդարտների համակարգ. Շնչառական օրգանների անհատական պաշտպանության միջոցներ. Գլխանոցով, զտող փրկադիմակներ՝ վտանգավոր արտադրական օբյեկտների անձնակազմին քիմիապես վտանգավոր նյութերից եւ այրման արգասիքներից պաշտպանելու համար. </w:t>
            </w:r>
            <w:r w:rsidRPr="00DE7BBC">
              <w:rPr>
                <w:rFonts w:ascii="Sylfaen" w:hAnsi="Sylfaen"/>
                <w:sz w:val="20"/>
                <w:szCs w:val="20"/>
              </w:rPr>
              <w:t>Ընդհանուր տեխնիկական պահանջներ. Փորձարկումների մեթոդներ. Մակ</w:t>
            </w:r>
            <w:r w:rsidRPr="00DE7BBC">
              <w:rPr>
                <w:rFonts w:ascii="Sylfaen" w:hAnsi="Sylfaen"/>
                <w:sz w:val="20"/>
                <w:szCs w:val="20"/>
                <w:lang w:val="hy-AM"/>
              </w:rPr>
              <w:t>նշում</w:t>
            </w:r>
            <w:r w:rsidRPr="00DE7BBC">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33413C0D"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միջազգային ստանդարտը մշակվում է EN 403:2004-ի հիման վրա</w:t>
            </w:r>
          </w:p>
        </w:tc>
      </w:tr>
      <w:tr w:rsidR="00DF7497" w:rsidRPr="00DE7BBC" w14:paraId="7D5EBC20" w14:textId="77777777" w:rsidTr="00EF439D">
        <w:trPr>
          <w:jc w:val="center"/>
        </w:trPr>
        <w:tc>
          <w:tcPr>
            <w:tcW w:w="936" w:type="dxa"/>
            <w:tcBorders>
              <w:top w:val="single" w:sz="4" w:space="0" w:color="auto"/>
              <w:left w:val="single" w:sz="4" w:space="0" w:color="auto"/>
            </w:tcBorders>
            <w:shd w:val="clear" w:color="auto" w:fill="FFFFFF"/>
          </w:tcPr>
          <w:p w14:paraId="4E4E7279"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330</w:t>
            </w:r>
          </w:p>
        </w:tc>
        <w:tc>
          <w:tcPr>
            <w:tcW w:w="2800" w:type="dxa"/>
            <w:tcBorders>
              <w:left w:val="single" w:sz="4" w:space="0" w:color="auto"/>
            </w:tcBorders>
            <w:shd w:val="clear" w:color="auto" w:fill="FFFFFF"/>
          </w:tcPr>
          <w:p w14:paraId="328A7635"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4E59876" w14:textId="77777777" w:rsidR="00DF7497" w:rsidRPr="00DE7BBC" w:rsidRDefault="00DF7497" w:rsidP="00EF7B64">
            <w:pPr>
              <w:pStyle w:val="Other0"/>
              <w:spacing w:after="120"/>
              <w:rPr>
                <w:rFonts w:ascii="Sylfaen" w:hAnsi="Sylfaen"/>
                <w:sz w:val="20"/>
                <w:szCs w:val="20"/>
                <w:lang w:val="hy-AM"/>
              </w:rPr>
            </w:pPr>
            <w:r w:rsidRPr="00DE7BBC">
              <w:rPr>
                <w:rFonts w:ascii="Sylfaen" w:hAnsi="Sylfaen"/>
                <w:sz w:val="20"/>
                <w:szCs w:val="20"/>
                <w:lang w:val="hy-AM"/>
              </w:rPr>
              <w:t>7.3-7.5 ենթաբաժիններ</w:t>
            </w:r>
          </w:p>
          <w:p w14:paraId="7716AC19" w14:textId="77777777" w:rsidR="00DF7497" w:rsidRPr="00DE7BBC" w:rsidRDefault="00DF7497" w:rsidP="00EF7B64">
            <w:pPr>
              <w:pStyle w:val="Other0"/>
              <w:spacing w:after="120"/>
              <w:rPr>
                <w:rFonts w:ascii="Sylfaen" w:hAnsi="Sylfaen"/>
                <w:sz w:val="20"/>
                <w:szCs w:val="20"/>
              </w:rPr>
            </w:pPr>
            <w:r w:rsidRPr="00DE7BBC">
              <w:rPr>
                <w:rFonts w:ascii="Sylfaen" w:hAnsi="Sylfaen"/>
                <w:sz w:val="20"/>
                <w:szCs w:val="20"/>
                <w:lang w:val="hy-AM"/>
              </w:rPr>
              <w:t>ԳՕՍՏ Ռ 12.4.300-2017/</w:t>
            </w:r>
            <w:r w:rsidR="002C266F" w:rsidRPr="00DE7BBC">
              <w:rPr>
                <w:rFonts w:ascii="Sylfaen" w:hAnsi="Sylfaen"/>
                <w:sz w:val="20"/>
                <w:szCs w:val="20"/>
                <w:lang w:val="hy-AM"/>
              </w:rPr>
              <w:t>EN</w:t>
            </w:r>
            <w:r w:rsidRPr="00DE7BBC">
              <w:rPr>
                <w:rFonts w:ascii="Sylfaen" w:hAnsi="Sylfaen"/>
                <w:sz w:val="20"/>
                <w:szCs w:val="20"/>
                <w:lang w:val="hy-AM"/>
              </w:rPr>
              <w:t xml:space="preserve"> 142:2002 «Աշխատանքի անվտանգության ստանդարտների համակարգ. Շնչառական օրգանների անհատական պաշտպանության միջոցներ. </w:t>
            </w:r>
            <w:r w:rsidR="002C266F" w:rsidRPr="00DE7BBC">
              <w:rPr>
                <w:rFonts w:ascii="Sylfaen" w:hAnsi="Sylfaen"/>
                <w:sz w:val="20"/>
                <w:szCs w:val="20"/>
                <w:lang w:val="hy-AM"/>
              </w:rPr>
              <w:t>Բերանակալներ</w:t>
            </w:r>
            <w:r w:rsidRPr="00DE7BBC">
              <w:rPr>
                <w:rFonts w:ascii="Sylfaen" w:hAnsi="Sylfaen"/>
                <w:sz w:val="20"/>
                <w:szCs w:val="20"/>
                <w:lang w:val="hy-AM"/>
              </w:rPr>
              <w:t xml:space="preserve">. Ընդհանուր տեխնիկական պահանջներ. Փորձարկումների մեթոդներ. </w:t>
            </w:r>
            <w:r w:rsidRPr="00DE7BBC">
              <w:rPr>
                <w:rFonts w:ascii="Sylfaen" w:hAnsi="Sylfaen"/>
                <w:sz w:val="20"/>
                <w:szCs w:val="20"/>
              </w:rPr>
              <w:t>Մակ</w:t>
            </w:r>
            <w:r w:rsidR="002C266F" w:rsidRPr="00DE7BBC">
              <w:rPr>
                <w:rFonts w:ascii="Sylfaen" w:hAnsi="Sylfaen"/>
                <w:sz w:val="20"/>
                <w:szCs w:val="20"/>
                <w:lang w:val="hy-AM"/>
              </w:rPr>
              <w:t>նշում</w:t>
            </w:r>
            <w:r w:rsidRPr="00DE7BBC">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3BD534FE"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կիրառվում է մինչ</w:t>
            </w:r>
            <w:r w:rsidR="008D54B7" w:rsidRPr="00DE7BBC">
              <w:rPr>
                <w:rFonts w:ascii="Sylfaen" w:hAnsi="Sylfaen"/>
                <w:sz w:val="20"/>
                <w:szCs w:val="20"/>
              </w:rPr>
              <w:t>եւ</w:t>
            </w:r>
            <w:r w:rsidRPr="00DE7BBC">
              <w:rPr>
                <w:rFonts w:ascii="Sylfaen" w:hAnsi="Sylfaen"/>
                <w:sz w:val="20"/>
                <w:szCs w:val="20"/>
              </w:rPr>
              <w:t xml:space="preserve"> 2021 թվականի հունվարի 1-ը</w:t>
            </w:r>
          </w:p>
        </w:tc>
      </w:tr>
      <w:tr w:rsidR="00DF7497" w:rsidRPr="00DE7BBC" w14:paraId="4C6B4E36" w14:textId="77777777" w:rsidTr="00EF439D">
        <w:trPr>
          <w:jc w:val="center"/>
        </w:trPr>
        <w:tc>
          <w:tcPr>
            <w:tcW w:w="936" w:type="dxa"/>
            <w:tcBorders>
              <w:top w:val="single" w:sz="4" w:space="0" w:color="auto"/>
              <w:left w:val="single" w:sz="4" w:space="0" w:color="auto"/>
            </w:tcBorders>
            <w:shd w:val="clear" w:color="auto" w:fill="FFFFFF"/>
          </w:tcPr>
          <w:p w14:paraId="36641F3F"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331</w:t>
            </w:r>
          </w:p>
        </w:tc>
        <w:tc>
          <w:tcPr>
            <w:tcW w:w="2800" w:type="dxa"/>
            <w:tcBorders>
              <w:top w:val="single" w:sz="4" w:space="0" w:color="auto"/>
              <w:left w:val="single" w:sz="4" w:space="0" w:color="auto"/>
            </w:tcBorders>
            <w:shd w:val="clear" w:color="auto" w:fill="FFFFFF"/>
          </w:tcPr>
          <w:p w14:paraId="3A0F8509"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4.4 կետ, 10-րդ ենթակետ</w:t>
            </w:r>
          </w:p>
        </w:tc>
        <w:tc>
          <w:tcPr>
            <w:tcW w:w="3387" w:type="dxa"/>
            <w:tcBorders>
              <w:top w:val="single" w:sz="4" w:space="0" w:color="auto"/>
              <w:left w:val="single" w:sz="4" w:space="0" w:color="auto"/>
            </w:tcBorders>
            <w:shd w:val="clear" w:color="auto" w:fill="FFFFFF"/>
          </w:tcPr>
          <w:p w14:paraId="006F7940" w14:textId="77777777" w:rsidR="00DF7497" w:rsidRPr="00DE7BBC" w:rsidRDefault="00DF7497" w:rsidP="00EF7B64">
            <w:pPr>
              <w:pStyle w:val="Other0"/>
              <w:spacing w:after="120"/>
              <w:rPr>
                <w:rFonts w:ascii="Sylfaen" w:hAnsi="Sylfaen"/>
                <w:sz w:val="20"/>
                <w:szCs w:val="20"/>
              </w:rPr>
            </w:pPr>
            <w:r w:rsidRPr="00DE7BBC">
              <w:rPr>
                <w:rFonts w:ascii="Sylfaen" w:hAnsi="Sylfaen"/>
                <w:sz w:val="20"/>
                <w:szCs w:val="20"/>
              </w:rPr>
              <w:t>4-9-րդ բաժիններ</w:t>
            </w:r>
          </w:p>
          <w:p w14:paraId="4F8B2A98" w14:textId="77777777" w:rsidR="00DF7497" w:rsidRPr="00DE7BBC" w:rsidRDefault="00DF7497" w:rsidP="00EF7B64">
            <w:pPr>
              <w:pStyle w:val="Other0"/>
              <w:spacing w:after="120"/>
              <w:rPr>
                <w:rFonts w:ascii="Sylfaen" w:hAnsi="Sylfaen"/>
                <w:sz w:val="20"/>
                <w:szCs w:val="20"/>
              </w:rPr>
            </w:pPr>
            <w:r w:rsidRPr="00DE7BBC">
              <w:rPr>
                <w:rFonts w:ascii="Sylfaen" w:hAnsi="Sylfaen"/>
                <w:sz w:val="20"/>
                <w:szCs w:val="20"/>
              </w:rPr>
              <w:t xml:space="preserve">ԳՕՍՏ </w:t>
            </w:r>
            <w:r w:rsidR="002C266F" w:rsidRPr="00DE7BBC">
              <w:rPr>
                <w:rFonts w:ascii="Sylfaen" w:hAnsi="Sylfaen"/>
                <w:sz w:val="20"/>
                <w:szCs w:val="20"/>
                <w:lang w:val="hy-AM"/>
              </w:rPr>
              <w:t>EN</w:t>
            </w:r>
            <w:r w:rsidRPr="00DE7BBC">
              <w:rPr>
                <w:rFonts w:ascii="Sylfaen" w:hAnsi="Sylfaen"/>
                <w:sz w:val="20"/>
                <w:szCs w:val="20"/>
              </w:rPr>
              <w:t xml:space="preserve"> 13274-1-2016 «Աշխատանքի անվտանգության ստանդարտների համակարգ. Շնչառական օրգանների անհատական պաշտպանության միջոցներ. Փորձարկումների մեթոդներ. Մաս 1. Ներծծման գործակցի </w:t>
            </w:r>
            <w:r w:rsidR="008D54B7" w:rsidRPr="00DE7BBC">
              <w:rPr>
                <w:rFonts w:ascii="Sylfaen" w:hAnsi="Sylfaen"/>
                <w:sz w:val="20"/>
                <w:szCs w:val="20"/>
              </w:rPr>
              <w:t>եւ</w:t>
            </w:r>
            <w:r w:rsidRPr="00DE7BBC">
              <w:rPr>
                <w:rFonts w:ascii="Sylfaen" w:hAnsi="Sylfaen"/>
                <w:sz w:val="20"/>
                <w:szCs w:val="20"/>
              </w:rPr>
              <w:t xml:space="preserve"> ՇՕԱՊՄ-ի միջոցով ներթափանցման գործակցի որոշում»</w:t>
            </w:r>
          </w:p>
        </w:tc>
        <w:tc>
          <w:tcPr>
            <w:tcW w:w="2632" w:type="dxa"/>
            <w:tcBorders>
              <w:top w:val="single" w:sz="4" w:space="0" w:color="auto"/>
              <w:left w:val="single" w:sz="4" w:space="0" w:color="auto"/>
              <w:right w:val="single" w:sz="4" w:space="0" w:color="auto"/>
            </w:tcBorders>
            <w:shd w:val="clear" w:color="auto" w:fill="FFFFFF"/>
          </w:tcPr>
          <w:p w14:paraId="28EDF8B7" w14:textId="77777777" w:rsidR="00DF7497" w:rsidRPr="00DE7BBC" w:rsidRDefault="00DF7497" w:rsidP="00DE7BBC">
            <w:pPr>
              <w:spacing w:after="120"/>
              <w:rPr>
                <w:rFonts w:ascii="Sylfaen" w:hAnsi="Sylfaen"/>
                <w:sz w:val="20"/>
                <w:szCs w:val="20"/>
              </w:rPr>
            </w:pPr>
          </w:p>
        </w:tc>
      </w:tr>
      <w:tr w:rsidR="00DF7497" w:rsidRPr="00DE7BBC" w14:paraId="15E32DE8" w14:textId="77777777" w:rsidTr="00EF439D">
        <w:trPr>
          <w:jc w:val="center"/>
        </w:trPr>
        <w:tc>
          <w:tcPr>
            <w:tcW w:w="936" w:type="dxa"/>
            <w:tcBorders>
              <w:top w:val="single" w:sz="4" w:space="0" w:color="auto"/>
              <w:left w:val="single" w:sz="4" w:space="0" w:color="auto"/>
            </w:tcBorders>
            <w:shd w:val="clear" w:color="auto" w:fill="FFFFFF"/>
          </w:tcPr>
          <w:p w14:paraId="4BA43D44"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332</w:t>
            </w:r>
          </w:p>
        </w:tc>
        <w:tc>
          <w:tcPr>
            <w:tcW w:w="2800" w:type="dxa"/>
            <w:tcBorders>
              <w:left w:val="single" w:sz="4" w:space="0" w:color="auto"/>
            </w:tcBorders>
            <w:shd w:val="clear" w:color="auto" w:fill="FFFFFF"/>
          </w:tcPr>
          <w:p w14:paraId="76CF36C3"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674C79C" w14:textId="77777777" w:rsidR="00DF7497" w:rsidRPr="00DE7BBC" w:rsidRDefault="00DF7497" w:rsidP="00EF7B64">
            <w:pPr>
              <w:pStyle w:val="Other0"/>
              <w:spacing w:after="120"/>
              <w:rPr>
                <w:rFonts w:ascii="Sylfaen" w:hAnsi="Sylfaen"/>
                <w:sz w:val="20"/>
                <w:szCs w:val="20"/>
                <w:lang w:val="hy-AM"/>
              </w:rPr>
            </w:pPr>
            <w:r w:rsidRPr="00DE7BBC">
              <w:rPr>
                <w:rFonts w:ascii="Sylfaen" w:hAnsi="Sylfaen"/>
                <w:sz w:val="20"/>
                <w:szCs w:val="20"/>
                <w:lang w:val="hy-AM"/>
              </w:rPr>
              <w:t xml:space="preserve">ԳՕՍՏ </w:t>
            </w:r>
            <w:r w:rsidR="002C266F" w:rsidRPr="00DE7BBC">
              <w:rPr>
                <w:rFonts w:ascii="Sylfaen" w:hAnsi="Sylfaen"/>
                <w:sz w:val="20"/>
                <w:szCs w:val="20"/>
                <w:lang w:val="hy-AM"/>
              </w:rPr>
              <w:t>EN</w:t>
            </w:r>
            <w:r w:rsidRPr="00DE7BBC">
              <w:rPr>
                <w:rFonts w:ascii="Sylfaen" w:hAnsi="Sylfaen"/>
                <w:sz w:val="20"/>
                <w:szCs w:val="20"/>
                <w:lang w:val="hy-AM"/>
              </w:rPr>
              <w:t xml:space="preserve"> 13274-3-2018 «Աշխատանքի անվտանգության ստանդարտների համակարգ. Շնչառական օրգանների անհատական պաշտպանության միջոցներ. Փորձարկումների մեթոդներ. Մաս 3. Օդային հոսքի նկատմամբ դիմադրության որոշում»</w:t>
            </w:r>
          </w:p>
        </w:tc>
        <w:tc>
          <w:tcPr>
            <w:tcW w:w="2632" w:type="dxa"/>
            <w:tcBorders>
              <w:top w:val="single" w:sz="4" w:space="0" w:color="auto"/>
              <w:left w:val="single" w:sz="4" w:space="0" w:color="auto"/>
              <w:right w:val="single" w:sz="4" w:space="0" w:color="auto"/>
            </w:tcBorders>
            <w:shd w:val="clear" w:color="auto" w:fill="FFFFFF"/>
          </w:tcPr>
          <w:p w14:paraId="491A6D62" w14:textId="77777777" w:rsidR="00DF7497" w:rsidRPr="00DE7BBC" w:rsidRDefault="00DF7497" w:rsidP="00DE7BBC">
            <w:pPr>
              <w:spacing w:after="120"/>
              <w:rPr>
                <w:rFonts w:ascii="Sylfaen" w:hAnsi="Sylfaen"/>
                <w:sz w:val="20"/>
                <w:szCs w:val="20"/>
              </w:rPr>
            </w:pPr>
          </w:p>
        </w:tc>
      </w:tr>
      <w:tr w:rsidR="00DF7497" w:rsidRPr="00DE7BBC" w14:paraId="5B190CFC"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4764E6F0"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333</w:t>
            </w:r>
          </w:p>
        </w:tc>
        <w:tc>
          <w:tcPr>
            <w:tcW w:w="2800" w:type="dxa"/>
            <w:tcBorders>
              <w:left w:val="single" w:sz="4" w:space="0" w:color="auto"/>
              <w:bottom w:val="single" w:sz="4" w:space="0" w:color="auto"/>
            </w:tcBorders>
            <w:shd w:val="clear" w:color="auto" w:fill="FFFFFF"/>
          </w:tcPr>
          <w:p w14:paraId="04FC4DDF"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5E441ED4" w14:textId="77777777" w:rsidR="00DF7497" w:rsidRPr="00DE7BBC" w:rsidRDefault="00DF7497" w:rsidP="00EF7B64">
            <w:pPr>
              <w:pStyle w:val="Other0"/>
              <w:spacing w:after="120"/>
              <w:rPr>
                <w:rFonts w:ascii="Sylfaen" w:hAnsi="Sylfaen"/>
                <w:sz w:val="20"/>
                <w:szCs w:val="20"/>
                <w:lang w:val="hy-AM"/>
              </w:rPr>
            </w:pPr>
            <w:r w:rsidRPr="00DE7BBC">
              <w:rPr>
                <w:rFonts w:ascii="Sylfaen" w:hAnsi="Sylfaen"/>
                <w:sz w:val="20"/>
                <w:szCs w:val="20"/>
                <w:lang w:val="hy-AM"/>
              </w:rPr>
              <w:t>4-7-րդ բաժիններ</w:t>
            </w:r>
          </w:p>
          <w:p w14:paraId="765F9B68" w14:textId="77777777" w:rsidR="00DF7497" w:rsidRPr="00DE7BBC" w:rsidRDefault="00DF7497" w:rsidP="00EF7B64">
            <w:pPr>
              <w:pStyle w:val="Other0"/>
              <w:spacing w:after="120"/>
              <w:rPr>
                <w:rFonts w:ascii="Sylfaen" w:hAnsi="Sylfaen"/>
                <w:sz w:val="20"/>
                <w:szCs w:val="20"/>
                <w:lang w:val="hy-AM"/>
              </w:rPr>
            </w:pPr>
            <w:r w:rsidRPr="00DE7BBC">
              <w:rPr>
                <w:rFonts w:ascii="Sylfaen" w:hAnsi="Sylfaen"/>
                <w:sz w:val="20"/>
                <w:szCs w:val="20"/>
                <w:lang w:val="hy-AM"/>
              </w:rPr>
              <w:t xml:space="preserve">ԳՕՍՏ </w:t>
            </w:r>
            <w:r w:rsidR="002C266F" w:rsidRPr="00DE7BBC">
              <w:rPr>
                <w:rFonts w:ascii="Sylfaen" w:hAnsi="Sylfaen"/>
                <w:sz w:val="20"/>
                <w:szCs w:val="20"/>
                <w:lang w:val="hy-AM"/>
              </w:rPr>
              <w:t>EN</w:t>
            </w:r>
            <w:r w:rsidRPr="00DE7BBC">
              <w:rPr>
                <w:rFonts w:ascii="Sylfaen" w:hAnsi="Sylfaen"/>
                <w:sz w:val="20"/>
                <w:szCs w:val="20"/>
                <w:lang w:val="hy-AM"/>
              </w:rPr>
              <w:t xml:space="preserve"> 13274-7-2012 «Աշխատանքի անվտանգության ստանդարտների համակարգ.</w:t>
            </w:r>
            <w:r w:rsidR="002C266F" w:rsidRPr="00DE7BBC">
              <w:rPr>
                <w:rFonts w:ascii="Sylfaen" w:hAnsi="Sylfaen"/>
                <w:sz w:val="20"/>
                <w:szCs w:val="20"/>
                <w:lang w:val="hy-AM"/>
              </w:rPr>
              <w:t xml:space="preserve"> </w:t>
            </w:r>
            <w:r w:rsidRPr="00DE7BBC">
              <w:rPr>
                <w:rFonts w:ascii="Sylfaen" w:hAnsi="Sylfaen"/>
                <w:sz w:val="20"/>
                <w:szCs w:val="20"/>
                <w:lang w:val="hy-AM"/>
              </w:rPr>
              <w:t>Շնչառական օրգանների անհատական պաշտպանության միջոցներ. Փորձարկումների մեթոդներ. Մաս 7. Հակաաերոզոլային զտիչի թափանցելիության որոշում»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4CD9D04E" w14:textId="77777777" w:rsidR="00DF7497" w:rsidRPr="00DE7BBC" w:rsidRDefault="00DF7497" w:rsidP="00DE7BBC">
            <w:pPr>
              <w:spacing w:after="120"/>
              <w:rPr>
                <w:rFonts w:ascii="Sylfaen" w:hAnsi="Sylfaen"/>
                <w:sz w:val="20"/>
                <w:szCs w:val="20"/>
              </w:rPr>
            </w:pPr>
          </w:p>
        </w:tc>
      </w:tr>
      <w:tr w:rsidR="00DF7497" w:rsidRPr="00DE7BBC" w14:paraId="3F3AC58D" w14:textId="77777777" w:rsidTr="00EF439D">
        <w:trPr>
          <w:jc w:val="center"/>
        </w:trPr>
        <w:tc>
          <w:tcPr>
            <w:tcW w:w="936" w:type="dxa"/>
            <w:tcBorders>
              <w:top w:val="single" w:sz="4" w:space="0" w:color="auto"/>
              <w:left w:val="single" w:sz="4" w:space="0" w:color="auto"/>
            </w:tcBorders>
            <w:shd w:val="clear" w:color="auto" w:fill="FFFFFF"/>
          </w:tcPr>
          <w:p w14:paraId="6B1418C7"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334</w:t>
            </w:r>
          </w:p>
        </w:tc>
        <w:tc>
          <w:tcPr>
            <w:tcW w:w="2800" w:type="dxa"/>
            <w:vMerge w:val="restart"/>
            <w:tcBorders>
              <w:top w:val="single" w:sz="4" w:space="0" w:color="auto"/>
              <w:left w:val="single" w:sz="4" w:space="0" w:color="auto"/>
            </w:tcBorders>
            <w:shd w:val="clear" w:color="auto" w:fill="FFFFFF"/>
          </w:tcPr>
          <w:p w14:paraId="7D078672"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4BDC2DE" w14:textId="77777777" w:rsidR="00DF7497" w:rsidRPr="00DE7BBC" w:rsidRDefault="00DF7497" w:rsidP="00EF7B64">
            <w:pPr>
              <w:pStyle w:val="Other0"/>
              <w:spacing w:after="120"/>
              <w:rPr>
                <w:rFonts w:ascii="Sylfaen" w:hAnsi="Sylfaen"/>
                <w:sz w:val="20"/>
                <w:szCs w:val="20"/>
                <w:lang w:val="hy-AM"/>
              </w:rPr>
            </w:pPr>
            <w:r w:rsidRPr="00DE7BBC">
              <w:rPr>
                <w:rFonts w:ascii="Sylfaen" w:hAnsi="Sylfaen"/>
                <w:sz w:val="20"/>
                <w:szCs w:val="20"/>
                <w:lang w:val="hy-AM"/>
              </w:rPr>
              <w:t>4-7-րդ բաժիններ</w:t>
            </w:r>
          </w:p>
          <w:p w14:paraId="1EE99771" w14:textId="77777777" w:rsidR="00DF7497" w:rsidRPr="00DE7BBC" w:rsidRDefault="00DF7497" w:rsidP="00EF7B64">
            <w:pPr>
              <w:pStyle w:val="Other0"/>
              <w:spacing w:after="120"/>
              <w:rPr>
                <w:rFonts w:ascii="Sylfaen" w:hAnsi="Sylfaen"/>
                <w:sz w:val="20"/>
                <w:szCs w:val="20"/>
                <w:lang w:val="hy-AM"/>
              </w:rPr>
            </w:pPr>
            <w:r w:rsidRPr="00DE7BBC">
              <w:rPr>
                <w:rFonts w:ascii="Sylfaen" w:hAnsi="Sylfaen"/>
                <w:sz w:val="20"/>
                <w:szCs w:val="20"/>
                <w:lang w:val="hy-AM"/>
              </w:rPr>
              <w:t>ԳՕՍՏ Ռ ԵՆ 13274-8-2009 «Աշխատանքի անվտանգության ստանդարտների համակարգ.</w:t>
            </w:r>
            <w:r w:rsidR="002C266F" w:rsidRPr="00DE7BBC">
              <w:rPr>
                <w:rFonts w:ascii="Sylfaen" w:hAnsi="Sylfaen"/>
                <w:sz w:val="20"/>
                <w:szCs w:val="20"/>
                <w:lang w:val="hy-AM"/>
              </w:rPr>
              <w:t xml:space="preserve"> </w:t>
            </w:r>
            <w:r w:rsidRPr="00DE7BBC">
              <w:rPr>
                <w:rFonts w:ascii="Sylfaen" w:hAnsi="Sylfaen"/>
                <w:sz w:val="20"/>
                <w:szCs w:val="20"/>
                <w:lang w:val="hy-AM"/>
              </w:rPr>
              <w:t>Շնչառական օրգանների անհատական պաշտպանության միջոցներ. Փորձարկումների մեթոդներ. Մաս 8. Դոլոմիտային փոշով փոշոտվելու նկատմամբ կայունության որոշում»</w:t>
            </w:r>
          </w:p>
        </w:tc>
        <w:tc>
          <w:tcPr>
            <w:tcW w:w="2632" w:type="dxa"/>
            <w:tcBorders>
              <w:top w:val="single" w:sz="4" w:space="0" w:color="auto"/>
              <w:left w:val="single" w:sz="4" w:space="0" w:color="auto"/>
              <w:right w:val="single" w:sz="4" w:space="0" w:color="auto"/>
            </w:tcBorders>
            <w:shd w:val="clear" w:color="auto" w:fill="FFFFFF"/>
          </w:tcPr>
          <w:p w14:paraId="026386E6" w14:textId="77777777" w:rsidR="00DF7497" w:rsidRPr="00DE7BBC" w:rsidRDefault="00DF7497" w:rsidP="00DE7BBC">
            <w:pPr>
              <w:spacing w:after="120"/>
              <w:rPr>
                <w:rFonts w:ascii="Sylfaen" w:hAnsi="Sylfaen"/>
                <w:sz w:val="20"/>
                <w:szCs w:val="20"/>
              </w:rPr>
            </w:pPr>
          </w:p>
        </w:tc>
      </w:tr>
      <w:tr w:rsidR="00DF7497" w:rsidRPr="00DE7BBC" w14:paraId="3F553051" w14:textId="77777777" w:rsidTr="00EF439D">
        <w:trPr>
          <w:jc w:val="center"/>
        </w:trPr>
        <w:tc>
          <w:tcPr>
            <w:tcW w:w="936" w:type="dxa"/>
            <w:tcBorders>
              <w:top w:val="single" w:sz="4" w:space="0" w:color="auto"/>
              <w:left w:val="single" w:sz="4" w:space="0" w:color="auto"/>
            </w:tcBorders>
            <w:shd w:val="clear" w:color="auto" w:fill="FFFFFF"/>
          </w:tcPr>
          <w:p w14:paraId="4CB97B34"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335</w:t>
            </w:r>
          </w:p>
        </w:tc>
        <w:tc>
          <w:tcPr>
            <w:tcW w:w="2800" w:type="dxa"/>
            <w:vMerge/>
            <w:tcBorders>
              <w:left w:val="single" w:sz="4" w:space="0" w:color="auto"/>
            </w:tcBorders>
            <w:shd w:val="clear" w:color="auto" w:fill="FFFFFF"/>
          </w:tcPr>
          <w:p w14:paraId="02B86797"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76ABC55" w14:textId="77777777" w:rsidR="00DF7497" w:rsidRPr="00DE7BBC" w:rsidRDefault="00DF7497" w:rsidP="00EF7B64">
            <w:pPr>
              <w:pStyle w:val="Other0"/>
              <w:spacing w:after="120"/>
              <w:rPr>
                <w:rFonts w:ascii="Sylfaen" w:hAnsi="Sylfaen"/>
                <w:sz w:val="20"/>
                <w:szCs w:val="20"/>
                <w:lang w:val="hy-AM"/>
              </w:rPr>
            </w:pPr>
            <w:r w:rsidRPr="00DE7BBC">
              <w:rPr>
                <w:rFonts w:ascii="Sylfaen" w:hAnsi="Sylfaen"/>
                <w:sz w:val="20"/>
                <w:szCs w:val="20"/>
                <w:lang w:val="hy-AM"/>
              </w:rPr>
              <w:t>2-5-րդ կետեր</w:t>
            </w:r>
          </w:p>
          <w:p w14:paraId="54C7F6BA" w14:textId="77777777" w:rsidR="00DF7497" w:rsidRPr="00DE7BBC" w:rsidRDefault="00DF7497" w:rsidP="00EF7B64">
            <w:pPr>
              <w:pStyle w:val="Other0"/>
              <w:spacing w:after="120"/>
              <w:rPr>
                <w:rFonts w:ascii="Sylfaen" w:hAnsi="Sylfaen"/>
                <w:sz w:val="20"/>
                <w:szCs w:val="20"/>
                <w:lang w:val="hy-AM"/>
              </w:rPr>
            </w:pPr>
            <w:r w:rsidRPr="00DE7BBC">
              <w:rPr>
                <w:rFonts w:ascii="Sylfaen" w:hAnsi="Sylfaen"/>
                <w:sz w:val="20"/>
                <w:szCs w:val="20"/>
                <w:lang w:val="hy-AM"/>
              </w:rPr>
              <w:t>ԳՕՍՏ 12.4.119-82 «Աշխատանքի անվտանգության ստանդարտների համակարգ.</w:t>
            </w:r>
            <w:r w:rsidR="002C266F" w:rsidRPr="00DE7BBC">
              <w:rPr>
                <w:rFonts w:ascii="Sylfaen" w:hAnsi="Sylfaen"/>
                <w:sz w:val="20"/>
                <w:szCs w:val="20"/>
                <w:lang w:val="hy-AM"/>
              </w:rPr>
              <w:t xml:space="preserve"> </w:t>
            </w:r>
            <w:r w:rsidRPr="00DE7BBC">
              <w:rPr>
                <w:rFonts w:ascii="Sylfaen" w:hAnsi="Sylfaen"/>
                <w:sz w:val="20"/>
                <w:szCs w:val="20"/>
                <w:lang w:val="hy-AM"/>
              </w:rPr>
              <w:t>Շնչառական օրգանների անհատական պաշտպանության միջոցներ. Աերոզոլների մասով պաշտպանության միջոցների գնահատման մեթոդ»</w:t>
            </w:r>
          </w:p>
        </w:tc>
        <w:tc>
          <w:tcPr>
            <w:tcW w:w="2632" w:type="dxa"/>
            <w:tcBorders>
              <w:top w:val="single" w:sz="4" w:space="0" w:color="auto"/>
              <w:left w:val="single" w:sz="4" w:space="0" w:color="auto"/>
              <w:right w:val="single" w:sz="4" w:space="0" w:color="auto"/>
            </w:tcBorders>
            <w:shd w:val="clear" w:color="auto" w:fill="FFFFFF"/>
          </w:tcPr>
          <w:p w14:paraId="16511311" w14:textId="77777777" w:rsidR="00DF7497" w:rsidRPr="00DE7BBC" w:rsidRDefault="00DF7497" w:rsidP="00DE7BBC">
            <w:pPr>
              <w:spacing w:after="120"/>
              <w:rPr>
                <w:rFonts w:ascii="Sylfaen" w:hAnsi="Sylfaen"/>
                <w:sz w:val="20"/>
                <w:szCs w:val="20"/>
              </w:rPr>
            </w:pPr>
          </w:p>
        </w:tc>
      </w:tr>
      <w:tr w:rsidR="00DF7497" w:rsidRPr="00DE7BBC" w14:paraId="38C3527B" w14:textId="77777777" w:rsidTr="00EF439D">
        <w:trPr>
          <w:jc w:val="center"/>
        </w:trPr>
        <w:tc>
          <w:tcPr>
            <w:tcW w:w="936" w:type="dxa"/>
            <w:tcBorders>
              <w:top w:val="single" w:sz="4" w:space="0" w:color="auto"/>
              <w:left w:val="single" w:sz="4" w:space="0" w:color="auto"/>
            </w:tcBorders>
            <w:shd w:val="clear" w:color="auto" w:fill="FFFFFF"/>
          </w:tcPr>
          <w:p w14:paraId="422B75A8"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336</w:t>
            </w:r>
          </w:p>
        </w:tc>
        <w:tc>
          <w:tcPr>
            <w:tcW w:w="2800" w:type="dxa"/>
            <w:vMerge/>
            <w:tcBorders>
              <w:left w:val="single" w:sz="4" w:space="0" w:color="auto"/>
            </w:tcBorders>
            <w:shd w:val="clear" w:color="auto" w:fill="FFFFFF"/>
          </w:tcPr>
          <w:p w14:paraId="184D8CE5"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222DF04" w14:textId="77777777" w:rsidR="00DF7497" w:rsidRPr="00DE7BBC" w:rsidRDefault="00DF7497" w:rsidP="00EF7B64">
            <w:pPr>
              <w:pStyle w:val="Other0"/>
              <w:spacing w:after="120"/>
              <w:rPr>
                <w:rFonts w:ascii="Sylfaen" w:hAnsi="Sylfaen"/>
                <w:sz w:val="20"/>
                <w:szCs w:val="20"/>
                <w:lang w:val="hy-AM"/>
              </w:rPr>
            </w:pPr>
            <w:r w:rsidRPr="00DE7BBC">
              <w:rPr>
                <w:rFonts w:ascii="Sylfaen" w:hAnsi="Sylfaen"/>
                <w:sz w:val="20"/>
                <w:szCs w:val="20"/>
                <w:lang w:val="hy-AM"/>
              </w:rPr>
              <w:t>7.7 կետ</w:t>
            </w:r>
          </w:p>
          <w:p w14:paraId="3ED294A3" w14:textId="77777777" w:rsidR="00DF7497" w:rsidRPr="00DE7BBC" w:rsidRDefault="00DF7497" w:rsidP="00EF7B64">
            <w:pPr>
              <w:pStyle w:val="Other0"/>
              <w:spacing w:after="120"/>
              <w:rPr>
                <w:rFonts w:ascii="Sylfaen" w:hAnsi="Sylfaen"/>
                <w:sz w:val="20"/>
                <w:szCs w:val="20"/>
                <w:lang w:val="hy-AM"/>
              </w:rPr>
            </w:pPr>
            <w:r w:rsidRPr="00DE7BBC">
              <w:rPr>
                <w:rFonts w:ascii="Sylfaen" w:hAnsi="Sylfaen"/>
                <w:sz w:val="20"/>
                <w:szCs w:val="20"/>
                <w:lang w:val="hy-AM"/>
              </w:rPr>
              <w:t>ԳՕՍՏ 12.4.246-2016 «Աշխատանքի անվտանգության ստանդարտների համակարգ. Շնչառական օրգանների անհատական պաշտպանության միջոցներ. Զտիչներ հակաաերոզոլային.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2F9D188B" w14:textId="77777777" w:rsidR="00DF7497" w:rsidRPr="00DE7BBC" w:rsidRDefault="00DF7497" w:rsidP="00DE7BBC">
            <w:pPr>
              <w:spacing w:after="120"/>
              <w:rPr>
                <w:rFonts w:ascii="Sylfaen" w:hAnsi="Sylfaen"/>
                <w:sz w:val="20"/>
                <w:szCs w:val="20"/>
              </w:rPr>
            </w:pPr>
          </w:p>
        </w:tc>
      </w:tr>
      <w:tr w:rsidR="00DF7497" w:rsidRPr="00DE7BBC" w14:paraId="4440FDB7" w14:textId="77777777" w:rsidTr="00EF439D">
        <w:trPr>
          <w:jc w:val="center"/>
        </w:trPr>
        <w:tc>
          <w:tcPr>
            <w:tcW w:w="936" w:type="dxa"/>
            <w:tcBorders>
              <w:top w:val="single" w:sz="4" w:space="0" w:color="auto"/>
              <w:left w:val="single" w:sz="4" w:space="0" w:color="auto"/>
            </w:tcBorders>
            <w:shd w:val="clear" w:color="auto" w:fill="FFFFFF"/>
          </w:tcPr>
          <w:p w14:paraId="38400530"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337</w:t>
            </w:r>
          </w:p>
        </w:tc>
        <w:tc>
          <w:tcPr>
            <w:tcW w:w="2800" w:type="dxa"/>
            <w:vMerge/>
            <w:tcBorders>
              <w:left w:val="single" w:sz="4" w:space="0" w:color="auto"/>
            </w:tcBorders>
            <w:shd w:val="clear" w:color="auto" w:fill="FFFFFF"/>
          </w:tcPr>
          <w:p w14:paraId="0B13C760"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0D4658D" w14:textId="77777777" w:rsidR="00DF7497" w:rsidRPr="00DE7BBC" w:rsidRDefault="00DF7497" w:rsidP="00EF7B64">
            <w:pPr>
              <w:pStyle w:val="Other0"/>
              <w:spacing w:after="120"/>
              <w:rPr>
                <w:rFonts w:ascii="Sylfaen" w:hAnsi="Sylfaen"/>
                <w:sz w:val="20"/>
                <w:szCs w:val="20"/>
                <w:lang w:val="hy-AM"/>
              </w:rPr>
            </w:pPr>
            <w:r w:rsidRPr="00DE7BBC">
              <w:rPr>
                <w:rFonts w:ascii="Sylfaen" w:hAnsi="Sylfaen"/>
                <w:sz w:val="20"/>
                <w:szCs w:val="20"/>
                <w:lang w:val="hy-AM"/>
              </w:rPr>
              <w:t>8.2, 8.3.4, 8.5, 8.9</w:t>
            </w:r>
            <w:r w:rsidR="00DE7BBC" w:rsidRPr="00DE7BBC">
              <w:rPr>
                <w:rFonts w:ascii="Sylfaen" w:hAnsi="Sylfaen"/>
                <w:sz w:val="20"/>
                <w:szCs w:val="20"/>
                <w:lang w:val="hy-AM"/>
              </w:rPr>
              <w:t>-</w:t>
            </w:r>
            <w:r w:rsidRPr="00DE7BBC">
              <w:rPr>
                <w:rFonts w:ascii="Sylfaen" w:hAnsi="Sylfaen"/>
                <w:sz w:val="20"/>
                <w:szCs w:val="20"/>
                <w:lang w:val="hy-AM"/>
              </w:rPr>
              <w:t>8.11 կետեր ԳՕՍՏ 12.4.294-2015</w:t>
            </w:r>
          </w:p>
          <w:p w14:paraId="3F488420" w14:textId="77777777" w:rsidR="00DF7497" w:rsidRPr="00DE7BBC" w:rsidRDefault="00DF7497" w:rsidP="00EF7B64">
            <w:pPr>
              <w:pStyle w:val="Other0"/>
              <w:spacing w:after="120"/>
              <w:rPr>
                <w:rFonts w:ascii="Sylfaen" w:hAnsi="Sylfaen"/>
                <w:sz w:val="20"/>
                <w:szCs w:val="20"/>
              </w:rPr>
            </w:pPr>
            <w:r w:rsidRPr="00DE7BBC">
              <w:rPr>
                <w:rFonts w:ascii="Sylfaen" w:hAnsi="Sylfaen"/>
                <w:sz w:val="20"/>
                <w:szCs w:val="20"/>
                <w:lang w:val="hy-AM"/>
              </w:rPr>
              <w:t>(</w:t>
            </w:r>
            <w:r w:rsidR="002C266F" w:rsidRPr="00DE7BBC">
              <w:rPr>
                <w:rFonts w:ascii="Sylfaen" w:hAnsi="Sylfaen"/>
                <w:sz w:val="20"/>
                <w:szCs w:val="20"/>
                <w:lang w:val="hy-AM"/>
              </w:rPr>
              <w:t>EN</w:t>
            </w:r>
            <w:r w:rsidRPr="00DE7BBC">
              <w:rPr>
                <w:rFonts w:ascii="Sylfaen" w:hAnsi="Sylfaen"/>
                <w:sz w:val="20"/>
                <w:szCs w:val="20"/>
                <w:lang w:val="hy-AM"/>
              </w:rPr>
              <w:t xml:space="preserve"> 149:2001+А1:2009) «Աշխատանքի անվտանգության ստանդարտների համակարգ. Շնչառական օրգանների անհատական պաշտպանության միջոցներ. Կիսադիմակներ՝ զտող, աերոզոլներից պաշտպանվելու համար. </w:t>
            </w:r>
            <w:r w:rsidRPr="00DE7BBC">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5C01986A" w14:textId="77777777" w:rsidR="00DF7497" w:rsidRPr="00DE7BBC" w:rsidRDefault="00DF7497" w:rsidP="00DE7BBC">
            <w:pPr>
              <w:spacing w:after="120"/>
              <w:rPr>
                <w:rFonts w:ascii="Sylfaen" w:hAnsi="Sylfaen"/>
                <w:sz w:val="20"/>
                <w:szCs w:val="20"/>
              </w:rPr>
            </w:pPr>
          </w:p>
        </w:tc>
      </w:tr>
      <w:tr w:rsidR="00DF7497" w:rsidRPr="00DE7BBC" w14:paraId="1412083F" w14:textId="77777777" w:rsidTr="00EF439D">
        <w:trPr>
          <w:jc w:val="center"/>
        </w:trPr>
        <w:tc>
          <w:tcPr>
            <w:tcW w:w="936" w:type="dxa"/>
            <w:tcBorders>
              <w:top w:val="single" w:sz="4" w:space="0" w:color="auto"/>
              <w:left w:val="single" w:sz="4" w:space="0" w:color="auto"/>
            </w:tcBorders>
            <w:shd w:val="clear" w:color="auto" w:fill="FFFFFF"/>
          </w:tcPr>
          <w:p w14:paraId="0C521BD7"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338</w:t>
            </w:r>
          </w:p>
        </w:tc>
        <w:tc>
          <w:tcPr>
            <w:tcW w:w="2800" w:type="dxa"/>
            <w:vMerge/>
            <w:tcBorders>
              <w:left w:val="single" w:sz="4" w:space="0" w:color="auto"/>
            </w:tcBorders>
            <w:shd w:val="clear" w:color="auto" w:fill="FFFFFF"/>
          </w:tcPr>
          <w:p w14:paraId="4502D016"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17F5B2B0" w14:textId="77777777" w:rsidR="00DF7497" w:rsidRPr="00120DE9" w:rsidRDefault="00DF7497" w:rsidP="00DE7BBC">
            <w:pPr>
              <w:pStyle w:val="Other0"/>
              <w:spacing w:after="120"/>
              <w:rPr>
                <w:rFonts w:ascii="Sylfaen" w:hAnsi="Sylfaen"/>
                <w:sz w:val="20"/>
                <w:szCs w:val="20"/>
                <w:lang w:val="hy-AM"/>
              </w:rPr>
            </w:pPr>
            <w:r w:rsidRPr="00120DE9">
              <w:rPr>
                <w:rFonts w:ascii="Sylfaen" w:hAnsi="Sylfaen"/>
                <w:sz w:val="20"/>
                <w:szCs w:val="20"/>
                <w:lang w:val="hy-AM"/>
              </w:rPr>
              <w:t>8.1, 8.</w:t>
            </w:r>
            <w:r w:rsidR="002C266F" w:rsidRPr="00DE7BBC">
              <w:rPr>
                <w:rFonts w:ascii="Sylfaen" w:hAnsi="Sylfaen"/>
                <w:sz w:val="20"/>
                <w:szCs w:val="20"/>
                <w:lang w:val="hy-AM"/>
              </w:rPr>
              <w:t>8</w:t>
            </w:r>
            <w:r w:rsidRPr="00120DE9">
              <w:rPr>
                <w:rFonts w:ascii="Sylfaen" w:hAnsi="Sylfaen"/>
                <w:sz w:val="20"/>
                <w:szCs w:val="20"/>
                <w:lang w:val="hy-AM"/>
              </w:rPr>
              <w:t xml:space="preserve"> </w:t>
            </w:r>
            <w:r w:rsidR="008D54B7" w:rsidRPr="00120DE9">
              <w:rPr>
                <w:rFonts w:ascii="Sylfaen" w:hAnsi="Sylfaen"/>
                <w:sz w:val="20"/>
                <w:szCs w:val="20"/>
                <w:lang w:val="hy-AM"/>
              </w:rPr>
              <w:t>եւ</w:t>
            </w:r>
            <w:r w:rsidRPr="00120DE9">
              <w:rPr>
                <w:rFonts w:ascii="Sylfaen" w:hAnsi="Sylfaen"/>
                <w:sz w:val="20"/>
                <w:szCs w:val="20"/>
                <w:lang w:val="hy-AM"/>
              </w:rPr>
              <w:t xml:space="preserve"> 8.</w:t>
            </w:r>
            <w:r w:rsidR="002C266F" w:rsidRPr="00DE7BBC">
              <w:rPr>
                <w:rFonts w:ascii="Sylfaen" w:hAnsi="Sylfaen"/>
                <w:sz w:val="20"/>
                <w:szCs w:val="20"/>
                <w:lang w:val="hy-AM"/>
              </w:rPr>
              <w:t>9</w:t>
            </w:r>
            <w:r w:rsidRPr="00120DE9">
              <w:rPr>
                <w:rFonts w:ascii="Sylfaen" w:hAnsi="Sylfaen"/>
                <w:sz w:val="20"/>
                <w:szCs w:val="20"/>
                <w:lang w:val="hy-AM"/>
              </w:rPr>
              <w:t xml:space="preserve"> կետեր</w:t>
            </w:r>
          </w:p>
          <w:p w14:paraId="47D4C37B" w14:textId="77777777" w:rsidR="00DF7497" w:rsidRPr="00DE7BBC" w:rsidRDefault="00DF7497" w:rsidP="00EF7B64">
            <w:pPr>
              <w:pStyle w:val="Other0"/>
              <w:spacing w:after="120"/>
              <w:rPr>
                <w:rFonts w:ascii="Sylfaen" w:hAnsi="Sylfaen"/>
                <w:sz w:val="20"/>
                <w:szCs w:val="20"/>
              </w:rPr>
            </w:pPr>
            <w:r w:rsidRPr="00120DE9">
              <w:rPr>
                <w:rFonts w:ascii="Sylfaen" w:hAnsi="Sylfaen"/>
                <w:sz w:val="20"/>
                <w:szCs w:val="20"/>
                <w:lang w:val="hy-AM"/>
              </w:rPr>
              <w:t>ԳՕՍՏ 12.4.300-2015</w:t>
            </w:r>
            <w:r w:rsidR="00EF7B64" w:rsidRPr="00120DE9">
              <w:rPr>
                <w:rFonts w:ascii="Sylfaen" w:hAnsi="Sylfaen"/>
                <w:sz w:val="20"/>
                <w:szCs w:val="20"/>
                <w:lang w:val="hy-AM"/>
              </w:rPr>
              <w:t xml:space="preserve"> </w:t>
            </w:r>
            <w:r w:rsidRPr="00120DE9">
              <w:rPr>
                <w:rFonts w:ascii="Sylfaen" w:hAnsi="Sylfaen"/>
                <w:sz w:val="20"/>
                <w:szCs w:val="20"/>
                <w:lang w:val="hy-AM"/>
              </w:rPr>
              <w:t>(EN 405:2001+A1:2009) «Աշխատանքի անվտանգության ստանդարտների համակարգ. Շնչառական օրգանների անհատական պաշտպանության միջոցներ. Կիսադիմակներ զտող</w:t>
            </w:r>
            <w:r w:rsidR="00ED4DE9" w:rsidRPr="00120DE9">
              <w:rPr>
                <w:rFonts w:ascii="Sylfaen" w:hAnsi="Sylfaen"/>
                <w:sz w:val="20"/>
                <w:szCs w:val="20"/>
                <w:lang w:val="hy-AM"/>
              </w:rPr>
              <w:t>`</w:t>
            </w:r>
            <w:r w:rsidRPr="00120DE9">
              <w:rPr>
                <w:rFonts w:ascii="Sylfaen" w:hAnsi="Sylfaen"/>
                <w:sz w:val="20"/>
                <w:szCs w:val="20"/>
                <w:lang w:val="hy-AM"/>
              </w:rPr>
              <w:t xml:space="preserve"> մուտքի կափույրով ու չհանվող հակագազային </w:t>
            </w:r>
            <w:r w:rsidR="008D54B7" w:rsidRPr="00120DE9">
              <w:rPr>
                <w:rFonts w:ascii="Sylfaen" w:hAnsi="Sylfaen"/>
                <w:sz w:val="20"/>
                <w:szCs w:val="20"/>
                <w:lang w:val="hy-AM"/>
              </w:rPr>
              <w:t>եւ</w:t>
            </w:r>
            <w:r w:rsidRPr="00120DE9">
              <w:rPr>
                <w:rFonts w:ascii="Sylfaen" w:hAnsi="Sylfaen"/>
                <w:sz w:val="20"/>
                <w:szCs w:val="20"/>
                <w:lang w:val="hy-AM"/>
              </w:rPr>
              <w:t xml:space="preserve"> (կամ) համակցված զտիչներով. </w:t>
            </w:r>
            <w:r w:rsidRPr="00DE7BBC">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485C32B4" w14:textId="77777777" w:rsidR="00DF7497" w:rsidRPr="00DE7BBC" w:rsidRDefault="00DF7497" w:rsidP="00DE7BBC">
            <w:pPr>
              <w:spacing w:after="120"/>
              <w:rPr>
                <w:rFonts w:ascii="Sylfaen" w:hAnsi="Sylfaen"/>
                <w:sz w:val="20"/>
                <w:szCs w:val="20"/>
              </w:rPr>
            </w:pPr>
          </w:p>
        </w:tc>
      </w:tr>
      <w:tr w:rsidR="00685F44" w:rsidRPr="00DE7BBC" w14:paraId="53CD23DF" w14:textId="77777777" w:rsidTr="00EF439D">
        <w:trPr>
          <w:jc w:val="center"/>
        </w:trPr>
        <w:tc>
          <w:tcPr>
            <w:tcW w:w="936" w:type="dxa"/>
            <w:tcBorders>
              <w:top w:val="single" w:sz="4" w:space="0" w:color="auto"/>
              <w:left w:val="single" w:sz="4" w:space="0" w:color="auto"/>
            </w:tcBorders>
            <w:shd w:val="clear" w:color="auto" w:fill="FFFFFF"/>
          </w:tcPr>
          <w:p w14:paraId="12D31F19" w14:textId="77777777" w:rsidR="00685F44" w:rsidRPr="00DE7BBC" w:rsidRDefault="00685F44" w:rsidP="00DE7BBC">
            <w:pPr>
              <w:pStyle w:val="Other0"/>
              <w:spacing w:after="120"/>
              <w:jc w:val="center"/>
              <w:rPr>
                <w:rFonts w:ascii="Sylfaen" w:hAnsi="Sylfaen"/>
                <w:sz w:val="20"/>
                <w:szCs w:val="20"/>
              </w:rPr>
            </w:pPr>
          </w:p>
        </w:tc>
        <w:tc>
          <w:tcPr>
            <w:tcW w:w="2800" w:type="dxa"/>
            <w:tcBorders>
              <w:left w:val="single" w:sz="4" w:space="0" w:color="auto"/>
            </w:tcBorders>
            <w:shd w:val="clear" w:color="auto" w:fill="FFFFFF"/>
          </w:tcPr>
          <w:p w14:paraId="485CBD20" w14:textId="77777777" w:rsidR="00685F44" w:rsidRPr="00DE7BBC" w:rsidRDefault="00685F44"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28D05390" w14:textId="77777777" w:rsidR="00685F44" w:rsidRPr="00120DE9" w:rsidRDefault="00685F44" w:rsidP="00DE7BBC">
            <w:pPr>
              <w:pStyle w:val="Other0"/>
              <w:spacing w:after="120"/>
              <w:rPr>
                <w:rFonts w:ascii="Sylfaen" w:hAnsi="Sylfaen"/>
                <w:sz w:val="20"/>
                <w:szCs w:val="20"/>
                <w:lang w:val="hy-AM"/>
              </w:rPr>
            </w:pPr>
          </w:p>
        </w:tc>
        <w:tc>
          <w:tcPr>
            <w:tcW w:w="2632" w:type="dxa"/>
            <w:tcBorders>
              <w:top w:val="single" w:sz="4" w:space="0" w:color="auto"/>
              <w:left w:val="single" w:sz="4" w:space="0" w:color="auto"/>
              <w:right w:val="single" w:sz="4" w:space="0" w:color="auto"/>
            </w:tcBorders>
            <w:shd w:val="clear" w:color="auto" w:fill="FFFFFF"/>
          </w:tcPr>
          <w:p w14:paraId="5B22741B" w14:textId="77777777" w:rsidR="00685F44" w:rsidRPr="00DE7BBC" w:rsidRDefault="00685F44" w:rsidP="00DE7BBC">
            <w:pPr>
              <w:spacing w:after="120"/>
              <w:rPr>
                <w:rFonts w:ascii="Sylfaen" w:hAnsi="Sylfaen"/>
                <w:sz w:val="20"/>
                <w:szCs w:val="20"/>
              </w:rPr>
            </w:pPr>
          </w:p>
        </w:tc>
      </w:tr>
      <w:tr w:rsidR="007E00E1" w:rsidRPr="00DE7BBC" w14:paraId="0798DFB9"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7FE609B5"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339</w:t>
            </w:r>
          </w:p>
        </w:tc>
        <w:tc>
          <w:tcPr>
            <w:tcW w:w="2800" w:type="dxa"/>
            <w:vMerge w:val="restart"/>
            <w:tcBorders>
              <w:top w:val="single" w:sz="4" w:space="0" w:color="auto"/>
              <w:left w:val="single" w:sz="4" w:space="0" w:color="auto"/>
            </w:tcBorders>
            <w:shd w:val="clear" w:color="auto" w:fill="FFFFFF"/>
          </w:tcPr>
          <w:p w14:paraId="370F73F1" w14:textId="77777777" w:rsidR="007E00E1" w:rsidRPr="00DE7BBC" w:rsidRDefault="007E00E1" w:rsidP="007E00E1">
            <w:pPr>
              <w:pStyle w:val="Other0"/>
              <w:spacing w:after="120"/>
              <w:rPr>
                <w:rFonts w:ascii="Sylfaen" w:hAnsi="Sylfaen"/>
                <w:sz w:val="20"/>
                <w:szCs w:val="20"/>
              </w:rPr>
            </w:pPr>
            <w:r w:rsidRPr="00DE7BBC">
              <w:rPr>
                <w:rFonts w:ascii="Sylfaen" w:hAnsi="Sylfaen"/>
                <w:sz w:val="20"/>
                <w:szCs w:val="20"/>
              </w:rPr>
              <w:t>4.4 կետ, 11-րդ ենթակետ</w:t>
            </w:r>
          </w:p>
          <w:p w14:paraId="66DFC2E2"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31444C3E"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rPr>
              <w:t xml:space="preserve">ԳՕՍՏ </w:t>
            </w:r>
            <w:r w:rsidRPr="00DE7BBC">
              <w:rPr>
                <w:rFonts w:ascii="Sylfaen" w:hAnsi="Sylfaen"/>
                <w:sz w:val="20"/>
                <w:szCs w:val="20"/>
                <w:lang w:val="hy-AM"/>
              </w:rPr>
              <w:t>EN</w:t>
            </w:r>
            <w:r w:rsidRPr="00DE7BBC">
              <w:rPr>
                <w:rFonts w:ascii="Sylfaen" w:hAnsi="Sylfaen"/>
                <w:sz w:val="20"/>
                <w:szCs w:val="20"/>
              </w:rPr>
              <w:t xml:space="preserve"> 142-2018 «Աշխատանքի անվտանգության ստանդարտների համակարգ. Շնչառական օրգանների անհատական պաշտպանության միջոցներ. Բերանակալներ. Ընդհանուր տեխնիկական պահանջներ. Փորձարկումների մեթոդներ. Մակնշում»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242DAED5" w14:textId="77777777" w:rsidR="007E00E1" w:rsidRPr="00DE7BBC" w:rsidRDefault="007E00E1" w:rsidP="00DE7BBC">
            <w:pPr>
              <w:pStyle w:val="Other0"/>
              <w:spacing w:after="120"/>
              <w:ind w:firstLine="140"/>
              <w:rPr>
                <w:rFonts w:ascii="Sylfaen" w:hAnsi="Sylfaen"/>
                <w:sz w:val="20"/>
                <w:szCs w:val="20"/>
              </w:rPr>
            </w:pPr>
            <w:r w:rsidRPr="00DE7BBC">
              <w:rPr>
                <w:rFonts w:ascii="Sylfaen" w:hAnsi="Sylfaen"/>
                <w:sz w:val="20"/>
                <w:szCs w:val="20"/>
              </w:rPr>
              <w:t>կիրառվում է 2016 թվականի սեպտեմբերի 1-ից</w:t>
            </w:r>
          </w:p>
        </w:tc>
      </w:tr>
      <w:tr w:rsidR="007E00E1" w:rsidRPr="00DE7BBC" w14:paraId="6BEFBD2F" w14:textId="77777777" w:rsidTr="00EF439D">
        <w:trPr>
          <w:jc w:val="center"/>
        </w:trPr>
        <w:tc>
          <w:tcPr>
            <w:tcW w:w="936" w:type="dxa"/>
            <w:tcBorders>
              <w:top w:val="single" w:sz="4" w:space="0" w:color="auto"/>
              <w:left w:val="single" w:sz="4" w:space="0" w:color="auto"/>
            </w:tcBorders>
            <w:shd w:val="clear" w:color="auto" w:fill="FFFFFF"/>
          </w:tcPr>
          <w:p w14:paraId="0ECB747B"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340</w:t>
            </w:r>
          </w:p>
        </w:tc>
        <w:tc>
          <w:tcPr>
            <w:tcW w:w="2800" w:type="dxa"/>
            <w:vMerge/>
            <w:tcBorders>
              <w:left w:val="single" w:sz="4" w:space="0" w:color="auto"/>
            </w:tcBorders>
            <w:shd w:val="clear" w:color="auto" w:fill="FFFFFF"/>
          </w:tcPr>
          <w:p w14:paraId="2E4055F8"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52EE947"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8.3, 8.6.1, 8.8, 8.9, 8.11 եւ 8.12 կետեր ԳՕՍՏ EN 1827-2012 «Աշխատանքի անվտանգության ստանդարտների համակարգ. Շնչառական օրգանների անհատական պաշտպանության միջոցներ. Կիսադիմակներ մեկուսացնող նյութերից՝ առանց ներշնչման կափույրների, հանվող հակագազային, հակաաերոզոլային կամ համակցված զտիչներով. </w:t>
            </w:r>
            <w:r w:rsidRPr="00DE7BBC">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23B82EFF"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 xml:space="preserve">միջպետական ստանդարտը մշակվում է </w:t>
            </w:r>
            <w:r w:rsidRPr="00DE7BBC">
              <w:rPr>
                <w:rFonts w:ascii="Sylfaen" w:hAnsi="Sylfaen"/>
                <w:sz w:val="20"/>
                <w:szCs w:val="20"/>
                <w:lang w:val="hy-AM"/>
              </w:rPr>
              <w:t xml:space="preserve">EN </w:t>
            </w:r>
            <w:r w:rsidRPr="00DE7BBC">
              <w:rPr>
                <w:rFonts w:ascii="Sylfaen" w:hAnsi="Sylfaen"/>
                <w:sz w:val="20"/>
                <w:szCs w:val="20"/>
              </w:rPr>
              <w:t>1827:1999+А1:2009-ի հիման վրա</w:t>
            </w:r>
          </w:p>
        </w:tc>
      </w:tr>
      <w:tr w:rsidR="007E00E1" w:rsidRPr="00DE7BBC" w14:paraId="4C1A059D" w14:textId="77777777" w:rsidTr="00EF439D">
        <w:trPr>
          <w:jc w:val="center"/>
        </w:trPr>
        <w:tc>
          <w:tcPr>
            <w:tcW w:w="936" w:type="dxa"/>
            <w:tcBorders>
              <w:top w:val="single" w:sz="4" w:space="0" w:color="auto"/>
              <w:left w:val="single" w:sz="4" w:space="0" w:color="auto"/>
            </w:tcBorders>
            <w:shd w:val="clear" w:color="auto" w:fill="FFFFFF"/>
          </w:tcPr>
          <w:p w14:paraId="67399807"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341</w:t>
            </w:r>
          </w:p>
        </w:tc>
        <w:tc>
          <w:tcPr>
            <w:tcW w:w="2800" w:type="dxa"/>
            <w:vMerge/>
            <w:tcBorders>
              <w:left w:val="single" w:sz="4" w:space="0" w:color="auto"/>
            </w:tcBorders>
            <w:shd w:val="clear" w:color="auto" w:fill="FFFFFF"/>
          </w:tcPr>
          <w:p w14:paraId="278A2A5F"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7A885294"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7.2, 7.3 եւ 7.6 կետեր</w:t>
            </w:r>
          </w:p>
          <w:p w14:paraId="5AD4F053"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ԳՕՍՏ EN 12942-2012 «Աշխատանքի անվտանգության ստանդարտների համակարգ. Շնչառական օրգանների անհատական պաշտպանության միջոցներ. Զտող ՇՕԱՊՄ-ներ՝ օդի հարկադրական մատակարարմամբ՝ դիմակներով, կիսադիմակներով եւ քառորդ դիմակներով օգտագործվող. Ընդհանուր տեխնիկական պահանջներ. Փորձարկումների մեթոդներ. </w:t>
            </w:r>
            <w:r w:rsidRPr="00DE7BBC">
              <w:rPr>
                <w:rFonts w:ascii="Sylfaen" w:hAnsi="Sylfaen"/>
                <w:sz w:val="20"/>
                <w:szCs w:val="20"/>
              </w:rPr>
              <w:t>Մակնշում»</w:t>
            </w:r>
          </w:p>
        </w:tc>
        <w:tc>
          <w:tcPr>
            <w:tcW w:w="2632" w:type="dxa"/>
            <w:tcBorders>
              <w:top w:val="single" w:sz="4" w:space="0" w:color="auto"/>
              <w:left w:val="single" w:sz="4" w:space="0" w:color="auto"/>
              <w:right w:val="single" w:sz="4" w:space="0" w:color="auto"/>
            </w:tcBorders>
            <w:shd w:val="clear" w:color="auto" w:fill="FFFFFF"/>
          </w:tcPr>
          <w:p w14:paraId="36148408" w14:textId="77777777" w:rsidR="007E00E1" w:rsidRPr="00DE7BBC" w:rsidRDefault="007E00E1" w:rsidP="00DE7BBC">
            <w:pPr>
              <w:spacing w:after="120"/>
              <w:rPr>
                <w:rFonts w:ascii="Sylfaen" w:hAnsi="Sylfaen"/>
                <w:sz w:val="20"/>
                <w:szCs w:val="20"/>
              </w:rPr>
            </w:pPr>
          </w:p>
        </w:tc>
      </w:tr>
      <w:tr w:rsidR="007E00E1" w:rsidRPr="00DE7BBC" w14:paraId="127814F1" w14:textId="77777777" w:rsidTr="00EF439D">
        <w:trPr>
          <w:jc w:val="center"/>
        </w:trPr>
        <w:tc>
          <w:tcPr>
            <w:tcW w:w="936" w:type="dxa"/>
            <w:tcBorders>
              <w:top w:val="single" w:sz="4" w:space="0" w:color="auto"/>
              <w:left w:val="single" w:sz="4" w:space="0" w:color="auto"/>
            </w:tcBorders>
            <w:shd w:val="clear" w:color="auto" w:fill="FFFFFF"/>
          </w:tcPr>
          <w:p w14:paraId="1D5648A8"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342</w:t>
            </w:r>
          </w:p>
        </w:tc>
        <w:tc>
          <w:tcPr>
            <w:tcW w:w="2800" w:type="dxa"/>
            <w:vMerge/>
            <w:tcBorders>
              <w:left w:val="single" w:sz="4" w:space="0" w:color="auto"/>
            </w:tcBorders>
            <w:shd w:val="clear" w:color="auto" w:fill="FFFFFF"/>
          </w:tcPr>
          <w:p w14:paraId="122E08BC"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B11D484"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4-9-րդ բաժիններ</w:t>
            </w:r>
          </w:p>
          <w:p w14:paraId="4612729E"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EN 13274-1-2016 «Աշխատանքի անվտանգության ստանդարտների համակարգ. Շնչառական օրգանների անհատական պաշտպանության միջոցներ. Փորձարկումների մեթոդներ. Մաս 1. Ներծծման գործակցի եւ ՇՕԱՊՄ-ի միջոցով ներթափանցման գործակցի որոշում»</w:t>
            </w:r>
          </w:p>
        </w:tc>
        <w:tc>
          <w:tcPr>
            <w:tcW w:w="2632" w:type="dxa"/>
            <w:tcBorders>
              <w:top w:val="single" w:sz="4" w:space="0" w:color="auto"/>
              <w:left w:val="single" w:sz="4" w:space="0" w:color="auto"/>
              <w:right w:val="single" w:sz="4" w:space="0" w:color="auto"/>
            </w:tcBorders>
            <w:shd w:val="clear" w:color="auto" w:fill="FFFFFF"/>
          </w:tcPr>
          <w:p w14:paraId="4CC3E6BF" w14:textId="77777777" w:rsidR="007E00E1" w:rsidRPr="00DE7BBC" w:rsidRDefault="007E00E1" w:rsidP="00DE7BBC">
            <w:pPr>
              <w:spacing w:after="120"/>
              <w:rPr>
                <w:rFonts w:ascii="Sylfaen" w:hAnsi="Sylfaen"/>
                <w:sz w:val="20"/>
                <w:szCs w:val="20"/>
              </w:rPr>
            </w:pPr>
          </w:p>
        </w:tc>
      </w:tr>
      <w:tr w:rsidR="007E00E1" w:rsidRPr="00DE7BBC" w14:paraId="004F1196" w14:textId="77777777" w:rsidTr="00EF439D">
        <w:trPr>
          <w:jc w:val="center"/>
        </w:trPr>
        <w:tc>
          <w:tcPr>
            <w:tcW w:w="936" w:type="dxa"/>
            <w:tcBorders>
              <w:top w:val="single" w:sz="4" w:space="0" w:color="auto"/>
              <w:left w:val="single" w:sz="4" w:space="0" w:color="auto"/>
            </w:tcBorders>
            <w:shd w:val="clear" w:color="auto" w:fill="FFFFFF"/>
          </w:tcPr>
          <w:p w14:paraId="23C81614"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343</w:t>
            </w:r>
          </w:p>
        </w:tc>
        <w:tc>
          <w:tcPr>
            <w:tcW w:w="2800" w:type="dxa"/>
            <w:vMerge/>
            <w:tcBorders>
              <w:left w:val="single" w:sz="4" w:space="0" w:color="auto"/>
            </w:tcBorders>
            <w:shd w:val="clear" w:color="auto" w:fill="FFFFFF"/>
          </w:tcPr>
          <w:p w14:paraId="4E03BD67"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08604D8"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EN 13274-3-2018 «Աշխատանքի անվտանգության ստանդարտների համակարգ. Շնչառական օրգանների անհատական պաշտպանության միջոցներ. Փորձարկումների մեթոդներ. Մաս 3. Օդային հոսքի նկատմամբ դիմադրության որոշում»</w:t>
            </w:r>
          </w:p>
        </w:tc>
        <w:tc>
          <w:tcPr>
            <w:tcW w:w="2632" w:type="dxa"/>
            <w:tcBorders>
              <w:top w:val="single" w:sz="4" w:space="0" w:color="auto"/>
              <w:left w:val="single" w:sz="4" w:space="0" w:color="auto"/>
              <w:right w:val="single" w:sz="4" w:space="0" w:color="auto"/>
            </w:tcBorders>
            <w:shd w:val="clear" w:color="auto" w:fill="FFFFFF"/>
          </w:tcPr>
          <w:p w14:paraId="30747F94" w14:textId="77777777" w:rsidR="007E00E1" w:rsidRPr="00DE7BBC" w:rsidRDefault="007E00E1" w:rsidP="00DE7BBC">
            <w:pPr>
              <w:spacing w:after="120"/>
              <w:rPr>
                <w:rFonts w:ascii="Sylfaen" w:hAnsi="Sylfaen"/>
                <w:sz w:val="20"/>
                <w:szCs w:val="20"/>
              </w:rPr>
            </w:pPr>
          </w:p>
        </w:tc>
      </w:tr>
      <w:tr w:rsidR="007E00E1" w:rsidRPr="00DE7BBC" w14:paraId="2D66950F"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746244AD"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344</w:t>
            </w:r>
          </w:p>
        </w:tc>
        <w:tc>
          <w:tcPr>
            <w:tcW w:w="2800" w:type="dxa"/>
            <w:vMerge/>
            <w:tcBorders>
              <w:left w:val="single" w:sz="4" w:space="0" w:color="auto"/>
            </w:tcBorders>
            <w:shd w:val="clear" w:color="auto" w:fill="FFFFFF"/>
          </w:tcPr>
          <w:p w14:paraId="78F1843D"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646B119E"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4-7-րդ բաժիններ</w:t>
            </w:r>
          </w:p>
          <w:p w14:paraId="7A8FC52B"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EN 13274-7-2012 «Աշխատանքի անվտանգության ստանդարտների համակարգ. Շնչառական օրգանների անհատական պաշտպանության միջոցներ. Փորձարկումների մեթոդներ. Մաս 7. Հակաաերոզոլային զտիչի թափանցելիության որոշում»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788BFC9A" w14:textId="77777777" w:rsidR="007E00E1" w:rsidRPr="00DE7BBC" w:rsidRDefault="007E00E1" w:rsidP="00DE7BBC">
            <w:pPr>
              <w:spacing w:after="120"/>
              <w:rPr>
                <w:rFonts w:ascii="Sylfaen" w:hAnsi="Sylfaen"/>
                <w:sz w:val="20"/>
                <w:szCs w:val="20"/>
              </w:rPr>
            </w:pPr>
          </w:p>
        </w:tc>
      </w:tr>
      <w:tr w:rsidR="007E00E1" w:rsidRPr="00DE7BBC" w14:paraId="191CB802" w14:textId="77777777" w:rsidTr="00EF439D">
        <w:trPr>
          <w:jc w:val="center"/>
        </w:trPr>
        <w:tc>
          <w:tcPr>
            <w:tcW w:w="936" w:type="dxa"/>
            <w:tcBorders>
              <w:top w:val="single" w:sz="4" w:space="0" w:color="auto"/>
              <w:left w:val="single" w:sz="4" w:space="0" w:color="auto"/>
            </w:tcBorders>
            <w:shd w:val="clear" w:color="auto" w:fill="FFFFFF"/>
          </w:tcPr>
          <w:p w14:paraId="537136B1"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345</w:t>
            </w:r>
          </w:p>
        </w:tc>
        <w:tc>
          <w:tcPr>
            <w:tcW w:w="2800" w:type="dxa"/>
            <w:vMerge/>
            <w:tcBorders>
              <w:left w:val="single" w:sz="4" w:space="0" w:color="auto"/>
            </w:tcBorders>
            <w:shd w:val="clear" w:color="auto" w:fill="FFFFFF"/>
          </w:tcPr>
          <w:p w14:paraId="394C00C3"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3C6183A"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2-5-րդ կետեր</w:t>
            </w:r>
          </w:p>
          <w:p w14:paraId="519C2550"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12.4.119-82 «Աշխատանքի անվտանգության ստանդարտների համակարգ. Շնչառական օրգանների անհատական պաշտպանության միջոցներ. Աերոզոլների մասով պաշտպանության միջոցների գնահատման մեթոդ»</w:t>
            </w:r>
          </w:p>
        </w:tc>
        <w:tc>
          <w:tcPr>
            <w:tcW w:w="2632" w:type="dxa"/>
            <w:tcBorders>
              <w:top w:val="single" w:sz="4" w:space="0" w:color="auto"/>
              <w:left w:val="single" w:sz="4" w:space="0" w:color="auto"/>
              <w:right w:val="single" w:sz="4" w:space="0" w:color="auto"/>
            </w:tcBorders>
            <w:shd w:val="clear" w:color="auto" w:fill="FFFFFF"/>
          </w:tcPr>
          <w:p w14:paraId="6E504966" w14:textId="77777777" w:rsidR="007E00E1" w:rsidRPr="00DE7BBC" w:rsidRDefault="007E00E1" w:rsidP="00DE7BBC">
            <w:pPr>
              <w:spacing w:after="120"/>
              <w:rPr>
                <w:rFonts w:ascii="Sylfaen" w:hAnsi="Sylfaen"/>
                <w:sz w:val="20"/>
                <w:szCs w:val="20"/>
              </w:rPr>
            </w:pPr>
          </w:p>
        </w:tc>
      </w:tr>
      <w:tr w:rsidR="007E00E1" w:rsidRPr="00DE7BBC" w14:paraId="13DAC4C8" w14:textId="77777777" w:rsidTr="00EF439D">
        <w:trPr>
          <w:jc w:val="center"/>
        </w:trPr>
        <w:tc>
          <w:tcPr>
            <w:tcW w:w="936" w:type="dxa"/>
            <w:tcBorders>
              <w:top w:val="single" w:sz="4" w:space="0" w:color="auto"/>
              <w:left w:val="single" w:sz="4" w:space="0" w:color="auto"/>
            </w:tcBorders>
            <w:shd w:val="clear" w:color="auto" w:fill="FFFFFF"/>
          </w:tcPr>
          <w:p w14:paraId="7DCBD234"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346</w:t>
            </w:r>
          </w:p>
        </w:tc>
        <w:tc>
          <w:tcPr>
            <w:tcW w:w="2800" w:type="dxa"/>
            <w:vMerge/>
            <w:tcBorders>
              <w:left w:val="single" w:sz="4" w:space="0" w:color="auto"/>
            </w:tcBorders>
            <w:shd w:val="clear" w:color="auto" w:fill="FFFFFF"/>
          </w:tcPr>
          <w:p w14:paraId="0F4C1EE9"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64A9A99"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9.2 կետ</w:t>
            </w:r>
          </w:p>
          <w:p w14:paraId="2719C423"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12.4.121-2015 «Աշխատանքի անվտանգության ստանդարտների համակարգ. Շնչառական օրգանների անհատական պաշտպանության միջոցներ. Հակագազեր զտող.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22864391" w14:textId="77777777" w:rsidR="007E00E1" w:rsidRPr="00DE7BBC" w:rsidRDefault="007E00E1" w:rsidP="00DE7BBC">
            <w:pPr>
              <w:spacing w:after="120"/>
              <w:rPr>
                <w:rFonts w:ascii="Sylfaen" w:hAnsi="Sylfaen"/>
                <w:sz w:val="20"/>
                <w:szCs w:val="20"/>
              </w:rPr>
            </w:pPr>
          </w:p>
        </w:tc>
      </w:tr>
      <w:tr w:rsidR="007E00E1" w:rsidRPr="00DE7BBC" w14:paraId="763B3847" w14:textId="77777777" w:rsidTr="00EF439D">
        <w:trPr>
          <w:jc w:val="center"/>
        </w:trPr>
        <w:tc>
          <w:tcPr>
            <w:tcW w:w="936" w:type="dxa"/>
            <w:tcBorders>
              <w:top w:val="single" w:sz="4" w:space="0" w:color="auto"/>
              <w:left w:val="single" w:sz="4" w:space="0" w:color="auto"/>
            </w:tcBorders>
            <w:shd w:val="clear" w:color="auto" w:fill="FFFFFF"/>
          </w:tcPr>
          <w:p w14:paraId="4ABBDB7C"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347</w:t>
            </w:r>
          </w:p>
        </w:tc>
        <w:tc>
          <w:tcPr>
            <w:tcW w:w="2800" w:type="dxa"/>
            <w:vMerge/>
            <w:tcBorders>
              <w:left w:val="single" w:sz="4" w:space="0" w:color="auto"/>
            </w:tcBorders>
            <w:shd w:val="clear" w:color="auto" w:fill="FFFFFF"/>
          </w:tcPr>
          <w:p w14:paraId="23E0120B"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620FC59"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2-4-րդ կետեր</w:t>
            </w:r>
          </w:p>
          <w:p w14:paraId="1A7DBFB2"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12.4.156-75 «Աշխատանքի անվտանգության ստանդարտների համակարգ. Հակագազեր եւ շնչադիմակներ՝ արդյունաբերական, զտող. Զտող-կլանող տուփերի՝ յուղային մառախուղի մասով թափանցելիության գործակիցը որոշելու պղտորաչափական մեթոդ»</w:t>
            </w:r>
          </w:p>
        </w:tc>
        <w:tc>
          <w:tcPr>
            <w:tcW w:w="2632" w:type="dxa"/>
            <w:tcBorders>
              <w:top w:val="single" w:sz="4" w:space="0" w:color="auto"/>
              <w:left w:val="single" w:sz="4" w:space="0" w:color="auto"/>
              <w:right w:val="single" w:sz="4" w:space="0" w:color="auto"/>
            </w:tcBorders>
            <w:shd w:val="clear" w:color="auto" w:fill="FFFFFF"/>
          </w:tcPr>
          <w:p w14:paraId="652FCF93" w14:textId="77777777" w:rsidR="007E00E1" w:rsidRPr="00DE7BBC" w:rsidRDefault="007E00E1" w:rsidP="00DE7BBC">
            <w:pPr>
              <w:spacing w:after="120"/>
              <w:rPr>
                <w:rFonts w:ascii="Sylfaen" w:hAnsi="Sylfaen"/>
                <w:sz w:val="20"/>
                <w:szCs w:val="20"/>
              </w:rPr>
            </w:pPr>
          </w:p>
        </w:tc>
      </w:tr>
      <w:tr w:rsidR="007E00E1" w:rsidRPr="00DE7BBC" w14:paraId="6CDE43F6" w14:textId="77777777" w:rsidTr="00EF439D">
        <w:trPr>
          <w:jc w:val="center"/>
        </w:trPr>
        <w:tc>
          <w:tcPr>
            <w:tcW w:w="936" w:type="dxa"/>
            <w:tcBorders>
              <w:top w:val="single" w:sz="4" w:space="0" w:color="auto"/>
              <w:left w:val="single" w:sz="4" w:space="0" w:color="auto"/>
            </w:tcBorders>
            <w:shd w:val="clear" w:color="auto" w:fill="FFFFFF"/>
          </w:tcPr>
          <w:p w14:paraId="58EB01FD"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348</w:t>
            </w:r>
          </w:p>
        </w:tc>
        <w:tc>
          <w:tcPr>
            <w:tcW w:w="2800" w:type="dxa"/>
            <w:vMerge/>
            <w:tcBorders>
              <w:left w:val="single" w:sz="4" w:space="0" w:color="auto"/>
            </w:tcBorders>
            <w:shd w:val="clear" w:color="auto" w:fill="FFFFFF"/>
          </w:tcPr>
          <w:p w14:paraId="4AB82D09"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6A4A237"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1-ին եւ 2-րդ կետեր</w:t>
            </w:r>
          </w:p>
          <w:p w14:paraId="44EFD9B1"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12.4.157-75 «Աշխատանքի անվտանգության ստանդարտների համակարգ. Հակագազեր եւ շնչադիմակներ՝ արդյունաբերական, զտող. Դիմային մասի տակ յուղային մառախուղի ներծծման գործակիցը որոշելու պղտորաչափական մեթոդներ»</w:t>
            </w:r>
          </w:p>
        </w:tc>
        <w:tc>
          <w:tcPr>
            <w:tcW w:w="2632" w:type="dxa"/>
            <w:tcBorders>
              <w:top w:val="single" w:sz="4" w:space="0" w:color="auto"/>
              <w:left w:val="single" w:sz="4" w:space="0" w:color="auto"/>
              <w:right w:val="single" w:sz="4" w:space="0" w:color="auto"/>
            </w:tcBorders>
            <w:shd w:val="clear" w:color="auto" w:fill="FFFFFF"/>
          </w:tcPr>
          <w:p w14:paraId="407F409B" w14:textId="77777777" w:rsidR="007E00E1" w:rsidRPr="00DE7BBC" w:rsidRDefault="007E00E1" w:rsidP="00DE7BBC">
            <w:pPr>
              <w:spacing w:after="120"/>
              <w:rPr>
                <w:rFonts w:ascii="Sylfaen" w:hAnsi="Sylfaen"/>
                <w:sz w:val="20"/>
                <w:szCs w:val="20"/>
              </w:rPr>
            </w:pPr>
          </w:p>
        </w:tc>
      </w:tr>
      <w:tr w:rsidR="007E00E1" w:rsidRPr="00DE7BBC" w14:paraId="01F2981F"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25E2236A"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349</w:t>
            </w:r>
          </w:p>
        </w:tc>
        <w:tc>
          <w:tcPr>
            <w:tcW w:w="2800" w:type="dxa"/>
            <w:vMerge/>
            <w:tcBorders>
              <w:left w:val="single" w:sz="4" w:space="0" w:color="auto"/>
            </w:tcBorders>
            <w:shd w:val="clear" w:color="auto" w:fill="FFFFFF"/>
          </w:tcPr>
          <w:p w14:paraId="6F755479"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0336A44A"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 xml:space="preserve">2-րդ կետ (3-րդ աղյուսակ), 2.6 ենթաբաժին </w:t>
            </w:r>
          </w:p>
          <w:p w14:paraId="624967F3"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12.4.166-85 «Աշխատանքի անվտանգության ստանդարտների համակարգ. </w:t>
            </w:r>
            <w:r w:rsidRPr="00DE7BBC">
              <w:rPr>
                <w:rFonts w:ascii="Sylfaen" w:hAnsi="Sylfaen"/>
                <w:sz w:val="20"/>
                <w:szCs w:val="20"/>
              </w:rPr>
              <w:t>ՀՍԴ-ների դիմային մաս՝ արդյունաբերական հակագազերի համար. Տեխնիկական պայմաններ»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3525B08B"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կիրառվում է մինչեւ 2021 թվականի հուլիսի 1-ը</w:t>
            </w:r>
          </w:p>
        </w:tc>
      </w:tr>
      <w:tr w:rsidR="007E00E1" w:rsidRPr="00DE7BBC" w14:paraId="54A24013" w14:textId="77777777" w:rsidTr="00EF439D">
        <w:trPr>
          <w:jc w:val="center"/>
        </w:trPr>
        <w:tc>
          <w:tcPr>
            <w:tcW w:w="936" w:type="dxa"/>
            <w:tcBorders>
              <w:top w:val="single" w:sz="4" w:space="0" w:color="auto"/>
              <w:left w:val="single" w:sz="4" w:space="0" w:color="auto"/>
            </w:tcBorders>
            <w:shd w:val="clear" w:color="auto" w:fill="FFFFFF"/>
          </w:tcPr>
          <w:p w14:paraId="52C285A6"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350</w:t>
            </w:r>
          </w:p>
        </w:tc>
        <w:tc>
          <w:tcPr>
            <w:tcW w:w="2800" w:type="dxa"/>
            <w:vMerge/>
            <w:tcBorders>
              <w:left w:val="single" w:sz="4" w:space="0" w:color="auto"/>
            </w:tcBorders>
            <w:shd w:val="clear" w:color="auto" w:fill="FFFFFF"/>
          </w:tcPr>
          <w:p w14:paraId="0B8E077A"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2C19974"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5.1.2.2, 5.1.3 եւ 5.1.10.2 կետեր</w:t>
            </w:r>
          </w:p>
          <w:p w14:paraId="3828D194"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12.4.166-2018 «Աշխատանքի անվտանգության ստանդարտների համակարգ. Շնչառական օրգանների անհատական պաշտպանության միջոցներ. Սաղավարտ-դիմակ.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10FCFDD3" w14:textId="77777777" w:rsidR="007E00E1" w:rsidRPr="00DE7BBC" w:rsidRDefault="007E00E1" w:rsidP="00DE7BBC">
            <w:pPr>
              <w:spacing w:after="120"/>
              <w:rPr>
                <w:rFonts w:ascii="Sylfaen" w:hAnsi="Sylfaen"/>
                <w:sz w:val="20"/>
                <w:szCs w:val="20"/>
              </w:rPr>
            </w:pPr>
          </w:p>
        </w:tc>
      </w:tr>
      <w:tr w:rsidR="007E00E1" w:rsidRPr="00DE7BBC" w14:paraId="028078DF" w14:textId="77777777" w:rsidTr="00EF439D">
        <w:trPr>
          <w:jc w:val="center"/>
        </w:trPr>
        <w:tc>
          <w:tcPr>
            <w:tcW w:w="936" w:type="dxa"/>
            <w:tcBorders>
              <w:top w:val="single" w:sz="4" w:space="0" w:color="auto"/>
              <w:left w:val="single" w:sz="4" w:space="0" w:color="auto"/>
            </w:tcBorders>
            <w:shd w:val="clear" w:color="auto" w:fill="FFFFFF"/>
          </w:tcPr>
          <w:p w14:paraId="6F80EA1F"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351</w:t>
            </w:r>
          </w:p>
        </w:tc>
        <w:tc>
          <w:tcPr>
            <w:tcW w:w="2800" w:type="dxa"/>
            <w:vMerge/>
            <w:tcBorders>
              <w:left w:val="single" w:sz="4" w:space="0" w:color="auto"/>
            </w:tcBorders>
            <w:shd w:val="clear" w:color="auto" w:fill="FFFFFF"/>
          </w:tcPr>
          <w:p w14:paraId="3FA2A391"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D69D8B3"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 xml:space="preserve">6.3, 6.9, 6.12 եւ 6.13 կետեր </w:t>
            </w:r>
          </w:p>
          <w:p w14:paraId="40AB41DD"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12.4.244-2013 «Աշխատանքի անվտանգության ստանդարտների համակարգ. Շնչառական օրգանների անհատական պաշտպանության միջոցներ. Կիսադիմակներ եւ քառորդ դիմակներ՝ մեկուսացնող նյութերից. </w:t>
            </w:r>
            <w:r w:rsidRPr="00DE7BBC">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050A9846" w14:textId="77777777" w:rsidR="007E00E1" w:rsidRPr="00DE7BBC" w:rsidRDefault="007E00E1" w:rsidP="00DE7BBC">
            <w:pPr>
              <w:spacing w:after="120"/>
              <w:rPr>
                <w:rFonts w:ascii="Sylfaen" w:hAnsi="Sylfaen"/>
                <w:sz w:val="20"/>
                <w:szCs w:val="20"/>
              </w:rPr>
            </w:pPr>
          </w:p>
        </w:tc>
      </w:tr>
      <w:tr w:rsidR="007E00E1" w:rsidRPr="00DE7BBC" w14:paraId="7CE9D60C" w14:textId="77777777" w:rsidTr="00EF439D">
        <w:trPr>
          <w:jc w:val="center"/>
        </w:trPr>
        <w:tc>
          <w:tcPr>
            <w:tcW w:w="936" w:type="dxa"/>
            <w:tcBorders>
              <w:top w:val="single" w:sz="4" w:space="0" w:color="auto"/>
              <w:left w:val="single" w:sz="4" w:space="0" w:color="auto"/>
            </w:tcBorders>
            <w:shd w:val="clear" w:color="auto" w:fill="FFFFFF"/>
          </w:tcPr>
          <w:p w14:paraId="15A9A269"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352</w:t>
            </w:r>
          </w:p>
        </w:tc>
        <w:tc>
          <w:tcPr>
            <w:tcW w:w="2800" w:type="dxa"/>
            <w:vMerge/>
            <w:tcBorders>
              <w:left w:val="single" w:sz="4" w:space="0" w:color="auto"/>
            </w:tcBorders>
            <w:shd w:val="clear" w:color="auto" w:fill="FFFFFF"/>
          </w:tcPr>
          <w:p w14:paraId="27C84DBF"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A5B5A53"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7.5-7.8 կետեր</w:t>
            </w:r>
          </w:p>
          <w:p w14:paraId="2DA4F600"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12.4.246-2016 «Աշխատանքի անվտանգության ստանդարտների համակարգ. Շնչառական օրգանների անհատական պաշտպանության միջոցներ. Զտիչներ հակաաերոզոլային.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2C7E1B4B" w14:textId="77777777" w:rsidR="007E00E1" w:rsidRPr="00DE7BBC" w:rsidRDefault="007E00E1" w:rsidP="00DE7BBC">
            <w:pPr>
              <w:spacing w:after="120"/>
              <w:rPr>
                <w:rFonts w:ascii="Sylfaen" w:hAnsi="Sylfaen"/>
                <w:sz w:val="20"/>
                <w:szCs w:val="20"/>
              </w:rPr>
            </w:pPr>
          </w:p>
        </w:tc>
      </w:tr>
      <w:tr w:rsidR="007E00E1" w:rsidRPr="00DE7BBC" w14:paraId="1B2437A4" w14:textId="77777777" w:rsidTr="00EF439D">
        <w:trPr>
          <w:jc w:val="center"/>
        </w:trPr>
        <w:tc>
          <w:tcPr>
            <w:tcW w:w="936" w:type="dxa"/>
            <w:tcBorders>
              <w:top w:val="single" w:sz="4" w:space="0" w:color="auto"/>
              <w:left w:val="single" w:sz="4" w:space="0" w:color="auto"/>
            </w:tcBorders>
            <w:shd w:val="clear" w:color="auto" w:fill="FFFFFF"/>
          </w:tcPr>
          <w:p w14:paraId="31C58757"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353</w:t>
            </w:r>
          </w:p>
        </w:tc>
        <w:tc>
          <w:tcPr>
            <w:tcW w:w="2800" w:type="dxa"/>
            <w:vMerge/>
            <w:tcBorders>
              <w:left w:val="single" w:sz="4" w:space="0" w:color="auto"/>
            </w:tcBorders>
            <w:shd w:val="clear" w:color="auto" w:fill="FFFFFF"/>
          </w:tcPr>
          <w:p w14:paraId="01E5ED8D"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CD6DEA3"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6.3, 6.13.1 եւ 6.17 կետեր</w:t>
            </w:r>
          </w:p>
          <w:p w14:paraId="0A27F7B3"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12.4.293-2015 (EN 136:1998) «Աշխատանքի անվտանգության ստանդարտների համակարգ. </w:t>
            </w:r>
            <w:r w:rsidRPr="00DE7BBC">
              <w:rPr>
                <w:rFonts w:ascii="Sylfaen" w:hAnsi="Sylfaen"/>
                <w:sz w:val="20"/>
                <w:szCs w:val="20"/>
              </w:rPr>
              <w:t>Շնչառական օրգանների անհատական պաշտպանության միջոցներ. Դիմակներ.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3A564866" w14:textId="77777777" w:rsidR="007E00E1" w:rsidRPr="00DE7BBC" w:rsidRDefault="007E00E1" w:rsidP="00DE7BBC">
            <w:pPr>
              <w:spacing w:after="120"/>
              <w:rPr>
                <w:rFonts w:ascii="Sylfaen" w:hAnsi="Sylfaen"/>
                <w:sz w:val="20"/>
                <w:szCs w:val="20"/>
              </w:rPr>
            </w:pPr>
          </w:p>
        </w:tc>
      </w:tr>
      <w:tr w:rsidR="007E00E1" w:rsidRPr="00DE7BBC" w14:paraId="245C80EB" w14:textId="77777777" w:rsidTr="00EF439D">
        <w:trPr>
          <w:jc w:val="center"/>
        </w:trPr>
        <w:tc>
          <w:tcPr>
            <w:tcW w:w="936" w:type="dxa"/>
            <w:tcBorders>
              <w:top w:val="single" w:sz="4" w:space="0" w:color="auto"/>
              <w:left w:val="single" w:sz="4" w:space="0" w:color="auto"/>
            </w:tcBorders>
            <w:shd w:val="clear" w:color="auto" w:fill="FFFFFF"/>
          </w:tcPr>
          <w:p w14:paraId="57774619"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354</w:t>
            </w:r>
          </w:p>
        </w:tc>
        <w:tc>
          <w:tcPr>
            <w:tcW w:w="2800" w:type="dxa"/>
            <w:vMerge/>
            <w:tcBorders>
              <w:left w:val="single" w:sz="4" w:space="0" w:color="auto"/>
            </w:tcBorders>
            <w:shd w:val="clear" w:color="auto" w:fill="FFFFFF"/>
          </w:tcPr>
          <w:p w14:paraId="15C91DC7"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F8815F6"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9.2 կետ</w:t>
            </w:r>
          </w:p>
          <w:p w14:paraId="02BF60D4"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12.4.296-2015 «Աշխատանքի անվտանգության ստանդարտների համակարգ. Շնչառական օրգանների անհատական պաշտպանության միջոցներ. Շնչադիմակներ՝ զտող.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02F24C0F" w14:textId="77777777" w:rsidR="007E00E1" w:rsidRPr="00DE7BBC" w:rsidRDefault="007E00E1" w:rsidP="00DE7BBC">
            <w:pPr>
              <w:spacing w:after="120"/>
              <w:rPr>
                <w:rFonts w:ascii="Sylfaen" w:hAnsi="Sylfaen"/>
                <w:sz w:val="20"/>
                <w:szCs w:val="20"/>
              </w:rPr>
            </w:pPr>
          </w:p>
        </w:tc>
      </w:tr>
      <w:tr w:rsidR="007E00E1" w:rsidRPr="00DE7BBC" w14:paraId="6B60B400"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0BCA7AF5"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355</w:t>
            </w:r>
          </w:p>
        </w:tc>
        <w:tc>
          <w:tcPr>
            <w:tcW w:w="2800" w:type="dxa"/>
            <w:vMerge/>
            <w:tcBorders>
              <w:left w:val="single" w:sz="4" w:space="0" w:color="auto"/>
            </w:tcBorders>
            <w:shd w:val="clear" w:color="auto" w:fill="FFFFFF"/>
          </w:tcPr>
          <w:p w14:paraId="71DBAEB1"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13C9A428"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2-6-րդ կետեր</w:t>
            </w:r>
          </w:p>
          <w:p w14:paraId="39AB3CB7"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10188-74 «Տուփեր՝ զտող, հակագազերի եւ շնչադիմակների համար. Օդի մշտական հոսքի նկատմամբ դիմադրությունը որոշելու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79451C6E" w14:textId="77777777" w:rsidR="007E00E1" w:rsidRPr="00DE7BBC" w:rsidRDefault="007E00E1" w:rsidP="00DE7BBC">
            <w:pPr>
              <w:spacing w:after="120"/>
              <w:rPr>
                <w:rFonts w:ascii="Sylfaen" w:hAnsi="Sylfaen"/>
                <w:sz w:val="20"/>
                <w:szCs w:val="20"/>
              </w:rPr>
            </w:pPr>
          </w:p>
        </w:tc>
      </w:tr>
      <w:tr w:rsidR="007E00E1" w:rsidRPr="00DE7BBC" w14:paraId="4FD9973B" w14:textId="77777777" w:rsidTr="00EF439D">
        <w:trPr>
          <w:jc w:val="center"/>
        </w:trPr>
        <w:tc>
          <w:tcPr>
            <w:tcW w:w="936" w:type="dxa"/>
            <w:tcBorders>
              <w:top w:val="single" w:sz="4" w:space="0" w:color="auto"/>
              <w:left w:val="single" w:sz="4" w:space="0" w:color="auto"/>
            </w:tcBorders>
            <w:shd w:val="clear" w:color="auto" w:fill="FFFFFF"/>
          </w:tcPr>
          <w:p w14:paraId="77E65091"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356</w:t>
            </w:r>
          </w:p>
        </w:tc>
        <w:tc>
          <w:tcPr>
            <w:tcW w:w="2800" w:type="dxa"/>
            <w:vMerge/>
            <w:tcBorders>
              <w:left w:val="single" w:sz="4" w:space="0" w:color="auto"/>
            </w:tcBorders>
            <w:shd w:val="clear" w:color="auto" w:fill="FFFFFF"/>
          </w:tcPr>
          <w:p w14:paraId="59ADD285"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C721E4A"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8.3 կետ</w:t>
            </w:r>
          </w:p>
          <w:p w14:paraId="41010541"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Ռ ԵՆ 12083-2011 «Աշխատանքի անվտանգության ստանդարտների համակարգ. Շնչառական օրգանների անհատական պաշտպանության միջոցներ. Զտիչներ հակաաերոզոլային, հակագազային եւ համակցված միացման ճկափողերով. </w:t>
            </w:r>
            <w:r w:rsidRPr="00DE7BBC">
              <w:rPr>
                <w:rFonts w:ascii="Sylfaen" w:hAnsi="Sylfaen"/>
                <w:sz w:val="20"/>
                <w:szCs w:val="20"/>
              </w:rPr>
              <w:t>Պահանջներ, փորձարկումներ, մակնշում»</w:t>
            </w:r>
          </w:p>
        </w:tc>
        <w:tc>
          <w:tcPr>
            <w:tcW w:w="2632" w:type="dxa"/>
            <w:tcBorders>
              <w:top w:val="single" w:sz="4" w:space="0" w:color="auto"/>
              <w:left w:val="single" w:sz="4" w:space="0" w:color="auto"/>
              <w:right w:val="single" w:sz="4" w:space="0" w:color="auto"/>
            </w:tcBorders>
            <w:shd w:val="clear" w:color="auto" w:fill="FFFFFF"/>
          </w:tcPr>
          <w:p w14:paraId="5F335891" w14:textId="77777777" w:rsidR="007E00E1" w:rsidRPr="00DE7BBC" w:rsidRDefault="007E00E1" w:rsidP="00DE7BBC">
            <w:pPr>
              <w:spacing w:after="120"/>
              <w:rPr>
                <w:rFonts w:ascii="Sylfaen" w:hAnsi="Sylfaen"/>
                <w:sz w:val="20"/>
                <w:szCs w:val="20"/>
              </w:rPr>
            </w:pPr>
          </w:p>
        </w:tc>
      </w:tr>
      <w:tr w:rsidR="007E00E1" w:rsidRPr="00DE7BBC" w14:paraId="2B68573A" w14:textId="77777777" w:rsidTr="00EF439D">
        <w:trPr>
          <w:jc w:val="center"/>
        </w:trPr>
        <w:tc>
          <w:tcPr>
            <w:tcW w:w="936" w:type="dxa"/>
            <w:tcBorders>
              <w:top w:val="single" w:sz="4" w:space="0" w:color="auto"/>
              <w:left w:val="single" w:sz="4" w:space="0" w:color="auto"/>
            </w:tcBorders>
            <w:shd w:val="clear" w:color="auto" w:fill="FFFFFF"/>
          </w:tcPr>
          <w:p w14:paraId="698B8321"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357</w:t>
            </w:r>
          </w:p>
        </w:tc>
        <w:tc>
          <w:tcPr>
            <w:tcW w:w="2800" w:type="dxa"/>
            <w:vMerge/>
            <w:tcBorders>
              <w:left w:val="single" w:sz="4" w:space="0" w:color="auto"/>
            </w:tcBorders>
            <w:shd w:val="clear" w:color="auto" w:fill="FFFFFF"/>
          </w:tcPr>
          <w:p w14:paraId="28327AE2"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3A0E72D"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4-7-րդ բաժիններ</w:t>
            </w:r>
          </w:p>
          <w:p w14:paraId="3ED1703B"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Ռ ԵՆ 13274-8-2009 «Աշխատանքի անվտանգության ստանդարտների համակարգ. Շնչառական օրգանների անհատական պաշտպանության միջոցներ. Փորձարկումների մեթոդներ. Մաս 8. Դոլոմիտային փոշով փոշոտվելու նկատմամբ կայունության որոշում»</w:t>
            </w:r>
          </w:p>
        </w:tc>
        <w:tc>
          <w:tcPr>
            <w:tcW w:w="2632" w:type="dxa"/>
            <w:tcBorders>
              <w:top w:val="single" w:sz="4" w:space="0" w:color="auto"/>
              <w:left w:val="single" w:sz="4" w:space="0" w:color="auto"/>
              <w:right w:val="single" w:sz="4" w:space="0" w:color="auto"/>
            </w:tcBorders>
            <w:shd w:val="clear" w:color="auto" w:fill="FFFFFF"/>
          </w:tcPr>
          <w:p w14:paraId="03CB5AD5" w14:textId="77777777" w:rsidR="007E00E1" w:rsidRPr="00DE7BBC" w:rsidRDefault="007E00E1" w:rsidP="00DE7BBC">
            <w:pPr>
              <w:spacing w:after="120"/>
              <w:rPr>
                <w:rFonts w:ascii="Sylfaen" w:hAnsi="Sylfaen"/>
                <w:sz w:val="20"/>
                <w:szCs w:val="20"/>
              </w:rPr>
            </w:pPr>
          </w:p>
        </w:tc>
      </w:tr>
      <w:tr w:rsidR="007E00E1" w:rsidRPr="00DE7BBC" w14:paraId="0E5FAAC4" w14:textId="77777777" w:rsidTr="00EF439D">
        <w:trPr>
          <w:jc w:val="center"/>
        </w:trPr>
        <w:tc>
          <w:tcPr>
            <w:tcW w:w="936" w:type="dxa"/>
            <w:tcBorders>
              <w:top w:val="single" w:sz="4" w:space="0" w:color="auto"/>
              <w:left w:val="single" w:sz="4" w:space="0" w:color="auto"/>
            </w:tcBorders>
            <w:shd w:val="clear" w:color="auto" w:fill="FFFFFF"/>
          </w:tcPr>
          <w:p w14:paraId="5CE7083C"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358</w:t>
            </w:r>
          </w:p>
        </w:tc>
        <w:tc>
          <w:tcPr>
            <w:tcW w:w="2800" w:type="dxa"/>
            <w:vMerge/>
            <w:tcBorders>
              <w:left w:val="single" w:sz="4" w:space="0" w:color="auto"/>
            </w:tcBorders>
            <w:shd w:val="clear" w:color="auto" w:fill="FFFFFF"/>
          </w:tcPr>
          <w:p w14:paraId="2633E088" w14:textId="77777777" w:rsidR="007E00E1" w:rsidRPr="00DE7BBC" w:rsidRDefault="007E00E1" w:rsidP="00DE7BBC">
            <w:pPr>
              <w:pStyle w:val="Other0"/>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F39891D"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 xml:space="preserve">7.3, 7.8, 7.10, 7.12 եւ 7.13 ենթաբաժիններ </w:t>
            </w:r>
          </w:p>
          <w:p w14:paraId="4D4DF0DB"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Ռ 12.4.300-2017/EN 142:2002 «Աշխատանքի անվտանգության ստանդարտների համակարգ. Շնչառական օրգանների անհատական պաշտպանության միջոցներ. Բերանակալներ. Ընդհանուր տեխնիկական պահանջներ. Փորձարկումների մեթոդներ. </w:t>
            </w:r>
            <w:r w:rsidRPr="00DE7BBC">
              <w:rPr>
                <w:rFonts w:ascii="Sylfaen" w:hAnsi="Sylfaen"/>
                <w:sz w:val="20"/>
                <w:szCs w:val="20"/>
              </w:rPr>
              <w:t>Մակ</w:t>
            </w:r>
            <w:r w:rsidRPr="00DE7BBC">
              <w:rPr>
                <w:rFonts w:ascii="Sylfaen" w:hAnsi="Sylfaen"/>
                <w:sz w:val="20"/>
                <w:szCs w:val="20"/>
                <w:lang w:val="hy-AM"/>
              </w:rPr>
              <w:t>նշում</w:t>
            </w:r>
            <w:r w:rsidRPr="00DE7BBC">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421DDACC"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կիրառվում է մինչեւ 2021 թվականի հունվարի 1-ը</w:t>
            </w:r>
          </w:p>
        </w:tc>
      </w:tr>
      <w:tr w:rsidR="00685F44" w:rsidRPr="00DE7BBC" w14:paraId="4E5B33D7"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0726CED7" w14:textId="77777777" w:rsidR="00685F44" w:rsidRPr="00DE7BBC" w:rsidRDefault="00685F44" w:rsidP="00DE7BBC">
            <w:pPr>
              <w:pStyle w:val="Other0"/>
              <w:spacing w:after="120"/>
              <w:jc w:val="center"/>
              <w:rPr>
                <w:rFonts w:ascii="Sylfaen" w:hAnsi="Sylfaen"/>
                <w:sz w:val="20"/>
                <w:szCs w:val="20"/>
              </w:rPr>
            </w:pPr>
            <w:r w:rsidRPr="00DE7BBC">
              <w:rPr>
                <w:rFonts w:ascii="Sylfaen" w:hAnsi="Sylfaen"/>
                <w:sz w:val="20"/>
                <w:szCs w:val="20"/>
              </w:rPr>
              <w:t>359</w:t>
            </w:r>
          </w:p>
        </w:tc>
        <w:tc>
          <w:tcPr>
            <w:tcW w:w="2800" w:type="dxa"/>
            <w:vMerge w:val="restart"/>
            <w:tcBorders>
              <w:top w:val="single" w:sz="4" w:space="0" w:color="auto"/>
              <w:left w:val="single" w:sz="4" w:space="0" w:color="auto"/>
              <w:bottom w:val="single" w:sz="4" w:space="0" w:color="auto"/>
            </w:tcBorders>
            <w:shd w:val="clear" w:color="auto" w:fill="FFFFFF"/>
          </w:tcPr>
          <w:p w14:paraId="76D9B2F8" w14:textId="77777777" w:rsidR="00685F44" w:rsidRPr="00DE7BBC" w:rsidRDefault="00685F44" w:rsidP="00DE7BBC">
            <w:pPr>
              <w:pStyle w:val="Other0"/>
              <w:spacing w:after="120"/>
              <w:rPr>
                <w:rFonts w:ascii="Sylfaen" w:hAnsi="Sylfaen"/>
                <w:sz w:val="20"/>
                <w:szCs w:val="20"/>
              </w:rPr>
            </w:pPr>
            <w:r w:rsidRPr="00DE7BBC">
              <w:rPr>
                <w:rFonts w:ascii="Sylfaen" w:hAnsi="Sylfaen"/>
                <w:sz w:val="20"/>
                <w:szCs w:val="20"/>
              </w:rPr>
              <w:t>4.4 կետ, 12-րդ ենթակետ</w:t>
            </w:r>
          </w:p>
        </w:tc>
        <w:tc>
          <w:tcPr>
            <w:tcW w:w="3387" w:type="dxa"/>
            <w:tcBorders>
              <w:top w:val="single" w:sz="4" w:space="0" w:color="auto"/>
              <w:left w:val="single" w:sz="4" w:space="0" w:color="auto"/>
              <w:bottom w:val="single" w:sz="4" w:space="0" w:color="auto"/>
            </w:tcBorders>
            <w:shd w:val="clear" w:color="auto" w:fill="FFFFFF"/>
          </w:tcPr>
          <w:p w14:paraId="18B3BC06" w14:textId="77777777" w:rsidR="00685F44" w:rsidRPr="00DE7BBC" w:rsidRDefault="00685F44" w:rsidP="00EF7B64">
            <w:pPr>
              <w:pStyle w:val="Other0"/>
              <w:spacing w:after="120"/>
              <w:rPr>
                <w:rFonts w:ascii="Sylfaen" w:hAnsi="Sylfaen"/>
                <w:sz w:val="20"/>
                <w:szCs w:val="20"/>
                <w:lang w:val="hy-AM"/>
              </w:rPr>
            </w:pPr>
            <w:r w:rsidRPr="00DE7BBC">
              <w:rPr>
                <w:rFonts w:ascii="Sylfaen" w:hAnsi="Sylfaen"/>
                <w:sz w:val="20"/>
                <w:szCs w:val="20"/>
              </w:rPr>
              <w:t xml:space="preserve">ԳՕՍՏ </w:t>
            </w:r>
            <w:r w:rsidRPr="00DE7BBC">
              <w:rPr>
                <w:rFonts w:ascii="Sylfaen" w:hAnsi="Sylfaen"/>
                <w:sz w:val="20"/>
                <w:szCs w:val="20"/>
                <w:lang w:val="hy-AM"/>
              </w:rPr>
              <w:t>EN</w:t>
            </w:r>
            <w:r w:rsidRPr="00DE7BBC">
              <w:rPr>
                <w:rFonts w:ascii="Sylfaen" w:hAnsi="Sylfaen"/>
                <w:sz w:val="20"/>
                <w:szCs w:val="20"/>
              </w:rPr>
              <w:t xml:space="preserve"> 142-2018 «Աշխատանքի անվտանգության ստանդարտների համակարգ. Շնչառական օրգանների անհատական պաշտպանության միջոցներ. </w:t>
            </w:r>
            <w:r w:rsidRPr="00DE7BBC">
              <w:rPr>
                <w:rFonts w:ascii="Sylfaen" w:hAnsi="Sylfaen"/>
                <w:sz w:val="20"/>
                <w:szCs w:val="20"/>
                <w:lang w:val="hy-AM"/>
              </w:rPr>
              <w:t>Բերանակալներ</w:t>
            </w:r>
            <w:r w:rsidRPr="00DE7BBC">
              <w:rPr>
                <w:rFonts w:ascii="Sylfaen" w:hAnsi="Sylfaen"/>
                <w:sz w:val="20"/>
                <w:szCs w:val="20"/>
              </w:rPr>
              <w:t>. Ընդհանուր տեխնիկական պահանջներ. Փորձարկումների մեթոդներ. Մակ</w:t>
            </w:r>
            <w:r w:rsidRPr="00DE7BBC">
              <w:rPr>
                <w:rFonts w:ascii="Sylfaen" w:hAnsi="Sylfaen"/>
                <w:sz w:val="20"/>
                <w:szCs w:val="20"/>
                <w:lang w:val="hy-AM"/>
              </w:rPr>
              <w:t>նշում</w:t>
            </w:r>
            <w:r w:rsidRPr="00DE7BBC">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4240E342" w14:textId="77777777" w:rsidR="00685F44" w:rsidRPr="00685F44" w:rsidRDefault="00685F44" w:rsidP="00DE7BBC">
            <w:pPr>
              <w:pStyle w:val="Other0"/>
              <w:spacing w:after="120"/>
              <w:rPr>
                <w:rFonts w:ascii="Sylfaen" w:hAnsi="Sylfaen"/>
                <w:sz w:val="20"/>
                <w:szCs w:val="20"/>
                <w:lang w:val="hy-AM"/>
              </w:rPr>
            </w:pPr>
            <w:r w:rsidRPr="00685F44">
              <w:rPr>
                <w:rFonts w:ascii="Sylfaen" w:hAnsi="Sylfaen"/>
                <w:sz w:val="20"/>
                <w:szCs w:val="20"/>
                <w:lang w:val="hy-AM"/>
              </w:rPr>
              <w:t>կիրառվում է 2021 թվականի հունվարի 1-ից</w:t>
            </w:r>
          </w:p>
        </w:tc>
      </w:tr>
      <w:tr w:rsidR="007E00E1" w:rsidRPr="00DE7BBC" w14:paraId="2A2C3EA6"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1BE0A948"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360</w:t>
            </w:r>
          </w:p>
        </w:tc>
        <w:tc>
          <w:tcPr>
            <w:tcW w:w="2800" w:type="dxa"/>
            <w:vMerge/>
            <w:tcBorders>
              <w:left w:val="single" w:sz="4" w:space="0" w:color="auto"/>
            </w:tcBorders>
            <w:shd w:val="clear" w:color="auto" w:fill="FFFFFF"/>
          </w:tcPr>
          <w:p w14:paraId="14CAF165"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489B790C"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 xml:space="preserve">8.7, 8.11 եւ 8.12 կետեր </w:t>
            </w:r>
          </w:p>
          <w:p w14:paraId="0F7F9488"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EN 1827-2012 «Աշխատանքի անվտանգության ստանդարտների համակարգ. Շնչառական օրգանների անհատական պաշտպանության միջոցներ. Կիսադիմակներ մեկուսացնող նյութերից՝ առանց ներշնչման կափույրների, հանվող հակագազային, հակաաերոզոլային կամ համակցված զտիչներով. </w:t>
            </w:r>
            <w:r w:rsidRPr="00DE7BBC">
              <w:rPr>
                <w:rFonts w:ascii="Sylfaen" w:hAnsi="Sylfaen"/>
                <w:sz w:val="20"/>
                <w:szCs w:val="20"/>
              </w:rPr>
              <w:t>Ընդհանուր տեխնիկական պայմաններ»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2C71F0B6"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 xml:space="preserve">միջպետական ստանդարտը մշակվում է </w:t>
            </w:r>
            <w:r w:rsidRPr="00DE7BBC">
              <w:rPr>
                <w:rFonts w:ascii="Sylfaen" w:hAnsi="Sylfaen"/>
                <w:sz w:val="20"/>
                <w:szCs w:val="20"/>
                <w:lang w:val="hy-AM"/>
              </w:rPr>
              <w:t>EN</w:t>
            </w:r>
            <w:r w:rsidRPr="00DE7BBC">
              <w:rPr>
                <w:rFonts w:ascii="Sylfaen" w:hAnsi="Sylfaen"/>
                <w:sz w:val="20"/>
                <w:szCs w:val="20"/>
              </w:rPr>
              <w:t xml:space="preserve"> 1827:1999+А1:2009-ի հիման վրա</w:t>
            </w:r>
          </w:p>
        </w:tc>
      </w:tr>
      <w:tr w:rsidR="007E00E1" w:rsidRPr="00DE7BBC" w14:paraId="084623E7" w14:textId="77777777" w:rsidTr="00EF439D">
        <w:trPr>
          <w:jc w:val="center"/>
        </w:trPr>
        <w:tc>
          <w:tcPr>
            <w:tcW w:w="936" w:type="dxa"/>
            <w:tcBorders>
              <w:top w:val="single" w:sz="4" w:space="0" w:color="auto"/>
              <w:left w:val="single" w:sz="4" w:space="0" w:color="auto"/>
            </w:tcBorders>
            <w:shd w:val="clear" w:color="auto" w:fill="FFFFFF"/>
          </w:tcPr>
          <w:p w14:paraId="7E6C398C"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361</w:t>
            </w:r>
          </w:p>
        </w:tc>
        <w:tc>
          <w:tcPr>
            <w:tcW w:w="2800" w:type="dxa"/>
            <w:vMerge/>
            <w:tcBorders>
              <w:left w:val="single" w:sz="4" w:space="0" w:color="auto"/>
            </w:tcBorders>
            <w:shd w:val="clear" w:color="auto" w:fill="FFFFFF"/>
          </w:tcPr>
          <w:p w14:paraId="18E8A87F"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094D4B3"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7.2, 7.3, 7.6 եւ 7.7 կետեր</w:t>
            </w:r>
          </w:p>
          <w:p w14:paraId="58B09238"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EN 12942-2012 «Աշխատանքի անվտանգության ստանդարտների համակարգ. Շնչառական օրգանների անհատական պաշտպանության միջոցներ. Զտող ՇՕԱՊՄ-ներ՝ օդի հարկադրական մատակարարմամբ՝ դիմակներով, կիսադիմակներով եւ քառորդ դիմակներով օգտագործվող. </w:t>
            </w:r>
            <w:r w:rsidRPr="00DE7BBC">
              <w:rPr>
                <w:rFonts w:ascii="Sylfaen" w:hAnsi="Sylfaen"/>
                <w:sz w:val="20"/>
                <w:szCs w:val="20"/>
              </w:rPr>
              <w:t>Ընդհանուր տեխնիկական պահանջներ. 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08E65B38" w14:textId="77777777" w:rsidR="007E00E1" w:rsidRPr="00DE7BBC" w:rsidRDefault="007E00E1" w:rsidP="00DE7BBC">
            <w:pPr>
              <w:spacing w:after="120"/>
              <w:rPr>
                <w:rFonts w:ascii="Sylfaen" w:hAnsi="Sylfaen"/>
                <w:sz w:val="20"/>
                <w:szCs w:val="20"/>
              </w:rPr>
            </w:pPr>
          </w:p>
        </w:tc>
      </w:tr>
      <w:tr w:rsidR="007E00E1" w:rsidRPr="00DE7BBC" w14:paraId="4948D2A2" w14:textId="77777777" w:rsidTr="00EF439D">
        <w:trPr>
          <w:jc w:val="center"/>
        </w:trPr>
        <w:tc>
          <w:tcPr>
            <w:tcW w:w="936" w:type="dxa"/>
            <w:tcBorders>
              <w:top w:val="single" w:sz="4" w:space="0" w:color="auto"/>
              <w:left w:val="single" w:sz="4" w:space="0" w:color="auto"/>
            </w:tcBorders>
            <w:shd w:val="clear" w:color="auto" w:fill="FFFFFF"/>
          </w:tcPr>
          <w:p w14:paraId="05DBFD02"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362</w:t>
            </w:r>
          </w:p>
        </w:tc>
        <w:tc>
          <w:tcPr>
            <w:tcW w:w="2800" w:type="dxa"/>
            <w:vMerge/>
            <w:tcBorders>
              <w:left w:val="single" w:sz="4" w:space="0" w:color="auto"/>
            </w:tcBorders>
            <w:shd w:val="clear" w:color="auto" w:fill="FFFFFF"/>
          </w:tcPr>
          <w:p w14:paraId="6385F005"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455D5CC"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4-9-րդ բաժիններ</w:t>
            </w:r>
          </w:p>
          <w:p w14:paraId="0BF7AEC1" w14:textId="77777777" w:rsidR="007E00E1"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EN 13274-1-2016 «Աշխատանքի անվտանգության ստանդարտների համակարգ. Շնչառական օրգանների անհատական պաշտպանության միջոցներ. Փորձարկումների մեթոդներ. Մաս 1. Ներծծման գործակցի եւ ՇՕԱՊՄ-ի միջոցով ներթափանցման գործակցի որոշում»</w:t>
            </w:r>
          </w:p>
          <w:p w14:paraId="37F7EC11" w14:textId="77777777" w:rsidR="00685F44" w:rsidRPr="00DE7BBC" w:rsidRDefault="00685F44" w:rsidP="00EF7B64">
            <w:pPr>
              <w:pStyle w:val="Other0"/>
              <w:spacing w:after="120"/>
              <w:rPr>
                <w:rFonts w:ascii="Sylfaen" w:hAnsi="Sylfaen"/>
                <w:sz w:val="20"/>
                <w:szCs w:val="20"/>
                <w:lang w:val="hy-AM"/>
              </w:rPr>
            </w:pPr>
          </w:p>
        </w:tc>
        <w:tc>
          <w:tcPr>
            <w:tcW w:w="2632" w:type="dxa"/>
            <w:tcBorders>
              <w:top w:val="single" w:sz="4" w:space="0" w:color="auto"/>
              <w:left w:val="single" w:sz="4" w:space="0" w:color="auto"/>
              <w:right w:val="single" w:sz="4" w:space="0" w:color="auto"/>
            </w:tcBorders>
            <w:shd w:val="clear" w:color="auto" w:fill="FFFFFF"/>
          </w:tcPr>
          <w:p w14:paraId="3D282CBB" w14:textId="77777777" w:rsidR="007E00E1" w:rsidRPr="00DE7BBC" w:rsidRDefault="007E00E1" w:rsidP="00DE7BBC">
            <w:pPr>
              <w:spacing w:after="120"/>
              <w:rPr>
                <w:rFonts w:ascii="Sylfaen" w:hAnsi="Sylfaen"/>
                <w:sz w:val="20"/>
                <w:szCs w:val="20"/>
              </w:rPr>
            </w:pPr>
          </w:p>
        </w:tc>
      </w:tr>
      <w:tr w:rsidR="007E00E1" w:rsidRPr="00DE7BBC" w14:paraId="5D12B077" w14:textId="77777777" w:rsidTr="00EF439D">
        <w:trPr>
          <w:jc w:val="center"/>
        </w:trPr>
        <w:tc>
          <w:tcPr>
            <w:tcW w:w="936" w:type="dxa"/>
            <w:tcBorders>
              <w:top w:val="single" w:sz="4" w:space="0" w:color="auto"/>
              <w:left w:val="single" w:sz="4" w:space="0" w:color="auto"/>
            </w:tcBorders>
            <w:shd w:val="clear" w:color="auto" w:fill="FFFFFF"/>
          </w:tcPr>
          <w:p w14:paraId="09C55C62"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363</w:t>
            </w:r>
          </w:p>
        </w:tc>
        <w:tc>
          <w:tcPr>
            <w:tcW w:w="2800" w:type="dxa"/>
            <w:vMerge/>
            <w:tcBorders>
              <w:left w:val="single" w:sz="4" w:space="0" w:color="auto"/>
            </w:tcBorders>
            <w:shd w:val="clear" w:color="auto" w:fill="FFFFFF"/>
          </w:tcPr>
          <w:p w14:paraId="7375D2AC"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A1FFDBC"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EN 13274-3-2018 «Աշխատանքի անվտանգության ստանդարտների համակարգ. Շնչառական օրգանների անհատական պաշտպանության միջոցներ. Փորձարկումների մեթոդներ. Մաս 3. Օդային հոսքի նկատմամբ դիմադրության որոշում»</w:t>
            </w:r>
          </w:p>
        </w:tc>
        <w:tc>
          <w:tcPr>
            <w:tcW w:w="2632" w:type="dxa"/>
            <w:tcBorders>
              <w:top w:val="single" w:sz="4" w:space="0" w:color="auto"/>
              <w:left w:val="single" w:sz="4" w:space="0" w:color="auto"/>
              <w:right w:val="single" w:sz="4" w:space="0" w:color="auto"/>
            </w:tcBorders>
            <w:shd w:val="clear" w:color="auto" w:fill="FFFFFF"/>
          </w:tcPr>
          <w:p w14:paraId="0855C27B" w14:textId="77777777" w:rsidR="007E00E1" w:rsidRPr="00DE7BBC" w:rsidRDefault="007E00E1" w:rsidP="00DE7BBC">
            <w:pPr>
              <w:spacing w:after="120"/>
              <w:rPr>
                <w:rFonts w:ascii="Sylfaen" w:hAnsi="Sylfaen"/>
                <w:sz w:val="20"/>
                <w:szCs w:val="20"/>
              </w:rPr>
            </w:pPr>
          </w:p>
        </w:tc>
      </w:tr>
      <w:tr w:rsidR="007E00E1" w:rsidRPr="00DE7BBC" w14:paraId="79CA021B" w14:textId="77777777" w:rsidTr="00EF439D">
        <w:trPr>
          <w:jc w:val="center"/>
        </w:trPr>
        <w:tc>
          <w:tcPr>
            <w:tcW w:w="936" w:type="dxa"/>
            <w:tcBorders>
              <w:top w:val="single" w:sz="4" w:space="0" w:color="auto"/>
              <w:left w:val="single" w:sz="4" w:space="0" w:color="auto"/>
            </w:tcBorders>
            <w:shd w:val="clear" w:color="auto" w:fill="FFFFFF"/>
          </w:tcPr>
          <w:p w14:paraId="31089F85"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364</w:t>
            </w:r>
          </w:p>
        </w:tc>
        <w:tc>
          <w:tcPr>
            <w:tcW w:w="2800" w:type="dxa"/>
            <w:vMerge/>
            <w:tcBorders>
              <w:left w:val="single" w:sz="4" w:space="0" w:color="auto"/>
            </w:tcBorders>
            <w:shd w:val="clear" w:color="auto" w:fill="FFFFFF"/>
          </w:tcPr>
          <w:p w14:paraId="32DC8670"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11E375A"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9.2 կետ</w:t>
            </w:r>
          </w:p>
          <w:p w14:paraId="0F3E482C"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12.4.121-2015 «Աշխատանքի անվտանգության ստանդարտների համակարգ. Շնչառական օրգանների անհատական պաշտպանության միջոցներ. Հակագազեր՝ զտող.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6363769B" w14:textId="77777777" w:rsidR="007E00E1" w:rsidRPr="00DE7BBC" w:rsidRDefault="007E00E1" w:rsidP="00DE7BBC">
            <w:pPr>
              <w:spacing w:after="120"/>
              <w:rPr>
                <w:rFonts w:ascii="Sylfaen" w:hAnsi="Sylfaen"/>
                <w:sz w:val="20"/>
                <w:szCs w:val="20"/>
              </w:rPr>
            </w:pPr>
          </w:p>
        </w:tc>
      </w:tr>
      <w:tr w:rsidR="007E00E1" w:rsidRPr="00DE7BBC" w14:paraId="29ED463A"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5BFB1EE"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365</w:t>
            </w:r>
          </w:p>
        </w:tc>
        <w:tc>
          <w:tcPr>
            <w:tcW w:w="2800" w:type="dxa"/>
            <w:vMerge/>
            <w:tcBorders>
              <w:left w:val="single" w:sz="4" w:space="0" w:color="auto"/>
            </w:tcBorders>
            <w:shd w:val="clear" w:color="auto" w:fill="FFFFFF"/>
          </w:tcPr>
          <w:p w14:paraId="3619D57F"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18204168"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1–ին եւ 2–րդ կետեր</w:t>
            </w:r>
          </w:p>
          <w:p w14:paraId="2879E536"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12.4.158-90 «Աշխատանքի անվտանգության ստանդարտների համակարգ. Շնչառական օրգանների անհատական պաշտպանության միջոցներ՝ զտող. Զտող-կլանող տուփերի՝ շոգենման վնասակար նյութերի մասով պաշտպանիչ ազդեցության ժամանակը որոշելու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675B0575" w14:textId="77777777" w:rsidR="007E00E1" w:rsidRPr="00DE7BBC" w:rsidRDefault="007E00E1" w:rsidP="00DE7BBC">
            <w:pPr>
              <w:spacing w:after="120"/>
              <w:rPr>
                <w:rFonts w:ascii="Sylfaen" w:hAnsi="Sylfaen"/>
                <w:sz w:val="20"/>
                <w:szCs w:val="20"/>
              </w:rPr>
            </w:pPr>
          </w:p>
        </w:tc>
      </w:tr>
      <w:tr w:rsidR="007E00E1" w:rsidRPr="00DE7BBC" w14:paraId="72D9B2C2" w14:textId="77777777" w:rsidTr="00EF439D">
        <w:trPr>
          <w:jc w:val="center"/>
        </w:trPr>
        <w:tc>
          <w:tcPr>
            <w:tcW w:w="936" w:type="dxa"/>
            <w:tcBorders>
              <w:top w:val="single" w:sz="4" w:space="0" w:color="auto"/>
              <w:left w:val="single" w:sz="4" w:space="0" w:color="auto"/>
            </w:tcBorders>
            <w:shd w:val="clear" w:color="auto" w:fill="FFFFFF"/>
          </w:tcPr>
          <w:p w14:paraId="0EABE80E"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366</w:t>
            </w:r>
          </w:p>
        </w:tc>
        <w:tc>
          <w:tcPr>
            <w:tcW w:w="2800" w:type="dxa"/>
            <w:vMerge/>
            <w:tcBorders>
              <w:left w:val="single" w:sz="4" w:space="0" w:color="auto"/>
            </w:tcBorders>
            <w:shd w:val="clear" w:color="auto" w:fill="FFFFFF"/>
          </w:tcPr>
          <w:p w14:paraId="73F21169"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892EF6B"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2-5-րդ կետեր</w:t>
            </w:r>
          </w:p>
          <w:p w14:paraId="27F7A288"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12.4.159-90 «Աշխատանքի անվտանգության ստանդարտների համակարգ. Շնչառական օրգանների անհատական պաշտպանության միջոցներ՝ զտող. Զտող-կլանող տուփերի՝ գազանման վնասակար նյութերի մասով պաշտպանիչ ազդեցության ժամանակը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6222F9E5" w14:textId="77777777" w:rsidR="007E00E1" w:rsidRPr="00DE7BBC" w:rsidRDefault="007E00E1" w:rsidP="00DE7BBC">
            <w:pPr>
              <w:spacing w:after="120"/>
              <w:rPr>
                <w:rFonts w:ascii="Sylfaen" w:hAnsi="Sylfaen"/>
                <w:sz w:val="20"/>
                <w:szCs w:val="20"/>
              </w:rPr>
            </w:pPr>
          </w:p>
        </w:tc>
      </w:tr>
      <w:tr w:rsidR="007E00E1" w:rsidRPr="00DE7BBC" w14:paraId="4812A36C" w14:textId="77777777" w:rsidTr="00EF439D">
        <w:trPr>
          <w:jc w:val="center"/>
        </w:trPr>
        <w:tc>
          <w:tcPr>
            <w:tcW w:w="936" w:type="dxa"/>
            <w:tcBorders>
              <w:top w:val="single" w:sz="4" w:space="0" w:color="auto"/>
              <w:left w:val="single" w:sz="4" w:space="0" w:color="auto"/>
            </w:tcBorders>
            <w:shd w:val="clear" w:color="auto" w:fill="FFFFFF"/>
          </w:tcPr>
          <w:p w14:paraId="24ABC440"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367</w:t>
            </w:r>
          </w:p>
        </w:tc>
        <w:tc>
          <w:tcPr>
            <w:tcW w:w="2800" w:type="dxa"/>
            <w:vMerge/>
            <w:tcBorders>
              <w:left w:val="single" w:sz="4" w:space="0" w:color="auto"/>
            </w:tcBorders>
            <w:shd w:val="clear" w:color="auto" w:fill="FFFFFF"/>
          </w:tcPr>
          <w:p w14:paraId="6C9483D2"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891EE73"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2-4-րդ կետեր</w:t>
            </w:r>
          </w:p>
          <w:p w14:paraId="31757FA1"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12.4.160-90 «Աշխատանքի անվտանգության ստանդարտների համակարգ. Շնչառական օրգանների անհատական պաշտպանության միջոցներ՝ զտող. Զտող-կլանող տուփերի՝ ածխածնի օքսիդի մասով պաշտպանիչ ազդեցության ժամանակը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03AE12C4" w14:textId="77777777" w:rsidR="007E00E1" w:rsidRPr="00DE7BBC" w:rsidRDefault="007E00E1" w:rsidP="00DE7BBC">
            <w:pPr>
              <w:spacing w:after="120"/>
              <w:rPr>
                <w:rFonts w:ascii="Sylfaen" w:hAnsi="Sylfaen"/>
                <w:sz w:val="20"/>
                <w:szCs w:val="20"/>
              </w:rPr>
            </w:pPr>
          </w:p>
        </w:tc>
      </w:tr>
      <w:tr w:rsidR="007E00E1" w:rsidRPr="00DE7BBC" w14:paraId="28A34324" w14:textId="77777777" w:rsidTr="00EF439D">
        <w:trPr>
          <w:jc w:val="center"/>
        </w:trPr>
        <w:tc>
          <w:tcPr>
            <w:tcW w:w="936" w:type="dxa"/>
            <w:tcBorders>
              <w:top w:val="single" w:sz="4" w:space="0" w:color="auto"/>
              <w:left w:val="single" w:sz="4" w:space="0" w:color="auto"/>
            </w:tcBorders>
            <w:shd w:val="clear" w:color="auto" w:fill="FFFFFF"/>
          </w:tcPr>
          <w:p w14:paraId="0E14453F"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368</w:t>
            </w:r>
          </w:p>
        </w:tc>
        <w:tc>
          <w:tcPr>
            <w:tcW w:w="2800" w:type="dxa"/>
            <w:vMerge/>
            <w:tcBorders>
              <w:left w:val="single" w:sz="4" w:space="0" w:color="auto"/>
            </w:tcBorders>
            <w:shd w:val="clear" w:color="auto" w:fill="FFFFFF"/>
          </w:tcPr>
          <w:p w14:paraId="3AB141A7"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D306D40"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1-4-րդ կետեր</w:t>
            </w:r>
          </w:p>
          <w:p w14:paraId="05DBF1F7"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12.4.161-75 «Աշխատանքի անվտանգության ստանդարտների համակարգ. Հակագազեր եւ շնչադիմակներ՝ արդյունաբերական, զտող. Զտող-կլանող տուփերի՝ սնդիկի գոլորշիների մասով պաշտպանիչ ազդեցության ժամանակը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61DE4FAB" w14:textId="77777777" w:rsidR="007E00E1" w:rsidRPr="00DE7BBC" w:rsidRDefault="007E00E1" w:rsidP="00DE7BBC">
            <w:pPr>
              <w:spacing w:after="120"/>
              <w:rPr>
                <w:rFonts w:ascii="Sylfaen" w:hAnsi="Sylfaen"/>
                <w:sz w:val="20"/>
                <w:szCs w:val="20"/>
              </w:rPr>
            </w:pPr>
          </w:p>
        </w:tc>
      </w:tr>
      <w:tr w:rsidR="007E00E1" w:rsidRPr="00DE7BBC" w14:paraId="6C1679FC" w14:textId="77777777" w:rsidTr="00EF439D">
        <w:trPr>
          <w:jc w:val="center"/>
        </w:trPr>
        <w:tc>
          <w:tcPr>
            <w:tcW w:w="936" w:type="dxa"/>
            <w:tcBorders>
              <w:top w:val="single" w:sz="4" w:space="0" w:color="auto"/>
              <w:left w:val="single" w:sz="4" w:space="0" w:color="auto"/>
            </w:tcBorders>
            <w:shd w:val="clear" w:color="auto" w:fill="FFFFFF"/>
          </w:tcPr>
          <w:p w14:paraId="1A5384C3"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369</w:t>
            </w:r>
          </w:p>
        </w:tc>
        <w:tc>
          <w:tcPr>
            <w:tcW w:w="2800" w:type="dxa"/>
            <w:vMerge/>
            <w:tcBorders>
              <w:left w:val="single" w:sz="4" w:space="0" w:color="auto"/>
            </w:tcBorders>
            <w:shd w:val="clear" w:color="auto" w:fill="FFFFFF"/>
          </w:tcPr>
          <w:p w14:paraId="1118E7A9"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37C086D"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6.2 եւ 6.12 կետեր</w:t>
            </w:r>
          </w:p>
          <w:p w14:paraId="485C02C2"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12.4.234-2012 (EN 12941:1998) «Աշխատանքի անվտանգության ստանդարտների համակարգ. Շնչառական օրգանների անհատական պաշտպանության միջոցներ. Գլխանոցով կամ սաղավարտով օգտագործվող՝ օդի հարկադրական մատուցմամբ՝ զտող ՇՕԱՊՄ. Ընդհանուր տեխնիկական պահանջներ. </w:t>
            </w:r>
            <w:r w:rsidRPr="00DE7BBC">
              <w:rPr>
                <w:rFonts w:ascii="Sylfaen" w:hAnsi="Sylfaen"/>
                <w:sz w:val="20"/>
                <w:szCs w:val="20"/>
              </w:rPr>
              <w:t>Փորձարկումների մեթոդներ. Մակ</w:t>
            </w:r>
            <w:r w:rsidRPr="00DE7BBC">
              <w:rPr>
                <w:rFonts w:ascii="Sylfaen" w:hAnsi="Sylfaen"/>
                <w:sz w:val="20"/>
                <w:szCs w:val="20"/>
                <w:lang w:val="hy-AM"/>
              </w:rPr>
              <w:t>նշում</w:t>
            </w:r>
            <w:r w:rsidRPr="00DE7BBC">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0CE2990F" w14:textId="77777777" w:rsidR="007E00E1" w:rsidRPr="00DE7BBC" w:rsidRDefault="007E00E1" w:rsidP="00DE7BBC">
            <w:pPr>
              <w:spacing w:after="120"/>
              <w:rPr>
                <w:rFonts w:ascii="Sylfaen" w:hAnsi="Sylfaen"/>
                <w:sz w:val="20"/>
                <w:szCs w:val="20"/>
              </w:rPr>
            </w:pPr>
          </w:p>
        </w:tc>
      </w:tr>
      <w:tr w:rsidR="007E00E1" w:rsidRPr="00DE7BBC" w14:paraId="158441AA"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3552B8D3"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370</w:t>
            </w:r>
          </w:p>
        </w:tc>
        <w:tc>
          <w:tcPr>
            <w:tcW w:w="2800" w:type="dxa"/>
            <w:vMerge/>
            <w:tcBorders>
              <w:left w:val="single" w:sz="4" w:space="0" w:color="auto"/>
            </w:tcBorders>
            <w:shd w:val="clear" w:color="auto" w:fill="FFFFFF"/>
          </w:tcPr>
          <w:p w14:paraId="41894F4B"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vAlign w:val="bottom"/>
          </w:tcPr>
          <w:p w14:paraId="4BB3C584"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 xml:space="preserve">7.4-7.7 կետեր, 4-րդ բաժին </w:t>
            </w:r>
          </w:p>
          <w:p w14:paraId="4AAD278D"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lang w:val="hy-AM"/>
              </w:rPr>
              <w:t xml:space="preserve">ԳՕՍՏ 12.4.235-2012 «Աշխատանքի անվտանգության ստանդարտների համակարգ. Շնչառական օրգանների անհատական պաշտպանության միջոցներ. Հակագազային եւ համակցված զտիչներ. Ընդհանուր տեխնիկական պահանջներ. </w:t>
            </w:r>
            <w:r w:rsidRPr="00DE7BBC">
              <w:rPr>
                <w:rFonts w:ascii="Sylfaen" w:hAnsi="Sylfaen"/>
                <w:sz w:val="20"/>
                <w:szCs w:val="20"/>
              </w:rPr>
              <w:t>Փորձարկումների մեթոդներ. Մակնշում»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6FD33AD0" w14:textId="77777777" w:rsidR="007E00E1" w:rsidRPr="00DE7BBC" w:rsidRDefault="007E00E1" w:rsidP="00DE7BBC">
            <w:pPr>
              <w:spacing w:after="120"/>
              <w:rPr>
                <w:rFonts w:ascii="Sylfaen" w:hAnsi="Sylfaen"/>
                <w:sz w:val="20"/>
                <w:szCs w:val="20"/>
              </w:rPr>
            </w:pPr>
          </w:p>
        </w:tc>
      </w:tr>
      <w:tr w:rsidR="007E00E1" w:rsidRPr="00DE7BBC" w14:paraId="475D9B53" w14:textId="77777777" w:rsidTr="00EF439D">
        <w:trPr>
          <w:jc w:val="center"/>
        </w:trPr>
        <w:tc>
          <w:tcPr>
            <w:tcW w:w="936" w:type="dxa"/>
            <w:tcBorders>
              <w:top w:val="single" w:sz="4" w:space="0" w:color="auto"/>
              <w:left w:val="single" w:sz="4" w:space="0" w:color="auto"/>
            </w:tcBorders>
            <w:shd w:val="clear" w:color="auto" w:fill="FFFFFF"/>
          </w:tcPr>
          <w:p w14:paraId="0DD7D33A"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371</w:t>
            </w:r>
          </w:p>
        </w:tc>
        <w:tc>
          <w:tcPr>
            <w:tcW w:w="2800" w:type="dxa"/>
            <w:vMerge/>
            <w:tcBorders>
              <w:left w:val="single" w:sz="4" w:space="0" w:color="auto"/>
            </w:tcBorders>
            <w:shd w:val="clear" w:color="auto" w:fill="FFFFFF"/>
            <w:vAlign w:val="center"/>
          </w:tcPr>
          <w:p w14:paraId="2BCF21F3"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45644DD"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6.3, 6.4, 6.9 եւ 6.13 կետեր</w:t>
            </w:r>
          </w:p>
          <w:p w14:paraId="3C9CA71B"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12.4.244-2013 «Աշխատանքի անվտանգության ստանդարտների համակարգ. Շնչառական օրգանների անհատական պաշտպանության միջոցներ. Կիսադիմակներ եւ քառորդ դիմակներ՝ մեկուսացնող նյութերից. </w:t>
            </w:r>
            <w:r w:rsidRPr="00DE7BBC">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60C381F6" w14:textId="77777777" w:rsidR="007E00E1" w:rsidRPr="00DE7BBC" w:rsidRDefault="007E00E1" w:rsidP="00DE7BBC">
            <w:pPr>
              <w:spacing w:after="120"/>
              <w:rPr>
                <w:rFonts w:ascii="Sylfaen" w:hAnsi="Sylfaen"/>
                <w:sz w:val="20"/>
                <w:szCs w:val="20"/>
              </w:rPr>
            </w:pPr>
          </w:p>
        </w:tc>
      </w:tr>
      <w:tr w:rsidR="007E00E1" w:rsidRPr="00DE7BBC" w14:paraId="02E449FD" w14:textId="77777777" w:rsidTr="00EF439D">
        <w:trPr>
          <w:jc w:val="center"/>
        </w:trPr>
        <w:tc>
          <w:tcPr>
            <w:tcW w:w="936" w:type="dxa"/>
            <w:tcBorders>
              <w:top w:val="single" w:sz="4" w:space="0" w:color="auto"/>
              <w:left w:val="single" w:sz="4" w:space="0" w:color="auto"/>
            </w:tcBorders>
            <w:shd w:val="clear" w:color="auto" w:fill="FFFFFF"/>
          </w:tcPr>
          <w:p w14:paraId="6D1C9AA3"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372</w:t>
            </w:r>
          </w:p>
        </w:tc>
        <w:tc>
          <w:tcPr>
            <w:tcW w:w="2800" w:type="dxa"/>
            <w:vMerge/>
            <w:tcBorders>
              <w:left w:val="single" w:sz="4" w:space="0" w:color="auto"/>
            </w:tcBorders>
            <w:shd w:val="clear" w:color="auto" w:fill="FFFFFF"/>
            <w:vAlign w:val="center"/>
          </w:tcPr>
          <w:p w14:paraId="7D655719"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3CB4BE6"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6.3, 6.13.1 եւ 6.17 կետեր</w:t>
            </w:r>
          </w:p>
          <w:p w14:paraId="192B8D19"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12.4.293-2015 (EN 136:1998) «Աշխատանքի անվտանգության ստանդարտների համակարգ. </w:t>
            </w:r>
            <w:r w:rsidRPr="00DE7BBC">
              <w:rPr>
                <w:rFonts w:ascii="Sylfaen" w:hAnsi="Sylfaen"/>
                <w:sz w:val="20"/>
                <w:szCs w:val="20"/>
              </w:rPr>
              <w:t>Շնչառական օրգանների անհատական պաշտպանության միջոցներ. Դիմակներ.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36D0CA0E" w14:textId="77777777" w:rsidR="007E00E1" w:rsidRPr="00DE7BBC" w:rsidRDefault="007E00E1" w:rsidP="00DE7BBC">
            <w:pPr>
              <w:spacing w:after="120"/>
              <w:rPr>
                <w:rFonts w:ascii="Sylfaen" w:hAnsi="Sylfaen"/>
                <w:sz w:val="20"/>
                <w:szCs w:val="20"/>
              </w:rPr>
            </w:pPr>
          </w:p>
        </w:tc>
      </w:tr>
      <w:tr w:rsidR="007E00E1" w:rsidRPr="00DE7BBC" w14:paraId="3D2B94D2" w14:textId="77777777" w:rsidTr="00EF439D">
        <w:trPr>
          <w:jc w:val="center"/>
        </w:trPr>
        <w:tc>
          <w:tcPr>
            <w:tcW w:w="936" w:type="dxa"/>
            <w:tcBorders>
              <w:top w:val="single" w:sz="4" w:space="0" w:color="auto"/>
              <w:left w:val="single" w:sz="4" w:space="0" w:color="auto"/>
            </w:tcBorders>
            <w:shd w:val="clear" w:color="auto" w:fill="FFFFFF"/>
          </w:tcPr>
          <w:p w14:paraId="0AF72CA8"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373</w:t>
            </w:r>
          </w:p>
        </w:tc>
        <w:tc>
          <w:tcPr>
            <w:tcW w:w="2800" w:type="dxa"/>
            <w:vMerge/>
            <w:tcBorders>
              <w:left w:val="single" w:sz="4" w:space="0" w:color="auto"/>
            </w:tcBorders>
            <w:shd w:val="clear" w:color="auto" w:fill="FFFFFF"/>
            <w:vAlign w:val="center"/>
          </w:tcPr>
          <w:p w14:paraId="4778CFEC"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0CD659F"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9.2 կետ</w:t>
            </w:r>
          </w:p>
          <w:p w14:paraId="62C04799"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12.4.296-2015 «Աշխատանքի անվտանգության ստանդարտների համակարգ. Շնչառական օրգանների անհատական պաշտպանության միջոցներ. Շնչադիմակներ՝ զտող.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05879353" w14:textId="77777777" w:rsidR="007E00E1" w:rsidRPr="00DE7BBC" w:rsidRDefault="007E00E1" w:rsidP="00DE7BBC">
            <w:pPr>
              <w:spacing w:after="120"/>
              <w:rPr>
                <w:rFonts w:ascii="Sylfaen" w:hAnsi="Sylfaen"/>
                <w:sz w:val="20"/>
                <w:szCs w:val="20"/>
              </w:rPr>
            </w:pPr>
          </w:p>
        </w:tc>
      </w:tr>
      <w:tr w:rsidR="007E00E1" w:rsidRPr="00DE7BBC" w14:paraId="3A6176FA" w14:textId="77777777" w:rsidTr="00EF439D">
        <w:trPr>
          <w:jc w:val="center"/>
        </w:trPr>
        <w:tc>
          <w:tcPr>
            <w:tcW w:w="936" w:type="dxa"/>
            <w:tcBorders>
              <w:top w:val="single" w:sz="4" w:space="0" w:color="auto"/>
              <w:left w:val="single" w:sz="4" w:space="0" w:color="auto"/>
            </w:tcBorders>
            <w:shd w:val="clear" w:color="auto" w:fill="FFFFFF"/>
          </w:tcPr>
          <w:p w14:paraId="4BF90292"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374</w:t>
            </w:r>
          </w:p>
        </w:tc>
        <w:tc>
          <w:tcPr>
            <w:tcW w:w="2800" w:type="dxa"/>
            <w:vMerge/>
            <w:tcBorders>
              <w:left w:val="single" w:sz="4" w:space="0" w:color="auto"/>
            </w:tcBorders>
            <w:shd w:val="clear" w:color="auto" w:fill="FFFFFF"/>
            <w:vAlign w:val="center"/>
          </w:tcPr>
          <w:p w14:paraId="2AE4836A"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B925453"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2-6-րդ բաժիններ</w:t>
            </w:r>
          </w:p>
          <w:p w14:paraId="57B9AD52"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10188-74 «Տուփեր՝ զտող, հակագազերի եւ շնչադիմակների համար. Օդի մշտական հոսքի նկատմամբ դիմադրությունը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093B1356" w14:textId="77777777" w:rsidR="007E00E1" w:rsidRPr="00DE7BBC" w:rsidRDefault="007E00E1" w:rsidP="00DE7BBC">
            <w:pPr>
              <w:spacing w:after="120"/>
              <w:rPr>
                <w:rFonts w:ascii="Sylfaen" w:hAnsi="Sylfaen"/>
                <w:sz w:val="20"/>
                <w:szCs w:val="20"/>
              </w:rPr>
            </w:pPr>
          </w:p>
        </w:tc>
      </w:tr>
      <w:tr w:rsidR="007E00E1" w:rsidRPr="00DE7BBC" w14:paraId="40CA4151" w14:textId="77777777" w:rsidTr="00EF439D">
        <w:trPr>
          <w:jc w:val="center"/>
        </w:trPr>
        <w:tc>
          <w:tcPr>
            <w:tcW w:w="936" w:type="dxa"/>
            <w:tcBorders>
              <w:top w:val="single" w:sz="4" w:space="0" w:color="auto"/>
              <w:left w:val="single" w:sz="4" w:space="0" w:color="auto"/>
            </w:tcBorders>
            <w:shd w:val="clear" w:color="auto" w:fill="FFFFFF"/>
          </w:tcPr>
          <w:p w14:paraId="481E1928"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375</w:t>
            </w:r>
          </w:p>
        </w:tc>
        <w:tc>
          <w:tcPr>
            <w:tcW w:w="2800" w:type="dxa"/>
            <w:vMerge/>
            <w:tcBorders>
              <w:left w:val="single" w:sz="4" w:space="0" w:color="auto"/>
            </w:tcBorders>
            <w:shd w:val="clear" w:color="auto" w:fill="FFFFFF"/>
            <w:vAlign w:val="center"/>
          </w:tcPr>
          <w:p w14:paraId="45B7E02F"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A203DF2"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8.3 եւ 8.4 կետեր</w:t>
            </w:r>
          </w:p>
          <w:p w14:paraId="01F542B6"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ԳՕՍՏ Ռ ԵՆ 12083-2011 «Աշխատանքի անվտանգության ստանդարտների համակարգ. Շնչառական օրգանների անհատական պաշտպանության միջոցներ. Զտիչներ հակաաերոզոլային, հակագազային եւ համակցված միացման ճկափողերով. Պահանջներ, փորձարկումներ, մակնշում</w:t>
            </w:r>
            <w:r w:rsidRPr="00DE7BBC">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390CF2C5" w14:textId="77777777" w:rsidR="007E00E1" w:rsidRPr="00DE7BBC" w:rsidRDefault="007E00E1" w:rsidP="00DE7BBC">
            <w:pPr>
              <w:spacing w:after="120"/>
              <w:rPr>
                <w:rFonts w:ascii="Sylfaen" w:hAnsi="Sylfaen"/>
                <w:sz w:val="20"/>
                <w:szCs w:val="20"/>
              </w:rPr>
            </w:pPr>
          </w:p>
        </w:tc>
      </w:tr>
      <w:tr w:rsidR="007E00E1" w:rsidRPr="00DE7BBC" w14:paraId="4421DEFF"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2A38916D"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376</w:t>
            </w:r>
          </w:p>
        </w:tc>
        <w:tc>
          <w:tcPr>
            <w:tcW w:w="2800" w:type="dxa"/>
            <w:vMerge/>
            <w:tcBorders>
              <w:left w:val="single" w:sz="4" w:space="0" w:color="auto"/>
              <w:bottom w:val="single" w:sz="4" w:space="0" w:color="auto"/>
            </w:tcBorders>
            <w:shd w:val="clear" w:color="auto" w:fill="FFFFFF"/>
            <w:vAlign w:val="center"/>
          </w:tcPr>
          <w:p w14:paraId="572FC3A2"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5E71112A"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7.3, 7.8, 7.10, 7.12 եւ 7.13 ենթաբաժիններ</w:t>
            </w:r>
          </w:p>
          <w:p w14:paraId="32AC6701"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Ռ 12.4.300-2017/EN 142:2002 «Աշխատանքի անվտանգության ստանդարտների համակարգ. Շնչառական օրգանների անհատական պաշտպանության միջոցներ. Բերանակալներ. Ընդհանուր տեխնիկական պահանջներ. Փորձարկումների մեթոդներ. </w:t>
            </w:r>
            <w:r w:rsidRPr="00DE7BBC">
              <w:rPr>
                <w:rFonts w:ascii="Sylfaen" w:hAnsi="Sylfaen"/>
                <w:sz w:val="20"/>
                <w:szCs w:val="20"/>
              </w:rPr>
              <w:t>Մակ</w:t>
            </w:r>
            <w:r w:rsidRPr="00DE7BBC">
              <w:rPr>
                <w:rFonts w:ascii="Sylfaen" w:hAnsi="Sylfaen"/>
                <w:sz w:val="20"/>
                <w:szCs w:val="20"/>
                <w:lang w:val="hy-AM"/>
              </w:rPr>
              <w:t>նշում</w:t>
            </w:r>
            <w:r w:rsidRPr="00DE7BBC">
              <w:rPr>
                <w:rFonts w:ascii="Sylfaen" w:hAnsi="Sylfaen"/>
                <w:sz w:val="20"/>
                <w:szCs w:val="20"/>
              </w:rPr>
              <w:t>»</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AF856AD"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կիրառվում է մինչեւ 2021 թվականի հունվարի 1-ը</w:t>
            </w:r>
          </w:p>
        </w:tc>
      </w:tr>
      <w:tr w:rsidR="007E00E1" w:rsidRPr="00DE7BBC" w14:paraId="509EEFBE" w14:textId="77777777" w:rsidTr="00EF439D">
        <w:trPr>
          <w:jc w:val="center"/>
        </w:trPr>
        <w:tc>
          <w:tcPr>
            <w:tcW w:w="936" w:type="dxa"/>
            <w:tcBorders>
              <w:top w:val="single" w:sz="4" w:space="0" w:color="auto"/>
              <w:left w:val="single" w:sz="4" w:space="0" w:color="auto"/>
            </w:tcBorders>
            <w:shd w:val="clear" w:color="auto" w:fill="FFFFFF"/>
          </w:tcPr>
          <w:p w14:paraId="6274C6A9"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377</w:t>
            </w:r>
          </w:p>
        </w:tc>
        <w:tc>
          <w:tcPr>
            <w:tcW w:w="2800" w:type="dxa"/>
            <w:vMerge w:val="restart"/>
            <w:tcBorders>
              <w:top w:val="single" w:sz="4" w:space="0" w:color="auto"/>
              <w:left w:val="single" w:sz="4" w:space="0" w:color="auto"/>
            </w:tcBorders>
            <w:shd w:val="clear" w:color="auto" w:fill="FFFFFF"/>
          </w:tcPr>
          <w:p w14:paraId="34F61C0F"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4.4 կետ, 13-րդ ենթակետ</w:t>
            </w:r>
          </w:p>
        </w:tc>
        <w:tc>
          <w:tcPr>
            <w:tcW w:w="3387" w:type="dxa"/>
            <w:tcBorders>
              <w:top w:val="single" w:sz="4" w:space="0" w:color="auto"/>
              <w:left w:val="single" w:sz="4" w:space="0" w:color="auto"/>
            </w:tcBorders>
            <w:shd w:val="clear" w:color="auto" w:fill="FFFFFF"/>
          </w:tcPr>
          <w:p w14:paraId="609F3D0B" w14:textId="77777777" w:rsidR="007E00E1" w:rsidRDefault="007E00E1" w:rsidP="00EF7B64">
            <w:pPr>
              <w:pStyle w:val="Other0"/>
              <w:spacing w:after="120"/>
              <w:rPr>
                <w:rFonts w:ascii="Sylfaen" w:hAnsi="Sylfaen"/>
                <w:sz w:val="20"/>
                <w:szCs w:val="20"/>
              </w:rPr>
            </w:pPr>
            <w:r w:rsidRPr="00DE7BBC">
              <w:rPr>
                <w:rFonts w:ascii="Sylfaen" w:hAnsi="Sylfaen"/>
                <w:sz w:val="20"/>
                <w:szCs w:val="20"/>
              </w:rPr>
              <w:t>8.6.1, 8.7, 8.8, 8.11 եւ 8.12 կետեր</w:t>
            </w:r>
          </w:p>
          <w:p w14:paraId="57F5C7C8"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rPr>
              <w:t xml:space="preserve">ԳՕՍՏ </w:t>
            </w:r>
            <w:r w:rsidRPr="00DE7BBC">
              <w:rPr>
                <w:rFonts w:ascii="Sylfaen" w:hAnsi="Sylfaen"/>
                <w:sz w:val="20"/>
                <w:szCs w:val="20"/>
                <w:lang w:val="hy-AM"/>
              </w:rPr>
              <w:t>EN</w:t>
            </w:r>
            <w:r w:rsidRPr="00DE7BBC">
              <w:rPr>
                <w:rFonts w:ascii="Sylfaen" w:hAnsi="Sylfaen"/>
                <w:sz w:val="20"/>
                <w:szCs w:val="20"/>
              </w:rPr>
              <w:t xml:space="preserve"> 1827-2012 «Աշխատանքի անվտանգության ստանդարտների համակարգ. Շնչառական օրգանների անհատական պաշտպանության միջոցներ. Կիսադիմակներ մեկուսացնող նյութերից՝ առանց ներշնչման կափույրների, հանվող հակագազային, հակաաերոզոլային կամ համակցված զտիչներով.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0AFE1602"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 xml:space="preserve">միջպետական ստանդարտը մշակվում է </w:t>
            </w:r>
            <w:r w:rsidRPr="00DE7BBC">
              <w:rPr>
                <w:rFonts w:ascii="Sylfaen" w:hAnsi="Sylfaen"/>
                <w:sz w:val="20"/>
                <w:szCs w:val="20"/>
                <w:lang w:val="hy-AM"/>
              </w:rPr>
              <w:t xml:space="preserve">EN </w:t>
            </w:r>
            <w:r w:rsidRPr="00DE7BBC">
              <w:rPr>
                <w:rFonts w:ascii="Sylfaen" w:hAnsi="Sylfaen"/>
                <w:sz w:val="20"/>
                <w:szCs w:val="20"/>
              </w:rPr>
              <w:t>1827:1999+А1:2009-ի հիման վրա</w:t>
            </w:r>
          </w:p>
        </w:tc>
      </w:tr>
      <w:tr w:rsidR="007E00E1" w:rsidRPr="00DE7BBC" w14:paraId="70433D83" w14:textId="77777777" w:rsidTr="00EF439D">
        <w:trPr>
          <w:jc w:val="center"/>
        </w:trPr>
        <w:tc>
          <w:tcPr>
            <w:tcW w:w="936" w:type="dxa"/>
            <w:tcBorders>
              <w:top w:val="single" w:sz="4" w:space="0" w:color="auto"/>
              <w:left w:val="single" w:sz="4" w:space="0" w:color="auto"/>
            </w:tcBorders>
            <w:shd w:val="clear" w:color="auto" w:fill="FFFFFF"/>
          </w:tcPr>
          <w:p w14:paraId="7C601B85"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378</w:t>
            </w:r>
          </w:p>
        </w:tc>
        <w:tc>
          <w:tcPr>
            <w:tcW w:w="2800" w:type="dxa"/>
            <w:vMerge/>
            <w:tcBorders>
              <w:left w:val="single" w:sz="4" w:space="0" w:color="auto"/>
            </w:tcBorders>
            <w:shd w:val="clear" w:color="auto" w:fill="FFFFFF"/>
          </w:tcPr>
          <w:p w14:paraId="0E0CB2CF"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8345B7C"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7.2, 7.3, 7.6 եւ 7.14 կետեր</w:t>
            </w:r>
          </w:p>
          <w:p w14:paraId="2BA664F0"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EN 12942-2012 «Աշխատանքի անվտանգության ստանդարտների համակարգ. Շնչառական օրգանների անհատական պաշտպանության միջոցներ. Զտող ՇՕԱՊՄ-ներ՝ օդի հարկադրական մատակարարմամբ՝ դիմակներով, կիսադիմակներով եւ քառորդ դիմակներով օգտագործվող. </w:t>
            </w:r>
            <w:r w:rsidRPr="00DE7BBC">
              <w:rPr>
                <w:rFonts w:ascii="Sylfaen" w:hAnsi="Sylfaen"/>
                <w:sz w:val="20"/>
                <w:szCs w:val="20"/>
              </w:rPr>
              <w:t>Ընդհանուր տեխնիկական պահանջներ. 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297B0A34" w14:textId="77777777" w:rsidR="007E00E1" w:rsidRPr="00DE7BBC" w:rsidRDefault="007E00E1" w:rsidP="00DE7BBC">
            <w:pPr>
              <w:spacing w:after="120"/>
              <w:rPr>
                <w:rFonts w:ascii="Sylfaen" w:hAnsi="Sylfaen"/>
                <w:sz w:val="20"/>
                <w:szCs w:val="20"/>
              </w:rPr>
            </w:pPr>
          </w:p>
        </w:tc>
      </w:tr>
      <w:tr w:rsidR="007E00E1" w:rsidRPr="00DE7BBC" w14:paraId="72AC64E0" w14:textId="77777777" w:rsidTr="00EF439D">
        <w:trPr>
          <w:jc w:val="center"/>
        </w:trPr>
        <w:tc>
          <w:tcPr>
            <w:tcW w:w="936" w:type="dxa"/>
            <w:tcBorders>
              <w:top w:val="single" w:sz="4" w:space="0" w:color="auto"/>
              <w:left w:val="single" w:sz="4" w:space="0" w:color="auto"/>
            </w:tcBorders>
            <w:shd w:val="clear" w:color="auto" w:fill="FFFFFF"/>
          </w:tcPr>
          <w:p w14:paraId="5E9BB583"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379</w:t>
            </w:r>
          </w:p>
        </w:tc>
        <w:tc>
          <w:tcPr>
            <w:tcW w:w="2800" w:type="dxa"/>
            <w:vMerge/>
            <w:tcBorders>
              <w:left w:val="single" w:sz="4" w:space="0" w:color="auto"/>
            </w:tcBorders>
            <w:shd w:val="clear" w:color="auto" w:fill="FFFFFF"/>
          </w:tcPr>
          <w:p w14:paraId="168F4439"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1390C30"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4-9-րդ բաժիններ</w:t>
            </w:r>
          </w:p>
          <w:p w14:paraId="549539DE"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EN 13274-1-2016 «Աշխատանքի անվտանգության ստանդարտների համակարգ. Շնչառական օրգանների անհատական պաշտպանության միջոցներ. Փորձարկումների մեթոդներ. Մաս 1. Ներծծման գործակցի եւ ՇՕԱՊՄ-ի միջոցով ներթափանցման գործակցի որոշում»</w:t>
            </w:r>
          </w:p>
        </w:tc>
        <w:tc>
          <w:tcPr>
            <w:tcW w:w="2632" w:type="dxa"/>
            <w:tcBorders>
              <w:top w:val="single" w:sz="4" w:space="0" w:color="auto"/>
              <w:left w:val="single" w:sz="4" w:space="0" w:color="auto"/>
              <w:right w:val="single" w:sz="4" w:space="0" w:color="auto"/>
            </w:tcBorders>
            <w:shd w:val="clear" w:color="auto" w:fill="FFFFFF"/>
          </w:tcPr>
          <w:p w14:paraId="7BD9EED5" w14:textId="77777777" w:rsidR="007E00E1" w:rsidRPr="00DE7BBC" w:rsidRDefault="007E00E1" w:rsidP="00DE7BBC">
            <w:pPr>
              <w:spacing w:after="120"/>
              <w:rPr>
                <w:rFonts w:ascii="Sylfaen" w:hAnsi="Sylfaen"/>
                <w:sz w:val="20"/>
                <w:szCs w:val="20"/>
              </w:rPr>
            </w:pPr>
          </w:p>
        </w:tc>
      </w:tr>
      <w:tr w:rsidR="007E00E1" w:rsidRPr="00DE7BBC" w14:paraId="42625F67" w14:textId="77777777" w:rsidTr="00EF439D">
        <w:trPr>
          <w:jc w:val="center"/>
        </w:trPr>
        <w:tc>
          <w:tcPr>
            <w:tcW w:w="936" w:type="dxa"/>
            <w:tcBorders>
              <w:top w:val="single" w:sz="4" w:space="0" w:color="auto"/>
              <w:left w:val="single" w:sz="4" w:space="0" w:color="auto"/>
            </w:tcBorders>
            <w:shd w:val="clear" w:color="auto" w:fill="FFFFFF"/>
          </w:tcPr>
          <w:p w14:paraId="5AA6DD2F"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380</w:t>
            </w:r>
          </w:p>
        </w:tc>
        <w:tc>
          <w:tcPr>
            <w:tcW w:w="2800" w:type="dxa"/>
            <w:vMerge/>
            <w:tcBorders>
              <w:left w:val="single" w:sz="4" w:space="0" w:color="auto"/>
            </w:tcBorders>
            <w:shd w:val="clear" w:color="auto" w:fill="FFFFFF"/>
          </w:tcPr>
          <w:p w14:paraId="4E803EFF"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8FD9E32"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EN 13274-3-2018 «Աշխատանքի անվտանգության ստանդարտների համակարգ. Շնչառական օրգանների անհատական պաշտպանության միջոցներ. Փորձարկումների մեթոդներ. Մաս 3. Օդային հոսքի նկատմամբ դիմադրության որոշում»</w:t>
            </w:r>
          </w:p>
        </w:tc>
        <w:tc>
          <w:tcPr>
            <w:tcW w:w="2632" w:type="dxa"/>
            <w:tcBorders>
              <w:top w:val="single" w:sz="4" w:space="0" w:color="auto"/>
              <w:left w:val="single" w:sz="4" w:space="0" w:color="auto"/>
              <w:right w:val="single" w:sz="4" w:space="0" w:color="auto"/>
            </w:tcBorders>
            <w:shd w:val="clear" w:color="auto" w:fill="FFFFFF"/>
          </w:tcPr>
          <w:p w14:paraId="24AAAAAC" w14:textId="77777777" w:rsidR="007E00E1" w:rsidRPr="00DE7BBC" w:rsidRDefault="007E00E1" w:rsidP="00DE7BBC">
            <w:pPr>
              <w:spacing w:after="120"/>
              <w:rPr>
                <w:rFonts w:ascii="Sylfaen" w:hAnsi="Sylfaen"/>
                <w:sz w:val="20"/>
                <w:szCs w:val="20"/>
              </w:rPr>
            </w:pPr>
          </w:p>
        </w:tc>
      </w:tr>
      <w:tr w:rsidR="007E00E1" w:rsidRPr="00DE7BBC" w14:paraId="1047CC55"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2F2C0DE"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381</w:t>
            </w:r>
          </w:p>
        </w:tc>
        <w:tc>
          <w:tcPr>
            <w:tcW w:w="2800" w:type="dxa"/>
            <w:vMerge/>
            <w:tcBorders>
              <w:left w:val="single" w:sz="4" w:space="0" w:color="auto"/>
            </w:tcBorders>
            <w:shd w:val="clear" w:color="auto" w:fill="FFFFFF"/>
          </w:tcPr>
          <w:p w14:paraId="45DDE54E"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6CB2C750"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4-7-րդ բաժիններ</w:t>
            </w:r>
          </w:p>
          <w:p w14:paraId="21952A12"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EN 13274-7-2012 «Աշխատանքի անվտանգության ստանդարտների համակարգ. Շնչառական օրգանների անհատական պաշտպանության միջոցներ. Փորձարկումների մեթոդներ. Մաս 7. Հակաաերոզոլային զտիչի թափանցելիության որոշում»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727BBE7E" w14:textId="77777777" w:rsidR="007E00E1" w:rsidRPr="00DE7BBC" w:rsidRDefault="007E00E1" w:rsidP="00DE7BBC">
            <w:pPr>
              <w:spacing w:after="120"/>
              <w:rPr>
                <w:rFonts w:ascii="Sylfaen" w:hAnsi="Sylfaen"/>
                <w:sz w:val="20"/>
                <w:szCs w:val="20"/>
              </w:rPr>
            </w:pPr>
          </w:p>
        </w:tc>
      </w:tr>
      <w:tr w:rsidR="007E00E1" w:rsidRPr="00DE7BBC" w14:paraId="14195C7B" w14:textId="77777777" w:rsidTr="00EF439D">
        <w:trPr>
          <w:jc w:val="center"/>
        </w:trPr>
        <w:tc>
          <w:tcPr>
            <w:tcW w:w="936" w:type="dxa"/>
            <w:tcBorders>
              <w:top w:val="single" w:sz="4" w:space="0" w:color="auto"/>
              <w:left w:val="single" w:sz="4" w:space="0" w:color="auto"/>
            </w:tcBorders>
            <w:shd w:val="clear" w:color="auto" w:fill="FFFFFF"/>
          </w:tcPr>
          <w:p w14:paraId="2D76835D"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382</w:t>
            </w:r>
          </w:p>
        </w:tc>
        <w:tc>
          <w:tcPr>
            <w:tcW w:w="2800" w:type="dxa"/>
            <w:vMerge/>
            <w:tcBorders>
              <w:left w:val="single" w:sz="4" w:space="0" w:color="auto"/>
            </w:tcBorders>
            <w:shd w:val="clear" w:color="auto" w:fill="FFFFFF"/>
          </w:tcPr>
          <w:p w14:paraId="369A6040"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5B6B4C71"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4-7-րդ բաժիններ</w:t>
            </w:r>
          </w:p>
          <w:p w14:paraId="3E60790C" w14:textId="77777777" w:rsidR="007E00E1" w:rsidRPr="00DE7BBC" w:rsidRDefault="007E00E1" w:rsidP="00DE7BBC">
            <w:pPr>
              <w:pStyle w:val="Other0"/>
              <w:spacing w:after="120"/>
              <w:rPr>
                <w:rFonts w:ascii="Sylfaen" w:hAnsi="Sylfaen"/>
                <w:sz w:val="20"/>
                <w:szCs w:val="20"/>
                <w:lang w:val="hy-AM"/>
              </w:rPr>
            </w:pPr>
            <w:r w:rsidRPr="00DE7BBC">
              <w:rPr>
                <w:rFonts w:ascii="Sylfaen" w:hAnsi="Sylfaen"/>
                <w:sz w:val="20"/>
                <w:szCs w:val="20"/>
                <w:lang w:val="hy-AM"/>
              </w:rPr>
              <w:t>ԳՕՍՏ Ռ ԵՆ 13274-8-2009 «Աշխատանքի անվտանգության ստանդարտների համակարգ. Շնչառական օրգանների անհատական պաշտպանության միջոցներ. Փորձարկումների մեթոդներ. Մաս 8. Դոլոմիտային փոշով փոշոտվելու նկատմամբ կայունության որոշում»</w:t>
            </w:r>
          </w:p>
        </w:tc>
        <w:tc>
          <w:tcPr>
            <w:tcW w:w="2632" w:type="dxa"/>
            <w:tcBorders>
              <w:top w:val="single" w:sz="4" w:space="0" w:color="auto"/>
              <w:left w:val="single" w:sz="4" w:space="0" w:color="auto"/>
              <w:right w:val="single" w:sz="4" w:space="0" w:color="auto"/>
            </w:tcBorders>
            <w:shd w:val="clear" w:color="auto" w:fill="FFFFFF"/>
          </w:tcPr>
          <w:p w14:paraId="16108DB7" w14:textId="77777777" w:rsidR="007E00E1" w:rsidRPr="00DE7BBC" w:rsidRDefault="007E00E1" w:rsidP="00DE7BBC">
            <w:pPr>
              <w:spacing w:after="120"/>
              <w:rPr>
                <w:rFonts w:ascii="Sylfaen" w:hAnsi="Sylfaen"/>
                <w:sz w:val="20"/>
                <w:szCs w:val="20"/>
              </w:rPr>
            </w:pPr>
          </w:p>
        </w:tc>
      </w:tr>
      <w:tr w:rsidR="007E00E1" w:rsidRPr="00DE7BBC" w14:paraId="46B1CF2C" w14:textId="77777777" w:rsidTr="00EF439D">
        <w:trPr>
          <w:jc w:val="center"/>
        </w:trPr>
        <w:tc>
          <w:tcPr>
            <w:tcW w:w="936" w:type="dxa"/>
            <w:tcBorders>
              <w:top w:val="single" w:sz="4" w:space="0" w:color="auto"/>
              <w:left w:val="single" w:sz="4" w:space="0" w:color="auto"/>
            </w:tcBorders>
            <w:shd w:val="clear" w:color="auto" w:fill="FFFFFF"/>
          </w:tcPr>
          <w:p w14:paraId="2BFD9A99"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383</w:t>
            </w:r>
          </w:p>
        </w:tc>
        <w:tc>
          <w:tcPr>
            <w:tcW w:w="2800" w:type="dxa"/>
            <w:vMerge/>
            <w:tcBorders>
              <w:left w:val="single" w:sz="4" w:space="0" w:color="auto"/>
            </w:tcBorders>
            <w:shd w:val="clear" w:color="auto" w:fill="FFFFFF"/>
          </w:tcPr>
          <w:p w14:paraId="3B20B719"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11D19EA"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2-4-րդ կետեր</w:t>
            </w:r>
          </w:p>
          <w:p w14:paraId="04780C10"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12.4.156-75 «Աշխատանքի անվտանգության ստանդարտների համակարգ. Հակագազեր եւ շնչադիմակներ՝ արդյունաբերական, զտող. Զտող-կլանող տուփերի՝ յուղային մառախուղի մասով թափանցելիության գործակիցը որոշելու պղտորաչափական մեթոդ»</w:t>
            </w:r>
          </w:p>
        </w:tc>
        <w:tc>
          <w:tcPr>
            <w:tcW w:w="2632" w:type="dxa"/>
            <w:tcBorders>
              <w:top w:val="single" w:sz="4" w:space="0" w:color="auto"/>
              <w:left w:val="single" w:sz="4" w:space="0" w:color="auto"/>
              <w:right w:val="single" w:sz="4" w:space="0" w:color="auto"/>
            </w:tcBorders>
            <w:shd w:val="clear" w:color="auto" w:fill="FFFFFF"/>
          </w:tcPr>
          <w:p w14:paraId="0C738494" w14:textId="77777777" w:rsidR="007E00E1" w:rsidRPr="00DE7BBC" w:rsidRDefault="007E00E1" w:rsidP="00DE7BBC">
            <w:pPr>
              <w:spacing w:after="120"/>
              <w:rPr>
                <w:rFonts w:ascii="Sylfaen" w:hAnsi="Sylfaen"/>
                <w:sz w:val="20"/>
                <w:szCs w:val="20"/>
              </w:rPr>
            </w:pPr>
          </w:p>
        </w:tc>
      </w:tr>
      <w:tr w:rsidR="007E00E1" w:rsidRPr="00DE7BBC" w14:paraId="50186ECA" w14:textId="77777777" w:rsidTr="00EF439D">
        <w:trPr>
          <w:jc w:val="center"/>
        </w:trPr>
        <w:tc>
          <w:tcPr>
            <w:tcW w:w="936" w:type="dxa"/>
            <w:tcBorders>
              <w:top w:val="single" w:sz="4" w:space="0" w:color="auto"/>
              <w:left w:val="single" w:sz="4" w:space="0" w:color="auto"/>
            </w:tcBorders>
            <w:shd w:val="clear" w:color="auto" w:fill="FFFFFF"/>
          </w:tcPr>
          <w:p w14:paraId="2E65A7AC"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384</w:t>
            </w:r>
          </w:p>
        </w:tc>
        <w:tc>
          <w:tcPr>
            <w:tcW w:w="2800" w:type="dxa"/>
            <w:vMerge/>
            <w:tcBorders>
              <w:left w:val="single" w:sz="4" w:space="0" w:color="auto"/>
            </w:tcBorders>
            <w:shd w:val="clear" w:color="auto" w:fill="FFFFFF"/>
          </w:tcPr>
          <w:p w14:paraId="0CDE3F6A"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5337563"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1-ին եւ 2-րդ կետեր</w:t>
            </w:r>
          </w:p>
          <w:p w14:paraId="622B336D"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12.4.158-90 «Աշխատանքի անվտանգության ստանդարտների համակարգ. Շնչառական օրգանների անհատական պաշտպանության միջոցներ`զտող. Զտող-կլանող տուփերի՝ շոգենման վնասակար նյութերի մասով պաշտպանիչ ազդեցության ժամանակը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2E60BBFC" w14:textId="77777777" w:rsidR="007E00E1" w:rsidRPr="00DE7BBC" w:rsidRDefault="007E00E1" w:rsidP="00DE7BBC">
            <w:pPr>
              <w:spacing w:after="120"/>
              <w:rPr>
                <w:rFonts w:ascii="Sylfaen" w:hAnsi="Sylfaen"/>
                <w:sz w:val="20"/>
                <w:szCs w:val="20"/>
              </w:rPr>
            </w:pPr>
          </w:p>
        </w:tc>
      </w:tr>
      <w:tr w:rsidR="007E00E1" w:rsidRPr="00DE7BBC" w14:paraId="5AB3B0E7" w14:textId="77777777" w:rsidTr="00EF439D">
        <w:trPr>
          <w:jc w:val="center"/>
        </w:trPr>
        <w:tc>
          <w:tcPr>
            <w:tcW w:w="936" w:type="dxa"/>
            <w:tcBorders>
              <w:top w:val="single" w:sz="4" w:space="0" w:color="auto"/>
              <w:left w:val="single" w:sz="4" w:space="0" w:color="auto"/>
            </w:tcBorders>
            <w:shd w:val="clear" w:color="auto" w:fill="FFFFFF"/>
          </w:tcPr>
          <w:p w14:paraId="545F16B8"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385</w:t>
            </w:r>
          </w:p>
        </w:tc>
        <w:tc>
          <w:tcPr>
            <w:tcW w:w="2800" w:type="dxa"/>
            <w:vMerge/>
            <w:tcBorders>
              <w:left w:val="single" w:sz="4" w:space="0" w:color="auto"/>
            </w:tcBorders>
            <w:shd w:val="clear" w:color="auto" w:fill="FFFFFF"/>
          </w:tcPr>
          <w:p w14:paraId="5EF77ACA"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72E9171"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2-5-րդ կետեր</w:t>
            </w:r>
          </w:p>
          <w:p w14:paraId="308E71C5"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12.4.159-90 «Աշխատանքի անվտանգության ստանդարտների համակարգ. Շնչառական օրգանների անհատական պաշտպանության միջոցներ՝ զտող. Զտող-կլանող տուփերի՝ գազանման վնասակար նյութերի մասով պաշտպանիչ ազդեցության ժամանակը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63AF649C" w14:textId="77777777" w:rsidR="007E00E1" w:rsidRPr="00DE7BBC" w:rsidRDefault="007E00E1" w:rsidP="00DE7BBC">
            <w:pPr>
              <w:spacing w:after="120"/>
              <w:rPr>
                <w:rFonts w:ascii="Sylfaen" w:hAnsi="Sylfaen"/>
                <w:sz w:val="20"/>
                <w:szCs w:val="20"/>
              </w:rPr>
            </w:pPr>
          </w:p>
        </w:tc>
      </w:tr>
      <w:tr w:rsidR="007E00E1" w:rsidRPr="00DE7BBC" w14:paraId="0769E9F0"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3A966DE7"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386</w:t>
            </w:r>
          </w:p>
        </w:tc>
        <w:tc>
          <w:tcPr>
            <w:tcW w:w="2800" w:type="dxa"/>
            <w:vMerge/>
            <w:tcBorders>
              <w:left w:val="single" w:sz="4" w:space="0" w:color="auto"/>
            </w:tcBorders>
            <w:shd w:val="clear" w:color="auto" w:fill="FFFFFF"/>
          </w:tcPr>
          <w:p w14:paraId="3803048B"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66D2293A"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2-4-րդ կետեր</w:t>
            </w:r>
          </w:p>
          <w:p w14:paraId="27848305"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12.4.160-90 «Աշխատանքի անվտանգության ստանդարտների համակարգ. Շնչառական օրգանների անհատական պաշտպանության միջոցներ՝ զտող. Զտող-կլանող տուփերի՝ ածխածնի օքսիդի մասով պաշտպանիչ ազդեցության ժամանակը որոշելու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21A30E57" w14:textId="77777777" w:rsidR="007E00E1" w:rsidRPr="00DE7BBC" w:rsidRDefault="007E00E1" w:rsidP="00DE7BBC">
            <w:pPr>
              <w:spacing w:after="120"/>
              <w:rPr>
                <w:rFonts w:ascii="Sylfaen" w:hAnsi="Sylfaen"/>
                <w:sz w:val="20"/>
                <w:szCs w:val="20"/>
              </w:rPr>
            </w:pPr>
          </w:p>
        </w:tc>
      </w:tr>
      <w:tr w:rsidR="007E00E1" w:rsidRPr="00DE7BBC" w14:paraId="72EEFEAC" w14:textId="77777777" w:rsidTr="00EF439D">
        <w:trPr>
          <w:jc w:val="center"/>
        </w:trPr>
        <w:tc>
          <w:tcPr>
            <w:tcW w:w="936" w:type="dxa"/>
            <w:tcBorders>
              <w:top w:val="single" w:sz="4" w:space="0" w:color="auto"/>
              <w:left w:val="single" w:sz="4" w:space="0" w:color="auto"/>
            </w:tcBorders>
            <w:shd w:val="clear" w:color="auto" w:fill="FFFFFF"/>
          </w:tcPr>
          <w:p w14:paraId="054056DC"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387</w:t>
            </w:r>
          </w:p>
        </w:tc>
        <w:tc>
          <w:tcPr>
            <w:tcW w:w="2800" w:type="dxa"/>
            <w:vMerge/>
            <w:tcBorders>
              <w:left w:val="single" w:sz="4" w:space="0" w:color="auto"/>
            </w:tcBorders>
            <w:shd w:val="clear" w:color="auto" w:fill="FFFFFF"/>
          </w:tcPr>
          <w:p w14:paraId="1050F205"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C6150DC"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1-4-րդ կետեր</w:t>
            </w:r>
          </w:p>
          <w:p w14:paraId="0C67AD64" w14:textId="77777777" w:rsidR="007E00E1"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12.4.161-75 «Աշխատանքի անվտանգության ստանդարտների համակարգ. Հակագազեր եւ շնչադիմակներ՝ արդյունաբերական, զտող. Զտող-կլանող տուփերի՝ սնդիկի գոլորշիների մասով պաշտպանիչ ազդեցության ժամանակը որոշելու մեթոդներ»</w:t>
            </w:r>
          </w:p>
          <w:p w14:paraId="007381EA" w14:textId="77777777" w:rsidR="00685F44" w:rsidRPr="00DE7BBC" w:rsidRDefault="00685F44" w:rsidP="00EF7B64">
            <w:pPr>
              <w:pStyle w:val="Other0"/>
              <w:spacing w:after="120"/>
              <w:rPr>
                <w:rFonts w:ascii="Sylfaen" w:hAnsi="Sylfaen"/>
                <w:sz w:val="20"/>
                <w:szCs w:val="20"/>
                <w:lang w:val="hy-AM"/>
              </w:rPr>
            </w:pPr>
          </w:p>
        </w:tc>
        <w:tc>
          <w:tcPr>
            <w:tcW w:w="2632" w:type="dxa"/>
            <w:tcBorders>
              <w:top w:val="single" w:sz="4" w:space="0" w:color="auto"/>
              <w:left w:val="single" w:sz="4" w:space="0" w:color="auto"/>
              <w:right w:val="single" w:sz="4" w:space="0" w:color="auto"/>
            </w:tcBorders>
            <w:shd w:val="clear" w:color="auto" w:fill="FFFFFF"/>
          </w:tcPr>
          <w:p w14:paraId="6A4BA467" w14:textId="77777777" w:rsidR="007E00E1" w:rsidRPr="00DE7BBC" w:rsidRDefault="007E00E1" w:rsidP="00DE7BBC">
            <w:pPr>
              <w:spacing w:after="120"/>
              <w:rPr>
                <w:rFonts w:ascii="Sylfaen" w:hAnsi="Sylfaen"/>
                <w:sz w:val="20"/>
                <w:szCs w:val="20"/>
              </w:rPr>
            </w:pPr>
          </w:p>
        </w:tc>
      </w:tr>
      <w:tr w:rsidR="007E00E1" w:rsidRPr="00DE7BBC" w14:paraId="3E1BDCC9" w14:textId="77777777" w:rsidTr="00EF439D">
        <w:trPr>
          <w:jc w:val="center"/>
        </w:trPr>
        <w:tc>
          <w:tcPr>
            <w:tcW w:w="936" w:type="dxa"/>
            <w:tcBorders>
              <w:top w:val="single" w:sz="4" w:space="0" w:color="auto"/>
              <w:left w:val="single" w:sz="4" w:space="0" w:color="auto"/>
            </w:tcBorders>
            <w:shd w:val="clear" w:color="auto" w:fill="FFFFFF"/>
          </w:tcPr>
          <w:p w14:paraId="55AD106F"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388</w:t>
            </w:r>
          </w:p>
        </w:tc>
        <w:tc>
          <w:tcPr>
            <w:tcW w:w="2800" w:type="dxa"/>
            <w:vMerge/>
            <w:tcBorders>
              <w:left w:val="single" w:sz="4" w:space="0" w:color="auto"/>
            </w:tcBorders>
            <w:shd w:val="clear" w:color="auto" w:fill="FFFFFF"/>
          </w:tcPr>
          <w:p w14:paraId="6B5C4737"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E250177"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 xml:space="preserve">6.2, 6.3.6, 6.6 եւ 6.12 կետեր, </w:t>
            </w:r>
            <w:r w:rsidR="00685F44">
              <w:rPr>
                <w:rFonts w:ascii="Sylfaen" w:hAnsi="Sylfaen"/>
                <w:sz w:val="20"/>
                <w:szCs w:val="20"/>
                <w:lang w:val="hy-AM"/>
              </w:rPr>
              <w:br/>
            </w:r>
            <w:r w:rsidRPr="00DE7BBC">
              <w:rPr>
                <w:rFonts w:ascii="Sylfaen" w:hAnsi="Sylfaen"/>
                <w:sz w:val="20"/>
                <w:szCs w:val="20"/>
                <w:lang w:val="hy-AM"/>
              </w:rPr>
              <w:t xml:space="preserve">4-րդ բաժին </w:t>
            </w:r>
          </w:p>
          <w:p w14:paraId="7CB60F10"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12.4.234-2012 (EN 12941:1998) «Աշխատանքի անվտանգության ստանդարտների համակարգ. Շնչառական օրգանների անհատական պաշտպանության միջոցներ. Գլխանոցով կամ սաղավարտով օգտագործվող՝ օդի հարկադրական մատուցմամբ՝ զտող. Ընդհանուր տեխնիկական պահանջներ. Փորձարկումների մեթոդներ. </w:t>
            </w:r>
            <w:r w:rsidRPr="00DE7BBC">
              <w:rPr>
                <w:rFonts w:ascii="Sylfaen" w:hAnsi="Sylfaen"/>
                <w:sz w:val="20"/>
                <w:szCs w:val="20"/>
              </w:rPr>
              <w:t>Մակ</w:t>
            </w:r>
            <w:r w:rsidRPr="00DE7BBC">
              <w:rPr>
                <w:rFonts w:ascii="Sylfaen" w:hAnsi="Sylfaen"/>
                <w:sz w:val="20"/>
                <w:szCs w:val="20"/>
                <w:lang w:val="hy-AM"/>
              </w:rPr>
              <w:t>նշում</w:t>
            </w:r>
            <w:r w:rsidRPr="00DE7BBC">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6F6CDB09" w14:textId="77777777" w:rsidR="007E00E1" w:rsidRPr="00DE7BBC" w:rsidRDefault="007E00E1" w:rsidP="00DE7BBC">
            <w:pPr>
              <w:spacing w:after="120"/>
              <w:rPr>
                <w:rFonts w:ascii="Sylfaen" w:hAnsi="Sylfaen"/>
                <w:sz w:val="20"/>
                <w:szCs w:val="20"/>
              </w:rPr>
            </w:pPr>
          </w:p>
        </w:tc>
      </w:tr>
      <w:tr w:rsidR="007E00E1" w:rsidRPr="00DE7BBC" w14:paraId="640D36DF" w14:textId="77777777" w:rsidTr="00EF439D">
        <w:trPr>
          <w:jc w:val="center"/>
        </w:trPr>
        <w:tc>
          <w:tcPr>
            <w:tcW w:w="936" w:type="dxa"/>
            <w:tcBorders>
              <w:top w:val="single" w:sz="4" w:space="0" w:color="auto"/>
              <w:left w:val="single" w:sz="4" w:space="0" w:color="auto"/>
            </w:tcBorders>
            <w:shd w:val="clear" w:color="auto" w:fill="FFFFFF"/>
          </w:tcPr>
          <w:p w14:paraId="4DF1CFE1" w14:textId="77777777" w:rsidR="007E00E1" w:rsidRPr="00DE7BBC" w:rsidRDefault="007E00E1" w:rsidP="00685F44">
            <w:pPr>
              <w:pStyle w:val="Other0"/>
              <w:spacing w:after="80"/>
              <w:jc w:val="center"/>
              <w:rPr>
                <w:rFonts w:ascii="Sylfaen" w:hAnsi="Sylfaen"/>
                <w:sz w:val="20"/>
                <w:szCs w:val="20"/>
              </w:rPr>
            </w:pPr>
            <w:r w:rsidRPr="00DE7BBC">
              <w:rPr>
                <w:rFonts w:ascii="Sylfaen" w:hAnsi="Sylfaen"/>
                <w:sz w:val="20"/>
                <w:szCs w:val="20"/>
              </w:rPr>
              <w:t>389</w:t>
            </w:r>
          </w:p>
        </w:tc>
        <w:tc>
          <w:tcPr>
            <w:tcW w:w="2800" w:type="dxa"/>
            <w:vMerge/>
            <w:tcBorders>
              <w:left w:val="single" w:sz="4" w:space="0" w:color="auto"/>
            </w:tcBorders>
            <w:shd w:val="clear" w:color="auto" w:fill="FFFFFF"/>
          </w:tcPr>
          <w:p w14:paraId="50C0C1CE" w14:textId="77777777" w:rsidR="007E00E1" w:rsidRPr="00DE7BBC" w:rsidRDefault="007E00E1" w:rsidP="00685F44">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0DD7D83A" w14:textId="77777777" w:rsidR="007E00E1" w:rsidRPr="00DE7BBC" w:rsidRDefault="007E00E1" w:rsidP="00685F44">
            <w:pPr>
              <w:pStyle w:val="Other0"/>
              <w:spacing w:after="80"/>
              <w:rPr>
                <w:rFonts w:ascii="Sylfaen" w:hAnsi="Sylfaen"/>
                <w:sz w:val="20"/>
                <w:szCs w:val="20"/>
                <w:lang w:val="hy-AM"/>
              </w:rPr>
            </w:pPr>
            <w:r w:rsidRPr="00DE7BBC">
              <w:rPr>
                <w:rFonts w:ascii="Sylfaen" w:hAnsi="Sylfaen"/>
                <w:sz w:val="20"/>
                <w:szCs w:val="20"/>
                <w:lang w:val="hy-AM"/>
              </w:rPr>
              <w:t>7.4-7.8 կետեր, 4-րդ բաժին</w:t>
            </w:r>
          </w:p>
          <w:p w14:paraId="2C8EDB20" w14:textId="77777777" w:rsidR="007E00E1" w:rsidRPr="00DE7BBC" w:rsidRDefault="007E00E1" w:rsidP="00685F44">
            <w:pPr>
              <w:pStyle w:val="Other0"/>
              <w:spacing w:after="80"/>
              <w:rPr>
                <w:rFonts w:ascii="Sylfaen" w:hAnsi="Sylfaen"/>
                <w:sz w:val="20"/>
                <w:szCs w:val="20"/>
              </w:rPr>
            </w:pPr>
            <w:r w:rsidRPr="00DE7BBC">
              <w:rPr>
                <w:rFonts w:ascii="Sylfaen" w:hAnsi="Sylfaen"/>
                <w:sz w:val="20"/>
                <w:szCs w:val="20"/>
                <w:lang w:val="hy-AM"/>
              </w:rPr>
              <w:t xml:space="preserve">ԳՕՍՏ 12.4.235-2012 (EN 14387:2008) «Աշխատանքի անվտանգության ստանդարտների համակարգ. Շնչառական օրգանների անհատական պաշտպանության միջոցներ. Հակագազային եւ համակցված զտիչներ. Ընդհանուր տեխնիկական պահանջներ. </w:t>
            </w:r>
            <w:r w:rsidRPr="00DE7BBC">
              <w:rPr>
                <w:rFonts w:ascii="Sylfaen" w:hAnsi="Sylfaen"/>
                <w:sz w:val="20"/>
                <w:szCs w:val="20"/>
              </w:rPr>
              <w:t>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7F791AFC" w14:textId="77777777" w:rsidR="007E00E1" w:rsidRPr="00DE7BBC" w:rsidRDefault="007E00E1" w:rsidP="00685F44">
            <w:pPr>
              <w:spacing w:after="80"/>
              <w:rPr>
                <w:rFonts w:ascii="Sylfaen" w:hAnsi="Sylfaen"/>
                <w:sz w:val="20"/>
                <w:szCs w:val="20"/>
              </w:rPr>
            </w:pPr>
          </w:p>
        </w:tc>
      </w:tr>
      <w:tr w:rsidR="007E00E1" w:rsidRPr="00DE7BBC" w14:paraId="4ED659E3"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69FEF6A1" w14:textId="77777777" w:rsidR="007E00E1" w:rsidRPr="00DE7BBC" w:rsidRDefault="007E00E1" w:rsidP="00685F44">
            <w:pPr>
              <w:pStyle w:val="Other0"/>
              <w:spacing w:after="80"/>
              <w:jc w:val="center"/>
              <w:rPr>
                <w:rFonts w:ascii="Sylfaen" w:hAnsi="Sylfaen"/>
                <w:sz w:val="20"/>
                <w:szCs w:val="20"/>
              </w:rPr>
            </w:pPr>
            <w:r w:rsidRPr="00DE7BBC">
              <w:rPr>
                <w:rFonts w:ascii="Sylfaen" w:hAnsi="Sylfaen"/>
                <w:sz w:val="20"/>
                <w:szCs w:val="20"/>
              </w:rPr>
              <w:t>390</w:t>
            </w:r>
          </w:p>
        </w:tc>
        <w:tc>
          <w:tcPr>
            <w:tcW w:w="2800" w:type="dxa"/>
            <w:vMerge/>
            <w:tcBorders>
              <w:left w:val="single" w:sz="4" w:space="0" w:color="auto"/>
            </w:tcBorders>
            <w:shd w:val="clear" w:color="auto" w:fill="FFFFFF"/>
          </w:tcPr>
          <w:p w14:paraId="754874B9" w14:textId="77777777" w:rsidR="007E00E1" w:rsidRPr="00DE7BBC" w:rsidRDefault="007E00E1" w:rsidP="00685F44">
            <w:pPr>
              <w:spacing w:after="8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77B2CF2B" w14:textId="77777777" w:rsidR="007E00E1" w:rsidRPr="00DE7BBC" w:rsidRDefault="007E00E1" w:rsidP="00685F44">
            <w:pPr>
              <w:pStyle w:val="Other0"/>
              <w:spacing w:after="80"/>
              <w:rPr>
                <w:rFonts w:ascii="Sylfaen" w:hAnsi="Sylfaen"/>
                <w:sz w:val="20"/>
                <w:szCs w:val="20"/>
                <w:lang w:val="hy-AM"/>
              </w:rPr>
            </w:pPr>
            <w:r w:rsidRPr="00DE7BBC">
              <w:rPr>
                <w:rFonts w:ascii="Sylfaen" w:hAnsi="Sylfaen"/>
                <w:sz w:val="20"/>
                <w:szCs w:val="20"/>
                <w:lang w:val="hy-AM"/>
              </w:rPr>
              <w:t>6.3, 6.9, 6.12 եւ 6.13 կետեր</w:t>
            </w:r>
          </w:p>
          <w:p w14:paraId="21C2AF77" w14:textId="77777777" w:rsidR="007E00E1" w:rsidRPr="00DE7BBC" w:rsidRDefault="007E00E1" w:rsidP="00685F44">
            <w:pPr>
              <w:pStyle w:val="Other0"/>
              <w:spacing w:after="80"/>
              <w:rPr>
                <w:rFonts w:ascii="Sylfaen" w:hAnsi="Sylfaen"/>
                <w:sz w:val="20"/>
                <w:szCs w:val="20"/>
              </w:rPr>
            </w:pPr>
            <w:r w:rsidRPr="00DE7BBC">
              <w:rPr>
                <w:rFonts w:ascii="Sylfaen" w:hAnsi="Sylfaen"/>
                <w:sz w:val="20"/>
                <w:szCs w:val="20"/>
                <w:lang w:val="hy-AM"/>
              </w:rPr>
              <w:t xml:space="preserve">ԳՕՍՏ 12.4.244-2013 «Աշխատանքի անվտանգության ստանդարտների համակարգ. Շնչառական օրգանների անհատական պաշտպանության միջոցներ. Կիսադիմակներ եւ քառորդ դիմակներ՝ մեկուսացնող նյութերից. </w:t>
            </w:r>
            <w:r w:rsidRPr="00DE7BBC">
              <w:rPr>
                <w:rFonts w:ascii="Sylfaen" w:hAnsi="Sylfaen"/>
                <w:sz w:val="20"/>
                <w:szCs w:val="20"/>
              </w:rPr>
              <w:t>Ընդհանուր տեխնիկական պայմաններ»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44D23209" w14:textId="77777777" w:rsidR="007E00E1" w:rsidRPr="00DE7BBC" w:rsidRDefault="007E00E1" w:rsidP="00685F44">
            <w:pPr>
              <w:spacing w:after="80"/>
              <w:rPr>
                <w:rFonts w:ascii="Sylfaen" w:hAnsi="Sylfaen"/>
                <w:sz w:val="20"/>
                <w:szCs w:val="20"/>
              </w:rPr>
            </w:pPr>
          </w:p>
        </w:tc>
      </w:tr>
      <w:tr w:rsidR="007E00E1" w:rsidRPr="00DE7BBC" w14:paraId="7BBF033A" w14:textId="77777777" w:rsidTr="00EF439D">
        <w:trPr>
          <w:jc w:val="center"/>
        </w:trPr>
        <w:tc>
          <w:tcPr>
            <w:tcW w:w="936" w:type="dxa"/>
            <w:tcBorders>
              <w:top w:val="single" w:sz="4" w:space="0" w:color="auto"/>
              <w:left w:val="single" w:sz="4" w:space="0" w:color="auto"/>
            </w:tcBorders>
            <w:shd w:val="clear" w:color="auto" w:fill="FFFFFF"/>
          </w:tcPr>
          <w:p w14:paraId="10433268" w14:textId="77777777" w:rsidR="007E00E1" w:rsidRPr="00DE7BBC" w:rsidRDefault="007E00E1" w:rsidP="00685F44">
            <w:pPr>
              <w:pStyle w:val="Other0"/>
              <w:spacing w:after="80"/>
              <w:jc w:val="center"/>
              <w:rPr>
                <w:rFonts w:ascii="Sylfaen" w:hAnsi="Sylfaen"/>
                <w:sz w:val="20"/>
                <w:szCs w:val="20"/>
              </w:rPr>
            </w:pPr>
            <w:r w:rsidRPr="00DE7BBC">
              <w:rPr>
                <w:rFonts w:ascii="Sylfaen" w:hAnsi="Sylfaen"/>
                <w:sz w:val="20"/>
                <w:szCs w:val="20"/>
              </w:rPr>
              <w:t>391</w:t>
            </w:r>
          </w:p>
        </w:tc>
        <w:tc>
          <w:tcPr>
            <w:tcW w:w="2800" w:type="dxa"/>
            <w:vMerge/>
            <w:tcBorders>
              <w:left w:val="single" w:sz="4" w:space="0" w:color="auto"/>
            </w:tcBorders>
            <w:shd w:val="clear" w:color="auto" w:fill="FFFFFF"/>
          </w:tcPr>
          <w:p w14:paraId="7CF18A8E" w14:textId="77777777" w:rsidR="007E00E1" w:rsidRPr="00DE7BBC" w:rsidRDefault="007E00E1" w:rsidP="00685F44">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595D746D" w14:textId="77777777" w:rsidR="007E00E1" w:rsidRPr="00DE7BBC" w:rsidRDefault="007E00E1" w:rsidP="00685F44">
            <w:pPr>
              <w:pStyle w:val="Other0"/>
              <w:spacing w:after="80"/>
              <w:rPr>
                <w:rFonts w:ascii="Sylfaen" w:hAnsi="Sylfaen"/>
                <w:sz w:val="20"/>
                <w:szCs w:val="20"/>
                <w:lang w:val="hy-AM"/>
              </w:rPr>
            </w:pPr>
            <w:r w:rsidRPr="00DE7BBC">
              <w:rPr>
                <w:rFonts w:ascii="Sylfaen" w:hAnsi="Sylfaen"/>
                <w:sz w:val="20"/>
                <w:szCs w:val="20"/>
                <w:lang w:val="hy-AM"/>
              </w:rPr>
              <w:t xml:space="preserve">6.3, 6.13.1 եւ 6.17 կետեր </w:t>
            </w:r>
          </w:p>
          <w:p w14:paraId="714869C3" w14:textId="77777777" w:rsidR="007E00E1" w:rsidRPr="00DE7BBC" w:rsidRDefault="007E00E1" w:rsidP="00685F44">
            <w:pPr>
              <w:pStyle w:val="Other0"/>
              <w:spacing w:after="80"/>
              <w:rPr>
                <w:rFonts w:ascii="Sylfaen" w:hAnsi="Sylfaen"/>
                <w:sz w:val="20"/>
                <w:szCs w:val="20"/>
              </w:rPr>
            </w:pPr>
            <w:r w:rsidRPr="00DE7BBC">
              <w:rPr>
                <w:rFonts w:ascii="Sylfaen" w:hAnsi="Sylfaen"/>
                <w:sz w:val="20"/>
                <w:szCs w:val="20"/>
                <w:lang w:val="hy-AM"/>
              </w:rPr>
              <w:t xml:space="preserve">ԳՕՍՏ 12.4.293-2015 (EN 136:1998) «Աշխատանքի անվտանգության ստանդարտների համակարգ. </w:t>
            </w:r>
            <w:r w:rsidRPr="00DE7BBC">
              <w:rPr>
                <w:rFonts w:ascii="Sylfaen" w:hAnsi="Sylfaen"/>
                <w:sz w:val="20"/>
                <w:szCs w:val="20"/>
              </w:rPr>
              <w:t>Շնչառական օրգանների անհատական պաշտպանության միջոցներ. Դիմակներ.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020E5AD3" w14:textId="77777777" w:rsidR="007E00E1" w:rsidRPr="00DE7BBC" w:rsidRDefault="007E00E1" w:rsidP="00685F44">
            <w:pPr>
              <w:spacing w:after="80"/>
              <w:rPr>
                <w:rFonts w:ascii="Sylfaen" w:hAnsi="Sylfaen"/>
                <w:sz w:val="20"/>
                <w:szCs w:val="20"/>
              </w:rPr>
            </w:pPr>
          </w:p>
        </w:tc>
      </w:tr>
      <w:tr w:rsidR="007E00E1" w:rsidRPr="00DE7BBC" w14:paraId="1A845B45" w14:textId="77777777" w:rsidTr="00EF439D">
        <w:trPr>
          <w:jc w:val="center"/>
        </w:trPr>
        <w:tc>
          <w:tcPr>
            <w:tcW w:w="936" w:type="dxa"/>
            <w:tcBorders>
              <w:top w:val="single" w:sz="4" w:space="0" w:color="auto"/>
              <w:left w:val="single" w:sz="4" w:space="0" w:color="auto"/>
            </w:tcBorders>
            <w:shd w:val="clear" w:color="auto" w:fill="FFFFFF"/>
          </w:tcPr>
          <w:p w14:paraId="69EBB936"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392</w:t>
            </w:r>
          </w:p>
        </w:tc>
        <w:tc>
          <w:tcPr>
            <w:tcW w:w="2800" w:type="dxa"/>
            <w:vMerge/>
            <w:tcBorders>
              <w:left w:val="single" w:sz="4" w:space="0" w:color="auto"/>
            </w:tcBorders>
            <w:shd w:val="clear" w:color="auto" w:fill="FFFFFF"/>
          </w:tcPr>
          <w:p w14:paraId="132D482D"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B36ADFB"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9-րդ բաժին</w:t>
            </w:r>
          </w:p>
          <w:p w14:paraId="0BBD428A"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12.4.296-2015 «Աշխատանքի անվտանգության ստանդարտների համակարգ. Շնչառական օրգանների անհատական պաշտպանության միջոցներ. Շնչադիմակներ զտող.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76AE5F21" w14:textId="77777777" w:rsidR="007E00E1" w:rsidRPr="00DE7BBC" w:rsidRDefault="007E00E1" w:rsidP="00DE7BBC">
            <w:pPr>
              <w:spacing w:after="120"/>
              <w:rPr>
                <w:rFonts w:ascii="Sylfaen" w:hAnsi="Sylfaen"/>
                <w:sz w:val="20"/>
                <w:szCs w:val="20"/>
              </w:rPr>
            </w:pPr>
          </w:p>
        </w:tc>
      </w:tr>
      <w:tr w:rsidR="007E00E1" w:rsidRPr="00DE7BBC" w14:paraId="3EC9D792" w14:textId="77777777" w:rsidTr="00EF439D">
        <w:trPr>
          <w:jc w:val="center"/>
        </w:trPr>
        <w:tc>
          <w:tcPr>
            <w:tcW w:w="936" w:type="dxa"/>
            <w:tcBorders>
              <w:top w:val="single" w:sz="4" w:space="0" w:color="auto"/>
              <w:left w:val="single" w:sz="4" w:space="0" w:color="auto"/>
            </w:tcBorders>
            <w:shd w:val="clear" w:color="auto" w:fill="FFFFFF"/>
          </w:tcPr>
          <w:p w14:paraId="62AE174B"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393</w:t>
            </w:r>
          </w:p>
        </w:tc>
        <w:tc>
          <w:tcPr>
            <w:tcW w:w="2800" w:type="dxa"/>
            <w:vMerge/>
            <w:tcBorders>
              <w:left w:val="single" w:sz="4" w:space="0" w:color="auto"/>
            </w:tcBorders>
            <w:shd w:val="clear" w:color="auto" w:fill="FFFFFF"/>
          </w:tcPr>
          <w:p w14:paraId="4BC07F0C"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2D6D14B" w14:textId="77777777" w:rsidR="007E00E1" w:rsidRPr="00120DE9" w:rsidRDefault="007E00E1" w:rsidP="00EF7B64">
            <w:pPr>
              <w:pStyle w:val="Other0"/>
              <w:spacing w:after="120"/>
              <w:rPr>
                <w:rFonts w:ascii="Sylfaen" w:hAnsi="Sylfaen"/>
                <w:sz w:val="20"/>
                <w:szCs w:val="20"/>
                <w:lang w:val="hy-AM"/>
              </w:rPr>
            </w:pPr>
            <w:r w:rsidRPr="00DE7BBC">
              <w:rPr>
                <w:rFonts w:ascii="Sylfaen" w:hAnsi="Sylfaen"/>
                <w:sz w:val="20"/>
                <w:szCs w:val="20"/>
                <w:lang w:val="hy-AM"/>
              </w:rPr>
              <w:t>8.4, 8.5, 8.8 եւ 8.9 ենթաբաժիններ</w:t>
            </w:r>
          </w:p>
          <w:p w14:paraId="7627ED3B"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12.4.300-2015 (EN 405:2001+А 1:2009) «Աշխատանքի անվտանգության ստանդարտների համակարգ. Շնչառական օրգանների անհատական պաշտպանության միջոցներ. Կիսադիմակներ՝ զտող, մուտքի կափույրով ու չհանվող հակագազային եւ (կամ) համակցված զտիչներով.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74C4D91B" w14:textId="77777777" w:rsidR="007E00E1" w:rsidRPr="00DE7BBC" w:rsidRDefault="007E00E1" w:rsidP="00DE7BBC">
            <w:pPr>
              <w:spacing w:after="120"/>
              <w:rPr>
                <w:rFonts w:ascii="Sylfaen" w:hAnsi="Sylfaen"/>
                <w:sz w:val="20"/>
                <w:szCs w:val="20"/>
              </w:rPr>
            </w:pPr>
          </w:p>
        </w:tc>
      </w:tr>
      <w:tr w:rsidR="007E00E1" w:rsidRPr="00DE7BBC" w14:paraId="531B20FC" w14:textId="77777777" w:rsidTr="00EF439D">
        <w:trPr>
          <w:jc w:val="center"/>
        </w:trPr>
        <w:tc>
          <w:tcPr>
            <w:tcW w:w="936" w:type="dxa"/>
            <w:tcBorders>
              <w:top w:val="single" w:sz="4" w:space="0" w:color="auto"/>
              <w:left w:val="single" w:sz="4" w:space="0" w:color="auto"/>
            </w:tcBorders>
            <w:shd w:val="clear" w:color="auto" w:fill="FFFFFF"/>
          </w:tcPr>
          <w:p w14:paraId="605FD221"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394</w:t>
            </w:r>
          </w:p>
        </w:tc>
        <w:tc>
          <w:tcPr>
            <w:tcW w:w="2800" w:type="dxa"/>
            <w:vMerge/>
            <w:tcBorders>
              <w:left w:val="single" w:sz="4" w:space="0" w:color="auto"/>
            </w:tcBorders>
            <w:shd w:val="clear" w:color="auto" w:fill="FFFFFF"/>
          </w:tcPr>
          <w:p w14:paraId="570D30E0"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018E901"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2-6-րդ կետեր</w:t>
            </w:r>
          </w:p>
          <w:p w14:paraId="46AF86DB"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10188-74 «Զտող տուփեր՝ հակագազերի եւ շնչադիմակների համար. Օդի մշտական հոսքի նկատմամբ դիմադրությունը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56D561F0" w14:textId="77777777" w:rsidR="007E00E1" w:rsidRPr="00DE7BBC" w:rsidRDefault="007E00E1" w:rsidP="00DE7BBC">
            <w:pPr>
              <w:spacing w:after="120"/>
              <w:rPr>
                <w:rFonts w:ascii="Sylfaen" w:hAnsi="Sylfaen"/>
                <w:sz w:val="20"/>
                <w:szCs w:val="20"/>
              </w:rPr>
            </w:pPr>
          </w:p>
        </w:tc>
      </w:tr>
      <w:tr w:rsidR="007E00E1" w:rsidRPr="00DE7BBC" w14:paraId="4601FE02"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2CD337F"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395</w:t>
            </w:r>
          </w:p>
        </w:tc>
        <w:tc>
          <w:tcPr>
            <w:tcW w:w="2800" w:type="dxa"/>
            <w:vMerge/>
            <w:tcBorders>
              <w:left w:val="single" w:sz="4" w:space="0" w:color="auto"/>
              <w:bottom w:val="single" w:sz="4" w:space="0" w:color="auto"/>
            </w:tcBorders>
            <w:shd w:val="clear" w:color="auto" w:fill="FFFFFF"/>
          </w:tcPr>
          <w:p w14:paraId="253D61B6"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3EDA3D0A"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8.3 եւ 8.4 կետեր</w:t>
            </w:r>
          </w:p>
          <w:p w14:paraId="55646BC5"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Ռ ԵՆ 12083-2011 «Աշխատանքի անվտանգության ստանդարտների համակարգ. Շնչառական օրգանների անհատական պաշտպանության միջոցներ. Զտիչներ հակաաերոզոլային, հակագազային եւ համակցված միացման ճկափողերով. </w:t>
            </w:r>
            <w:r w:rsidRPr="00DE7BBC">
              <w:rPr>
                <w:rFonts w:ascii="Sylfaen" w:hAnsi="Sylfaen"/>
                <w:sz w:val="20"/>
                <w:szCs w:val="20"/>
              </w:rPr>
              <w:t>Պահանջներ, փորձարկումներ, մակնշում»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088734D1" w14:textId="77777777" w:rsidR="007E00E1" w:rsidRPr="00DE7BBC" w:rsidRDefault="007E00E1" w:rsidP="00DE7BBC">
            <w:pPr>
              <w:spacing w:after="120"/>
              <w:rPr>
                <w:rFonts w:ascii="Sylfaen" w:hAnsi="Sylfaen"/>
                <w:sz w:val="20"/>
                <w:szCs w:val="20"/>
              </w:rPr>
            </w:pPr>
          </w:p>
        </w:tc>
      </w:tr>
      <w:tr w:rsidR="007E00E1" w:rsidRPr="00DE7BBC" w14:paraId="1D79AD86" w14:textId="77777777" w:rsidTr="00EF439D">
        <w:trPr>
          <w:jc w:val="center"/>
        </w:trPr>
        <w:tc>
          <w:tcPr>
            <w:tcW w:w="936" w:type="dxa"/>
            <w:tcBorders>
              <w:top w:val="single" w:sz="4" w:space="0" w:color="auto"/>
              <w:left w:val="single" w:sz="4" w:space="0" w:color="auto"/>
            </w:tcBorders>
            <w:shd w:val="clear" w:color="auto" w:fill="FFFFFF"/>
          </w:tcPr>
          <w:p w14:paraId="557A6286"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396</w:t>
            </w:r>
          </w:p>
        </w:tc>
        <w:tc>
          <w:tcPr>
            <w:tcW w:w="2800" w:type="dxa"/>
            <w:vMerge w:val="restart"/>
            <w:tcBorders>
              <w:top w:val="single" w:sz="4" w:space="0" w:color="auto"/>
              <w:left w:val="single" w:sz="4" w:space="0" w:color="auto"/>
            </w:tcBorders>
            <w:shd w:val="clear" w:color="auto" w:fill="FFFFFF"/>
          </w:tcPr>
          <w:p w14:paraId="532299AD" w14:textId="77777777" w:rsidR="007E00E1" w:rsidRPr="00DE7BBC" w:rsidRDefault="007E00E1" w:rsidP="00DE7BBC">
            <w:pPr>
              <w:pStyle w:val="Other0"/>
              <w:spacing w:after="120"/>
              <w:rPr>
                <w:rFonts w:ascii="Sylfaen" w:hAnsi="Sylfaen"/>
                <w:sz w:val="20"/>
                <w:szCs w:val="20"/>
              </w:rPr>
            </w:pPr>
            <w:r w:rsidRPr="00DE7BBC">
              <w:rPr>
                <w:rFonts w:ascii="Sylfaen" w:hAnsi="Sylfaen"/>
                <w:sz w:val="20"/>
                <w:szCs w:val="20"/>
              </w:rPr>
              <w:t>4.4 կետ, 14-րդ ենթակետ</w:t>
            </w:r>
          </w:p>
        </w:tc>
        <w:tc>
          <w:tcPr>
            <w:tcW w:w="3387" w:type="dxa"/>
            <w:tcBorders>
              <w:top w:val="single" w:sz="4" w:space="0" w:color="auto"/>
              <w:left w:val="single" w:sz="4" w:space="0" w:color="auto"/>
            </w:tcBorders>
            <w:shd w:val="clear" w:color="auto" w:fill="FFFFFF"/>
          </w:tcPr>
          <w:p w14:paraId="716E6A5F"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rPr>
              <w:t>4-9-րդ բաժիններ</w:t>
            </w:r>
          </w:p>
          <w:p w14:paraId="33F3A743"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rPr>
              <w:t xml:space="preserve">ԳՕՍՏ </w:t>
            </w:r>
            <w:r w:rsidRPr="00DE7BBC">
              <w:rPr>
                <w:rFonts w:ascii="Sylfaen" w:hAnsi="Sylfaen"/>
                <w:sz w:val="20"/>
                <w:szCs w:val="20"/>
                <w:lang w:val="hy-AM"/>
              </w:rPr>
              <w:t>EN</w:t>
            </w:r>
            <w:r w:rsidRPr="00DE7BBC">
              <w:rPr>
                <w:rFonts w:ascii="Sylfaen" w:hAnsi="Sylfaen"/>
                <w:sz w:val="20"/>
                <w:szCs w:val="20"/>
              </w:rPr>
              <w:t xml:space="preserve"> 13274-1-2016 «Աշխատանքի անվտանգության ստանդարտների համակարգ. Շնչառական օրգանների անհատական պաշտպանության միջոցներ. Փորձարկումների մեթոդներ. Մաս 1. Ներծծման գործակցի եւ ՇՕԱՊՄ-ի միջոցով ներթափանցման գործակցի որոշում»</w:t>
            </w:r>
          </w:p>
        </w:tc>
        <w:tc>
          <w:tcPr>
            <w:tcW w:w="2632" w:type="dxa"/>
            <w:tcBorders>
              <w:top w:val="single" w:sz="4" w:space="0" w:color="auto"/>
              <w:left w:val="single" w:sz="4" w:space="0" w:color="auto"/>
              <w:right w:val="single" w:sz="4" w:space="0" w:color="auto"/>
            </w:tcBorders>
            <w:shd w:val="clear" w:color="auto" w:fill="FFFFFF"/>
          </w:tcPr>
          <w:p w14:paraId="25648CC8" w14:textId="77777777" w:rsidR="007E00E1" w:rsidRPr="00DE7BBC" w:rsidRDefault="007E00E1" w:rsidP="00DE7BBC">
            <w:pPr>
              <w:spacing w:after="120"/>
              <w:rPr>
                <w:rFonts w:ascii="Sylfaen" w:hAnsi="Sylfaen"/>
                <w:sz w:val="20"/>
                <w:szCs w:val="20"/>
              </w:rPr>
            </w:pPr>
          </w:p>
        </w:tc>
      </w:tr>
      <w:tr w:rsidR="007E00E1" w:rsidRPr="00DE7BBC" w14:paraId="066980A5" w14:textId="77777777" w:rsidTr="00EF439D">
        <w:trPr>
          <w:jc w:val="center"/>
        </w:trPr>
        <w:tc>
          <w:tcPr>
            <w:tcW w:w="936" w:type="dxa"/>
            <w:tcBorders>
              <w:top w:val="single" w:sz="4" w:space="0" w:color="auto"/>
              <w:left w:val="single" w:sz="4" w:space="0" w:color="auto"/>
            </w:tcBorders>
            <w:shd w:val="clear" w:color="auto" w:fill="FFFFFF"/>
          </w:tcPr>
          <w:p w14:paraId="6002B17D"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397</w:t>
            </w:r>
          </w:p>
        </w:tc>
        <w:tc>
          <w:tcPr>
            <w:tcW w:w="2800" w:type="dxa"/>
            <w:vMerge/>
            <w:tcBorders>
              <w:left w:val="single" w:sz="4" w:space="0" w:color="auto"/>
            </w:tcBorders>
            <w:shd w:val="clear" w:color="auto" w:fill="FFFFFF"/>
          </w:tcPr>
          <w:p w14:paraId="625FF102"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5ADC973"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4-8-րդ բաժիններ</w:t>
            </w:r>
          </w:p>
          <w:p w14:paraId="4715ED96"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EN 13274-4-2016 «Աշխատանքի անվտանգության ստանդարտների համակարգ. Շնչառական օրգանների անհատական պաշտպանության միջոցներ. Փորձարկումների մեթոդներ. Մաս 4. Բոցավառման նկատմամբ կայունություն»</w:t>
            </w:r>
          </w:p>
        </w:tc>
        <w:tc>
          <w:tcPr>
            <w:tcW w:w="2632" w:type="dxa"/>
            <w:tcBorders>
              <w:top w:val="single" w:sz="4" w:space="0" w:color="auto"/>
              <w:left w:val="single" w:sz="4" w:space="0" w:color="auto"/>
              <w:right w:val="single" w:sz="4" w:space="0" w:color="auto"/>
            </w:tcBorders>
            <w:shd w:val="clear" w:color="auto" w:fill="FFFFFF"/>
          </w:tcPr>
          <w:p w14:paraId="2F485ECC" w14:textId="77777777" w:rsidR="007E00E1" w:rsidRPr="00DE7BBC" w:rsidRDefault="007E00E1" w:rsidP="00DE7BBC">
            <w:pPr>
              <w:spacing w:after="120"/>
              <w:rPr>
                <w:rFonts w:ascii="Sylfaen" w:hAnsi="Sylfaen"/>
                <w:sz w:val="20"/>
                <w:szCs w:val="20"/>
              </w:rPr>
            </w:pPr>
          </w:p>
        </w:tc>
      </w:tr>
      <w:tr w:rsidR="007E00E1" w:rsidRPr="00DE7BBC" w14:paraId="6883BF2F" w14:textId="77777777" w:rsidTr="00EF439D">
        <w:trPr>
          <w:jc w:val="center"/>
        </w:trPr>
        <w:tc>
          <w:tcPr>
            <w:tcW w:w="936" w:type="dxa"/>
            <w:tcBorders>
              <w:top w:val="single" w:sz="4" w:space="0" w:color="auto"/>
              <w:left w:val="single" w:sz="4" w:space="0" w:color="auto"/>
            </w:tcBorders>
            <w:shd w:val="clear" w:color="auto" w:fill="FFFFFF"/>
          </w:tcPr>
          <w:p w14:paraId="1878E6D4"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398</w:t>
            </w:r>
          </w:p>
        </w:tc>
        <w:tc>
          <w:tcPr>
            <w:tcW w:w="2800" w:type="dxa"/>
            <w:vMerge/>
            <w:tcBorders>
              <w:left w:val="single" w:sz="4" w:space="0" w:color="auto"/>
            </w:tcBorders>
            <w:shd w:val="clear" w:color="auto" w:fill="FFFFFF"/>
          </w:tcPr>
          <w:p w14:paraId="713BFEEC"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5AF8E82"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4-6-րդ բաժիններ</w:t>
            </w:r>
          </w:p>
          <w:p w14:paraId="5AFAE4EC"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ԵՆ 13274-5-2016 «Աշխատանքի անվտանգության ստանդարտների համակարգ. Շնչառական օրգանների անհատական պաշտպանության միջոցներ. Փորձարկումների մեթոդներ. Մաս 5. Կլիմայական ազդեցությունների նկատմամբ կայունության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662D0773" w14:textId="77777777" w:rsidR="007E00E1" w:rsidRPr="00DE7BBC" w:rsidRDefault="007E00E1" w:rsidP="00DE7BBC">
            <w:pPr>
              <w:spacing w:after="120"/>
              <w:rPr>
                <w:rFonts w:ascii="Sylfaen" w:hAnsi="Sylfaen"/>
                <w:sz w:val="20"/>
                <w:szCs w:val="20"/>
              </w:rPr>
            </w:pPr>
          </w:p>
        </w:tc>
      </w:tr>
      <w:tr w:rsidR="007E00E1" w:rsidRPr="00DE7BBC" w14:paraId="565656B1" w14:textId="77777777" w:rsidTr="00EF439D">
        <w:trPr>
          <w:jc w:val="center"/>
        </w:trPr>
        <w:tc>
          <w:tcPr>
            <w:tcW w:w="936" w:type="dxa"/>
            <w:tcBorders>
              <w:top w:val="single" w:sz="4" w:space="0" w:color="auto"/>
              <w:left w:val="single" w:sz="4" w:space="0" w:color="auto"/>
            </w:tcBorders>
            <w:shd w:val="clear" w:color="auto" w:fill="FFFFFF"/>
          </w:tcPr>
          <w:p w14:paraId="214A6A4F"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399</w:t>
            </w:r>
          </w:p>
        </w:tc>
        <w:tc>
          <w:tcPr>
            <w:tcW w:w="2800" w:type="dxa"/>
            <w:vMerge/>
            <w:tcBorders>
              <w:left w:val="single" w:sz="4" w:space="0" w:color="auto"/>
            </w:tcBorders>
            <w:shd w:val="clear" w:color="auto" w:fill="FFFFFF"/>
          </w:tcPr>
          <w:p w14:paraId="3EDD1252"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214A16A" w14:textId="77777777" w:rsidR="007E00E1" w:rsidRPr="00120DE9" w:rsidRDefault="007E00E1" w:rsidP="00EF7B64">
            <w:pPr>
              <w:pStyle w:val="Other0"/>
              <w:spacing w:after="120"/>
              <w:rPr>
                <w:rFonts w:ascii="Sylfaen" w:hAnsi="Sylfaen"/>
                <w:sz w:val="20"/>
                <w:szCs w:val="20"/>
                <w:lang w:val="hy-AM"/>
              </w:rPr>
            </w:pPr>
            <w:r w:rsidRPr="00DE7BBC">
              <w:rPr>
                <w:rFonts w:ascii="Sylfaen" w:hAnsi="Sylfaen"/>
                <w:sz w:val="20"/>
                <w:szCs w:val="20"/>
                <w:lang w:val="hy-AM"/>
              </w:rPr>
              <w:t>4-6-րդ բաժիններ, հավելված Ա</w:t>
            </w:r>
          </w:p>
          <w:p w14:paraId="2C81403E"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EN 13274-6-2016 «Աշխատանքի անվտանգության ստանդարտների համակարգ. Շնչառական օրգանների անհատական պաշտպանության միջոցներ. Փորձարկումների մեթոդներ. Մաս 6. Ներշնչվող օդում ածխածնի երկօքսիդի պարունակության որոշում»</w:t>
            </w:r>
          </w:p>
        </w:tc>
        <w:tc>
          <w:tcPr>
            <w:tcW w:w="2632" w:type="dxa"/>
            <w:tcBorders>
              <w:top w:val="single" w:sz="4" w:space="0" w:color="auto"/>
              <w:left w:val="single" w:sz="4" w:space="0" w:color="auto"/>
              <w:right w:val="single" w:sz="4" w:space="0" w:color="auto"/>
            </w:tcBorders>
            <w:shd w:val="clear" w:color="auto" w:fill="FFFFFF"/>
          </w:tcPr>
          <w:p w14:paraId="758A511A" w14:textId="77777777" w:rsidR="007E00E1" w:rsidRPr="00DE7BBC" w:rsidRDefault="007E00E1" w:rsidP="00DE7BBC">
            <w:pPr>
              <w:spacing w:after="120"/>
              <w:rPr>
                <w:rFonts w:ascii="Sylfaen" w:hAnsi="Sylfaen"/>
                <w:sz w:val="20"/>
                <w:szCs w:val="20"/>
              </w:rPr>
            </w:pPr>
          </w:p>
        </w:tc>
      </w:tr>
      <w:tr w:rsidR="007E00E1" w:rsidRPr="00DE7BBC" w14:paraId="34728585" w14:textId="77777777" w:rsidTr="00EF439D">
        <w:trPr>
          <w:jc w:val="center"/>
        </w:trPr>
        <w:tc>
          <w:tcPr>
            <w:tcW w:w="936" w:type="dxa"/>
            <w:tcBorders>
              <w:top w:val="single" w:sz="4" w:space="0" w:color="auto"/>
              <w:left w:val="single" w:sz="4" w:space="0" w:color="auto"/>
            </w:tcBorders>
            <w:shd w:val="clear" w:color="auto" w:fill="FFFFFF"/>
          </w:tcPr>
          <w:p w14:paraId="4948B511"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400</w:t>
            </w:r>
          </w:p>
        </w:tc>
        <w:tc>
          <w:tcPr>
            <w:tcW w:w="2800" w:type="dxa"/>
            <w:vMerge/>
            <w:tcBorders>
              <w:left w:val="single" w:sz="4" w:space="0" w:color="auto"/>
            </w:tcBorders>
            <w:shd w:val="clear" w:color="auto" w:fill="FFFFFF"/>
          </w:tcPr>
          <w:p w14:paraId="0557352E"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D9FDDAE"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4-7-րդ բաժիններ</w:t>
            </w:r>
          </w:p>
          <w:p w14:paraId="79085059"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EN 13274-7-2012 «Աշխատանքի անվտանգության ստանդարտների համակարգ. Շնչառական օրգանների անհատական պաշտպանության միջոցներ. Փորձարկումների մեթոդներ. Մաս 7. Հակաաերոզոլային զտիչի թափանցելիության որոշում»</w:t>
            </w:r>
          </w:p>
        </w:tc>
        <w:tc>
          <w:tcPr>
            <w:tcW w:w="2632" w:type="dxa"/>
            <w:tcBorders>
              <w:top w:val="single" w:sz="4" w:space="0" w:color="auto"/>
              <w:left w:val="single" w:sz="4" w:space="0" w:color="auto"/>
              <w:right w:val="single" w:sz="4" w:space="0" w:color="auto"/>
            </w:tcBorders>
            <w:shd w:val="clear" w:color="auto" w:fill="FFFFFF"/>
          </w:tcPr>
          <w:p w14:paraId="4EFF5527" w14:textId="77777777" w:rsidR="007E00E1" w:rsidRPr="00DE7BBC" w:rsidRDefault="007E00E1" w:rsidP="00DE7BBC">
            <w:pPr>
              <w:spacing w:after="120"/>
              <w:rPr>
                <w:rFonts w:ascii="Sylfaen" w:hAnsi="Sylfaen"/>
                <w:sz w:val="20"/>
                <w:szCs w:val="20"/>
              </w:rPr>
            </w:pPr>
          </w:p>
        </w:tc>
      </w:tr>
      <w:tr w:rsidR="007E00E1" w:rsidRPr="00DE7BBC" w14:paraId="4FE7E7CA"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28791CAE"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401</w:t>
            </w:r>
          </w:p>
        </w:tc>
        <w:tc>
          <w:tcPr>
            <w:tcW w:w="2800" w:type="dxa"/>
            <w:vMerge/>
            <w:tcBorders>
              <w:left w:val="single" w:sz="4" w:space="0" w:color="auto"/>
            </w:tcBorders>
            <w:shd w:val="clear" w:color="auto" w:fill="FFFFFF"/>
          </w:tcPr>
          <w:p w14:paraId="494DFF20"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50414624"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1-ին եւ 2-րդ կետեր</w:t>
            </w:r>
          </w:p>
          <w:p w14:paraId="732CB2E9"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12.4.157-75 «Աշխատանքի անվտանգության ստանդարտների համակարգ. Հակագազեր եւ շնչադիմակներ՝ արդյունաբերական, զտող. Դիմային մասի տակ յուղային մառախուղի ներծծման գործակիցը որոշելու պղտորաչափական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4D87AB3" w14:textId="77777777" w:rsidR="007E00E1" w:rsidRPr="00DE7BBC" w:rsidRDefault="007E00E1" w:rsidP="00DE7BBC">
            <w:pPr>
              <w:spacing w:after="120"/>
              <w:rPr>
                <w:rFonts w:ascii="Sylfaen" w:hAnsi="Sylfaen"/>
                <w:sz w:val="20"/>
                <w:szCs w:val="20"/>
              </w:rPr>
            </w:pPr>
          </w:p>
        </w:tc>
      </w:tr>
      <w:tr w:rsidR="007E00E1" w:rsidRPr="00DE7BBC" w14:paraId="34EE1C5A" w14:textId="77777777" w:rsidTr="00EF439D">
        <w:trPr>
          <w:jc w:val="center"/>
        </w:trPr>
        <w:tc>
          <w:tcPr>
            <w:tcW w:w="936" w:type="dxa"/>
            <w:tcBorders>
              <w:top w:val="single" w:sz="4" w:space="0" w:color="auto"/>
              <w:left w:val="single" w:sz="4" w:space="0" w:color="auto"/>
            </w:tcBorders>
            <w:shd w:val="clear" w:color="auto" w:fill="FFFFFF"/>
          </w:tcPr>
          <w:p w14:paraId="0EB40428"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402</w:t>
            </w:r>
          </w:p>
        </w:tc>
        <w:tc>
          <w:tcPr>
            <w:tcW w:w="2800" w:type="dxa"/>
            <w:vMerge/>
            <w:tcBorders>
              <w:left w:val="single" w:sz="4" w:space="0" w:color="auto"/>
            </w:tcBorders>
            <w:shd w:val="clear" w:color="auto" w:fill="FFFFFF"/>
          </w:tcPr>
          <w:p w14:paraId="2B1028DB"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5FC277C"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1-ին եւ 2-րդ կետեր</w:t>
            </w:r>
          </w:p>
          <w:p w14:paraId="5583964A"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12.4.158-90 «Աշխատանքի անվտանգության ստանդարտների համակարգ. Շնչառական օրգանների անհատական պաշտպանության միջոցներ՝ զտող. Զտող-կլանող տուփերի՝ շոգենման վնասակար նյութերի մասով պաշտպանիչ ազդեցության ժամանակը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34297158" w14:textId="77777777" w:rsidR="007E00E1" w:rsidRPr="00DE7BBC" w:rsidRDefault="007E00E1" w:rsidP="00DE7BBC">
            <w:pPr>
              <w:spacing w:after="120"/>
              <w:rPr>
                <w:rFonts w:ascii="Sylfaen" w:hAnsi="Sylfaen"/>
                <w:sz w:val="20"/>
                <w:szCs w:val="20"/>
              </w:rPr>
            </w:pPr>
          </w:p>
        </w:tc>
      </w:tr>
      <w:tr w:rsidR="007E00E1" w:rsidRPr="00DE7BBC" w14:paraId="2B25FDE4" w14:textId="77777777" w:rsidTr="00EF439D">
        <w:trPr>
          <w:jc w:val="center"/>
        </w:trPr>
        <w:tc>
          <w:tcPr>
            <w:tcW w:w="936" w:type="dxa"/>
            <w:tcBorders>
              <w:top w:val="single" w:sz="4" w:space="0" w:color="auto"/>
              <w:left w:val="single" w:sz="4" w:space="0" w:color="auto"/>
            </w:tcBorders>
            <w:shd w:val="clear" w:color="auto" w:fill="FFFFFF"/>
          </w:tcPr>
          <w:p w14:paraId="2DC28B4D"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403</w:t>
            </w:r>
          </w:p>
        </w:tc>
        <w:tc>
          <w:tcPr>
            <w:tcW w:w="2800" w:type="dxa"/>
            <w:vMerge/>
            <w:tcBorders>
              <w:left w:val="single" w:sz="4" w:space="0" w:color="auto"/>
            </w:tcBorders>
            <w:shd w:val="clear" w:color="auto" w:fill="FFFFFF"/>
          </w:tcPr>
          <w:p w14:paraId="1B66E450"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55194A6"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2-5-րդ կետեր</w:t>
            </w:r>
          </w:p>
          <w:p w14:paraId="35C07800"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12.4.159-90 «Աշխատանքի անվտանգության ստանդարտների համակարգ. Շնչառական օրգանների անհատական պաշտպանության միջոցներ՝ զտող. Զտող-կլանող տուփերի՝ գազանման վնասակար նյութերի մասով պաշտպանիչ ազդեցության ժամանակը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33C86DB8" w14:textId="77777777" w:rsidR="007E00E1" w:rsidRPr="00DE7BBC" w:rsidRDefault="007E00E1" w:rsidP="00DE7BBC">
            <w:pPr>
              <w:spacing w:after="120"/>
              <w:rPr>
                <w:rFonts w:ascii="Sylfaen" w:hAnsi="Sylfaen"/>
                <w:sz w:val="20"/>
                <w:szCs w:val="20"/>
              </w:rPr>
            </w:pPr>
          </w:p>
        </w:tc>
      </w:tr>
      <w:tr w:rsidR="007E00E1" w:rsidRPr="00DE7BBC" w14:paraId="06923D22" w14:textId="77777777" w:rsidTr="00EF439D">
        <w:trPr>
          <w:jc w:val="center"/>
        </w:trPr>
        <w:tc>
          <w:tcPr>
            <w:tcW w:w="936" w:type="dxa"/>
            <w:tcBorders>
              <w:top w:val="single" w:sz="4" w:space="0" w:color="auto"/>
              <w:left w:val="single" w:sz="4" w:space="0" w:color="auto"/>
            </w:tcBorders>
            <w:shd w:val="clear" w:color="auto" w:fill="FFFFFF"/>
          </w:tcPr>
          <w:p w14:paraId="6B89E9B2"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404</w:t>
            </w:r>
          </w:p>
        </w:tc>
        <w:tc>
          <w:tcPr>
            <w:tcW w:w="2800" w:type="dxa"/>
            <w:vMerge/>
            <w:tcBorders>
              <w:left w:val="single" w:sz="4" w:space="0" w:color="auto"/>
            </w:tcBorders>
            <w:shd w:val="clear" w:color="auto" w:fill="FFFFFF"/>
          </w:tcPr>
          <w:p w14:paraId="24D731A6"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E987B01"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2-4-րդ կետեր</w:t>
            </w:r>
          </w:p>
          <w:p w14:paraId="6AB3BD10"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12.4.160-90 «Աշխատանքի անվտանգության ստանդարտների համակարգ. Շնչառական օրգանների անհատական պաշտպանության միջոցներ՝ զտող.</w:t>
            </w:r>
          </w:p>
          <w:p w14:paraId="0C68F7A4"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Զտող-կլանող տուփերի՝ ածխածնի օքսիդի մասով պաշտպանիչ ազդեցության ժամանակը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31F1067A" w14:textId="77777777" w:rsidR="007E00E1" w:rsidRPr="00DE7BBC" w:rsidRDefault="007E00E1" w:rsidP="00DE7BBC">
            <w:pPr>
              <w:spacing w:after="120"/>
              <w:rPr>
                <w:rFonts w:ascii="Sylfaen" w:hAnsi="Sylfaen"/>
                <w:sz w:val="20"/>
                <w:szCs w:val="20"/>
              </w:rPr>
            </w:pPr>
          </w:p>
        </w:tc>
      </w:tr>
      <w:tr w:rsidR="007E00E1" w:rsidRPr="00DE7BBC" w14:paraId="63F764E3" w14:textId="77777777" w:rsidTr="00EF439D">
        <w:trPr>
          <w:jc w:val="center"/>
        </w:trPr>
        <w:tc>
          <w:tcPr>
            <w:tcW w:w="936" w:type="dxa"/>
            <w:tcBorders>
              <w:top w:val="single" w:sz="4" w:space="0" w:color="auto"/>
              <w:left w:val="single" w:sz="4" w:space="0" w:color="auto"/>
            </w:tcBorders>
            <w:shd w:val="clear" w:color="auto" w:fill="FFFFFF"/>
          </w:tcPr>
          <w:p w14:paraId="333FE76B"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405</w:t>
            </w:r>
          </w:p>
        </w:tc>
        <w:tc>
          <w:tcPr>
            <w:tcW w:w="2800" w:type="dxa"/>
            <w:vMerge/>
            <w:tcBorders>
              <w:left w:val="single" w:sz="4" w:space="0" w:color="auto"/>
            </w:tcBorders>
            <w:shd w:val="clear" w:color="auto" w:fill="FFFFFF"/>
          </w:tcPr>
          <w:p w14:paraId="359DB1D6"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DBC40E5"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1-4-րդ կետեր</w:t>
            </w:r>
          </w:p>
          <w:p w14:paraId="3A128F72"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12.4.161-75 «Աշխատանքի անվտանգության ստանդարտների համակարգ. Հակագազեր եւ շնչադիմակներ՝ արդյունաբերական, զտող. Զտող-կլանող տուփերի՝ սնդիկի գոլորշիների մասով պաշտպանիչ ազդեցության ժամանակը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7515E4CC" w14:textId="77777777" w:rsidR="007E00E1" w:rsidRPr="00DE7BBC" w:rsidRDefault="007E00E1" w:rsidP="00DE7BBC">
            <w:pPr>
              <w:spacing w:after="120"/>
              <w:rPr>
                <w:rFonts w:ascii="Sylfaen" w:hAnsi="Sylfaen"/>
                <w:sz w:val="20"/>
                <w:szCs w:val="20"/>
              </w:rPr>
            </w:pPr>
          </w:p>
        </w:tc>
      </w:tr>
      <w:tr w:rsidR="007E00E1" w:rsidRPr="00DE7BBC" w14:paraId="3722C320"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24E63F32"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406</w:t>
            </w:r>
          </w:p>
        </w:tc>
        <w:tc>
          <w:tcPr>
            <w:tcW w:w="2800" w:type="dxa"/>
            <w:vMerge/>
            <w:tcBorders>
              <w:left w:val="single" w:sz="4" w:space="0" w:color="auto"/>
            </w:tcBorders>
            <w:shd w:val="clear" w:color="auto" w:fill="FFFFFF"/>
          </w:tcPr>
          <w:p w14:paraId="301315C4"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6736C74F"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7.4-7.8 կետեր</w:t>
            </w:r>
          </w:p>
          <w:p w14:paraId="3B890A00"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12.4.235-2012 (EN 14387:2008) «Աշխատանքի անվտանգության ստանդարտների համակարգ. Շնչառական օրգանների անհատական պաշտպանության միջոցներ. Հակագազային եւ համակցված զտիչներ. Ընդհանուր տեխնիկական պահանջներ. </w:t>
            </w:r>
            <w:r w:rsidRPr="00DE7BBC">
              <w:rPr>
                <w:rFonts w:ascii="Sylfaen" w:hAnsi="Sylfaen"/>
                <w:sz w:val="20"/>
                <w:szCs w:val="20"/>
              </w:rPr>
              <w:t>Փորձարկումների մեթոդներ. Մակնշում»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35175D9" w14:textId="77777777" w:rsidR="007E00E1" w:rsidRPr="00DE7BBC" w:rsidRDefault="007E00E1" w:rsidP="00DE7BBC">
            <w:pPr>
              <w:spacing w:after="120"/>
              <w:rPr>
                <w:rFonts w:ascii="Sylfaen" w:hAnsi="Sylfaen"/>
                <w:sz w:val="20"/>
                <w:szCs w:val="20"/>
              </w:rPr>
            </w:pPr>
          </w:p>
        </w:tc>
      </w:tr>
      <w:tr w:rsidR="007E00E1" w:rsidRPr="00DE7BBC" w14:paraId="68B70F15" w14:textId="77777777" w:rsidTr="00EF439D">
        <w:trPr>
          <w:jc w:val="center"/>
        </w:trPr>
        <w:tc>
          <w:tcPr>
            <w:tcW w:w="936" w:type="dxa"/>
            <w:tcBorders>
              <w:top w:val="single" w:sz="4" w:space="0" w:color="auto"/>
              <w:left w:val="single" w:sz="4" w:space="0" w:color="auto"/>
            </w:tcBorders>
            <w:shd w:val="clear" w:color="auto" w:fill="FFFFFF"/>
          </w:tcPr>
          <w:p w14:paraId="4BA46C6E"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407</w:t>
            </w:r>
          </w:p>
        </w:tc>
        <w:tc>
          <w:tcPr>
            <w:tcW w:w="2800" w:type="dxa"/>
            <w:vMerge/>
            <w:tcBorders>
              <w:left w:val="single" w:sz="4" w:space="0" w:color="auto"/>
            </w:tcBorders>
            <w:shd w:val="clear" w:color="auto" w:fill="FFFFFF"/>
          </w:tcPr>
          <w:p w14:paraId="7DE08E93"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ACA9CB5"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 xml:space="preserve">6.4, 6.6, 6.9 եւ 6.11-6.14 կետեր </w:t>
            </w:r>
          </w:p>
          <w:p w14:paraId="39EA969C"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12.4.244-2013 «Աշխատանքի անվտանգության ստանդարտների համակարգ. Շնչառական օրգանների անհատական պաշտպանության միջոցներ. Կիսադիմակներ եւ քառորդ դիմակներ՝ մեկուսացնող նյութերից. </w:t>
            </w:r>
            <w:r w:rsidRPr="00DE7BBC">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77A0A3C1" w14:textId="77777777" w:rsidR="007E00E1" w:rsidRPr="00DE7BBC" w:rsidRDefault="007E00E1" w:rsidP="00DE7BBC">
            <w:pPr>
              <w:spacing w:after="120"/>
              <w:rPr>
                <w:rFonts w:ascii="Sylfaen" w:hAnsi="Sylfaen"/>
                <w:sz w:val="20"/>
                <w:szCs w:val="20"/>
              </w:rPr>
            </w:pPr>
          </w:p>
        </w:tc>
      </w:tr>
      <w:tr w:rsidR="007E00E1" w:rsidRPr="00DE7BBC" w14:paraId="0FFFE470" w14:textId="77777777" w:rsidTr="00EF439D">
        <w:trPr>
          <w:jc w:val="center"/>
        </w:trPr>
        <w:tc>
          <w:tcPr>
            <w:tcW w:w="936" w:type="dxa"/>
            <w:tcBorders>
              <w:top w:val="single" w:sz="4" w:space="0" w:color="auto"/>
              <w:left w:val="single" w:sz="4" w:space="0" w:color="auto"/>
            </w:tcBorders>
            <w:shd w:val="clear" w:color="auto" w:fill="FFFFFF"/>
          </w:tcPr>
          <w:p w14:paraId="51CA8F17"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408</w:t>
            </w:r>
          </w:p>
        </w:tc>
        <w:tc>
          <w:tcPr>
            <w:tcW w:w="2800" w:type="dxa"/>
            <w:vMerge/>
            <w:tcBorders>
              <w:left w:val="single" w:sz="4" w:space="0" w:color="auto"/>
            </w:tcBorders>
            <w:shd w:val="clear" w:color="auto" w:fill="FFFFFF"/>
          </w:tcPr>
          <w:p w14:paraId="62E045DC"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0E50753"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7.5-7.8 կետեր</w:t>
            </w:r>
          </w:p>
          <w:p w14:paraId="7D56E566"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ԳՕՍՏ 12.4.246-2016 «Աշխատանքի անվտանգության ստանդարտների համակարգ. Շնչառական օրգանների անհատական պաշտպանության միջոցներ. Զտիչներ հակաաերոզոլային.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09AB69A0" w14:textId="77777777" w:rsidR="007E00E1" w:rsidRPr="00DE7BBC" w:rsidRDefault="007E00E1" w:rsidP="00DE7BBC">
            <w:pPr>
              <w:spacing w:after="120"/>
              <w:rPr>
                <w:rFonts w:ascii="Sylfaen" w:hAnsi="Sylfaen"/>
                <w:sz w:val="20"/>
                <w:szCs w:val="20"/>
              </w:rPr>
            </w:pPr>
          </w:p>
        </w:tc>
      </w:tr>
      <w:tr w:rsidR="007E00E1" w:rsidRPr="00DE7BBC" w14:paraId="02C531D5" w14:textId="77777777" w:rsidTr="00EF439D">
        <w:trPr>
          <w:jc w:val="center"/>
        </w:trPr>
        <w:tc>
          <w:tcPr>
            <w:tcW w:w="936" w:type="dxa"/>
            <w:tcBorders>
              <w:top w:val="single" w:sz="4" w:space="0" w:color="auto"/>
              <w:left w:val="single" w:sz="4" w:space="0" w:color="auto"/>
            </w:tcBorders>
            <w:shd w:val="clear" w:color="auto" w:fill="FFFFFF"/>
          </w:tcPr>
          <w:p w14:paraId="66EB50D6"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409</w:t>
            </w:r>
          </w:p>
        </w:tc>
        <w:tc>
          <w:tcPr>
            <w:tcW w:w="2800" w:type="dxa"/>
            <w:vMerge/>
            <w:tcBorders>
              <w:left w:val="single" w:sz="4" w:space="0" w:color="auto"/>
            </w:tcBorders>
            <w:shd w:val="clear" w:color="auto" w:fill="FFFFFF"/>
          </w:tcPr>
          <w:p w14:paraId="6C890BC3"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09538DD" w14:textId="77777777" w:rsidR="007E00E1" w:rsidRPr="00EF7B64" w:rsidRDefault="007E00E1" w:rsidP="00EF7B64">
            <w:pPr>
              <w:pStyle w:val="Other0"/>
              <w:spacing w:after="120"/>
              <w:rPr>
                <w:rFonts w:ascii="Sylfaen" w:hAnsi="Sylfaen"/>
                <w:sz w:val="20"/>
                <w:szCs w:val="20"/>
                <w:lang w:val="hy-AM"/>
              </w:rPr>
            </w:pPr>
            <w:r w:rsidRPr="00DE7BBC">
              <w:rPr>
                <w:rFonts w:ascii="Sylfaen" w:hAnsi="Sylfaen"/>
                <w:sz w:val="20"/>
                <w:szCs w:val="20"/>
                <w:lang w:val="hy-AM"/>
              </w:rPr>
              <w:t xml:space="preserve">7.3-7.5, 7.7-7.11 եւ 7.16 կետեր </w:t>
            </w:r>
          </w:p>
          <w:p w14:paraId="57B36E65"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12.4.285-2015 «Աշխատանքի անվտանգության ստանդարտների համակարգ. Շնչառական օրգանների անհատական պաշտպանության միջոցներ. Փրկադիմակներ զտող. Ընդհանուր տեխնիկական պահանջներ. </w:t>
            </w:r>
            <w:r w:rsidRPr="00DE7BBC">
              <w:rPr>
                <w:rFonts w:ascii="Sylfaen" w:hAnsi="Sylfaen"/>
                <w:sz w:val="20"/>
                <w:szCs w:val="20"/>
              </w:rPr>
              <w:t>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199EF90D" w14:textId="77777777" w:rsidR="007E00E1" w:rsidRPr="00DE7BBC" w:rsidRDefault="007E00E1" w:rsidP="00DE7BBC">
            <w:pPr>
              <w:spacing w:after="120"/>
              <w:rPr>
                <w:rFonts w:ascii="Sylfaen" w:hAnsi="Sylfaen"/>
                <w:sz w:val="20"/>
                <w:szCs w:val="20"/>
              </w:rPr>
            </w:pPr>
          </w:p>
        </w:tc>
      </w:tr>
      <w:tr w:rsidR="007E00E1" w:rsidRPr="00DE7BBC" w14:paraId="03A9FD20" w14:textId="77777777" w:rsidTr="00EF439D">
        <w:trPr>
          <w:jc w:val="center"/>
        </w:trPr>
        <w:tc>
          <w:tcPr>
            <w:tcW w:w="936" w:type="dxa"/>
            <w:tcBorders>
              <w:top w:val="single" w:sz="4" w:space="0" w:color="auto"/>
              <w:left w:val="single" w:sz="4" w:space="0" w:color="auto"/>
            </w:tcBorders>
            <w:shd w:val="clear" w:color="auto" w:fill="FFFFFF"/>
          </w:tcPr>
          <w:p w14:paraId="62155E24"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410</w:t>
            </w:r>
          </w:p>
        </w:tc>
        <w:tc>
          <w:tcPr>
            <w:tcW w:w="2800" w:type="dxa"/>
            <w:vMerge/>
            <w:tcBorders>
              <w:left w:val="single" w:sz="4" w:space="0" w:color="auto"/>
            </w:tcBorders>
            <w:shd w:val="clear" w:color="auto" w:fill="FFFFFF"/>
          </w:tcPr>
          <w:p w14:paraId="68C979E6"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4564FD6"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6.3 եւ 6.15 կետեր</w:t>
            </w:r>
          </w:p>
          <w:p w14:paraId="4E419211"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12.4.293-2015 (EN 136:1998) «Աշխատանքի անվտանգության ստանդարտների համակարգ. </w:t>
            </w:r>
            <w:r w:rsidRPr="00DE7BBC">
              <w:rPr>
                <w:rFonts w:ascii="Sylfaen" w:hAnsi="Sylfaen"/>
                <w:sz w:val="20"/>
                <w:szCs w:val="20"/>
              </w:rPr>
              <w:t>Շնչառական օրգանների անհատական պաշտպանության միջոցներ. Դիմակներ.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448D8166" w14:textId="77777777" w:rsidR="007E00E1" w:rsidRPr="00DE7BBC" w:rsidRDefault="007E00E1" w:rsidP="00DE7BBC">
            <w:pPr>
              <w:spacing w:after="120"/>
              <w:rPr>
                <w:rFonts w:ascii="Sylfaen" w:hAnsi="Sylfaen"/>
                <w:sz w:val="20"/>
                <w:szCs w:val="20"/>
              </w:rPr>
            </w:pPr>
          </w:p>
        </w:tc>
      </w:tr>
      <w:tr w:rsidR="007E00E1" w:rsidRPr="00DE7BBC" w14:paraId="4B504FF8"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2B606AA6"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411</w:t>
            </w:r>
          </w:p>
        </w:tc>
        <w:tc>
          <w:tcPr>
            <w:tcW w:w="2800" w:type="dxa"/>
            <w:vMerge/>
            <w:tcBorders>
              <w:left w:val="single" w:sz="4" w:space="0" w:color="auto"/>
            </w:tcBorders>
            <w:shd w:val="clear" w:color="auto" w:fill="FFFFFF"/>
          </w:tcPr>
          <w:p w14:paraId="2CE83AB9"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64218B92"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5-րդ եւ 6-րդ բաժիններ</w:t>
            </w:r>
          </w:p>
          <w:p w14:paraId="75F43B00" w14:textId="77777777" w:rsidR="007E00E1" w:rsidRPr="00DE7BBC" w:rsidRDefault="007E00E1" w:rsidP="00EF7B64">
            <w:pPr>
              <w:pStyle w:val="Other0"/>
              <w:spacing w:after="120"/>
              <w:rPr>
                <w:rFonts w:ascii="Sylfaen" w:hAnsi="Sylfaen"/>
                <w:sz w:val="20"/>
                <w:szCs w:val="20"/>
                <w:lang w:val="hy-AM"/>
              </w:rPr>
            </w:pPr>
            <w:r w:rsidRPr="00DE7BBC">
              <w:rPr>
                <w:rFonts w:ascii="Sylfaen" w:hAnsi="Sylfaen"/>
                <w:sz w:val="20"/>
                <w:szCs w:val="20"/>
                <w:lang w:val="hy-AM"/>
              </w:rPr>
              <w:t>ՍՏԲ 11.14.05-2010 «Հրդեհային անվտանգության ստանդարտների համակարգ. Փրկադիմակներ՝ զտող, շնչառական օրգանների պաշտպանության համար. Ընդհանուր տեխնիկական պահանջներ եւ 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35885C79" w14:textId="77777777" w:rsidR="007E00E1" w:rsidRPr="00DE7BBC" w:rsidRDefault="007E00E1" w:rsidP="00DE7BBC">
            <w:pPr>
              <w:spacing w:after="120"/>
              <w:rPr>
                <w:rFonts w:ascii="Sylfaen" w:hAnsi="Sylfaen"/>
                <w:sz w:val="20"/>
                <w:szCs w:val="20"/>
              </w:rPr>
            </w:pPr>
          </w:p>
        </w:tc>
      </w:tr>
      <w:tr w:rsidR="007E00E1" w:rsidRPr="00DE7BBC" w14:paraId="74383A0C" w14:textId="77777777" w:rsidTr="00EF439D">
        <w:trPr>
          <w:jc w:val="center"/>
        </w:trPr>
        <w:tc>
          <w:tcPr>
            <w:tcW w:w="936" w:type="dxa"/>
            <w:tcBorders>
              <w:top w:val="single" w:sz="4" w:space="0" w:color="auto"/>
              <w:left w:val="single" w:sz="4" w:space="0" w:color="auto"/>
            </w:tcBorders>
            <w:shd w:val="clear" w:color="auto" w:fill="FFFFFF"/>
          </w:tcPr>
          <w:p w14:paraId="6318B7E8" w14:textId="77777777" w:rsidR="007E00E1" w:rsidRPr="00DE7BBC" w:rsidRDefault="007E00E1" w:rsidP="00DE7BBC">
            <w:pPr>
              <w:pStyle w:val="Other0"/>
              <w:spacing w:after="120"/>
              <w:jc w:val="center"/>
              <w:rPr>
                <w:rFonts w:ascii="Sylfaen" w:hAnsi="Sylfaen"/>
                <w:sz w:val="20"/>
                <w:szCs w:val="20"/>
              </w:rPr>
            </w:pPr>
            <w:r w:rsidRPr="00DE7BBC">
              <w:rPr>
                <w:rFonts w:ascii="Sylfaen" w:hAnsi="Sylfaen"/>
                <w:sz w:val="20"/>
                <w:szCs w:val="20"/>
              </w:rPr>
              <w:t>412</w:t>
            </w:r>
          </w:p>
        </w:tc>
        <w:tc>
          <w:tcPr>
            <w:tcW w:w="2800" w:type="dxa"/>
            <w:vMerge/>
            <w:tcBorders>
              <w:left w:val="single" w:sz="4" w:space="0" w:color="auto"/>
            </w:tcBorders>
            <w:shd w:val="clear" w:color="auto" w:fill="FFFFFF"/>
          </w:tcPr>
          <w:p w14:paraId="46541ED1" w14:textId="77777777" w:rsidR="007E00E1" w:rsidRPr="00DE7BBC" w:rsidRDefault="007E00E1"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42F021B" w14:textId="77777777" w:rsidR="007E00E1" w:rsidRPr="00120DE9" w:rsidRDefault="007E00E1" w:rsidP="00EF7B64">
            <w:pPr>
              <w:pStyle w:val="Other0"/>
              <w:spacing w:after="120"/>
              <w:rPr>
                <w:rFonts w:ascii="Sylfaen" w:hAnsi="Sylfaen"/>
                <w:sz w:val="20"/>
                <w:szCs w:val="20"/>
                <w:lang w:val="hy-AM"/>
              </w:rPr>
            </w:pPr>
            <w:r w:rsidRPr="00DE7BBC">
              <w:rPr>
                <w:rFonts w:ascii="Sylfaen" w:hAnsi="Sylfaen"/>
                <w:sz w:val="20"/>
                <w:szCs w:val="20"/>
                <w:lang w:val="hy-AM"/>
              </w:rPr>
              <w:t>7.4, 7.6.1-7.6.3, 7.6.7 եւ 7.6.8 կետեր</w:t>
            </w:r>
          </w:p>
          <w:p w14:paraId="3A7098E8" w14:textId="77777777" w:rsidR="007E00E1" w:rsidRPr="00DE7BBC" w:rsidRDefault="007E00E1" w:rsidP="00EF7B64">
            <w:pPr>
              <w:pStyle w:val="Other0"/>
              <w:spacing w:after="120"/>
              <w:rPr>
                <w:rFonts w:ascii="Sylfaen" w:hAnsi="Sylfaen"/>
                <w:sz w:val="20"/>
                <w:szCs w:val="20"/>
              </w:rPr>
            </w:pPr>
            <w:r w:rsidRPr="00DE7BBC">
              <w:rPr>
                <w:rFonts w:ascii="Sylfaen" w:hAnsi="Sylfaen"/>
                <w:sz w:val="20"/>
                <w:szCs w:val="20"/>
                <w:lang w:val="hy-AM"/>
              </w:rPr>
              <w:t xml:space="preserve">ԳՕՍՏ Ռ ԵՆ 404-2011 «Աշխատանքի անվտանգության ստանդարտների համակարգ. Շնչառական օրգանների անհատական պաշտպանության միջոցներ. Փրկադիմակ՝ զտող, ածխածնի միաօքսիդից պաշտպանության համար, բերանակալով. </w:t>
            </w:r>
            <w:r w:rsidRPr="00DE7BBC">
              <w:rPr>
                <w:rFonts w:ascii="Sylfaen" w:hAnsi="Sylfaen"/>
                <w:sz w:val="20"/>
                <w:szCs w:val="20"/>
              </w:rPr>
              <w:t>Ընդհանուր տեխնիկական պահանջներ»</w:t>
            </w:r>
          </w:p>
        </w:tc>
        <w:tc>
          <w:tcPr>
            <w:tcW w:w="2632" w:type="dxa"/>
            <w:tcBorders>
              <w:top w:val="single" w:sz="4" w:space="0" w:color="auto"/>
              <w:left w:val="single" w:sz="4" w:space="0" w:color="auto"/>
              <w:right w:val="single" w:sz="4" w:space="0" w:color="auto"/>
            </w:tcBorders>
            <w:shd w:val="clear" w:color="auto" w:fill="FFFFFF"/>
          </w:tcPr>
          <w:p w14:paraId="0CA6C09F" w14:textId="77777777" w:rsidR="007E00E1" w:rsidRPr="00DE7BBC" w:rsidRDefault="007E00E1" w:rsidP="00DE7BBC">
            <w:pPr>
              <w:spacing w:after="120"/>
              <w:rPr>
                <w:rFonts w:ascii="Sylfaen" w:hAnsi="Sylfaen"/>
                <w:sz w:val="20"/>
                <w:szCs w:val="20"/>
              </w:rPr>
            </w:pPr>
          </w:p>
        </w:tc>
      </w:tr>
      <w:tr w:rsidR="00DF7497" w:rsidRPr="00DE7BBC" w14:paraId="4CE220C1" w14:textId="77777777" w:rsidTr="00EF439D">
        <w:trPr>
          <w:jc w:val="center"/>
        </w:trPr>
        <w:tc>
          <w:tcPr>
            <w:tcW w:w="936" w:type="dxa"/>
            <w:tcBorders>
              <w:top w:val="single" w:sz="4" w:space="0" w:color="auto"/>
              <w:left w:val="single" w:sz="4" w:space="0" w:color="auto"/>
            </w:tcBorders>
            <w:shd w:val="clear" w:color="auto" w:fill="FFFFFF"/>
          </w:tcPr>
          <w:p w14:paraId="2C17D798"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413</w:t>
            </w:r>
          </w:p>
        </w:tc>
        <w:tc>
          <w:tcPr>
            <w:tcW w:w="2800" w:type="dxa"/>
            <w:vMerge w:val="restart"/>
            <w:tcBorders>
              <w:top w:val="single" w:sz="4" w:space="0" w:color="auto"/>
              <w:left w:val="single" w:sz="4" w:space="0" w:color="auto"/>
            </w:tcBorders>
            <w:shd w:val="clear" w:color="auto" w:fill="FFFFFF"/>
          </w:tcPr>
          <w:p w14:paraId="29B6B82A"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4.4 կետ, 15-րդ ենթակետ</w:t>
            </w:r>
          </w:p>
        </w:tc>
        <w:tc>
          <w:tcPr>
            <w:tcW w:w="3387" w:type="dxa"/>
            <w:tcBorders>
              <w:top w:val="single" w:sz="4" w:space="0" w:color="auto"/>
              <w:left w:val="single" w:sz="4" w:space="0" w:color="auto"/>
            </w:tcBorders>
            <w:shd w:val="clear" w:color="auto" w:fill="FFFFFF"/>
          </w:tcPr>
          <w:p w14:paraId="61C3E3D8" w14:textId="77777777" w:rsidR="00DF7497" w:rsidRPr="00DE7BBC" w:rsidRDefault="00DF7497" w:rsidP="00EF7B64">
            <w:pPr>
              <w:pStyle w:val="Other0"/>
              <w:spacing w:after="120"/>
              <w:rPr>
                <w:rFonts w:ascii="Sylfaen" w:hAnsi="Sylfaen"/>
                <w:sz w:val="20"/>
                <w:szCs w:val="20"/>
              </w:rPr>
            </w:pPr>
            <w:r w:rsidRPr="00DE7BBC">
              <w:rPr>
                <w:rFonts w:ascii="Sylfaen" w:hAnsi="Sylfaen"/>
                <w:sz w:val="20"/>
                <w:szCs w:val="20"/>
              </w:rPr>
              <w:t>6-րդ բաժին</w:t>
            </w:r>
          </w:p>
          <w:p w14:paraId="3308C556" w14:textId="77777777" w:rsidR="00DF7497" w:rsidRPr="00DE7BBC" w:rsidRDefault="00DF7497" w:rsidP="00EF7B64">
            <w:pPr>
              <w:pStyle w:val="Other0"/>
              <w:spacing w:after="120"/>
              <w:rPr>
                <w:rFonts w:ascii="Sylfaen" w:hAnsi="Sylfaen"/>
                <w:sz w:val="20"/>
                <w:szCs w:val="20"/>
              </w:rPr>
            </w:pPr>
            <w:r w:rsidRPr="00DE7BBC">
              <w:rPr>
                <w:rFonts w:ascii="Sylfaen" w:hAnsi="Sylfaen"/>
                <w:sz w:val="20"/>
                <w:szCs w:val="20"/>
              </w:rPr>
              <w:t xml:space="preserve">ՍՏԲ 11.14.05-2010 «Հրդեհային անվտանգության ստանդարտների համակարգ. Փրկադիմակներ՝ զտող, շնչառական օրգանների պաշտպանության համար. Ընդհանուր տեխնիկական պահանջներ </w:t>
            </w:r>
            <w:r w:rsidR="008D54B7" w:rsidRPr="00DE7BBC">
              <w:rPr>
                <w:rFonts w:ascii="Sylfaen" w:hAnsi="Sylfaen"/>
                <w:sz w:val="20"/>
                <w:szCs w:val="20"/>
              </w:rPr>
              <w:t>եւ</w:t>
            </w:r>
            <w:r w:rsidRPr="00DE7BBC">
              <w:rPr>
                <w:rFonts w:ascii="Sylfaen" w:hAnsi="Sylfaen"/>
                <w:sz w:val="20"/>
                <w:szCs w:val="20"/>
              </w:rPr>
              <w:t xml:space="preserve">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72875559" w14:textId="77777777" w:rsidR="00DF7497" w:rsidRPr="00DE7BBC" w:rsidRDefault="00DF7497" w:rsidP="00DE7BBC">
            <w:pPr>
              <w:spacing w:after="120"/>
              <w:rPr>
                <w:rFonts w:ascii="Sylfaen" w:hAnsi="Sylfaen"/>
                <w:sz w:val="20"/>
                <w:szCs w:val="20"/>
              </w:rPr>
            </w:pPr>
          </w:p>
        </w:tc>
      </w:tr>
      <w:tr w:rsidR="00DF7497" w:rsidRPr="00DE7BBC" w14:paraId="20F8D894" w14:textId="77777777" w:rsidTr="00EF439D">
        <w:trPr>
          <w:jc w:val="center"/>
        </w:trPr>
        <w:tc>
          <w:tcPr>
            <w:tcW w:w="936" w:type="dxa"/>
            <w:tcBorders>
              <w:top w:val="single" w:sz="4" w:space="0" w:color="auto"/>
              <w:left w:val="single" w:sz="4" w:space="0" w:color="auto"/>
            </w:tcBorders>
            <w:shd w:val="clear" w:color="auto" w:fill="FFFFFF"/>
          </w:tcPr>
          <w:p w14:paraId="1A0F7BD6"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414</w:t>
            </w:r>
          </w:p>
        </w:tc>
        <w:tc>
          <w:tcPr>
            <w:tcW w:w="2800" w:type="dxa"/>
            <w:vMerge/>
            <w:tcBorders>
              <w:left w:val="single" w:sz="4" w:space="0" w:color="auto"/>
            </w:tcBorders>
            <w:shd w:val="clear" w:color="auto" w:fill="FFFFFF"/>
          </w:tcPr>
          <w:p w14:paraId="5F0E6D8C"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78D8587" w14:textId="77777777" w:rsidR="00DF7497" w:rsidRPr="00DE7BBC" w:rsidRDefault="00DF7497" w:rsidP="00EF7B64">
            <w:pPr>
              <w:pStyle w:val="Other0"/>
              <w:spacing w:after="120"/>
              <w:rPr>
                <w:rFonts w:ascii="Sylfaen" w:hAnsi="Sylfaen"/>
                <w:sz w:val="20"/>
                <w:szCs w:val="20"/>
                <w:lang w:val="hy-AM"/>
              </w:rPr>
            </w:pPr>
            <w:r w:rsidRPr="00DE7BBC">
              <w:rPr>
                <w:rFonts w:ascii="Sylfaen" w:hAnsi="Sylfaen"/>
                <w:sz w:val="20"/>
                <w:szCs w:val="20"/>
                <w:lang w:val="hy-AM"/>
              </w:rPr>
              <w:t>6-րդ բաժին</w:t>
            </w:r>
          </w:p>
          <w:p w14:paraId="1B485493" w14:textId="77777777" w:rsidR="00DF7497" w:rsidRPr="00DE7BBC" w:rsidRDefault="00DF7497" w:rsidP="00EF7B64">
            <w:pPr>
              <w:pStyle w:val="Other0"/>
              <w:spacing w:after="120"/>
              <w:rPr>
                <w:rFonts w:ascii="Sylfaen" w:hAnsi="Sylfaen"/>
                <w:sz w:val="20"/>
                <w:szCs w:val="20"/>
              </w:rPr>
            </w:pPr>
            <w:r w:rsidRPr="00DE7BBC">
              <w:rPr>
                <w:rFonts w:ascii="Sylfaen" w:hAnsi="Sylfaen"/>
                <w:sz w:val="20"/>
                <w:szCs w:val="20"/>
                <w:lang w:val="hy-AM"/>
              </w:rPr>
              <w:t xml:space="preserve">ՍՏ ՂՀ 1715-2007 «Տեխնիկա հրշեջ. Շնչառական </w:t>
            </w:r>
            <w:r w:rsidR="008D54B7" w:rsidRPr="00DE7BBC">
              <w:rPr>
                <w:rFonts w:ascii="Sylfaen" w:hAnsi="Sylfaen"/>
                <w:sz w:val="20"/>
                <w:szCs w:val="20"/>
                <w:lang w:val="hy-AM"/>
              </w:rPr>
              <w:t>եւ</w:t>
            </w:r>
            <w:r w:rsidRPr="00DE7BBC">
              <w:rPr>
                <w:rFonts w:ascii="Sylfaen" w:hAnsi="Sylfaen"/>
                <w:sz w:val="20"/>
                <w:szCs w:val="20"/>
                <w:lang w:val="hy-AM"/>
              </w:rPr>
              <w:t xml:space="preserve"> տեսողական օրգանների անհատական պաշտպանության միջոցներ, զտող տեսակի փրկադիմակներ. </w:t>
            </w:r>
            <w:r w:rsidRPr="00DE7BBC">
              <w:rPr>
                <w:rFonts w:ascii="Sylfaen" w:hAnsi="Sylfaen"/>
                <w:sz w:val="20"/>
                <w:szCs w:val="20"/>
              </w:rPr>
              <w:t>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40E15EA6" w14:textId="77777777" w:rsidR="00DF7497" w:rsidRPr="00DE7BBC" w:rsidRDefault="00DF7497" w:rsidP="00DE7BBC">
            <w:pPr>
              <w:spacing w:after="120"/>
              <w:rPr>
                <w:rFonts w:ascii="Sylfaen" w:hAnsi="Sylfaen"/>
                <w:sz w:val="20"/>
                <w:szCs w:val="20"/>
              </w:rPr>
            </w:pPr>
          </w:p>
        </w:tc>
      </w:tr>
      <w:tr w:rsidR="00DF7497" w:rsidRPr="00DE7BBC" w14:paraId="7A482C41" w14:textId="77777777" w:rsidTr="00EF439D">
        <w:trPr>
          <w:jc w:val="center"/>
        </w:trPr>
        <w:tc>
          <w:tcPr>
            <w:tcW w:w="936" w:type="dxa"/>
            <w:tcBorders>
              <w:top w:val="single" w:sz="4" w:space="0" w:color="auto"/>
              <w:left w:val="single" w:sz="4" w:space="0" w:color="auto"/>
            </w:tcBorders>
            <w:shd w:val="clear" w:color="auto" w:fill="FFFFFF"/>
          </w:tcPr>
          <w:p w14:paraId="05996A2E"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415</w:t>
            </w:r>
          </w:p>
        </w:tc>
        <w:tc>
          <w:tcPr>
            <w:tcW w:w="2800" w:type="dxa"/>
            <w:vMerge/>
            <w:tcBorders>
              <w:left w:val="single" w:sz="4" w:space="0" w:color="auto"/>
            </w:tcBorders>
            <w:shd w:val="clear" w:color="auto" w:fill="FFFFFF"/>
          </w:tcPr>
          <w:p w14:paraId="698B13F7"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789DFD9" w14:textId="77777777" w:rsidR="00DF7497" w:rsidRPr="00DE7BBC" w:rsidRDefault="00DF7497" w:rsidP="00DE7BBC">
            <w:pPr>
              <w:pStyle w:val="Other0"/>
              <w:spacing w:after="120"/>
              <w:rPr>
                <w:rFonts w:ascii="Sylfaen" w:hAnsi="Sylfaen"/>
                <w:sz w:val="20"/>
                <w:szCs w:val="20"/>
                <w:lang w:val="hy-AM"/>
              </w:rPr>
            </w:pPr>
            <w:r w:rsidRPr="00DE7BBC">
              <w:rPr>
                <w:rFonts w:ascii="Sylfaen" w:hAnsi="Sylfaen"/>
                <w:sz w:val="20"/>
                <w:szCs w:val="20"/>
                <w:lang w:val="hy-AM"/>
              </w:rPr>
              <w:t>7-րդ բաժին</w:t>
            </w:r>
          </w:p>
          <w:p w14:paraId="1F5D37A3"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lang w:val="hy-AM"/>
              </w:rPr>
              <w:t xml:space="preserve">ԳՕՍՏ Ռ 53261-2009 «Հրշեջ տեխնիկա. Փրկադիմակներ՝ զտող, հրդեհի ժամանակ ծխոտված շինություններից տարհանելիս այրման թունավոր արգասիքներից մարդկանց պաշտպանության համար. </w:t>
            </w:r>
            <w:r w:rsidRPr="00DE7BBC">
              <w:rPr>
                <w:rFonts w:ascii="Sylfaen" w:hAnsi="Sylfaen"/>
                <w:sz w:val="20"/>
                <w:szCs w:val="20"/>
              </w:rPr>
              <w:t>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562C3DB5" w14:textId="77777777" w:rsidR="00DF7497" w:rsidRPr="00DE7BBC" w:rsidRDefault="00DF7497" w:rsidP="00DE7BBC">
            <w:pPr>
              <w:spacing w:after="120"/>
              <w:rPr>
                <w:rFonts w:ascii="Sylfaen" w:hAnsi="Sylfaen"/>
                <w:sz w:val="20"/>
                <w:szCs w:val="20"/>
              </w:rPr>
            </w:pPr>
          </w:p>
        </w:tc>
      </w:tr>
      <w:tr w:rsidR="008C5C30" w:rsidRPr="00DE7BBC" w14:paraId="25B5629A" w14:textId="77777777" w:rsidTr="00EF439D">
        <w:trPr>
          <w:jc w:val="center"/>
        </w:trPr>
        <w:tc>
          <w:tcPr>
            <w:tcW w:w="936" w:type="dxa"/>
            <w:tcBorders>
              <w:top w:val="single" w:sz="4" w:space="0" w:color="auto"/>
              <w:left w:val="single" w:sz="4" w:space="0" w:color="auto"/>
            </w:tcBorders>
            <w:shd w:val="clear" w:color="auto" w:fill="FFFFFF"/>
          </w:tcPr>
          <w:p w14:paraId="3DD6C235"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416</w:t>
            </w:r>
          </w:p>
        </w:tc>
        <w:tc>
          <w:tcPr>
            <w:tcW w:w="2800" w:type="dxa"/>
            <w:vMerge w:val="restart"/>
            <w:tcBorders>
              <w:top w:val="single" w:sz="4" w:space="0" w:color="auto"/>
              <w:left w:val="single" w:sz="4" w:space="0" w:color="auto"/>
            </w:tcBorders>
            <w:shd w:val="clear" w:color="auto" w:fill="FFFFFF"/>
          </w:tcPr>
          <w:p w14:paraId="72E54A2F" w14:textId="77777777" w:rsidR="008C5C30" w:rsidRPr="00DE7BBC" w:rsidRDefault="008C5C30" w:rsidP="00DE7BBC">
            <w:pPr>
              <w:pStyle w:val="Other0"/>
              <w:spacing w:after="120"/>
              <w:rPr>
                <w:rFonts w:ascii="Sylfaen" w:hAnsi="Sylfaen"/>
                <w:sz w:val="20"/>
                <w:szCs w:val="20"/>
              </w:rPr>
            </w:pPr>
            <w:r w:rsidRPr="00DE7BBC">
              <w:rPr>
                <w:rFonts w:ascii="Sylfaen" w:hAnsi="Sylfaen"/>
                <w:sz w:val="20"/>
                <w:szCs w:val="20"/>
              </w:rPr>
              <w:t>4.4 կետ, 17-րդ ենթակետ</w:t>
            </w:r>
          </w:p>
        </w:tc>
        <w:tc>
          <w:tcPr>
            <w:tcW w:w="3387" w:type="dxa"/>
            <w:tcBorders>
              <w:top w:val="single" w:sz="4" w:space="0" w:color="auto"/>
              <w:left w:val="single" w:sz="4" w:space="0" w:color="auto"/>
            </w:tcBorders>
            <w:shd w:val="clear" w:color="auto" w:fill="FFFFFF"/>
          </w:tcPr>
          <w:p w14:paraId="615BF298" w14:textId="77777777" w:rsidR="008C5C30" w:rsidRPr="00DE7BBC" w:rsidRDefault="008C5C30" w:rsidP="00EF7B64">
            <w:pPr>
              <w:pStyle w:val="Other0"/>
              <w:spacing w:after="120"/>
              <w:rPr>
                <w:rFonts w:ascii="Sylfaen" w:hAnsi="Sylfaen"/>
                <w:sz w:val="20"/>
                <w:szCs w:val="20"/>
              </w:rPr>
            </w:pPr>
            <w:r w:rsidRPr="00DE7BBC">
              <w:rPr>
                <w:rFonts w:ascii="Sylfaen" w:hAnsi="Sylfaen"/>
                <w:sz w:val="20"/>
                <w:szCs w:val="20"/>
              </w:rPr>
              <w:t xml:space="preserve">ԳՕՍՏ </w:t>
            </w:r>
            <w:r w:rsidRPr="00DE7BBC">
              <w:rPr>
                <w:rFonts w:ascii="Sylfaen" w:hAnsi="Sylfaen"/>
                <w:sz w:val="20"/>
                <w:szCs w:val="20"/>
                <w:lang w:val="hy-AM"/>
              </w:rPr>
              <w:t>ISO</w:t>
            </w:r>
            <w:r w:rsidRPr="00DE7BBC">
              <w:rPr>
                <w:rFonts w:ascii="Sylfaen" w:hAnsi="Sylfaen"/>
                <w:sz w:val="20"/>
                <w:szCs w:val="20"/>
              </w:rPr>
              <w:t xml:space="preserve"> 6330-2011 «Մանածագործական նյութեր. Փորձարկումների համար տնային պայմաններում լվացման եւ չորացման մեթոդներ»</w:t>
            </w:r>
          </w:p>
        </w:tc>
        <w:tc>
          <w:tcPr>
            <w:tcW w:w="2632" w:type="dxa"/>
            <w:tcBorders>
              <w:top w:val="single" w:sz="4" w:space="0" w:color="auto"/>
              <w:left w:val="single" w:sz="4" w:space="0" w:color="auto"/>
              <w:right w:val="single" w:sz="4" w:space="0" w:color="auto"/>
            </w:tcBorders>
            <w:shd w:val="clear" w:color="auto" w:fill="FFFFFF"/>
          </w:tcPr>
          <w:p w14:paraId="1F76A56F" w14:textId="77777777" w:rsidR="008C5C30" w:rsidRPr="00DE7BBC" w:rsidRDefault="008C5C30" w:rsidP="00DE7BBC">
            <w:pPr>
              <w:spacing w:after="120"/>
              <w:rPr>
                <w:rFonts w:ascii="Sylfaen" w:hAnsi="Sylfaen"/>
                <w:sz w:val="20"/>
                <w:szCs w:val="20"/>
              </w:rPr>
            </w:pPr>
          </w:p>
        </w:tc>
      </w:tr>
      <w:tr w:rsidR="008C5C30" w:rsidRPr="00DE7BBC" w14:paraId="27A6BB63"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3A94682A"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417</w:t>
            </w:r>
          </w:p>
        </w:tc>
        <w:tc>
          <w:tcPr>
            <w:tcW w:w="2800" w:type="dxa"/>
            <w:vMerge/>
            <w:tcBorders>
              <w:left w:val="single" w:sz="4" w:space="0" w:color="auto"/>
            </w:tcBorders>
            <w:shd w:val="clear" w:color="auto" w:fill="FFFFFF"/>
          </w:tcPr>
          <w:p w14:paraId="6A6CF244"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709700D4"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4-9-րդ կետեր</w:t>
            </w:r>
          </w:p>
          <w:p w14:paraId="6C07B4F5"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ISO 17491-4-2012 «Աշխատանքի անվտանգության ստանդարտների համակարգ. Հատուկ հագուստ՝ քիմիական նյութերից պաշտպանելու համար. Մաս 4. Փոշիացվող հեղուկի ներթափանցման կայունության որոշման մեթոդ (փոշիացման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7EB6033A" w14:textId="77777777" w:rsidR="008C5C30" w:rsidRPr="00DE7BBC" w:rsidRDefault="008C5C30" w:rsidP="00DE7BBC">
            <w:pPr>
              <w:spacing w:after="120"/>
              <w:rPr>
                <w:rFonts w:ascii="Sylfaen" w:hAnsi="Sylfaen"/>
                <w:sz w:val="20"/>
                <w:szCs w:val="20"/>
              </w:rPr>
            </w:pPr>
          </w:p>
        </w:tc>
      </w:tr>
      <w:tr w:rsidR="008C5C30" w:rsidRPr="00DE7BBC" w14:paraId="78A89F6B" w14:textId="77777777" w:rsidTr="00EF439D">
        <w:trPr>
          <w:jc w:val="center"/>
        </w:trPr>
        <w:tc>
          <w:tcPr>
            <w:tcW w:w="936" w:type="dxa"/>
            <w:tcBorders>
              <w:top w:val="single" w:sz="4" w:space="0" w:color="auto"/>
              <w:left w:val="single" w:sz="4" w:space="0" w:color="auto"/>
            </w:tcBorders>
            <w:shd w:val="clear" w:color="auto" w:fill="FFFFFF"/>
          </w:tcPr>
          <w:p w14:paraId="426F8D6C"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418</w:t>
            </w:r>
          </w:p>
        </w:tc>
        <w:tc>
          <w:tcPr>
            <w:tcW w:w="2800" w:type="dxa"/>
            <w:vMerge/>
            <w:tcBorders>
              <w:left w:val="single" w:sz="4" w:space="0" w:color="auto"/>
            </w:tcBorders>
            <w:shd w:val="clear" w:color="auto" w:fill="FFFFFF"/>
          </w:tcPr>
          <w:p w14:paraId="4C913483"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9985BFB"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1-3 կետեր</w:t>
            </w:r>
          </w:p>
          <w:p w14:paraId="650D9694"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12.4.063-79 «Աշխատանքի անվտանգության ստանդարտների համակարգ. Ձեռքերի պաշտպանության միջոցներ. Թթվաթափանցելիությունը եւ ալկալիաթափանցելիությունը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5556A945" w14:textId="77777777" w:rsidR="008C5C30" w:rsidRPr="00DE7BBC" w:rsidRDefault="008C5C30" w:rsidP="00DE7BBC">
            <w:pPr>
              <w:spacing w:after="120"/>
              <w:rPr>
                <w:rFonts w:ascii="Sylfaen" w:hAnsi="Sylfaen"/>
                <w:sz w:val="20"/>
                <w:szCs w:val="20"/>
              </w:rPr>
            </w:pPr>
          </w:p>
        </w:tc>
      </w:tr>
      <w:tr w:rsidR="008C5C30" w:rsidRPr="00DE7BBC" w14:paraId="48D6A717" w14:textId="77777777" w:rsidTr="00EF439D">
        <w:trPr>
          <w:jc w:val="center"/>
        </w:trPr>
        <w:tc>
          <w:tcPr>
            <w:tcW w:w="936" w:type="dxa"/>
            <w:tcBorders>
              <w:top w:val="single" w:sz="4" w:space="0" w:color="auto"/>
              <w:left w:val="single" w:sz="4" w:space="0" w:color="auto"/>
            </w:tcBorders>
            <w:shd w:val="clear" w:color="auto" w:fill="FFFFFF"/>
          </w:tcPr>
          <w:p w14:paraId="77F8C687"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419</w:t>
            </w:r>
          </w:p>
        </w:tc>
        <w:tc>
          <w:tcPr>
            <w:tcW w:w="2800" w:type="dxa"/>
            <w:vMerge/>
            <w:tcBorders>
              <w:left w:val="single" w:sz="4" w:space="0" w:color="auto"/>
            </w:tcBorders>
            <w:shd w:val="clear" w:color="auto" w:fill="FFFFFF"/>
          </w:tcPr>
          <w:p w14:paraId="1DE51039"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7AC12D3"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 xml:space="preserve">2 եւ 3 կետեր, 2-րդ հավելված, 5-րդ կետ </w:t>
            </w:r>
          </w:p>
          <w:p w14:paraId="1F5B2ABB"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12.4.101-93 «Աշխատանքի անվտանգության ստանդարտների համակարգ. Հագուստ՝ հատուկ, թունավոր նյութերից սահմանափակ պաշտպանության համար. Ընդհանուր տեխնիկական պահանջներ եւ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07830800" w14:textId="77777777" w:rsidR="008C5C30" w:rsidRPr="00DE7BBC" w:rsidRDefault="008C5C30" w:rsidP="00DE7BBC">
            <w:pPr>
              <w:spacing w:after="120"/>
              <w:rPr>
                <w:rFonts w:ascii="Sylfaen" w:hAnsi="Sylfaen"/>
                <w:sz w:val="20"/>
                <w:szCs w:val="20"/>
              </w:rPr>
            </w:pPr>
          </w:p>
        </w:tc>
      </w:tr>
      <w:tr w:rsidR="008C5C30" w:rsidRPr="00DE7BBC" w14:paraId="2B0DAF1A" w14:textId="77777777" w:rsidTr="00EF439D">
        <w:trPr>
          <w:jc w:val="center"/>
        </w:trPr>
        <w:tc>
          <w:tcPr>
            <w:tcW w:w="936" w:type="dxa"/>
            <w:tcBorders>
              <w:top w:val="single" w:sz="4" w:space="0" w:color="auto"/>
              <w:left w:val="single" w:sz="4" w:space="0" w:color="auto"/>
            </w:tcBorders>
            <w:shd w:val="clear" w:color="auto" w:fill="FFFFFF"/>
          </w:tcPr>
          <w:p w14:paraId="6DD4F4F2"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420</w:t>
            </w:r>
          </w:p>
        </w:tc>
        <w:tc>
          <w:tcPr>
            <w:tcW w:w="2800" w:type="dxa"/>
            <w:vMerge/>
            <w:tcBorders>
              <w:left w:val="single" w:sz="4" w:space="0" w:color="auto"/>
            </w:tcBorders>
            <w:shd w:val="clear" w:color="auto" w:fill="FFFFFF"/>
          </w:tcPr>
          <w:p w14:paraId="1DC5CEB8"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8982469"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3-6-րդ կետեր</w:t>
            </w:r>
          </w:p>
          <w:p w14:paraId="0FB9B97F"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12.4.129-2001 «Աշխատանքի անվտանգության ստանդարտների համակարգ. Հատուկ կոշիկ, ձեռքերի անհատական պաշտպանության միջոցներ. Հատուկ հագուստ եւ նյութեր դրանց պատրաստման համար. Նավթի եւ նավթամթերքի թափանցելիության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630DFF72" w14:textId="77777777" w:rsidR="008C5C30" w:rsidRPr="00DE7BBC" w:rsidRDefault="008C5C30" w:rsidP="00DE7BBC">
            <w:pPr>
              <w:spacing w:after="120"/>
              <w:rPr>
                <w:rFonts w:ascii="Sylfaen" w:hAnsi="Sylfaen"/>
                <w:sz w:val="20"/>
                <w:szCs w:val="20"/>
              </w:rPr>
            </w:pPr>
          </w:p>
        </w:tc>
      </w:tr>
      <w:tr w:rsidR="008C5C30" w:rsidRPr="00DE7BBC" w14:paraId="48F51C0F" w14:textId="77777777" w:rsidTr="00EF439D">
        <w:trPr>
          <w:jc w:val="center"/>
        </w:trPr>
        <w:tc>
          <w:tcPr>
            <w:tcW w:w="936" w:type="dxa"/>
            <w:tcBorders>
              <w:top w:val="single" w:sz="4" w:space="0" w:color="auto"/>
              <w:left w:val="single" w:sz="4" w:space="0" w:color="auto"/>
            </w:tcBorders>
            <w:shd w:val="clear" w:color="auto" w:fill="FFFFFF"/>
          </w:tcPr>
          <w:p w14:paraId="4703477F"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421</w:t>
            </w:r>
          </w:p>
        </w:tc>
        <w:tc>
          <w:tcPr>
            <w:tcW w:w="2800" w:type="dxa"/>
            <w:vMerge/>
            <w:tcBorders>
              <w:left w:val="single" w:sz="4" w:space="0" w:color="auto"/>
            </w:tcBorders>
            <w:shd w:val="clear" w:color="auto" w:fill="FFFFFF"/>
          </w:tcPr>
          <w:p w14:paraId="63DA9ED0"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50B7CEF"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1-5-րդ կետեր</w:t>
            </w:r>
          </w:p>
          <w:p w14:paraId="34C4C1D4" w14:textId="77777777" w:rsidR="008C5C30" w:rsidRPr="00DE7BBC" w:rsidRDefault="008C5C30" w:rsidP="00EF7B64">
            <w:pPr>
              <w:pStyle w:val="Other0"/>
              <w:spacing w:after="120"/>
              <w:rPr>
                <w:rFonts w:ascii="Sylfaen" w:hAnsi="Sylfaen"/>
                <w:sz w:val="20"/>
                <w:szCs w:val="20"/>
              </w:rPr>
            </w:pPr>
            <w:r w:rsidRPr="00DE7BBC">
              <w:rPr>
                <w:rFonts w:ascii="Sylfaen" w:hAnsi="Sylfaen"/>
                <w:sz w:val="20"/>
                <w:szCs w:val="20"/>
                <w:lang w:val="hy-AM"/>
              </w:rPr>
              <w:t xml:space="preserve">ԳՕՍՏ 12.4.135-84 «Աշխատանքի անվտանգության ստանդարտների համակարգ. </w:t>
            </w:r>
            <w:r w:rsidRPr="00DE7BBC">
              <w:rPr>
                <w:rFonts w:ascii="Sylfaen" w:hAnsi="Sylfaen"/>
                <w:sz w:val="20"/>
                <w:szCs w:val="20"/>
              </w:rPr>
              <w:t xml:space="preserve">«Անհատական պաշտպանության միջոցներ. </w:t>
            </w:r>
            <w:r w:rsidRPr="00DE7BBC">
              <w:rPr>
                <w:rFonts w:ascii="Sylfaen" w:hAnsi="Sylfaen"/>
                <w:sz w:val="20"/>
                <w:szCs w:val="20"/>
                <w:lang w:val="hy-AM"/>
              </w:rPr>
              <w:t>Ա</w:t>
            </w:r>
            <w:r w:rsidRPr="00DE7BBC">
              <w:rPr>
                <w:rFonts w:ascii="Sylfaen" w:hAnsi="Sylfaen"/>
                <w:sz w:val="20"/>
                <w:szCs w:val="20"/>
              </w:rPr>
              <w:t>լկալիաթափանցելիությունը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7B4CB628" w14:textId="77777777" w:rsidR="008C5C30" w:rsidRPr="00DE7BBC" w:rsidRDefault="008C5C30" w:rsidP="00DE7BBC">
            <w:pPr>
              <w:spacing w:after="120"/>
              <w:rPr>
                <w:rFonts w:ascii="Sylfaen" w:hAnsi="Sylfaen"/>
                <w:sz w:val="20"/>
                <w:szCs w:val="20"/>
              </w:rPr>
            </w:pPr>
          </w:p>
        </w:tc>
      </w:tr>
      <w:tr w:rsidR="008C5C30" w:rsidRPr="00DE7BBC" w14:paraId="7477BB2C" w14:textId="77777777" w:rsidTr="00EF439D">
        <w:trPr>
          <w:jc w:val="center"/>
        </w:trPr>
        <w:tc>
          <w:tcPr>
            <w:tcW w:w="936" w:type="dxa"/>
            <w:tcBorders>
              <w:top w:val="single" w:sz="4" w:space="0" w:color="auto"/>
              <w:left w:val="single" w:sz="4" w:space="0" w:color="auto"/>
            </w:tcBorders>
            <w:shd w:val="clear" w:color="auto" w:fill="FFFFFF"/>
          </w:tcPr>
          <w:p w14:paraId="7E424B47"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422</w:t>
            </w:r>
          </w:p>
        </w:tc>
        <w:tc>
          <w:tcPr>
            <w:tcW w:w="2800" w:type="dxa"/>
            <w:vMerge/>
            <w:tcBorders>
              <w:left w:val="single" w:sz="4" w:space="0" w:color="auto"/>
            </w:tcBorders>
            <w:shd w:val="clear" w:color="auto" w:fill="FFFFFF"/>
          </w:tcPr>
          <w:p w14:paraId="504EEF35"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F3BAD60"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1-5 կետեր</w:t>
            </w:r>
          </w:p>
          <w:p w14:paraId="2F773602" w14:textId="77777777" w:rsidR="008C5C30" w:rsidRPr="00DE7BBC" w:rsidRDefault="008C5C30" w:rsidP="00EF7B64">
            <w:pPr>
              <w:pStyle w:val="Other0"/>
              <w:spacing w:after="120"/>
              <w:rPr>
                <w:rFonts w:ascii="Sylfaen" w:hAnsi="Sylfaen"/>
                <w:sz w:val="20"/>
                <w:szCs w:val="20"/>
              </w:rPr>
            </w:pPr>
            <w:r w:rsidRPr="00DE7BBC">
              <w:rPr>
                <w:rFonts w:ascii="Sylfaen" w:hAnsi="Sylfaen"/>
                <w:sz w:val="20"/>
                <w:szCs w:val="20"/>
                <w:lang w:val="hy-AM"/>
              </w:rPr>
              <w:t xml:space="preserve">ԳՕՍՏ 12.4.146-84 «Աշխատանքի անվտանգության ստանդարտների համակարգ. Նյութեր պոլիմերային պատվածքով՝ հատուկ հագուստի եւ ձեռքերի պաշտպանության միջոցների համար. </w:t>
            </w:r>
            <w:r w:rsidRPr="00DE7BBC">
              <w:rPr>
                <w:rFonts w:ascii="Sylfaen" w:hAnsi="Sylfaen"/>
                <w:sz w:val="20"/>
                <w:szCs w:val="20"/>
              </w:rPr>
              <w:t>Թթուների եւ ալկալիների ազդեցության նկատմամբ դիմացկունության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0B5FC791" w14:textId="77777777" w:rsidR="008C5C30" w:rsidRPr="00DE7BBC" w:rsidRDefault="008C5C30" w:rsidP="00DE7BBC">
            <w:pPr>
              <w:spacing w:after="120"/>
              <w:rPr>
                <w:rFonts w:ascii="Sylfaen" w:hAnsi="Sylfaen"/>
                <w:sz w:val="20"/>
                <w:szCs w:val="20"/>
              </w:rPr>
            </w:pPr>
          </w:p>
        </w:tc>
      </w:tr>
      <w:tr w:rsidR="008C5C30" w:rsidRPr="00DE7BBC" w14:paraId="190AC878"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30547B59"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423</w:t>
            </w:r>
          </w:p>
        </w:tc>
        <w:tc>
          <w:tcPr>
            <w:tcW w:w="2800" w:type="dxa"/>
            <w:vMerge/>
            <w:tcBorders>
              <w:left w:val="single" w:sz="4" w:space="0" w:color="auto"/>
            </w:tcBorders>
            <w:shd w:val="clear" w:color="auto" w:fill="FFFFFF"/>
          </w:tcPr>
          <w:p w14:paraId="340CE29E"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6D5EA6B4"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3-7-րդ կետեր</w:t>
            </w:r>
          </w:p>
          <w:p w14:paraId="632E4964"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12.4.218-2002 «Աշխատանքի անվտանգության ստանդարտների համակարգ. Անհատական պաշտպանության միջոցներ. Ագրեսիվ միջավայրերում նյութերի թափանցելիությունը որոշելու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01C260DE" w14:textId="77777777" w:rsidR="008C5C30" w:rsidRPr="00DE7BBC" w:rsidRDefault="008C5C30" w:rsidP="00DE7BBC">
            <w:pPr>
              <w:spacing w:after="120"/>
              <w:rPr>
                <w:rFonts w:ascii="Sylfaen" w:hAnsi="Sylfaen"/>
                <w:sz w:val="20"/>
                <w:szCs w:val="20"/>
              </w:rPr>
            </w:pPr>
          </w:p>
        </w:tc>
      </w:tr>
      <w:tr w:rsidR="008C5C30" w:rsidRPr="00DE7BBC" w14:paraId="2D0D895F" w14:textId="77777777" w:rsidTr="00EF439D">
        <w:trPr>
          <w:jc w:val="center"/>
        </w:trPr>
        <w:tc>
          <w:tcPr>
            <w:tcW w:w="936" w:type="dxa"/>
            <w:tcBorders>
              <w:top w:val="single" w:sz="4" w:space="0" w:color="auto"/>
              <w:left w:val="single" w:sz="4" w:space="0" w:color="auto"/>
            </w:tcBorders>
            <w:shd w:val="clear" w:color="auto" w:fill="FFFFFF"/>
          </w:tcPr>
          <w:p w14:paraId="4DB95054"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424</w:t>
            </w:r>
          </w:p>
        </w:tc>
        <w:tc>
          <w:tcPr>
            <w:tcW w:w="2800" w:type="dxa"/>
            <w:vMerge/>
            <w:tcBorders>
              <w:left w:val="single" w:sz="4" w:space="0" w:color="auto"/>
            </w:tcBorders>
            <w:shd w:val="clear" w:color="auto" w:fill="FFFFFF"/>
          </w:tcPr>
          <w:p w14:paraId="594B81DA"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0C17225"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 xml:space="preserve">4-9-րդ կետեր, հավելված Բ </w:t>
            </w:r>
          </w:p>
          <w:p w14:paraId="5844C923"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12.4.220-2002 «Աշխատանքի անվտանգության ստանդարտների համակարգ. «Անհատական պաշտպանության միջոցներ. Ագրեսիվ միջավայրերի ազդեցության նկատմամբ նյութերի եւ կարանների կայունությունը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61E5196E" w14:textId="77777777" w:rsidR="008C5C30" w:rsidRPr="00DE7BBC" w:rsidRDefault="008C5C30" w:rsidP="00DE7BBC">
            <w:pPr>
              <w:spacing w:after="120"/>
              <w:rPr>
                <w:rFonts w:ascii="Sylfaen" w:hAnsi="Sylfaen"/>
                <w:sz w:val="20"/>
                <w:szCs w:val="20"/>
              </w:rPr>
            </w:pPr>
          </w:p>
        </w:tc>
      </w:tr>
      <w:tr w:rsidR="008C5C30" w:rsidRPr="00DE7BBC" w14:paraId="62CD6C82" w14:textId="77777777" w:rsidTr="00EF439D">
        <w:trPr>
          <w:jc w:val="center"/>
        </w:trPr>
        <w:tc>
          <w:tcPr>
            <w:tcW w:w="936" w:type="dxa"/>
            <w:tcBorders>
              <w:top w:val="single" w:sz="4" w:space="0" w:color="auto"/>
              <w:left w:val="single" w:sz="4" w:space="0" w:color="auto"/>
            </w:tcBorders>
            <w:shd w:val="clear" w:color="auto" w:fill="FFFFFF"/>
          </w:tcPr>
          <w:p w14:paraId="7B5BD760"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425</w:t>
            </w:r>
          </w:p>
        </w:tc>
        <w:tc>
          <w:tcPr>
            <w:tcW w:w="2800" w:type="dxa"/>
            <w:vMerge/>
            <w:tcBorders>
              <w:left w:val="single" w:sz="4" w:space="0" w:color="auto"/>
            </w:tcBorders>
            <w:shd w:val="clear" w:color="auto" w:fill="FFFFFF"/>
          </w:tcPr>
          <w:p w14:paraId="0D62843A"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7774C69"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12.4.310-2016 «Աշխատանքի անվտանգության ստանդարտների համակարգ. Հատուկ հագուստ՝ նավթից եւ նավթամթերքից աշխատողներին պաշտպանելու համար. Տեխնիկական պահանջներ»</w:t>
            </w:r>
          </w:p>
        </w:tc>
        <w:tc>
          <w:tcPr>
            <w:tcW w:w="2632" w:type="dxa"/>
            <w:tcBorders>
              <w:top w:val="single" w:sz="4" w:space="0" w:color="auto"/>
              <w:left w:val="single" w:sz="4" w:space="0" w:color="auto"/>
              <w:right w:val="single" w:sz="4" w:space="0" w:color="auto"/>
            </w:tcBorders>
            <w:shd w:val="clear" w:color="auto" w:fill="FFFFFF"/>
          </w:tcPr>
          <w:p w14:paraId="56BB197B" w14:textId="77777777" w:rsidR="008C5C30" w:rsidRPr="00DE7BBC" w:rsidRDefault="008C5C30" w:rsidP="00DE7BBC">
            <w:pPr>
              <w:spacing w:after="120"/>
              <w:rPr>
                <w:rFonts w:ascii="Sylfaen" w:hAnsi="Sylfaen"/>
                <w:sz w:val="20"/>
                <w:szCs w:val="20"/>
              </w:rPr>
            </w:pPr>
          </w:p>
        </w:tc>
      </w:tr>
      <w:tr w:rsidR="008C5C30" w:rsidRPr="00DE7BBC" w14:paraId="37FE796D" w14:textId="77777777" w:rsidTr="00EF439D">
        <w:trPr>
          <w:jc w:val="center"/>
        </w:trPr>
        <w:tc>
          <w:tcPr>
            <w:tcW w:w="936" w:type="dxa"/>
            <w:tcBorders>
              <w:top w:val="single" w:sz="4" w:space="0" w:color="auto"/>
              <w:left w:val="single" w:sz="4" w:space="0" w:color="auto"/>
            </w:tcBorders>
            <w:shd w:val="clear" w:color="auto" w:fill="FFFFFF"/>
          </w:tcPr>
          <w:p w14:paraId="7DC8957C"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426</w:t>
            </w:r>
          </w:p>
        </w:tc>
        <w:tc>
          <w:tcPr>
            <w:tcW w:w="2800" w:type="dxa"/>
            <w:vMerge/>
            <w:tcBorders>
              <w:left w:val="single" w:sz="4" w:space="0" w:color="auto"/>
            </w:tcBorders>
            <w:shd w:val="clear" w:color="auto" w:fill="FFFFFF"/>
          </w:tcPr>
          <w:p w14:paraId="131BA338"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65167D9"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4-8-րդ կետեր</w:t>
            </w:r>
          </w:p>
          <w:p w14:paraId="1C09B4C5"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12.4.239-2013 «Աշխատանքի անվտանգության ստանդարտների համակարգ. Հատուկ հագուստ՝ հեղուկ քիմիկատներից պաշտպանության համար. Հեղուկների ներթափանցմանը անօդանցիկ նյութերի դիմադրության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3B68A13D" w14:textId="77777777" w:rsidR="008C5C30" w:rsidRPr="00DE7BBC" w:rsidRDefault="008C5C30" w:rsidP="00DE7BBC">
            <w:pPr>
              <w:spacing w:after="120"/>
              <w:rPr>
                <w:rFonts w:ascii="Sylfaen" w:hAnsi="Sylfaen"/>
                <w:sz w:val="20"/>
                <w:szCs w:val="20"/>
              </w:rPr>
            </w:pPr>
          </w:p>
        </w:tc>
      </w:tr>
      <w:tr w:rsidR="008C5C30" w:rsidRPr="00DE7BBC" w14:paraId="35E94801" w14:textId="77777777" w:rsidTr="00EF439D">
        <w:trPr>
          <w:jc w:val="center"/>
        </w:trPr>
        <w:tc>
          <w:tcPr>
            <w:tcW w:w="936" w:type="dxa"/>
            <w:tcBorders>
              <w:top w:val="single" w:sz="4" w:space="0" w:color="auto"/>
              <w:left w:val="single" w:sz="4" w:space="0" w:color="auto"/>
            </w:tcBorders>
            <w:shd w:val="clear" w:color="auto" w:fill="FFFFFF"/>
          </w:tcPr>
          <w:p w14:paraId="38852363"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427</w:t>
            </w:r>
          </w:p>
        </w:tc>
        <w:tc>
          <w:tcPr>
            <w:tcW w:w="2800" w:type="dxa"/>
            <w:vMerge/>
            <w:tcBorders>
              <w:left w:val="single" w:sz="4" w:space="0" w:color="auto"/>
            </w:tcBorders>
            <w:shd w:val="clear" w:color="auto" w:fill="FFFFFF"/>
          </w:tcPr>
          <w:p w14:paraId="66AB702B"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9FB0E57"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5.2.1-5.2.3 կետեր</w:t>
            </w:r>
          </w:p>
          <w:p w14:paraId="0F620EF4" w14:textId="77777777" w:rsidR="008C5C30" w:rsidRPr="00DE7BBC" w:rsidRDefault="008C5C30" w:rsidP="00EF7B64">
            <w:pPr>
              <w:pStyle w:val="Other0"/>
              <w:spacing w:after="120"/>
              <w:rPr>
                <w:rFonts w:ascii="Sylfaen" w:hAnsi="Sylfaen"/>
                <w:sz w:val="20"/>
                <w:szCs w:val="20"/>
              </w:rPr>
            </w:pPr>
            <w:r w:rsidRPr="00DE7BBC">
              <w:rPr>
                <w:rFonts w:ascii="Sylfaen" w:hAnsi="Sylfaen"/>
                <w:sz w:val="20"/>
                <w:szCs w:val="20"/>
                <w:lang w:val="hy-AM"/>
              </w:rPr>
              <w:t xml:space="preserve">ԳՕՍՏ 12.4.251-2013 «Աշխատանքի անվտանգության ստանդարտների համակարգ. </w:t>
            </w:r>
            <w:r w:rsidRPr="00DE7BBC">
              <w:rPr>
                <w:rFonts w:ascii="Sylfaen" w:hAnsi="Sylfaen"/>
                <w:sz w:val="20"/>
                <w:szCs w:val="20"/>
              </w:rPr>
              <w:t>Հատուկ հագուստ՝ թթուների լուծույթներից պաշտպանելու համար. Տեխնիկական պահանջներ»</w:t>
            </w:r>
          </w:p>
        </w:tc>
        <w:tc>
          <w:tcPr>
            <w:tcW w:w="2632" w:type="dxa"/>
            <w:tcBorders>
              <w:top w:val="single" w:sz="4" w:space="0" w:color="auto"/>
              <w:left w:val="single" w:sz="4" w:space="0" w:color="auto"/>
              <w:right w:val="single" w:sz="4" w:space="0" w:color="auto"/>
            </w:tcBorders>
            <w:shd w:val="clear" w:color="auto" w:fill="FFFFFF"/>
          </w:tcPr>
          <w:p w14:paraId="3FE456F8" w14:textId="77777777" w:rsidR="008C5C30" w:rsidRPr="00DE7BBC" w:rsidRDefault="008C5C30" w:rsidP="00DE7BBC">
            <w:pPr>
              <w:spacing w:after="120"/>
              <w:rPr>
                <w:rFonts w:ascii="Sylfaen" w:hAnsi="Sylfaen"/>
                <w:sz w:val="20"/>
                <w:szCs w:val="20"/>
              </w:rPr>
            </w:pPr>
          </w:p>
        </w:tc>
      </w:tr>
      <w:tr w:rsidR="008C5C30" w:rsidRPr="00DE7BBC" w14:paraId="1BE87519" w14:textId="77777777" w:rsidTr="00EF439D">
        <w:trPr>
          <w:jc w:val="center"/>
        </w:trPr>
        <w:tc>
          <w:tcPr>
            <w:tcW w:w="936" w:type="dxa"/>
            <w:tcBorders>
              <w:top w:val="single" w:sz="4" w:space="0" w:color="auto"/>
              <w:left w:val="single" w:sz="4" w:space="0" w:color="auto"/>
            </w:tcBorders>
            <w:shd w:val="clear" w:color="auto" w:fill="FFFFFF"/>
          </w:tcPr>
          <w:p w14:paraId="517C1505"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428</w:t>
            </w:r>
          </w:p>
        </w:tc>
        <w:tc>
          <w:tcPr>
            <w:tcW w:w="2800" w:type="dxa"/>
            <w:vMerge/>
            <w:tcBorders>
              <w:left w:val="single" w:sz="4" w:space="0" w:color="auto"/>
            </w:tcBorders>
            <w:shd w:val="clear" w:color="auto" w:fill="FFFFFF"/>
          </w:tcPr>
          <w:p w14:paraId="203F45AC"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6609DB1"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8.3 ենթաբաժին</w:t>
            </w:r>
          </w:p>
          <w:p w14:paraId="338E70B5"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12.4.252-2013 «Աշխատանքի անվտանգության ստանդարտների համակարգ. Ձեռքերի անհատական պաշտպանության միջոցներ. Ձեռնոցներ. 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7A86AEAF" w14:textId="77777777" w:rsidR="008C5C30" w:rsidRPr="00DE7BBC" w:rsidRDefault="008C5C30" w:rsidP="00DE7BBC">
            <w:pPr>
              <w:spacing w:after="120"/>
              <w:rPr>
                <w:rFonts w:ascii="Sylfaen" w:hAnsi="Sylfaen"/>
                <w:sz w:val="20"/>
                <w:szCs w:val="20"/>
              </w:rPr>
            </w:pPr>
          </w:p>
        </w:tc>
      </w:tr>
      <w:tr w:rsidR="008C5C30" w:rsidRPr="00DE7BBC" w14:paraId="1A487376"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3FE10DEF"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429</w:t>
            </w:r>
          </w:p>
        </w:tc>
        <w:tc>
          <w:tcPr>
            <w:tcW w:w="2800" w:type="dxa"/>
            <w:vMerge/>
            <w:tcBorders>
              <w:left w:val="single" w:sz="4" w:space="0" w:color="auto"/>
            </w:tcBorders>
            <w:shd w:val="clear" w:color="auto" w:fill="FFFFFF"/>
          </w:tcPr>
          <w:p w14:paraId="37E05919"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34C6F4AA"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1-ին եւ 4-րդ բաժիններ</w:t>
            </w:r>
          </w:p>
          <w:p w14:paraId="4FA4FCC4"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12.4.256-2014 «Աշխատանքի անվտանգության ստանդարտների համակարգ. Զտող պաշտպանիչ հագուստ. Դինամիկական պայմաններում գոլորշիներից, թունավոր նյութերի գազերից նյութերի փաթեթի պաշտպանության գործակցի որոշման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0781D156" w14:textId="77777777" w:rsidR="008C5C30" w:rsidRPr="00DE7BBC" w:rsidRDefault="008C5C30" w:rsidP="00DE7BBC">
            <w:pPr>
              <w:spacing w:after="120"/>
              <w:rPr>
                <w:rFonts w:ascii="Sylfaen" w:hAnsi="Sylfaen"/>
                <w:sz w:val="20"/>
                <w:szCs w:val="20"/>
              </w:rPr>
            </w:pPr>
          </w:p>
        </w:tc>
      </w:tr>
      <w:tr w:rsidR="008C5C30" w:rsidRPr="00DE7BBC" w14:paraId="61EE83B2" w14:textId="77777777" w:rsidTr="00EF439D">
        <w:trPr>
          <w:jc w:val="center"/>
        </w:trPr>
        <w:tc>
          <w:tcPr>
            <w:tcW w:w="936" w:type="dxa"/>
            <w:tcBorders>
              <w:top w:val="single" w:sz="4" w:space="0" w:color="auto"/>
              <w:left w:val="single" w:sz="4" w:space="0" w:color="auto"/>
            </w:tcBorders>
            <w:shd w:val="clear" w:color="auto" w:fill="FFFFFF"/>
          </w:tcPr>
          <w:p w14:paraId="68823794"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430</w:t>
            </w:r>
          </w:p>
        </w:tc>
        <w:tc>
          <w:tcPr>
            <w:tcW w:w="2800" w:type="dxa"/>
            <w:vMerge/>
            <w:tcBorders>
              <w:left w:val="single" w:sz="4" w:space="0" w:color="auto"/>
            </w:tcBorders>
            <w:shd w:val="clear" w:color="auto" w:fill="FFFFFF"/>
          </w:tcPr>
          <w:p w14:paraId="669B0E11"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5779231" w14:textId="77777777" w:rsidR="008C5C30" w:rsidRPr="00120DE9" w:rsidRDefault="008C5C30" w:rsidP="00EF7B64">
            <w:pPr>
              <w:pStyle w:val="Other0"/>
              <w:spacing w:after="120"/>
              <w:rPr>
                <w:rFonts w:ascii="Sylfaen" w:hAnsi="Sylfaen"/>
                <w:spacing w:val="-4"/>
                <w:sz w:val="20"/>
                <w:szCs w:val="20"/>
                <w:lang w:val="hy-AM"/>
              </w:rPr>
            </w:pPr>
            <w:r w:rsidRPr="00EF7B64">
              <w:rPr>
                <w:rFonts w:ascii="Sylfaen" w:hAnsi="Sylfaen"/>
                <w:spacing w:val="-4"/>
                <w:sz w:val="20"/>
                <w:szCs w:val="20"/>
                <w:lang w:val="hy-AM"/>
              </w:rPr>
              <w:t>4-10-րդ բաժիններ, հավելվածներ Ա-Դ</w:t>
            </w:r>
          </w:p>
          <w:p w14:paraId="373050D8"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12.4.268-2014 (ISO 6529:2001, ISO 6530:2005) «Աշխատանքի անվտանգության ստանդարտների համակարգ. Հագուստ՝ հատուկ, թունավոր քիմիական նյութերի ազդեցությունից պաշտպանության համար. Նյութերի՝ հեղուկներով եւ գազերով թափանցելիության նկատմամբ դիմադրության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539A4FA6" w14:textId="77777777" w:rsidR="008C5C30" w:rsidRPr="00DE7BBC" w:rsidRDefault="008C5C30" w:rsidP="00DE7BBC">
            <w:pPr>
              <w:spacing w:after="120"/>
              <w:rPr>
                <w:rFonts w:ascii="Sylfaen" w:hAnsi="Sylfaen"/>
                <w:sz w:val="20"/>
                <w:szCs w:val="20"/>
              </w:rPr>
            </w:pPr>
          </w:p>
        </w:tc>
      </w:tr>
      <w:tr w:rsidR="008C5C30" w:rsidRPr="00DE7BBC" w14:paraId="5C68AF6D" w14:textId="77777777" w:rsidTr="00EF439D">
        <w:trPr>
          <w:jc w:val="center"/>
        </w:trPr>
        <w:tc>
          <w:tcPr>
            <w:tcW w:w="936" w:type="dxa"/>
            <w:tcBorders>
              <w:top w:val="single" w:sz="4" w:space="0" w:color="auto"/>
              <w:left w:val="single" w:sz="4" w:space="0" w:color="auto"/>
            </w:tcBorders>
            <w:shd w:val="clear" w:color="auto" w:fill="FFFFFF"/>
          </w:tcPr>
          <w:p w14:paraId="163F2F30"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431</w:t>
            </w:r>
          </w:p>
        </w:tc>
        <w:tc>
          <w:tcPr>
            <w:tcW w:w="2800" w:type="dxa"/>
            <w:vMerge/>
            <w:tcBorders>
              <w:left w:val="single" w:sz="4" w:space="0" w:color="auto"/>
            </w:tcBorders>
            <w:shd w:val="clear" w:color="auto" w:fill="FFFFFF"/>
          </w:tcPr>
          <w:p w14:paraId="11021104"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753925C"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5–րդ եւ 6–րդ կետեր</w:t>
            </w:r>
          </w:p>
          <w:p w14:paraId="7C2286F8"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12.4.279-2014 (EN 14325:2004) «Աշխատանքի անվտանգության ստանդարտների համակարգ. Քիմիական նյութերից պաշտպանող հատուկ հագուստ. Դասակարգում, տեխնիկական պահանջներ, փորձարկումների մեթոդներ եւ մակնշում»</w:t>
            </w:r>
          </w:p>
        </w:tc>
        <w:tc>
          <w:tcPr>
            <w:tcW w:w="2632" w:type="dxa"/>
            <w:tcBorders>
              <w:top w:val="single" w:sz="4" w:space="0" w:color="auto"/>
              <w:left w:val="single" w:sz="4" w:space="0" w:color="auto"/>
              <w:right w:val="single" w:sz="4" w:space="0" w:color="auto"/>
            </w:tcBorders>
            <w:shd w:val="clear" w:color="auto" w:fill="FFFFFF"/>
          </w:tcPr>
          <w:p w14:paraId="53A0D719" w14:textId="77777777" w:rsidR="008C5C30" w:rsidRPr="00DE7BBC" w:rsidRDefault="008C5C30" w:rsidP="00DE7BBC">
            <w:pPr>
              <w:spacing w:after="120"/>
              <w:rPr>
                <w:rFonts w:ascii="Sylfaen" w:hAnsi="Sylfaen"/>
                <w:sz w:val="20"/>
                <w:szCs w:val="20"/>
                <w:lang w:val="ru-RU"/>
              </w:rPr>
            </w:pPr>
            <w:r w:rsidRPr="00DE7BBC">
              <w:rPr>
                <w:rFonts w:ascii="Sylfaen" w:hAnsi="Sylfaen"/>
                <w:sz w:val="20"/>
                <w:szCs w:val="20"/>
                <w:lang w:val="ru-RU"/>
              </w:rPr>
              <w:t>՝</w:t>
            </w:r>
          </w:p>
        </w:tc>
      </w:tr>
      <w:tr w:rsidR="008C5C30" w:rsidRPr="00DE7BBC" w14:paraId="74FB5106" w14:textId="77777777" w:rsidTr="00EF439D">
        <w:trPr>
          <w:jc w:val="center"/>
        </w:trPr>
        <w:tc>
          <w:tcPr>
            <w:tcW w:w="936" w:type="dxa"/>
            <w:tcBorders>
              <w:top w:val="single" w:sz="4" w:space="0" w:color="auto"/>
              <w:left w:val="single" w:sz="4" w:space="0" w:color="auto"/>
            </w:tcBorders>
            <w:shd w:val="clear" w:color="auto" w:fill="FFFFFF"/>
          </w:tcPr>
          <w:p w14:paraId="371EBE2B"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432</w:t>
            </w:r>
          </w:p>
        </w:tc>
        <w:tc>
          <w:tcPr>
            <w:tcW w:w="2800" w:type="dxa"/>
            <w:vMerge/>
            <w:tcBorders>
              <w:left w:val="single" w:sz="4" w:space="0" w:color="auto"/>
            </w:tcBorders>
            <w:shd w:val="clear" w:color="auto" w:fill="FFFFFF"/>
          </w:tcPr>
          <w:p w14:paraId="31723BBB"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66A530C"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1-ին եւ 4-րդ բաժիններ</w:t>
            </w:r>
          </w:p>
          <w:p w14:paraId="3800AC3B" w14:textId="77777777" w:rsidR="008C5C30" w:rsidRPr="00DE7BBC" w:rsidRDefault="008C5C30" w:rsidP="00EF7B64">
            <w:pPr>
              <w:pStyle w:val="Other0"/>
              <w:spacing w:after="120"/>
              <w:rPr>
                <w:rFonts w:ascii="Sylfaen" w:hAnsi="Sylfaen"/>
                <w:sz w:val="20"/>
                <w:szCs w:val="20"/>
                <w:lang w:val="ru-RU"/>
              </w:rPr>
            </w:pPr>
            <w:r w:rsidRPr="00DE7BBC">
              <w:rPr>
                <w:rFonts w:ascii="Sylfaen" w:hAnsi="Sylfaen"/>
                <w:sz w:val="20"/>
                <w:szCs w:val="20"/>
                <w:lang w:val="hy-AM"/>
              </w:rPr>
              <w:t xml:space="preserve">ԳՕՍՏ 12.4.286-2015 «Աշխատանքի անվտանգության ստանդարտների համակարգ. </w:t>
            </w:r>
            <w:r w:rsidRPr="00DE7BBC">
              <w:rPr>
                <w:rFonts w:ascii="Sylfaen" w:hAnsi="Sylfaen"/>
                <w:sz w:val="20"/>
                <w:szCs w:val="20"/>
              </w:rPr>
              <w:t>Թունավոր նյութերի գոլորշիներից, գազերից պաշտպանիչ, զտող հագուստ.</w:t>
            </w:r>
            <w:r w:rsidRPr="00DE7BBC">
              <w:rPr>
                <w:rFonts w:ascii="Sylfaen" w:hAnsi="Sylfaen"/>
                <w:sz w:val="20"/>
                <w:szCs w:val="20"/>
                <w:lang w:val="ru-RU"/>
              </w:rPr>
              <w:t xml:space="preserve"> </w:t>
            </w:r>
            <w:r w:rsidRPr="00DE7BBC">
              <w:rPr>
                <w:rFonts w:ascii="Sylfaen" w:hAnsi="Sylfaen"/>
                <w:sz w:val="20"/>
                <w:szCs w:val="20"/>
              </w:rPr>
              <w:t>Փորձարկման մեթոդներ»</w:t>
            </w:r>
            <w:r w:rsidRPr="00DE7BBC">
              <w:rPr>
                <w:rFonts w:ascii="Sylfaen" w:hAnsi="Sylfaen"/>
                <w:sz w:val="20"/>
                <w:szCs w:val="20"/>
                <w:lang w:val="ru-RU"/>
              </w:rPr>
              <w:t xml:space="preserve"> </w:t>
            </w:r>
          </w:p>
        </w:tc>
        <w:tc>
          <w:tcPr>
            <w:tcW w:w="2632" w:type="dxa"/>
            <w:tcBorders>
              <w:top w:val="single" w:sz="4" w:space="0" w:color="auto"/>
              <w:left w:val="single" w:sz="4" w:space="0" w:color="auto"/>
              <w:right w:val="single" w:sz="4" w:space="0" w:color="auto"/>
            </w:tcBorders>
            <w:shd w:val="clear" w:color="auto" w:fill="FFFFFF"/>
          </w:tcPr>
          <w:p w14:paraId="0CDC281B" w14:textId="77777777" w:rsidR="008C5C30" w:rsidRPr="00DE7BBC" w:rsidRDefault="008C5C30" w:rsidP="00DE7BBC">
            <w:pPr>
              <w:spacing w:after="120"/>
              <w:rPr>
                <w:rFonts w:ascii="Sylfaen" w:hAnsi="Sylfaen"/>
                <w:sz w:val="20"/>
                <w:szCs w:val="20"/>
              </w:rPr>
            </w:pPr>
          </w:p>
        </w:tc>
      </w:tr>
      <w:tr w:rsidR="008C5C30" w:rsidRPr="00DE7BBC" w14:paraId="77BEE273" w14:textId="77777777" w:rsidTr="00EF439D">
        <w:trPr>
          <w:jc w:val="center"/>
        </w:trPr>
        <w:tc>
          <w:tcPr>
            <w:tcW w:w="936" w:type="dxa"/>
            <w:tcBorders>
              <w:top w:val="single" w:sz="4" w:space="0" w:color="auto"/>
              <w:left w:val="single" w:sz="4" w:space="0" w:color="auto"/>
            </w:tcBorders>
            <w:shd w:val="clear" w:color="auto" w:fill="FFFFFF"/>
          </w:tcPr>
          <w:p w14:paraId="68603C60"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433</w:t>
            </w:r>
          </w:p>
        </w:tc>
        <w:tc>
          <w:tcPr>
            <w:tcW w:w="2800" w:type="dxa"/>
            <w:vMerge/>
            <w:tcBorders>
              <w:left w:val="single" w:sz="4" w:space="0" w:color="auto"/>
            </w:tcBorders>
            <w:shd w:val="clear" w:color="auto" w:fill="FFFFFF"/>
          </w:tcPr>
          <w:p w14:paraId="4EF92FFA"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8B26263"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7.3-7.5 կետեր</w:t>
            </w:r>
          </w:p>
          <w:p w14:paraId="7E753E43" w14:textId="77777777" w:rsidR="008C5C30" w:rsidRPr="00DE7BBC" w:rsidRDefault="008C5C30" w:rsidP="00EF7B64">
            <w:pPr>
              <w:pStyle w:val="Other0"/>
              <w:spacing w:after="120"/>
              <w:rPr>
                <w:rFonts w:ascii="Sylfaen" w:hAnsi="Sylfaen"/>
                <w:sz w:val="20"/>
                <w:szCs w:val="20"/>
              </w:rPr>
            </w:pPr>
            <w:r w:rsidRPr="00DE7BBC">
              <w:rPr>
                <w:rFonts w:ascii="Sylfaen" w:hAnsi="Sylfaen"/>
                <w:sz w:val="20"/>
                <w:szCs w:val="20"/>
                <w:lang w:val="hy-AM"/>
              </w:rPr>
              <w:t xml:space="preserve">ԳՕՍՏ 12.4.287-2015 «Աշխատանքի անվտանգության ստանդարտների համակարգ. </w:t>
            </w:r>
            <w:r w:rsidRPr="00DE7BBC">
              <w:rPr>
                <w:rFonts w:ascii="Sylfaen" w:hAnsi="Sylfaen"/>
                <w:sz w:val="20"/>
                <w:szCs w:val="20"/>
              </w:rPr>
              <w:t>Թունավոր նյութերի գոլորշիներից, գազերից պաշտպանիչ, զտող հագուստ.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72E2896C" w14:textId="77777777" w:rsidR="008C5C30" w:rsidRPr="00DE7BBC" w:rsidRDefault="008C5C30" w:rsidP="00DE7BBC">
            <w:pPr>
              <w:spacing w:after="120"/>
              <w:rPr>
                <w:rFonts w:ascii="Sylfaen" w:hAnsi="Sylfaen"/>
                <w:sz w:val="20"/>
                <w:szCs w:val="20"/>
              </w:rPr>
            </w:pPr>
          </w:p>
        </w:tc>
      </w:tr>
      <w:tr w:rsidR="008C5C30" w:rsidRPr="00DE7BBC" w14:paraId="349884C3" w14:textId="77777777" w:rsidTr="00EF439D">
        <w:trPr>
          <w:jc w:val="center"/>
        </w:trPr>
        <w:tc>
          <w:tcPr>
            <w:tcW w:w="936" w:type="dxa"/>
            <w:tcBorders>
              <w:top w:val="single" w:sz="4" w:space="0" w:color="auto"/>
              <w:left w:val="single" w:sz="4" w:space="0" w:color="auto"/>
            </w:tcBorders>
            <w:shd w:val="clear" w:color="auto" w:fill="FFFFFF"/>
          </w:tcPr>
          <w:p w14:paraId="71025D78"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434</w:t>
            </w:r>
          </w:p>
        </w:tc>
        <w:tc>
          <w:tcPr>
            <w:tcW w:w="2800" w:type="dxa"/>
            <w:vMerge/>
            <w:tcBorders>
              <w:left w:val="single" w:sz="4" w:space="0" w:color="auto"/>
            </w:tcBorders>
            <w:shd w:val="clear" w:color="auto" w:fill="FFFFFF"/>
          </w:tcPr>
          <w:p w14:paraId="02C8C300"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AED9AF5"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4–րդ եւ 5–րդ կետեր</w:t>
            </w:r>
          </w:p>
          <w:p w14:paraId="385E9F8B"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413-91 (ԻՍՕ 1420-87) «Գործվածքներ՝ ռետինե կամ պլաստմասսայե պատվածքով. Անջրանցիկության որոշումը»</w:t>
            </w:r>
          </w:p>
        </w:tc>
        <w:tc>
          <w:tcPr>
            <w:tcW w:w="2632" w:type="dxa"/>
            <w:tcBorders>
              <w:top w:val="single" w:sz="4" w:space="0" w:color="auto"/>
              <w:left w:val="single" w:sz="4" w:space="0" w:color="auto"/>
              <w:right w:val="single" w:sz="4" w:space="0" w:color="auto"/>
            </w:tcBorders>
            <w:shd w:val="clear" w:color="auto" w:fill="FFFFFF"/>
          </w:tcPr>
          <w:p w14:paraId="211B6FB0" w14:textId="77777777" w:rsidR="008C5C30" w:rsidRPr="00DE7BBC" w:rsidRDefault="008C5C30" w:rsidP="00DE7BBC">
            <w:pPr>
              <w:spacing w:after="120"/>
              <w:rPr>
                <w:rFonts w:ascii="Sylfaen" w:hAnsi="Sylfaen"/>
                <w:sz w:val="20"/>
                <w:szCs w:val="20"/>
              </w:rPr>
            </w:pPr>
          </w:p>
        </w:tc>
      </w:tr>
      <w:tr w:rsidR="008C5C30" w:rsidRPr="00DE7BBC" w14:paraId="097C7640"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A29EDCD"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435</w:t>
            </w:r>
          </w:p>
        </w:tc>
        <w:tc>
          <w:tcPr>
            <w:tcW w:w="2800" w:type="dxa"/>
            <w:vMerge/>
            <w:tcBorders>
              <w:left w:val="single" w:sz="4" w:space="0" w:color="auto"/>
            </w:tcBorders>
            <w:shd w:val="clear" w:color="auto" w:fill="FFFFFF"/>
          </w:tcPr>
          <w:p w14:paraId="1594BDD2"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0642EDCB" w14:textId="77777777" w:rsidR="008C5C30" w:rsidRPr="00DE7BBC" w:rsidRDefault="008C5C30" w:rsidP="00EF7B64">
            <w:pPr>
              <w:pStyle w:val="Other0"/>
              <w:spacing w:after="120"/>
              <w:rPr>
                <w:rFonts w:ascii="Sylfaen" w:hAnsi="Sylfaen"/>
                <w:sz w:val="20"/>
                <w:szCs w:val="20"/>
              </w:rPr>
            </w:pPr>
            <w:r w:rsidRPr="00DE7BBC">
              <w:rPr>
                <w:rFonts w:ascii="Sylfaen" w:hAnsi="Sylfaen"/>
                <w:sz w:val="20"/>
                <w:szCs w:val="20"/>
                <w:lang w:val="hy-AM"/>
              </w:rPr>
              <w:t xml:space="preserve">ԳՕՍՏ 3813-72 (ԻՍՕ 5081-77, ԻՍՕ 5082-82) «Մանածագործական նյութեր. </w:t>
            </w:r>
            <w:r w:rsidRPr="00DE7BBC">
              <w:rPr>
                <w:rFonts w:ascii="Sylfaen" w:hAnsi="Sylfaen"/>
                <w:sz w:val="20"/>
                <w:szCs w:val="20"/>
              </w:rPr>
              <w:t>Գործվածքներ եւ հատով արտադրատեսակներ. Ձգելիս խզման բնութագրերի որոշման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50A949AE" w14:textId="77777777" w:rsidR="008C5C30" w:rsidRPr="00DE7BBC" w:rsidRDefault="008C5C30" w:rsidP="00DE7BBC">
            <w:pPr>
              <w:spacing w:after="120"/>
              <w:rPr>
                <w:rFonts w:ascii="Sylfaen" w:hAnsi="Sylfaen"/>
                <w:sz w:val="20"/>
                <w:szCs w:val="20"/>
              </w:rPr>
            </w:pPr>
          </w:p>
        </w:tc>
      </w:tr>
      <w:tr w:rsidR="008C5C30" w:rsidRPr="00DE7BBC" w14:paraId="3EEFC42A" w14:textId="77777777" w:rsidTr="00EF439D">
        <w:trPr>
          <w:jc w:val="center"/>
        </w:trPr>
        <w:tc>
          <w:tcPr>
            <w:tcW w:w="936" w:type="dxa"/>
            <w:tcBorders>
              <w:top w:val="single" w:sz="4" w:space="0" w:color="auto"/>
              <w:left w:val="single" w:sz="4" w:space="0" w:color="auto"/>
            </w:tcBorders>
            <w:shd w:val="clear" w:color="auto" w:fill="FFFFFF"/>
          </w:tcPr>
          <w:p w14:paraId="06D12728"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436</w:t>
            </w:r>
          </w:p>
        </w:tc>
        <w:tc>
          <w:tcPr>
            <w:tcW w:w="2800" w:type="dxa"/>
            <w:vMerge/>
            <w:tcBorders>
              <w:left w:val="single" w:sz="4" w:space="0" w:color="auto"/>
            </w:tcBorders>
            <w:shd w:val="clear" w:color="auto" w:fill="FFFFFF"/>
          </w:tcPr>
          <w:p w14:paraId="20D7DBF6"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41E2936"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1-ին եւ 6-րդ կետեր</w:t>
            </w:r>
          </w:p>
          <w:p w14:paraId="641FC2F9"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3816-81 (ԻՍՕ 811-81) «Մանածագործական քաթաններ. Խոնավածուծ եւ ջրամերժ հատկությունների որոշման մեթոդներ»</w:t>
            </w:r>
          </w:p>
        </w:tc>
        <w:tc>
          <w:tcPr>
            <w:tcW w:w="2632" w:type="dxa"/>
            <w:tcBorders>
              <w:top w:val="single" w:sz="4" w:space="0" w:color="auto"/>
              <w:left w:val="single" w:sz="4" w:space="0" w:color="auto"/>
              <w:right w:val="single" w:sz="4" w:space="0" w:color="auto"/>
            </w:tcBorders>
            <w:shd w:val="clear" w:color="auto" w:fill="FFFFFF"/>
          </w:tcPr>
          <w:p w14:paraId="3187B9CD" w14:textId="77777777" w:rsidR="008C5C30" w:rsidRPr="00DE7BBC" w:rsidRDefault="008C5C30" w:rsidP="00DE7BBC">
            <w:pPr>
              <w:spacing w:after="120"/>
              <w:rPr>
                <w:rFonts w:ascii="Sylfaen" w:hAnsi="Sylfaen"/>
                <w:sz w:val="20"/>
                <w:szCs w:val="20"/>
              </w:rPr>
            </w:pPr>
          </w:p>
        </w:tc>
      </w:tr>
      <w:tr w:rsidR="008C5C30" w:rsidRPr="00DE7BBC" w14:paraId="1AE3CC81" w14:textId="77777777" w:rsidTr="00EF439D">
        <w:trPr>
          <w:jc w:val="center"/>
        </w:trPr>
        <w:tc>
          <w:tcPr>
            <w:tcW w:w="936" w:type="dxa"/>
            <w:tcBorders>
              <w:top w:val="single" w:sz="4" w:space="0" w:color="auto"/>
              <w:left w:val="single" w:sz="4" w:space="0" w:color="auto"/>
            </w:tcBorders>
            <w:shd w:val="clear" w:color="auto" w:fill="FFFFFF"/>
          </w:tcPr>
          <w:p w14:paraId="0F455F2B"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437</w:t>
            </w:r>
          </w:p>
        </w:tc>
        <w:tc>
          <w:tcPr>
            <w:tcW w:w="2800" w:type="dxa"/>
            <w:vMerge/>
            <w:tcBorders>
              <w:left w:val="single" w:sz="4" w:space="0" w:color="auto"/>
            </w:tcBorders>
            <w:shd w:val="clear" w:color="auto" w:fill="FFFFFF"/>
          </w:tcPr>
          <w:p w14:paraId="7360BB47"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0FD77A5" w14:textId="77777777" w:rsidR="008C5C30"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8847-85 «Տրիկոտաժե քաթաններ. Խզող բեռնվածքներից փոքր բեռնվածքների դեպքում խզման բնութագրերի եւ ձգելիության որոշման մեթոդներ»</w:t>
            </w:r>
          </w:p>
          <w:p w14:paraId="76E3E1A9" w14:textId="77777777" w:rsidR="00685F44" w:rsidRPr="00DE7BBC" w:rsidRDefault="00685F44" w:rsidP="00EF7B64">
            <w:pPr>
              <w:pStyle w:val="Other0"/>
              <w:spacing w:after="120"/>
              <w:rPr>
                <w:rFonts w:ascii="Sylfaen" w:hAnsi="Sylfaen"/>
                <w:sz w:val="20"/>
                <w:szCs w:val="20"/>
                <w:lang w:val="hy-AM"/>
              </w:rPr>
            </w:pPr>
          </w:p>
        </w:tc>
        <w:tc>
          <w:tcPr>
            <w:tcW w:w="2632" w:type="dxa"/>
            <w:tcBorders>
              <w:top w:val="single" w:sz="4" w:space="0" w:color="auto"/>
              <w:left w:val="single" w:sz="4" w:space="0" w:color="auto"/>
              <w:right w:val="single" w:sz="4" w:space="0" w:color="auto"/>
            </w:tcBorders>
            <w:shd w:val="clear" w:color="auto" w:fill="FFFFFF"/>
          </w:tcPr>
          <w:p w14:paraId="1F54FFBE" w14:textId="77777777" w:rsidR="008C5C30" w:rsidRPr="00DE7BBC" w:rsidRDefault="008C5C30" w:rsidP="00DE7BBC">
            <w:pPr>
              <w:spacing w:after="120"/>
              <w:rPr>
                <w:rFonts w:ascii="Sylfaen" w:hAnsi="Sylfaen"/>
                <w:sz w:val="20"/>
                <w:szCs w:val="20"/>
              </w:rPr>
            </w:pPr>
          </w:p>
        </w:tc>
      </w:tr>
      <w:tr w:rsidR="008C5C30" w:rsidRPr="00DE7BBC" w14:paraId="76EC4590" w14:textId="77777777" w:rsidTr="00EF439D">
        <w:trPr>
          <w:jc w:val="center"/>
        </w:trPr>
        <w:tc>
          <w:tcPr>
            <w:tcW w:w="936" w:type="dxa"/>
            <w:tcBorders>
              <w:top w:val="single" w:sz="4" w:space="0" w:color="auto"/>
              <w:left w:val="single" w:sz="4" w:space="0" w:color="auto"/>
            </w:tcBorders>
            <w:shd w:val="clear" w:color="auto" w:fill="FFFFFF"/>
          </w:tcPr>
          <w:p w14:paraId="30293859" w14:textId="77777777" w:rsidR="008C5C30" w:rsidRPr="00DE7BBC" w:rsidRDefault="008C5C30" w:rsidP="00685F44">
            <w:pPr>
              <w:pStyle w:val="Other0"/>
              <w:spacing w:after="80"/>
              <w:jc w:val="center"/>
              <w:rPr>
                <w:rFonts w:ascii="Sylfaen" w:hAnsi="Sylfaen"/>
                <w:sz w:val="20"/>
                <w:szCs w:val="20"/>
              </w:rPr>
            </w:pPr>
            <w:r w:rsidRPr="00DE7BBC">
              <w:rPr>
                <w:rFonts w:ascii="Sylfaen" w:hAnsi="Sylfaen"/>
                <w:sz w:val="20"/>
                <w:szCs w:val="20"/>
              </w:rPr>
              <w:t>438</w:t>
            </w:r>
          </w:p>
        </w:tc>
        <w:tc>
          <w:tcPr>
            <w:tcW w:w="2800" w:type="dxa"/>
            <w:vMerge/>
            <w:tcBorders>
              <w:left w:val="single" w:sz="4" w:space="0" w:color="auto"/>
            </w:tcBorders>
            <w:shd w:val="clear" w:color="auto" w:fill="FFFFFF"/>
          </w:tcPr>
          <w:p w14:paraId="38636CC0" w14:textId="77777777" w:rsidR="008C5C30" w:rsidRPr="00DE7BBC" w:rsidRDefault="008C5C30" w:rsidP="00685F44">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594FC0FD" w14:textId="77777777" w:rsidR="008C5C30" w:rsidRPr="00DE7BBC" w:rsidRDefault="008C5C30" w:rsidP="00685F44">
            <w:pPr>
              <w:pStyle w:val="Other0"/>
              <w:spacing w:after="80"/>
              <w:rPr>
                <w:rFonts w:ascii="Sylfaen" w:hAnsi="Sylfaen"/>
                <w:sz w:val="20"/>
                <w:szCs w:val="20"/>
                <w:lang w:val="hy-AM"/>
              </w:rPr>
            </w:pPr>
            <w:r w:rsidRPr="00DE7BBC">
              <w:rPr>
                <w:rFonts w:ascii="Sylfaen" w:hAnsi="Sylfaen"/>
                <w:sz w:val="20"/>
                <w:szCs w:val="20"/>
                <w:lang w:val="hy-AM"/>
              </w:rPr>
              <w:t>7.24 կետ</w:t>
            </w:r>
          </w:p>
          <w:p w14:paraId="63AB8F70" w14:textId="77777777" w:rsidR="008C5C30" w:rsidRPr="00DE7BBC" w:rsidRDefault="008C5C30" w:rsidP="00685F44">
            <w:pPr>
              <w:pStyle w:val="Other0"/>
              <w:spacing w:after="80"/>
              <w:rPr>
                <w:rFonts w:ascii="Sylfaen" w:hAnsi="Sylfaen"/>
                <w:sz w:val="20"/>
                <w:szCs w:val="20"/>
                <w:lang w:val="hy-AM"/>
              </w:rPr>
            </w:pPr>
            <w:r w:rsidRPr="00DE7BBC">
              <w:rPr>
                <w:rFonts w:ascii="Sylfaen" w:hAnsi="Sylfaen"/>
                <w:sz w:val="20"/>
                <w:szCs w:val="20"/>
                <w:lang w:val="hy-AM"/>
              </w:rPr>
              <w:t>ԳՕՍՏ 11209-2014 «Գործվածքներ՝ հատուկ հագուստի համար. Ընդհանուր տեխնիկական պահանջներ. Փորձարկման մեթոդներ»</w:t>
            </w:r>
          </w:p>
        </w:tc>
        <w:tc>
          <w:tcPr>
            <w:tcW w:w="2632" w:type="dxa"/>
            <w:tcBorders>
              <w:top w:val="single" w:sz="4" w:space="0" w:color="auto"/>
              <w:left w:val="single" w:sz="4" w:space="0" w:color="auto"/>
              <w:right w:val="single" w:sz="4" w:space="0" w:color="auto"/>
            </w:tcBorders>
            <w:shd w:val="clear" w:color="auto" w:fill="FFFFFF"/>
          </w:tcPr>
          <w:p w14:paraId="47AA9A3F" w14:textId="77777777" w:rsidR="008C5C30" w:rsidRPr="00DE7BBC" w:rsidRDefault="008C5C30" w:rsidP="00685F44">
            <w:pPr>
              <w:spacing w:after="80"/>
              <w:rPr>
                <w:rFonts w:ascii="Sylfaen" w:hAnsi="Sylfaen"/>
                <w:sz w:val="20"/>
                <w:szCs w:val="20"/>
              </w:rPr>
            </w:pPr>
          </w:p>
        </w:tc>
      </w:tr>
      <w:tr w:rsidR="008C5C30" w:rsidRPr="00DE7BBC" w14:paraId="3A6EBFA4" w14:textId="77777777" w:rsidTr="00EF439D">
        <w:trPr>
          <w:jc w:val="center"/>
        </w:trPr>
        <w:tc>
          <w:tcPr>
            <w:tcW w:w="936" w:type="dxa"/>
            <w:tcBorders>
              <w:top w:val="single" w:sz="4" w:space="0" w:color="auto"/>
              <w:left w:val="single" w:sz="4" w:space="0" w:color="auto"/>
            </w:tcBorders>
            <w:shd w:val="clear" w:color="auto" w:fill="FFFFFF"/>
          </w:tcPr>
          <w:p w14:paraId="6135ADFB" w14:textId="77777777" w:rsidR="008C5C30" w:rsidRPr="00DE7BBC" w:rsidRDefault="008C5C30" w:rsidP="00685F44">
            <w:pPr>
              <w:pStyle w:val="Other0"/>
              <w:spacing w:after="80"/>
              <w:jc w:val="center"/>
              <w:rPr>
                <w:rFonts w:ascii="Sylfaen" w:hAnsi="Sylfaen"/>
                <w:sz w:val="20"/>
                <w:szCs w:val="20"/>
              </w:rPr>
            </w:pPr>
            <w:r w:rsidRPr="00DE7BBC">
              <w:rPr>
                <w:rFonts w:ascii="Sylfaen" w:hAnsi="Sylfaen"/>
                <w:sz w:val="20"/>
                <w:szCs w:val="20"/>
              </w:rPr>
              <w:t>439</w:t>
            </w:r>
          </w:p>
        </w:tc>
        <w:tc>
          <w:tcPr>
            <w:tcW w:w="2800" w:type="dxa"/>
            <w:vMerge/>
            <w:tcBorders>
              <w:left w:val="single" w:sz="4" w:space="0" w:color="auto"/>
            </w:tcBorders>
            <w:shd w:val="clear" w:color="auto" w:fill="FFFFFF"/>
          </w:tcPr>
          <w:p w14:paraId="63605C02" w14:textId="77777777" w:rsidR="008C5C30" w:rsidRPr="00DE7BBC" w:rsidRDefault="008C5C30" w:rsidP="00685F44">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02B6B32A" w14:textId="77777777" w:rsidR="008C5C30" w:rsidRPr="00DE7BBC" w:rsidRDefault="008C5C30" w:rsidP="00685F44">
            <w:pPr>
              <w:pStyle w:val="Other0"/>
              <w:spacing w:after="80"/>
              <w:rPr>
                <w:rFonts w:ascii="Sylfaen" w:hAnsi="Sylfaen"/>
                <w:sz w:val="20"/>
                <w:szCs w:val="20"/>
                <w:lang w:val="hy-AM"/>
              </w:rPr>
            </w:pPr>
            <w:r w:rsidRPr="00DE7BBC">
              <w:rPr>
                <w:rFonts w:ascii="Sylfaen" w:hAnsi="Sylfaen"/>
                <w:sz w:val="20"/>
                <w:szCs w:val="20"/>
                <w:lang w:val="hy-AM"/>
              </w:rPr>
              <w:t>3.9 եւ 3.10 կետեր</w:t>
            </w:r>
          </w:p>
          <w:p w14:paraId="3603FE18" w14:textId="77777777" w:rsidR="008C5C30" w:rsidRPr="00DE7BBC" w:rsidRDefault="008C5C30" w:rsidP="00685F44">
            <w:pPr>
              <w:pStyle w:val="Other0"/>
              <w:spacing w:after="80"/>
              <w:rPr>
                <w:rFonts w:ascii="Sylfaen" w:hAnsi="Sylfaen"/>
                <w:sz w:val="20"/>
                <w:szCs w:val="20"/>
              </w:rPr>
            </w:pPr>
            <w:r w:rsidRPr="00DE7BBC">
              <w:rPr>
                <w:rFonts w:ascii="Sylfaen" w:hAnsi="Sylfaen"/>
                <w:sz w:val="20"/>
                <w:szCs w:val="20"/>
                <w:lang w:val="hy-AM"/>
              </w:rPr>
              <w:t xml:space="preserve">ԳՕՍՏ 16166-80 «Գործվածքներ՝ կիսաբրդյա, թթուներից պաշտպանության հատուկ հագուստի համար. </w:t>
            </w:r>
            <w:r w:rsidRPr="00DE7BBC">
              <w:rPr>
                <w:rFonts w:ascii="Sylfaen" w:hAnsi="Sylfaen"/>
                <w:sz w:val="20"/>
                <w:szCs w:val="20"/>
              </w:rPr>
              <w:t>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52379C29" w14:textId="77777777" w:rsidR="008C5C30" w:rsidRPr="00DE7BBC" w:rsidRDefault="008C5C30" w:rsidP="00685F44">
            <w:pPr>
              <w:spacing w:after="80"/>
              <w:rPr>
                <w:rFonts w:ascii="Sylfaen" w:hAnsi="Sylfaen"/>
                <w:sz w:val="20"/>
                <w:szCs w:val="20"/>
              </w:rPr>
            </w:pPr>
          </w:p>
        </w:tc>
      </w:tr>
      <w:tr w:rsidR="008C5C30" w:rsidRPr="00DE7BBC" w14:paraId="6A6CFFF2" w14:textId="77777777" w:rsidTr="00EF439D">
        <w:trPr>
          <w:jc w:val="center"/>
        </w:trPr>
        <w:tc>
          <w:tcPr>
            <w:tcW w:w="936" w:type="dxa"/>
            <w:tcBorders>
              <w:top w:val="single" w:sz="4" w:space="0" w:color="auto"/>
              <w:left w:val="single" w:sz="4" w:space="0" w:color="auto"/>
            </w:tcBorders>
            <w:shd w:val="clear" w:color="auto" w:fill="FFFFFF"/>
          </w:tcPr>
          <w:p w14:paraId="45BABBE3" w14:textId="77777777" w:rsidR="008C5C30" w:rsidRPr="00DE7BBC" w:rsidRDefault="008C5C30" w:rsidP="00685F44">
            <w:pPr>
              <w:pStyle w:val="Other0"/>
              <w:spacing w:after="80"/>
              <w:jc w:val="center"/>
              <w:rPr>
                <w:rFonts w:ascii="Sylfaen" w:hAnsi="Sylfaen"/>
                <w:sz w:val="20"/>
                <w:szCs w:val="20"/>
              </w:rPr>
            </w:pPr>
            <w:r w:rsidRPr="00DE7BBC">
              <w:rPr>
                <w:rFonts w:ascii="Sylfaen" w:hAnsi="Sylfaen"/>
                <w:sz w:val="20"/>
                <w:szCs w:val="20"/>
              </w:rPr>
              <w:t>440</w:t>
            </w:r>
          </w:p>
        </w:tc>
        <w:tc>
          <w:tcPr>
            <w:tcW w:w="2800" w:type="dxa"/>
            <w:vMerge/>
            <w:tcBorders>
              <w:left w:val="single" w:sz="4" w:space="0" w:color="auto"/>
            </w:tcBorders>
            <w:shd w:val="clear" w:color="auto" w:fill="FFFFFF"/>
          </w:tcPr>
          <w:p w14:paraId="27C6CDFB" w14:textId="77777777" w:rsidR="008C5C30" w:rsidRPr="00DE7BBC" w:rsidRDefault="008C5C30" w:rsidP="00685F44">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10D8D9D9" w14:textId="77777777" w:rsidR="008C5C30" w:rsidRPr="00DE7BBC" w:rsidRDefault="008C5C30" w:rsidP="00685F44">
            <w:pPr>
              <w:pStyle w:val="Other0"/>
              <w:spacing w:after="80"/>
              <w:rPr>
                <w:rFonts w:ascii="Sylfaen" w:hAnsi="Sylfaen"/>
                <w:sz w:val="20"/>
                <w:szCs w:val="20"/>
                <w:lang w:val="hy-AM"/>
              </w:rPr>
            </w:pPr>
            <w:r w:rsidRPr="00DE7BBC">
              <w:rPr>
                <w:rFonts w:ascii="Sylfaen" w:hAnsi="Sylfaen"/>
                <w:sz w:val="20"/>
                <w:szCs w:val="20"/>
                <w:lang w:val="hy-AM"/>
              </w:rPr>
              <w:t>ԳՕՍՏ 17074-71 «Կաշիարհեստական. Պատառոտման նկատմամբ դիմադրության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6A2A0E21" w14:textId="77777777" w:rsidR="008C5C30" w:rsidRPr="00DE7BBC" w:rsidRDefault="008C5C30" w:rsidP="00685F44">
            <w:pPr>
              <w:spacing w:after="80"/>
              <w:rPr>
                <w:rFonts w:ascii="Sylfaen" w:hAnsi="Sylfaen"/>
                <w:sz w:val="20"/>
                <w:szCs w:val="20"/>
              </w:rPr>
            </w:pPr>
          </w:p>
        </w:tc>
      </w:tr>
      <w:tr w:rsidR="008C5C30" w:rsidRPr="00DE7BBC" w14:paraId="4AF4308D" w14:textId="77777777" w:rsidTr="00EF439D">
        <w:trPr>
          <w:jc w:val="center"/>
        </w:trPr>
        <w:tc>
          <w:tcPr>
            <w:tcW w:w="936" w:type="dxa"/>
            <w:tcBorders>
              <w:top w:val="single" w:sz="4" w:space="0" w:color="auto"/>
              <w:left w:val="single" w:sz="4" w:space="0" w:color="auto"/>
            </w:tcBorders>
            <w:shd w:val="clear" w:color="auto" w:fill="FFFFFF"/>
          </w:tcPr>
          <w:p w14:paraId="72A3DFB2" w14:textId="77777777" w:rsidR="008C5C30" w:rsidRPr="00DE7BBC" w:rsidRDefault="008C5C30" w:rsidP="00685F44">
            <w:pPr>
              <w:pStyle w:val="Other0"/>
              <w:spacing w:after="80"/>
              <w:jc w:val="center"/>
              <w:rPr>
                <w:rFonts w:ascii="Sylfaen" w:hAnsi="Sylfaen"/>
                <w:sz w:val="20"/>
                <w:szCs w:val="20"/>
              </w:rPr>
            </w:pPr>
            <w:r w:rsidRPr="00DE7BBC">
              <w:rPr>
                <w:rFonts w:ascii="Sylfaen" w:hAnsi="Sylfaen"/>
                <w:sz w:val="20"/>
                <w:szCs w:val="20"/>
              </w:rPr>
              <w:t>441</w:t>
            </w:r>
          </w:p>
        </w:tc>
        <w:tc>
          <w:tcPr>
            <w:tcW w:w="2800" w:type="dxa"/>
            <w:vMerge/>
            <w:tcBorders>
              <w:left w:val="single" w:sz="4" w:space="0" w:color="auto"/>
            </w:tcBorders>
            <w:shd w:val="clear" w:color="auto" w:fill="FFFFFF"/>
          </w:tcPr>
          <w:p w14:paraId="13C9A860" w14:textId="77777777" w:rsidR="008C5C30" w:rsidRPr="00DE7BBC" w:rsidRDefault="008C5C30" w:rsidP="00685F44">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3A4D3654" w14:textId="77777777" w:rsidR="008C5C30" w:rsidRPr="00DE7BBC" w:rsidRDefault="008C5C30" w:rsidP="00685F44">
            <w:pPr>
              <w:pStyle w:val="Other0"/>
              <w:spacing w:after="80"/>
              <w:rPr>
                <w:rFonts w:ascii="Sylfaen" w:hAnsi="Sylfaen"/>
                <w:sz w:val="20"/>
                <w:szCs w:val="20"/>
                <w:lang w:val="hy-AM"/>
              </w:rPr>
            </w:pPr>
            <w:r w:rsidRPr="00DE7BBC">
              <w:rPr>
                <w:rFonts w:ascii="Sylfaen" w:hAnsi="Sylfaen"/>
                <w:sz w:val="20"/>
                <w:szCs w:val="20"/>
                <w:lang w:val="hy-AM"/>
              </w:rPr>
              <w:t>ԳՕՍՏ 17316-71 «Կաշի արհեստական. Խզման դեպքում՝ խզող բեռնվածքի եւ երկարացման որոշման մեթոդ»</w:t>
            </w:r>
          </w:p>
        </w:tc>
        <w:tc>
          <w:tcPr>
            <w:tcW w:w="2632" w:type="dxa"/>
            <w:tcBorders>
              <w:top w:val="single" w:sz="4" w:space="0" w:color="auto"/>
              <w:left w:val="single" w:sz="4" w:space="0" w:color="auto"/>
              <w:right w:val="single" w:sz="4" w:space="0" w:color="auto"/>
            </w:tcBorders>
            <w:shd w:val="clear" w:color="auto" w:fill="FFFFFF"/>
          </w:tcPr>
          <w:p w14:paraId="3F2A0AFC" w14:textId="77777777" w:rsidR="008C5C30" w:rsidRPr="00DE7BBC" w:rsidRDefault="008C5C30" w:rsidP="00685F44">
            <w:pPr>
              <w:spacing w:after="80"/>
              <w:rPr>
                <w:rFonts w:ascii="Sylfaen" w:hAnsi="Sylfaen"/>
                <w:sz w:val="20"/>
                <w:szCs w:val="20"/>
              </w:rPr>
            </w:pPr>
          </w:p>
        </w:tc>
      </w:tr>
      <w:tr w:rsidR="008C5C30" w:rsidRPr="00DE7BBC" w14:paraId="593F57FF" w14:textId="77777777" w:rsidTr="00EF439D">
        <w:trPr>
          <w:jc w:val="center"/>
        </w:trPr>
        <w:tc>
          <w:tcPr>
            <w:tcW w:w="936" w:type="dxa"/>
            <w:tcBorders>
              <w:top w:val="single" w:sz="4" w:space="0" w:color="auto"/>
              <w:left w:val="single" w:sz="4" w:space="0" w:color="auto"/>
            </w:tcBorders>
            <w:shd w:val="clear" w:color="auto" w:fill="FFFFFF"/>
          </w:tcPr>
          <w:p w14:paraId="14F7643F" w14:textId="77777777" w:rsidR="008C5C30" w:rsidRPr="00DE7BBC" w:rsidRDefault="008C5C30" w:rsidP="00685F44">
            <w:pPr>
              <w:pStyle w:val="Other0"/>
              <w:spacing w:after="80"/>
              <w:jc w:val="center"/>
              <w:rPr>
                <w:rFonts w:ascii="Sylfaen" w:hAnsi="Sylfaen"/>
                <w:sz w:val="20"/>
                <w:szCs w:val="20"/>
              </w:rPr>
            </w:pPr>
            <w:r w:rsidRPr="00DE7BBC">
              <w:rPr>
                <w:rFonts w:ascii="Sylfaen" w:hAnsi="Sylfaen"/>
                <w:sz w:val="20"/>
                <w:szCs w:val="20"/>
              </w:rPr>
              <w:t>442</w:t>
            </w:r>
          </w:p>
        </w:tc>
        <w:tc>
          <w:tcPr>
            <w:tcW w:w="2800" w:type="dxa"/>
            <w:vMerge/>
            <w:tcBorders>
              <w:left w:val="single" w:sz="4" w:space="0" w:color="auto"/>
            </w:tcBorders>
            <w:shd w:val="clear" w:color="auto" w:fill="FFFFFF"/>
          </w:tcPr>
          <w:p w14:paraId="71CD8240" w14:textId="77777777" w:rsidR="008C5C30" w:rsidRPr="00DE7BBC" w:rsidRDefault="008C5C30" w:rsidP="00685F44">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740AC862" w14:textId="77777777" w:rsidR="008C5C30" w:rsidRPr="00DE7BBC" w:rsidRDefault="008C5C30" w:rsidP="00685F44">
            <w:pPr>
              <w:pStyle w:val="Other0"/>
              <w:spacing w:after="80"/>
              <w:rPr>
                <w:rFonts w:ascii="Sylfaen" w:hAnsi="Sylfaen"/>
                <w:sz w:val="20"/>
                <w:szCs w:val="20"/>
                <w:lang w:val="hy-AM"/>
              </w:rPr>
            </w:pPr>
            <w:r w:rsidRPr="00DE7BBC">
              <w:rPr>
                <w:rFonts w:ascii="Sylfaen" w:hAnsi="Sylfaen"/>
                <w:sz w:val="20"/>
                <w:szCs w:val="20"/>
                <w:lang w:val="hy-AM"/>
              </w:rPr>
              <w:t>ԳՕՍՏ 21050-2004 «Գործվածքներ՝ հատուկ հագուստի համար. Չոր քիմիական մաքրման նկատմամբ կայունության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5CB6509C" w14:textId="77777777" w:rsidR="008C5C30" w:rsidRPr="00DE7BBC" w:rsidRDefault="008C5C30" w:rsidP="00685F44">
            <w:pPr>
              <w:spacing w:after="80"/>
              <w:rPr>
                <w:rFonts w:ascii="Sylfaen" w:hAnsi="Sylfaen"/>
                <w:sz w:val="20"/>
                <w:szCs w:val="20"/>
              </w:rPr>
            </w:pPr>
          </w:p>
        </w:tc>
      </w:tr>
      <w:tr w:rsidR="008C5C30" w:rsidRPr="00DE7BBC" w14:paraId="35E39955" w14:textId="77777777" w:rsidTr="00EF439D">
        <w:trPr>
          <w:jc w:val="center"/>
        </w:trPr>
        <w:tc>
          <w:tcPr>
            <w:tcW w:w="936" w:type="dxa"/>
            <w:tcBorders>
              <w:top w:val="single" w:sz="4" w:space="0" w:color="auto"/>
              <w:left w:val="single" w:sz="4" w:space="0" w:color="auto"/>
            </w:tcBorders>
            <w:shd w:val="clear" w:color="auto" w:fill="FFFFFF"/>
          </w:tcPr>
          <w:p w14:paraId="6E1FBDFB" w14:textId="77777777" w:rsidR="008C5C30" w:rsidRPr="00DE7BBC" w:rsidRDefault="008C5C30" w:rsidP="00685F44">
            <w:pPr>
              <w:pStyle w:val="Other0"/>
              <w:spacing w:after="80"/>
              <w:jc w:val="center"/>
              <w:rPr>
                <w:rFonts w:ascii="Sylfaen" w:hAnsi="Sylfaen"/>
                <w:sz w:val="20"/>
                <w:szCs w:val="20"/>
              </w:rPr>
            </w:pPr>
            <w:r w:rsidRPr="00DE7BBC">
              <w:rPr>
                <w:rFonts w:ascii="Sylfaen" w:hAnsi="Sylfaen"/>
                <w:sz w:val="20"/>
                <w:szCs w:val="20"/>
              </w:rPr>
              <w:t>443</w:t>
            </w:r>
          </w:p>
        </w:tc>
        <w:tc>
          <w:tcPr>
            <w:tcW w:w="2800" w:type="dxa"/>
            <w:vMerge/>
            <w:tcBorders>
              <w:left w:val="single" w:sz="4" w:space="0" w:color="auto"/>
            </w:tcBorders>
            <w:shd w:val="clear" w:color="auto" w:fill="FFFFFF"/>
          </w:tcPr>
          <w:p w14:paraId="52C8390C" w14:textId="77777777" w:rsidR="008C5C30" w:rsidRPr="00DE7BBC" w:rsidRDefault="008C5C30" w:rsidP="00685F44">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66416CBB" w14:textId="77777777" w:rsidR="008C5C30" w:rsidRPr="00DE7BBC" w:rsidRDefault="008C5C30" w:rsidP="00685F44">
            <w:pPr>
              <w:pStyle w:val="Other0"/>
              <w:spacing w:after="80"/>
              <w:rPr>
                <w:rFonts w:ascii="Sylfaen" w:hAnsi="Sylfaen"/>
                <w:sz w:val="20"/>
                <w:szCs w:val="20"/>
                <w:lang w:val="hy-AM"/>
              </w:rPr>
            </w:pPr>
            <w:r w:rsidRPr="00DE7BBC">
              <w:rPr>
                <w:rFonts w:ascii="Sylfaen" w:hAnsi="Sylfaen"/>
                <w:sz w:val="20"/>
                <w:szCs w:val="20"/>
                <w:lang w:val="hy-AM"/>
              </w:rPr>
              <w:t>ԳՕՍՏ 30303-95 (ԻՍՕ 1421-77) «Գործվածքներ՝ ռետինե կամ պլաստմասսայե պատվածքով. Խզման դեպքում՝ խզող բեռնվածքի եւ երկարացման որոշում»</w:t>
            </w:r>
          </w:p>
        </w:tc>
        <w:tc>
          <w:tcPr>
            <w:tcW w:w="2632" w:type="dxa"/>
            <w:tcBorders>
              <w:top w:val="single" w:sz="4" w:space="0" w:color="auto"/>
              <w:left w:val="single" w:sz="4" w:space="0" w:color="auto"/>
              <w:right w:val="single" w:sz="4" w:space="0" w:color="auto"/>
            </w:tcBorders>
            <w:shd w:val="clear" w:color="auto" w:fill="FFFFFF"/>
          </w:tcPr>
          <w:p w14:paraId="76F526EF" w14:textId="77777777" w:rsidR="008C5C30" w:rsidRPr="00DE7BBC" w:rsidRDefault="008C5C30" w:rsidP="00685F44">
            <w:pPr>
              <w:spacing w:after="80"/>
              <w:rPr>
                <w:rFonts w:ascii="Sylfaen" w:hAnsi="Sylfaen"/>
                <w:sz w:val="20"/>
                <w:szCs w:val="20"/>
              </w:rPr>
            </w:pPr>
          </w:p>
        </w:tc>
      </w:tr>
      <w:tr w:rsidR="008C5C30" w:rsidRPr="00DE7BBC" w14:paraId="2C7320BF" w14:textId="77777777" w:rsidTr="00EF439D">
        <w:trPr>
          <w:jc w:val="center"/>
        </w:trPr>
        <w:tc>
          <w:tcPr>
            <w:tcW w:w="936" w:type="dxa"/>
            <w:tcBorders>
              <w:top w:val="single" w:sz="4" w:space="0" w:color="auto"/>
              <w:left w:val="single" w:sz="4" w:space="0" w:color="auto"/>
            </w:tcBorders>
            <w:shd w:val="clear" w:color="auto" w:fill="FFFFFF"/>
          </w:tcPr>
          <w:p w14:paraId="777E2B1E" w14:textId="77777777" w:rsidR="008C5C30" w:rsidRPr="00DE7BBC" w:rsidRDefault="008C5C30" w:rsidP="00685F44">
            <w:pPr>
              <w:pStyle w:val="Other0"/>
              <w:spacing w:after="80"/>
              <w:jc w:val="center"/>
              <w:rPr>
                <w:rFonts w:ascii="Sylfaen" w:hAnsi="Sylfaen"/>
                <w:sz w:val="20"/>
                <w:szCs w:val="20"/>
              </w:rPr>
            </w:pPr>
            <w:r w:rsidRPr="00DE7BBC">
              <w:rPr>
                <w:rFonts w:ascii="Sylfaen" w:hAnsi="Sylfaen"/>
                <w:sz w:val="20"/>
                <w:szCs w:val="20"/>
              </w:rPr>
              <w:t>444</w:t>
            </w:r>
          </w:p>
        </w:tc>
        <w:tc>
          <w:tcPr>
            <w:tcW w:w="2800" w:type="dxa"/>
            <w:vMerge/>
            <w:tcBorders>
              <w:left w:val="single" w:sz="4" w:space="0" w:color="auto"/>
            </w:tcBorders>
            <w:shd w:val="clear" w:color="auto" w:fill="FFFFFF"/>
          </w:tcPr>
          <w:p w14:paraId="3E49048D" w14:textId="77777777" w:rsidR="008C5C30" w:rsidRPr="00DE7BBC" w:rsidRDefault="008C5C30" w:rsidP="00685F44">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1240695F" w14:textId="77777777" w:rsidR="008C5C30" w:rsidRPr="00DE7BBC" w:rsidRDefault="008C5C30" w:rsidP="00685F44">
            <w:pPr>
              <w:pStyle w:val="Other0"/>
              <w:spacing w:after="80"/>
              <w:rPr>
                <w:rFonts w:ascii="Sylfaen" w:hAnsi="Sylfaen"/>
                <w:sz w:val="20"/>
                <w:szCs w:val="20"/>
                <w:lang w:val="hy-AM"/>
              </w:rPr>
            </w:pPr>
            <w:r w:rsidRPr="00DE7BBC">
              <w:rPr>
                <w:rFonts w:ascii="Sylfaen" w:hAnsi="Sylfaen"/>
                <w:sz w:val="20"/>
                <w:szCs w:val="20"/>
                <w:lang w:val="hy-AM"/>
              </w:rPr>
              <w:t>ԳՕՍՏ 30304-95 (ԻՍՕ 4674-77) «Գործվածքներ՝ ռետինե կամ պլաստմասսայե պատվածքով. Պատռվածքի դիմադրության որոշում»</w:t>
            </w:r>
          </w:p>
        </w:tc>
        <w:tc>
          <w:tcPr>
            <w:tcW w:w="2632" w:type="dxa"/>
            <w:tcBorders>
              <w:top w:val="single" w:sz="4" w:space="0" w:color="auto"/>
              <w:left w:val="single" w:sz="4" w:space="0" w:color="auto"/>
              <w:right w:val="single" w:sz="4" w:space="0" w:color="auto"/>
            </w:tcBorders>
            <w:shd w:val="clear" w:color="auto" w:fill="FFFFFF"/>
          </w:tcPr>
          <w:p w14:paraId="4C171450" w14:textId="77777777" w:rsidR="008C5C30" w:rsidRPr="00DE7BBC" w:rsidRDefault="008C5C30" w:rsidP="00685F44">
            <w:pPr>
              <w:spacing w:after="80"/>
              <w:rPr>
                <w:rFonts w:ascii="Sylfaen" w:hAnsi="Sylfaen"/>
                <w:sz w:val="20"/>
                <w:szCs w:val="20"/>
              </w:rPr>
            </w:pPr>
          </w:p>
        </w:tc>
      </w:tr>
      <w:tr w:rsidR="008C5C30" w:rsidRPr="00DE7BBC" w14:paraId="1741E4DB"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7BC1780" w14:textId="77777777" w:rsidR="008C5C30" w:rsidRPr="00DE7BBC" w:rsidRDefault="008C5C30" w:rsidP="00685F44">
            <w:pPr>
              <w:pStyle w:val="Other0"/>
              <w:spacing w:after="80"/>
              <w:jc w:val="center"/>
              <w:rPr>
                <w:rFonts w:ascii="Sylfaen" w:hAnsi="Sylfaen"/>
                <w:sz w:val="20"/>
                <w:szCs w:val="20"/>
              </w:rPr>
            </w:pPr>
            <w:r w:rsidRPr="00DE7BBC">
              <w:rPr>
                <w:rFonts w:ascii="Sylfaen" w:hAnsi="Sylfaen"/>
                <w:sz w:val="20"/>
                <w:szCs w:val="20"/>
              </w:rPr>
              <w:t>445</w:t>
            </w:r>
          </w:p>
        </w:tc>
        <w:tc>
          <w:tcPr>
            <w:tcW w:w="2800" w:type="dxa"/>
            <w:vMerge/>
            <w:tcBorders>
              <w:left w:val="single" w:sz="4" w:space="0" w:color="auto"/>
            </w:tcBorders>
            <w:shd w:val="clear" w:color="auto" w:fill="FFFFFF"/>
          </w:tcPr>
          <w:p w14:paraId="65DE7AB7" w14:textId="77777777" w:rsidR="008C5C30" w:rsidRPr="00DE7BBC" w:rsidRDefault="008C5C30" w:rsidP="00685F44">
            <w:pPr>
              <w:spacing w:after="8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2316A9EE" w14:textId="77777777" w:rsidR="008C5C30" w:rsidRPr="00DE7BBC" w:rsidRDefault="008C5C30" w:rsidP="00685F44">
            <w:pPr>
              <w:pStyle w:val="Other0"/>
              <w:spacing w:after="80"/>
              <w:rPr>
                <w:rFonts w:ascii="Sylfaen" w:hAnsi="Sylfaen"/>
                <w:sz w:val="20"/>
                <w:szCs w:val="20"/>
                <w:lang w:val="hy-AM"/>
              </w:rPr>
            </w:pPr>
            <w:r w:rsidRPr="00DE7BBC">
              <w:rPr>
                <w:rFonts w:ascii="Sylfaen" w:hAnsi="Sylfaen"/>
                <w:sz w:val="20"/>
                <w:szCs w:val="20"/>
                <w:lang w:val="hy-AM"/>
              </w:rPr>
              <w:t>8.6.10, 8.6.21 եւ 8.6.27</w:t>
            </w:r>
          </w:p>
          <w:p w14:paraId="3781D512" w14:textId="77777777" w:rsidR="008C5C30" w:rsidRPr="00DE7BBC" w:rsidRDefault="008C5C30" w:rsidP="00685F44">
            <w:pPr>
              <w:pStyle w:val="Other0"/>
              <w:spacing w:after="80"/>
              <w:rPr>
                <w:rFonts w:ascii="Sylfaen" w:hAnsi="Sylfaen"/>
                <w:sz w:val="20"/>
                <w:szCs w:val="20"/>
                <w:lang w:val="hy-AM"/>
              </w:rPr>
            </w:pPr>
            <w:r w:rsidRPr="00DE7BBC">
              <w:rPr>
                <w:rFonts w:ascii="Sylfaen" w:hAnsi="Sylfaen"/>
                <w:sz w:val="20"/>
                <w:szCs w:val="20"/>
                <w:lang w:val="hy-AM"/>
              </w:rPr>
              <w:t>ՍՏԲ 1387-2003 «Աշխատանքի անվտանգության ստանդարտների համակարգ. Հագուստ` արտադրական եւ հատուկ. Ընդհանուր տեխնիկական պայմաններ»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0AD7E391" w14:textId="77777777" w:rsidR="008C5C30" w:rsidRPr="00DE7BBC" w:rsidRDefault="008C5C30" w:rsidP="00685F44">
            <w:pPr>
              <w:spacing w:after="80"/>
              <w:rPr>
                <w:rFonts w:ascii="Sylfaen" w:hAnsi="Sylfaen"/>
                <w:sz w:val="20"/>
                <w:szCs w:val="20"/>
              </w:rPr>
            </w:pPr>
          </w:p>
        </w:tc>
      </w:tr>
      <w:tr w:rsidR="008C5C30" w:rsidRPr="00DE7BBC" w14:paraId="3064F84F" w14:textId="77777777" w:rsidTr="00EF439D">
        <w:trPr>
          <w:jc w:val="center"/>
        </w:trPr>
        <w:tc>
          <w:tcPr>
            <w:tcW w:w="936" w:type="dxa"/>
            <w:tcBorders>
              <w:top w:val="single" w:sz="4" w:space="0" w:color="auto"/>
              <w:left w:val="single" w:sz="4" w:space="0" w:color="auto"/>
            </w:tcBorders>
            <w:shd w:val="clear" w:color="auto" w:fill="FFFFFF"/>
          </w:tcPr>
          <w:p w14:paraId="55F55B5B"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446</w:t>
            </w:r>
          </w:p>
        </w:tc>
        <w:tc>
          <w:tcPr>
            <w:tcW w:w="2800" w:type="dxa"/>
            <w:vMerge/>
            <w:tcBorders>
              <w:left w:val="single" w:sz="4" w:space="0" w:color="auto"/>
            </w:tcBorders>
            <w:shd w:val="clear" w:color="auto" w:fill="FFFFFF"/>
          </w:tcPr>
          <w:p w14:paraId="40BE9BEF"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B70EC8C" w14:textId="77777777" w:rsidR="00685F44" w:rsidRDefault="008C5C30" w:rsidP="00685F44">
            <w:pPr>
              <w:pStyle w:val="Other0"/>
              <w:spacing w:after="120"/>
              <w:rPr>
                <w:rFonts w:ascii="Sylfaen" w:hAnsi="Sylfaen"/>
                <w:sz w:val="20"/>
                <w:szCs w:val="20"/>
                <w:lang w:val="hy-AM"/>
              </w:rPr>
            </w:pPr>
            <w:r w:rsidRPr="00DE7BBC">
              <w:rPr>
                <w:rFonts w:ascii="Sylfaen" w:hAnsi="Sylfaen"/>
                <w:sz w:val="20"/>
                <w:szCs w:val="20"/>
                <w:lang w:val="hy-AM"/>
              </w:rPr>
              <w:t>6.1-6.9 եւ 7.1-7.8 ենթաբաժիններ</w:t>
            </w:r>
          </w:p>
          <w:p w14:paraId="662FB70F" w14:textId="77777777" w:rsidR="008C5C30" w:rsidRPr="00DE7BBC" w:rsidRDefault="008C5C30" w:rsidP="00685F44">
            <w:pPr>
              <w:pStyle w:val="Other0"/>
              <w:spacing w:after="120"/>
              <w:rPr>
                <w:rFonts w:ascii="Sylfaen" w:hAnsi="Sylfaen"/>
                <w:sz w:val="20"/>
                <w:szCs w:val="20"/>
                <w:lang w:val="hy-AM"/>
              </w:rPr>
            </w:pPr>
            <w:r w:rsidRPr="00DE7BBC">
              <w:rPr>
                <w:rFonts w:ascii="Sylfaen" w:hAnsi="Sylfaen"/>
                <w:sz w:val="20"/>
                <w:szCs w:val="20"/>
                <w:lang w:val="hy-AM"/>
              </w:rPr>
              <w:t>ԳՕՍՏ Ռ ԻՍՕ 16602-2010 «Աշխատանքի անվտանգության ստանդարտների համակարգ. Հագուստ՝ հատուկ, քիմիական նյութերից պաշտպանության համար. Դասակարգում, մակնշում եւ շահագործման պահանջներ»</w:t>
            </w:r>
          </w:p>
        </w:tc>
        <w:tc>
          <w:tcPr>
            <w:tcW w:w="2632" w:type="dxa"/>
            <w:tcBorders>
              <w:top w:val="single" w:sz="4" w:space="0" w:color="auto"/>
              <w:left w:val="single" w:sz="4" w:space="0" w:color="auto"/>
              <w:right w:val="single" w:sz="4" w:space="0" w:color="auto"/>
            </w:tcBorders>
            <w:shd w:val="clear" w:color="auto" w:fill="FFFFFF"/>
          </w:tcPr>
          <w:p w14:paraId="4F8EB28F" w14:textId="77777777" w:rsidR="008C5C30" w:rsidRPr="00DE7BBC" w:rsidRDefault="008C5C30" w:rsidP="00DE7BBC">
            <w:pPr>
              <w:spacing w:after="120"/>
              <w:rPr>
                <w:rFonts w:ascii="Sylfaen" w:hAnsi="Sylfaen"/>
                <w:sz w:val="20"/>
                <w:szCs w:val="20"/>
              </w:rPr>
            </w:pPr>
          </w:p>
        </w:tc>
      </w:tr>
      <w:tr w:rsidR="008C5C30" w:rsidRPr="00DE7BBC" w14:paraId="54221269" w14:textId="77777777" w:rsidTr="00EF439D">
        <w:trPr>
          <w:jc w:val="center"/>
        </w:trPr>
        <w:tc>
          <w:tcPr>
            <w:tcW w:w="936" w:type="dxa"/>
            <w:tcBorders>
              <w:top w:val="single" w:sz="4" w:space="0" w:color="auto"/>
              <w:left w:val="single" w:sz="4" w:space="0" w:color="auto"/>
            </w:tcBorders>
            <w:shd w:val="clear" w:color="auto" w:fill="FFFFFF"/>
          </w:tcPr>
          <w:p w14:paraId="2C96B8CE"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447</w:t>
            </w:r>
          </w:p>
        </w:tc>
        <w:tc>
          <w:tcPr>
            <w:tcW w:w="2800" w:type="dxa"/>
            <w:vMerge/>
            <w:tcBorders>
              <w:left w:val="single" w:sz="4" w:space="0" w:color="auto"/>
            </w:tcBorders>
            <w:shd w:val="clear" w:color="auto" w:fill="FFFFFF"/>
          </w:tcPr>
          <w:p w14:paraId="2D3C82F7"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5790631"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4-9-րդ կետեր</w:t>
            </w:r>
          </w:p>
          <w:p w14:paraId="0EEF2BB8"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Ռ ԻՍՕ 17491-3-2009 «Աշխատանքի անվտանգության ստանդարտների համակարգ. քիմիական նյութերից պաշտպանության հատուկ հագուստ. Մաս 3. Հեղուկի շիթի ներթափանցման նկատմամբ կայունության որոշման մեթոդ (շիթային մեթոդ)»</w:t>
            </w:r>
          </w:p>
        </w:tc>
        <w:tc>
          <w:tcPr>
            <w:tcW w:w="2632" w:type="dxa"/>
            <w:tcBorders>
              <w:top w:val="single" w:sz="4" w:space="0" w:color="auto"/>
              <w:left w:val="single" w:sz="4" w:space="0" w:color="auto"/>
              <w:right w:val="single" w:sz="4" w:space="0" w:color="auto"/>
            </w:tcBorders>
            <w:shd w:val="clear" w:color="auto" w:fill="FFFFFF"/>
          </w:tcPr>
          <w:p w14:paraId="086CE1E0" w14:textId="77777777" w:rsidR="008C5C30" w:rsidRPr="00DE7BBC" w:rsidRDefault="008C5C30" w:rsidP="00DE7BBC">
            <w:pPr>
              <w:spacing w:after="120"/>
              <w:rPr>
                <w:rFonts w:ascii="Sylfaen" w:hAnsi="Sylfaen"/>
                <w:sz w:val="20"/>
                <w:szCs w:val="20"/>
              </w:rPr>
            </w:pPr>
          </w:p>
        </w:tc>
      </w:tr>
      <w:tr w:rsidR="008C5C30" w:rsidRPr="00DE7BBC" w14:paraId="73D238AB" w14:textId="77777777" w:rsidTr="00EF439D">
        <w:trPr>
          <w:jc w:val="center"/>
        </w:trPr>
        <w:tc>
          <w:tcPr>
            <w:tcW w:w="936" w:type="dxa"/>
            <w:tcBorders>
              <w:top w:val="single" w:sz="4" w:space="0" w:color="auto"/>
              <w:left w:val="single" w:sz="4" w:space="0" w:color="auto"/>
            </w:tcBorders>
            <w:shd w:val="clear" w:color="auto" w:fill="FFFFFF"/>
          </w:tcPr>
          <w:p w14:paraId="3A291D49"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448</w:t>
            </w:r>
          </w:p>
        </w:tc>
        <w:tc>
          <w:tcPr>
            <w:tcW w:w="2800" w:type="dxa"/>
            <w:vMerge/>
            <w:tcBorders>
              <w:left w:val="single" w:sz="4" w:space="0" w:color="auto"/>
            </w:tcBorders>
            <w:shd w:val="clear" w:color="auto" w:fill="FFFFFF"/>
          </w:tcPr>
          <w:p w14:paraId="56555CE0"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3D8D1AC"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4-8-րդ կետեր</w:t>
            </w:r>
          </w:p>
          <w:p w14:paraId="4FF07439"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Ռ ԵՆ ԻՍՕ 13982-2-2009 «Աշխատանքի անվտանգության ստանդարտների համակարգ. Հագուստ՝ հատուկ, պինդ աերոզոլներից պաշտպանության համար. Մաս 2. Բարձր դիսպերսիա ունեցող աերոզոլների ներթափանցումը որոշելու մեթոդ»</w:t>
            </w:r>
          </w:p>
        </w:tc>
        <w:tc>
          <w:tcPr>
            <w:tcW w:w="2632" w:type="dxa"/>
            <w:tcBorders>
              <w:top w:val="single" w:sz="4" w:space="0" w:color="auto"/>
              <w:left w:val="single" w:sz="4" w:space="0" w:color="auto"/>
              <w:right w:val="single" w:sz="4" w:space="0" w:color="auto"/>
            </w:tcBorders>
            <w:shd w:val="clear" w:color="auto" w:fill="FFFFFF"/>
          </w:tcPr>
          <w:p w14:paraId="56A78626" w14:textId="77777777" w:rsidR="008C5C30" w:rsidRPr="00DE7BBC" w:rsidRDefault="008C5C30" w:rsidP="00DE7BBC">
            <w:pPr>
              <w:spacing w:after="120"/>
              <w:rPr>
                <w:rFonts w:ascii="Sylfaen" w:hAnsi="Sylfaen"/>
                <w:sz w:val="20"/>
                <w:szCs w:val="20"/>
              </w:rPr>
            </w:pPr>
          </w:p>
        </w:tc>
      </w:tr>
      <w:tr w:rsidR="008C5C30" w:rsidRPr="00DE7BBC" w14:paraId="7F7CCEB7" w14:textId="77777777" w:rsidTr="00EF439D">
        <w:trPr>
          <w:jc w:val="center"/>
        </w:trPr>
        <w:tc>
          <w:tcPr>
            <w:tcW w:w="936" w:type="dxa"/>
            <w:tcBorders>
              <w:top w:val="single" w:sz="4" w:space="0" w:color="auto"/>
              <w:left w:val="single" w:sz="4" w:space="0" w:color="auto"/>
            </w:tcBorders>
            <w:shd w:val="clear" w:color="auto" w:fill="FFFFFF"/>
          </w:tcPr>
          <w:p w14:paraId="62D4E24B"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449</w:t>
            </w:r>
          </w:p>
        </w:tc>
        <w:tc>
          <w:tcPr>
            <w:tcW w:w="2800" w:type="dxa"/>
            <w:vMerge/>
            <w:tcBorders>
              <w:left w:val="single" w:sz="4" w:space="0" w:color="auto"/>
            </w:tcBorders>
            <w:shd w:val="clear" w:color="auto" w:fill="FFFFFF"/>
          </w:tcPr>
          <w:p w14:paraId="1BFA3FEC"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A73110E"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1-4-րդ բաժիններ</w:t>
            </w:r>
          </w:p>
          <w:p w14:paraId="5B623B7F"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12.4.286-2013 «Աշխատանքի անվտանգության ստանդարտների համակարգ. Հագուստ՝ հատուկ, գազանման եւ հեղուկ քիմիական նյութերից պաշտպանության համար. Քլորի եւ ամոնյակի ազդեցության ժամանակ նյութերի պաշտպանական հատկությունները որոշելու մեթոդ»</w:t>
            </w:r>
          </w:p>
        </w:tc>
        <w:tc>
          <w:tcPr>
            <w:tcW w:w="2632" w:type="dxa"/>
            <w:tcBorders>
              <w:top w:val="single" w:sz="4" w:space="0" w:color="auto"/>
              <w:left w:val="single" w:sz="4" w:space="0" w:color="auto"/>
              <w:right w:val="single" w:sz="4" w:space="0" w:color="auto"/>
            </w:tcBorders>
            <w:shd w:val="clear" w:color="auto" w:fill="FFFFFF"/>
          </w:tcPr>
          <w:p w14:paraId="6291692D" w14:textId="77777777" w:rsidR="008C5C30" w:rsidRPr="00DE7BBC" w:rsidRDefault="008C5C30" w:rsidP="00DE7BBC">
            <w:pPr>
              <w:spacing w:after="120"/>
              <w:rPr>
                <w:rFonts w:ascii="Sylfaen" w:hAnsi="Sylfaen"/>
                <w:sz w:val="20"/>
                <w:szCs w:val="20"/>
              </w:rPr>
            </w:pPr>
          </w:p>
        </w:tc>
      </w:tr>
      <w:tr w:rsidR="008C5C30" w:rsidRPr="00DE7BBC" w14:paraId="06F23606" w14:textId="77777777" w:rsidTr="00EF439D">
        <w:trPr>
          <w:jc w:val="center"/>
        </w:trPr>
        <w:tc>
          <w:tcPr>
            <w:tcW w:w="936" w:type="dxa"/>
            <w:tcBorders>
              <w:top w:val="single" w:sz="4" w:space="0" w:color="auto"/>
              <w:left w:val="single" w:sz="4" w:space="0" w:color="auto"/>
            </w:tcBorders>
            <w:shd w:val="clear" w:color="auto" w:fill="FFFFFF"/>
          </w:tcPr>
          <w:p w14:paraId="72134DD8"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450</w:t>
            </w:r>
          </w:p>
        </w:tc>
        <w:tc>
          <w:tcPr>
            <w:tcW w:w="2800" w:type="dxa"/>
            <w:vMerge/>
            <w:tcBorders>
              <w:left w:val="single" w:sz="4" w:space="0" w:color="auto"/>
            </w:tcBorders>
            <w:shd w:val="clear" w:color="auto" w:fill="FFFFFF"/>
          </w:tcPr>
          <w:p w14:paraId="699E51F9"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9BBBD0F" w14:textId="77777777" w:rsidR="008C5C30" w:rsidRPr="00DE7BBC" w:rsidRDefault="008C5C30" w:rsidP="00DE7BBC">
            <w:pPr>
              <w:pStyle w:val="Other0"/>
              <w:spacing w:after="120"/>
              <w:rPr>
                <w:rFonts w:ascii="Sylfaen" w:hAnsi="Sylfaen"/>
                <w:sz w:val="20"/>
                <w:szCs w:val="20"/>
                <w:lang w:val="hy-AM"/>
              </w:rPr>
            </w:pPr>
            <w:r w:rsidRPr="00DE7BBC">
              <w:rPr>
                <w:rFonts w:ascii="Sylfaen" w:hAnsi="Sylfaen"/>
                <w:sz w:val="20"/>
                <w:szCs w:val="20"/>
                <w:lang w:val="hy-AM"/>
              </w:rPr>
              <w:t>7.12 կետ</w:t>
            </w:r>
          </w:p>
          <w:p w14:paraId="3250CF1A" w14:textId="77777777" w:rsidR="008C5C30" w:rsidRPr="00DE7BBC" w:rsidRDefault="008C5C30" w:rsidP="00DE7BBC">
            <w:pPr>
              <w:pStyle w:val="Other0"/>
              <w:spacing w:after="120"/>
              <w:rPr>
                <w:rFonts w:ascii="Sylfaen" w:hAnsi="Sylfaen"/>
                <w:sz w:val="20"/>
                <w:szCs w:val="20"/>
              </w:rPr>
            </w:pPr>
            <w:r w:rsidRPr="00DE7BBC">
              <w:rPr>
                <w:rFonts w:ascii="Sylfaen" w:hAnsi="Sylfaen"/>
                <w:sz w:val="20"/>
                <w:szCs w:val="20"/>
                <w:lang w:val="hy-AM"/>
              </w:rPr>
              <w:t xml:space="preserve">ԳՕՍՏ Ռ 50714-94 «Արհեստական կաշի՝ անհատական պաշտպանության միջոցների համար. </w:t>
            </w:r>
            <w:r w:rsidRPr="00DE7BBC">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6125EC97" w14:textId="77777777" w:rsidR="008C5C30" w:rsidRPr="00DE7BBC" w:rsidRDefault="008C5C30" w:rsidP="00DE7BBC">
            <w:pPr>
              <w:spacing w:after="120"/>
              <w:rPr>
                <w:rFonts w:ascii="Sylfaen" w:hAnsi="Sylfaen"/>
                <w:sz w:val="20"/>
                <w:szCs w:val="20"/>
              </w:rPr>
            </w:pPr>
          </w:p>
        </w:tc>
      </w:tr>
      <w:tr w:rsidR="008C5C30" w:rsidRPr="00DE7BBC" w14:paraId="14AA553F"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150F3D81"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451</w:t>
            </w:r>
          </w:p>
        </w:tc>
        <w:tc>
          <w:tcPr>
            <w:tcW w:w="2800" w:type="dxa"/>
            <w:vMerge w:val="restart"/>
            <w:tcBorders>
              <w:top w:val="single" w:sz="4" w:space="0" w:color="auto"/>
              <w:left w:val="single" w:sz="4" w:space="0" w:color="auto"/>
            </w:tcBorders>
            <w:shd w:val="clear" w:color="auto" w:fill="FFFFFF"/>
          </w:tcPr>
          <w:p w14:paraId="04B72F9F" w14:textId="77777777" w:rsidR="008C5C30" w:rsidRPr="00DE7BBC" w:rsidRDefault="008C5C30" w:rsidP="008C5C30">
            <w:pPr>
              <w:pStyle w:val="Other0"/>
              <w:spacing w:after="120"/>
              <w:rPr>
                <w:rFonts w:ascii="Sylfaen" w:hAnsi="Sylfaen"/>
                <w:sz w:val="20"/>
                <w:szCs w:val="20"/>
              </w:rPr>
            </w:pPr>
            <w:r w:rsidRPr="00DE7BBC">
              <w:rPr>
                <w:rFonts w:ascii="Sylfaen" w:hAnsi="Sylfaen"/>
                <w:sz w:val="20"/>
                <w:szCs w:val="20"/>
              </w:rPr>
              <w:t>4.4 կետ, 19-րդ ենթակետ</w:t>
            </w:r>
          </w:p>
        </w:tc>
        <w:tc>
          <w:tcPr>
            <w:tcW w:w="3387" w:type="dxa"/>
            <w:tcBorders>
              <w:top w:val="single" w:sz="4" w:space="0" w:color="auto"/>
              <w:left w:val="single" w:sz="4" w:space="0" w:color="auto"/>
              <w:bottom w:val="single" w:sz="4" w:space="0" w:color="auto"/>
            </w:tcBorders>
            <w:shd w:val="clear" w:color="auto" w:fill="FFFFFF"/>
          </w:tcPr>
          <w:p w14:paraId="02AA8B42" w14:textId="77777777" w:rsidR="008C5C30" w:rsidRPr="00DE7BBC" w:rsidRDefault="008C5C30" w:rsidP="00EF7B64">
            <w:pPr>
              <w:pStyle w:val="Other0"/>
              <w:spacing w:after="120"/>
              <w:rPr>
                <w:rFonts w:ascii="Sylfaen" w:hAnsi="Sylfaen"/>
                <w:sz w:val="20"/>
                <w:szCs w:val="20"/>
              </w:rPr>
            </w:pPr>
            <w:r w:rsidRPr="00DE7BBC">
              <w:rPr>
                <w:rFonts w:ascii="Sylfaen" w:hAnsi="Sylfaen"/>
                <w:sz w:val="20"/>
                <w:szCs w:val="20"/>
              </w:rPr>
              <w:t>5.1, 5.2, 5.6, 5.7, 5.9, 6.1, 6.2, 6.8, 6.11-6.13 եւ 6.16 կետեր</w:t>
            </w:r>
          </w:p>
          <w:p w14:paraId="63AD01B2" w14:textId="77777777" w:rsidR="008C5C30" w:rsidRPr="00DE7BBC" w:rsidRDefault="008C5C30" w:rsidP="00EF7B64">
            <w:pPr>
              <w:pStyle w:val="Other0"/>
              <w:spacing w:after="120"/>
              <w:rPr>
                <w:rFonts w:ascii="Sylfaen" w:hAnsi="Sylfaen"/>
                <w:sz w:val="20"/>
                <w:szCs w:val="20"/>
              </w:rPr>
            </w:pPr>
            <w:r w:rsidRPr="00DE7BBC">
              <w:rPr>
                <w:rFonts w:ascii="Sylfaen" w:hAnsi="Sylfaen"/>
                <w:sz w:val="20"/>
                <w:szCs w:val="20"/>
              </w:rPr>
              <w:t>ԳՕՍՏ 12.4.309.2-2016 «Աշխատանքի անվտանգության ստանդարտների համակարգ. Աչքերի անհատական պաշտպանության միջոցներ. Օպտիկական եւ ոչ օպտիկական պարամետրերի 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7F26F5A2" w14:textId="77777777" w:rsidR="008C5C30" w:rsidRPr="00DE7BBC" w:rsidRDefault="008C5C30" w:rsidP="00DE7BBC">
            <w:pPr>
              <w:spacing w:after="120"/>
              <w:rPr>
                <w:rFonts w:ascii="Sylfaen" w:hAnsi="Sylfaen"/>
                <w:sz w:val="20"/>
                <w:szCs w:val="20"/>
              </w:rPr>
            </w:pPr>
          </w:p>
        </w:tc>
      </w:tr>
      <w:tr w:rsidR="008C5C30" w:rsidRPr="00DE7BBC" w14:paraId="08EFCFC8" w14:textId="77777777" w:rsidTr="00EF439D">
        <w:trPr>
          <w:jc w:val="center"/>
        </w:trPr>
        <w:tc>
          <w:tcPr>
            <w:tcW w:w="936" w:type="dxa"/>
            <w:tcBorders>
              <w:top w:val="single" w:sz="4" w:space="0" w:color="auto"/>
              <w:left w:val="single" w:sz="4" w:space="0" w:color="auto"/>
            </w:tcBorders>
            <w:shd w:val="clear" w:color="auto" w:fill="FFFFFF"/>
          </w:tcPr>
          <w:p w14:paraId="6594FC12"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452</w:t>
            </w:r>
          </w:p>
        </w:tc>
        <w:tc>
          <w:tcPr>
            <w:tcW w:w="2800" w:type="dxa"/>
            <w:vMerge/>
            <w:tcBorders>
              <w:left w:val="single" w:sz="4" w:space="0" w:color="auto"/>
            </w:tcBorders>
            <w:shd w:val="clear" w:color="auto" w:fill="FFFFFF"/>
          </w:tcPr>
          <w:p w14:paraId="1F97227F"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4132175"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5.1 կետ</w:t>
            </w:r>
          </w:p>
          <w:p w14:paraId="6CF72545" w14:textId="77777777" w:rsidR="008C5C30" w:rsidRPr="00DE7BBC" w:rsidRDefault="008C5C30" w:rsidP="00EF7B64">
            <w:pPr>
              <w:pStyle w:val="Other0"/>
              <w:spacing w:after="120"/>
              <w:rPr>
                <w:rFonts w:ascii="Sylfaen" w:hAnsi="Sylfaen"/>
                <w:sz w:val="20"/>
                <w:szCs w:val="20"/>
              </w:rPr>
            </w:pPr>
            <w:r w:rsidRPr="00DE7BBC">
              <w:rPr>
                <w:rFonts w:ascii="Sylfaen" w:hAnsi="Sylfaen"/>
                <w:sz w:val="20"/>
                <w:szCs w:val="20"/>
                <w:lang w:val="hy-AM"/>
              </w:rPr>
              <w:t xml:space="preserve">ԳՕՍՏ Ռ 51854-2001 «Լինզաներ՝ օպտիկական, արեւապաշտպան. </w:t>
            </w:r>
            <w:r w:rsidRPr="00DE7BBC">
              <w:rPr>
                <w:rFonts w:ascii="Sylfaen" w:hAnsi="Sylfaen"/>
                <w:sz w:val="20"/>
                <w:szCs w:val="20"/>
              </w:rPr>
              <w:t>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605DC8DE" w14:textId="77777777" w:rsidR="008C5C30" w:rsidRPr="00DE7BBC" w:rsidRDefault="008C5C30" w:rsidP="00DE7BBC">
            <w:pPr>
              <w:spacing w:after="120"/>
              <w:rPr>
                <w:rFonts w:ascii="Sylfaen" w:hAnsi="Sylfaen"/>
                <w:sz w:val="20"/>
                <w:szCs w:val="20"/>
              </w:rPr>
            </w:pPr>
          </w:p>
        </w:tc>
      </w:tr>
      <w:tr w:rsidR="00DF7497" w:rsidRPr="00DE7BBC" w14:paraId="5EDF5504" w14:textId="77777777" w:rsidTr="00EF439D">
        <w:trPr>
          <w:jc w:val="center"/>
        </w:trPr>
        <w:tc>
          <w:tcPr>
            <w:tcW w:w="936" w:type="dxa"/>
            <w:tcBorders>
              <w:top w:val="single" w:sz="4" w:space="0" w:color="auto"/>
              <w:left w:val="single" w:sz="4" w:space="0" w:color="auto"/>
            </w:tcBorders>
            <w:shd w:val="clear" w:color="auto" w:fill="FFFFFF"/>
          </w:tcPr>
          <w:p w14:paraId="7302EB0B"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453</w:t>
            </w:r>
          </w:p>
        </w:tc>
        <w:tc>
          <w:tcPr>
            <w:tcW w:w="2800" w:type="dxa"/>
            <w:vMerge w:val="restart"/>
            <w:tcBorders>
              <w:top w:val="single" w:sz="4" w:space="0" w:color="auto"/>
              <w:left w:val="single" w:sz="4" w:space="0" w:color="auto"/>
            </w:tcBorders>
            <w:shd w:val="clear" w:color="auto" w:fill="FFFFFF"/>
          </w:tcPr>
          <w:p w14:paraId="51FFF876" w14:textId="77777777" w:rsidR="00DF7497" w:rsidRPr="00DE7BBC" w:rsidRDefault="00DF7497" w:rsidP="00DE7BBC">
            <w:pPr>
              <w:pStyle w:val="Other0"/>
              <w:spacing w:after="120"/>
              <w:rPr>
                <w:rFonts w:ascii="Sylfaen" w:hAnsi="Sylfaen"/>
                <w:sz w:val="20"/>
                <w:szCs w:val="20"/>
              </w:rPr>
            </w:pPr>
            <w:r w:rsidRPr="00DE7BBC">
              <w:rPr>
                <w:rFonts w:ascii="Sylfaen" w:hAnsi="Sylfaen"/>
                <w:sz w:val="20"/>
                <w:szCs w:val="20"/>
              </w:rPr>
              <w:t>4.4 կետ, 21-րդ ենթակետ</w:t>
            </w:r>
          </w:p>
        </w:tc>
        <w:tc>
          <w:tcPr>
            <w:tcW w:w="3387" w:type="dxa"/>
            <w:tcBorders>
              <w:top w:val="single" w:sz="4" w:space="0" w:color="auto"/>
              <w:left w:val="single" w:sz="4" w:space="0" w:color="auto"/>
            </w:tcBorders>
            <w:shd w:val="clear" w:color="auto" w:fill="FFFFFF"/>
          </w:tcPr>
          <w:p w14:paraId="63EB9D42" w14:textId="77777777" w:rsidR="00DF7497" w:rsidRPr="00DE7BBC" w:rsidRDefault="00DF7497" w:rsidP="00EF7B64">
            <w:pPr>
              <w:pStyle w:val="Other0"/>
              <w:spacing w:after="120"/>
              <w:rPr>
                <w:rFonts w:ascii="Sylfaen" w:hAnsi="Sylfaen"/>
                <w:sz w:val="20"/>
                <w:szCs w:val="20"/>
              </w:rPr>
            </w:pPr>
            <w:r w:rsidRPr="00DE7BBC">
              <w:rPr>
                <w:rFonts w:ascii="Sylfaen" w:hAnsi="Sylfaen"/>
                <w:sz w:val="20"/>
                <w:szCs w:val="20"/>
              </w:rPr>
              <w:t xml:space="preserve">ԳՕՍՏ </w:t>
            </w:r>
            <w:r w:rsidR="002C266F" w:rsidRPr="00DE7BBC">
              <w:rPr>
                <w:rFonts w:ascii="Sylfaen" w:hAnsi="Sylfaen"/>
                <w:sz w:val="20"/>
                <w:szCs w:val="20"/>
                <w:lang w:val="hy-AM"/>
              </w:rPr>
              <w:t>ISO</w:t>
            </w:r>
            <w:r w:rsidRPr="00DE7BBC">
              <w:rPr>
                <w:rFonts w:ascii="Sylfaen" w:hAnsi="Sylfaen"/>
                <w:sz w:val="20"/>
                <w:szCs w:val="20"/>
              </w:rPr>
              <w:t xml:space="preserve"> 17707-2015 «Ոտնամաններ. Ներբանի փորձարկումների մեթոդներ. Դիմադրությունը բազմակի ճկման նկատմամբ»</w:t>
            </w:r>
          </w:p>
        </w:tc>
        <w:tc>
          <w:tcPr>
            <w:tcW w:w="2632" w:type="dxa"/>
            <w:tcBorders>
              <w:top w:val="single" w:sz="4" w:space="0" w:color="auto"/>
              <w:left w:val="single" w:sz="4" w:space="0" w:color="auto"/>
              <w:right w:val="single" w:sz="4" w:space="0" w:color="auto"/>
            </w:tcBorders>
            <w:shd w:val="clear" w:color="auto" w:fill="FFFFFF"/>
          </w:tcPr>
          <w:p w14:paraId="60FCD760" w14:textId="77777777" w:rsidR="00DF7497" w:rsidRPr="00DE7BBC" w:rsidRDefault="00DF7497" w:rsidP="00DE7BBC">
            <w:pPr>
              <w:spacing w:after="120"/>
              <w:rPr>
                <w:rFonts w:ascii="Sylfaen" w:hAnsi="Sylfaen"/>
                <w:sz w:val="20"/>
                <w:szCs w:val="20"/>
              </w:rPr>
            </w:pPr>
          </w:p>
        </w:tc>
      </w:tr>
      <w:tr w:rsidR="00DF7497" w:rsidRPr="00DE7BBC" w14:paraId="7E0F43B4" w14:textId="77777777" w:rsidTr="00EF439D">
        <w:trPr>
          <w:jc w:val="center"/>
        </w:trPr>
        <w:tc>
          <w:tcPr>
            <w:tcW w:w="936" w:type="dxa"/>
            <w:tcBorders>
              <w:top w:val="single" w:sz="4" w:space="0" w:color="auto"/>
              <w:left w:val="single" w:sz="4" w:space="0" w:color="auto"/>
            </w:tcBorders>
            <w:shd w:val="clear" w:color="auto" w:fill="FFFFFF"/>
          </w:tcPr>
          <w:p w14:paraId="38CD5DCF"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454</w:t>
            </w:r>
          </w:p>
        </w:tc>
        <w:tc>
          <w:tcPr>
            <w:tcW w:w="2800" w:type="dxa"/>
            <w:vMerge/>
            <w:tcBorders>
              <w:left w:val="single" w:sz="4" w:space="0" w:color="auto"/>
            </w:tcBorders>
            <w:shd w:val="clear" w:color="auto" w:fill="FFFFFF"/>
          </w:tcPr>
          <w:p w14:paraId="3994A27F"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62AA2E1" w14:textId="77777777" w:rsidR="00DF7497" w:rsidRPr="00DE7BBC" w:rsidRDefault="00DF7497" w:rsidP="00EF7B64">
            <w:pPr>
              <w:pStyle w:val="Other0"/>
              <w:spacing w:after="120"/>
              <w:rPr>
                <w:rFonts w:ascii="Sylfaen" w:hAnsi="Sylfaen"/>
                <w:sz w:val="20"/>
                <w:szCs w:val="20"/>
                <w:lang w:val="hy-AM"/>
              </w:rPr>
            </w:pPr>
            <w:r w:rsidRPr="00DE7BBC">
              <w:rPr>
                <w:rFonts w:ascii="Sylfaen" w:hAnsi="Sylfaen"/>
                <w:sz w:val="20"/>
                <w:szCs w:val="20"/>
                <w:lang w:val="hy-AM"/>
              </w:rPr>
              <w:t xml:space="preserve">2.6 </w:t>
            </w:r>
            <w:r w:rsidR="008D54B7" w:rsidRPr="00DE7BBC">
              <w:rPr>
                <w:rFonts w:ascii="Sylfaen" w:hAnsi="Sylfaen"/>
                <w:sz w:val="20"/>
                <w:szCs w:val="20"/>
                <w:lang w:val="hy-AM"/>
              </w:rPr>
              <w:t>եւ</w:t>
            </w:r>
            <w:r w:rsidRPr="00DE7BBC">
              <w:rPr>
                <w:rFonts w:ascii="Sylfaen" w:hAnsi="Sylfaen"/>
                <w:sz w:val="20"/>
                <w:szCs w:val="20"/>
                <w:lang w:val="hy-AM"/>
              </w:rPr>
              <w:t xml:space="preserve"> 4.7 կետեր</w:t>
            </w:r>
          </w:p>
          <w:p w14:paraId="7CB742D0" w14:textId="77777777" w:rsidR="00DF7497" w:rsidRPr="00DE7BBC" w:rsidRDefault="00DF7497" w:rsidP="00EF7B64">
            <w:pPr>
              <w:pStyle w:val="Other0"/>
              <w:spacing w:after="120"/>
              <w:rPr>
                <w:rFonts w:ascii="Sylfaen" w:hAnsi="Sylfaen"/>
                <w:sz w:val="20"/>
                <w:szCs w:val="20"/>
                <w:lang w:val="hy-AM"/>
              </w:rPr>
            </w:pPr>
            <w:r w:rsidRPr="00DE7BBC">
              <w:rPr>
                <w:rFonts w:ascii="Sylfaen" w:hAnsi="Sylfaen"/>
                <w:sz w:val="20"/>
                <w:szCs w:val="20"/>
                <w:lang w:val="hy-AM"/>
              </w:rPr>
              <w:t xml:space="preserve">ԳՕՍՏ 9.030-74 «Քայքայումից </w:t>
            </w:r>
            <w:r w:rsidR="008D54B7" w:rsidRPr="00DE7BBC">
              <w:rPr>
                <w:rFonts w:ascii="Sylfaen" w:hAnsi="Sylfaen"/>
                <w:sz w:val="20"/>
                <w:szCs w:val="20"/>
                <w:lang w:val="hy-AM"/>
              </w:rPr>
              <w:t>եւ</w:t>
            </w:r>
            <w:r w:rsidRPr="00DE7BBC">
              <w:rPr>
                <w:rFonts w:ascii="Sylfaen" w:hAnsi="Sylfaen"/>
                <w:sz w:val="20"/>
                <w:szCs w:val="20"/>
                <w:lang w:val="hy-AM"/>
              </w:rPr>
              <w:t xml:space="preserve"> հնացումից պաշտպանության միասնական համակարգ. Ռետիններ. Հեղուկ ագրեսիվ միջավայրերի ազդեցության նկատմամբ ոչ լարված վիճակում դիմացկունության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1D8B24CB" w14:textId="77777777" w:rsidR="00DF7497" w:rsidRPr="00DE7BBC" w:rsidRDefault="00DF7497" w:rsidP="00DE7BBC">
            <w:pPr>
              <w:spacing w:after="120"/>
              <w:rPr>
                <w:rFonts w:ascii="Sylfaen" w:hAnsi="Sylfaen"/>
                <w:sz w:val="20"/>
                <w:szCs w:val="20"/>
              </w:rPr>
            </w:pPr>
          </w:p>
        </w:tc>
      </w:tr>
      <w:tr w:rsidR="00DF7497" w:rsidRPr="00DE7BBC" w14:paraId="43445C99" w14:textId="77777777" w:rsidTr="00EF439D">
        <w:trPr>
          <w:jc w:val="center"/>
        </w:trPr>
        <w:tc>
          <w:tcPr>
            <w:tcW w:w="936" w:type="dxa"/>
            <w:tcBorders>
              <w:top w:val="single" w:sz="4" w:space="0" w:color="auto"/>
              <w:left w:val="single" w:sz="4" w:space="0" w:color="auto"/>
            </w:tcBorders>
            <w:shd w:val="clear" w:color="auto" w:fill="FFFFFF"/>
          </w:tcPr>
          <w:p w14:paraId="2AA546EE"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455</w:t>
            </w:r>
          </w:p>
        </w:tc>
        <w:tc>
          <w:tcPr>
            <w:tcW w:w="2800" w:type="dxa"/>
            <w:vMerge/>
            <w:tcBorders>
              <w:left w:val="single" w:sz="4" w:space="0" w:color="auto"/>
            </w:tcBorders>
            <w:shd w:val="clear" w:color="auto" w:fill="FFFFFF"/>
          </w:tcPr>
          <w:p w14:paraId="219ED9BA"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6137010" w14:textId="77777777" w:rsidR="00DF7497" w:rsidRPr="00DE7BBC" w:rsidRDefault="00DF7497" w:rsidP="00EF7B64">
            <w:pPr>
              <w:pStyle w:val="Other0"/>
              <w:spacing w:after="120"/>
              <w:rPr>
                <w:rFonts w:ascii="Sylfaen" w:hAnsi="Sylfaen"/>
                <w:sz w:val="20"/>
                <w:szCs w:val="20"/>
                <w:lang w:val="hy-AM"/>
              </w:rPr>
            </w:pPr>
            <w:r w:rsidRPr="00DE7BBC">
              <w:rPr>
                <w:rFonts w:ascii="Sylfaen" w:hAnsi="Sylfaen"/>
                <w:sz w:val="20"/>
                <w:szCs w:val="20"/>
                <w:lang w:val="hy-AM"/>
              </w:rPr>
              <w:t>ԳՕՍՏ 12.4.165-85 «Աշխատանքի անվտանգության ստանդարտների համակարգ. Կոշիկ՝ հատուկ, կաշվե. Ագրեսիվ միջավայրերի ազդեցության տակ ամրակման ամրության նվազման գործակիցը որոշելու մեթոդ»</w:t>
            </w:r>
          </w:p>
        </w:tc>
        <w:tc>
          <w:tcPr>
            <w:tcW w:w="2632" w:type="dxa"/>
            <w:tcBorders>
              <w:top w:val="single" w:sz="4" w:space="0" w:color="auto"/>
              <w:left w:val="single" w:sz="4" w:space="0" w:color="auto"/>
              <w:right w:val="single" w:sz="4" w:space="0" w:color="auto"/>
            </w:tcBorders>
            <w:shd w:val="clear" w:color="auto" w:fill="FFFFFF"/>
          </w:tcPr>
          <w:p w14:paraId="12BEF832" w14:textId="77777777" w:rsidR="00DF7497" w:rsidRPr="00DE7BBC" w:rsidRDefault="00DF7497" w:rsidP="00DE7BBC">
            <w:pPr>
              <w:spacing w:after="120"/>
              <w:rPr>
                <w:rFonts w:ascii="Sylfaen" w:hAnsi="Sylfaen"/>
                <w:sz w:val="20"/>
                <w:szCs w:val="20"/>
              </w:rPr>
            </w:pPr>
          </w:p>
        </w:tc>
      </w:tr>
      <w:tr w:rsidR="00DF7497" w:rsidRPr="00DE7BBC" w14:paraId="4F09606A" w14:textId="77777777" w:rsidTr="00EF439D">
        <w:trPr>
          <w:jc w:val="center"/>
        </w:trPr>
        <w:tc>
          <w:tcPr>
            <w:tcW w:w="936" w:type="dxa"/>
            <w:tcBorders>
              <w:top w:val="single" w:sz="4" w:space="0" w:color="auto"/>
              <w:left w:val="single" w:sz="4" w:space="0" w:color="auto"/>
            </w:tcBorders>
            <w:shd w:val="clear" w:color="auto" w:fill="FFFFFF"/>
          </w:tcPr>
          <w:p w14:paraId="30A12988"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456</w:t>
            </w:r>
          </w:p>
        </w:tc>
        <w:tc>
          <w:tcPr>
            <w:tcW w:w="2800" w:type="dxa"/>
            <w:vMerge/>
            <w:tcBorders>
              <w:left w:val="single" w:sz="4" w:space="0" w:color="auto"/>
            </w:tcBorders>
            <w:shd w:val="clear" w:color="auto" w:fill="FFFFFF"/>
          </w:tcPr>
          <w:p w14:paraId="31C318FA"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4A20F1B" w14:textId="77777777" w:rsidR="00DF7497" w:rsidRPr="00DE7BBC" w:rsidRDefault="00DF7497" w:rsidP="00EF7B64">
            <w:pPr>
              <w:pStyle w:val="Other0"/>
              <w:spacing w:after="120"/>
              <w:rPr>
                <w:rFonts w:ascii="Sylfaen" w:hAnsi="Sylfaen"/>
                <w:sz w:val="20"/>
                <w:szCs w:val="20"/>
                <w:lang w:val="hy-AM"/>
              </w:rPr>
            </w:pPr>
            <w:r w:rsidRPr="00DE7BBC">
              <w:rPr>
                <w:rFonts w:ascii="Sylfaen" w:hAnsi="Sylfaen"/>
                <w:sz w:val="20"/>
                <w:szCs w:val="20"/>
                <w:lang w:val="hy-AM"/>
              </w:rPr>
              <w:t>6.3.1 ենթակետ</w:t>
            </w:r>
          </w:p>
          <w:p w14:paraId="782A41F1" w14:textId="77777777" w:rsidR="00DF7497" w:rsidRPr="00DE7BBC" w:rsidRDefault="00DF7497" w:rsidP="00EF7B64">
            <w:pPr>
              <w:pStyle w:val="Other0"/>
              <w:spacing w:after="120"/>
              <w:rPr>
                <w:rFonts w:ascii="Sylfaen" w:hAnsi="Sylfaen"/>
                <w:sz w:val="20"/>
                <w:szCs w:val="20"/>
              </w:rPr>
            </w:pPr>
            <w:r w:rsidRPr="00DE7BBC">
              <w:rPr>
                <w:rFonts w:ascii="Sylfaen" w:hAnsi="Sylfaen"/>
                <w:sz w:val="20"/>
                <w:szCs w:val="20"/>
                <w:lang w:val="hy-AM"/>
              </w:rPr>
              <w:t xml:space="preserve">ԳՕՍՏ 12.4.270-2014 «Աշխատանքի անվտանգության ստանդարտների համակարգ. Կոշիկ՝ հատուկ, ապաակտիվացվող, վերին մասը տեքստիլ՝ ճառագայթաակտիվ </w:t>
            </w:r>
            <w:r w:rsidR="008D54B7" w:rsidRPr="00DE7BBC">
              <w:rPr>
                <w:rFonts w:ascii="Sylfaen" w:hAnsi="Sylfaen"/>
                <w:sz w:val="20"/>
                <w:szCs w:val="20"/>
                <w:lang w:val="hy-AM"/>
              </w:rPr>
              <w:t>եւ</w:t>
            </w:r>
            <w:r w:rsidRPr="00DE7BBC">
              <w:rPr>
                <w:rFonts w:ascii="Sylfaen" w:hAnsi="Sylfaen"/>
                <w:sz w:val="20"/>
                <w:szCs w:val="20"/>
                <w:lang w:val="hy-AM"/>
              </w:rPr>
              <w:t xml:space="preserve"> թունավոր քիմիական նյութերով աշխատելու համար. </w:t>
            </w:r>
            <w:r w:rsidRPr="00DE7BBC">
              <w:rPr>
                <w:rFonts w:ascii="Sylfaen" w:hAnsi="Sylfaen"/>
                <w:sz w:val="20"/>
                <w:szCs w:val="20"/>
              </w:rPr>
              <w:t xml:space="preserve">Ընդհանուր տեխնիկական պահանջներ </w:t>
            </w:r>
            <w:r w:rsidR="008D54B7" w:rsidRPr="00DE7BBC">
              <w:rPr>
                <w:rFonts w:ascii="Sylfaen" w:hAnsi="Sylfaen"/>
                <w:sz w:val="20"/>
                <w:szCs w:val="20"/>
              </w:rPr>
              <w:t>եւ</w:t>
            </w:r>
            <w:r w:rsidRPr="00DE7BBC">
              <w:rPr>
                <w:rFonts w:ascii="Sylfaen" w:hAnsi="Sylfaen"/>
                <w:sz w:val="20"/>
                <w:szCs w:val="20"/>
              </w:rPr>
              <w:t xml:space="preserve">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0830B12A" w14:textId="77777777" w:rsidR="00DF7497" w:rsidRPr="00DE7BBC" w:rsidRDefault="00DF7497" w:rsidP="00DE7BBC">
            <w:pPr>
              <w:spacing w:after="120"/>
              <w:rPr>
                <w:rFonts w:ascii="Sylfaen" w:hAnsi="Sylfaen"/>
                <w:sz w:val="20"/>
                <w:szCs w:val="20"/>
              </w:rPr>
            </w:pPr>
          </w:p>
        </w:tc>
      </w:tr>
      <w:tr w:rsidR="00DF7497" w:rsidRPr="00DE7BBC" w14:paraId="209D444E" w14:textId="77777777" w:rsidTr="00EF439D">
        <w:trPr>
          <w:jc w:val="center"/>
        </w:trPr>
        <w:tc>
          <w:tcPr>
            <w:tcW w:w="936" w:type="dxa"/>
            <w:tcBorders>
              <w:top w:val="single" w:sz="4" w:space="0" w:color="auto"/>
              <w:left w:val="single" w:sz="4" w:space="0" w:color="auto"/>
            </w:tcBorders>
            <w:shd w:val="clear" w:color="auto" w:fill="FFFFFF"/>
          </w:tcPr>
          <w:p w14:paraId="35C49947"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457</w:t>
            </w:r>
          </w:p>
        </w:tc>
        <w:tc>
          <w:tcPr>
            <w:tcW w:w="2800" w:type="dxa"/>
            <w:vMerge/>
            <w:tcBorders>
              <w:left w:val="single" w:sz="4" w:space="0" w:color="auto"/>
            </w:tcBorders>
            <w:shd w:val="clear" w:color="auto" w:fill="FFFFFF"/>
          </w:tcPr>
          <w:p w14:paraId="5238F94E"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EC10E3C" w14:textId="77777777" w:rsidR="00DF7497" w:rsidRPr="00DE7BBC" w:rsidRDefault="00DF7497" w:rsidP="00EF7B64">
            <w:pPr>
              <w:pStyle w:val="Other0"/>
              <w:spacing w:after="120"/>
              <w:rPr>
                <w:rFonts w:ascii="Sylfaen" w:hAnsi="Sylfaen"/>
                <w:sz w:val="20"/>
                <w:szCs w:val="20"/>
                <w:lang w:val="hy-AM"/>
              </w:rPr>
            </w:pPr>
            <w:r w:rsidRPr="00DE7BBC">
              <w:rPr>
                <w:rFonts w:ascii="Sylfaen" w:hAnsi="Sylfaen"/>
                <w:sz w:val="20"/>
                <w:szCs w:val="20"/>
                <w:lang w:val="hy-AM"/>
              </w:rPr>
              <w:t>ԳՕՍՏ 270-75 «Ռետին. Ձգելիս առաձգադիմացկուն հատկությունների որոշման մեթոդ»</w:t>
            </w:r>
          </w:p>
        </w:tc>
        <w:tc>
          <w:tcPr>
            <w:tcW w:w="2632" w:type="dxa"/>
            <w:tcBorders>
              <w:top w:val="single" w:sz="4" w:space="0" w:color="auto"/>
              <w:left w:val="single" w:sz="4" w:space="0" w:color="auto"/>
              <w:right w:val="single" w:sz="4" w:space="0" w:color="auto"/>
            </w:tcBorders>
            <w:shd w:val="clear" w:color="auto" w:fill="FFFFFF"/>
          </w:tcPr>
          <w:p w14:paraId="7F4BF905" w14:textId="77777777" w:rsidR="00DF7497" w:rsidRPr="00DE7BBC" w:rsidRDefault="00DF7497" w:rsidP="00DE7BBC">
            <w:pPr>
              <w:spacing w:after="120"/>
              <w:rPr>
                <w:rFonts w:ascii="Sylfaen" w:hAnsi="Sylfaen"/>
                <w:sz w:val="20"/>
                <w:szCs w:val="20"/>
              </w:rPr>
            </w:pPr>
          </w:p>
        </w:tc>
      </w:tr>
      <w:tr w:rsidR="00DF7497" w:rsidRPr="00DE7BBC" w14:paraId="0859DEEC" w14:textId="77777777" w:rsidTr="00EF439D">
        <w:trPr>
          <w:jc w:val="center"/>
        </w:trPr>
        <w:tc>
          <w:tcPr>
            <w:tcW w:w="936" w:type="dxa"/>
            <w:tcBorders>
              <w:top w:val="single" w:sz="4" w:space="0" w:color="auto"/>
              <w:left w:val="single" w:sz="4" w:space="0" w:color="auto"/>
            </w:tcBorders>
            <w:shd w:val="clear" w:color="auto" w:fill="FFFFFF"/>
          </w:tcPr>
          <w:p w14:paraId="4C52382E" w14:textId="77777777" w:rsidR="00DF7497" w:rsidRPr="00DE7BBC" w:rsidRDefault="00DF7497" w:rsidP="00DE7BBC">
            <w:pPr>
              <w:pStyle w:val="Other0"/>
              <w:spacing w:after="120"/>
              <w:jc w:val="center"/>
              <w:rPr>
                <w:rFonts w:ascii="Sylfaen" w:hAnsi="Sylfaen"/>
                <w:sz w:val="20"/>
                <w:szCs w:val="20"/>
              </w:rPr>
            </w:pPr>
            <w:r w:rsidRPr="00DE7BBC">
              <w:rPr>
                <w:rFonts w:ascii="Sylfaen" w:hAnsi="Sylfaen"/>
                <w:sz w:val="20"/>
                <w:szCs w:val="20"/>
              </w:rPr>
              <w:t>458</w:t>
            </w:r>
          </w:p>
        </w:tc>
        <w:tc>
          <w:tcPr>
            <w:tcW w:w="2800" w:type="dxa"/>
            <w:vMerge/>
            <w:tcBorders>
              <w:left w:val="single" w:sz="4" w:space="0" w:color="auto"/>
            </w:tcBorders>
            <w:shd w:val="clear" w:color="auto" w:fill="FFFFFF"/>
          </w:tcPr>
          <w:p w14:paraId="0942205F" w14:textId="77777777" w:rsidR="00DF7497" w:rsidRPr="00DE7BBC" w:rsidRDefault="00DF7497"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8E07FF4" w14:textId="77777777" w:rsidR="00DF7497" w:rsidRPr="00DE7BBC" w:rsidRDefault="00DF7497" w:rsidP="00EF7B64">
            <w:pPr>
              <w:pStyle w:val="Other0"/>
              <w:spacing w:after="120"/>
              <w:rPr>
                <w:rFonts w:ascii="Sylfaen" w:hAnsi="Sylfaen"/>
                <w:sz w:val="20"/>
                <w:szCs w:val="20"/>
                <w:lang w:val="hy-AM"/>
              </w:rPr>
            </w:pPr>
            <w:r w:rsidRPr="00DE7BBC">
              <w:rPr>
                <w:rFonts w:ascii="Sylfaen" w:hAnsi="Sylfaen"/>
                <w:sz w:val="20"/>
                <w:szCs w:val="20"/>
                <w:lang w:val="hy-AM"/>
              </w:rPr>
              <w:t>ԳՕՍՏ 20403-75 (ՍՏ ՏՓԽ 1970-79) Ռետին. Միջազգային միավորներով (30-ից մինչ</w:t>
            </w:r>
            <w:r w:rsidR="008D54B7" w:rsidRPr="00DE7BBC">
              <w:rPr>
                <w:rFonts w:ascii="Sylfaen" w:hAnsi="Sylfaen"/>
                <w:sz w:val="20"/>
                <w:szCs w:val="20"/>
                <w:lang w:val="hy-AM"/>
              </w:rPr>
              <w:t>եւ</w:t>
            </w:r>
            <w:r w:rsidRPr="00DE7BBC">
              <w:rPr>
                <w:rFonts w:ascii="Sylfaen" w:hAnsi="Sylfaen"/>
                <w:sz w:val="20"/>
                <w:szCs w:val="20"/>
                <w:lang w:val="hy-AM"/>
              </w:rPr>
              <w:t xml:space="preserve"> 100 ՌԿՄՍ (ռետինի կարծրության միջազգային սանդղակ) կարծրությունը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67998A41" w14:textId="77777777" w:rsidR="00DF7497" w:rsidRPr="00DE7BBC" w:rsidRDefault="00DF7497" w:rsidP="00DE7BBC">
            <w:pPr>
              <w:spacing w:after="120"/>
              <w:rPr>
                <w:rFonts w:ascii="Sylfaen" w:hAnsi="Sylfaen"/>
                <w:sz w:val="20"/>
                <w:szCs w:val="20"/>
              </w:rPr>
            </w:pPr>
          </w:p>
        </w:tc>
      </w:tr>
      <w:tr w:rsidR="008C5C30" w:rsidRPr="00DE7BBC" w14:paraId="5376EC81"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7AC9A825"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459</w:t>
            </w:r>
          </w:p>
        </w:tc>
        <w:tc>
          <w:tcPr>
            <w:tcW w:w="2800" w:type="dxa"/>
            <w:vMerge w:val="restart"/>
            <w:tcBorders>
              <w:top w:val="single" w:sz="4" w:space="0" w:color="auto"/>
              <w:left w:val="single" w:sz="4" w:space="0" w:color="auto"/>
            </w:tcBorders>
            <w:shd w:val="clear" w:color="auto" w:fill="FFFFFF"/>
          </w:tcPr>
          <w:p w14:paraId="25449E49" w14:textId="77777777" w:rsidR="008C5C30" w:rsidRPr="00DE7BBC" w:rsidRDefault="008C5C30" w:rsidP="008C5C30">
            <w:pPr>
              <w:pStyle w:val="Other0"/>
              <w:spacing w:after="120"/>
              <w:rPr>
                <w:rFonts w:ascii="Sylfaen" w:hAnsi="Sylfaen"/>
                <w:sz w:val="20"/>
                <w:szCs w:val="20"/>
              </w:rPr>
            </w:pPr>
            <w:r w:rsidRPr="00DE7BBC">
              <w:rPr>
                <w:rFonts w:ascii="Sylfaen" w:hAnsi="Sylfaen"/>
                <w:sz w:val="20"/>
                <w:szCs w:val="20"/>
                <w:lang w:val="hy-AM"/>
              </w:rPr>
              <w:t>4.</w:t>
            </w:r>
            <w:r w:rsidRPr="00DE7BBC">
              <w:rPr>
                <w:rFonts w:ascii="Sylfaen" w:hAnsi="Sylfaen"/>
                <w:sz w:val="20"/>
                <w:szCs w:val="20"/>
              </w:rPr>
              <w:t>5 կետ, 1-</w:t>
            </w:r>
            <w:r w:rsidRPr="00DE7BBC">
              <w:rPr>
                <w:rFonts w:ascii="Sylfaen" w:hAnsi="Sylfaen"/>
                <w:sz w:val="20"/>
                <w:szCs w:val="20"/>
                <w:lang w:val="hy-AM"/>
              </w:rPr>
              <w:t>ին</w:t>
            </w:r>
            <w:r w:rsidRPr="00DE7BBC">
              <w:rPr>
                <w:rFonts w:ascii="Sylfaen" w:hAnsi="Sylfaen"/>
                <w:sz w:val="20"/>
                <w:szCs w:val="20"/>
              </w:rPr>
              <w:t xml:space="preserve"> ենթակետ՝</w:t>
            </w:r>
          </w:p>
        </w:tc>
        <w:tc>
          <w:tcPr>
            <w:tcW w:w="3387" w:type="dxa"/>
            <w:tcBorders>
              <w:top w:val="single" w:sz="4" w:space="0" w:color="auto"/>
              <w:left w:val="single" w:sz="4" w:space="0" w:color="auto"/>
              <w:bottom w:val="single" w:sz="4" w:space="0" w:color="auto"/>
            </w:tcBorders>
            <w:shd w:val="clear" w:color="auto" w:fill="FFFFFF"/>
          </w:tcPr>
          <w:p w14:paraId="54792053" w14:textId="77777777" w:rsidR="008C5C30" w:rsidRPr="00DE7BBC" w:rsidRDefault="008C5C30" w:rsidP="00EF7B64">
            <w:pPr>
              <w:pStyle w:val="Other0"/>
              <w:spacing w:after="120"/>
              <w:rPr>
                <w:rFonts w:ascii="Sylfaen" w:hAnsi="Sylfaen"/>
                <w:sz w:val="20"/>
                <w:szCs w:val="20"/>
              </w:rPr>
            </w:pPr>
            <w:r w:rsidRPr="00DE7BBC">
              <w:rPr>
                <w:rFonts w:ascii="Sylfaen" w:hAnsi="Sylfaen"/>
                <w:sz w:val="20"/>
                <w:szCs w:val="20"/>
              </w:rPr>
              <w:t xml:space="preserve">ԳՕՍՏ </w:t>
            </w:r>
            <w:r w:rsidRPr="00DE7BBC">
              <w:rPr>
                <w:rFonts w:ascii="Sylfaen" w:hAnsi="Sylfaen"/>
                <w:sz w:val="20"/>
                <w:szCs w:val="20"/>
                <w:lang w:val="hy-AM"/>
              </w:rPr>
              <w:t>ISO</w:t>
            </w:r>
            <w:r w:rsidRPr="00DE7BBC">
              <w:rPr>
                <w:rFonts w:ascii="Sylfaen" w:hAnsi="Sylfaen"/>
                <w:sz w:val="20"/>
                <w:szCs w:val="20"/>
              </w:rPr>
              <w:t xml:space="preserve"> 13688-2015 «Աշխատանքի անվտանգության ստանդարտների համակարգ. Հագուստ՝ հատուկ, պաշտպանիչ. Տեխնիկական պայմաններ»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45D9E6C5" w14:textId="77777777" w:rsidR="008C5C30" w:rsidRPr="00DE7BBC" w:rsidRDefault="008C5C30" w:rsidP="00DE7BBC">
            <w:pPr>
              <w:spacing w:after="120"/>
              <w:rPr>
                <w:rFonts w:ascii="Sylfaen" w:hAnsi="Sylfaen"/>
                <w:sz w:val="20"/>
                <w:szCs w:val="20"/>
              </w:rPr>
            </w:pPr>
          </w:p>
        </w:tc>
      </w:tr>
      <w:tr w:rsidR="008C5C30" w:rsidRPr="00DE7BBC" w14:paraId="6563B5B2" w14:textId="77777777" w:rsidTr="00EF439D">
        <w:trPr>
          <w:jc w:val="center"/>
        </w:trPr>
        <w:tc>
          <w:tcPr>
            <w:tcW w:w="936" w:type="dxa"/>
            <w:tcBorders>
              <w:top w:val="single" w:sz="4" w:space="0" w:color="auto"/>
              <w:left w:val="single" w:sz="4" w:space="0" w:color="auto"/>
            </w:tcBorders>
            <w:shd w:val="clear" w:color="auto" w:fill="FFFFFF"/>
          </w:tcPr>
          <w:p w14:paraId="145C0202"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460</w:t>
            </w:r>
          </w:p>
        </w:tc>
        <w:tc>
          <w:tcPr>
            <w:tcW w:w="2800" w:type="dxa"/>
            <w:vMerge/>
            <w:tcBorders>
              <w:left w:val="single" w:sz="4" w:space="0" w:color="auto"/>
            </w:tcBorders>
            <w:shd w:val="clear" w:color="auto" w:fill="FFFFFF"/>
          </w:tcPr>
          <w:p w14:paraId="28C5C4D8"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61D5C33"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4-9-րդ կետեր</w:t>
            </w:r>
          </w:p>
          <w:p w14:paraId="6F66E02C" w14:textId="77777777" w:rsidR="008C5C30" w:rsidRPr="00DE7BBC" w:rsidRDefault="008C5C30" w:rsidP="00685F44">
            <w:pPr>
              <w:pStyle w:val="Other0"/>
              <w:spacing w:after="120"/>
              <w:rPr>
                <w:rFonts w:ascii="Sylfaen" w:hAnsi="Sylfaen"/>
                <w:sz w:val="20"/>
                <w:szCs w:val="20"/>
                <w:lang w:val="hy-AM"/>
              </w:rPr>
            </w:pPr>
            <w:r w:rsidRPr="00DE7BBC">
              <w:rPr>
                <w:rFonts w:ascii="Sylfaen" w:hAnsi="Sylfaen"/>
                <w:sz w:val="20"/>
                <w:szCs w:val="20"/>
                <w:lang w:val="hy-AM"/>
              </w:rPr>
              <w:t>ԳՕՍՏ ISO 17491-4-2012</w:t>
            </w:r>
            <w:r w:rsidR="00685F44" w:rsidRPr="00DE7BBC">
              <w:rPr>
                <w:rFonts w:ascii="Sylfaen" w:hAnsi="Sylfaen"/>
                <w:sz w:val="20"/>
                <w:szCs w:val="20"/>
                <w:lang w:val="hy-AM"/>
              </w:rPr>
              <w:t xml:space="preserve"> </w:t>
            </w:r>
            <w:r w:rsidRPr="00DE7BBC">
              <w:rPr>
                <w:rFonts w:ascii="Sylfaen" w:hAnsi="Sylfaen"/>
                <w:sz w:val="20"/>
                <w:szCs w:val="20"/>
                <w:lang w:val="hy-AM"/>
              </w:rPr>
              <w:t>«Աշխատանքի անվտանգության ստանդարտների համակարգ. Հագուստ՝ հատուկ, քիմիական նյութերից պաշտպանության համար. Մաս 4. Փոշիացվող հեղուկի ներթափանցման նկատմամբ կայունության որոշման մեթոդ (փոշիացման մեթոդ) »</w:t>
            </w:r>
          </w:p>
        </w:tc>
        <w:tc>
          <w:tcPr>
            <w:tcW w:w="2632" w:type="dxa"/>
            <w:tcBorders>
              <w:top w:val="single" w:sz="4" w:space="0" w:color="auto"/>
              <w:left w:val="single" w:sz="4" w:space="0" w:color="auto"/>
              <w:right w:val="single" w:sz="4" w:space="0" w:color="auto"/>
            </w:tcBorders>
            <w:shd w:val="clear" w:color="auto" w:fill="FFFFFF"/>
          </w:tcPr>
          <w:p w14:paraId="58B2FB68" w14:textId="77777777" w:rsidR="008C5C30" w:rsidRPr="00DE7BBC" w:rsidRDefault="008C5C30" w:rsidP="00DE7BBC">
            <w:pPr>
              <w:spacing w:after="120"/>
              <w:rPr>
                <w:rFonts w:ascii="Sylfaen" w:hAnsi="Sylfaen"/>
                <w:sz w:val="20"/>
                <w:szCs w:val="20"/>
              </w:rPr>
            </w:pPr>
          </w:p>
        </w:tc>
      </w:tr>
      <w:tr w:rsidR="008C5C30" w:rsidRPr="00DE7BBC" w14:paraId="3500E559" w14:textId="77777777" w:rsidTr="00EF439D">
        <w:trPr>
          <w:jc w:val="center"/>
        </w:trPr>
        <w:tc>
          <w:tcPr>
            <w:tcW w:w="936" w:type="dxa"/>
            <w:tcBorders>
              <w:top w:val="single" w:sz="4" w:space="0" w:color="auto"/>
              <w:left w:val="single" w:sz="4" w:space="0" w:color="auto"/>
            </w:tcBorders>
            <w:shd w:val="clear" w:color="auto" w:fill="FFFFFF"/>
          </w:tcPr>
          <w:p w14:paraId="3D3E639A"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461</w:t>
            </w:r>
          </w:p>
        </w:tc>
        <w:tc>
          <w:tcPr>
            <w:tcW w:w="2800" w:type="dxa"/>
            <w:vMerge/>
            <w:tcBorders>
              <w:left w:val="single" w:sz="4" w:space="0" w:color="auto"/>
            </w:tcBorders>
            <w:shd w:val="clear" w:color="auto" w:fill="FFFFFF"/>
          </w:tcPr>
          <w:p w14:paraId="1D7FE10A"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DE90B28" w14:textId="77777777" w:rsidR="008C5C30"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9.030-74 «Քայքայումից եւ հնացումից պաշտպանության միասնական համակարգ. Ռետիններ. Հեղուկ ագրեսիվ միջավայրերի ազդեցության նկատմամբ ոչ լարված վիճակում դիմացկունության փորձարկումների մեթոդներ»</w:t>
            </w:r>
          </w:p>
          <w:p w14:paraId="005DE529" w14:textId="77777777" w:rsidR="00685F44" w:rsidRPr="00DE7BBC" w:rsidRDefault="00685F44" w:rsidP="00EF7B64">
            <w:pPr>
              <w:pStyle w:val="Other0"/>
              <w:spacing w:after="120"/>
              <w:rPr>
                <w:rFonts w:ascii="Sylfaen" w:hAnsi="Sylfaen"/>
                <w:sz w:val="20"/>
                <w:szCs w:val="20"/>
                <w:lang w:val="hy-AM"/>
              </w:rPr>
            </w:pPr>
          </w:p>
        </w:tc>
        <w:tc>
          <w:tcPr>
            <w:tcW w:w="2632" w:type="dxa"/>
            <w:tcBorders>
              <w:top w:val="single" w:sz="4" w:space="0" w:color="auto"/>
              <w:left w:val="single" w:sz="4" w:space="0" w:color="auto"/>
              <w:right w:val="single" w:sz="4" w:space="0" w:color="auto"/>
            </w:tcBorders>
            <w:shd w:val="clear" w:color="auto" w:fill="FFFFFF"/>
          </w:tcPr>
          <w:p w14:paraId="2D2D1164" w14:textId="77777777" w:rsidR="008C5C30" w:rsidRPr="00DE7BBC" w:rsidRDefault="008C5C30" w:rsidP="00DE7BBC">
            <w:pPr>
              <w:spacing w:after="120"/>
              <w:rPr>
                <w:rFonts w:ascii="Sylfaen" w:hAnsi="Sylfaen"/>
                <w:sz w:val="20"/>
                <w:szCs w:val="20"/>
              </w:rPr>
            </w:pPr>
          </w:p>
        </w:tc>
      </w:tr>
      <w:tr w:rsidR="008C5C30" w:rsidRPr="00DE7BBC" w14:paraId="17C843A9" w14:textId="77777777" w:rsidTr="00EF439D">
        <w:trPr>
          <w:jc w:val="center"/>
        </w:trPr>
        <w:tc>
          <w:tcPr>
            <w:tcW w:w="936" w:type="dxa"/>
            <w:tcBorders>
              <w:top w:val="single" w:sz="4" w:space="0" w:color="auto"/>
              <w:left w:val="single" w:sz="4" w:space="0" w:color="auto"/>
            </w:tcBorders>
            <w:shd w:val="clear" w:color="auto" w:fill="FFFFFF"/>
          </w:tcPr>
          <w:p w14:paraId="7E6B5C26"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462</w:t>
            </w:r>
          </w:p>
        </w:tc>
        <w:tc>
          <w:tcPr>
            <w:tcW w:w="2800" w:type="dxa"/>
            <w:vMerge/>
            <w:tcBorders>
              <w:left w:val="single" w:sz="4" w:space="0" w:color="auto"/>
            </w:tcBorders>
            <w:shd w:val="clear" w:color="auto" w:fill="FFFFFF"/>
          </w:tcPr>
          <w:p w14:paraId="77BB0F51"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E479DD2" w14:textId="77777777" w:rsidR="008C5C30" w:rsidRPr="00DE7BBC" w:rsidRDefault="008C5C30" w:rsidP="00EF7B64">
            <w:pPr>
              <w:pStyle w:val="Other0"/>
              <w:spacing w:after="120"/>
              <w:rPr>
                <w:rFonts w:ascii="Sylfaen" w:hAnsi="Sylfaen"/>
                <w:sz w:val="20"/>
                <w:szCs w:val="20"/>
              </w:rPr>
            </w:pPr>
            <w:r w:rsidRPr="00DE7BBC">
              <w:rPr>
                <w:rFonts w:ascii="Sylfaen" w:hAnsi="Sylfaen"/>
                <w:sz w:val="20"/>
                <w:szCs w:val="20"/>
                <w:lang w:val="hy-AM"/>
              </w:rPr>
              <w:t xml:space="preserve">ԳՕՍՏ 12.4.146-84 «Աշխատանքի անվտանգության ստանդարտների համակարգ. Նյութեր պոլիմերային պատվածքով՝ հատուկ հագուստի եւ ձեռքերի պաշտպանության միջոցների համար. </w:t>
            </w:r>
            <w:r w:rsidRPr="00DE7BBC">
              <w:rPr>
                <w:rFonts w:ascii="Sylfaen" w:hAnsi="Sylfaen"/>
                <w:sz w:val="20"/>
                <w:szCs w:val="20"/>
              </w:rPr>
              <w:t>Թթուների եւ ալկալիների ազդեցության նկատմամբ դիմացկունության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7C7E63D1" w14:textId="77777777" w:rsidR="008C5C30" w:rsidRPr="00DE7BBC" w:rsidRDefault="008C5C30" w:rsidP="00DE7BBC">
            <w:pPr>
              <w:spacing w:after="120"/>
              <w:rPr>
                <w:rFonts w:ascii="Sylfaen" w:hAnsi="Sylfaen"/>
                <w:sz w:val="20"/>
                <w:szCs w:val="20"/>
              </w:rPr>
            </w:pPr>
          </w:p>
        </w:tc>
      </w:tr>
      <w:tr w:rsidR="008C5C30" w:rsidRPr="00DE7BBC" w14:paraId="518F52E7" w14:textId="77777777" w:rsidTr="00EF439D">
        <w:trPr>
          <w:jc w:val="center"/>
        </w:trPr>
        <w:tc>
          <w:tcPr>
            <w:tcW w:w="936" w:type="dxa"/>
            <w:tcBorders>
              <w:top w:val="single" w:sz="4" w:space="0" w:color="auto"/>
              <w:left w:val="single" w:sz="4" w:space="0" w:color="auto"/>
            </w:tcBorders>
            <w:shd w:val="clear" w:color="auto" w:fill="FFFFFF"/>
          </w:tcPr>
          <w:p w14:paraId="78D8723F"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463</w:t>
            </w:r>
          </w:p>
        </w:tc>
        <w:tc>
          <w:tcPr>
            <w:tcW w:w="2800" w:type="dxa"/>
            <w:vMerge/>
            <w:tcBorders>
              <w:left w:val="single" w:sz="4" w:space="0" w:color="auto"/>
            </w:tcBorders>
            <w:shd w:val="clear" w:color="auto" w:fill="FFFFFF"/>
          </w:tcPr>
          <w:p w14:paraId="22A3E282"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4356661"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12.4.147-84 «Աշխատանքի անվտանգության ստանդարտների համակարգ. Արհեստական կաշիներ՝ ձեռքերի պաշտպանության միջոցների համար. Թթուների եւ ալկալիների թափանցելիությունը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0FA53FDA" w14:textId="77777777" w:rsidR="008C5C30" w:rsidRPr="00DE7BBC" w:rsidRDefault="008C5C30" w:rsidP="00DE7BBC">
            <w:pPr>
              <w:spacing w:after="120"/>
              <w:rPr>
                <w:rFonts w:ascii="Sylfaen" w:hAnsi="Sylfaen"/>
                <w:sz w:val="20"/>
                <w:szCs w:val="20"/>
              </w:rPr>
            </w:pPr>
          </w:p>
        </w:tc>
      </w:tr>
      <w:tr w:rsidR="008C5C30" w:rsidRPr="00DE7BBC" w14:paraId="7170A604" w14:textId="77777777" w:rsidTr="00EF439D">
        <w:trPr>
          <w:jc w:val="center"/>
        </w:trPr>
        <w:tc>
          <w:tcPr>
            <w:tcW w:w="936" w:type="dxa"/>
            <w:tcBorders>
              <w:top w:val="single" w:sz="4" w:space="0" w:color="auto"/>
              <w:left w:val="single" w:sz="4" w:space="0" w:color="auto"/>
            </w:tcBorders>
            <w:shd w:val="clear" w:color="auto" w:fill="FFFFFF"/>
          </w:tcPr>
          <w:p w14:paraId="026C576A"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464</w:t>
            </w:r>
          </w:p>
        </w:tc>
        <w:tc>
          <w:tcPr>
            <w:tcW w:w="2800" w:type="dxa"/>
            <w:vMerge/>
            <w:tcBorders>
              <w:left w:val="single" w:sz="4" w:space="0" w:color="auto"/>
            </w:tcBorders>
            <w:shd w:val="clear" w:color="auto" w:fill="FFFFFF"/>
          </w:tcPr>
          <w:p w14:paraId="11623BC7"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09BF29A"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12.4.170-86 «Աշխատանքի անվտանգության ստանդարտների համակարգ. Նյութեր՝ պոլիմերային պատվածքով, հատուկ հագուստի համար. Օրգանական լուծիչների ազդեցության նկատմամբ դիմացկունության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79B6B5FD" w14:textId="77777777" w:rsidR="008C5C30" w:rsidRPr="00DE7BBC" w:rsidRDefault="008C5C30" w:rsidP="00DE7BBC">
            <w:pPr>
              <w:spacing w:after="120"/>
              <w:rPr>
                <w:rFonts w:ascii="Sylfaen" w:hAnsi="Sylfaen"/>
                <w:sz w:val="20"/>
                <w:szCs w:val="20"/>
              </w:rPr>
            </w:pPr>
          </w:p>
        </w:tc>
      </w:tr>
      <w:tr w:rsidR="008C5C30" w:rsidRPr="00DE7BBC" w14:paraId="77F49D70"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099DDD9E"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465</w:t>
            </w:r>
          </w:p>
        </w:tc>
        <w:tc>
          <w:tcPr>
            <w:tcW w:w="2800" w:type="dxa"/>
            <w:vMerge/>
            <w:tcBorders>
              <w:left w:val="single" w:sz="4" w:space="0" w:color="auto"/>
            </w:tcBorders>
            <w:shd w:val="clear" w:color="auto" w:fill="FFFFFF"/>
          </w:tcPr>
          <w:p w14:paraId="084BBB1D"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5C55EA4D"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 xml:space="preserve">6.2 եւ 6.6 կետեր, Ա, Բ, Դ եւ </w:t>
            </w:r>
            <w:r w:rsidR="00685F44">
              <w:rPr>
                <w:rFonts w:ascii="Sylfaen" w:hAnsi="Sylfaen"/>
                <w:sz w:val="20"/>
                <w:szCs w:val="20"/>
                <w:lang w:val="hy-AM"/>
              </w:rPr>
              <w:br/>
            </w:r>
            <w:r w:rsidRPr="00DE7BBC">
              <w:rPr>
                <w:rFonts w:ascii="Sylfaen" w:hAnsi="Sylfaen"/>
                <w:sz w:val="20"/>
                <w:szCs w:val="20"/>
                <w:lang w:val="hy-AM"/>
              </w:rPr>
              <w:t>Ե հավելվածներ</w:t>
            </w:r>
          </w:p>
          <w:p w14:paraId="670A7099"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12.4.217-2001 «Աշխատանքի անվտանգության ստանդարտների համակարգ. Միջոցներ անհատական պաշտպանության՝ Ճառագայթաակտիվ նյութերից եւ իոնացնող ճառագայթումից. Տեխնիկական պահանջներ եւ 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68E9B9D" w14:textId="77777777" w:rsidR="008C5C30" w:rsidRPr="00DE7BBC" w:rsidRDefault="008C5C30" w:rsidP="00DE7BBC">
            <w:pPr>
              <w:spacing w:after="120"/>
              <w:rPr>
                <w:rFonts w:ascii="Sylfaen" w:hAnsi="Sylfaen"/>
                <w:sz w:val="20"/>
                <w:szCs w:val="20"/>
              </w:rPr>
            </w:pPr>
          </w:p>
        </w:tc>
      </w:tr>
      <w:tr w:rsidR="008C5C30" w:rsidRPr="00DE7BBC" w14:paraId="624D6649" w14:textId="77777777" w:rsidTr="00EF439D">
        <w:trPr>
          <w:jc w:val="center"/>
        </w:trPr>
        <w:tc>
          <w:tcPr>
            <w:tcW w:w="936" w:type="dxa"/>
            <w:tcBorders>
              <w:top w:val="single" w:sz="4" w:space="0" w:color="auto"/>
              <w:left w:val="single" w:sz="4" w:space="0" w:color="auto"/>
            </w:tcBorders>
            <w:shd w:val="clear" w:color="auto" w:fill="FFFFFF"/>
          </w:tcPr>
          <w:p w14:paraId="7E48D5DC" w14:textId="77777777" w:rsidR="008C5C30" w:rsidRPr="00685F44" w:rsidRDefault="008C5C30" w:rsidP="00DE7BBC">
            <w:pPr>
              <w:pStyle w:val="Other0"/>
              <w:spacing w:after="120"/>
              <w:jc w:val="center"/>
              <w:rPr>
                <w:rFonts w:ascii="Sylfaen" w:hAnsi="Sylfaen"/>
                <w:sz w:val="20"/>
                <w:szCs w:val="20"/>
                <w:lang w:val="hy-AM"/>
              </w:rPr>
            </w:pPr>
            <w:r w:rsidRPr="00685F44">
              <w:rPr>
                <w:rFonts w:ascii="Sylfaen" w:hAnsi="Sylfaen"/>
                <w:sz w:val="20"/>
                <w:szCs w:val="20"/>
                <w:lang w:val="hy-AM"/>
              </w:rPr>
              <w:t>466</w:t>
            </w:r>
          </w:p>
        </w:tc>
        <w:tc>
          <w:tcPr>
            <w:tcW w:w="2800" w:type="dxa"/>
            <w:vMerge/>
            <w:tcBorders>
              <w:left w:val="single" w:sz="4" w:space="0" w:color="auto"/>
            </w:tcBorders>
            <w:shd w:val="clear" w:color="auto" w:fill="FFFFFF"/>
          </w:tcPr>
          <w:p w14:paraId="4B4142A5"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1A6992C"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 xml:space="preserve">ԳՕՍՏ 12.4.220-2002 «Աշխատանքի անվտանգության ստանդարտների համակարգ. Անհատական պաշտպանության միջոցներ. Ագրեսիվ միջավայրերի ազդեցության նկատմամբ </w:t>
            </w:r>
            <w:r w:rsidR="00CC112D">
              <w:rPr>
                <w:rFonts w:ascii="Sylfaen" w:hAnsi="Sylfaen"/>
                <w:sz w:val="20"/>
                <w:szCs w:val="20"/>
                <w:lang w:val="hy-AM"/>
              </w:rPr>
              <w:br/>
            </w:r>
            <w:r w:rsidRPr="00DE7BBC">
              <w:rPr>
                <w:rFonts w:ascii="Sylfaen" w:hAnsi="Sylfaen"/>
                <w:sz w:val="20"/>
                <w:szCs w:val="20"/>
                <w:lang w:val="hy-AM"/>
              </w:rPr>
              <w:t>նյութերի եւ կարանների կայունությունը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0F4EEFAD" w14:textId="77777777" w:rsidR="008C5C30" w:rsidRPr="00DE7BBC" w:rsidRDefault="008C5C30" w:rsidP="00DE7BBC">
            <w:pPr>
              <w:spacing w:after="120"/>
              <w:rPr>
                <w:rFonts w:ascii="Sylfaen" w:hAnsi="Sylfaen"/>
                <w:sz w:val="20"/>
                <w:szCs w:val="20"/>
              </w:rPr>
            </w:pPr>
          </w:p>
        </w:tc>
      </w:tr>
      <w:tr w:rsidR="008C5C30" w:rsidRPr="00DE7BBC" w14:paraId="191E0059" w14:textId="77777777" w:rsidTr="00EF439D">
        <w:trPr>
          <w:jc w:val="center"/>
        </w:trPr>
        <w:tc>
          <w:tcPr>
            <w:tcW w:w="936" w:type="dxa"/>
            <w:tcBorders>
              <w:top w:val="single" w:sz="4" w:space="0" w:color="auto"/>
              <w:left w:val="single" w:sz="4" w:space="0" w:color="auto"/>
            </w:tcBorders>
            <w:shd w:val="clear" w:color="auto" w:fill="FFFFFF"/>
          </w:tcPr>
          <w:p w14:paraId="4E59DF54"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467</w:t>
            </w:r>
          </w:p>
        </w:tc>
        <w:tc>
          <w:tcPr>
            <w:tcW w:w="2800" w:type="dxa"/>
            <w:vMerge/>
            <w:tcBorders>
              <w:left w:val="single" w:sz="4" w:space="0" w:color="auto"/>
            </w:tcBorders>
            <w:shd w:val="clear" w:color="auto" w:fill="FFFFFF"/>
          </w:tcPr>
          <w:p w14:paraId="68D96710"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753D0F0"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6-րդ կետ</w:t>
            </w:r>
          </w:p>
          <w:p w14:paraId="65837841" w14:textId="77777777" w:rsidR="008C5C30" w:rsidRPr="00DE7BBC" w:rsidRDefault="008C5C30" w:rsidP="00EF7B64">
            <w:pPr>
              <w:pStyle w:val="Other0"/>
              <w:spacing w:after="120"/>
              <w:rPr>
                <w:rFonts w:ascii="Sylfaen" w:hAnsi="Sylfaen"/>
                <w:sz w:val="20"/>
                <w:szCs w:val="20"/>
              </w:rPr>
            </w:pPr>
            <w:r w:rsidRPr="00DE7BBC">
              <w:rPr>
                <w:rFonts w:ascii="Sylfaen" w:hAnsi="Sylfaen"/>
                <w:sz w:val="20"/>
                <w:szCs w:val="20"/>
                <w:lang w:val="hy-AM"/>
              </w:rPr>
              <w:t xml:space="preserve">ԳՕՍՏ 12.4.248-2013 «Աշխատանքի անվտանգության ստանդարտների համակարգ. Շնչառական օրգանների անհատական պաշտպանության լրացուցիչ միջոցներ՝ ռադիոակտիվ եւ քիմիապես թունավոր նյութերով աշխատելու համար. </w:t>
            </w:r>
            <w:r w:rsidRPr="00DE7BBC">
              <w:rPr>
                <w:rFonts w:ascii="Sylfaen" w:hAnsi="Sylfaen"/>
                <w:sz w:val="20"/>
                <w:szCs w:val="20"/>
              </w:rPr>
              <w:t>Ընդհանուր պահանջներ եւ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7FA93332" w14:textId="77777777" w:rsidR="008C5C30" w:rsidRPr="00DE7BBC" w:rsidRDefault="008C5C30" w:rsidP="00DE7BBC">
            <w:pPr>
              <w:spacing w:after="120"/>
              <w:rPr>
                <w:rFonts w:ascii="Sylfaen" w:hAnsi="Sylfaen"/>
                <w:sz w:val="20"/>
                <w:szCs w:val="20"/>
              </w:rPr>
            </w:pPr>
          </w:p>
        </w:tc>
      </w:tr>
      <w:tr w:rsidR="008C5C30" w:rsidRPr="00DE7BBC" w14:paraId="7F85A413" w14:textId="77777777" w:rsidTr="00EF439D">
        <w:trPr>
          <w:jc w:val="center"/>
        </w:trPr>
        <w:tc>
          <w:tcPr>
            <w:tcW w:w="936" w:type="dxa"/>
            <w:tcBorders>
              <w:top w:val="single" w:sz="4" w:space="0" w:color="auto"/>
              <w:left w:val="single" w:sz="4" w:space="0" w:color="auto"/>
            </w:tcBorders>
            <w:shd w:val="clear" w:color="auto" w:fill="FFFFFF"/>
          </w:tcPr>
          <w:p w14:paraId="2F00217D"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468</w:t>
            </w:r>
          </w:p>
        </w:tc>
        <w:tc>
          <w:tcPr>
            <w:tcW w:w="2800" w:type="dxa"/>
            <w:vMerge/>
            <w:tcBorders>
              <w:left w:val="single" w:sz="4" w:space="0" w:color="auto"/>
            </w:tcBorders>
            <w:shd w:val="clear" w:color="auto" w:fill="FFFFFF"/>
          </w:tcPr>
          <w:p w14:paraId="33117301"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F75C8DA"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8-րդ բաժին</w:t>
            </w:r>
          </w:p>
          <w:p w14:paraId="24A724B8"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12.4.252-2013 «Աշխատանքի անվտանգության ստանդարտների համակարգ. Ձեռքերի անհատական պաշտպանության միջոցներ. Ձեռնոցներ. 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3B38724C" w14:textId="77777777" w:rsidR="008C5C30" w:rsidRPr="00DE7BBC" w:rsidRDefault="008C5C30" w:rsidP="00DE7BBC">
            <w:pPr>
              <w:spacing w:after="120"/>
              <w:rPr>
                <w:rFonts w:ascii="Sylfaen" w:hAnsi="Sylfaen"/>
                <w:sz w:val="20"/>
                <w:szCs w:val="20"/>
              </w:rPr>
            </w:pPr>
          </w:p>
        </w:tc>
      </w:tr>
      <w:tr w:rsidR="008C5C30" w:rsidRPr="00DE7BBC" w14:paraId="5F8CFBE1" w14:textId="77777777" w:rsidTr="00EF439D">
        <w:trPr>
          <w:jc w:val="center"/>
        </w:trPr>
        <w:tc>
          <w:tcPr>
            <w:tcW w:w="936" w:type="dxa"/>
            <w:tcBorders>
              <w:top w:val="single" w:sz="4" w:space="0" w:color="auto"/>
              <w:left w:val="single" w:sz="4" w:space="0" w:color="auto"/>
            </w:tcBorders>
            <w:shd w:val="clear" w:color="auto" w:fill="FFFFFF"/>
          </w:tcPr>
          <w:p w14:paraId="44F45E45"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469</w:t>
            </w:r>
          </w:p>
        </w:tc>
        <w:tc>
          <w:tcPr>
            <w:tcW w:w="2800" w:type="dxa"/>
            <w:vMerge/>
            <w:tcBorders>
              <w:left w:val="single" w:sz="4" w:space="0" w:color="auto"/>
            </w:tcBorders>
            <w:shd w:val="clear" w:color="auto" w:fill="FFFFFF"/>
          </w:tcPr>
          <w:p w14:paraId="6DD15029"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1FD1F98" w14:textId="77777777" w:rsidR="008C5C30" w:rsidRPr="00DE7BBC" w:rsidRDefault="008C5C30" w:rsidP="00EF7B64">
            <w:pPr>
              <w:pStyle w:val="Other0"/>
              <w:spacing w:after="120"/>
              <w:rPr>
                <w:rFonts w:ascii="Sylfaen" w:hAnsi="Sylfaen"/>
                <w:sz w:val="20"/>
                <w:szCs w:val="20"/>
              </w:rPr>
            </w:pPr>
            <w:r w:rsidRPr="00DE7BBC">
              <w:rPr>
                <w:rFonts w:ascii="Sylfaen" w:hAnsi="Sylfaen"/>
                <w:sz w:val="20"/>
                <w:szCs w:val="20"/>
                <w:lang w:val="hy-AM"/>
              </w:rPr>
              <w:t xml:space="preserve">ԳՕՍՏ 12.4.261.2-2014 (ISO 261.2-2014 11933-2:1987) «Աշխատանքի անվտանգության ստանդարտների համակարգ. </w:t>
            </w:r>
            <w:r w:rsidRPr="00DE7BBC">
              <w:rPr>
                <w:rFonts w:ascii="Sylfaen" w:hAnsi="Sylfaen"/>
                <w:sz w:val="20"/>
                <w:szCs w:val="20"/>
              </w:rPr>
              <w:t>Ձեռքերի անհատական պաշտպանության միջոցներ. Ձեռնոցներ խցային. Ընդհանուր տեխնիկական պահանջներ»</w:t>
            </w:r>
          </w:p>
        </w:tc>
        <w:tc>
          <w:tcPr>
            <w:tcW w:w="2632" w:type="dxa"/>
            <w:tcBorders>
              <w:top w:val="single" w:sz="4" w:space="0" w:color="auto"/>
              <w:left w:val="single" w:sz="4" w:space="0" w:color="auto"/>
              <w:right w:val="single" w:sz="4" w:space="0" w:color="auto"/>
            </w:tcBorders>
            <w:shd w:val="clear" w:color="auto" w:fill="FFFFFF"/>
          </w:tcPr>
          <w:p w14:paraId="36B1D6DF" w14:textId="77777777" w:rsidR="008C5C30" w:rsidRPr="00DE7BBC" w:rsidRDefault="008C5C30" w:rsidP="00DE7BBC">
            <w:pPr>
              <w:spacing w:after="120"/>
              <w:rPr>
                <w:rFonts w:ascii="Sylfaen" w:hAnsi="Sylfaen"/>
                <w:sz w:val="20"/>
                <w:szCs w:val="20"/>
              </w:rPr>
            </w:pPr>
          </w:p>
        </w:tc>
      </w:tr>
      <w:tr w:rsidR="008C5C30" w:rsidRPr="00DE7BBC" w14:paraId="5E056286" w14:textId="77777777" w:rsidTr="00EF439D">
        <w:trPr>
          <w:jc w:val="center"/>
        </w:trPr>
        <w:tc>
          <w:tcPr>
            <w:tcW w:w="936" w:type="dxa"/>
            <w:tcBorders>
              <w:top w:val="single" w:sz="4" w:space="0" w:color="auto"/>
              <w:left w:val="single" w:sz="4" w:space="0" w:color="auto"/>
            </w:tcBorders>
            <w:shd w:val="clear" w:color="auto" w:fill="FFFFFF"/>
          </w:tcPr>
          <w:p w14:paraId="3EA7E2E5"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470</w:t>
            </w:r>
          </w:p>
        </w:tc>
        <w:tc>
          <w:tcPr>
            <w:tcW w:w="2800" w:type="dxa"/>
            <w:vMerge/>
            <w:tcBorders>
              <w:left w:val="single" w:sz="4" w:space="0" w:color="auto"/>
            </w:tcBorders>
            <w:shd w:val="clear" w:color="auto" w:fill="FFFFFF"/>
          </w:tcPr>
          <w:p w14:paraId="49B84435"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D1D7700"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12.4.262-2014 (ISO 1419:1995) «Աշխատանքի անվտանգության ստանդարտների համակարգ. Նյութեր՝ ռետինե կամ պլաստիկ ծածկույթով, անհատական պաշտպանության. Արհեստական hնացման մեթոդ»</w:t>
            </w:r>
          </w:p>
        </w:tc>
        <w:tc>
          <w:tcPr>
            <w:tcW w:w="2632" w:type="dxa"/>
            <w:tcBorders>
              <w:top w:val="single" w:sz="4" w:space="0" w:color="auto"/>
              <w:left w:val="single" w:sz="4" w:space="0" w:color="auto"/>
              <w:right w:val="single" w:sz="4" w:space="0" w:color="auto"/>
            </w:tcBorders>
            <w:shd w:val="clear" w:color="auto" w:fill="FFFFFF"/>
          </w:tcPr>
          <w:p w14:paraId="2E6B1B5C" w14:textId="77777777" w:rsidR="008C5C30" w:rsidRPr="00DE7BBC" w:rsidRDefault="008C5C30" w:rsidP="00DE7BBC">
            <w:pPr>
              <w:spacing w:after="120"/>
              <w:rPr>
                <w:rFonts w:ascii="Sylfaen" w:hAnsi="Sylfaen"/>
                <w:sz w:val="20"/>
                <w:szCs w:val="20"/>
              </w:rPr>
            </w:pPr>
          </w:p>
        </w:tc>
      </w:tr>
      <w:tr w:rsidR="008C5C30" w:rsidRPr="00DE7BBC" w14:paraId="30F70EAE" w14:textId="77777777" w:rsidTr="00EF439D">
        <w:trPr>
          <w:jc w:val="center"/>
        </w:trPr>
        <w:tc>
          <w:tcPr>
            <w:tcW w:w="936" w:type="dxa"/>
            <w:tcBorders>
              <w:top w:val="single" w:sz="4" w:space="0" w:color="auto"/>
              <w:left w:val="single" w:sz="4" w:space="0" w:color="auto"/>
            </w:tcBorders>
            <w:shd w:val="clear" w:color="auto" w:fill="FFFFFF"/>
          </w:tcPr>
          <w:p w14:paraId="0FA1A12C"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471</w:t>
            </w:r>
          </w:p>
        </w:tc>
        <w:tc>
          <w:tcPr>
            <w:tcW w:w="2800" w:type="dxa"/>
            <w:vMerge/>
            <w:tcBorders>
              <w:left w:val="single" w:sz="4" w:space="0" w:color="auto"/>
            </w:tcBorders>
            <w:shd w:val="clear" w:color="auto" w:fill="FFFFFF"/>
          </w:tcPr>
          <w:p w14:paraId="46B0DD71"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A2C0455"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12.4.263-2014 (ISO 1420:1987) «Նյութեր՝ ռետինե կամ պլաստիկ ծածկույթով, անհատական պաշտպանության. Ջրանցիկության որոշման մեթոդներ»</w:t>
            </w:r>
          </w:p>
        </w:tc>
        <w:tc>
          <w:tcPr>
            <w:tcW w:w="2632" w:type="dxa"/>
            <w:tcBorders>
              <w:top w:val="single" w:sz="4" w:space="0" w:color="auto"/>
              <w:left w:val="single" w:sz="4" w:space="0" w:color="auto"/>
              <w:right w:val="single" w:sz="4" w:space="0" w:color="auto"/>
            </w:tcBorders>
            <w:shd w:val="clear" w:color="auto" w:fill="FFFFFF"/>
          </w:tcPr>
          <w:p w14:paraId="55AEE0E8" w14:textId="77777777" w:rsidR="008C5C30" w:rsidRPr="00DE7BBC" w:rsidRDefault="008C5C30" w:rsidP="00DE7BBC">
            <w:pPr>
              <w:spacing w:after="120"/>
              <w:rPr>
                <w:rFonts w:ascii="Sylfaen" w:hAnsi="Sylfaen"/>
                <w:sz w:val="20"/>
                <w:szCs w:val="20"/>
              </w:rPr>
            </w:pPr>
          </w:p>
        </w:tc>
      </w:tr>
      <w:tr w:rsidR="008C5C30" w:rsidRPr="00DE7BBC" w14:paraId="1D70026A"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10FB005B"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472</w:t>
            </w:r>
          </w:p>
        </w:tc>
        <w:tc>
          <w:tcPr>
            <w:tcW w:w="2800" w:type="dxa"/>
            <w:vMerge/>
            <w:tcBorders>
              <w:left w:val="single" w:sz="4" w:space="0" w:color="auto"/>
            </w:tcBorders>
            <w:shd w:val="clear" w:color="auto" w:fill="FFFFFF"/>
          </w:tcPr>
          <w:p w14:paraId="0849600E"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01F6A705"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6-րդ բաժին</w:t>
            </w:r>
          </w:p>
          <w:p w14:paraId="6E722B8D"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12.4.264-2014 (EN 421:1994) «Աշխատանքի անվտանգության ստանդարտների համակարգ. Ձեռքերի անհատական պաշտպանության միջոցներ. Ձեռնոցներ՝ իոնացած ճառագայթումից եւ ճառագայթաակտիվ նյութերից պաշտպանվելու. Ընդհանուր տեխնիկական պահանջներ եւ 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2CFDBE08" w14:textId="77777777" w:rsidR="008C5C30" w:rsidRPr="00DE7BBC" w:rsidRDefault="008C5C30" w:rsidP="00DE7BBC">
            <w:pPr>
              <w:spacing w:after="120"/>
              <w:rPr>
                <w:rFonts w:ascii="Sylfaen" w:hAnsi="Sylfaen"/>
                <w:sz w:val="20"/>
                <w:szCs w:val="20"/>
              </w:rPr>
            </w:pPr>
          </w:p>
        </w:tc>
      </w:tr>
      <w:tr w:rsidR="008C5C30" w:rsidRPr="00DE7BBC" w14:paraId="4202EAA6" w14:textId="77777777" w:rsidTr="00EF439D">
        <w:trPr>
          <w:jc w:val="center"/>
        </w:trPr>
        <w:tc>
          <w:tcPr>
            <w:tcW w:w="936" w:type="dxa"/>
            <w:tcBorders>
              <w:top w:val="single" w:sz="4" w:space="0" w:color="auto"/>
              <w:left w:val="single" w:sz="4" w:space="0" w:color="auto"/>
            </w:tcBorders>
            <w:shd w:val="clear" w:color="auto" w:fill="FFFFFF"/>
          </w:tcPr>
          <w:p w14:paraId="6D195740"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473</w:t>
            </w:r>
          </w:p>
        </w:tc>
        <w:tc>
          <w:tcPr>
            <w:tcW w:w="2800" w:type="dxa"/>
            <w:vMerge/>
            <w:tcBorders>
              <w:left w:val="single" w:sz="4" w:space="0" w:color="auto"/>
            </w:tcBorders>
            <w:shd w:val="clear" w:color="auto" w:fill="FFFFFF"/>
          </w:tcPr>
          <w:p w14:paraId="00351BAE"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0738535"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5-9-րդ կետեր</w:t>
            </w:r>
          </w:p>
          <w:p w14:paraId="3AC9EF10"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12.4.265-2014 «Աշխատանքի անվտանգության ստանդարտների համակարգ. Միջոցներ՝ անհատական պաշտպանության, ճառագայթաակտիվ նյութերով աշխատելու, եւ նյութեր՝ դրանց պատրաստման համար. Փորձարկման մեթոդներ եւ ապաակտիվացման գործակցի գնահատում»</w:t>
            </w:r>
          </w:p>
        </w:tc>
        <w:tc>
          <w:tcPr>
            <w:tcW w:w="2632" w:type="dxa"/>
            <w:tcBorders>
              <w:top w:val="single" w:sz="4" w:space="0" w:color="auto"/>
              <w:left w:val="single" w:sz="4" w:space="0" w:color="auto"/>
              <w:right w:val="single" w:sz="4" w:space="0" w:color="auto"/>
            </w:tcBorders>
            <w:shd w:val="clear" w:color="auto" w:fill="FFFFFF"/>
          </w:tcPr>
          <w:p w14:paraId="6FE5127B" w14:textId="77777777" w:rsidR="008C5C30" w:rsidRPr="00DE7BBC" w:rsidRDefault="008C5C30" w:rsidP="00DE7BBC">
            <w:pPr>
              <w:spacing w:after="120"/>
              <w:rPr>
                <w:rFonts w:ascii="Sylfaen" w:hAnsi="Sylfaen"/>
                <w:sz w:val="20"/>
                <w:szCs w:val="20"/>
              </w:rPr>
            </w:pPr>
          </w:p>
        </w:tc>
      </w:tr>
      <w:tr w:rsidR="008C5C30" w:rsidRPr="00DE7BBC" w14:paraId="29446BFA" w14:textId="77777777" w:rsidTr="00EF439D">
        <w:trPr>
          <w:jc w:val="center"/>
        </w:trPr>
        <w:tc>
          <w:tcPr>
            <w:tcW w:w="936" w:type="dxa"/>
            <w:tcBorders>
              <w:top w:val="single" w:sz="4" w:space="0" w:color="auto"/>
              <w:left w:val="single" w:sz="4" w:space="0" w:color="auto"/>
            </w:tcBorders>
            <w:shd w:val="clear" w:color="auto" w:fill="FFFFFF"/>
          </w:tcPr>
          <w:p w14:paraId="04F0C6CA"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474</w:t>
            </w:r>
          </w:p>
        </w:tc>
        <w:tc>
          <w:tcPr>
            <w:tcW w:w="2800" w:type="dxa"/>
            <w:vMerge/>
            <w:tcBorders>
              <w:left w:val="single" w:sz="4" w:space="0" w:color="auto"/>
            </w:tcBorders>
            <w:shd w:val="clear" w:color="auto" w:fill="FFFFFF"/>
          </w:tcPr>
          <w:p w14:paraId="2406D6C0"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5695366"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5-րդ բաժին</w:t>
            </w:r>
          </w:p>
          <w:p w14:paraId="24B14D1E"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12.4.266-2014 (EN 1073-2:2002) «Աշխատանքի անվտանգության ստանդարտների համակարգ. Հագուստ՝ հատուկ, պինդ նյութերով ճառագայթաակտիվ աղտոտման ազդեցությունից պաշտպանության համար. Տեխնիկական պահանջներ եւ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40E8424D" w14:textId="77777777" w:rsidR="008C5C30" w:rsidRPr="00DE7BBC" w:rsidRDefault="008C5C30" w:rsidP="00DE7BBC">
            <w:pPr>
              <w:spacing w:after="120"/>
              <w:rPr>
                <w:rFonts w:ascii="Sylfaen" w:hAnsi="Sylfaen"/>
                <w:sz w:val="20"/>
                <w:szCs w:val="20"/>
              </w:rPr>
            </w:pPr>
          </w:p>
        </w:tc>
      </w:tr>
      <w:tr w:rsidR="008C5C30" w:rsidRPr="00DE7BBC" w14:paraId="1B1B0EC1" w14:textId="77777777" w:rsidTr="00EF439D">
        <w:trPr>
          <w:jc w:val="center"/>
        </w:trPr>
        <w:tc>
          <w:tcPr>
            <w:tcW w:w="936" w:type="dxa"/>
            <w:tcBorders>
              <w:top w:val="single" w:sz="4" w:space="0" w:color="auto"/>
              <w:left w:val="single" w:sz="4" w:space="0" w:color="auto"/>
            </w:tcBorders>
            <w:shd w:val="clear" w:color="auto" w:fill="FFFFFF"/>
          </w:tcPr>
          <w:p w14:paraId="40EF0DCB"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475</w:t>
            </w:r>
          </w:p>
        </w:tc>
        <w:tc>
          <w:tcPr>
            <w:tcW w:w="2800" w:type="dxa"/>
            <w:vMerge/>
            <w:tcBorders>
              <w:left w:val="single" w:sz="4" w:space="0" w:color="auto"/>
            </w:tcBorders>
            <w:shd w:val="clear" w:color="auto" w:fill="FFFFFF"/>
          </w:tcPr>
          <w:p w14:paraId="2DF0F286"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F94C6FD"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6-9-րդ կետեր</w:t>
            </w:r>
          </w:p>
          <w:p w14:paraId="59A29640"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12.4.269-2014 «Աշխատանքի անվտանգության ստանդարտների համակարգ. Միջոցներ` անհատական պաշտպանության, ճառագայթաակտիվ նյութերով աշխատելու եւ նյութեր դրանց պատրաստման համար. Լուծույթների ապաակտիվացման ունակությունը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4D6AF3E2" w14:textId="77777777" w:rsidR="008C5C30" w:rsidRPr="00DE7BBC" w:rsidRDefault="008C5C30" w:rsidP="00DE7BBC">
            <w:pPr>
              <w:spacing w:after="120"/>
              <w:rPr>
                <w:rFonts w:ascii="Sylfaen" w:hAnsi="Sylfaen"/>
                <w:sz w:val="20"/>
                <w:szCs w:val="20"/>
              </w:rPr>
            </w:pPr>
          </w:p>
        </w:tc>
      </w:tr>
      <w:tr w:rsidR="008C5C30" w:rsidRPr="00DE7BBC" w14:paraId="31E91E60"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7811B9EF"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476</w:t>
            </w:r>
          </w:p>
        </w:tc>
        <w:tc>
          <w:tcPr>
            <w:tcW w:w="2800" w:type="dxa"/>
            <w:vMerge/>
            <w:tcBorders>
              <w:left w:val="single" w:sz="4" w:space="0" w:color="auto"/>
            </w:tcBorders>
            <w:shd w:val="clear" w:color="auto" w:fill="FFFFFF"/>
          </w:tcPr>
          <w:p w14:paraId="5B16EC06"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19699918" w14:textId="77777777" w:rsidR="008C5C30" w:rsidRPr="00DE7BBC" w:rsidRDefault="008C5C30" w:rsidP="00DE7BBC">
            <w:pPr>
              <w:pStyle w:val="Other0"/>
              <w:spacing w:after="120"/>
              <w:rPr>
                <w:rFonts w:ascii="Sylfaen" w:hAnsi="Sylfaen"/>
                <w:sz w:val="20"/>
                <w:szCs w:val="20"/>
                <w:lang w:val="hy-AM"/>
              </w:rPr>
            </w:pPr>
            <w:r w:rsidRPr="00DE7BBC">
              <w:rPr>
                <w:rFonts w:ascii="Sylfaen" w:hAnsi="Sylfaen"/>
                <w:sz w:val="20"/>
                <w:szCs w:val="20"/>
                <w:lang w:val="hy-AM"/>
              </w:rPr>
              <w:t xml:space="preserve">6-րդ բաժին </w:t>
            </w:r>
          </w:p>
          <w:p w14:paraId="0322EB50" w14:textId="77777777" w:rsidR="008C5C30" w:rsidRPr="00DE7BBC" w:rsidRDefault="008C5C30" w:rsidP="00DE7BBC">
            <w:pPr>
              <w:pStyle w:val="Other0"/>
              <w:spacing w:after="120"/>
              <w:rPr>
                <w:rFonts w:ascii="Sylfaen" w:hAnsi="Sylfaen"/>
                <w:sz w:val="20"/>
                <w:szCs w:val="20"/>
              </w:rPr>
            </w:pPr>
            <w:r w:rsidRPr="00DE7BBC">
              <w:rPr>
                <w:rFonts w:ascii="Sylfaen" w:hAnsi="Sylfaen"/>
                <w:sz w:val="20"/>
                <w:szCs w:val="20"/>
                <w:lang w:val="hy-AM"/>
              </w:rPr>
              <w:t xml:space="preserve">ԳՕՍՏ 12.4.270-2014 «Աշխատանքի անվտանգության ստանդարտների համակարգ. Հատուկ կոշիկ՝ ապաակտիվացվող, վերին մասը տեքստիլ, ճառագայթաակտիվ եւ թունավոր քիմիական նյութերով աշխատելու. </w:t>
            </w:r>
            <w:r w:rsidRPr="00DE7BBC">
              <w:rPr>
                <w:rFonts w:ascii="Sylfaen" w:hAnsi="Sylfaen"/>
                <w:sz w:val="20"/>
                <w:szCs w:val="20"/>
              </w:rPr>
              <w:t>Ընդհանուր տեխնիկական պահանջներ եւ փորձարկ</w:t>
            </w:r>
            <w:r w:rsidRPr="00DE7BBC">
              <w:rPr>
                <w:rFonts w:ascii="Sylfaen" w:hAnsi="Sylfaen"/>
                <w:sz w:val="20"/>
                <w:szCs w:val="20"/>
                <w:lang w:val="hy-AM"/>
              </w:rPr>
              <w:t>ու</w:t>
            </w:r>
            <w:r w:rsidRPr="00DE7BBC">
              <w:rPr>
                <w:rFonts w:ascii="Sylfaen" w:hAnsi="Sylfaen"/>
                <w:sz w:val="20"/>
                <w:szCs w:val="20"/>
              </w:rPr>
              <w:t>մն</w:t>
            </w:r>
            <w:r w:rsidRPr="00DE7BBC">
              <w:rPr>
                <w:rFonts w:ascii="Sylfaen" w:hAnsi="Sylfaen"/>
                <w:sz w:val="20"/>
                <w:szCs w:val="20"/>
                <w:lang w:val="hy-AM"/>
              </w:rPr>
              <w:t>երի</w:t>
            </w:r>
            <w:r w:rsidRPr="00DE7BBC">
              <w:rPr>
                <w:rFonts w:ascii="Sylfaen" w:hAnsi="Sylfaen"/>
                <w:sz w:val="20"/>
                <w:szCs w:val="20"/>
              </w:rPr>
              <w:t xml:space="preserve">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6DAA1B60" w14:textId="77777777" w:rsidR="008C5C30" w:rsidRPr="00DE7BBC" w:rsidRDefault="008C5C30" w:rsidP="00DE7BBC">
            <w:pPr>
              <w:spacing w:after="120"/>
              <w:rPr>
                <w:rFonts w:ascii="Sylfaen" w:hAnsi="Sylfaen"/>
                <w:sz w:val="20"/>
                <w:szCs w:val="20"/>
              </w:rPr>
            </w:pPr>
          </w:p>
        </w:tc>
      </w:tr>
      <w:tr w:rsidR="008C5C30" w:rsidRPr="00DE7BBC" w14:paraId="091262C8" w14:textId="77777777" w:rsidTr="00EF439D">
        <w:trPr>
          <w:jc w:val="center"/>
        </w:trPr>
        <w:tc>
          <w:tcPr>
            <w:tcW w:w="936" w:type="dxa"/>
            <w:tcBorders>
              <w:top w:val="single" w:sz="4" w:space="0" w:color="auto"/>
              <w:left w:val="single" w:sz="4" w:space="0" w:color="auto"/>
            </w:tcBorders>
            <w:shd w:val="clear" w:color="auto" w:fill="FFFFFF"/>
          </w:tcPr>
          <w:p w14:paraId="573F1407"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477</w:t>
            </w:r>
          </w:p>
        </w:tc>
        <w:tc>
          <w:tcPr>
            <w:tcW w:w="2800" w:type="dxa"/>
            <w:vMerge/>
            <w:tcBorders>
              <w:left w:val="single" w:sz="4" w:space="0" w:color="auto"/>
            </w:tcBorders>
            <w:shd w:val="clear" w:color="auto" w:fill="FFFFFF"/>
          </w:tcPr>
          <w:p w14:paraId="29F03180"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7EA7D6FC" w14:textId="77777777" w:rsidR="008C5C30" w:rsidRPr="00DE7BBC" w:rsidRDefault="008C5C30" w:rsidP="00CC112D">
            <w:pPr>
              <w:pStyle w:val="Other0"/>
              <w:spacing w:after="120"/>
              <w:rPr>
                <w:rFonts w:ascii="Sylfaen" w:hAnsi="Sylfaen"/>
                <w:sz w:val="20"/>
                <w:szCs w:val="20"/>
                <w:lang w:val="hy-AM"/>
              </w:rPr>
            </w:pPr>
            <w:r w:rsidRPr="00DE7BBC">
              <w:rPr>
                <w:rFonts w:ascii="Sylfaen" w:hAnsi="Sylfaen"/>
                <w:sz w:val="20"/>
                <w:szCs w:val="20"/>
                <w:lang w:val="hy-AM"/>
              </w:rPr>
              <w:t>ԳՕՍՏ 12.4.300-2015</w:t>
            </w:r>
            <w:r w:rsidR="00CC112D" w:rsidRPr="00DE7BBC">
              <w:rPr>
                <w:rFonts w:ascii="Sylfaen" w:hAnsi="Sylfaen"/>
                <w:sz w:val="20"/>
                <w:szCs w:val="20"/>
                <w:lang w:val="hy-AM"/>
              </w:rPr>
              <w:t xml:space="preserve"> </w:t>
            </w:r>
            <w:r w:rsidRPr="00DE7BBC">
              <w:rPr>
                <w:rFonts w:ascii="Sylfaen" w:hAnsi="Sylfaen"/>
                <w:sz w:val="20"/>
                <w:szCs w:val="20"/>
                <w:lang w:val="hy-AM"/>
              </w:rPr>
              <w:t>(EN 405:2001+А1:2009) «Աշխատանքի անվտանգության ստանդարտների համակարգ. Շնչառական օրգանների անհատական պաշտպանության միջոցներ. Կիսադիմակներ՝ զտող, մուտքի կափույրով ու չհանվող հակագազային եւ (կամ) համակցված զտիչներով.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07EF7970" w14:textId="77777777" w:rsidR="008C5C30" w:rsidRPr="00DE7BBC" w:rsidRDefault="008C5C30" w:rsidP="00DE7BBC">
            <w:pPr>
              <w:spacing w:after="120"/>
              <w:rPr>
                <w:rFonts w:ascii="Sylfaen" w:hAnsi="Sylfaen"/>
                <w:sz w:val="20"/>
                <w:szCs w:val="20"/>
              </w:rPr>
            </w:pPr>
          </w:p>
        </w:tc>
      </w:tr>
      <w:tr w:rsidR="008C5C30" w:rsidRPr="00DE7BBC" w14:paraId="166362DB" w14:textId="77777777" w:rsidTr="00EF439D">
        <w:trPr>
          <w:jc w:val="center"/>
        </w:trPr>
        <w:tc>
          <w:tcPr>
            <w:tcW w:w="936" w:type="dxa"/>
            <w:tcBorders>
              <w:top w:val="single" w:sz="4" w:space="0" w:color="auto"/>
              <w:left w:val="single" w:sz="4" w:space="0" w:color="auto"/>
            </w:tcBorders>
            <w:shd w:val="clear" w:color="auto" w:fill="FFFFFF"/>
          </w:tcPr>
          <w:p w14:paraId="216442C3"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478</w:t>
            </w:r>
          </w:p>
        </w:tc>
        <w:tc>
          <w:tcPr>
            <w:tcW w:w="2800" w:type="dxa"/>
            <w:vMerge/>
            <w:tcBorders>
              <w:left w:val="single" w:sz="4" w:space="0" w:color="auto"/>
            </w:tcBorders>
            <w:shd w:val="clear" w:color="auto" w:fill="FFFFFF"/>
          </w:tcPr>
          <w:p w14:paraId="1E61FDD8"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0541A7E"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270-75«Ռետին. Ձգելիս առաձգադիմացկուն հատկությունների որոշման մեթոդ»</w:t>
            </w:r>
          </w:p>
        </w:tc>
        <w:tc>
          <w:tcPr>
            <w:tcW w:w="2632" w:type="dxa"/>
            <w:tcBorders>
              <w:top w:val="single" w:sz="4" w:space="0" w:color="auto"/>
              <w:left w:val="single" w:sz="4" w:space="0" w:color="auto"/>
              <w:right w:val="single" w:sz="4" w:space="0" w:color="auto"/>
            </w:tcBorders>
            <w:shd w:val="clear" w:color="auto" w:fill="FFFFFF"/>
          </w:tcPr>
          <w:p w14:paraId="25891124" w14:textId="77777777" w:rsidR="008C5C30" w:rsidRPr="00DE7BBC" w:rsidRDefault="008C5C30" w:rsidP="00DE7BBC">
            <w:pPr>
              <w:spacing w:after="120"/>
              <w:rPr>
                <w:rFonts w:ascii="Sylfaen" w:hAnsi="Sylfaen"/>
                <w:sz w:val="20"/>
                <w:szCs w:val="20"/>
              </w:rPr>
            </w:pPr>
          </w:p>
        </w:tc>
      </w:tr>
      <w:tr w:rsidR="008C5C30" w:rsidRPr="00DE7BBC" w14:paraId="670BD1E2" w14:textId="77777777" w:rsidTr="00EF439D">
        <w:trPr>
          <w:jc w:val="center"/>
        </w:trPr>
        <w:tc>
          <w:tcPr>
            <w:tcW w:w="936" w:type="dxa"/>
            <w:tcBorders>
              <w:top w:val="single" w:sz="4" w:space="0" w:color="auto"/>
              <w:left w:val="single" w:sz="4" w:space="0" w:color="auto"/>
            </w:tcBorders>
            <w:shd w:val="clear" w:color="auto" w:fill="FFFFFF"/>
          </w:tcPr>
          <w:p w14:paraId="7DD417B0" w14:textId="77777777" w:rsidR="008C5C30" w:rsidRPr="00DE7BBC" w:rsidRDefault="008C5C30" w:rsidP="00DE7BBC">
            <w:pPr>
              <w:pStyle w:val="Other0"/>
              <w:spacing w:after="120"/>
              <w:jc w:val="center"/>
              <w:rPr>
                <w:rFonts w:ascii="Sylfaen" w:hAnsi="Sylfaen"/>
                <w:sz w:val="20"/>
                <w:szCs w:val="20"/>
              </w:rPr>
            </w:pPr>
            <w:r w:rsidRPr="00DE7BBC">
              <w:rPr>
                <w:rFonts w:ascii="Sylfaen" w:hAnsi="Sylfaen"/>
                <w:sz w:val="20"/>
                <w:szCs w:val="20"/>
              </w:rPr>
              <w:t>479</w:t>
            </w:r>
          </w:p>
        </w:tc>
        <w:tc>
          <w:tcPr>
            <w:tcW w:w="2800" w:type="dxa"/>
            <w:vMerge/>
            <w:tcBorders>
              <w:left w:val="single" w:sz="4" w:space="0" w:color="auto"/>
            </w:tcBorders>
            <w:shd w:val="clear" w:color="auto" w:fill="FFFFFF"/>
          </w:tcPr>
          <w:p w14:paraId="4C9DBA9D" w14:textId="77777777" w:rsidR="008C5C30" w:rsidRPr="00DE7BBC" w:rsidRDefault="008C5C30" w:rsidP="00DE7BBC">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A0D06A7" w14:textId="77777777" w:rsidR="008C5C30" w:rsidRPr="00DE7BBC" w:rsidRDefault="008C5C30" w:rsidP="00EF7B64">
            <w:pPr>
              <w:pStyle w:val="Other0"/>
              <w:spacing w:after="120"/>
              <w:rPr>
                <w:rFonts w:ascii="Sylfaen" w:hAnsi="Sylfaen"/>
                <w:sz w:val="20"/>
                <w:szCs w:val="20"/>
                <w:lang w:val="hy-AM"/>
              </w:rPr>
            </w:pPr>
            <w:r w:rsidRPr="00DE7BBC">
              <w:rPr>
                <w:rFonts w:ascii="Sylfaen" w:hAnsi="Sylfaen"/>
                <w:sz w:val="20"/>
                <w:szCs w:val="20"/>
                <w:lang w:val="hy-AM"/>
              </w:rPr>
              <w:t>ԳՕՍՏ 413-91 (ԻՍՕ 1420-87) «Գործվածքներ՝ ռետինե կամ պլաստմասսայե պատվածքով. Անջրանցիկության որոշումը»</w:t>
            </w:r>
          </w:p>
        </w:tc>
        <w:tc>
          <w:tcPr>
            <w:tcW w:w="2632" w:type="dxa"/>
            <w:tcBorders>
              <w:top w:val="single" w:sz="4" w:space="0" w:color="auto"/>
              <w:left w:val="single" w:sz="4" w:space="0" w:color="auto"/>
              <w:right w:val="single" w:sz="4" w:space="0" w:color="auto"/>
            </w:tcBorders>
            <w:shd w:val="clear" w:color="auto" w:fill="FFFFFF"/>
          </w:tcPr>
          <w:p w14:paraId="40C52AE8" w14:textId="77777777" w:rsidR="008C5C30" w:rsidRPr="00DE7BBC" w:rsidRDefault="008C5C30" w:rsidP="00DE7BBC">
            <w:pPr>
              <w:spacing w:after="120"/>
              <w:rPr>
                <w:rFonts w:ascii="Sylfaen" w:hAnsi="Sylfaen"/>
                <w:sz w:val="20"/>
                <w:szCs w:val="20"/>
              </w:rPr>
            </w:pPr>
          </w:p>
        </w:tc>
      </w:tr>
      <w:tr w:rsidR="008C5C30" w:rsidRPr="00EF7B64" w14:paraId="74234D38" w14:textId="77777777" w:rsidTr="00EF439D">
        <w:trPr>
          <w:jc w:val="center"/>
        </w:trPr>
        <w:tc>
          <w:tcPr>
            <w:tcW w:w="936" w:type="dxa"/>
            <w:tcBorders>
              <w:top w:val="single" w:sz="4" w:space="0" w:color="auto"/>
              <w:left w:val="single" w:sz="4" w:space="0" w:color="auto"/>
            </w:tcBorders>
            <w:shd w:val="clear" w:color="auto" w:fill="FFFFFF"/>
          </w:tcPr>
          <w:p w14:paraId="4B7FAF81"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480</w:t>
            </w:r>
          </w:p>
        </w:tc>
        <w:tc>
          <w:tcPr>
            <w:tcW w:w="2800" w:type="dxa"/>
            <w:vMerge/>
            <w:tcBorders>
              <w:left w:val="single" w:sz="4" w:space="0" w:color="auto"/>
            </w:tcBorders>
            <w:shd w:val="clear" w:color="auto" w:fill="FFFFFF"/>
          </w:tcPr>
          <w:p w14:paraId="7C7CD0FC"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5B6A4DAE" w14:textId="77777777" w:rsidR="008C5C30" w:rsidRPr="00EF7B64" w:rsidRDefault="008C5C30" w:rsidP="00EF7B64">
            <w:pPr>
              <w:pStyle w:val="Other0"/>
              <w:spacing w:after="120"/>
              <w:rPr>
                <w:rFonts w:ascii="Sylfaen" w:hAnsi="Sylfaen"/>
                <w:sz w:val="20"/>
                <w:szCs w:val="20"/>
              </w:rPr>
            </w:pPr>
            <w:r w:rsidRPr="00EF7B64">
              <w:rPr>
                <w:rFonts w:ascii="Sylfaen" w:hAnsi="Sylfaen"/>
                <w:sz w:val="20"/>
                <w:szCs w:val="20"/>
                <w:lang w:val="hy-AM"/>
              </w:rPr>
              <w:t xml:space="preserve">ԳՕՍՏ 3813-72 (ԻՍՕ 5081-77, ԻՍՕ 5082-82) «Մանածագործական նյութեր. </w:t>
            </w:r>
            <w:r w:rsidRPr="00EF7B64">
              <w:rPr>
                <w:rFonts w:ascii="Sylfaen" w:hAnsi="Sylfaen"/>
                <w:sz w:val="20"/>
                <w:szCs w:val="20"/>
              </w:rPr>
              <w:t>Գործվածքներ եւ հատով արտադրատեսակներ. Ձգելիս խզման բնութագրերի որոշման մեթոդներ»</w:t>
            </w:r>
          </w:p>
        </w:tc>
        <w:tc>
          <w:tcPr>
            <w:tcW w:w="2632" w:type="dxa"/>
            <w:tcBorders>
              <w:top w:val="single" w:sz="4" w:space="0" w:color="auto"/>
              <w:left w:val="single" w:sz="4" w:space="0" w:color="auto"/>
              <w:right w:val="single" w:sz="4" w:space="0" w:color="auto"/>
            </w:tcBorders>
            <w:shd w:val="clear" w:color="auto" w:fill="FFFFFF"/>
          </w:tcPr>
          <w:p w14:paraId="1832E90D" w14:textId="77777777" w:rsidR="008C5C30" w:rsidRPr="00EF7B64" w:rsidRDefault="008C5C30" w:rsidP="00EF7B64">
            <w:pPr>
              <w:spacing w:after="120"/>
              <w:rPr>
                <w:rFonts w:ascii="Sylfaen" w:hAnsi="Sylfaen"/>
                <w:sz w:val="20"/>
                <w:szCs w:val="20"/>
              </w:rPr>
            </w:pPr>
          </w:p>
        </w:tc>
      </w:tr>
      <w:tr w:rsidR="008C5C30" w:rsidRPr="00EF7B64" w14:paraId="030165E6" w14:textId="77777777" w:rsidTr="00EF439D">
        <w:trPr>
          <w:jc w:val="center"/>
        </w:trPr>
        <w:tc>
          <w:tcPr>
            <w:tcW w:w="936" w:type="dxa"/>
            <w:tcBorders>
              <w:top w:val="single" w:sz="4" w:space="0" w:color="auto"/>
              <w:left w:val="single" w:sz="4" w:space="0" w:color="auto"/>
            </w:tcBorders>
            <w:shd w:val="clear" w:color="auto" w:fill="FFFFFF"/>
          </w:tcPr>
          <w:p w14:paraId="095651B6" w14:textId="77777777" w:rsidR="008C5C30" w:rsidRPr="00EF7B64" w:rsidRDefault="008C5C30" w:rsidP="00EF7B64">
            <w:pPr>
              <w:pStyle w:val="Other0"/>
              <w:spacing w:after="120"/>
              <w:jc w:val="center"/>
              <w:rPr>
                <w:rFonts w:ascii="Sylfaen" w:hAnsi="Sylfaen"/>
                <w:sz w:val="20"/>
                <w:szCs w:val="20"/>
              </w:rPr>
            </w:pPr>
            <w:r w:rsidRPr="00EF7B64">
              <w:rPr>
                <w:rFonts w:ascii="Sylfaen" w:hAnsi="Sylfaen"/>
                <w:sz w:val="20"/>
                <w:szCs w:val="20"/>
              </w:rPr>
              <w:t>481</w:t>
            </w:r>
          </w:p>
        </w:tc>
        <w:tc>
          <w:tcPr>
            <w:tcW w:w="2800" w:type="dxa"/>
            <w:vMerge/>
            <w:tcBorders>
              <w:left w:val="single" w:sz="4" w:space="0" w:color="auto"/>
            </w:tcBorders>
            <w:shd w:val="clear" w:color="auto" w:fill="FFFFFF"/>
          </w:tcPr>
          <w:p w14:paraId="4F896A0A"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5B5E0F1"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12580-78 «Ժապավեններ լատեքսից. Ձգելիս առաձգադիմացկուն հատկությունների որոշման մեթոդ»</w:t>
            </w:r>
          </w:p>
        </w:tc>
        <w:tc>
          <w:tcPr>
            <w:tcW w:w="2632" w:type="dxa"/>
            <w:tcBorders>
              <w:top w:val="single" w:sz="4" w:space="0" w:color="auto"/>
              <w:left w:val="single" w:sz="4" w:space="0" w:color="auto"/>
              <w:right w:val="single" w:sz="4" w:space="0" w:color="auto"/>
            </w:tcBorders>
            <w:shd w:val="clear" w:color="auto" w:fill="FFFFFF"/>
          </w:tcPr>
          <w:p w14:paraId="0D835931" w14:textId="77777777" w:rsidR="008C5C30" w:rsidRPr="00EF7B64" w:rsidRDefault="008C5C30" w:rsidP="00EF7B64">
            <w:pPr>
              <w:spacing w:after="120"/>
              <w:rPr>
                <w:rFonts w:ascii="Sylfaen" w:hAnsi="Sylfaen"/>
                <w:sz w:val="20"/>
                <w:szCs w:val="20"/>
              </w:rPr>
            </w:pPr>
          </w:p>
        </w:tc>
      </w:tr>
      <w:tr w:rsidR="008C5C30" w:rsidRPr="00EF7B64" w14:paraId="31AA9904" w14:textId="77777777" w:rsidTr="00EF439D">
        <w:trPr>
          <w:jc w:val="center"/>
        </w:trPr>
        <w:tc>
          <w:tcPr>
            <w:tcW w:w="936" w:type="dxa"/>
            <w:tcBorders>
              <w:top w:val="single" w:sz="4" w:space="0" w:color="auto"/>
              <w:left w:val="single" w:sz="4" w:space="0" w:color="auto"/>
            </w:tcBorders>
            <w:shd w:val="clear" w:color="auto" w:fill="FFFFFF"/>
          </w:tcPr>
          <w:p w14:paraId="67AEEBC3" w14:textId="77777777" w:rsidR="008C5C30" w:rsidRPr="00EF7B64" w:rsidRDefault="008C5C30" w:rsidP="00EF7B64">
            <w:pPr>
              <w:pStyle w:val="Other0"/>
              <w:spacing w:after="120"/>
              <w:jc w:val="center"/>
              <w:rPr>
                <w:rFonts w:ascii="Sylfaen" w:hAnsi="Sylfaen"/>
                <w:sz w:val="20"/>
                <w:szCs w:val="20"/>
              </w:rPr>
            </w:pPr>
            <w:r w:rsidRPr="00EF7B64">
              <w:rPr>
                <w:rFonts w:ascii="Sylfaen" w:hAnsi="Sylfaen"/>
                <w:sz w:val="20"/>
                <w:szCs w:val="20"/>
              </w:rPr>
              <w:t>482</w:t>
            </w:r>
          </w:p>
        </w:tc>
        <w:tc>
          <w:tcPr>
            <w:tcW w:w="2800" w:type="dxa"/>
            <w:vMerge/>
            <w:tcBorders>
              <w:left w:val="single" w:sz="4" w:space="0" w:color="auto"/>
            </w:tcBorders>
            <w:shd w:val="clear" w:color="auto" w:fill="FFFFFF"/>
          </w:tcPr>
          <w:p w14:paraId="3C97956C"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E4C2B33" w14:textId="77777777" w:rsidR="008C5C30"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17316-71 «Կաշի արհեստական. Խզման դեպքում՝ խզող բեռնվածքի եւ երկարացման որոշման մեթոդ»</w:t>
            </w:r>
          </w:p>
          <w:p w14:paraId="6B220AA2" w14:textId="77777777" w:rsidR="00CC112D" w:rsidRPr="00EF7B64" w:rsidRDefault="00CC112D" w:rsidP="00114BBB">
            <w:pPr>
              <w:pStyle w:val="Other0"/>
              <w:spacing w:after="120"/>
              <w:rPr>
                <w:rFonts w:ascii="Sylfaen" w:hAnsi="Sylfaen"/>
                <w:sz w:val="20"/>
                <w:szCs w:val="20"/>
                <w:lang w:val="hy-AM"/>
              </w:rPr>
            </w:pPr>
          </w:p>
        </w:tc>
        <w:tc>
          <w:tcPr>
            <w:tcW w:w="2632" w:type="dxa"/>
            <w:tcBorders>
              <w:top w:val="single" w:sz="4" w:space="0" w:color="auto"/>
              <w:left w:val="single" w:sz="4" w:space="0" w:color="auto"/>
              <w:right w:val="single" w:sz="4" w:space="0" w:color="auto"/>
            </w:tcBorders>
            <w:shd w:val="clear" w:color="auto" w:fill="FFFFFF"/>
          </w:tcPr>
          <w:p w14:paraId="13FED128" w14:textId="77777777" w:rsidR="008C5C30" w:rsidRPr="00EF7B64" w:rsidRDefault="008C5C30" w:rsidP="00EF7B64">
            <w:pPr>
              <w:spacing w:after="120"/>
              <w:rPr>
                <w:rFonts w:ascii="Sylfaen" w:hAnsi="Sylfaen"/>
                <w:sz w:val="20"/>
                <w:szCs w:val="20"/>
              </w:rPr>
            </w:pPr>
          </w:p>
        </w:tc>
      </w:tr>
      <w:tr w:rsidR="008C5C30" w:rsidRPr="00EF7B64" w14:paraId="08C43A3D" w14:textId="77777777" w:rsidTr="00EF439D">
        <w:trPr>
          <w:jc w:val="center"/>
        </w:trPr>
        <w:tc>
          <w:tcPr>
            <w:tcW w:w="936" w:type="dxa"/>
            <w:tcBorders>
              <w:top w:val="single" w:sz="4" w:space="0" w:color="auto"/>
              <w:left w:val="single" w:sz="4" w:space="0" w:color="auto"/>
            </w:tcBorders>
            <w:shd w:val="clear" w:color="auto" w:fill="FFFFFF"/>
          </w:tcPr>
          <w:p w14:paraId="78BCEBBE" w14:textId="77777777" w:rsidR="008C5C30" w:rsidRPr="00EF7B64" w:rsidRDefault="008C5C30" w:rsidP="00EF7B64">
            <w:pPr>
              <w:pStyle w:val="Other0"/>
              <w:spacing w:after="120"/>
              <w:jc w:val="center"/>
              <w:rPr>
                <w:rFonts w:ascii="Sylfaen" w:hAnsi="Sylfaen"/>
                <w:sz w:val="20"/>
                <w:szCs w:val="20"/>
              </w:rPr>
            </w:pPr>
            <w:r w:rsidRPr="00EF7B64">
              <w:rPr>
                <w:rFonts w:ascii="Sylfaen" w:hAnsi="Sylfaen"/>
                <w:sz w:val="20"/>
                <w:szCs w:val="20"/>
              </w:rPr>
              <w:t>483</w:t>
            </w:r>
          </w:p>
        </w:tc>
        <w:tc>
          <w:tcPr>
            <w:tcW w:w="2800" w:type="dxa"/>
            <w:vMerge/>
            <w:tcBorders>
              <w:left w:val="single" w:sz="4" w:space="0" w:color="auto"/>
            </w:tcBorders>
            <w:shd w:val="clear" w:color="auto" w:fill="FFFFFF"/>
          </w:tcPr>
          <w:p w14:paraId="02ACC832"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988D67E"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17922-72 «Մանածագործական գործվածքներ եւ հատով արտադրատեսակներ. </w:t>
            </w:r>
            <w:r w:rsidRPr="00EF7B64">
              <w:rPr>
                <w:rFonts w:ascii="Sylfaen" w:hAnsi="Sylfaen"/>
                <w:sz w:val="20"/>
                <w:szCs w:val="20"/>
              </w:rPr>
              <w:t>Պատառոտման բեռնվածքի որոշման մեթոդ»</w:t>
            </w:r>
          </w:p>
        </w:tc>
        <w:tc>
          <w:tcPr>
            <w:tcW w:w="2632" w:type="dxa"/>
            <w:tcBorders>
              <w:top w:val="single" w:sz="4" w:space="0" w:color="auto"/>
              <w:left w:val="single" w:sz="4" w:space="0" w:color="auto"/>
              <w:right w:val="single" w:sz="4" w:space="0" w:color="auto"/>
            </w:tcBorders>
            <w:shd w:val="clear" w:color="auto" w:fill="FFFFFF"/>
          </w:tcPr>
          <w:p w14:paraId="51997FAF" w14:textId="77777777" w:rsidR="008C5C30" w:rsidRPr="00EF7B64" w:rsidRDefault="008C5C30" w:rsidP="00EF7B64">
            <w:pPr>
              <w:spacing w:after="120"/>
              <w:rPr>
                <w:rFonts w:ascii="Sylfaen" w:hAnsi="Sylfaen"/>
                <w:sz w:val="20"/>
                <w:szCs w:val="20"/>
              </w:rPr>
            </w:pPr>
          </w:p>
        </w:tc>
      </w:tr>
      <w:tr w:rsidR="008C5C30" w:rsidRPr="00EF7B64" w14:paraId="3566C08D" w14:textId="77777777" w:rsidTr="00EF439D">
        <w:trPr>
          <w:jc w:val="center"/>
        </w:trPr>
        <w:tc>
          <w:tcPr>
            <w:tcW w:w="936" w:type="dxa"/>
            <w:tcBorders>
              <w:top w:val="single" w:sz="4" w:space="0" w:color="auto"/>
              <w:left w:val="single" w:sz="4" w:space="0" w:color="auto"/>
            </w:tcBorders>
            <w:shd w:val="clear" w:color="auto" w:fill="FFFFFF"/>
          </w:tcPr>
          <w:p w14:paraId="6AFAEB95" w14:textId="77777777" w:rsidR="008C5C30" w:rsidRPr="00EF7B64" w:rsidRDefault="008C5C30" w:rsidP="00EF7B64">
            <w:pPr>
              <w:pStyle w:val="Other0"/>
              <w:spacing w:after="120"/>
              <w:jc w:val="center"/>
              <w:rPr>
                <w:rFonts w:ascii="Sylfaen" w:hAnsi="Sylfaen"/>
                <w:sz w:val="20"/>
                <w:szCs w:val="20"/>
              </w:rPr>
            </w:pPr>
            <w:r w:rsidRPr="00EF7B64">
              <w:rPr>
                <w:rFonts w:ascii="Sylfaen" w:hAnsi="Sylfaen"/>
                <w:sz w:val="20"/>
                <w:szCs w:val="20"/>
              </w:rPr>
              <w:t>484</w:t>
            </w:r>
          </w:p>
        </w:tc>
        <w:tc>
          <w:tcPr>
            <w:tcW w:w="2800" w:type="dxa"/>
            <w:vMerge/>
            <w:tcBorders>
              <w:left w:val="single" w:sz="4" w:space="0" w:color="auto"/>
            </w:tcBorders>
            <w:shd w:val="clear" w:color="auto" w:fill="FFFFFF"/>
          </w:tcPr>
          <w:p w14:paraId="372CA086"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6171603"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 xml:space="preserve">4-9-րդ կետեր, հավելված Ա </w:t>
            </w:r>
          </w:p>
          <w:p w14:paraId="7EB4490D"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21050-2004 «Գործվածքներ՝ հատուկ հագուստի համար. Չոր քիմիական մաքրման նկատմամբ կայունության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6563815D" w14:textId="77777777" w:rsidR="008C5C30" w:rsidRPr="00EF7B64" w:rsidRDefault="008C5C30" w:rsidP="00EF7B64">
            <w:pPr>
              <w:spacing w:after="120"/>
              <w:rPr>
                <w:rFonts w:ascii="Sylfaen" w:hAnsi="Sylfaen"/>
                <w:sz w:val="20"/>
                <w:szCs w:val="20"/>
              </w:rPr>
            </w:pPr>
          </w:p>
        </w:tc>
      </w:tr>
      <w:tr w:rsidR="008C5C30" w:rsidRPr="00EF7B64" w14:paraId="6AB824C1"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41F5AD0D" w14:textId="77777777" w:rsidR="008C5C30" w:rsidRPr="00EF7B64" w:rsidRDefault="008C5C30" w:rsidP="00EF7B64">
            <w:pPr>
              <w:pStyle w:val="Other0"/>
              <w:spacing w:after="120"/>
              <w:jc w:val="center"/>
              <w:rPr>
                <w:rFonts w:ascii="Sylfaen" w:hAnsi="Sylfaen"/>
                <w:sz w:val="20"/>
                <w:szCs w:val="20"/>
              </w:rPr>
            </w:pPr>
            <w:r w:rsidRPr="00EF7B64">
              <w:rPr>
                <w:rFonts w:ascii="Sylfaen" w:hAnsi="Sylfaen"/>
                <w:sz w:val="20"/>
                <w:szCs w:val="20"/>
              </w:rPr>
              <w:t>485</w:t>
            </w:r>
          </w:p>
        </w:tc>
        <w:tc>
          <w:tcPr>
            <w:tcW w:w="2800" w:type="dxa"/>
            <w:vMerge/>
            <w:tcBorders>
              <w:left w:val="single" w:sz="4" w:space="0" w:color="auto"/>
            </w:tcBorders>
            <w:shd w:val="clear" w:color="auto" w:fill="FFFFFF"/>
          </w:tcPr>
          <w:p w14:paraId="08FC9EAC"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5E5FE2E1"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26128-84 «Ժապավեններ պոլիմերային. Պատառոտման նկատմամբ դիմադրության որոշման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F8FCCFF" w14:textId="77777777" w:rsidR="008C5C30" w:rsidRPr="00EF7B64" w:rsidRDefault="008C5C30" w:rsidP="00EF7B64">
            <w:pPr>
              <w:spacing w:after="120"/>
              <w:rPr>
                <w:rFonts w:ascii="Sylfaen" w:hAnsi="Sylfaen"/>
                <w:sz w:val="20"/>
                <w:szCs w:val="20"/>
              </w:rPr>
            </w:pPr>
          </w:p>
        </w:tc>
      </w:tr>
      <w:tr w:rsidR="008C5C30" w:rsidRPr="00EF7B64" w14:paraId="7E4DCE95" w14:textId="77777777" w:rsidTr="00EF439D">
        <w:trPr>
          <w:jc w:val="center"/>
        </w:trPr>
        <w:tc>
          <w:tcPr>
            <w:tcW w:w="936" w:type="dxa"/>
            <w:tcBorders>
              <w:top w:val="single" w:sz="4" w:space="0" w:color="auto"/>
              <w:left w:val="single" w:sz="4" w:space="0" w:color="auto"/>
            </w:tcBorders>
            <w:shd w:val="clear" w:color="auto" w:fill="FFFFFF"/>
          </w:tcPr>
          <w:p w14:paraId="35670350"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486</w:t>
            </w:r>
          </w:p>
        </w:tc>
        <w:tc>
          <w:tcPr>
            <w:tcW w:w="2800" w:type="dxa"/>
            <w:vMerge/>
            <w:tcBorders>
              <w:left w:val="single" w:sz="4" w:space="0" w:color="auto"/>
            </w:tcBorders>
            <w:shd w:val="clear" w:color="auto" w:fill="FFFFFF"/>
          </w:tcPr>
          <w:p w14:paraId="4BF6EFED"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B5F2519"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29104.5-91 «Գործվածքներ տեխնիկական. Պատառոտման բեռնվածքի որոշման մեթոդներ»</w:t>
            </w:r>
          </w:p>
        </w:tc>
        <w:tc>
          <w:tcPr>
            <w:tcW w:w="2632" w:type="dxa"/>
            <w:tcBorders>
              <w:top w:val="single" w:sz="4" w:space="0" w:color="auto"/>
              <w:left w:val="single" w:sz="4" w:space="0" w:color="auto"/>
              <w:right w:val="single" w:sz="4" w:space="0" w:color="auto"/>
            </w:tcBorders>
            <w:shd w:val="clear" w:color="auto" w:fill="FFFFFF"/>
          </w:tcPr>
          <w:p w14:paraId="6C1F0D4A" w14:textId="77777777" w:rsidR="008C5C30" w:rsidRPr="00EF7B64" w:rsidRDefault="008C5C30" w:rsidP="00EF7B64">
            <w:pPr>
              <w:spacing w:after="120"/>
              <w:rPr>
                <w:rFonts w:ascii="Sylfaen" w:hAnsi="Sylfaen"/>
                <w:sz w:val="20"/>
                <w:szCs w:val="20"/>
              </w:rPr>
            </w:pPr>
          </w:p>
        </w:tc>
      </w:tr>
      <w:tr w:rsidR="008C5C30" w:rsidRPr="00EF7B64" w14:paraId="5719AED0" w14:textId="77777777" w:rsidTr="00EF439D">
        <w:trPr>
          <w:jc w:val="center"/>
        </w:trPr>
        <w:tc>
          <w:tcPr>
            <w:tcW w:w="936" w:type="dxa"/>
            <w:tcBorders>
              <w:top w:val="single" w:sz="4" w:space="0" w:color="auto"/>
              <w:left w:val="single" w:sz="4" w:space="0" w:color="auto"/>
            </w:tcBorders>
            <w:shd w:val="clear" w:color="auto" w:fill="FFFFFF"/>
          </w:tcPr>
          <w:p w14:paraId="09FB3054"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487</w:t>
            </w:r>
          </w:p>
        </w:tc>
        <w:tc>
          <w:tcPr>
            <w:tcW w:w="2800" w:type="dxa"/>
            <w:vMerge/>
            <w:tcBorders>
              <w:left w:val="single" w:sz="4" w:space="0" w:color="auto"/>
            </w:tcBorders>
            <w:shd w:val="clear" w:color="auto" w:fill="FFFFFF"/>
          </w:tcPr>
          <w:p w14:paraId="0479C649"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EB881BC"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30303-95 (ИСО 1421-77) «Գործվածքներ՝ ռետինե կամ պլաստմասսայե պատվածքներով. Խզման դեպքում՝ խզող բեռնվածքի եւ երկարացման որոշում»</w:t>
            </w:r>
          </w:p>
        </w:tc>
        <w:tc>
          <w:tcPr>
            <w:tcW w:w="2632" w:type="dxa"/>
            <w:tcBorders>
              <w:top w:val="single" w:sz="4" w:space="0" w:color="auto"/>
              <w:left w:val="single" w:sz="4" w:space="0" w:color="auto"/>
              <w:right w:val="single" w:sz="4" w:space="0" w:color="auto"/>
            </w:tcBorders>
            <w:shd w:val="clear" w:color="auto" w:fill="FFFFFF"/>
          </w:tcPr>
          <w:p w14:paraId="1755F160" w14:textId="77777777" w:rsidR="008C5C30" w:rsidRPr="00EF7B64" w:rsidRDefault="008C5C30" w:rsidP="00EF7B64">
            <w:pPr>
              <w:spacing w:after="120"/>
              <w:rPr>
                <w:rFonts w:ascii="Sylfaen" w:hAnsi="Sylfaen"/>
                <w:sz w:val="20"/>
                <w:szCs w:val="20"/>
              </w:rPr>
            </w:pPr>
          </w:p>
        </w:tc>
      </w:tr>
      <w:tr w:rsidR="008C5C30" w:rsidRPr="00EF7B64" w14:paraId="7A584402" w14:textId="77777777" w:rsidTr="00EF439D">
        <w:trPr>
          <w:jc w:val="center"/>
        </w:trPr>
        <w:tc>
          <w:tcPr>
            <w:tcW w:w="936" w:type="dxa"/>
            <w:tcBorders>
              <w:top w:val="single" w:sz="4" w:space="0" w:color="auto"/>
              <w:left w:val="single" w:sz="4" w:space="0" w:color="auto"/>
            </w:tcBorders>
            <w:shd w:val="clear" w:color="auto" w:fill="FFFFFF"/>
          </w:tcPr>
          <w:p w14:paraId="0F545195"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488</w:t>
            </w:r>
          </w:p>
        </w:tc>
        <w:tc>
          <w:tcPr>
            <w:tcW w:w="2800" w:type="dxa"/>
            <w:vMerge/>
            <w:tcBorders>
              <w:left w:val="single" w:sz="4" w:space="0" w:color="auto"/>
            </w:tcBorders>
            <w:shd w:val="clear" w:color="auto" w:fill="FFFFFF"/>
          </w:tcPr>
          <w:p w14:paraId="30CA89D0"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515AB61"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30304-95 (ԻՍՕ 4674-77) «Գործվածքներ՝ ռետինե կամ պլաստմասսայե պատվածքներով. Պատռվածքի նկատմամբ դիմադրության որոշում»</w:t>
            </w:r>
          </w:p>
        </w:tc>
        <w:tc>
          <w:tcPr>
            <w:tcW w:w="2632" w:type="dxa"/>
            <w:tcBorders>
              <w:top w:val="single" w:sz="4" w:space="0" w:color="auto"/>
              <w:left w:val="single" w:sz="4" w:space="0" w:color="auto"/>
              <w:right w:val="single" w:sz="4" w:space="0" w:color="auto"/>
            </w:tcBorders>
            <w:shd w:val="clear" w:color="auto" w:fill="FFFFFF"/>
          </w:tcPr>
          <w:p w14:paraId="0B5C98A2" w14:textId="77777777" w:rsidR="008C5C30" w:rsidRPr="00EF7B64" w:rsidRDefault="008C5C30" w:rsidP="00EF7B64">
            <w:pPr>
              <w:spacing w:after="120"/>
              <w:rPr>
                <w:rFonts w:ascii="Sylfaen" w:hAnsi="Sylfaen"/>
                <w:sz w:val="20"/>
                <w:szCs w:val="20"/>
              </w:rPr>
            </w:pPr>
          </w:p>
        </w:tc>
      </w:tr>
      <w:tr w:rsidR="008C5C30" w:rsidRPr="00EF7B64" w14:paraId="615B05A3" w14:textId="77777777" w:rsidTr="00EF439D">
        <w:trPr>
          <w:jc w:val="center"/>
        </w:trPr>
        <w:tc>
          <w:tcPr>
            <w:tcW w:w="936" w:type="dxa"/>
            <w:tcBorders>
              <w:top w:val="single" w:sz="4" w:space="0" w:color="auto"/>
              <w:left w:val="single" w:sz="4" w:space="0" w:color="auto"/>
            </w:tcBorders>
            <w:shd w:val="clear" w:color="auto" w:fill="FFFFFF"/>
          </w:tcPr>
          <w:p w14:paraId="2735F3AB"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489</w:t>
            </w:r>
          </w:p>
        </w:tc>
        <w:tc>
          <w:tcPr>
            <w:tcW w:w="2800" w:type="dxa"/>
            <w:vMerge/>
            <w:tcBorders>
              <w:left w:val="single" w:sz="4" w:space="0" w:color="auto"/>
            </w:tcBorders>
            <w:shd w:val="clear" w:color="auto" w:fill="FFFFFF"/>
          </w:tcPr>
          <w:p w14:paraId="5BD1B32C"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6D386D6"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 xml:space="preserve">4-8-րդ կետեր </w:t>
            </w:r>
          </w:p>
          <w:p w14:paraId="4BE89024"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Ռ ԻՍՕ 17491-3-2009 «Աշխատանքի անվտանգության ստանդարտների համակարգ. Քիմիական նյութերից պաշտպանության հատուկ հագուստ. Մաս 3. Հեղուկի շիթի ներթափանցման նկատմամբ կայունության որոշման մեթոդ (շիթային մեթոդ)»</w:t>
            </w:r>
          </w:p>
        </w:tc>
        <w:tc>
          <w:tcPr>
            <w:tcW w:w="2632" w:type="dxa"/>
            <w:tcBorders>
              <w:top w:val="single" w:sz="4" w:space="0" w:color="auto"/>
              <w:left w:val="single" w:sz="4" w:space="0" w:color="auto"/>
              <w:right w:val="single" w:sz="4" w:space="0" w:color="auto"/>
            </w:tcBorders>
            <w:shd w:val="clear" w:color="auto" w:fill="FFFFFF"/>
          </w:tcPr>
          <w:p w14:paraId="33EE8B19" w14:textId="77777777" w:rsidR="008C5C30" w:rsidRPr="00EF7B64" w:rsidRDefault="008C5C30" w:rsidP="00EF7B64">
            <w:pPr>
              <w:spacing w:after="120"/>
              <w:rPr>
                <w:rFonts w:ascii="Sylfaen" w:hAnsi="Sylfaen"/>
                <w:sz w:val="20"/>
                <w:szCs w:val="20"/>
              </w:rPr>
            </w:pPr>
          </w:p>
        </w:tc>
      </w:tr>
      <w:tr w:rsidR="008C5C30" w:rsidRPr="00EF7B64" w14:paraId="7F790F34" w14:textId="77777777" w:rsidTr="00EF439D">
        <w:trPr>
          <w:jc w:val="center"/>
        </w:trPr>
        <w:tc>
          <w:tcPr>
            <w:tcW w:w="936" w:type="dxa"/>
            <w:tcBorders>
              <w:top w:val="single" w:sz="4" w:space="0" w:color="auto"/>
              <w:left w:val="single" w:sz="4" w:space="0" w:color="auto"/>
            </w:tcBorders>
            <w:shd w:val="clear" w:color="auto" w:fill="FFFFFF"/>
          </w:tcPr>
          <w:p w14:paraId="7BF429F5"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490</w:t>
            </w:r>
          </w:p>
        </w:tc>
        <w:tc>
          <w:tcPr>
            <w:tcW w:w="2800" w:type="dxa"/>
            <w:vMerge/>
            <w:tcBorders>
              <w:left w:val="single" w:sz="4" w:space="0" w:color="auto"/>
            </w:tcBorders>
            <w:shd w:val="clear" w:color="auto" w:fill="FFFFFF"/>
          </w:tcPr>
          <w:p w14:paraId="60FAA3D9"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A6CA1D0"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Ռ 12.4.199-99 (ԻՍՕ 7854-95) «Աշխատանքի անվտանգության ստանդարտների համակարգ. Ռետինե կամ պլաստմասսայե ծածկույթով անհատական պաշտպանության միջոցների համար նյութեր. Ծռման նկատմամբ դիմադրությունը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04886436" w14:textId="77777777" w:rsidR="008C5C30" w:rsidRPr="00EF7B64" w:rsidRDefault="008C5C30" w:rsidP="00EF7B64">
            <w:pPr>
              <w:spacing w:after="120"/>
              <w:rPr>
                <w:rFonts w:ascii="Sylfaen" w:hAnsi="Sylfaen"/>
                <w:sz w:val="20"/>
                <w:szCs w:val="20"/>
              </w:rPr>
            </w:pPr>
          </w:p>
        </w:tc>
      </w:tr>
      <w:tr w:rsidR="008C5C30" w:rsidRPr="00EF7B64" w14:paraId="6F77FF87" w14:textId="77777777" w:rsidTr="00EF439D">
        <w:trPr>
          <w:jc w:val="center"/>
        </w:trPr>
        <w:tc>
          <w:tcPr>
            <w:tcW w:w="936" w:type="dxa"/>
            <w:tcBorders>
              <w:top w:val="single" w:sz="4" w:space="0" w:color="auto"/>
              <w:left w:val="single" w:sz="4" w:space="0" w:color="auto"/>
            </w:tcBorders>
            <w:shd w:val="clear" w:color="auto" w:fill="FFFFFF"/>
          </w:tcPr>
          <w:p w14:paraId="624948CE"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491</w:t>
            </w:r>
          </w:p>
        </w:tc>
        <w:tc>
          <w:tcPr>
            <w:tcW w:w="2800" w:type="dxa"/>
            <w:vMerge/>
            <w:tcBorders>
              <w:left w:val="single" w:sz="4" w:space="0" w:color="auto"/>
            </w:tcBorders>
            <w:shd w:val="clear" w:color="auto" w:fill="FFFFFF"/>
          </w:tcPr>
          <w:p w14:paraId="307AFE0C"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970EBD2"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5-7-րդ կետեր</w:t>
            </w:r>
          </w:p>
          <w:p w14:paraId="7C13D2D8"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Ռ 53371-2009 «Նյութեր եւ պատվածքներ՝ պոլիմերային, պաշտպանիչ, ապաակտիվացվող. </w:t>
            </w:r>
            <w:r w:rsidRPr="00EF7B64">
              <w:rPr>
                <w:rFonts w:ascii="Sylfaen" w:hAnsi="Sylfaen"/>
                <w:sz w:val="20"/>
                <w:szCs w:val="20"/>
              </w:rPr>
              <w:t>Ապաակտիվացման գործակիցը որոշելու մեթոդ»</w:t>
            </w:r>
          </w:p>
        </w:tc>
        <w:tc>
          <w:tcPr>
            <w:tcW w:w="2632" w:type="dxa"/>
            <w:tcBorders>
              <w:top w:val="single" w:sz="4" w:space="0" w:color="auto"/>
              <w:left w:val="single" w:sz="4" w:space="0" w:color="auto"/>
              <w:right w:val="single" w:sz="4" w:space="0" w:color="auto"/>
            </w:tcBorders>
            <w:shd w:val="clear" w:color="auto" w:fill="FFFFFF"/>
          </w:tcPr>
          <w:p w14:paraId="1F8C968A" w14:textId="77777777" w:rsidR="008C5C30" w:rsidRPr="00EF7B64" w:rsidRDefault="008C5C30" w:rsidP="00EF7B64">
            <w:pPr>
              <w:spacing w:after="120"/>
              <w:rPr>
                <w:rFonts w:ascii="Sylfaen" w:hAnsi="Sylfaen"/>
                <w:sz w:val="20"/>
                <w:szCs w:val="20"/>
              </w:rPr>
            </w:pPr>
          </w:p>
        </w:tc>
      </w:tr>
      <w:tr w:rsidR="008C5C30" w:rsidRPr="00EF7B64" w14:paraId="40CA6047" w14:textId="77777777" w:rsidTr="00EF439D">
        <w:trPr>
          <w:jc w:val="center"/>
        </w:trPr>
        <w:tc>
          <w:tcPr>
            <w:tcW w:w="936" w:type="dxa"/>
            <w:tcBorders>
              <w:top w:val="single" w:sz="4" w:space="0" w:color="auto"/>
              <w:left w:val="single" w:sz="4" w:space="0" w:color="auto"/>
            </w:tcBorders>
            <w:shd w:val="clear" w:color="auto" w:fill="FFFFFF"/>
          </w:tcPr>
          <w:p w14:paraId="6992BE40"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492</w:t>
            </w:r>
          </w:p>
        </w:tc>
        <w:tc>
          <w:tcPr>
            <w:tcW w:w="2800" w:type="dxa"/>
            <w:vMerge/>
            <w:tcBorders>
              <w:left w:val="single" w:sz="4" w:space="0" w:color="auto"/>
            </w:tcBorders>
            <w:shd w:val="clear" w:color="auto" w:fill="FFFFFF"/>
          </w:tcPr>
          <w:p w14:paraId="3D997FC8"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4C7F007"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5.4 եւ 5.5 կետեր</w:t>
            </w:r>
          </w:p>
          <w:p w14:paraId="45500440"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ՍանՊիՆ 2.2.8.48-03 «Ճառագայթումային վնասակարություն ունեցող արտադրամասերի անձնակազմի շնչառական օրգանների անհատական պաշտպանության միջոցներ»</w:t>
            </w:r>
          </w:p>
        </w:tc>
        <w:tc>
          <w:tcPr>
            <w:tcW w:w="2632" w:type="dxa"/>
            <w:tcBorders>
              <w:top w:val="single" w:sz="4" w:space="0" w:color="auto"/>
              <w:left w:val="single" w:sz="4" w:space="0" w:color="auto"/>
              <w:right w:val="single" w:sz="4" w:space="0" w:color="auto"/>
            </w:tcBorders>
            <w:shd w:val="clear" w:color="auto" w:fill="FFFFFF"/>
          </w:tcPr>
          <w:p w14:paraId="29BFDE92" w14:textId="77777777" w:rsidR="008C5C30" w:rsidRPr="00EF7B64" w:rsidRDefault="008C5C30" w:rsidP="00EF7B64">
            <w:pPr>
              <w:spacing w:after="120"/>
              <w:rPr>
                <w:rFonts w:ascii="Sylfaen" w:hAnsi="Sylfaen"/>
                <w:sz w:val="20"/>
                <w:szCs w:val="20"/>
              </w:rPr>
            </w:pPr>
          </w:p>
        </w:tc>
      </w:tr>
      <w:tr w:rsidR="008C5C30" w:rsidRPr="00EF7B64" w14:paraId="2E98CA0E"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2EDC6A72"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493</w:t>
            </w:r>
          </w:p>
        </w:tc>
        <w:tc>
          <w:tcPr>
            <w:tcW w:w="2800" w:type="dxa"/>
            <w:vMerge w:val="restart"/>
            <w:tcBorders>
              <w:top w:val="single" w:sz="4" w:space="0" w:color="auto"/>
              <w:left w:val="single" w:sz="4" w:space="0" w:color="auto"/>
            </w:tcBorders>
            <w:shd w:val="clear" w:color="auto" w:fill="FFFFFF"/>
          </w:tcPr>
          <w:p w14:paraId="58EC6B68" w14:textId="77777777" w:rsidR="008C5C30" w:rsidRPr="00EF7B64" w:rsidRDefault="008C5C30" w:rsidP="00EF7B64">
            <w:pPr>
              <w:pStyle w:val="Other0"/>
              <w:spacing w:after="120"/>
              <w:jc w:val="center"/>
              <w:rPr>
                <w:rFonts w:ascii="Sylfaen" w:hAnsi="Sylfaen"/>
                <w:sz w:val="20"/>
                <w:szCs w:val="20"/>
              </w:rPr>
            </w:pPr>
            <w:r w:rsidRPr="00EF7B64">
              <w:rPr>
                <w:rFonts w:ascii="Sylfaen" w:hAnsi="Sylfaen"/>
                <w:sz w:val="20"/>
                <w:szCs w:val="20"/>
              </w:rPr>
              <w:t>4.</w:t>
            </w:r>
            <w:r w:rsidRPr="00EF7B64">
              <w:rPr>
                <w:rFonts w:ascii="Sylfaen" w:hAnsi="Sylfaen"/>
                <w:sz w:val="20"/>
                <w:szCs w:val="20"/>
                <w:lang w:val="ru-RU"/>
              </w:rPr>
              <w:t>5</w:t>
            </w:r>
            <w:r w:rsidRPr="00EF7B64">
              <w:rPr>
                <w:rFonts w:ascii="Sylfaen" w:hAnsi="Sylfaen"/>
                <w:sz w:val="20"/>
                <w:szCs w:val="20"/>
              </w:rPr>
              <w:t xml:space="preserve"> կետ, </w:t>
            </w:r>
            <w:r w:rsidRPr="00EF7B64">
              <w:rPr>
                <w:rFonts w:ascii="Sylfaen" w:hAnsi="Sylfaen"/>
                <w:sz w:val="20"/>
                <w:szCs w:val="20"/>
                <w:lang w:val="ru-RU"/>
              </w:rPr>
              <w:t>3</w:t>
            </w:r>
            <w:r w:rsidRPr="00EF7B64">
              <w:rPr>
                <w:rFonts w:ascii="Sylfaen" w:hAnsi="Sylfaen"/>
                <w:sz w:val="20"/>
                <w:szCs w:val="20"/>
              </w:rPr>
              <w:t>-րդ ենթակետ</w:t>
            </w:r>
          </w:p>
        </w:tc>
        <w:tc>
          <w:tcPr>
            <w:tcW w:w="3387" w:type="dxa"/>
            <w:tcBorders>
              <w:top w:val="single" w:sz="4" w:space="0" w:color="auto"/>
              <w:left w:val="single" w:sz="4" w:space="0" w:color="auto"/>
              <w:bottom w:val="single" w:sz="4" w:space="0" w:color="auto"/>
            </w:tcBorders>
            <w:shd w:val="clear" w:color="auto" w:fill="FFFFFF"/>
          </w:tcPr>
          <w:p w14:paraId="00E16660"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rPr>
              <w:t xml:space="preserve">ԳՕՍՏ </w:t>
            </w:r>
            <w:r w:rsidRPr="00EF7B64">
              <w:rPr>
                <w:rFonts w:ascii="Sylfaen" w:hAnsi="Sylfaen"/>
                <w:sz w:val="20"/>
                <w:szCs w:val="20"/>
                <w:lang w:val="hy-AM"/>
              </w:rPr>
              <w:t>ISO</w:t>
            </w:r>
            <w:r w:rsidRPr="00EF7B64">
              <w:rPr>
                <w:rFonts w:ascii="Sylfaen" w:hAnsi="Sylfaen"/>
                <w:sz w:val="20"/>
                <w:szCs w:val="20"/>
              </w:rPr>
              <w:t xml:space="preserve"> 15831-2013 «Հագուստ. Ֆիզիոլոգիական ազդեցություն. Ջերմամանեկենի ջերմամեկուսացումը չափելու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6221326F" w14:textId="77777777" w:rsidR="008C5C30" w:rsidRPr="00EF7B64" w:rsidRDefault="008C5C30" w:rsidP="00EF7B64">
            <w:pPr>
              <w:spacing w:after="120"/>
              <w:rPr>
                <w:rFonts w:ascii="Sylfaen" w:hAnsi="Sylfaen"/>
                <w:sz w:val="20"/>
                <w:szCs w:val="20"/>
              </w:rPr>
            </w:pPr>
          </w:p>
        </w:tc>
      </w:tr>
      <w:tr w:rsidR="008C5C30" w:rsidRPr="00EF7B64" w14:paraId="1C80F47C" w14:textId="77777777" w:rsidTr="00EF439D">
        <w:trPr>
          <w:jc w:val="center"/>
        </w:trPr>
        <w:tc>
          <w:tcPr>
            <w:tcW w:w="936" w:type="dxa"/>
            <w:tcBorders>
              <w:top w:val="single" w:sz="4" w:space="0" w:color="auto"/>
              <w:left w:val="single" w:sz="4" w:space="0" w:color="auto"/>
            </w:tcBorders>
            <w:shd w:val="clear" w:color="auto" w:fill="FFFFFF"/>
          </w:tcPr>
          <w:p w14:paraId="368C5873"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494</w:t>
            </w:r>
          </w:p>
        </w:tc>
        <w:tc>
          <w:tcPr>
            <w:tcW w:w="2800" w:type="dxa"/>
            <w:vMerge/>
            <w:tcBorders>
              <w:left w:val="single" w:sz="4" w:space="0" w:color="auto"/>
            </w:tcBorders>
            <w:shd w:val="clear" w:color="auto" w:fill="FFFFFF"/>
          </w:tcPr>
          <w:p w14:paraId="4129F3B1"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176A4D2"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6-9-րդ կետեր</w:t>
            </w:r>
          </w:p>
          <w:p w14:paraId="3F9DC5C2"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ISO 17491-4-2012 «Աշխատանքի անվտանգության ստանդարտների համակարգ. Հատուկ հագուստ՝ քիմիական նյութերից պաշտպանության համար. Մաս 4. Փոշիացվող հեղուկի ներթափանցման նկատմամբ կայունության որոշման մեթոդ (փոշիացման մեթոդ)»</w:t>
            </w:r>
          </w:p>
        </w:tc>
        <w:tc>
          <w:tcPr>
            <w:tcW w:w="2632" w:type="dxa"/>
            <w:tcBorders>
              <w:top w:val="single" w:sz="4" w:space="0" w:color="auto"/>
              <w:left w:val="single" w:sz="4" w:space="0" w:color="auto"/>
              <w:right w:val="single" w:sz="4" w:space="0" w:color="auto"/>
            </w:tcBorders>
            <w:shd w:val="clear" w:color="auto" w:fill="FFFFFF"/>
          </w:tcPr>
          <w:p w14:paraId="22B88988" w14:textId="77777777" w:rsidR="008C5C30" w:rsidRPr="00EF7B64" w:rsidRDefault="008C5C30" w:rsidP="00EF7B64">
            <w:pPr>
              <w:spacing w:after="120"/>
              <w:rPr>
                <w:rFonts w:ascii="Sylfaen" w:hAnsi="Sylfaen"/>
                <w:sz w:val="20"/>
                <w:szCs w:val="20"/>
              </w:rPr>
            </w:pPr>
          </w:p>
        </w:tc>
      </w:tr>
      <w:tr w:rsidR="008C5C30" w:rsidRPr="00EF7B64" w14:paraId="1DA06627" w14:textId="77777777" w:rsidTr="00EF439D">
        <w:trPr>
          <w:jc w:val="center"/>
        </w:trPr>
        <w:tc>
          <w:tcPr>
            <w:tcW w:w="936" w:type="dxa"/>
            <w:tcBorders>
              <w:top w:val="single" w:sz="4" w:space="0" w:color="auto"/>
              <w:left w:val="single" w:sz="4" w:space="0" w:color="auto"/>
            </w:tcBorders>
            <w:shd w:val="clear" w:color="auto" w:fill="FFFFFF"/>
          </w:tcPr>
          <w:p w14:paraId="1A2FF6DE"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495</w:t>
            </w:r>
          </w:p>
        </w:tc>
        <w:tc>
          <w:tcPr>
            <w:tcW w:w="2800" w:type="dxa"/>
            <w:vMerge/>
            <w:tcBorders>
              <w:left w:val="single" w:sz="4" w:space="0" w:color="auto"/>
            </w:tcBorders>
            <w:shd w:val="clear" w:color="auto" w:fill="FFFFFF"/>
          </w:tcPr>
          <w:p w14:paraId="3D1E5081"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F0344FF"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4-րդ բաժին</w:t>
            </w:r>
          </w:p>
          <w:p w14:paraId="4B7AC633"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12.1.044-89 (ԻՍՕ 4589-84) «Աշխատանքի անվտանգության ստանդարտների համակարգ. </w:t>
            </w:r>
            <w:r w:rsidRPr="00EF7B64">
              <w:rPr>
                <w:rFonts w:ascii="Sylfaen" w:hAnsi="Sylfaen"/>
                <w:sz w:val="20"/>
                <w:szCs w:val="20"/>
              </w:rPr>
              <w:t>Նյութերի հրդեհապայթյունավտանգություն. Ցուցանիշների անվանացանկը եւ դրանք որոշելու մեթոդները»</w:t>
            </w:r>
          </w:p>
        </w:tc>
        <w:tc>
          <w:tcPr>
            <w:tcW w:w="2632" w:type="dxa"/>
            <w:tcBorders>
              <w:top w:val="single" w:sz="4" w:space="0" w:color="auto"/>
              <w:left w:val="single" w:sz="4" w:space="0" w:color="auto"/>
              <w:right w:val="single" w:sz="4" w:space="0" w:color="auto"/>
            </w:tcBorders>
            <w:shd w:val="clear" w:color="auto" w:fill="FFFFFF"/>
          </w:tcPr>
          <w:p w14:paraId="40126B05" w14:textId="77777777" w:rsidR="008C5C30" w:rsidRPr="00EF7B64" w:rsidRDefault="008C5C30" w:rsidP="00EF7B64">
            <w:pPr>
              <w:spacing w:after="120"/>
              <w:rPr>
                <w:rFonts w:ascii="Sylfaen" w:hAnsi="Sylfaen"/>
                <w:sz w:val="20"/>
                <w:szCs w:val="20"/>
              </w:rPr>
            </w:pPr>
          </w:p>
        </w:tc>
      </w:tr>
      <w:tr w:rsidR="008C5C30" w:rsidRPr="00EF7B64" w14:paraId="730F5A96" w14:textId="77777777" w:rsidTr="00EF439D">
        <w:trPr>
          <w:jc w:val="center"/>
        </w:trPr>
        <w:tc>
          <w:tcPr>
            <w:tcW w:w="936" w:type="dxa"/>
            <w:tcBorders>
              <w:top w:val="single" w:sz="4" w:space="0" w:color="auto"/>
              <w:left w:val="single" w:sz="4" w:space="0" w:color="auto"/>
            </w:tcBorders>
            <w:shd w:val="clear" w:color="auto" w:fill="FFFFFF"/>
          </w:tcPr>
          <w:p w14:paraId="2D7B96A6" w14:textId="77777777" w:rsidR="008C5C30" w:rsidRPr="00EF7B64" w:rsidRDefault="008C5C30" w:rsidP="00CC112D">
            <w:pPr>
              <w:pStyle w:val="Other0"/>
              <w:spacing w:after="80"/>
              <w:jc w:val="center"/>
              <w:rPr>
                <w:rFonts w:ascii="Sylfaen" w:hAnsi="Sylfaen"/>
                <w:sz w:val="20"/>
                <w:szCs w:val="20"/>
              </w:rPr>
            </w:pPr>
            <w:r w:rsidRPr="00EF7B64">
              <w:rPr>
                <w:rFonts w:ascii="Sylfaen" w:hAnsi="Sylfaen"/>
                <w:sz w:val="20"/>
                <w:szCs w:val="20"/>
              </w:rPr>
              <w:t>496</w:t>
            </w:r>
          </w:p>
        </w:tc>
        <w:tc>
          <w:tcPr>
            <w:tcW w:w="2800" w:type="dxa"/>
            <w:vMerge/>
            <w:tcBorders>
              <w:left w:val="single" w:sz="4" w:space="0" w:color="auto"/>
            </w:tcBorders>
            <w:shd w:val="clear" w:color="auto" w:fill="FFFFFF"/>
          </w:tcPr>
          <w:p w14:paraId="794F25C8" w14:textId="77777777" w:rsidR="008C5C30" w:rsidRPr="00EF7B64" w:rsidRDefault="008C5C30" w:rsidP="00CC112D">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6C6974CC" w14:textId="77777777" w:rsidR="008C5C30" w:rsidRPr="00EF7B64" w:rsidRDefault="008C5C30" w:rsidP="00CC112D">
            <w:pPr>
              <w:pStyle w:val="Other0"/>
              <w:spacing w:after="80"/>
              <w:rPr>
                <w:rFonts w:ascii="Sylfaen" w:hAnsi="Sylfaen"/>
                <w:sz w:val="20"/>
                <w:szCs w:val="20"/>
                <w:lang w:val="hy-AM"/>
              </w:rPr>
            </w:pPr>
            <w:r w:rsidRPr="00EF7B64">
              <w:rPr>
                <w:rFonts w:ascii="Sylfaen" w:hAnsi="Sylfaen"/>
                <w:sz w:val="20"/>
                <w:szCs w:val="20"/>
                <w:lang w:val="hy-AM"/>
              </w:rPr>
              <w:t>ԳՕՍՏ 12.4.005-85 «Աշխատանքի անվտանգության ստանդարտների համակարգ. Շնչառական օրգանների անհատական պաշտպանության միջոցներ. Շնչառության նկատմամբ դիմադրության մեծությունը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24B29BCA" w14:textId="77777777" w:rsidR="008C5C30" w:rsidRPr="00EF7B64" w:rsidRDefault="008C5C30" w:rsidP="00CC112D">
            <w:pPr>
              <w:spacing w:after="80"/>
              <w:rPr>
                <w:rFonts w:ascii="Sylfaen" w:hAnsi="Sylfaen"/>
                <w:sz w:val="20"/>
                <w:szCs w:val="20"/>
              </w:rPr>
            </w:pPr>
          </w:p>
        </w:tc>
      </w:tr>
      <w:tr w:rsidR="008C5C30" w:rsidRPr="00EF7B64" w14:paraId="02AC624A" w14:textId="77777777" w:rsidTr="00EF439D">
        <w:trPr>
          <w:jc w:val="center"/>
        </w:trPr>
        <w:tc>
          <w:tcPr>
            <w:tcW w:w="936" w:type="dxa"/>
            <w:tcBorders>
              <w:top w:val="single" w:sz="4" w:space="0" w:color="auto"/>
              <w:left w:val="single" w:sz="4" w:space="0" w:color="auto"/>
            </w:tcBorders>
            <w:shd w:val="clear" w:color="auto" w:fill="FFFFFF"/>
          </w:tcPr>
          <w:p w14:paraId="2F133443" w14:textId="77777777" w:rsidR="008C5C30" w:rsidRPr="00EF7B64" w:rsidRDefault="008C5C30" w:rsidP="00CC112D">
            <w:pPr>
              <w:pStyle w:val="Other0"/>
              <w:spacing w:after="80"/>
              <w:jc w:val="center"/>
              <w:rPr>
                <w:rFonts w:ascii="Sylfaen" w:hAnsi="Sylfaen"/>
                <w:sz w:val="20"/>
                <w:szCs w:val="20"/>
              </w:rPr>
            </w:pPr>
            <w:r w:rsidRPr="00EF7B64">
              <w:rPr>
                <w:rFonts w:ascii="Sylfaen" w:hAnsi="Sylfaen"/>
                <w:sz w:val="20"/>
                <w:szCs w:val="20"/>
              </w:rPr>
              <w:t>497</w:t>
            </w:r>
          </w:p>
        </w:tc>
        <w:tc>
          <w:tcPr>
            <w:tcW w:w="2800" w:type="dxa"/>
            <w:vMerge/>
            <w:tcBorders>
              <w:left w:val="single" w:sz="4" w:space="0" w:color="auto"/>
            </w:tcBorders>
            <w:shd w:val="clear" w:color="auto" w:fill="FFFFFF"/>
          </w:tcPr>
          <w:p w14:paraId="0EC8CD47" w14:textId="77777777" w:rsidR="008C5C30" w:rsidRPr="00EF7B64" w:rsidRDefault="008C5C30" w:rsidP="00CC112D">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4877D597" w14:textId="77777777" w:rsidR="008C5C30" w:rsidRPr="00EF7B64" w:rsidRDefault="008C5C30" w:rsidP="00CC112D">
            <w:pPr>
              <w:pStyle w:val="Other0"/>
              <w:spacing w:after="80"/>
              <w:rPr>
                <w:rFonts w:ascii="Sylfaen" w:hAnsi="Sylfaen"/>
                <w:sz w:val="20"/>
                <w:szCs w:val="20"/>
              </w:rPr>
            </w:pPr>
            <w:r w:rsidRPr="00EF7B64">
              <w:rPr>
                <w:rFonts w:ascii="Sylfaen" w:hAnsi="Sylfaen"/>
                <w:sz w:val="20"/>
                <w:szCs w:val="20"/>
                <w:lang w:val="hy-AM"/>
              </w:rPr>
              <w:t xml:space="preserve">ԳՕՍՏ 12.4.008-84 «Աշխատանքի անվտանգության ստանդարտների համակարգ. </w:t>
            </w:r>
            <w:r w:rsidRPr="00EF7B64">
              <w:rPr>
                <w:rFonts w:ascii="Sylfaen" w:hAnsi="Sylfaen"/>
                <w:sz w:val="20"/>
                <w:szCs w:val="20"/>
              </w:rPr>
              <w:t>«Անհատական պաշտպանության միջոցներ. Տեսադաշտի որոշման մեթոդ»</w:t>
            </w:r>
          </w:p>
        </w:tc>
        <w:tc>
          <w:tcPr>
            <w:tcW w:w="2632" w:type="dxa"/>
            <w:tcBorders>
              <w:top w:val="single" w:sz="4" w:space="0" w:color="auto"/>
              <w:left w:val="single" w:sz="4" w:space="0" w:color="auto"/>
              <w:right w:val="single" w:sz="4" w:space="0" w:color="auto"/>
            </w:tcBorders>
            <w:shd w:val="clear" w:color="auto" w:fill="FFFFFF"/>
          </w:tcPr>
          <w:p w14:paraId="3849CF8F" w14:textId="77777777" w:rsidR="008C5C30" w:rsidRPr="00EF7B64" w:rsidRDefault="008C5C30" w:rsidP="00CC112D">
            <w:pPr>
              <w:spacing w:after="80"/>
              <w:rPr>
                <w:rFonts w:ascii="Sylfaen" w:hAnsi="Sylfaen"/>
                <w:sz w:val="20"/>
                <w:szCs w:val="20"/>
              </w:rPr>
            </w:pPr>
          </w:p>
        </w:tc>
      </w:tr>
      <w:tr w:rsidR="008C5C30" w:rsidRPr="00EF7B64" w14:paraId="1263E1DE" w14:textId="77777777" w:rsidTr="00EF439D">
        <w:trPr>
          <w:jc w:val="center"/>
        </w:trPr>
        <w:tc>
          <w:tcPr>
            <w:tcW w:w="936" w:type="dxa"/>
            <w:tcBorders>
              <w:top w:val="single" w:sz="4" w:space="0" w:color="auto"/>
              <w:left w:val="single" w:sz="4" w:space="0" w:color="auto"/>
            </w:tcBorders>
            <w:shd w:val="clear" w:color="auto" w:fill="FFFFFF"/>
          </w:tcPr>
          <w:p w14:paraId="2A437359" w14:textId="77777777" w:rsidR="008C5C30" w:rsidRPr="00EF7B64" w:rsidRDefault="008C5C30" w:rsidP="00CC112D">
            <w:pPr>
              <w:pStyle w:val="Other0"/>
              <w:spacing w:after="80"/>
              <w:jc w:val="center"/>
              <w:rPr>
                <w:rFonts w:ascii="Sylfaen" w:hAnsi="Sylfaen"/>
                <w:sz w:val="20"/>
                <w:szCs w:val="20"/>
              </w:rPr>
            </w:pPr>
            <w:r w:rsidRPr="00EF7B64">
              <w:rPr>
                <w:rFonts w:ascii="Sylfaen" w:hAnsi="Sylfaen"/>
                <w:sz w:val="20"/>
                <w:szCs w:val="20"/>
              </w:rPr>
              <w:t>498</w:t>
            </w:r>
          </w:p>
        </w:tc>
        <w:tc>
          <w:tcPr>
            <w:tcW w:w="2800" w:type="dxa"/>
            <w:vMerge/>
            <w:tcBorders>
              <w:left w:val="single" w:sz="4" w:space="0" w:color="auto"/>
            </w:tcBorders>
            <w:shd w:val="clear" w:color="auto" w:fill="FFFFFF"/>
          </w:tcPr>
          <w:p w14:paraId="78ACD53A" w14:textId="77777777" w:rsidR="008C5C30" w:rsidRPr="00EF7B64" w:rsidRDefault="008C5C30" w:rsidP="00CC112D">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197D163F" w14:textId="77777777" w:rsidR="008C5C30" w:rsidRPr="00EF7B64" w:rsidRDefault="008C5C30" w:rsidP="00CC112D">
            <w:pPr>
              <w:pStyle w:val="Other0"/>
              <w:spacing w:after="80"/>
              <w:rPr>
                <w:rFonts w:ascii="Sylfaen" w:hAnsi="Sylfaen"/>
                <w:sz w:val="20"/>
                <w:szCs w:val="20"/>
                <w:lang w:val="hy-AM"/>
              </w:rPr>
            </w:pPr>
            <w:r w:rsidRPr="00EF7B64">
              <w:rPr>
                <w:rFonts w:ascii="Sylfaen" w:hAnsi="Sylfaen"/>
                <w:sz w:val="20"/>
                <w:szCs w:val="20"/>
                <w:lang w:val="hy-AM"/>
              </w:rPr>
              <w:t>3-րդ կետ</w:t>
            </w:r>
          </w:p>
          <w:p w14:paraId="6ECB323F" w14:textId="77777777" w:rsidR="008C5C30" w:rsidRPr="00EF7B64" w:rsidRDefault="008C5C30" w:rsidP="00CC112D">
            <w:pPr>
              <w:pStyle w:val="Other0"/>
              <w:spacing w:after="80"/>
              <w:rPr>
                <w:rFonts w:ascii="Sylfaen" w:hAnsi="Sylfaen"/>
                <w:sz w:val="20"/>
                <w:szCs w:val="20"/>
                <w:lang w:val="hy-AM"/>
              </w:rPr>
            </w:pPr>
            <w:r w:rsidRPr="00EF7B64">
              <w:rPr>
                <w:rFonts w:ascii="Sylfaen" w:hAnsi="Sylfaen"/>
                <w:sz w:val="20"/>
                <w:szCs w:val="20"/>
                <w:lang w:val="hy-AM"/>
              </w:rPr>
              <w:t>ԳՕՍՏ 12.4.049-78 «Աշխատանքի անվտանգության ստանդարտների համակարգ. Գործվածքներ՝ բամբակե եւ խառը, հատուկ հագուստի համար. Թաց մշակման նկատմամբ կայունության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0453800B" w14:textId="77777777" w:rsidR="008C5C30" w:rsidRPr="00EF7B64" w:rsidRDefault="008C5C30" w:rsidP="00CC112D">
            <w:pPr>
              <w:spacing w:after="80"/>
              <w:rPr>
                <w:rFonts w:ascii="Sylfaen" w:hAnsi="Sylfaen"/>
                <w:sz w:val="20"/>
                <w:szCs w:val="20"/>
              </w:rPr>
            </w:pPr>
          </w:p>
        </w:tc>
      </w:tr>
      <w:tr w:rsidR="008C5C30" w:rsidRPr="00EF7B64" w14:paraId="6D7C6B8B" w14:textId="77777777" w:rsidTr="00EF439D">
        <w:trPr>
          <w:jc w:val="center"/>
        </w:trPr>
        <w:tc>
          <w:tcPr>
            <w:tcW w:w="936" w:type="dxa"/>
            <w:tcBorders>
              <w:top w:val="single" w:sz="4" w:space="0" w:color="auto"/>
              <w:left w:val="single" w:sz="4" w:space="0" w:color="auto"/>
            </w:tcBorders>
            <w:shd w:val="clear" w:color="auto" w:fill="FFFFFF"/>
          </w:tcPr>
          <w:p w14:paraId="1CDCBA26" w14:textId="77777777" w:rsidR="008C5C30" w:rsidRPr="00EF7B64" w:rsidRDefault="008C5C30" w:rsidP="00CC112D">
            <w:pPr>
              <w:pStyle w:val="Other0"/>
              <w:spacing w:after="80"/>
              <w:jc w:val="center"/>
              <w:rPr>
                <w:rFonts w:ascii="Sylfaen" w:hAnsi="Sylfaen"/>
                <w:sz w:val="20"/>
                <w:szCs w:val="20"/>
              </w:rPr>
            </w:pPr>
            <w:r w:rsidRPr="00EF7B64">
              <w:rPr>
                <w:rFonts w:ascii="Sylfaen" w:hAnsi="Sylfaen"/>
                <w:sz w:val="20"/>
                <w:szCs w:val="20"/>
              </w:rPr>
              <w:t>499</w:t>
            </w:r>
          </w:p>
        </w:tc>
        <w:tc>
          <w:tcPr>
            <w:tcW w:w="2800" w:type="dxa"/>
            <w:vMerge/>
            <w:tcBorders>
              <w:left w:val="single" w:sz="4" w:space="0" w:color="auto"/>
            </w:tcBorders>
            <w:shd w:val="clear" w:color="auto" w:fill="FFFFFF"/>
          </w:tcPr>
          <w:p w14:paraId="5ADDF5A1" w14:textId="77777777" w:rsidR="008C5C30" w:rsidRPr="00EF7B64" w:rsidRDefault="008C5C30" w:rsidP="00CC112D">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102519AD" w14:textId="77777777" w:rsidR="008C5C30" w:rsidRPr="00EF7B64" w:rsidRDefault="008C5C30" w:rsidP="00CC112D">
            <w:pPr>
              <w:pStyle w:val="Other0"/>
              <w:spacing w:after="80"/>
              <w:rPr>
                <w:rFonts w:ascii="Sylfaen" w:hAnsi="Sylfaen"/>
                <w:sz w:val="20"/>
                <w:szCs w:val="20"/>
              </w:rPr>
            </w:pPr>
            <w:r w:rsidRPr="00EF7B64">
              <w:rPr>
                <w:rFonts w:ascii="Sylfaen" w:hAnsi="Sylfaen"/>
                <w:sz w:val="20"/>
                <w:szCs w:val="20"/>
                <w:lang w:val="hy-AM"/>
              </w:rPr>
              <w:t xml:space="preserve">ԳՕՍՏ 12.4.061-88 «Աշխատանքի անվտանգության ստանդարտների համակարգ. </w:t>
            </w:r>
            <w:r w:rsidRPr="00EF7B64">
              <w:rPr>
                <w:rFonts w:ascii="Sylfaen" w:hAnsi="Sylfaen"/>
                <w:sz w:val="20"/>
                <w:szCs w:val="20"/>
              </w:rPr>
              <w:t>Անհատական պաշտպանության միջոցներ կրելիս մարդու աշխատունակության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7A56C2CF" w14:textId="77777777" w:rsidR="008C5C30" w:rsidRPr="00EF7B64" w:rsidRDefault="008C5C30" w:rsidP="00CC112D">
            <w:pPr>
              <w:spacing w:after="80"/>
              <w:rPr>
                <w:rFonts w:ascii="Sylfaen" w:hAnsi="Sylfaen"/>
                <w:sz w:val="20"/>
                <w:szCs w:val="20"/>
              </w:rPr>
            </w:pPr>
          </w:p>
        </w:tc>
      </w:tr>
      <w:tr w:rsidR="008C5C30" w:rsidRPr="00EF7B64" w14:paraId="77F49D8D"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936A683" w14:textId="77777777" w:rsidR="008C5C30" w:rsidRPr="00EF7B64" w:rsidRDefault="008C5C30" w:rsidP="00CC112D">
            <w:pPr>
              <w:pStyle w:val="Other0"/>
              <w:spacing w:after="80"/>
              <w:jc w:val="center"/>
              <w:rPr>
                <w:rFonts w:ascii="Sylfaen" w:hAnsi="Sylfaen"/>
                <w:sz w:val="20"/>
                <w:szCs w:val="20"/>
              </w:rPr>
            </w:pPr>
            <w:r w:rsidRPr="00EF7B64">
              <w:rPr>
                <w:rFonts w:ascii="Sylfaen" w:hAnsi="Sylfaen"/>
                <w:sz w:val="20"/>
                <w:szCs w:val="20"/>
              </w:rPr>
              <w:t>500</w:t>
            </w:r>
          </w:p>
        </w:tc>
        <w:tc>
          <w:tcPr>
            <w:tcW w:w="2800" w:type="dxa"/>
            <w:vMerge/>
            <w:tcBorders>
              <w:left w:val="single" w:sz="4" w:space="0" w:color="auto"/>
            </w:tcBorders>
            <w:shd w:val="clear" w:color="auto" w:fill="FFFFFF"/>
          </w:tcPr>
          <w:p w14:paraId="209EC28A" w14:textId="77777777" w:rsidR="008C5C30" w:rsidRPr="00EF7B64" w:rsidRDefault="008C5C30" w:rsidP="00CC112D">
            <w:pPr>
              <w:spacing w:after="8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0599DE89" w14:textId="77777777" w:rsidR="008C5C30" w:rsidRPr="00EF7B64" w:rsidRDefault="008C5C30" w:rsidP="00CC112D">
            <w:pPr>
              <w:pStyle w:val="Other0"/>
              <w:spacing w:after="80"/>
              <w:rPr>
                <w:rFonts w:ascii="Sylfaen" w:hAnsi="Sylfaen"/>
                <w:sz w:val="20"/>
                <w:szCs w:val="20"/>
                <w:lang w:val="hy-AM"/>
              </w:rPr>
            </w:pPr>
            <w:r w:rsidRPr="00EF7B64">
              <w:rPr>
                <w:rFonts w:ascii="Sylfaen" w:hAnsi="Sylfaen"/>
                <w:sz w:val="20"/>
                <w:szCs w:val="20"/>
                <w:lang w:val="hy-AM"/>
              </w:rPr>
              <w:t>3-րդ կետ</w:t>
            </w:r>
          </w:p>
          <w:p w14:paraId="7AFADC4C" w14:textId="77777777" w:rsidR="008C5C30" w:rsidRPr="00EF7B64" w:rsidRDefault="008C5C30" w:rsidP="00CC112D">
            <w:pPr>
              <w:pStyle w:val="Other0"/>
              <w:spacing w:after="80"/>
              <w:rPr>
                <w:rFonts w:ascii="Sylfaen" w:hAnsi="Sylfaen"/>
                <w:sz w:val="20"/>
                <w:szCs w:val="20"/>
              </w:rPr>
            </w:pPr>
            <w:r w:rsidRPr="00EF7B64">
              <w:rPr>
                <w:rFonts w:ascii="Sylfaen" w:hAnsi="Sylfaen"/>
                <w:sz w:val="20"/>
                <w:szCs w:val="20"/>
                <w:lang w:val="hy-AM"/>
              </w:rPr>
              <w:t xml:space="preserve">ԳՕՍՏ 12.4.064-84 «Աշխատանքի անվտանգության ստանդարտների համակարգ. </w:t>
            </w:r>
            <w:r w:rsidRPr="00EF7B64">
              <w:rPr>
                <w:rFonts w:ascii="Sylfaen" w:hAnsi="Sylfaen"/>
                <w:sz w:val="20"/>
                <w:szCs w:val="20"/>
              </w:rPr>
              <w:t>Կոստյումներ մեկուսացնող. Ընդհանուր տեխնիկական պահանջներ եւ 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04E24819" w14:textId="77777777" w:rsidR="008C5C30" w:rsidRPr="00EF7B64" w:rsidRDefault="008C5C30" w:rsidP="00CC112D">
            <w:pPr>
              <w:spacing w:after="80"/>
              <w:rPr>
                <w:rFonts w:ascii="Sylfaen" w:hAnsi="Sylfaen"/>
                <w:sz w:val="20"/>
                <w:szCs w:val="20"/>
              </w:rPr>
            </w:pPr>
          </w:p>
        </w:tc>
      </w:tr>
      <w:tr w:rsidR="008C5C30" w:rsidRPr="00EF7B64" w14:paraId="2D5E6DD1" w14:textId="77777777" w:rsidTr="00EF439D">
        <w:trPr>
          <w:jc w:val="center"/>
        </w:trPr>
        <w:tc>
          <w:tcPr>
            <w:tcW w:w="936" w:type="dxa"/>
            <w:tcBorders>
              <w:top w:val="single" w:sz="4" w:space="0" w:color="auto"/>
              <w:left w:val="single" w:sz="4" w:space="0" w:color="auto"/>
            </w:tcBorders>
            <w:shd w:val="clear" w:color="auto" w:fill="FFFFFF"/>
          </w:tcPr>
          <w:p w14:paraId="7E4D2C72" w14:textId="77777777" w:rsidR="008C5C30" w:rsidRPr="00EF7B64" w:rsidRDefault="008C5C30" w:rsidP="00CC112D">
            <w:pPr>
              <w:pStyle w:val="Other0"/>
              <w:spacing w:after="80"/>
              <w:jc w:val="center"/>
              <w:rPr>
                <w:rFonts w:ascii="Sylfaen" w:hAnsi="Sylfaen"/>
                <w:sz w:val="20"/>
                <w:szCs w:val="20"/>
              </w:rPr>
            </w:pPr>
            <w:r w:rsidRPr="00EF7B64">
              <w:rPr>
                <w:rFonts w:ascii="Sylfaen" w:hAnsi="Sylfaen"/>
                <w:sz w:val="20"/>
                <w:szCs w:val="20"/>
              </w:rPr>
              <w:t>501</w:t>
            </w:r>
          </w:p>
        </w:tc>
        <w:tc>
          <w:tcPr>
            <w:tcW w:w="2800" w:type="dxa"/>
            <w:vMerge/>
            <w:tcBorders>
              <w:left w:val="single" w:sz="4" w:space="0" w:color="auto"/>
            </w:tcBorders>
            <w:shd w:val="clear" w:color="auto" w:fill="FFFFFF"/>
          </w:tcPr>
          <w:p w14:paraId="71AF05ED" w14:textId="77777777" w:rsidR="008C5C30" w:rsidRPr="00EF7B64" w:rsidRDefault="008C5C30" w:rsidP="00CC112D">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62834051" w14:textId="77777777" w:rsidR="008C5C30" w:rsidRPr="00EF7B64" w:rsidRDefault="008C5C30" w:rsidP="00CC112D">
            <w:pPr>
              <w:pStyle w:val="Other0"/>
              <w:spacing w:after="80"/>
              <w:rPr>
                <w:rFonts w:ascii="Sylfaen" w:hAnsi="Sylfaen"/>
                <w:sz w:val="20"/>
                <w:szCs w:val="20"/>
              </w:rPr>
            </w:pPr>
            <w:r w:rsidRPr="00EF7B64">
              <w:rPr>
                <w:rFonts w:ascii="Sylfaen" w:hAnsi="Sylfaen"/>
                <w:sz w:val="20"/>
                <w:szCs w:val="20"/>
                <w:lang w:val="hy-AM"/>
              </w:rPr>
              <w:t xml:space="preserve">ԳՕՍՏ 12.4.067-79 «Աշխատանքի անվտանգության ստանդարտների համակարգ. </w:t>
            </w:r>
            <w:r w:rsidRPr="00EF7B64">
              <w:rPr>
                <w:rFonts w:ascii="Sylfaen" w:hAnsi="Sylfaen"/>
                <w:sz w:val="20"/>
                <w:szCs w:val="20"/>
              </w:rPr>
              <w:t>Անհատական պաշտպանության միջոցներ կրելիս մարդու ջերմապարունակության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604760EE" w14:textId="77777777" w:rsidR="008C5C30" w:rsidRPr="00EF7B64" w:rsidRDefault="008C5C30" w:rsidP="00CC112D">
            <w:pPr>
              <w:spacing w:after="80"/>
              <w:rPr>
                <w:rFonts w:ascii="Sylfaen" w:hAnsi="Sylfaen"/>
                <w:sz w:val="20"/>
                <w:szCs w:val="20"/>
              </w:rPr>
            </w:pPr>
          </w:p>
        </w:tc>
      </w:tr>
      <w:tr w:rsidR="008C5C30" w:rsidRPr="00EF7B64" w14:paraId="53788D68" w14:textId="77777777" w:rsidTr="00EF439D">
        <w:trPr>
          <w:jc w:val="center"/>
        </w:trPr>
        <w:tc>
          <w:tcPr>
            <w:tcW w:w="936" w:type="dxa"/>
            <w:tcBorders>
              <w:top w:val="single" w:sz="4" w:space="0" w:color="auto"/>
              <w:left w:val="single" w:sz="4" w:space="0" w:color="auto"/>
            </w:tcBorders>
            <w:shd w:val="clear" w:color="auto" w:fill="FFFFFF"/>
          </w:tcPr>
          <w:p w14:paraId="1AA7BF39"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502</w:t>
            </w:r>
          </w:p>
        </w:tc>
        <w:tc>
          <w:tcPr>
            <w:tcW w:w="2800" w:type="dxa"/>
            <w:vMerge/>
            <w:tcBorders>
              <w:left w:val="single" w:sz="4" w:space="0" w:color="auto"/>
            </w:tcBorders>
            <w:shd w:val="clear" w:color="auto" w:fill="FFFFFF"/>
          </w:tcPr>
          <w:p w14:paraId="305FAE72"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1B422DB"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12.4.075-79 «Աշխատանքի անվտանգության ստանդարտների համակարգ. Շնչառական օրգանների անհատական պաշտպանության միջոցներ. Ներշնչվող խառնուրդում CՕ</w:t>
            </w:r>
            <w:r w:rsidRPr="00EF7B64">
              <w:rPr>
                <w:rFonts w:ascii="Sylfaen" w:hAnsi="Sylfaen"/>
                <w:sz w:val="20"/>
                <w:szCs w:val="20"/>
                <w:vertAlign w:val="subscript"/>
                <w:lang w:val="hy-AM"/>
              </w:rPr>
              <w:t>2</w:t>
            </w:r>
            <w:r w:rsidRPr="00EF7B64">
              <w:rPr>
                <w:rFonts w:ascii="Sylfaen" w:hAnsi="Sylfaen"/>
                <w:sz w:val="20"/>
                <w:szCs w:val="20"/>
                <w:lang w:val="hy-AM"/>
              </w:rPr>
              <w:t>-ի եւ Օ</w:t>
            </w:r>
            <w:r w:rsidRPr="00EF7B64">
              <w:rPr>
                <w:rFonts w:ascii="Sylfaen" w:hAnsi="Sylfaen"/>
                <w:sz w:val="20"/>
                <w:szCs w:val="20"/>
                <w:vertAlign w:val="subscript"/>
                <w:lang w:val="hy-AM"/>
              </w:rPr>
              <w:t>2</w:t>
            </w:r>
            <w:r w:rsidRPr="00EF7B64">
              <w:rPr>
                <w:rFonts w:ascii="Sylfaen" w:hAnsi="Sylfaen"/>
                <w:sz w:val="20"/>
                <w:szCs w:val="20"/>
                <w:lang w:val="hy-AM"/>
              </w:rPr>
              <w:t>-ի պարունակության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56AA046C" w14:textId="77777777" w:rsidR="008C5C30" w:rsidRPr="00EF7B64" w:rsidRDefault="008C5C30" w:rsidP="00EF7B64">
            <w:pPr>
              <w:spacing w:after="120"/>
              <w:rPr>
                <w:rFonts w:ascii="Sylfaen" w:hAnsi="Sylfaen"/>
                <w:sz w:val="20"/>
                <w:szCs w:val="20"/>
              </w:rPr>
            </w:pPr>
          </w:p>
        </w:tc>
      </w:tr>
      <w:tr w:rsidR="008C5C30" w:rsidRPr="00EF7B64" w14:paraId="1CC66CF1" w14:textId="77777777" w:rsidTr="00EF439D">
        <w:trPr>
          <w:jc w:val="center"/>
        </w:trPr>
        <w:tc>
          <w:tcPr>
            <w:tcW w:w="936" w:type="dxa"/>
            <w:tcBorders>
              <w:top w:val="single" w:sz="4" w:space="0" w:color="auto"/>
              <w:left w:val="single" w:sz="4" w:space="0" w:color="auto"/>
            </w:tcBorders>
            <w:shd w:val="clear" w:color="auto" w:fill="FFFFFF"/>
          </w:tcPr>
          <w:p w14:paraId="52D5B761"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503</w:t>
            </w:r>
          </w:p>
        </w:tc>
        <w:tc>
          <w:tcPr>
            <w:tcW w:w="2800" w:type="dxa"/>
            <w:vMerge/>
            <w:tcBorders>
              <w:left w:val="single" w:sz="4" w:space="0" w:color="auto"/>
            </w:tcBorders>
            <w:shd w:val="clear" w:color="auto" w:fill="FFFFFF"/>
          </w:tcPr>
          <w:p w14:paraId="6BE8F3F4"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2E3D12C"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12.4.082-80 «Աշխատանքի անվտանգության ստանդարտների համակարգ. </w:t>
            </w:r>
            <w:r w:rsidRPr="00EF7B64">
              <w:rPr>
                <w:rFonts w:ascii="Sylfaen" w:hAnsi="Sylfaen"/>
                <w:sz w:val="20"/>
                <w:szCs w:val="20"/>
              </w:rPr>
              <w:t>Անհատական պաշտպանության միջոցներ կրելիս մարդու տեսողության սրության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58DC76CD" w14:textId="77777777" w:rsidR="008C5C30" w:rsidRPr="00EF7B64" w:rsidRDefault="008C5C30" w:rsidP="00EF7B64">
            <w:pPr>
              <w:spacing w:after="120"/>
              <w:rPr>
                <w:rFonts w:ascii="Sylfaen" w:hAnsi="Sylfaen"/>
                <w:sz w:val="20"/>
                <w:szCs w:val="20"/>
              </w:rPr>
            </w:pPr>
          </w:p>
        </w:tc>
      </w:tr>
      <w:tr w:rsidR="008C5C30" w:rsidRPr="00EF7B64" w14:paraId="6BD0358A" w14:textId="77777777" w:rsidTr="00EF439D">
        <w:trPr>
          <w:jc w:val="center"/>
        </w:trPr>
        <w:tc>
          <w:tcPr>
            <w:tcW w:w="936" w:type="dxa"/>
            <w:tcBorders>
              <w:top w:val="single" w:sz="4" w:space="0" w:color="auto"/>
              <w:left w:val="single" w:sz="4" w:space="0" w:color="auto"/>
            </w:tcBorders>
            <w:shd w:val="clear" w:color="auto" w:fill="FFFFFF"/>
          </w:tcPr>
          <w:p w14:paraId="034E248F"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504</w:t>
            </w:r>
          </w:p>
        </w:tc>
        <w:tc>
          <w:tcPr>
            <w:tcW w:w="2800" w:type="dxa"/>
            <w:vMerge/>
            <w:tcBorders>
              <w:left w:val="single" w:sz="4" w:space="0" w:color="auto"/>
            </w:tcBorders>
            <w:shd w:val="clear" w:color="auto" w:fill="FFFFFF"/>
          </w:tcPr>
          <w:p w14:paraId="67DD2E9B"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B51D40B"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1-5-րդ կետեր</w:t>
            </w:r>
          </w:p>
          <w:p w14:paraId="7D406B68"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12.4.090-86 «Աշխատանքի անվտանգության ստանդարտների համակարգ. </w:t>
            </w:r>
            <w:r w:rsidRPr="00EF7B64">
              <w:rPr>
                <w:rFonts w:ascii="Sylfaen" w:hAnsi="Sylfaen"/>
                <w:sz w:val="20"/>
                <w:szCs w:val="20"/>
              </w:rPr>
              <w:t>«Անհատական պաշտպանության միջոցներ. Ծռման ժամանակ կոշտությունը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2B656493" w14:textId="77777777" w:rsidR="008C5C30" w:rsidRPr="00EF7B64" w:rsidRDefault="008C5C30" w:rsidP="00EF7B64">
            <w:pPr>
              <w:spacing w:after="120"/>
              <w:rPr>
                <w:rFonts w:ascii="Sylfaen" w:hAnsi="Sylfaen"/>
                <w:sz w:val="20"/>
                <w:szCs w:val="20"/>
              </w:rPr>
            </w:pPr>
          </w:p>
        </w:tc>
      </w:tr>
      <w:tr w:rsidR="008C5C30" w:rsidRPr="00EF7B64" w14:paraId="2A8C7383" w14:textId="77777777" w:rsidTr="00EF439D">
        <w:trPr>
          <w:jc w:val="center"/>
        </w:trPr>
        <w:tc>
          <w:tcPr>
            <w:tcW w:w="936" w:type="dxa"/>
            <w:tcBorders>
              <w:top w:val="single" w:sz="4" w:space="0" w:color="auto"/>
              <w:left w:val="single" w:sz="4" w:space="0" w:color="auto"/>
            </w:tcBorders>
            <w:shd w:val="clear" w:color="auto" w:fill="FFFFFF"/>
          </w:tcPr>
          <w:p w14:paraId="2DA2DCAE"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505</w:t>
            </w:r>
          </w:p>
        </w:tc>
        <w:tc>
          <w:tcPr>
            <w:tcW w:w="2800" w:type="dxa"/>
            <w:vMerge/>
            <w:tcBorders>
              <w:left w:val="single" w:sz="4" w:space="0" w:color="auto"/>
            </w:tcBorders>
            <w:shd w:val="clear" w:color="auto" w:fill="FFFFFF"/>
          </w:tcPr>
          <w:p w14:paraId="5BF8C844"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7227B65C" w14:textId="77777777" w:rsidR="008C5C30" w:rsidRPr="00EF7B64" w:rsidRDefault="008C5C30" w:rsidP="00EF7B64">
            <w:pPr>
              <w:pStyle w:val="Other0"/>
              <w:spacing w:after="120"/>
              <w:rPr>
                <w:rFonts w:ascii="Sylfaen" w:hAnsi="Sylfaen"/>
                <w:sz w:val="20"/>
                <w:szCs w:val="20"/>
                <w:lang w:val="hy-AM"/>
              </w:rPr>
            </w:pPr>
            <w:r w:rsidRPr="00EF7B64">
              <w:rPr>
                <w:rFonts w:ascii="Sylfaen" w:hAnsi="Sylfaen"/>
                <w:sz w:val="20"/>
                <w:szCs w:val="20"/>
                <w:lang w:val="hy-AM"/>
              </w:rPr>
              <w:t>ԳՕՍՏ 12.4.092-80 «Աշխատանքի անվտանգության ստանդարտների համակարգ. Անհատական պաշտպանության միջոցներ. Անհատական պաշտպանության միջոցների՝ ձայնային խլացումը որոշելու մեթոդ»</w:t>
            </w:r>
          </w:p>
        </w:tc>
        <w:tc>
          <w:tcPr>
            <w:tcW w:w="2632" w:type="dxa"/>
            <w:tcBorders>
              <w:top w:val="single" w:sz="4" w:space="0" w:color="auto"/>
              <w:left w:val="single" w:sz="4" w:space="0" w:color="auto"/>
              <w:right w:val="single" w:sz="4" w:space="0" w:color="auto"/>
            </w:tcBorders>
            <w:shd w:val="clear" w:color="auto" w:fill="FFFFFF"/>
          </w:tcPr>
          <w:p w14:paraId="788BE992" w14:textId="77777777" w:rsidR="008C5C30" w:rsidRPr="00EF7B64" w:rsidRDefault="008C5C30" w:rsidP="00EF7B64">
            <w:pPr>
              <w:spacing w:after="120"/>
              <w:rPr>
                <w:rFonts w:ascii="Sylfaen" w:hAnsi="Sylfaen"/>
                <w:sz w:val="20"/>
                <w:szCs w:val="20"/>
              </w:rPr>
            </w:pPr>
          </w:p>
        </w:tc>
      </w:tr>
      <w:tr w:rsidR="008C5C30" w:rsidRPr="00EF7B64" w14:paraId="3CF72098" w14:textId="77777777" w:rsidTr="00EF439D">
        <w:trPr>
          <w:jc w:val="center"/>
        </w:trPr>
        <w:tc>
          <w:tcPr>
            <w:tcW w:w="936" w:type="dxa"/>
            <w:tcBorders>
              <w:top w:val="single" w:sz="4" w:space="0" w:color="auto"/>
              <w:left w:val="single" w:sz="4" w:space="0" w:color="auto"/>
            </w:tcBorders>
            <w:shd w:val="clear" w:color="auto" w:fill="FFFFFF"/>
          </w:tcPr>
          <w:p w14:paraId="69382A99"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506</w:t>
            </w:r>
          </w:p>
        </w:tc>
        <w:tc>
          <w:tcPr>
            <w:tcW w:w="2800" w:type="dxa"/>
            <w:vMerge/>
            <w:tcBorders>
              <w:left w:val="single" w:sz="4" w:space="0" w:color="auto"/>
            </w:tcBorders>
            <w:shd w:val="clear" w:color="auto" w:fill="FFFFFF"/>
          </w:tcPr>
          <w:p w14:paraId="2AC730C3"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36A66203" w14:textId="77777777" w:rsidR="00CC112D" w:rsidRDefault="008C5C30" w:rsidP="00CC112D">
            <w:pPr>
              <w:pStyle w:val="Other0"/>
              <w:spacing w:after="120"/>
              <w:rPr>
                <w:rFonts w:ascii="Sylfaen" w:hAnsi="Sylfaen"/>
                <w:sz w:val="20"/>
                <w:szCs w:val="20"/>
                <w:lang w:val="hy-AM"/>
              </w:rPr>
            </w:pPr>
            <w:r w:rsidRPr="00EF7B64">
              <w:rPr>
                <w:rFonts w:ascii="Sylfaen" w:hAnsi="Sylfaen"/>
                <w:sz w:val="20"/>
                <w:szCs w:val="20"/>
                <w:lang w:val="hy-AM"/>
              </w:rPr>
              <w:t>6-րդ կետ, հավելված Ա, Բ, Դ եւ Ե</w:t>
            </w:r>
          </w:p>
          <w:p w14:paraId="280AD745" w14:textId="77777777" w:rsidR="008C5C30" w:rsidRPr="00EF7B64" w:rsidRDefault="008C5C30" w:rsidP="00CC112D">
            <w:pPr>
              <w:pStyle w:val="Other0"/>
              <w:spacing w:after="120"/>
              <w:rPr>
                <w:rFonts w:ascii="Sylfaen" w:hAnsi="Sylfaen"/>
                <w:sz w:val="20"/>
                <w:szCs w:val="20"/>
                <w:lang w:val="hy-AM"/>
              </w:rPr>
            </w:pPr>
            <w:r w:rsidRPr="00EF7B64">
              <w:rPr>
                <w:rFonts w:ascii="Sylfaen" w:hAnsi="Sylfaen"/>
                <w:sz w:val="20"/>
                <w:szCs w:val="20"/>
                <w:lang w:val="hy-AM"/>
              </w:rPr>
              <w:t>ԳՕՍՏ 12.4.217-2001 «Աշխատանքի անվտանգության ստանդարտների համակարգ. Անհատական պաշտպանության միջոցներ՝ ճառագայթաակտիվ նյութերից եւ իոնացնող ճառագայթումից. Պահանջներ եւ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42F14529" w14:textId="77777777" w:rsidR="008C5C30" w:rsidRPr="00EF7B64" w:rsidRDefault="008C5C30" w:rsidP="00EF7B64">
            <w:pPr>
              <w:spacing w:after="120"/>
              <w:rPr>
                <w:rFonts w:ascii="Sylfaen" w:hAnsi="Sylfaen"/>
                <w:sz w:val="20"/>
                <w:szCs w:val="20"/>
              </w:rPr>
            </w:pPr>
          </w:p>
        </w:tc>
      </w:tr>
      <w:tr w:rsidR="008C5C30" w:rsidRPr="00EF7B64" w14:paraId="7B843EA7"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6FAA33DE"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507</w:t>
            </w:r>
          </w:p>
        </w:tc>
        <w:tc>
          <w:tcPr>
            <w:tcW w:w="2800" w:type="dxa"/>
            <w:vMerge/>
            <w:tcBorders>
              <w:left w:val="single" w:sz="4" w:space="0" w:color="auto"/>
            </w:tcBorders>
            <w:shd w:val="clear" w:color="auto" w:fill="FFFFFF"/>
          </w:tcPr>
          <w:p w14:paraId="6F94C4E1"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3951E80C"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4-9-րդ կետեր</w:t>
            </w:r>
          </w:p>
          <w:p w14:paraId="163FD506"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12.4.219-2002 «Աշխատանքի անվտանգության ստանդարտների համակարգ. </w:t>
            </w:r>
            <w:r w:rsidRPr="00EF7B64">
              <w:rPr>
                <w:rFonts w:ascii="Sylfaen" w:hAnsi="Sylfaen"/>
                <w:sz w:val="20"/>
                <w:szCs w:val="20"/>
              </w:rPr>
              <w:t>«Անհատական պաշտպանության միջոցներ. Նյութերի համասեռությունը որոշելու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29DC17A8" w14:textId="77777777" w:rsidR="008C5C30" w:rsidRPr="00EF7B64" w:rsidRDefault="008C5C30" w:rsidP="00EF7B64">
            <w:pPr>
              <w:spacing w:after="120"/>
              <w:rPr>
                <w:rFonts w:ascii="Sylfaen" w:hAnsi="Sylfaen"/>
                <w:sz w:val="20"/>
                <w:szCs w:val="20"/>
              </w:rPr>
            </w:pPr>
          </w:p>
        </w:tc>
      </w:tr>
      <w:tr w:rsidR="008C5C30" w:rsidRPr="00EF7B64" w14:paraId="27A33E2B" w14:textId="77777777" w:rsidTr="00EF439D">
        <w:trPr>
          <w:jc w:val="center"/>
        </w:trPr>
        <w:tc>
          <w:tcPr>
            <w:tcW w:w="936" w:type="dxa"/>
            <w:tcBorders>
              <w:top w:val="single" w:sz="4" w:space="0" w:color="auto"/>
              <w:left w:val="single" w:sz="4" w:space="0" w:color="auto"/>
            </w:tcBorders>
            <w:shd w:val="clear" w:color="auto" w:fill="FFFFFF"/>
          </w:tcPr>
          <w:p w14:paraId="1B647678"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508</w:t>
            </w:r>
          </w:p>
        </w:tc>
        <w:tc>
          <w:tcPr>
            <w:tcW w:w="2800" w:type="dxa"/>
            <w:vMerge/>
            <w:tcBorders>
              <w:left w:val="single" w:sz="4" w:space="0" w:color="auto"/>
            </w:tcBorders>
            <w:shd w:val="clear" w:color="auto" w:fill="FFFFFF"/>
          </w:tcPr>
          <w:p w14:paraId="78219F59"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CEB1DA8"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12.4.220-2002 «Աշխատանքի անվտանգության ստանդարտների համակարգ. Անհատական պաշտպանության միջոցներ. Ագրեսիվ միջավայրերի ազդեցության նկատմամբ նյութերի եւ կարանների կայունությունը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22DD877B" w14:textId="77777777" w:rsidR="008C5C30" w:rsidRPr="00EF7B64" w:rsidRDefault="008C5C30" w:rsidP="00EF7B64">
            <w:pPr>
              <w:spacing w:after="120"/>
              <w:rPr>
                <w:rFonts w:ascii="Sylfaen" w:hAnsi="Sylfaen"/>
                <w:sz w:val="20"/>
                <w:szCs w:val="20"/>
              </w:rPr>
            </w:pPr>
          </w:p>
        </w:tc>
      </w:tr>
      <w:tr w:rsidR="008C5C30" w:rsidRPr="00EF7B64" w14:paraId="6527244F" w14:textId="77777777" w:rsidTr="00EF439D">
        <w:trPr>
          <w:jc w:val="center"/>
        </w:trPr>
        <w:tc>
          <w:tcPr>
            <w:tcW w:w="936" w:type="dxa"/>
            <w:tcBorders>
              <w:top w:val="single" w:sz="4" w:space="0" w:color="auto"/>
              <w:left w:val="single" w:sz="4" w:space="0" w:color="auto"/>
            </w:tcBorders>
            <w:shd w:val="clear" w:color="auto" w:fill="FFFFFF"/>
          </w:tcPr>
          <w:p w14:paraId="3C94D236"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509</w:t>
            </w:r>
          </w:p>
        </w:tc>
        <w:tc>
          <w:tcPr>
            <w:tcW w:w="2800" w:type="dxa"/>
            <w:vMerge/>
            <w:tcBorders>
              <w:left w:val="single" w:sz="4" w:space="0" w:color="auto"/>
            </w:tcBorders>
            <w:shd w:val="clear" w:color="auto" w:fill="FFFFFF"/>
          </w:tcPr>
          <w:p w14:paraId="34512C3F"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91B436E"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5-րդ կետ, հավելված Ա</w:t>
            </w:r>
          </w:p>
          <w:p w14:paraId="15F6A4EF"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12.4.240-2013 «Աշխատանքի անվտանգության ստանդարտների համակարգ. </w:t>
            </w:r>
            <w:r w:rsidRPr="00EF7B64">
              <w:rPr>
                <w:rFonts w:ascii="Sylfaen" w:hAnsi="Sylfaen"/>
                <w:sz w:val="20"/>
                <w:szCs w:val="20"/>
              </w:rPr>
              <w:t>Կոստյումներ մեկուսացնող. Ընդհանուր տեխնիկական պահանջներ եւ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322233BA" w14:textId="77777777" w:rsidR="008C5C30" w:rsidRPr="00EF7B64" w:rsidRDefault="008C5C30" w:rsidP="00EF7B64">
            <w:pPr>
              <w:spacing w:after="120"/>
              <w:rPr>
                <w:rFonts w:ascii="Sylfaen" w:hAnsi="Sylfaen"/>
                <w:sz w:val="20"/>
                <w:szCs w:val="20"/>
              </w:rPr>
            </w:pPr>
          </w:p>
        </w:tc>
      </w:tr>
      <w:tr w:rsidR="008C5C30" w:rsidRPr="00EF7B64" w14:paraId="48252894" w14:textId="77777777" w:rsidTr="00EF439D">
        <w:trPr>
          <w:jc w:val="center"/>
        </w:trPr>
        <w:tc>
          <w:tcPr>
            <w:tcW w:w="936" w:type="dxa"/>
            <w:tcBorders>
              <w:top w:val="single" w:sz="4" w:space="0" w:color="auto"/>
              <w:left w:val="single" w:sz="4" w:space="0" w:color="auto"/>
            </w:tcBorders>
            <w:shd w:val="clear" w:color="auto" w:fill="FFFFFF"/>
          </w:tcPr>
          <w:p w14:paraId="29A8DE51"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510</w:t>
            </w:r>
          </w:p>
        </w:tc>
        <w:tc>
          <w:tcPr>
            <w:tcW w:w="2800" w:type="dxa"/>
            <w:vMerge/>
            <w:tcBorders>
              <w:left w:val="single" w:sz="4" w:space="0" w:color="auto"/>
            </w:tcBorders>
            <w:shd w:val="clear" w:color="auto" w:fill="FFFFFF"/>
          </w:tcPr>
          <w:p w14:paraId="4E658751"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805099E"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6.4.2 կետ</w:t>
            </w:r>
          </w:p>
          <w:p w14:paraId="644EA80C"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12.4.243-2013 «Աշխատանքի անվտանգության ստանդարտների համակարգ. Հագուստ՝ հատուկ, լրացուցիչ, ճառագայթաակտիվ եւ քիմիապես թունավոր նյութերով աշխատելու համար. </w:t>
            </w:r>
            <w:r w:rsidRPr="00EF7B64">
              <w:rPr>
                <w:rFonts w:ascii="Sylfaen" w:hAnsi="Sylfaen"/>
                <w:sz w:val="20"/>
                <w:szCs w:val="20"/>
              </w:rPr>
              <w:t>Ընդհանուր տեխնիկական պահանջներ եւ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3891B04C" w14:textId="77777777" w:rsidR="008C5C30" w:rsidRPr="00EF7B64" w:rsidRDefault="008C5C30" w:rsidP="00EF7B64">
            <w:pPr>
              <w:spacing w:after="120"/>
              <w:rPr>
                <w:rFonts w:ascii="Sylfaen" w:hAnsi="Sylfaen"/>
                <w:sz w:val="20"/>
                <w:szCs w:val="20"/>
              </w:rPr>
            </w:pPr>
          </w:p>
        </w:tc>
      </w:tr>
      <w:tr w:rsidR="008C5C30" w:rsidRPr="00EF7B64" w14:paraId="2A5A7F8D" w14:textId="77777777" w:rsidTr="00EF439D">
        <w:trPr>
          <w:jc w:val="center"/>
        </w:trPr>
        <w:tc>
          <w:tcPr>
            <w:tcW w:w="936" w:type="dxa"/>
            <w:tcBorders>
              <w:top w:val="single" w:sz="4" w:space="0" w:color="auto"/>
              <w:left w:val="single" w:sz="4" w:space="0" w:color="auto"/>
            </w:tcBorders>
            <w:shd w:val="clear" w:color="auto" w:fill="FFFFFF"/>
          </w:tcPr>
          <w:p w14:paraId="54928EDB"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511</w:t>
            </w:r>
          </w:p>
        </w:tc>
        <w:tc>
          <w:tcPr>
            <w:tcW w:w="2800" w:type="dxa"/>
            <w:vMerge/>
            <w:tcBorders>
              <w:left w:val="single" w:sz="4" w:space="0" w:color="auto"/>
            </w:tcBorders>
            <w:shd w:val="clear" w:color="auto" w:fill="FFFFFF"/>
          </w:tcPr>
          <w:p w14:paraId="157F4047"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DD199AA"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12.4.262-2014 (ISO 1419:1995) «Աշխատանքի անվտանգության ստանդարտների համակարգ. Նյութեր՝ ռետինե կամ պլաստիկ ծածկույթով, անհատական պաշտպանության. Արհեստական հնացման մեթոդ»</w:t>
            </w:r>
          </w:p>
        </w:tc>
        <w:tc>
          <w:tcPr>
            <w:tcW w:w="2632" w:type="dxa"/>
            <w:tcBorders>
              <w:top w:val="single" w:sz="4" w:space="0" w:color="auto"/>
              <w:left w:val="single" w:sz="4" w:space="0" w:color="auto"/>
              <w:right w:val="single" w:sz="4" w:space="0" w:color="auto"/>
            </w:tcBorders>
            <w:shd w:val="clear" w:color="auto" w:fill="FFFFFF"/>
          </w:tcPr>
          <w:p w14:paraId="7D00FF99" w14:textId="77777777" w:rsidR="008C5C30" w:rsidRPr="00EF7B64" w:rsidRDefault="008C5C30" w:rsidP="00EF7B64">
            <w:pPr>
              <w:spacing w:after="120"/>
              <w:rPr>
                <w:rFonts w:ascii="Sylfaen" w:hAnsi="Sylfaen"/>
                <w:sz w:val="20"/>
                <w:szCs w:val="20"/>
              </w:rPr>
            </w:pPr>
          </w:p>
        </w:tc>
      </w:tr>
      <w:tr w:rsidR="008C5C30" w:rsidRPr="00EF7B64" w14:paraId="01E655FA" w14:textId="77777777" w:rsidTr="00EF439D">
        <w:trPr>
          <w:jc w:val="center"/>
        </w:trPr>
        <w:tc>
          <w:tcPr>
            <w:tcW w:w="936" w:type="dxa"/>
            <w:tcBorders>
              <w:top w:val="single" w:sz="4" w:space="0" w:color="auto"/>
              <w:left w:val="single" w:sz="4" w:space="0" w:color="auto"/>
            </w:tcBorders>
            <w:shd w:val="clear" w:color="auto" w:fill="FFFFFF"/>
          </w:tcPr>
          <w:p w14:paraId="6CDC1E82"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512</w:t>
            </w:r>
          </w:p>
        </w:tc>
        <w:tc>
          <w:tcPr>
            <w:tcW w:w="2800" w:type="dxa"/>
            <w:vMerge/>
            <w:tcBorders>
              <w:left w:val="single" w:sz="4" w:space="0" w:color="auto"/>
            </w:tcBorders>
            <w:shd w:val="clear" w:color="auto" w:fill="FFFFFF"/>
          </w:tcPr>
          <w:p w14:paraId="538B5CB5"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47072C8"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12.4.263-2014 (ISO 1420:1987) «Աշխատանքի անվտանգության ստանդարտների համակարգ. Նյութեր՝ ռետինե կամ պլաստիկ ծածակույթով, անհատական պաշտպանության. Ջրանցիկության որոշման մեթոդներ»</w:t>
            </w:r>
          </w:p>
        </w:tc>
        <w:tc>
          <w:tcPr>
            <w:tcW w:w="2632" w:type="dxa"/>
            <w:tcBorders>
              <w:top w:val="single" w:sz="4" w:space="0" w:color="auto"/>
              <w:left w:val="single" w:sz="4" w:space="0" w:color="auto"/>
              <w:right w:val="single" w:sz="4" w:space="0" w:color="auto"/>
            </w:tcBorders>
            <w:shd w:val="clear" w:color="auto" w:fill="FFFFFF"/>
          </w:tcPr>
          <w:p w14:paraId="08F03322" w14:textId="77777777" w:rsidR="008C5C30" w:rsidRPr="00EF7B64" w:rsidRDefault="008C5C30" w:rsidP="00EF7B64">
            <w:pPr>
              <w:spacing w:after="120"/>
              <w:rPr>
                <w:rFonts w:ascii="Sylfaen" w:hAnsi="Sylfaen"/>
                <w:sz w:val="20"/>
                <w:szCs w:val="20"/>
              </w:rPr>
            </w:pPr>
          </w:p>
        </w:tc>
      </w:tr>
      <w:tr w:rsidR="008C5C30" w:rsidRPr="00EF7B64" w14:paraId="1CAD13B0"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7C7D1B41"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513</w:t>
            </w:r>
          </w:p>
        </w:tc>
        <w:tc>
          <w:tcPr>
            <w:tcW w:w="2800" w:type="dxa"/>
            <w:vMerge/>
            <w:tcBorders>
              <w:left w:val="single" w:sz="4" w:space="0" w:color="auto"/>
            </w:tcBorders>
            <w:shd w:val="clear" w:color="auto" w:fill="FFFFFF"/>
          </w:tcPr>
          <w:p w14:paraId="668B78BC"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0FA3B943"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4-9-րդ կետեր</w:t>
            </w:r>
          </w:p>
          <w:p w14:paraId="17070793"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12.4.265-2014 «Աշխատանքի անվտանգության ստանդարտների համակարգ. Միջոցներ՝ անհատական պաշտպանության, Ճառագայթաակտիվ նյութերով աշխատելու եւ նյութեր դրանց պատրաստման համար. Փորձարկման մեթոդներ եւ ապաակտիվացման գործակցի գնահատում»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03BA49C7" w14:textId="77777777" w:rsidR="008C5C30" w:rsidRPr="00EF7B64" w:rsidRDefault="008C5C30" w:rsidP="00EF7B64">
            <w:pPr>
              <w:spacing w:after="120"/>
              <w:rPr>
                <w:rFonts w:ascii="Sylfaen" w:hAnsi="Sylfaen"/>
                <w:sz w:val="20"/>
                <w:szCs w:val="20"/>
              </w:rPr>
            </w:pPr>
          </w:p>
        </w:tc>
      </w:tr>
      <w:tr w:rsidR="008C5C30" w:rsidRPr="00EF7B64" w14:paraId="5C7777F0" w14:textId="77777777" w:rsidTr="00EF439D">
        <w:trPr>
          <w:jc w:val="center"/>
        </w:trPr>
        <w:tc>
          <w:tcPr>
            <w:tcW w:w="936" w:type="dxa"/>
            <w:tcBorders>
              <w:top w:val="single" w:sz="4" w:space="0" w:color="auto"/>
              <w:left w:val="single" w:sz="4" w:space="0" w:color="auto"/>
            </w:tcBorders>
            <w:shd w:val="clear" w:color="auto" w:fill="FFFFFF"/>
          </w:tcPr>
          <w:p w14:paraId="36D909D9"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514</w:t>
            </w:r>
          </w:p>
        </w:tc>
        <w:tc>
          <w:tcPr>
            <w:tcW w:w="2800" w:type="dxa"/>
            <w:vMerge/>
            <w:tcBorders>
              <w:left w:val="single" w:sz="4" w:space="0" w:color="auto"/>
            </w:tcBorders>
            <w:shd w:val="clear" w:color="auto" w:fill="FFFFFF"/>
          </w:tcPr>
          <w:p w14:paraId="3F5BAB8A"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AD0A194"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5-10-րդ կետեր</w:t>
            </w:r>
          </w:p>
          <w:p w14:paraId="70D37970"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12.4.269-2014 «Աշխատանքի անվտանգության ստանդարտների համակարգ. Միջոցներ՝ անհատական պաշտպանության, Ճառագայթաակտիվ նյութերով աշխատելու եւ նյութեր դրանց պատրաստման համար. Լուծույթների՝ ապաակտիվացնող ունակությունը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7BE6B33F" w14:textId="77777777" w:rsidR="008C5C30" w:rsidRPr="00EF7B64" w:rsidRDefault="008C5C30" w:rsidP="00EF7B64">
            <w:pPr>
              <w:spacing w:after="120"/>
              <w:rPr>
                <w:rFonts w:ascii="Sylfaen" w:hAnsi="Sylfaen"/>
                <w:sz w:val="20"/>
                <w:szCs w:val="20"/>
              </w:rPr>
            </w:pPr>
          </w:p>
        </w:tc>
      </w:tr>
      <w:tr w:rsidR="008C5C30" w:rsidRPr="00EF7B64" w14:paraId="209D5801" w14:textId="77777777" w:rsidTr="00EF439D">
        <w:trPr>
          <w:jc w:val="center"/>
        </w:trPr>
        <w:tc>
          <w:tcPr>
            <w:tcW w:w="936" w:type="dxa"/>
            <w:tcBorders>
              <w:top w:val="single" w:sz="4" w:space="0" w:color="auto"/>
              <w:left w:val="single" w:sz="4" w:space="0" w:color="auto"/>
            </w:tcBorders>
            <w:shd w:val="clear" w:color="auto" w:fill="FFFFFF"/>
          </w:tcPr>
          <w:p w14:paraId="6E411C5C" w14:textId="77777777" w:rsidR="008C5C30" w:rsidRPr="00EF7B64" w:rsidRDefault="008C5C30" w:rsidP="008C5C30">
            <w:pPr>
              <w:pStyle w:val="Other0"/>
              <w:spacing w:after="120"/>
              <w:jc w:val="center"/>
              <w:rPr>
                <w:rFonts w:ascii="Sylfaen" w:hAnsi="Sylfaen"/>
                <w:sz w:val="20"/>
                <w:szCs w:val="20"/>
              </w:rPr>
            </w:pPr>
            <w:r w:rsidRPr="00EF7B64">
              <w:rPr>
                <w:rFonts w:ascii="Sylfaen" w:hAnsi="Sylfaen"/>
                <w:sz w:val="20"/>
                <w:szCs w:val="20"/>
              </w:rPr>
              <w:t>515</w:t>
            </w:r>
          </w:p>
        </w:tc>
        <w:tc>
          <w:tcPr>
            <w:tcW w:w="2800" w:type="dxa"/>
            <w:vMerge/>
            <w:tcBorders>
              <w:left w:val="single" w:sz="4" w:space="0" w:color="auto"/>
            </w:tcBorders>
            <w:shd w:val="clear" w:color="auto" w:fill="FFFFFF"/>
          </w:tcPr>
          <w:p w14:paraId="52E9DE05"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0F75588"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12.4.291-2015 «Աշխատանքի անվտանգության ստանդարտների համակարգ. Շնչառական օրգանների անհատական պաշտպանության ինքնավար, մեկուսացնող միջոցներ. Ներշնչվող գազային շնչառական խառնուրդում ջերմաստիճանը որոշելու մեթոդ»</w:t>
            </w:r>
          </w:p>
        </w:tc>
        <w:tc>
          <w:tcPr>
            <w:tcW w:w="2632" w:type="dxa"/>
            <w:tcBorders>
              <w:top w:val="single" w:sz="4" w:space="0" w:color="auto"/>
              <w:left w:val="single" w:sz="4" w:space="0" w:color="auto"/>
              <w:right w:val="single" w:sz="4" w:space="0" w:color="auto"/>
            </w:tcBorders>
            <w:shd w:val="clear" w:color="auto" w:fill="FFFFFF"/>
          </w:tcPr>
          <w:p w14:paraId="5B993BF0" w14:textId="77777777" w:rsidR="008C5C30" w:rsidRPr="00EF7B64" w:rsidRDefault="008C5C30" w:rsidP="00EF7B64">
            <w:pPr>
              <w:spacing w:after="120"/>
              <w:rPr>
                <w:rFonts w:ascii="Sylfaen" w:hAnsi="Sylfaen"/>
                <w:sz w:val="20"/>
                <w:szCs w:val="20"/>
              </w:rPr>
            </w:pPr>
          </w:p>
        </w:tc>
      </w:tr>
      <w:tr w:rsidR="008C5C30" w:rsidRPr="00EF7B64" w14:paraId="558B018C" w14:textId="77777777" w:rsidTr="00EF439D">
        <w:trPr>
          <w:jc w:val="center"/>
        </w:trPr>
        <w:tc>
          <w:tcPr>
            <w:tcW w:w="936" w:type="dxa"/>
            <w:tcBorders>
              <w:top w:val="single" w:sz="4" w:space="0" w:color="auto"/>
              <w:left w:val="single" w:sz="4" w:space="0" w:color="auto"/>
            </w:tcBorders>
            <w:shd w:val="clear" w:color="auto" w:fill="FFFFFF"/>
          </w:tcPr>
          <w:p w14:paraId="4F45F4D4"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516</w:t>
            </w:r>
          </w:p>
        </w:tc>
        <w:tc>
          <w:tcPr>
            <w:tcW w:w="2800" w:type="dxa"/>
            <w:vMerge/>
            <w:tcBorders>
              <w:left w:val="single" w:sz="4" w:space="0" w:color="auto"/>
            </w:tcBorders>
            <w:shd w:val="clear" w:color="auto" w:fill="FFFFFF"/>
          </w:tcPr>
          <w:p w14:paraId="49CE5A62"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C6E34A0"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262-93 (ԻՍՕ 34-79)Ռետին. Պատռման նկատմամբ դիմադրության որոշումը (երկատված, անկյունային եւ մանգաղակերպ նմուշներ)»</w:t>
            </w:r>
          </w:p>
        </w:tc>
        <w:tc>
          <w:tcPr>
            <w:tcW w:w="2632" w:type="dxa"/>
            <w:tcBorders>
              <w:top w:val="single" w:sz="4" w:space="0" w:color="auto"/>
              <w:left w:val="single" w:sz="4" w:space="0" w:color="auto"/>
              <w:right w:val="single" w:sz="4" w:space="0" w:color="auto"/>
            </w:tcBorders>
            <w:shd w:val="clear" w:color="auto" w:fill="FFFFFF"/>
          </w:tcPr>
          <w:p w14:paraId="7AE59B7D" w14:textId="77777777" w:rsidR="008C5C30" w:rsidRPr="00EF7B64" w:rsidRDefault="008C5C30" w:rsidP="00EF7B64">
            <w:pPr>
              <w:spacing w:after="120"/>
              <w:rPr>
                <w:rFonts w:ascii="Sylfaen" w:hAnsi="Sylfaen"/>
                <w:sz w:val="20"/>
                <w:szCs w:val="20"/>
              </w:rPr>
            </w:pPr>
          </w:p>
        </w:tc>
      </w:tr>
      <w:tr w:rsidR="008C5C30" w:rsidRPr="00EF7B64" w14:paraId="1382236A" w14:textId="77777777" w:rsidTr="00EF439D">
        <w:trPr>
          <w:jc w:val="center"/>
        </w:trPr>
        <w:tc>
          <w:tcPr>
            <w:tcW w:w="936" w:type="dxa"/>
            <w:tcBorders>
              <w:top w:val="single" w:sz="4" w:space="0" w:color="auto"/>
              <w:left w:val="single" w:sz="4" w:space="0" w:color="auto"/>
            </w:tcBorders>
            <w:shd w:val="clear" w:color="auto" w:fill="FFFFFF"/>
          </w:tcPr>
          <w:p w14:paraId="50C72A81"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517</w:t>
            </w:r>
          </w:p>
        </w:tc>
        <w:tc>
          <w:tcPr>
            <w:tcW w:w="2800" w:type="dxa"/>
            <w:vMerge/>
            <w:tcBorders>
              <w:left w:val="single" w:sz="4" w:space="0" w:color="auto"/>
            </w:tcBorders>
            <w:shd w:val="clear" w:color="auto" w:fill="FFFFFF"/>
          </w:tcPr>
          <w:p w14:paraId="03B67E1E"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B1103EB"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270-75 «Ռետին. Ձգելիս առաձգադիմացկուն հատկությունների որոշման մեթոդ»</w:t>
            </w:r>
          </w:p>
        </w:tc>
        <w:tc>
          <w:tcPr>
            <w:tcW w:w="2632" w:type="dxa"/>
            <w:tcBorders>
              <w:top w:val="single" w:sz="4" w:space="0" w:color="auto"/>
              <w:left w:val="single" w:sz="4" w:space="0" w:color="auto"/>
              <w:right w:val="single" w:sz="4" w:space="0" w:color="auto"/>
            </w:tcBorders>
            <w:shd w:val="clear" w:color="auto" w:fill="FFFFFF"/>
          </w:tcPr>
          <w:p w14:paraId="26CFF8A2" w14:textId="77777777" w:rsidR="008C5C30" w:rsidRPr="00EF7B64" w:rsidRDefault="008C5C30" w:rsidP="00EF7B64">
            <w:pPr>
              <w:spacing w:after="120"/>
              <w:rPr>
                <w:rFonts w:ascii="Sylfaen" w:hAnsi="Sylfaen"/>
                <w:sz w:val="20"/>
                <w:szCs w:val="20"/>
              </w:rPr>
            </w:pPr>
          </w:p>
        </w:tc>
      </w:tr>
      <w:tr w:rsidR="008C5C30" w:rsidRPr="00EF7B64" w14:paraId="39DAABBD" w14:textId="77777777" w:rsidTr="00EF439D">
        <w:trPr>
          <w:jc w:val="center"/>
        </w:trPr>
        <w:tc>
          <w:tcPr>
            <w:tcW w:w="936" w:type="dxa"/>
            <w:tcBorders>
              <w:top w:val="single" w:sz="4" w:space="0" w:color="auto"/>
              <w:left w:val="single" w:sz="4" w:space="0" w:color="auto"/>
            </w:tcBorders>
            <w:shd w:val="clear" w:color="auto" w:fill="FFFFFF"/>
          </w:tcPr>
          <w:p w14:paraId="029554B5"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518</w:t>
            </w:r>
          </w:p>
        </w:tc>
        <w:tc>
          <w:tcPr>
            <w:tcW w:w="2800" w:type="dxa"/>
            <w:vMerge/>
            <w:tcBorders>
              <w:left w:val="single" w:sz="4" w:space="0" w:color="auto"/>
            </w:tcBorders>
            <w:shd w:val="clear" w:color="auto" w:fill="FFFFFF"/>
          </w:tcPr>
          <w:p w14:paraId="35DF43E6"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513CA579" w14:textId="77777777" w:rsidR="008C5C30" w:rsidRPr="00EF7B64" w:rsidRDefault="008C5C30" w:rsidP="00EF7B64">
            <w:pPr>
              <w:pStyle w:val="Other0"/>
              <w:spacing w:after="120"/>
              <w:rPr>
                <w:rFonts w:ascii="Sylfaen" w:hAnsi="Sylfaen"/>
                <w:sz w:val="20"/>
                <w:szCs w:val="20"/>
                <w:lang w:val="hy-AM"/>
              </w:rPr>
            </w:pPr>
            <w:r w:rsidRPr="00EF7B64">
              <w:rPr>
                <w:rFonts w:ascii="Sylfaen" w:hAnsi="Sylfaen"/>
                <w:sz w:val="20"/>
                <w:szCs w:val="20"/>
                <w:lang w:val="hy-AM"/>
              </w:rPr>
              <w:t>ԳՕՍՏ 413-91 (ԻՍՕ 1420-87) «Գործվածքներ՝ ռետինե կամ պլաստմասսայե պատվածքով. Անջրանցիկության որոշում»</w:t>
            </w:r>
          </w:p>
        </w:tc>
        <w:tc>
          <w:tcPr>
            <w:tcW w:w="2632" w:type="dxa"/>
            <w:tcBorders>
              <w:top w:val="single" w:sz="4" w:space="0" w:color="auto"/>
              <w:left w:val="single" w:sz="4" w:space="0" w:color="auto"/>
              <w:right w:val="single" w:sz="4" w:space="0" w:color="auto"/>
            </w:tcBorders>
            <w:shd w:val="clear" w:color="auto" w:fill="FFFFFF"/>
          </w:tcPr>
          <w:p w14:paraId="1EA4F86A" w14:textId="77777777" w:rsidR="008C5C30" w:rsidRPr="00EF7B64" w:rsidRDefault="008C5C30" w:rsidP="00EF7B64">
            <w:pPr>
              <w:spacing w:after="120"/>
              <w:rPr>
                <w:rFonts w:ascii="Sylfaen" w:hAnsi="Sylfaen"/>
                <w:sz w:val="20"/>
                <w:szCs w:val="20"/>
              </w:rPr>
            </w:pPr>
          </w:p>
        </w:tc>
      </w:tr>
      <w:tr w:rsidR="008C5C30" w:rsidRPr="00EF7B64" w14:paraId="45E0401C" w14:textId="77777777" w:rsidTr="00EF439D">
        <w:trPr>
          <w:jc w:val="center"/>
        </w:trPr>
        <w:tc>
          <w:tcPr>
            <w:tcW w:w="936" w:type="dxa"/>
            <w:tcBorders>
              <w:top w:val="single" w:sz="4" w:space="0" w:color="auto"/>
              <w:left w:val="single" w:sz="4" w:space="0" w:color="auto"/>
            </w:tcBorders>
            <w:shd w:val="clear" w:color="auto" w:fill="FFFFFF"/>
          </w:tcPr>
          <w:p w14:paraId="14FB321A"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519</w:t>
            </w:r>
          </w:p>
        </w:tc>
        <w:tc>
          <w:tcPr>
            <w:tcW w:w="2800" w:type="dxa"/>
            <w:vMerge/>
            <w:tcBorders>
              <w:left w:val="single" w:sz="4" w:space="0" w:color="auto"/>
            </w:tcBorders>
            <w:shd w:val="clear" w:color="auto" w:fill="FFFFFF"/>
          </w:tcPr>
          <w:p w14:paraId="03BDCB04"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23221B71" w14:textId="77777777" w:rsidR="008C5C30" w:rsidRPr="00EF7B64" w:rsidRDefault="008C5C30" w:rsidP="00EF7B64">
            <w:pPr>
              <w:pStyle w:val="Other0"/>
              <w:spacing w:after="120"/>
              <w:rPr>
                <w:rFonts w:ascii="Sylfaen" w:hAnsi="Sylfaen"/>
                <w:sz w:val="20"/>
                <w:szCs w:val="20"/>
              </w:rPr>
            </w:pPr>
            <w:r w:rsidRPr="00EF7B64">
              <w:rPr>
                <w:rFonts w:ascii="Sylfaen" w:hAnsi="Sylfaen"/>
                <w:sz w:val="20"/>
                <w:szCs w:val="20"/>
                <w:lang w:val="hy-AM"/>
              </w:rPr>
              <w:t xml:space="preserve">ԳՕՍՏ 3813-72 (ԻՍՕ 5081-77, ԻՍՕ 5082-82) «Մանածագործական նյութեր. </w:t>
            </w:r>
            <w:r w:rsidRPr="00EF7B64">
              <w:rPr>
                <w:rFonts w:ascii="Sylfaen" w:hAnsi="Sylfaen"/>
                <w:sz w:val="20"/>
                <w:szCs w:val="20"/>
              </w:rPr>
              <w:t>Գործվածքներ եւ հատով արտադրատեսակներ. Ձգելիս խզման բնութագրերի որոշման մեթոդներ»</w:t>
            </w:r>
          </w:p>
        </w:tc>
        <w:tc>
          <w:tcPr>
            <w:tcW w:w="2632" w:type="dxa"/>
            <w:tcBorders>
              <w:top w:val="single" w:sz="4" w:space="0" w:color="auto"/>
              <w:left w:val="single" w:sz="4" w:space="0" w:color="auto"/>
              <w:right w:val="single" w:sz="4" w:space="0" w:color="auto"/>
            </w:tcBorders>
            <w:shd w:val="clear" w:color="auto" w:fill="FFFFFF"/>
          </w:tcPr>
          <w:p w14:paraId="6E83805C" w14:textId="77777777" w:rsidR="008C5C30" w:rsidRPr="00EF7B64" w:rsidRDefault="008C5C30" w:rsidP="00EF7B64">
            <w:pPr>
              <w:spacing w:after="120"/>
              <w:rPr>
                <w:rFonts w:ascii="Sylfaen" w:hAnsi="Sylfaen"/>
                <w:sz w:val="20"/>
                <w:szCs w:val="20"/>
              </w:rPr>
            </w:pPr>
          </w:p>
        </w:tc>
      </w:tr>
      <w:tr w:rsidR="008C5C30" w:rsidRPr="00EF7B64" w14:paraId="04166D04" w14:textId="77777777" w:rsidTr="00EF439D">
        <w:trPr>
          <w:jc w:val="center"/>
        </w:trPr>
        <w:tc>
          <w:tcPr>
            <w:tcW w:w="936" w:type="dxa"/>
            <w:tcBorders>
              <w:top w:val="single" w:sz="4" w:space="0" w:color="auto"/>
              <w:left w:val="single" w:sz="4" w:space="0" w:color="auto"/>
            </w:tcBorders>
            <w:shd w:val="clear" w:color="auto" w:fill="FFFFFF"/>
          </w:tcPr>
          <w:p w14:paraId="47084139"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520</w:t>
            </w:r>
          </w:p>
        </w:tc>
        <w:tc>
          <w:tcPr>
            <w:tcW w:w="2800" w:type="dxa"/>
            <w:vMerge/>
            <w:tcBorders>
              <w:left w:val="single" w:sz="4" w:space="0" w:color="auto"/>
            </w:tcBorders>
            <w:shd w:val="clear" w:color="auto" w:fill="FFFFFF"/>
          </w:tcPr>
          <w:p w14:paraId="22BAF363"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7917E1F8" w14:textId="77777777" w:rsidR="008C5C30" w:rsidRPr="00EF7B64" w:rsidRDefault="008C5C30" w:rsidP="00EF7B64">
            <w:pPr>
              <w:pStyle w:val="Other0"/>
              <w:spacing w:after="120"/>
              <w:rPr>
                <w:rFonts w:ascii="Sylfaen" w:hAnsi="Sylfaen"/>
                <w:sz w:val="20"/>
                <w:szCs w:val="20"/>
                <w:lang w:val="hy-AM"/>
              </w:rPr>
            </w:pPr>
            <w:r w:rsidRPr="00EF7B64">
              <w:rPr>
                <w:rFonts w:ascii="Sylfaen" w:hAnsi="Sylfaen"/>
                <w:sz w:val="20"/>
                <w:szCs w:val="20"/>
                <w:lang w:val="hy-AM"/>
              </w:rPr>
              <w:t>ԳՕՍՏ 4650-2014 (ISO 62:2008) «Պլաստմասսաներ. Ջրի կլանումը որոշելու մեթոդ»</w:t>
            </w:r>
          </w:p>
        </w:tc>
        <w:tc>
          <w:tcPr>
            <w:tcW w:w="2632" w:type="dxa"/>
            <w:tcBorders>
              <w:top w:val="single" w:sz="4" w:space="0" w:color="auto"/>
              <w:left w:val="single" w:sz="4" w:space="0" w:color="auto"/>
              <w:right w:val="single" w:sz="4" w:space="0" w:color="auto"/>
            </w:tcBorders>
            <w:shd w:val="clear" w:color="auto" w:fill="FFFFFF"/>
          </w:tcPr>
          <w:p w14:paraId="2444F276" w14:textId="77777777" w:rsidR="008C5C30" w:rsidRPr="00EF7B64" w:rsidRDefault="008C5C30" w:rsidP="00EF7B64">
            <w:pPr>
              <w:spacing w:after="120"/>
              <w:rPr>
                <w:rFonts w:ascii="Sylfaen" w:hAnsi="Sylfaen"/>
                <w:sz w:val="20"/>
                <w:szCs w:val="20"/>
              </w:rPr>
            </w:pPr>
          </w:p>
        </w:tc>
      </w:tr>
      <w:tr w:rsidR="008C5C30" w:rsidRPr="00EF7B64" w14:paraId="7E547F71"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6B60E541"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521</w:t>
            </w:r>
          </w:p>
        </w:tc>
        <w:tc>
          <w:tcPr>
            <w:tcW w:w="2800" w:type="dxa"/>
            <w:vMerge/>
            <w:tcBorders>
              <w:left w:val="single" w:sz="4" w:space="0" w:color="auto"/>
            </w:tcBorders>
            <w:shd w:val="clear" w:color="auto" w:fill="FFFFFF"/>
          </w:tcPr>
          <w:p w14:paraId="7F47CE4B"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vAlign w:val="bottom"/>
          </w:tcPr>
          <w:p w14:paraId="00C211CE" w14:textId="77777777" w:rsidR="008C5C30" w:rsidRPr="00EF7B64" w:rsidRDefault="008C5C30" w:rsidP="00EF7B64">
            <w:pPr>
              <w:pStyle w:val="Other0"/>
              <w:spacing w:after="120"/>
              <w:rPr>
                <w:rFonts w:ascii="Sylfaen" w:hAnsi="Sylfaen"/>
                <w:sz w:val="20"/>
                <w:szCs w:val="20"/>
                <w:lang w:val="hy-AM"/>
              </w:rPr>
            </w:pPr>
            <w:r w:rsidRPr="00EF7B64">
              <w:rPr>
                <w:rFonts w:ascii="Sylfaen" w:hAnsi="Sylfaen"/>
                <w:sz w:val="20"/>
                <w:szCs w:val="20"/>
                <w:lang w:val="hy-AM"/>
              </w:rPr>
              <w:t>ԳՕՍՏ 6768-75 «Ռետին եւ ռետինացված գործվածք. Շերտատման դեպքում շերտերի միացման ամրությունը որոշելու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3031B75F" w14:textId="77777777" w:rsidR="008C5C30" w:rsidRPr="00EF7B64" w:rsidRDefault="008C5C30" w:rsidP="00EF7B64">
            <w:pPr>
              <w:spacing w:after="120"/>
              <w:rPr>
                <w:rFonts w:ascii="Sylfaen" w:hAnsi="Sylfaen"/>
                <w:sz w:val="20"/>
                <w:szCs w:val="20"/>
              </w:rPr>
            </w:pPr>
          </w:p>
        </w:tc>
      </w:tr>
      <w:tr w:rsidR="008C5C30" w:rsidRPr="00EF7B64" w14:paraId="387BC235" w14:textId="77777777" w:rsidTr="00EF439D">
        <w:trPr>
          <w:jc w:val="center"/>
        </w:trPr>
        <w:tc>
          <w:tcPr>
            <w:tcW w:w="936" w:type="dxa"/>
            <w:tcBorders>
              <w:top w:val="single" w:sz="4" w:space="0" w:color="auto"/>
              <w:left w:val="single" w:sz="4" w:space="0" w:color="auto"/>
            </w:tcBorders>
            <w:shd w:val="clear" w:color="auto" w:fill="FFFFFF"/>
          </w:tcPr>
          <w:p w14:paraId="0AAA05C8"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522</w:t>
            </w:r>
          </w:p>
        </w:tc>
        <w:tc>
          <w:tcPr>
            <w:tcW w:w="2800" w:type="dxa"/>
            <w:vMerge/>
            <w:tcBorders>
              <w:left w:val="single" w:sz="4" w:space="0" w:color="auto"/>
            </w:tcBorders>
            <w:shd w:val="clear" w:color="auto" w:fill="FFFFFF"/>
          </w:tcPr>
          <w:p w14:paraId="37AC7EEE"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F8E4FEB"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8977-74 «Արհեստական կաշի եւ թաղանթանյութեր. Ճկունությունը, կոշտությունը եւ առաձգականությունը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419CD3F2" w14:textId="77777777" w:rsidR="008C5C30" w:rsidRPr="00EF7B64" w:rsidRDefault="008C5C30" w:rsidP="00EF7B64">
            <w:pPr>
              <w:spacing w:after="120"/>
              <w:rPr>
                <w:rFonts w:ascii="Sylfaen" w:hAnsi="Sylfaen"/>
                <w:sz w:val="20"/>
                <w:szCs w:val="20"/>
              </w:rPr>
            </w:pPr>
          </w:p>
        </w:tc>
      </w:tr>
      <w:tr w:rsidR="008C5C30" w:rsidRPr="00EF7B64" w14:paraId="19513EA0" w14:textId="77777777" w:rsidTr="00EF439D">
        <w:trPr>
          <w:jc w:val="center"/>
        </w:trPr>
        <w:tc>
          <w:tcPr>
            <w:tcW w:w="936" w:type="dxa"/>
            <w:tcBorders>
              <w:top w:val="single" w:sz="4" w:space="0" w:color="auto"/>
              <w:left w:val="single" w:sz="4" w:space="0" w:color="auto"/>
            </w:tcBorders>
            <w:shd w:val="clear" w:color="auto" w:fill="FFFFFF"/>
          </w:tcPr>
          <w:p w14:paraId="7ED6362E"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523</w:t>
            </w:r>
          </w:p>
        </w:tc>
        <w:tc>
          <w:tcPr>
            <w:tcW w:w="2800" w:type="dxa"/>
            <w:vMerge/>
            <w:tcBorders>
              <w:left w:val="single" w:sz="4" w:space="0" w:color="auto"/>
            </w:tcBorders>
            <w:shd w:val="clear" w:color="auto" w:fill="FFFFFF"/>
          </w:tcPr>
          <w:p w14:paraId="7AE97520"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93F348C"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9998-86 «Ժապավեններ՝պոլիվինիլքլորիդային, պլաստիֆիկացված, կենցաղային նշանակության. </w:t>
            </w:r>
            <w:r w:rsidRPr="00EF7B64">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38CFDCAA" w14:textId="77777777" w:rsidR="008C5C30" w:rsidRPr="00EF7B64" w:rsidRDefault="008C5C30" w:rsidP="00EF7B64">
            <w:pPr>
              <w:spacing w:after="120"/>
              <w:rPr>
                <w:rFonts w:ascii="Sylfaen" w:hAnsi="Sylfaen"/>
                <w:sz w:val="20"/>
                <w:szCs w:val="20"/>
              </w:rPr>
            </w:pPr>
          </w:p>
        </w:tc>
      </w:tr>
      <w:tr w:rsidR="008C5C30" w:rsidRPr="00EF7B64" w14:paraId="5EDDCC2D" w14:textId="77777777" w:rsidTr="00EF439D">
        <w:trPr>
          <w:jc w:val="center"/>
        </w:trPr>
        <w:tc>
          <w:tcPr>
            <w:tcW w:w="936" w:type="dxa"/>
            <w:tcBorders>
              <w:top w:val="single" w:sz="4" w:space="0" w:color="auto"/>
              <w:left w:val="single" w:sz="4" w:space="0" w:color="auto"/>
            </w:tcBorders>
            <w:shd w:val="clear" w:color="auto" w:fill="FFFFFF"/>
          </w:tcPr>
          <w:p w14:paraId="5CDC43EF"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524</w:t>
            </w:r>
          </w:p>
        </w:tc>
        <w:tc>
          <w:tcPr>
            <w:tcW w:w="2800" w:type="dxa"/>
            <w:vMerge/>
            <w:tcBorders>
              <w:left w:val="single" w:sz="4" w:space="0" w:color="auto"/>
            </w:tcBorders>
            <w:shd w:val="clear" w:color="auto" w:fill="FFFFFF"/>
          </w:tcPr>
          <w:p w14:paraId="0927106E"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AADEEF4"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7-րդ կետ, հավելված Ա</w:t>
            </w:r>
          </w:p>
          <w:p w14:paraId="3DB4D9D0"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11209-2014 «Գործվածքներ՝ հատուկ հագուստի համար. 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5E14CBDD" w14:textId="77777777" w:rsidR="008C5C30" w:rsidRPr="00EF7B64" w:rsidRDefault="008C5C30" w:rsidP="00EF7B64">
            <w:pPr>
              <w:spacing w:after="120"/>
              <w:rPr>
                <w:rFonts w:ascii="Sylfaen" w:hAnsi="Sylfaen"/>
                <w:sz w:val="20"/>
                <w:szCs w:val="20"/>
              </w:rPr>
            </w:pPr>
          </w:p>
        </w:tc>
      </w:tr>
      <w:tr w:rsidR="008C5C30" w:rsidRPr="00EF7B64" w14:paraId="584935EC" w14:textId="77777777" w:rsidTr="00EF439D">
        <w:trPr>
          <w:jc w:val="center"/>
        </w:trPr>
        <w:tc>
          <w:tcPr>
            <w:tcW w:w="936" w:type="dxa"/>
            <w:tcBorders>
              <w:top w:val="single" w:sz="4" w:space="0" w:color="auto"/>
              <w:left w:val="single" w:sz="4" w:space="0" w:color="auto"/>
            </w:tcBorders>
            <w:shd w:val="clear" w:color="auto" w:fill="FFFFFF"/>
          </w:tcPr>
          <w:p w14:paraId="7DEED3F4"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525</w:t>
            </w:r>
          </w:p>
        </w:tc>
        <w:tc>
          <w:tcPr>
            <w:tcW w:w="2800" w:type="dxa"/>
            <w:vMerge/>
            <w:tcBorders>
              <w:left w:val="single" w:sz="4" w:space="0" w:color="auto"/>
            </w:tcBorders>
            <w:shd w:val="clear" w:color="auto" w:fill="FFFFFF"/>
          </w:tcPr>
          <w:p w14:paraId="4E463046"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5B6D859"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1-9-րդ կետեր</w:t>
            </w:r>
          </w:p>
          <w:p w14:paraId="0296D642" w14:textId="77777777" w:rsidR="008C5C30" w:rsidRPr="00114BBB" w:rsidRDefault="008C5C30" w:rsidP="00114BBB">
            <w:pPr>
              <w:pStyle w:val="Other0"/>
              <w:spacing w:after="120"/>
              <w:rPr>
                <w:rFonts w:ascii="Sylfaen" w:hAnsi="Sylfaen"/>
                <w:sz w:val="20"/>
                <w:szCs w:val="20"/>
                <w:lang w:val="hy-AM"/>
              </w:rPr>
            </w:pPr>
            <w:r w:rsidRPr="00EF7B64">
              <w:rPr>
                <w:rFonts w:ascii="Sylfaen" w:hAnsi="Sylfaen"/>
                <w:sz w:val="20"/>
                <w:szCs w:val="20"/>
                <w:lang w:val="hy-AM"/>
              </w:rPr>
              <w:t xml:space="preserve">ԳՕՍՏ 12023-2003 (ԻՍՕ 5084:1996) «Նյութեր մանածագործվածքային եւ դրանցից պատրաստված արտադրատեսակներ. </w:t>
            </w:r>
            <w:r w:rsidRPr="00114BBB">
              <w:rPr>
                <w:rFonts w:ascii="Sylfaen" w:hAnsi="Sylfaen"/>
                <w:sz w:val="20"/>
                <w:szCs w:val="20"/>
                <w:lang w:val="hy-AM"/>
              </w:rPr>
              <w:t>Հաստությունը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6FA64245" w14:textId="77777777" w:rsidR="008C5C30" w:rsidRPr="00EF7B64" w:rsidRDefault="008C5C30" w:rsidP="00EF7B64">
            <w:pPr>
              <w:spacing w:after="120"/>
              <w:rPr>
                <w:rFonts w:ascii="Sylfaen" w:hAnsi="Sylfaen"/>
                <w:sz w:val="20"/>
                <w:szCs w:val="20"/>
              </w:rPr>
            </w:pPr>
          </w:p>
        </w:tc>
      </w:tr>
      <w:tr w:rsidR="008C5C30" w:rsidRPr="00EF7B64" w14:paraId="728696AE" w14:textId="77777777" w:rsidTr="00EF439D">
        <w:trPr>
          <w:jc w:val="center"/>
        </w:trPr>
        <w:tc>
          <w:tcPr>
            <w:tcW w:w="936" w:type="dxa"/>
            <w:tcBorders>
              <w:top w:val="single" w:sz="4" w:space="0" w:color="auto"/>
              <w:left w:val="single" w:sz="4" w:space="0" w:color="auto"/>
            </w:tcBorders>
            <w:shd w:val="clear" w:color="auto" w:fill="FFFFFF"/>
          </w:tcPr>
          <w:p w14:paraId="0BA67C06"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526</w:t>
            </w:r>
          </w:p>
        </w:tc>
        <w:tc>
          <w:tcPr>
            <w:tcW w:w="2800" w:type="dxa"/>
            <w:vMerge/>
            <w:tcBorders>
              <w:left w:val="single" w:sz="4" w:space="0" w:color="auto"/>
            </w:tcBorders>
            <w:shd w:val="clear" w:color="auto" w:fill="FFFFFF"/>
          </w:tcPr>
          <w:p w14:paraId="0CF0AB21"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07E1C644" w14:textId="77777777" w:rsidR="008C5C30" w:rsidRPr="00EF7B64" w:rsidRDefault="008C5C30" w:rsidP="00EF7B64">
            <w:pPr>
              <w:pStyle w:val="Other0"/>
              <w:spacing w:after="120"/>
              <w:rPr>
                <w:rFonts w:ascii="Sylfaen" w:hAnsi="Sylfaen"/>
                <w:sz w:val="20"/>
                <w:szCs w:val="20"/>
                <w:lang w:val="hy-AM"/>
              </w:rPr>
            </w:pPr>
            <w:r w:rsidRPr="00EF7B64">
              <w:rPr>
                <w:rFonts w:ascii="Sylfaen" w:hAnsi="Sylfaen"/>
                <w:sz w:val="20"/>
                <w:szCs w:val="20"/>
                <w:lang w:val="hy-AM"/>
              </w:rPr>
              <w:t>ԳՕՍՏ 14236-81 «Ժապավեններ պոլիմերային. Ձգման փորձարկումների մեթոդ»</w:t>
            </w:r>
          </w:p>
        </w:tc>
        <w:tc>
          <w:tcPr>
            <w:tcW w:w="2632" w:type="dxa"/>
            <w:tcBorders>
              <w:top w:val="single" w:sz="4" w:space="0" w:color="auto"/>
              <w:left w:val="single" w:sz="4" w:space="0" w:color="auto"/>
              <w:right w:val="single" w:sz="4" w:space="0" w:color="auto"/>
            </w:tcBorders>
            <w:shd w:val="clear" w:color="auto" w:fill="FFFFFF"/>
          </w:tcPr>
          <w:p w14:paraId="7B7FD7CC" w14:textId="77777777" w:rsidR="008C5C30" w:rsidRPr="00EF7B64" w:rsidRDefault="008C5C30" w:rsidP="00EF7B64">
            <w:pPr>
              <w:spacing w:after="120"/>
              <w:rPr>
                <w:rFonts w:ascii="Sylfaen" w:hAnsi="Sylfaen"/>
                <w:sz w:val="20"/>
                <w:szCs w:val="20"/>
              </w:rPr>
            </w:pPr>
          </w:p>
        </w:tc>
      </w:tr>
      <w:tr w:rsidR="008C5C30" w:rsidRPr="00EF7B64" w14:paraId="08FB61F9" w14:textId="77777777" w:rsidTr="00EF439D">
        <w:trPr>
          <w:jc w:val="center"/>
        </w:trPr>
        <w:tc>
          <w:tcPr>
            <w:tcW w:w="936" w:type="dxa"/>
            <w:tcBorders>
              <w:top w:val="single" w:sz="4" w:space="0" w:color="auto"/>
              <w:left w:val="single" w:sz="4" w:space="0" w:color="auto"/>
            </w:tcBorders>
            <w:shd w:val="clear" w:color="auto" w:fill="FFFFFF"/>
          </w:tcPr>
          <w:p w14:paraId="304F8EDE"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527</w:t>
            </w:r>
          </w:p>
        </w:tc>
        <w:tc>
          <w:tcPr>
            <w:tcW w:w="2800" w:type="dxa"/>
            <w:vMerge/>
            <w:tcBorders>
              <w:left w:val="single" w:sz="4" w:space="0" w:color="auto"/>
            </w:tcBorders>
            <w:shd w:val="clear" w:color="auto" w:fill="FFFFFF"/>
          </w:tcPr>
          <w:p w14:paraId="7728A5A6"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6D67CAB0" w14:textId="77777777" w:rsidR="008C5C30" w:rsidRPr="00EF7B64" w:rsidRDefault="008C5C30" w:rsidP="00EF7B64">
            <w:pPr>
              <w:pStyle w:val="Other0"/>
              <w:spacing w:after="120"/>
              <w:rPr>
                <w:rFonts w:ascii="Sylfaen" w:hAnsi="Sylfaen"/>
                <w:sz w:val="20"/>
                <w:szCs w:val="20"/>
                <w:lang w:val="hy-AM"/>
              </w:rPr>
            </w:pPr>
            <w:r w:rsidRPr="00EF7B64">
              <w:rPr>
                <w:rFonts w:ascii="Sylfaen" w:hAnsi="Sylfaen"/>
                <w:sz w:val="20"/>
                <w:szCs w:val="20"/>
                <w:lang w:val="hy-AM"/>
              </w:rPr>
              <w:t>ԳՕՍՏ 18976-73 «Մանածագործական նյութեր. Քերամաշման նկատմամբ դիմացկունության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41D7A5AB" w14:textId="77777777" w:rsidR="008C5C30" w:rsidRPr="00EF7B64" w:rsidRDefault="008C5C30" w:rsidP="00EF7B64">
            <w:pPr>
              <w:spacing w:after="120"/>
              <w:rPr>
                <w:rFonts w:ascii="Sylfaen" w:hAnsi="Sylfaen"/>
                <w:sz w:val="20"/>
                <w:szCs w:val="20"/>
              </w:rPr>
            </w:pPr>
          </w:p>
        </w:tc>
      </w:tr>
      <w:tr w:rsidR="008C5C30" w:rsidRPr="00EF7B64" w14:paraId="09EF45FA" w14:textId="77777777" w:rsidTr="00EF439D">
        <w:trPr>
          <w:jc w:val="center"/>
        </w:trPr>
        <w:tc>
          <w:tcPr>
            <w:tcW w:w="936" w:type="dxa"/>
            <w:tcBorders>
              <w:top w:val="single" w:sz="4" w:space="0" w:color="auto"/>
              <w:left w:val="single" w:sz="4" w:space="0" w:color="auto"/>
            </w:tcBorders>
            <w:shd w:val="clear" w:color="auto" w:fill="FFFFFF"/>
          </w:tcPr>
          <w:p w14:paraId="2EEA408F"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528</w:t>
            </w:r>
          </w:p>
        </w:tc>
        <w:tc>
          <w:tcPr>
            <w:tcW w:w="2800" w:type="dxa"/>
            <w:vMerge/>
            <w:tcBorders>
              <w:left w:val="single" w:sz="4" w:space="0" w:color="auto"/>
            </w:tcBorders>
            <w:shd w:val="clear" w:color="auto" w:fill="FFFFFF"/>
          </w:tcPr>
          <w:p w14:paraId="6BBB8324"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13A2EA13" w14:textId="77777777" w:rsidR="008C5C30" w:rsidRPr="00CC112D" w:rsidRDefault="008C5C30" w:rsidP="00EF7B64">
            <w:pPr>
              <w:pStyle w:val="Other0"/>
              <w:spacing w:after="120"/>
              <w:rPr>
                <w:rFonts w:ascii="Sylfaen" w:hAnsi="Sylfaen"/>
                <w:sz w:val="20"/>
                <w:szCs w:val="20"/>
                <w:lang w:val="hy-AM"/>
              </w:rPr>
            </w:pPr>
            <w:r w:rsidRPr="00EF7B64">
              <w:rPr>
                <w:rFonts w:ascii="Sylfaen" w:hAnsi="Sylfaen"/>
                <w:sz w:val="20"/>
                <w:szCs w:val="20"/>
                <w:lang w:val="hy-AM"/>
              </w:rPr>
              <w:t xml:space="preserve">ԳՕՍՏ 22944-78 «Արհեստական </w:t>
            </w:r>
            <w:r w:rsidR="00CC112D">
              <w:rPr>
                <w:rFonts w:ascii="Sylfaen" w:hAnsi="Sylfaen"/>
                <w:sz w:val="20"/>
                <w:szCs w:val="20"/>
                <w:lang w:val="hy-AM"/>
              </w:rPr>
              <w:br/>
            </w:r>
            <w:r w:rsidRPr="00EF7B64">
              <w:rPr>
                <w:rFonts w:ascii="Sylfaen" w:hAnsi="Sylfaen"/>
                <w:sz w:val="20"/>
                <w:szCs w:val="20"/>
                <w:lang w:val="hy-AM"/>
              </w:rPr>
              <w:t xml:space="preserve">կաշի եւ ժապավենային նյութեր. </w:t>
            </w:r>
            <w:r w:rsidRPr="00CC112D">
              <w:rPr>
                <w:rFonts w:ascii="Sylfaen" w:hAnsi="Sylfaen"/>
                <w:sz w:val="20"/>
                <w:szCs w:val="20"/>
                <w:lang w:val="hy-AM"/>
              </w:rPr>
              <w:t>Ջրանցիկության որոշման մեթոդներ»</w:t>
            </w:r>
          </w:p>
        </w:tc>
        <w:tc>
          <w:tcPr>
            <w:tcW w:w="2632" w:type="dxa"/>
            <w:tcBorders>
              <w:top w:val="single" w:sz="4" w:space="0" w:color="auto"/>
              <w:left w:val="single" w:sz="4" w:space="0" w:color="auto"/>
              <w:right w:val="single" w:sz="4" w:space="0" w:color="auto"/>
            </w:tcBorders>
            <w:shd w:val="clear" w:color="auto" w:fill="FFFFFF"/>
          </w:tcPr>
          <w:p w14:paraId="6BFAA740" w14:textId="77777777" w:rsidR="008C5C30" w:rsidRPr="00EF7B64" w:rsidRDefault="008C5C30" w:rsidP="00EF7B64">
            <w:pPr>
              <w:spacing w:after="120"/>
              <w:rPr>
                <w:rFonts w:ascii="Sylfaen" w:hAnsi="Sylfaen"/>
                <w:sz w:val="20"/>
                <w:szCs w:val="20"/>
              </w:rPr>
            </w:pPr>
          </w:p>
        </w:tc>
      </w:tr>
      <w:tr w:rsidR="008C5C30" w:rsidRPr="00EF7B64" w14:paraId="3B89A1BD" w14:textId="77777777" w:rsidTr="00EF439D">
        <w:trPr>
          <w:jc w:val="center"/>
        </w:trPr>
        <w:tc>
          <w:tcPr>
            <w:tcW w:w="936" w:type="dxa"/>
            <w:tcBorders>
              <w:top w:val="single" w:sz="4" w:space="0" w:color="auto"/>
              <w:left w:val="single" w:sz="4" w:space="0" w:color="auto"/>
            </w:tcBorders>
            <w:shd w:val="clear" w:color="auto" w:fill="FFFFFF"/>
          </w:tcPr>
          <w:p w14:paraId="3B5C47E2" w14:textId="77777777" w:rsidR="008C5C30" w:rsidRPr="00CC112D" w:rsidRDefault="008C5C30" w:rsidP="00114BBB">
            <w:pPr>
              <w:pStyle w:val="Other0"/>
              <w:spacing w:after="120"/>
              <w:jc w:val="center"/>
              <w:rPr>
                <w:rFonts w:ascii="Sylfaen" w:hAnsi="Sylfaen"/>
                <w:sz w:val="20"/>
                <w:szCs w:val="20"/>
                <w:lang w:val="hy-AM"/>
              </w:rPr>
            </w:pPr>
            <w:r w:rsidRPr="00CC112D">
              <w:rPr>
                <w:rFonts w:ascii="Sylfaen" w:hAnsi="Sylfaen"/>
                <w:sz w:val="20"/>
                <w:szCs w:val="20"/>
                <w:lang w:val="hy-AM"/>
              </w:rPr>
              <w:t>529</w:t>
            </w:r>
          </w:p>
        </w:tc>
        <w:tc>
          <w:tcPr>
            <w:tcW w:w="2800" w:type="dxa"/>
            <w:vMerge/>
            <w:tcBorders>
              <w:left w:val="single" w:sz="4" w:space="0" w:color="auto"/>
            </w:tcBorders>
            <w:shd w:val="clear" w:color="auto" w:fill="FFFFFF"/>
          </w:tcPr>
          <w:p w14:paraId="5E3E8E8E"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20EFB52E" w14:textId="77777777" w:rsidR="008C5C30" w:rsidRPr="00EF7B64" w:rsidRDefault="008C5C30" w:rsidP="00EF7B64">
            <w:pPr>
              <w:pStyle w:val="Other0"/>
              <w:spacing w:after="120"/>
              <w:rPr>
                <w:rFonts w:ascii="Sylfaen" w:hAnsi="Sylfaen"/>
                <w:sz w:val="20"/>
                <w:szCs w:val="20"/>
                <w:lang w:val="hy-AM"/>
              </w:rPr>
            </w:pPr>
            <w:r w:rsidRPr="00EF7B64">
              <w:rPr>
                <w:rFonts w:ascii="Sylfaen" w:hAnsi="Sylfaen"/>
                <w:sz w:val="20"/>
                <w:szCs w:val="20"/>
                <w:lang w:val="hy-AM"/>
              </w:rPr>
              <w:t>ԳՕՍՏ 26128-84 «Ժապավեններ պոլիմերային. Պատռման նկատմամբ դիմադրության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27066627" w14:textId="77777777" w:rsidR="008C5C30" w:rsidRPr="00EF7B64" w:rsidRDefault="008C5C30" w:rsidP="00EF7B64">
            <w:pPr>
              <w:spacing w:after="120"/>
              <w:rPr>
                <w:rFonts w:ascii="Sylfaen" w:hAnsi="Sylfaen"/>
                <w:sz w:val="20"/>
                <w:szCs w:val="20"/>
              </w:rPr>
            </w:pPr>
          </w:p>
        </w:tc>
      </w:tr>
      <w:tr w:rsidR="008C5C30" w:rsidRPr="00EF7B64" w14:paraId="66DE98A7" w14:textId="77777777" w:rsidTr="00EF439D">
        <w:trPr>
          <w:jc w:val="center"/>
        </w:trPr>
        <w:tc>
          <w:tcPr>
            <w:tcW w:w="936" w:type="dxa"/>
            <w:tcBorders>
              <w:top w:val="single" w:sz="4" w:space="0" w:color="auto"/>
              <w:left w:val="single" w:sz="4" w:space="0" w:color="auto"/>
            </w:tcBorders>
            <w:shd w:val="clear" w:color="auto" w:fill="FFFFFF"/>
          </w:tcPr>
          <w:p w14:paraId="2A0E92A6" w14:textId="77777777" w:rsidR="008C5C30" w:rsidRPr="00CC112D" w:rsidRDefault="008C5C30" w:rsidP="00114BBB">
            <w:pPr>
              <w:pStyle w:val="Other0"/>
              <w:spacing w:after="120"/>
              <w:jc w:val="center"/>
              <w:rPr>
                <w:rFonts w:ascii="Sylfaen" w:hAnsi="Sylfaen"/>
                <w:sz w:val="20"/>
                <w:szCs w:val="20"/>
                <w:lang w:val="hy-AM"/>
              </w:rPr>
            </w:pPr>
            <w:r w:rsidRPr="00CC112D">
              <w:rPr>
                <w:rFonts w:ascii="Sylfaen" w:hAnsi="Sylfaen"/>
                <w:sz w:val="20"/>
                <w:szCs w:val="20"/>
                <w:lang w:val="hy-AM"/>
              </w:rPr>
              <w:t>530</w:t>
            </w:r>
          </w:p>
        </w:tc>
        <w:tc>
          <w:tcPr>
            <w:tcW w:w="2800" w:type="dxa"/>
            <w:vMerge/>
            <w:tcBorders>
              <w:left w:val="single" w:sz="4" w:space="0" w:color="auto"/>
            </w:tcBorders>
            <w:shd w:val="clear" w:color="auto" w:fill="FFFFFF"/>
          </w:tcPr>
          <w:p w14:paraId="0C1CAC9F"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4316F9B9" w14:textId="77777777" w:rsidR="008C5C30" w:rsidRPr="00EF7B64" w:rsidRDefault="008C5C30" w:rsidP="00EF7B64">
            <w:pPr>
              <w:pStyle w:val="Other0"/>
              <w:spacing w:after="120"/>
              <w:rPr>
                <w:rFonts w:ascii="Sylfaen" w:hAnsi="Sylfaen"/>
                <w:sz w:val="20"/>
                <w:szCs w:val="20"/>
                <w:lang w:val="hy-AM"/>
              </w:rPr>
            </w:pPr>
            <w:r w:rsidRPr="00EF7B64">
              <w:rPr>
                <w:rFonts w:ascii="Sylfaen" w:hAnsi="Sylfaen"/>
                <w:sz w:val="20"/>
                <w:szCs w:val="20"/>
                <w:lang w:val="hy-AM"/>
              </w:rPr>
              <w:t>ԳՕՍՏ 28073-89 «Կարի արտադրատեսակներ. Խզող բեռնվածքի, թելով կարերի երկարացման, կարերում գործվածքի թելերի տարաշարժի որոշման մեթոդներ»</w:t>
            </w:r>
          </w:p>
        </w:tc>
        <w:tc>
          <w:tcPr>
            <w:tcW w:w="2632" w:type="dxa"/>
            <w:tcBorders>
              <w:top w:val="single" w:sz="4" w:space="0" w:color="auto"/>
              <w:left w:val="single" w:sz="4" w:space="0" w:color="auto"/>
              <w:right w:val="single" w:sz="4" w:space="0" w:color="auto"/>
            </w:tcBorders>
            <w:shd w:val="clear" w:color="auto" w:fill="FFFFFF"/>
          </w:tcPr>
          <w:p w14:paraId="6376FD41" w14:textId="77777777" w:rsidR="008C5C30" w:rsidRPr="00EF7B64" w:rsidRDefault="008C5C30" w:rsidP="00EF7B64">
            <w:pPr>
              <w:spacing w:after="120"/>
              <w:rPr>
                <w:rFonts w:ascii="Sylfaen" w:hAnsi="Sylfaen"/>
                <w:sz w:val="20"/>
                <w:szCs w:val="20"/>
              </w:rPr>
            </w:pPr>
          </w:p>
        </w:tc>
      </w:tr>
      <w:tr w:rsidR="008C5C30" w:rsidRPr="00EF7B64" w14:paraId="775E4576"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04932A0B"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531</w:t>
            </w:r>
          </w:p>
        </w:tc>
        <w:tc>
          <w:tcPr>
            <w:tcW w:w="2800" w:type="dxa"/>
            <w:vMerge/>
            <w:tcBorders>
              <w:left w:val="single" w:sz="4" w:space="0" w:color="auto"/>
            </w:tcBorders>
            <w:shd w:val="clear" w:color="auto" w:fill="FFFFFF"/>
          </w:tcPr>
          <w:p w14:paraId="1CC0A6A3"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25C58F5C" w14:textId="77777777" w:rsidR="008C5C30" w:rsidRPr="00EF7B64" w:rsidRDefault="008C5C30" w:rsidP="00EF7B64">
            <w:pPr>
              <w:pStyle w:val="Other0"/>
              <w:spacing w:after="120"/>
              <w:rPr>
                <w:rFonts w:ascii="Sylfaen" w:hAnsi="Sylfaen"/>
                <w:sz w:val="20"/>
                <w:szCs w:val="20"/>
                <w:lang w:val="hy-AM"/>
              </w:rPr>
            </w:pPr>
            <w:r w:rsidRPr="00EF7B64">
              <w:rPr>
                <w:rFonts w:ascii="Sylfaen" w:hAnsi="Sylfaen"/>
                <w:sz w:val="20"/>
                <w:szCs w:val="20"/>
                <w:lang w:val="hy-AM"/>
              </w:rPr>
              <w:t>3-7-րդ կետեր</w:t>
            </w:r>
          </w:p>
          <w:p w14:paraId="27199597" w14:textId="77777777" w:rsidR="008C5C30" w:rsidRPr="00EF7B64" w:rsidRDefault="008C5C30" w:rsidP="00EF7B64">
            <w:pPr>
              <w:pStyle w:val="Other0"/>
              <w:spacing w:after="120"/>
              <w:rPr>
                <w:rFonts w:ascii="Sylfaen" w:hAnsi="Sylfaen"/>
                <w:sz w:val="20"/>
                <w:szCs w:val="20"/>
              </w:rPr>
            </w:pPr>
            <w:r w:rsidRPr="00EF7B64">
              <w:rPr>
                <w:rFonts w:ascii="Sylfaen" w:hAnsi="Sylfaen"/>
                <w:sz w:val="20"/>
                <w:szCs w:val="20"/>
                <w:lang w:val="hy-AM"/>
              </w:rPr>
              <w:t xml:space="preserve">ԳՕՍՏ 30157.0-95 «Տեքստիլ կտավներ. Խոնավ մշակումից կամ քիմիական մաքրումից հետո չափսերի փոփոխումը որոշելու մեթոդներ. </w:t>
            </w:r>
            <w:r w:rsidRPr="00EF7B64">
              <w:rPr>
                <w:rFonts w:ascii="Sylfaen" w:hAnsi="Sylfaen"/>
                <w:sz w:val="20"/>
                <w:szCs w:val="20"/>
              </w:rPr>
              <w:t>Ընդհանուր դրույթներ»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B8C7B2E" w14:textId="77777777" w:rsidR="008C5C30" w:rsidRPr="00EF7B64" w:rsidRDefault="008C5C30" w:rsidP="00EF7B64">
            <w:pPr>
              <w:spacing w:after="120"/>
              <w:rPr>
                <w:rFonts w:ascii="Sylfaen" w:hAnsi="Sylfaen"/>
                <w:sz w:val="20"/>
                <w:szCs w:val="20"/>
              </w:rPr>
            </w:pPr>
          </w:p>
        </w:tc>
      </w:tr>
      <w:tr w:rsidR="008C5C30" w:rsidRPr="00EF7B64" w14:paraId="24E49FB2" w14:textId="77777777" w:rsidTr="00EF439D">
        <w:trPr>
          <w:jc w:val="center"/>
        </w:trPr>
        <w:tc>
          <w:tcPr>
            <w:tcW w:w="936" w:type="dxa"/>
            <w:tcBorders>
              <w:top w:val="single" w:sz="4" w:space="0" w:color="auto"/>
              <w:left w:val="single" w:sz="4" w:space="0" w:color="auto"/>
            </w:tcBorders>
            <w:shd w:val="clear" w:color="auto" w:fill="FFFFFF"/>
          </w:tcPr>
          <w:p w14:paraId="769BB115"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532</w:t>
            </w:r>
          </w:p>
        </w:tc>
        <w:tc>
          <w:tcPr>
            <w:tcW w:w="2800" w:type="dxa"/>
            <w:vMerge/>
            <w:tcBorders>
              <w:left w:val="single" w:sz="4" w:space="0" w:color="auto"/>
            </w:tcBorders>
            <w:shd w:val="clear" w:color="auto" w:fill="FFFFFF"/>
          </w:tcPr>
          <w:p w14:paraId="4DE55E27"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7359CAD1" w14:textId="77777777" w:rsidR="008C5C30" w:rsidRPr="00EF7B64" w:rsidRDefault="008C5C30" w:rsidP="00EF7B64">
            <w:pPr>
              <w:pStyle w:val="Other0"/>
              <w:spacing w:after="120"/>
              <w:rPr>
                <w:rFonts w:ascii="Sylfaen" w:hAnsi="Sylfaen"/>
                <w:sz w:val="20"/>
                <w:szCs w:val="20"/>
                <w:lang w:val="hy-AM"/>
              </w:rPr>
            </w:pPr>
            <w:r w:rsidRPr="00EF7B64">
              <w:rPr>
                <w:rFonts w:ascii="Sylfaen" w:hAnsi="Sylfaen"/>
                <w:sz w:val="20"/>
                <w:szCs w:val="20"/>
                <w:lang w:val="hy-AM"/>
              </w:rPr>
              <w:t>5-րդ կետեր, հավելված Ա</w:t>
            </w:r>
          </w:p>
          <w:p w14:paraId="56C6AD29" w14:textId="77777777" w:rsidR="008C5C30" w:rsidRPr="00EF7B64" w:rsidRDefault="008C5C30" w:rsidP="00EF7B64">
            <w:pPr>
              <w:pStyle w:val="Other0"/>
              <w:spacing w:after="120"/>
              <w:rPr>
                <w:rFonts w:ascii="Sylfaen" w:hAnsi="Sylfaen"/>
                <w:sz w:val="20"/>
                <w:szCs w:val="20"/>
              </w:rPr>
            </w:pPr>
            <w:r w:rsidRPr="00EF7B64">
              <w:rPr>
                <w:rFonts w:ascii="Sylfaen" w:hAnsi="Sylfaen"/>
                <w:sz w:val="20"/>
                <w:szCs w:val="20"/>
                <w:lang w:val="hy-AM"/>
              </w:rPr>
              <w:t xml:space="preserve">ԳՕՍՏ 30157.1-95 «Տեքստիլ կտավներ. Խոնավ մշակումից կամ քիմիական մաքրումից հետո չափսերի փոփոխումը որոշելու մեթոդներ. </w:t>
            </w:r>
            <w:r w:rsidRPr="00EF7B64">
              <w:rPr>
                <w:rFonts w:ascii="Sylfaen" w:hAnsi="Sylfaen"/>
                <w:sz w:val="20"/>
                <w:szCs w:val="20"/>
              </w:rPr>
              <w:t>Մշակման ռեժիմներ»</w:t>
            </w:r>
          </w:p>
        </w:tc>
        <w:tc>
          <w:tcPr>
            <w:tcW w:w="2632" w:type="dxa"/>
            <w:tcBorders>
              <w:top w:val="single" w:sz="4" w:space="0" w:color="auto"/>
              <w:left w:val="single" w:sz="4" w:space="0" w:color="auto"/>
              <w:right w:val="single" w:sz="4" w:space="0" w:color="auto"/>
            </w:tcBorders>
            <w:shd w:val="clear" w:color="auto" w:fill="FFFFFF"/>
          </w:tcPr>
          <w:p w14:paraId="1EEDD3D7" w14:textId="77777777" w:rsidR="008C5C30" w:rsidRPr="00EF7B64" w:rsidRDefault="008C5C30" w:rsidP="00EF7B64">
            <w:pPr>
              <w:spacing w:after="120"/>
              <w:rPr>
                <w:rFonts w:ascii="Sylfaen" w:hAnsi="Sylfaen"/>
                <w:sz w:val="20"/>
                <w:szCs w:val="20"/>
              </w:rPr>
            </w:pPr>
          </w:p>
        </w:tc>
      </w:tr>
      <w:tr w:rsidR="008C5C30" w:rsidRPr="00EF7B64" w14:paraId="54CAD192" w14:textId="77777777" w:rsidTr="00EF439D">
        <w:trPr>
          <w:jc w:val="center"/>
        </w:trPr>
        <w:tc>
          <w:tcPr>
            <w:tcW w:w="936" w:type="dxa"/>
            <w:tcBorders>
              <w:top w:val="single" w:sz="4" w:space="0" w:color="auto"/>
              <w:left w:val="single" w:sz="4" w:space="0" w:color="auto"/>
            </w:tcBorders>
            <w:shd w:val="clear" w:color="auto" w:fill="FFFFFF"/>
          </w:tcPr>
          <w:p w14:paraId="71CF392A"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533</w:t>
            </w:r>
          </w:p>
        </w:tc>
        <w:tc>
          <w:tcPr>
            <w:tcW w:w="2800" w:type="dxa"/>
            <w:vMerge/>
            <w:tcBorders>
              <w:left w:val="single" w:sz="4" w:space="0" w:color="auto"/>
            </w:tcBorders>
            <w:shd w:val="clear" w:color="auto" w:fill="FFFFFF"/>
          </w:tcPr>
          <w:p w14:paraId="35D107BB"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2F2253FF" w14:textId="77777777" w:rsidR="008C5C30" w:rsidRPr="00EF7B64" w:rsidRDefault="008C5C30" w:rsidP="00EF7B64">
            <w:pPr>
              <w:pStyle w:val="Other0"/>
              <w:spacing w:after="120"/>
              <w:rPr>
                <w:rFonts w:ascii="Sylfaen" w:hAnsi="Sylfaen"/>
                <w:sz w:val="20"/>
                <w:szCs w:val="20"/>
                <w:lang w:val="hy-AM"/>
              </w:rPr>
            </w:pPr>
            <w:r w:rsidRPr="00EF7B64">
              <w:rPr>
                <w:rFonts w:ascii="Sylfaen" w:hAnsi="Sylfaen"/>
                <w:sz w:val="20"/>
                <w:szCs w:val="20"/>
                <w:lang w:val="hy-AM"/>
              </w:rPr>
              <w:t>ԳՕՍՏ 30303-95 (ԻՍՕ 1421-77) «Գործվածքներ՝ ռետինե կամ պլաստմասսայե պատվածքով. Խզման դեպքում՝ խզող բեռնվածքի եւ երկարացման որոշում»</w:t>
            </w:r>
          </w:p>
        </w:tc>
        <w:tc>
          <w:tcPr>
            <w:tcW w:w="2632" w:type="dxa"/>
            <w:tcBorders>
              <w:top w:val="single" w:sz="4" w:space="0" w:color="auto"/>
              <w:left w:val="single" w:sz="4" w:space="0" w:color="auto"/>
              <w:right w:val="single" w:sz="4" w:space="0" w:color="auto"/>
            </w:tcBorders>
            <w:shd w:val="clear" w:color="auto" w:fill="FFFFFF"/>
          </w:tcPr>
          <w:p w14:paraId="52FD26EA" w14:textId="77777777" w:rsidR="008C5C30" w:rsidRPr="00EF7B64" w:rsidRDefault="008C5C30" w:rsidP="00EF7B64">
            <w:pPr>
              <w:spacing w:after="120"/>
              <w:rPr>
                <w:rFonts w:ascii="Sylfaen" w:hAnsi="Sylfaen"/>
                <w:sz w:val="20"/>
                <w:szCs w:val="20"/>
              </w:rPr>
            </w:pPr>
          </w:p>
        </w:tc>
      </w:tr>
      <w:tr w:rsidR="008C5C30" w:rsidRPr="00EF7B64" w14:paraId="4D18B106" w14:textId="77777777" w:rsidTr="00EF439D">
        <w:trPr>
          <w:jc w:val="center"/>
        </w:trPr>
        <w:tc>
          <w:tcPr>
            <w:tcW w:w="936" w:type="dxa"/>
            <w:tcBorders>
              <w:top w:val="single" w:sz="4" w:space="0" w:color="auto"/>
              <w:left w:val="single" w:sz="4" w:space="0" w:color="auto"/>
            </w:tcBorders>
            <w:shd w:val="clear" w:color="auto" w:fill="FFFFFF"/>
          </w:tcPr>
          <w:p w14:paraId="03D6C3D5"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534</w:t>
            </w:r>
          </w:p>
        </w:tc>
        <w:tc>
          <w:tcPr>
            <w:tcW w:w="2800" w:type="dxa"/>
            <w:vMerge/>
            <w:tcBorders>
              <w:left w:val="single" w:sz="4" w:space="0" w:color="auto"/>
            </w:tcBorders>
            <w:shd w:val="clear" w:color="auto" w:fill="FFFFFF"/>
          </w:tcPr>
          <w:p w14:paraId="6123642B"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5C6C2C1"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30304-95 (ԻՍՕ 4674-77) «Գործվածքներ՝ ռետինե կամ պլաստմասսայե պատվածքով. Պատռվածքի նկատմամբ դիմադրության որոշում»</w:t>
            </w:r>
          </w:p>
        </w:tc>
        <w:tc>
          <w:tcPr>
            <w:tcW w:w="2632" w:type="dxa"/>
            <w:tcBorders>
              <w:top w:val="single" w:sz="4" w:space="0" w:color="auto"/>
              <w:left w:val="single" w:sz="4" w:space="0" w:color="auto"/>
              <w:right w:val="single" w:sz="4" w:space="0" w:color="auto"/>
            </w:tcBorders>
            <w:shd w:val="clear" w:color="auto" w:fill="FFFFFF"/>
          </w:tcPr>
          <w:p w14:paraId="552A26A0" w14:textId="77777777" w:rsidR="008C5C30" w:rsidRPr="00EF7B64" w:rsidRDefault="008C5C30" w:rsidP="00EF7B64">
            <w:pPr>
              <w:spacing w:after="120"/>
              <w:rPr>
                <w:rFonts w:ascii="Sylfaen" w:hAnsi="Sylfaen"/>
                <w:sz w:val="20"/>
                <w:szCs w:val="20"/>
              </w:rPr>
            </w:pPr>
          </w:p>
        </w:tc>
      </w:tr>
      <w:tr w:rsidR="008C5C30" w:rsidRPr="00EF7B64" w14:paraId="53716869" w14:textId="77777777" w:rsidTr="00EF439D">
        <w:trPr>
          <w:jc w:val="center"/>
        </w:trPr>
        <w:tc>
          <w:tcPr>
            <w:tcW w:w="936" w:type="dxa"/>
            <w:tcBorders>
              <w:top w:val="single" w:sz="4" w:space="0" w:color="auto"/>
              <w:left w:val="single" w:sz="4" w:space="0" w:color="auto"/>
            </w:tcBorders>
            <w:shd w:val="clear" w:color="auto" w:fill="FFFFFF"/>
          </w:tcPr>
          <w:p w14:paraId="474C1868"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535</w:t>
            </w:r>
          </w:p>
        </w:tc>
        <w:tc>
          <w:tcPr>
            <w:tcW w:w="2800" w:type="dxa"/>
            <w:vMerge/>
            <w:tcBorders>
              <w:left w:val="single" w:sz="4" w:space="0" w:color="auto"/>
            </w:tcBorders>
            <w:shd w:val="clear" w:color="auto" w:fill="FFFFFF"/>
          </w:tcPr>
          <w:p w14:paraId="4D5136D5"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FB1562E"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6-8-րդ կետեր</w:t>
            </w:r>
          </w:p>
          <w:p w14:paraId="11440385"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Ռ ԻՍՕ 17491-3-2009 «Աշխատանքի անվտանգության ստանդարտների համակարգ. Քիմիական նյութերից պաշտպանության համար հատուկ</w:t>
            </w:r>
            <w:r w:rsidRPr="00EF7B64" w:rsidDel="00710BB1">
              <w:rPr>
                <w:rFonts w:ascii="Sylfaen" w:hAnsi="Sylfaen"/>
                <w:sz w:val="20"/>
                <w:szCs w:val="20"/>
                <w:lang w:val="hy-AM"/>
              </w:rPr>
              <w:t xml:space="preserve"> </w:t>
            </w:r>
            <w:r w:rsidRPr="00EF7B64">
              <w:rPr>
                <w:rFonts w:ascii="Sylfaen" w:hAnsi="Sylfaen"/>
                <w:sz w:val="20"/>
                <w:szCs w:val="20"/>
                <w:lang w:val="hy-AM"/>
              </w:rPr>
              <w:t>հագուստ. Մաս 3. Հեղուկի շիթի ներթափանցման նկատմամբ կայունության որոշման մեթոդ (շիթային մեթոդ)»</w:t>
            </w:r>
          </w:p>
        </w:tc>
        <w:tc>
          <w:tcPr>
            <w:tcW w:w="2632" w:type="dxa"/>
            <w:tcBorders>
              <w:top w:val="single" w:sz="4" w:space="0" w:color="auto"/>
              <w:left w:val="single" w:sz="4" w:space="0" w:color="auto"/>
              <w:right w:val="single" w:sz="4" w:space="0" w:color="auto"/>
            </w:tcBorders>
            <w:shd w:val="clear" w:color="auto" w:fill="FFFFFF"/>
          </w:tcPr>
          <w:p w14:paraId="7947D2DD" w14:textId="77777777" w:rsidR="008C5C30" w:rsidRPr="00EF7B64" w:rsidRDefault="008C5C30" w:rsidP="00EF7B64">
            <w:pPr>
              <w:spacing w:after="120"/>
              <w:rPr>
                <w:rFonts w:ascii="Sylfaen" w:hAnsi="Sylfaen"/>
                <w:sz w:val="20"/>
                <w:szCs w:val="20"/>
              </w:rPr>
            </w:pPr>
          </w:p>
        </w:tc>
      </w:tr>
      <w:tr w:rsidR="008C5C30" w:rsidRPr="00EF7B64" w14:paraId="7174921C" w14:textId="77777777" w:rsidTr="00EF439D">
        <w:trPr>
          <w:jc w:val="center"/>
        </w:trPr>
        <w:tc>
          <w:tcPr>
            <w:tcW w:w="936" w:type="dxa"/>
            <w:tcBorders>
              <w:top w:val="single" w:sz="4" w:space="0" w:color="auto"/>
              <w:left w:val="single" w:sz="4" w:space="0" w:color="auto"/>
            </w:tcBorders>
            <w:shd w:val="clear" w:color="auto" w:fill="FFFFFF"/>
          </w:tcPr>
          <w:p w14:paraId="40BF755D"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536</w:t>
            </w:r>
          </w:p>
        </w:tc>
        <w:tc>
          <w:tcPr>
            <w:tcW w:w="2800" w:type="dxa"/>
            <w:vMerge/>
            <w:tcBorders>
              <w:left w:val="single" w:sz="4" w:space="0" w:color="auto"/>
            </w:tcBorders>
            <w:shd w:val="clear" w:color="auto" w:fill="FFFFFF"/>
          </w:tcPr>
          <w:p w14:paraId="0C0635DF"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54D719E"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3-5-րդ կետեր</w:t>
            </w:r>
          </w:p>
          <w:p w14:paraId="670CB0C8"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Ռ ԵՆ 464-2007 «Աշխատանքի անվտանգության ստանդարտների համակարգ. Հեղուկ եւ գազանման քիմիական նյութերից, այդ թվում՝ հեղուկ եւ պինդ աերոզոլներից պաշտպանության համար հատուկ հագուստ. </w:t>
            </w:r>
            <w:r w:rsidRPr="00EF7B64">
              <w:rPr>
                <w:rFonts w:ascii="Sylfaen" w:hAnsi="Sylfaen"/>
                <w:sz w:val="20"/>
                <w:szCs w:val="20"/>
              </w:rPr>
              <w:t>Գազաանթափանցելի կոստյումների հերմետիկությունը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6CE6E88E" w14:textId="77777777" w:rsidR="008C5C30" w:rsidRPr="00EF7B64" w:rsidRDefault="008C5C30" w:rsidP="00EF7B64">
            <w:pPr>
              <w:spacing w:after="120"/>
              <w:rPr>
                <w:rFonts w:ascii="Sylfaen" w:hAnsi="Sylfaen"/>
                <w:sz w:val="20"/>
                <w:szCs w:val="20"/>
              </w:rPr>
            </w:pPr>
          </w:p>
        </w:tc>
      </w:tr>
      <w:tr w:rsidR="008C5C30" w:rsidRPr="00EF7B64" w14:paraId="5A19840D" w14:textId="77777777" w:rsidTr="00EF439D">
        <w:trPr>
          <w:jc w:val="center"/>
        </w:trPr>
        <w:tc>
          <w:tcPr>
            <w:tcW w:w="936" w:type="dxa"/>
            <w:tcBorders>
              <w:top w:val="single" w:sz="4" w:space="0" w:color="auto"/>
              <w:left w:val="single" w:sz="4" w:space="0" w:color="auto"/>
            </w:tcBorders>
            <w:shd w:val="clear" w:color="auto" w:fill="FFFFFF"/>
          </w:tcPr>
          <w:p w14:paraId="20162633" w14:textId="77777777" w:rsidR="008C5C30" w:rsidRPr="00EF7B64" w:rsidRDefault="008C5C30" w:rsidP="008C5C30">
            <w:pPr>
              <w:pStyle w:val="Other0"/>
              <w:spacing w:after="120"/>
              <w:jc w:val="center"/>
              <w:rPr>
                <w:rFonts w:ascii="Sylfaen" w:hAnsi="Sylfaen"/>
                <w:sz w:val="20"/>
                <w:szCs w:val="20"/>
              </w:rPr>
            </w:pPr>
            <w:r w:rsidRPr="00EF7B64">
              <w:rPr>
                <w:rFonts w:ascii="Sylfaen" w:hAnsi="Sylfaen"/>
                <w:sz w:val="20"/>
                <w:szCs w:val="20"/>
              </w:rPr>
              <w:t>537</w:t>
            </w:r>
          </w:p>
        </w:tc>
        <w:tc>
          <w:tcPr>
            <w:tcW w:w="2800" w:type="dxa"/>
            <w:vMerge/>
            <w:tcBorders>
              <w:left w:val="single" w:sz="4" w:space="0" w:color="auto"/>
            </w:tcBorders>
            <w:shd w:val="clear" w:color="auto" w:fill="FFFFFF"/>
          </w:tcPr>
          <w:p w14:paraId="0CC426E8"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C15447B"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Ռ 12.4.199-99 (ԻՍՕ 7854-95) «Աշխատանքի անվտանգության ստանդարտների համակարգ. Ռետինե կամ պլաստմասսայե ծածկույթով, անհատական պաշտպանության միջոցների համար նյութեր. Ծռման նկատմամբ դիմադրությունը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36F11759" w14:textId="77777777" w:rsidR="008C5C30" w:rsidRPr="00EF7B64" w:rsidRDefault="008C5C30" w:rsidP="00EF7B64">
            <w:pPr>
              <w:spacing w:after="120"/>
              <w:rPr>
                <w:rFonts w:ascii="Sylfaen" w:hAnsi="Sylfaen"/>
                <w:sz w:val="20"/>
                <w:szCs w:val="20"/>
              </w:rPr>
            </w:pPr>
          </w:p>
        </w:tc>
      </w:tr>
      <w:tr w:rsidR="008C5C30" w:rsidRPr="00EF7B64" w14:paraId="6A8E10DE"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1FEBD4F2" w14:textId="77777777" w:rsidR="008C5C30" w:rsidRPr="00EF7B64" w:rsidRDefault="008C5C30" w:rsidP="008C5C30">
            <w:pPr>
              <w:pStyle w:val="Other0"/>
              <w:spacing w:after="120"/>
              <w:jc w:val="center"/>
              <w:rPr>
                <w:rFonts w:ascii="Sylfaen" w:hAnsi="Sylfaen"/>
                <w:sz w:val="20"/>
                <w:szCs w:val="20"/>
              </w:rPr>
            </w:pPr>
            <w:r w:rsidRPr="00EF7B64">
              <w:rPr>
                <w:rFonts w:ascii="Sylfaen" w:hAnsi="Sylfaen"/>
                <w:sz w:val="20"/>
                <w:szCs w:val="20"/>
              </w:rPr>
              <w:t>538</w:t>
            </w:r>
          </w:p>
        </w:tc>
        <w:tc>
          <w:tcPr>
            <w:tcW w:w="2800" w:type="dxa"/>
            <w:vMerge/>
            <w:tcBorders>
              <w:left w:val="single" w:sz="4" w:space="0" w:color="auto"/>
              <w:bottom w:val="single" w:sz="4" w:space="0" w:color="auto"/>
            </w:tcBorders>
            <w:shd w:val="clear" w:color="auto" w:fill="FFFFFF"/>
          </w:tcPr>
          <w:p w14:paraId="355502CF"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19599033"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5-7-րդ կետեր</w:t>
            </w:r>
          </w:p>
          <w:p w14:paraId="1BFDB591"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Ռ 53371-2009 «Նյութեր եւ պատվածքներ պոլիմերային, պաշտպանիչ, ապաակտիվացվող. </w:t>
            </w:r>
            <w:r w:rsidRPr="00EF7B64">
              <w:rPr>
                <w:rFonts w:ascii="Sylfaen" w:hAnsi="Sylfaen"/>
                <w:sz w:val="20"/>
                <w:szCs w:val="20"/>
              </w:rPr>
              <w:t>Ապաակտիվացման գործակիցը որոշելու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6F2B48A0" w14:textId="77777777" w:rsidR="008C5C30" w:rsidRPr="00EF7B64" w:rsidRDefault="008C5C30" w:rsidP="00EF7B64">
            <w:pPr>
              <w:spacing w:after="120"/>
              <w:rPr>
                <w:rFonts w:ascii="Sylfaen" w:hAnsi="Sylfaen"/>
                <w:sz w:val="20"/>
                <w:szCs w:val="20"/>
              </w:rPr>
            </w:pPr>
          </w:p>
        </w:tc>
      </w:tr>
      <w:tr w:rsidR="008C5C30" w:rsidRPr="00EF7B64" w14:paraId="60264445" w14:textId="77777777" w:rsidTr="00EF439D">
        <w:trPr>
          <w:jc w:val="center"/>
        </w:trPr>
        <w:tc>
          <w:tcPr>
            <w:tcW w:w="936" w:type="dxa"/>
            <w:tcBorders>
              <w:top w:val="single" w:sz="4" w:space="0" w:color="auto"/>
              <w:left w:val="single" w:sz="4" w:space="0" w:color="auto"/>
            </w:tcBorders>
            <w:shd w:val="clear" w:color="auto" w:fill="FFFFFF"/>
          </w:tcPr>
          <w:p w14:paraId="672A0078"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539</w:t>
            </w:r>
          </w:p>
        </w:tc>
        <w:tc>
          <w:tcPr>
            <w:tcW w:w="2800" w:type="dxa"/>
            <w:vMerge w:val="restart"/>
            <w:tcBorders>
              <w:top w:val="single" w:sz="4" w:space="0" w:color="auto"/>
              <w:left w:val="single" w:sz="4" w:space="0" w:color="auto"/>
            </w:tcBorders>
            <w:shd w:val="clear" w:color="auto" w:fill="FFFFFF"/>
          </w:tcPr>
          <w:p w14:paraId="5160E40B" w14:textId="77777777" w:rsidR="008C5C30" w:rsidRPr="00EF7B64" w:rsidRDefault="008C5C30" w:rsidP="008C5C30">
            <w:pPr>
              <w:pStyle w:val="Other0"/>
              <w:spacing w:after="120"/>
              <w:rPr>
                <w:rFonts w:ascii="Sylfaen" w:hAnsi="Sylfaen"/>
                <w:sz w:val="20"/>
                <w:szCs w:val="20"/>
              </w:rPr>
            </w:pPr>
            <w:r w:rsidRPr="00EF7B64">
              <w:rPr>
                <w:rFonts w:ascii="Sylfaen" w:hAnsi="Sylfaen"/>
                <w:sz w:val="20"/>
                <w:szCs w:val="20"/>
                <w:lang w:val="ru-RU"/>
              </w:rPr>
              <w:t>4.</w:t>
            </w:r>
            <w:r w:rsidRPr="00EF7B64">
              <w:rPr>
                <w:rFonts w:ascii="Sylfaen" w:hAnsi="Sylfaen"/>
                <w:sz w:val="20"/>
                <w:szCs w:val="20"/>
              </w:rPr>
              <w:t>5 կետ, 5-րդ ենթակետ</w:t>
            </w:r>
          </w:p>
        </w:tc>
        <w:tc>
          <w:tcPr>
            <w:tcW w:w="3387" w:type="dxa"/>
            <w:tcBorders>
              <w:top w:val="single" w:sz="4" w:space="0" w:color="auto"/>
              <w:left w:val="single" w:sz="4" w:space="0" w:color="auto"/>
            </w:tcBorders>
            <w:shd w:val="clear" w:color="auto" w:fill="FFFFFF"/>
          </w:tcPr>
          <w:p w14:paraId="0D195BC8" w14:textId="77777777" w:rsidR="008C5C30" w:rsidRDefault="008C5C30" w:rsidP="00114BBB">
            <w:pPr>
              <w:pStyle w:val="Other0"/>
              <w:spacing w:after="120"/>
              <w:rPr>
                <w:rFonts w:ascii="Sylfaen" w:hAnsi="Sylfaen"/>
                <w:sz w:val="20"/>
                <w:szCs w:val="20"/>
                <w:lang w:val="hy-AM"/>
              </w:rPr>
            </w:pPr>
            <w:r w:rsidRPr="00EF7B64">
              <w:rPr>
                <w:rFonts w:ascii="Sylfaen" w:hAnsi="Sylfaen"/>
                <w:sz w:val="20"/>
                <w:szCs w:val="20"/>
              </w:rPr>
              <w:t xml:space="preserve">8.2-8.4, 8.6.1 եւ 8.7-8.13 կետեր </w:t>
            </w:r>
          </w:p>
          <w:p w14:paraId="20E2BCB5"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rPr>
              <w:t xml:space="preserve">ԳՕՍՏ </w:t>
            </w:r>
            <w:r w:rsidRPr="00EF7B64">
              <w:rPr>
                <w:rFonts w:ascii="Sylfaen" w:hAnsi="Sylfaen"/>
                <w:sz w:val="20"/>
                <w:szCs w:val="20"/>
                <w:lang w:val="hy-AM"/>
              </w:rPr>
              <w:t>EN</w:t>
            </w:r>
            <w:r w:rsidRPr="00EF7B64">
              <w:rPr>
                <w:rFonts w:ascii="Sylfaen" w:hAnsi="Sylfaen"/>
                <w:sz w:val="20"/>
                <w:szCs w:val="20"/>
              </w:rPr>
              <w:t xml:space="preserve"> 1827-2012 «Աշխատանքի անվտանգության ստանդարտների համակարգ. Շնչառական օրգանների անհատական պաշտպանության միջոցներ. Կիսադիմակներ մեկուսացնող նյութերից՝ առանց ներշնչման կափույրների, հանվող հակագազային, հակաաերոզոլային կամ համակցված զտիչներով.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356E364F" w14:textId="77777777" w:rsidR="008C5C30" w:rsidRPr="00EF7B64" w:rsidRDefault="008C5C30" w:rsidP="00EF7B64">
            <w:pPr>
              <w:pStyle w:val="Other0"/>
              <w:spacing w:after="120"/>
              <w:rPr>
                <w:rFonts w:ascii="Sylfaen" w:hAnsi="Sylfaen"/>
                <w:sz w:val="20"/>
                <w:szCs w:val="20"/>
              </w:rPr>
            </w:pPr>
            <w:r w:rsidRPr="00EF7B64">
              <w:rPr>
                <w:rFonts w:ascii="Sylfaen" w:hAnsi="Sylfaen"/>
                <w:sz w:val="20"/>
                <w:szCs w:val="20"/>
              </w:rPr>
              <w:t>միջպետական ստանդարտը մշակվում է EN 1827:1999+А1:2009-ի հիման վրա</w:t>
            </w:r>
          </w:p>
        </w:tc>
      </w:tr>
      <w:tr w:rsidR="008C5C30" w:rsidRPr="00EF7B64" w14:paraId="16F7FE90" w14:textId="77777777" w:rsidTr="00EF439D">
        <w:trPr>
          <w:jc w:val="center"/>
        </w:trPr>
        <w:tc>
          <w:tcPr>
            <w:tcW w:w="936" w:type="dxa"/>
            <w:tcBorders>
              <w:top w:val="single" w:sz="4" w:space="0" w:color="auto"/>
              <w:left w:val="single" w:sz="4" w:space="0" w:color="auto"/>
            </w:tcBorders>
            <w:shd w:val="clear" w:color="auto" w:fill="FFFFFF"/>
          </w:tcPr>
          <w:p w14:paraId="37160786"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540</w:t>
            </w:r>
          </w:p>
        </w:tc>
        <w:tc>
          <w:tcPr>
            <w:tcW w:w="2800" w:type="dxa"/>
            <w:vMerge/>
            <w:tcBorders>
              <w:left w:val="single" w:sz="4" w:space="0" w:color="auto"/>
            </w:tcBorders>
            <w:shd w:val="clear" w:color="auto" w:fill="FFFFFF"/>
          </w:tcPr>
          <w:p w14:paraId="632B6E34"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42FA885"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7.2-7.15 կետեր</w:t>
            </w:r>
          </w:p>
          <w:p w14:paraId="0360B1D0"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EN 12942-2012 «Աշխատանքի անվտանգության ստանդարտների համակարգ. Շնչառական օրգանների անհատական պաշտպանության միջոցներ. Զտող ՇՕԱՊՄ-ներ՝ օդի հարկադրական մատակարարմամբ՝ դիմակներով, կիսադիմակներով եւ քառորդ դիմակներով օգտագործվող. </w:t>
            </w:r>
            <w:r w:rsidRPr="00EF7B64">
              <w:rPr>
                <w:rFonts w:ascii="Sylfaen" w:hAnsi="Sylfaen"/>
                <w:sz w:val="20"/>
                <w:szCs w:val="20"/>
              </w:rPr>
              <w:t>Ընդհանուր տեխնիկական պահանջներ. 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2F923495" w14:textId="77777777" w:rsidR="008C5C30" w:rsidRPr="00EF7B64" w:rsidRDefault="008C5C30" w:rsidP="00EF7B64">
            <w:pPr>
              <w:spacing w:after="120"/>
              <w:rPr>
                <w:rFonts w:ascii="Sylfaen" w:hAnsi="Sylfaen"/>
                <w:sz w:val="20"/>
                <w:szCs w:val="20"/>
              </w:rPr>
            </w:pPr>
          </w:p>
        </w:tc>
      </w:tr>
      <w:tr w:rsidR="008C5C30" w:rsidRPr="00EF7B64" w14:paraId="687FE188" w14:textId="77777777" w:rsidTr="00EF439D">
        <w:trPr>
          <w:jc w:val="center"/>
        </w:trPr>
        <w:tc>
          <w:tcPr>
            <w:tcW w:w="936" w:type="dxa"/>
            <w:tcBorders>
              <w:top w:val="single" w:sz="4" w:space="0" w:color="auto"/>
              <w:left w:val="single" w:sz="4" w:space="0" w:color="auto"/>
            </w:tcBorders>
            <w:shd w:val="clear" w:color="auto" w:fill="FFFFFF"/>
          </w:tcPr>
          <w:p w14:paraId="42EDAA43"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541</w:t>
            </w:r>
          </w:p>
        </w:tc>
        <w:tc>
          <w:tcPr>
            <w:tcW w:w="2800" w:type="dxa"/>
            <w:vMerge/>
            <w:tcBorders>
              <w:left w:val="single" w:sz="4" w:space="0" w:color="auto"/>
            </w:tcBorders>
            <w:shd w:val="clear" w:color="auto" w:fill="FFFFFF"/>
          </w:tcPr>
          <w:p w14:paraId="32A99EE9"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04230EE"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4-9-րդ բաժիններ</w:t>
            </w:r>
          </w:p>
          <w:p w14:paraId="765BDD98"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EN 13274-1-2016 «Աշխատանքի անվտանգության ստանդարտների համակարգ. Շնչառական օրգանների անհատական պաշտպանության միջոցներ. Փորձարկումների մեթոդներ. Մաս 1. Ներծծման գործակցի եւ ՇՕԱՊՄ-ի միջոցով ներթափանցման գործակցի որոշում»</w:t>
            </w:r>
          </w:p>
        </w:tc>
        <w:tc>
          <w:tcPr>
            <w:tcW w:w="2632" w:type="dxa"/>
            <w:tcBorders>
              <w:top w:val="single" w:sz="4" w:space="0" w:color="auto"/>
              <w:left w:val="single" w:sz="4" w:space="0" w:color="auto"/>
              <w:right w:val="single" w:sz="4" w:space="0" w:color="auto"/>
            </w:tcBorders>
            <w:shd w:val="clear" w:color="auto" w:fill="FFFFFF"/>
          </w:tcPr>
          <w:p w14:paraId="3D5106D5" w14:textId="77777777" w:rsidR="008C5C30" w:rsidRPr="00EF7B64" w:rsidRDefault="008C5C30" w:rsidP="00EF7B64">
            <w:pPr>
              <w:spacing w:after="120"/>
              <w:rPr>
                <w:rFonts w:ascii="Sylfaen" w:hAnsi="Sylfaen"/>
                <w:sz w:val="20"/>
                <w:szCs w:val="20"/>
              </w:rPr>
            </w:pPr>
          </w:p>
        </w:tc>
      </w:tr>
      <w:tr w:rsidR="008C5C30" w:rsidRPr="00EF7B64" w14:paraId="5AE62443" w14:textId="77777777" w:rsidTr="00EF439D">
        <w:trPr>
          <w:jc w:val="center"/>
        </w:trPr>
        <w:tc>
          <w:tcPr>
            <w:tcW w:w="936" w:type="dxa"/>
            <w:tcBorders>
              <w:top w:val="single" w:sz="4" w:space="0" w:color="auto"/>
              <w:left w:val="single" w:sz="4" w:space="0" w:color="auto"/>
            </w:tcBorders>
            <w:shd w:val="clear" w:color="auto" w:fill="FFFFFF"/>
          </w:tcPr>
          <w:p w14:paraId="0CFC1B8A"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542</w:t>
            </w:r>
          </w:p>
        </w:tc>
        <w:tc>
          <w:tcPr>
            <w:tcW w:w="2800" w:type="dxa"/>
            <w:vMerge/>
            <w:tcBorders>
              <w:left w:val="single" w:sz="4" w:space="0" w:color="auto"/>
            </w:tcBorders>
            <w:shd w:val="clear" w:color="auto" w:fill="FFFFFF"/>
          </w:tcPr>
          <w:p w14:paraId="3EB93DA5"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37ECBD7" w14:textId="77777777" w:rsidR="008C5C30" w:rsidRPr="00EF7B64" w:rsidRDefault="008C5C30" w:rsidP="00EF7B64">
            <w:pPr>
              <w:pStyle w:val="Other0"/>
              <w:spacing w:after="120"/>
              <w:rPr>
                <w:rFonts w:ascii="Sylfaen" w:hAnsi="Sylfaen"/>
                <w:sz w:val="20"/>
                <w:szCs w:val="20"/>
                <w:lang w:val="hy-AM"/>
              </w:rPr>
            </w:pPr>
            <w:r w:rsidRPr="00EF7B64">
              <w:rPr>
                <w:rFonts w:ascii="Sylfaen" w:hAnsi="Sylfaen"/>
                <w:sz w:val="20"/>
                <w:szCs w:val="20"/>
                <w:lang w:val="hy-AM"/>
              </w:rPr>
              <w:t>8-րդ բաժին</w:t>
            </w:r>
          </w:p>
          <w:p w14:paraId="125EDC56" w14:textId="77777777" w:rsidR="008C5C30" w:rsidRPr="00EF7B64" w:rsidRDefault="008C5C30" w:rsidP="00EF7B64">
            <w:pPr>
              <w:pStyle w:val="Other0"/>
              <w:spacing w:after="120"/>
              <w:rPr>
                <w:rFonts w:ascii="Sylfaen" w:hAnsi="Sylfaen"/>
                <w:sz w:val="20"/>
                <w:szCs w:val="20"/>
                <w:lang w:val="hy-AM"/>
              </w:rPr>
            </w:pPr>
            <w:r w:rsidRPr="00EF7B64">
              <w:rPr>
                <w:rFonts w:ascii="Sylfaen" w:hAnsi="Sylfaen"/>
                <w:sz w:val="20"/>
                <w:szCs w:val="20"/>
                <w:lang w:val="hy-AM"/>
              </w:rPr>
              <w:t>ԳՕՍՏ ԵՆ 13274-4-2016 «Աշխատանքի անվտանգության ստանդարտների համակարգ. Շնչառական օրգանների անհատական պաշտպանության միջոցներ. Փորձարկումների մեթոդներ. Մաս 4. Բոցավառման նկատմամբ կայունություն»</w:t>
            </w:r>
          </w:p>
        </w:tc>
        <w:tc>
          <w:tcPr>
            <w:tcW w:w="2632" w:type="dxa"/>
            <w:tcBorders>
              <w:top w:val="single" w:sz="4" w:space="0" w:color="auto"/>
              <w:left w:val="single" w:sz="4" w:space="0" w:color="auto"/>
              <w:right w:val="single" w:sz="4" w:space="0" w:color="auto"/>
            </w:tcBorders>
            <w:shd w:val="clear" w:color="auto" w:fill="FFFFFF"/>
          </w:tcPr>
          <w:p w14:paraId="5C3791ED" w14:textId="77777777" w:rsidR="008C5C30" w:rsidRPr="00EF7B64" w:rsidRDefault="008C5C30" w:rsidP="00EF7B64">
            <w:pPr>
              <w:spacing w:after="120"/>
              <w:rPr>
                <w:rFonts w:ascii="Sylfaen" w:hAnsi="Sylfaen"/>
                <w:sz w:val="20"/>
                <w:szCs w:val="20"/>
              </w:rPr>
            </w:pPr>
          </w:p>
        </w:tc>
      </w:tr>
      <w:tr w:rsidR="008C5C30" w:rsidRPr="00EF7B64" w14:paraId="6A866B62"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4A09FF26"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543</w:t>
            </w:r>
          </w:p>
        </w:tc>
        <w:tc>
          <w:tcPr>
            <w:tcW w:w="2800" w:type="dxa"/>
            <w:vMerge/>
            <w:tcBorders>
              <w:left w:val="single" w:sz="4" w:space="0" w:color="auto"/>
            </w:tcBorders>
            <w:shd w:val="clear" w:color="auto" w:fill="FFFFFF"/>
          </w:tcPr>
          <w:p w14:paraId="7C8E225A"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73C8D6D2"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EN 13274-6-2016 «Աշխատանքի անվտանգության ստանդարտների համակարգ. Շնչառական օրգանների անհատական պաշտպանության միջոցներ. Փորձարկումների մեթոդներ. Մաս 6. Ներշնչվող օդում ածխածնի երկօքսիդի պարունակության որոշում»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7AE62781" w14:textId="77777777" w:rsidR="008C5C30" w:rsidRPr="00EF7B64" w:rsidRDefault="008C5C30" w:rsidP="00EF7B64">
            <w:pPr>
              <w:spacing w:after="120"/>
              <w:rPr>
                <w:rFonts w:ascii="Sylfaen" w:hAnsi="Sylfaen"/>
                <w:sz w:val="20"/>
                <w:szCs w:val="20"/>
              </w:rPr>
            </w:pPr>
          </w:p>
        </w:tc>
      </w:tr>
      <w:tr w:rsidR="008C5C30" w:rsidRPr="00EF7B64" w14:paraId="16DBB5F0" w14:textId="77777777" w:rsidTr="00EF439D">
        <w:trPr>
          <w:jc w:val="center"/>
        </w:trPr>
        <w:tc>
          <w:tcPr>
            <w:tcW w:w="936" w:type="dxa"/>
            <w:tcBorders>
              <w:top w:val="single" w:sz="4" w:space="0" w:color="auto"/>
              <w:left w:val="single" w:sz="4" w:space="0" w:color="auto"/>
            </w:tcBorders>
            <w:shd w:val="clear" w:color="auto" w:fill="FFFFFF"/>
          </w:tcPr>
          <w:p w14:paraId="41D2819E"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544</w:t>
            </w:r>
          </w:p>
        </w:tc>
        <w:tc>
          <w:tcPr>
            <w:tcW w:w="2800" w:type="dxa"/>
            <w:vMerge/>
            <w:tcBorders>
              <w:left w:val="single" w:sz="4" w:space="0" w:color="auto"/>
            </w:tcBorders>
            <w:shd w:val="clear" w:color="auto" w:fill="FFFFFF"/>
          </w:tcPr>
          <w:p w14:paraId="43C35D45"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8DDF5DC"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9.9030-74 «Քայքայումից եւ հնացումից պաշտպանության միասնական համակարգ. Ռետիններ. Հեղուկ ագրեսիվ միջավայրերի ազդեցության նկատմամբ ոչ լարված վիճակում դիմացկունության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362DD1F0" w14:textId="77777777" w:rsidR="008C5C30" w:rsidRPr="00EF7B64" w:rsidRDefault="008C5C30" w:rsidP="00EF7B64">
            <w:pPr>
              <w:spacing w:after="120"/>
              <w:rPr>
                <w:rFonts w:ascii="Sylfaen" w:hAnsi="Sylfaen"/>
                <w:sz w:val="20"/>
                <w:szCs w:val="20"/>
              </w:rPr>
            </w:pPr>
          </w:p>
        </w:tc>
      </w:tr>
      <w:tr w:rsidR="008C5C30" w:rsidRPr="00EF7B64" w14:paraId="4AF5CB97" w14:textId="77777777" w:rsidTr="00EF439D">
        <w:trPr>
          <w:jc w:val="center"/>
        </w:trPr>
        <w:tc>
          <w:tcPr>
            <w:tcW w:w="936" w:type="dxa"/>
            <w:tcBorders>
              <w:top w:val="single" w:sz="4" w:space="0" w:color="auto"/>
              <w:left w:val="single" w:sz="4" w:space="0" w:color="auto"/>
            </w:tcBorders>
            <w:shd w:val="clear" w:color="auto" w:fill="FFFFFF"/>
          </w:tcPr>
          <w:p w14:paraId="05DF7230"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545</w:t>
            </w:r>
          </w:p>
        </w:tc>
        <w:tc>
          <w:tcPr>
            <w:tcW w:w="2800" w:type="dxa"/>
            <w:vMerge/>
            <w:tcBorders>
              <w:left w:val="single" w:sz="4" w:space="0" w:color="auto"/>
            </w:tcBorders>
            <w:shd w:val="clear" w:color="auto" w:fill="FFFFFF"/>
          </w:tcPr>
          <w:p w14:paraId="682C3F2D"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48093D8"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12.4.008-84 «Աշխատանքի անվտանգության ստանդարտների համակարգ. </w:t>
            </w:r>
            <w:r w:rsidRPr="00EF7B64">
              <w:rPr>
                <w:rFonts w:ascii="Sylfaen" w:hAnsi="Sylfaen"/>
                <w:sz w:val="20"/>
                <w:szCs w:val="20"/>
              </w:rPr>
              <w:t>«Անհատական պաշտպանության միջոցներ. Տեսադաշտի որոշման մեթոդ»</w:t>
            </w:r>
          </w:p>
        </w:tc>
        <w:tc>
          <w:tcPr>
            <w:tcW w:w="2632" w:type="dxa"/>
            <w:tcBorders>
              <w:top w:val="single" w:sz="4" w:space="0" w:color="auto"/>
              <w:left w:val="single" w:sz="4" w:space="0" w:color="auto"/>
              <w:right w:val="single" w:sz="4" w:space="0" w:color="auto"/>
            </w:tcBorders>
            <w:shd w:val="clear" w:color="auto" w:fill="FFFFFF"/>
          </w:tcPr>
          <w:p w14:paraId="53B4678F" w14:textId="77777777" w:rsidR="008C5C30" w:rsidRPr="00EF7B64" w:rsidRDefault="008C5C30" w:rsidP="00EF7B64">
            <w:pPr>
              <w:spacing w:after="120"/>
              <w:rPr>
                <w:rFonts w:ascii="Sylfaen" w:hAnsi="Sylfaen"/>
                <w:sz w:val="20"/>
                <w:szCs w:val="20"/>
              </w:rPr>
            </w:pPr>
          </w:p>
        </w:tc>
      </w:tr>
      <w:tr w:rsidR="008C5C30" w:rsidRPr="00EF7B64" w14:paraId="1DA35F83" w14:textId="77777777" w:rsidTr="00EF439D">
        <w:trPr>
          <w:jc w:val="center"/>
        </w:trPr>
        <w:tc>
          <w:tcPr>
            <w:tcW w:w="936" w:type="dxa"/>
            <w:tcBorders>
              <w:top w:val="single" w:sz="4" w:space="0" w:color="auto"/>
              <w:left w:val="single" w:sz="4" w:space="0" w:color="auto"/>
            </w:tcBorders>
            <w:shd w:val="clear" w:color="auto" w:fill="FFFFFF"/>
          </w:tcPr>
          <w:p w14:paraId="5290363F"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546</w:t>
            </w:r>
          </w:p>
        </w:tc>
        <w:tc>
          <w:tcPr>
            <w:tcW w:w="2800" w:type="dxa"/>
            <w:vMerge/>
            <w:tcBorders>
              <w:left w:val="single" w:sz="4" w:space="0" w:color="auto"/>
            </w:tcBorders>
            <w:shd w:val="clear" w:color="auto" w:fill="FFFFFF"/>
          </w:tcPr>
          <w:p w14:paraId="017DF94A"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8D13CA9"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12.4.075-79 «Աշխատանքի անվտանգության ստանդարտների համակարգ. Շնչառական օրգանների անհատական պաշտպանության միջոցներ. Ներշնչվող օդում CՕ</w:t>
            </w:r>
            <w:r w:rsidRPr="00EF7B64">
              <w:rPr>
                <w:rFonts w:ascii="Sylfaen" w:hAnsi="Sylfaen"/>
                <w:sz w:val="20"/>
                <w:szCs w:val="20"/>
                <w:vertAlign w:val="subscript"/>
                <w:lang w:val="hy-AM"/>
              </w:rPr>
              <w:t>2</w:t>
            </w:r>
            <w:r w:rsidRPr="00EF7B64">
              <w:rPr>
                <w:rFonts w:ascii="Sylfaen" w:hAnsi="Sylfaen"/>
                <w:sz w:val="20"/>
                <w:szCs w:val="20"/>
                <w:lang w:val="hy-AM"/>
              </w:rPr>
              <w:t>-ի եւ Օ</w:t>
            </w:r>
            <w:r w:rsidRPr="00EF7B64">
              <w:rPr>
                <w:rFonts w:ascii="Sylfaen" w:hAnsi="Sylfaen"/>
                <w:sz w:val="20"/>
                <w:szCs w:val="20"/>
                <w:vertAlign w:val="subscript"/>
                <w:lang w:val="hy-AM"/>
              </w:rPr>
              <w:t>2</w:t>
            </w:r>
            <w:r w:rsidRPr="00EF7B64">
              <w:rPr>
                <w:rFonts w:ascii="Sylfaen" w:hAnsi="Sylfaen"/>
                <w:sz w:val="20"/>
                <w:szCs w:val="20"/>
                <w:lang w:val="hy-AM"/>
              </w:rPr>
              <w:t>-ի պարունակությունը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6E1102C0" w14:textId="77777777" w:rsidR="008C5C30" w:rsidRPr="00EF7B64" w:rsidRDefault="008C5C30" w:rsidP="00EF7B64">
            <w:pPr>
              <w:spacing w:after="120"/>
              <w:rPr>
                <w:rFonts w:ascii="Sylfaen" w:hAnsi="Sylfaen"/>
                <w:sz w:val="20"/>
                <w:szCs w:val="20"/>
              </w:rPr>
            </w:pPr>
          </w:p>
        </w:tc>
      </w:tr>
      <w:tr w:rsidR="008C5C30" w:rsidRPr="00EF7B64" w14:paraId="35384A02" w14:textId="77777777" w:rsidTr="00EF439D">
        <w:trPr>
          <w:jc w:val="center"/>
        </w:trPr>
        <w:tc>
          <w:tcPr>
            <w:tcW w:w="936" w:type="dxa"/>
            <w:tcBorders>
              <w:top w:val="single" w:sz="4" w:space="0" w:color="auto"/>
              <w:left w:val="single" w:sz="4" w:space="0" w:color="auto"/>
            </w:tcBorders>
            <w:shd w:val="clear" w:color="auto" w:fill="FFFFFF"/>
          </w:tcPr>
          <w:p w14:paraId="1F93DD76"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547</w:t>
            </w:r>
          </w:p>
        </w:tc>
        <w:tc>
          <w:tcPr>
            <w:tcW w:w="2800" w:type="dxa"/>
            <w:vMerge/>
            <w:tcBorders>
              <w:left w:val="single" w:sz="4" w:space="0" w:color="auto"/>
            </w:tcBorders>
            <w:shd w:val="clear" w:color="auto" w:fill="FFFFFF"/>
          </w:tcPr>
          <w:p w14:paraId="06A3CC8A"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4EA8759"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9.2 կետ</w:t>
            </w:r>
          </w:p>
          <w:p w14:paraId="44574A88"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12.4.121-2015 «Աշխատանքի անվտանգության ստանդարտների համակարգ. Շնչառական օրգանների անհատական պաշտպանության միջոցներ. Հակագազեր զտող.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63D31E24" w14:textId="77777777" w:rsidR="008C5C30" w:rsidRPr="00EF7B64" w:rsidRDefault="008C5C30" w:rsidP="00EF7B64">
            <w:pPr>
              <w:spacing w:after="120"/>
              <w:rPr>
                <w:rFonts w:ascii="Sylfaen" w:hAnsi="Sylfaen"/>
                <w:sz w:val="20"/>
                <w:szCs w:val="20"/>
              </w:rPr>
            </w:pPr>
          </w:p>
        </w:tc>
      </w:tr>
      <w:tr w:rsidR="008C5C30" w:rsidRPr="00EF7B64" w14:paraId="1DEAF520" w14:textId="77777777" w:rsidTr="00EF439D">
        <w:trPr>
          <w:jc w:val="center"/>
        </w:trPr>
        <w:tc>
          <w:tcPr>
            <w:tcW w:w="936" w:type="dxa"/>
            <w:tcBorders>
              <w:top w:val="single" w:sz="4" w:space="0" w:color="auto"/>
              <w:left w:val="single" w:sz="4" w:space="0" w:color="auto"/>
            </w:tcBorders>
            <w:shd w:val="clear" w:color="auto" w:fill="FFFFFF"/>
          </w:tcPr>
          <w:p w14:paraId="4B7BFD07"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548</w:t>
            </w:r>
          </w:p>
        </w:tc>
        <w:tc>
          <w:tcPr>
            <w:tcW w:w="2800" w:type="dxa"/>
            <w:vMerge/>
            <w:tcBorders>
              <w:left w:val="single" w:sz="4" w:space="0" w:color="auto"/>
            </w:tcBorders>
            <w:shd w:val="clear" w:color="auto" w:fill="FFFFFF"/>
          </w:tcPr>
          <w:p w14:paraId="6EA6C843"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F5DA090"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12.4.156-75 «Աշխատանքի անվտանգության ստանդարտների համակարգ. Հակագազեր եւ շնչադիմակներ՝ արդյունաբերական, զտող. Զտող-կլանող տուփերի՝ յուղային մառախուղի մասով թափանցելիության գործակիցը որոշելու պղտորաչափական մեթոդ»</w:t>
            </w:r>
          </w:p>
        </w:tc>
        <w:tc>
          <w:tcPr>
            <w:tcW w:w="2632" w:type="dxa"/>
            <w:tcBorders>
              <w:top w:val="single" w:sz="4" w:space="0" w:color="auto"/>
              <w:left w:val="single" w:sz="4" w:space="0" w:color="auto"/>
              <w:right w:val="single" w:sz="4" w:space="0" w:color="auto"/>
            </w:tcBorders>
            <w:shd w:val="clear" w:color="auto" w:fill="FFFFFF"/>
          </w:tcPr>
          <w:p w14:paraId="15E56F49" w14:textId="77777777" w:rsidR="008C5C30" w:rsidRPr="00EF7B64" w:rsidRDefault="008C5C30" w:rsidP="00EF7B64">
            <w:pPr>
              <w:spacing w:after="120"/>
              <w:rPr>
                <w:rFonts w:ascii="Sylfaen" w:hAnsi="Sylfaen"/>
                <w:sz w:val="20"/>
                <w:szCs w:val="20"/>
              </w:rPr>
            </w:pPr>
          </w:p>
        </w:tc>
      </w:tr>
      <w:tr w:rsidR="008C5C30" w:rsidRPr="00EF7B64" w14:paraId="2B9B5A6B"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9CA898A"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549</w:t>
            </w:r>
          </w:p>
        </w:tc>
        <w:tc>
          <w:tcPr>
            <w:tcW w:w="2800" w:type="dxa"/>
            <w:vMerge/>
            <w:tcBorders>
              <w:left w:val="single" w:sz="4" w:space="0" w:color="auto"/>
            </w:tcBorders>
            <w:shd w:val="clear" w:color="auto" w:fill="FFFFFF"/>
          </w:tcPr>
          <w:p w14:paraId="4A0B66D2"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32747183"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12.4.157-75 «Աշխատանքի անվտանգության ստանդարտների համակարգ. Հակագազեր եւ շնչադիմակներ՝ արդյունաբերական, զտող. Դիմային մասի տակ յուղային մառախուղի ներծծման գործակիցը որոշելու պղտորաչափական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383385A8" w14:textId="77777777" w:rsidR="008C5C30" w:rsidRPr="00EF7B64" w:rsidRDefault="008C5C30" w:rsidP="00EF7B64">
            <w:pPr>
              <w:spacing w:after="120"/>
              <w:rPr>
                <w:rFonts w:ascii="Sylfaen" w:hAnsi="Sylfaen"/>
                <w:sz w:val="20"/>
                <w:szCs w:val="20"/>
              </w:rPr>
            </w:pPr>
          </w:p>
        </w:tc>
      </w:tr>
      <w:tr w:rsidR="008C5C30" w:rsidRPr="00EF7B64" w14:paraId="4A4D6D92" w14:textId="77777777" w:rsidTr="00EF439D">
        <w:trPr>
          <w:jc w:val="center"/>
        </w:trPr>
        <w:tc>
          <w:tcPr>
            <w:tcW w:w="936" w:type="dxa"/>
            <w:tcBorders>
              <w:top w:val="single" w:sz="4" w:space="0" w:color="auto"/>
              <w:left w:val="single" w:sz="4" w:space="0" w:color="auto"/>
            </w:tcBorders>
            <w:shd w:val="clear" w:color="auto" w:fill="FFFFFF"/>
          </w:tcPr>
          <w:p w14:paraId="01E8934A"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550</w:t>
            </w:r>
          </w:p>
        </w:tc>
        <w:tc>
          <w:tcPr>
            <w:tcW w:w="2800" w:type="dxa"/>
            <w:vMerge/>
            <w:tcBorders>
              <w:left w:val="single" w:sz="4" w:space="0" w:color="auto"/>
            </w:tcBorders>
            <w:shd w:val="clear" w:color="auto" w:fill="FFFFFF"/>
          </w:tcPr>
          <w:p w14:paraId="52673E3F"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DCBD1DA"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12.4.158-90 «Աշխատանքի անվտանգության ստանդարտների համակարգ. Շնչառական օրգանների անհատական պաշտպանության միջոցներ՝ զտող. Զտող-կլանող տուփերի՝ շոգենման վնասակար նյութերի մասով պաշտպանիչ ազդեցության ժամանակը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6F3E764D" w14:textId="77777777" w:rsidR="008C5C30" w:rsidRPr="00EF7B64" w:rsidRDefault="008C5C30" w:rsidP="00EF7B64">
            <w:pPr>
              <w:spacing w:after="120"/>
              <w:rPr>
                <w:rFonts w:ascii="Sylfaen" w:hAnsi="Sylfaen"/>
                <w:sz w:val="20"/>
                <w:szCs w:val="20"/>
              </w:rPr>
            </w:pPr>
          </w:p>
        </w:tc>
      </w:tr>
      <w:tr w:rsidR="008C5C30" w:rsidRPr="00EF7B64" w14:paraId="1E82FB2C" w14:textId="77777777" w:rsidTr="00EF439D">
        <w:trPr>
          <w:jc w:val="center"/>
        </w:trPr>
        <w:tc>
          <w:tcPr>
            <w:tcW w:w="936" w:type="dxa"/>
            <w:tcBorders>
              <w:top w:val="single" w:sz="4" w:space="0" w:color="auto"/>
              <w:left w:val="single" w:sz="4" w:space="0" w:color="auto"/>
            </w:tcBorders>
            <w:shd w:val="clear" w:color="auto" w:fill="FFFFFF"/>
          </w:tcPr>
          <w:p w14:paraId="17714EC9"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551</w:t>
            </w:r>
          </w:p>
        </w:tc>
        <w:tc>
          <w:tcPr>
            <w:tcW w:w="2800" w:type="dxa"/>
            <w:vMerge/>
            <w:tcBorders>
              <w:left w:val="single" w:sz="4" w:space="0" w:color="auto"/>
            </w:tcBorders>
            <w:shd w:val="clear" w:color="auto" w:fill="FFFFFF"/>
          </w:tcPr>
          <w:p w14:paraId="70E83934"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7E764F9"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12.4.159-90 «Աշխատանքի անվտանգության ստանդարտների համակարգ. Շնչառական օրգանների անհատական պաշտպանության միջոցներ`զտող. Զտող-կլանող տուփերի՝ գազանման վնասակար նյութերի մասով պաշտպանիչ ազդեցության ժամանակը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23195949" w14:textId="77777777" w:rsidR="008C5C30" w:rsidRPr="00EF7B64" w:rsidRDefault="008C5C30" w:rsidP="00EF7B64">
            <w:pPr>
              <w:spacing w:after="120"/>
              <w:rPr>
                <w:rFonts w:ascii="Sylfaen" w:hAnsi="Sylfaen"/>
                <w:sz w:val="20"/>
                <w:szCs w:val="20"/>
              </w:rPr>
            </w:pPr>
          </w:p>
        </w:tc>
      </w:tr>
      <w:tr w:rsidR="008C5C30" w:rsidRPr="00EF7B64" w14:paraId="7B5F515D" w14:textId="77777777" w:rsidTr="00EF439D">
        <w:trPr>
          <w:jc w:val="center"/>
        </w:trPr>
        <w:tc>
          <w:tcPr>
            <w:tcW w:w="936" w:type="dxa"/>
            <w:tcBorders>
              <w:top w:val="single" w:sz="4" w:space="0" w:color="auto"/>
              <w:left w:val="single" w:sz="4" w:space="0" w:color="auto"/>
            </w:tcBorders>
            <w:shd w:val="clear" w:color="auto" w:fill="FFFFFF"/>
          </w:tcPr>
          <w:p w14:paraId="21EA7C8F"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552</w:t>
            </w:r>
          </w:p>
        </w:tc>
        <w:tc>
          <w:tcPr>
            <w:tcW w:w="2800" w:type="dxa"/>
            <w:vMerge/>
            <w:tcBorders>
              <w:left w:val="single" w:sz="4" w:space="0" w:color="auto"/>
            </w:tcBorders>
            <w:shd w:val="clear" w:color="auto" w:fill="FFFFFF"/>
          </w:tcPr>
          <w:p w14:paraId="3BB94EEB"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F156676"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12.4.160-90 «Աշխատանքի անվտանգության ստանդարտների համակարգ. Շնչառական օրգանների անհատական պաշտպանության միջոցներ` զտող. Զտող-կլանող տուփերի՝ ածխածնի օքսիդի մասով պաշտպանիչ ազդեցության ժամանակը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03089596" w14:textId="77777777" w:rsidR="008C5C30" w:rsidRPr="00EF7B64" w:rsidRDefault="008C5C30" w:rsidP="00EF7B64">
            <w:pPr>
              <w:spacing w:after="120"/>
              <w:rPr>
                <w:rFonts w:ascii="Sylfaen" w:hAnsi="Sylfaen"/>
                <w:sz w:val="20"/>
                <w:szCs w:val="20"/>
              </w:rPr>
            </w:pPr>
          </w:p>
        </w:tc>
      </w:tr>
      <w:tr w:rsidR="008C5C30" w:rsidRPr="00EF7B64" w14:paraId="3BBF0C0F" w14:textId="77777777" w:rsidTr="00EF439D">
        <w:trPr>
          <w:jc w:val="center"/>
        </w:trPr>
        <w:tc>
          <w:tcPr>
            <w:tcW w:w="936" w:type="dxa"/>
            <w:tcBorders>
              <w:top w:val="single" w:sz="4" w:space="0" w:color="auto"/>
              <w:left w:val="single" w:sz="4" w:space="0" w:color="auto"/>
            </w:tcBorders>
            <w:shd w:val="clear" w:color="auto" w:fill="FFFFFF"/>
          </w:tcPr>
          <w:p w14:paraId="12C14DA2"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553</w:t>
            </w:r>
          </w:p>
        </w:tc>
        <w:tc>
          <w:tcPr>
            <w:tcW w:w="2800" w:type="dxa"/>
            <w:vMerge/>
            <w:tcBorders>
              <w:left w:val="single" w:sz="4" w:space="0" w:color="auto"/>
            </w:tcBorders>
            <w:shd w:val="clear" w:color="auto" w:fill="FFFFFF"/>
          </w:tcPr>
          <w:p w14:paraId="1CCBF92D"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822E519"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12.4.161-75 «Աշխատանքի անվտանգության ստանդարտների համակարգ. Շնչառական օրգանների անհատական պաշտպանության միջոցներ՝ զտող. Զտող-կլանող տուփերի՝ սնդիկի գոլորշիների մասով պաշտպանիչ ազդեցության ժամանակը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4DBBE14C" w14:textId="77777777" w:rsidR="008C5C30" w:rsidRPr="00EF7B64" w:rsidRDefault="008C5C30" w:rsidP="00EF7B64">
            <w:pPr>
              <w:spacing w:after="120"/>
              <w:rPr>
                <w:rFonts w:ascii="Sylfaen" w:hAnsi="Sylfaen"/>
                <w:sz w:val="20"/>
                <w:szCs w:val="20"/>
              </w:rPr>
            </w:pPr>
          </w:p>
        </w:tc>
      </w:tr>
      <w:tr w:rsidR="008C5C30" w:rsidRPr="00EF7B64" w14:paraId="6AC251C5" w14:textId="77777777" w:rsidTr="00EF439D">
        <w:trPr>
          <w:jc w:val="center"/>
        </w:trPr>
        <w:tc>
          <w:tcPr>
            <w:tcW w:w="936" w:type="dxa"/>
            <w:tcBorders>
              <w:top w:val="single" w:sz="4" w:space="0" w:color="auto"/>
              <w:left w:val="single" w:sz="4" w:space="0" w:color="auto"/>
            </w:tcBorders>
            <w:shd w:val="clear" w:color="auto" w:fill="FFFFFF"/>
          </w:tcPr>
          <w:p w14:paraId="2B3E610F"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554</w:t>
            </w:r>
          </w:p>
        </w:tc>
        <w:tc>
          <w:tcPr>
            <w:tcW w:w="2800" w:type="dxa"/>
            <w:vMerge/>
            <w:tcBorders>
              <w:left w:val="single" w:sz="4" w:space="0" w:color="auto"/>
            </w:tcBorders>
            <w:shd w:val="clear" w:color="auto" w:fill="FFFFFF"/>
          </w:tcPr>
          <w:p w14:paraId="131E4C7A"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0C689780" w14:textId="77777777" w:rsidR="008C5C30" w:rsidRPr="00EF7B64" w:rsidRDefault="008C5C30" w:rsidP="00EF7B64">
            <w:pPr>
              <w:pStyle w:val="Other0"/>
              <w:spacing w:after="120"/>
              <w:rPr>
                <w:rFonts w:ascii="Sylfaen" w:hAnsi="Sylfaen"/>
                <w:sz w:val="20"/>
                <w:szCs w:val="20"/>
                <w:lang w:val="hy-AM"/>
              </w:rPr>
            </w:pPr>
            <w:r w:rsidRPr="00EF7B64">
              <w:rPr>
                <w:rFonts w:ascii="Sylfaen" w:hAnsi="Sylfaen"/>
                <w:sz w:val="20"/>
                <w:szCs w:val="20"/>
                <w:lang w:val="hy-AM"/>
              </w:rPr>
              <w:t>5.8 կետ</w:t>
            </w:r>
          </w:p>
          <w:p w14:paraId="2388BF4D" w14:textId="77777777" w:rsidR="008C5C30" w:rsidRPr="00EF7B64" w:rsidRDefault="008C5C30" w:rsidP="00EF7B64">
            <w:pPr>
              <w:pStyle w:val="Other0"/>
              <w:spacing w:after="120"/>
              <w:rPr>
                <w:rFonts w:ascii="Sylfaen" w:hAnsi="Sylfaen"/>
                <w:sz w:val="20"/>
                <w:szCs w:val="20"/>
              </w:rPr>
            </w:pPr>
            <w:r w:rsidRPr="00EF7B64">
              <w:rPr>
                <w:rFonts w:ascii="Sylfaen" w:hAnsi="Sylfaen"/>
                <w:sz w:val="20"/>
                <w:szCs w:val="20"/>
                <w:lang w:val="hy-AM"/>
              </w:rPr>
              <w:t xml:space="preserve">ԳՕՍՏ 12.4.166-85 «Աշխատանքի անվտանգության ստանդարտների համակարգ. ՀՍԴ-ների դիմային մաս արդյունաբերական հակագազերի համար. </w:t>
            </w:r>
            <w:r w:rsidRPr="00EF7B64">
              <w:rPr>
                <w:rFonts w:ascii="Sylfaen" w:hAnsi="Sylfaen"/>
                <w:sz w:val="20"/>
                <w:szCs w:val="20"/>
              </w:rPr>
              <w:t>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501FB07B" w14:textId="77777777" w:rsidR="008C5C30" w:rsidRPr="00EF7B64" w:rsidRDefault="008C5C30" w:rsidP="00EF7B64">
            <w:pPr>
              <w:pStyle w:val="Other0"/>
              <w:spacing w:after="120"/>
              <w:rPr>
                <w:rFonts w:ascii="Sylfaen" w:hAnsi="Sylfaen"/>
                <w:sz w:val="20"/>
                <w:szCs w:val="20"/>
              </w:rPr>
            </w:pPr>
            <w:r w:rsidRPr="00EF7B64">
              <w:rPr>
                <w:rFonts w:ascii="Sylfaen" w:hAnsi="Sylfaen"/>
                <w:sz w:val="20"/>
                <w:szCs w:val="20"/>
              </w:rPr>
              <w:t>կիրառվում է մինչեւ 2021 թվականի հուլիսի 1-ը</w:t>
            </w:r>
          </w:p>
        </w:tc>
      </w:tr>
      <w:tr w:rsidR="008C5C30" w:rsidRPr="00EF7B64" w14:paraId="145E2D9A"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3BC7F2C5"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555</w:t>
            </w:r>
          </w:p>
        </w:tc>
        <w:tc>
          <w:tcPr>
            <w:tcW w:w="2800" w:type="dxa"/>
            <w:vMerge/>
            <w:tcBorders>
              <w:left w:val="single" w:sz="4" w:space="0" w:color="auto"/>
            </w:tcBorders>
            <w:shd w:val="clear" w:color="auto" w:fill="FFFFFF"/>
          </w:tcPr>
          <w:p w14:paraId="00B9413E"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vAlign w:val="bottom"/>
          </w:tcPr>
          <w:p w14:paraId="5E089A8C" w14:textId="77777777" w:rsidR="008C5C30" w:rsidRPr="00EF7B64" w:rsidRDefault="008C5C30" w:rsidP="00EF7B64">
            <w:pPr>
              <w:pStyle w:val="Other0"/>
              <w:spacing w:after="120"/>
              <w:rPr>
                <w:rFonts w:ascii="Sylfaen" w:hAnsi="Sylfaen"/>
                <w:sz w:val="20"/>
                <w:szCs w:val="20"/>
                <w:lang w:val="hy-AM"/>
              </w:rPr>
            </w:pPr>
            <w:r w:rsidRPr="00EF7B64">
              <w:rPr>
                <w:rFonts w:ascii="Sylfaen" w:hAnsi="Sylfaen"/>
                <w:sz w:val="20"/>
                <w:szCs w:val="20"/>
                <w:lang w:val="hy-AM"/>
              </w:rPr>
              <w:t>5.1.3 կետ</w:t>
            </w:r>
          </w:p>
          <w:p w14:paraId="0B1DE174" w14:textId="77777777" w:rsidR="008C5C30" w:rsidRPr="00EF7B64" w:rsidRDefault="008C5C30" w:rsidP="00EF7B64">
            <w:pPr>
              <w:pStyle w:val="Other0"/>
              <w:spacing w:after="120"/>
              <w:rPr>
                <w:rFonts w:ascii="Sylfaen" w:hAnsi="Sylfaen"/>
                <w:sz w:val="20"/>
                <w:szCs w:val="20"/>
                <w:lang w:val="hy-AM"/>
              </w:rPr>
            </w:pPr>
            <w:r w:rsidRPr="00EF7B64">
              <w:rPr>
                <w:rFonts w:ascii="Sylfaen" w:hAnsi="Sylfaen"/>
                <w:sz w:val="20"/>
                <w:szCs w:val="20"/>
                <w:lang w:val="hy-AM"/>
              </w:rPr>
              <w:t>ԳՕՍՏ 12.4.166-2018 «Աշխատանքի անվտանգության ստանդարտների համակարգ. Շնչառական օրգանների անհատական պաշտպանության միջոցներ. Սաղավարտ-դիմակ. Ընդհանուր տեխնիկական պայմաններ»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45ECFFF" w14:textId="77777777" w:rsidR="008C5C30" w:rsidRPr="00EF7B64" w:rsidRDefault="008C5C30" w:rsidP="00EF7B64">
            <w:pPr>
              <w:spacing w:after="120"/>
              <w:rPr>
                <w:rFonts w:ascii="Sylfaen" w:hAnsi="Sylfaen"/>
                <w:sz w:val="20"/>
                <w:szCs w:val="20"/>
              </w:rPr>
            </w:pPr>
          </w:p>
        </w:tc>
      </w:tr>
      <w:tr w:rsidR="008C5C30" w:rsidRPr="00EF7B64" w14:paraId="25DDE243" w14:textId="77777777" w:rsidTr="00EF439D">
        <w:trPr>
          <w:jc w:val="center"/>
        </w:trPr>
        <w:tc>
          <w:tcPr>
            <w:tcW w:w="936" w:type="dxa"/>
            <w:tcBorders>
              <w:top w:val="single" w:sz="4" w:space="0" w:color="auto"/>
              <w:left w:val="single" w:sz="4" w:space="0" w:color="auto"/>
            </w:tcBorders>
            <w:shd w:val="clear" w:color="auto" w:fill="FFFFFF"/>
          </w:tcPr>
          <w:p w14:paraId="7C0816C1"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556</w:t>
            </w:r>
          </w:p>
        </w:tc>
        <w:tc>
          <w:tcPr>
            <w:tcW w:w="2800" w:type="dxa"/>
            <w:vMerge/>
            <w:tcBorders>
              <w:left w:val="single" w:sz="4" w:space="0" w:color="auto"/>
            </w:tcBorders>
            <w:shd w:val="clear" w:color="auto" w:fill="FFFFFF"/>
          </w:tcPr>
          <w:p w14:paraId="5D5DD196"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733E61D9" w14:textId="77777777" w:rsidR="008C5C30" w:rsidRPr="00EF7B64" w:rsidRDefault="008C5C30" w:rsidP="00EF7B64">
            <w:pPr>
              <w:pStyle w:val="Other0"/>
              <w:spacing w:after="120"/>
              <w:rPr>
                <w:rFonts w:ascii="Sylfaen" w:hAnsi="Sylfaen"/>
                <w:sz w:val="20"/>
                <w:szCs w:val="20"/>
                <w:lang w:val="hy-AM"/>
              </w:rPr>
            </w:pPr>
            <w:r w:rsidRPr="00EF7B64">
              <w:rPr>
                <w:rFonts w:ascii="Sylfaen" w:hAnsi="Sylfaen"/>
                <w:sz w:val="20"/>
                <w:szCs w:val="20"/>
                <w:lang w:val="hy-AM"/>
              </w:rPr>
              <w:t xml:space="preserve">6.2-րդ կետ, Ա, Բ, Դ եւ Ե հավելվածներ </w:t>
            </w:r>
          </w:p>
          <w:p w14:paraId="3B3CB36D" w14:textId="77777777" w:rsidR="008C5C30" w:rsidRPr="00EF7B64" w:rsidRDefault="008C5C30" w:rsidP="00EF7B64">
            <w:pPr>
              <w:pStyle w:val="Other0"/>
              <w:spacing w:after="120"/>
              <w:rPr>
                <w:rFonts w:ascii="Sylfaen" w:hAnsi="Sylfaen"/>
                <w:sz w:val="20"/>
                <w:szCs w:val="20"/>
                <w:lang w:val="hy-AM"/>
              </w:rPr>
            </w:pPr>
            <w:r w:rsidRPr="00EF7B64">
              <w:rPr>
                <w:rFonts w:ascii="Sylfaen" w:hAnsi="Sylfaen"/>
                <w:sz w:val="20"/>
                <w:szCs w:val="20"/>
                <w:lang w:val="hy-AM"/>
              </w:rPr>
              <w:t>ԳՕՍՏ 12.4.217-2001 «Աշխատանքի անվտանգության ստանդարտների համակարգ. Միջոցներ անհատական պաշտպանության՝ ճառագայթաակտիվ նյութերից եւ իոնացնող ճառագայթումից. Պահանջներ եւ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22BC1E29" w14:textId="77777777" w:rsidR="008C5C30" w:rsidRPr="00EF7B64" w:rsidRDefault="008C5C30" w:rsidP="00EF7B64">
            <w:pPr>
              <w:spacing w:after="120"/>
              <w:rPr>
                <w:rFonts w:ascii="Sylfaen" w:hAnsi="Sylfaen"/>
                <w:sz w:val="20"/>
                <w:szCs w:val="20"/>
              </w:rPr>
            </w:pPr>
          </w:p>
        </w:tc>
      </w:tr>
      <w:tr w:rsidR="008C5C30" w:rsidRPr="00EF7B64" w14:paraId="727E40AD" w14:textId="77777777" w:rsidTr="00EF439D">
        <w:trPr>
          <w:jc w:val="center"/>
        </w:trPr>
        <w:tc>
          <w:tcPr>
            <w:tcW w:w="936" w:type="dxa"/>
            <w:tcBorders>
              <w:top w:val="single" w:sz="4" w:space="0" w:color="auto"/>
              <w:left w:val="single" w:sz="4" w:space="0" w:color="auto"/>
            </w:tcBorders>
            <w:shd w:val="clear" w:color="auto" w:fill="FFFFFF"/>
          </w:tcPr>
          <w:p w14:paraId="4C3DF63C"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557</w:t>
            </w:r>
          </w:p>
        </w:tc>
        <w:tc>
          <w:tcPr>
            <w:tcW w:w="2800" w:type="dxa"/>
            <w:vMerge/>
            <w:tcBorders>
              <w:left w:val="single" w:sz="4" w:space="0" w:color="auto"/>
            </w:tcBorders>
            <w:shd w:val="clear" w:color="auto" w:fill="FFFFFF"/>
          </w:tcPr>
          <w:p w14:paraId="001C4A18"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8533C94"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3-6-րդ կետեր</w:t>
            </w:r>
          </w:p>
          <w:p w14:paraId="0C47ED03"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12.4.218-2002 «Աշխատանքի անվտանգության ստանդարտների համակարգ. </w:t>
            </w:r>
            <w:r w:rsidRPr="00EF7B64">
              <w:rPr>
                <w:rFonts w:ascii="Sylfaen" w:hAnsi="Sylfaen"/>
                <w:sz w:val="20"/>
                <w:szCs w:val="20"/>
              </w:rPr>
              <w:t>Անհատական պաշտպանության միջոցներ. Ագրեսիվ միջավայրերում նյութերի թափանցելիությունը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3E5C3587" w14:textId="77777777" w:rsidR="008C5C30" w:rsidRPr="00EF7B64" w:rsidRDefault="008C5C30" w:rsidP="00EF7B64">
            <w:pPr>
              <w:spacing w:after="120"/>
              <w:rPr>
                <w:rFonts w:ascii="Sylfaen" w:hAnsi="Sylfaen"/>
                <w:sz w:val="20"/>
                <w:szCs w:val="20"/>
              </w:rPr>
            </w:pPr>
          </w:p>
        </w:tc>
      </w:tr>
      <w:tr w:rsidR="008C5C30" w:rsidRPr="00EF7B64" w14:paraId="3057D2A4" w14:textId="77777777" w:rsidTr="00EF439D">
        <w:trPr>
          <w:jc w:val="center"/>
        </w:trPr>
        <w:tc>
          <w:tcPr>
            <w:tcW w:w="936" w:type="dxa"/>
            <w:tcBorders>
              <w:top w:val="single" w:sz="4" w:space="0" w:color="auto"/>
              <w:left w:val="single" w:sz="4" w:space="0" w:color="auto"/>
            </w:tcBorders>
            <w:shd w:val="clear" w:color="auto" w:fill="FFFFFF"/>
          </w:tcPr>
          <w:p w14:paraId="7084155F"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558</w:t>
            </w:r>
          </w:p>
        </w:tc>
        <w:tc>
          <w:tcPr>
            <w:tcW w:w="2800" w:type="dxa"/>
            <w:vMerge/>
            <w:tcBorders>
              <w:left w:val="single" w:sz="4" w:space="0" w:color="auto"/>
            </w:tcBorders>
            <w:shd w:val="clear" w:color="auto" w:fill="FFFFFF"/>
          </w:tcPr>
          <w:p w14:paraId="1634C657"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1A9AF95"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6.1-6.7 եւ 6.9 -6.16 կետեր</w:t>
            </w:r>
          </w:p>
          <w:p w14:paraId="65C18E8A"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12.4.234-2012 (EN 12941:1998) «Աշխատանքի անվտանգության ստանդարտների համակարգ. Շնչառական օրգանների անհատական պաշտպանության միջոցներ. Գլխանոցով կամ սաղավարտով օգտագործվող օդի հարկադրական մատուցմամբ զտիչ ՇՕԱՊՄ. </w:t>
            </w:r>
            <w:r w:rsidRPr="00EF7B64">
              <w:rPr>
                <w:rFonts w:ascii="Sylfaen" w:hAnsi="Sylfaen"/>
                <w:sz w:val="20"/>
                <w:szCs w:val="20"/>
              </w:rPr>
              <w:t>Ընդհանուր տեխնիկական պահանջներ. 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4D8632CD" w14:textId="77777777" w:rsidR="008C5C30" w:rsidRPr="00EF7B64" w:rsidRDefault="008C5C30" w:rsidP="00EF7B64">
            <w:pPr>
              <w:spacing w:after="120"/>
              <w:rPr>
                <w:rFonts w:ascii="Sylfaen" w:hAnsi="Sylfaen"/>
                <w:sz w:val="20"/>
                <w:szCs w:val="20"/>
              </w:rPr>
            </w:pPr>
          </w:p>
        </w:tc>
      </w:tr>
      <w:tr w:rsidR="008C5C30" w:rsidRPr="00EF7B64" w14:paraId="65A9EDDE" w14:textId="77777777" w:rsidTr="00EF439D">
        <w:trPr>
          <w:jc w:val="center"/>
        </w:trPr>
        <w:tc>
          <w:tcPr>
            <w:tcW w:w="936" w:type="dxa"/>
            <w:tcBorders>
              <w:top w:val="single" w:sz="4" w:space="0" w:color="auto"/>
              <w:left w:val="single" w:sz="4" w:space="0" w:color="auto"/>
            </w:tcBorders>
            <w:shd w:val="clear" w:color="auto" w:fill="FFFFFF"/>
          </w:tcPr>
          <w:p w14:paraId="3438B432"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559</w:t>
            </w:r>
          </w:p>
        </w:tc>
        <w:tc>
          <w:tcPr>
            <w:tcW w:w="2800" w:type="dxa"/>
            <w:vMerge/>
            <w:tcBorders>
              <w:left w:val="single" w:sz="4" w:space="0" w:color="auto"/>
            </w:tcBorders>
            <w:shd w:val="clear" w:color="auto" w:fill="FFFFFF"/>
          </w:tcPr>
          <w:p w14:paraId="7E65BB1A"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FC7C597"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7.3-7.8 կետեր</w:t>
            </w:r>
          </w:p>
          <w:p w14:paraId="4DF3F01F"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12.4.235-2012 (EN 14387:2008) «Աշխատանքի անվտանգության ստանդարտների համակարգ. Շնչառական օրգանների անհատական պաշտպանության միջոցներ. Հակագազային եւ համակցված զտիչներ. Ընդհանուր տեխնիկական պահանջներ. </w:t>
            </w:r>
            <w:r w:rsidRPr="00EF7B64">
              <w:rPr>
                <w:rFonts w:ascii="Sylfaen" w:hAnsi="Sylfaen"/>
                <w:sz w:val="20"/>
                <w:szCs w:val="20"/>
              </w:rPr>
              <w:t>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224FACEE" w14:textId="77777777" w:rsidR="008C5C30" w:rsidRPr="00EF7B64" w:rsidRDefault="008C5C30" w:rsidP="00EF7B64">
            <w:pPr>
              <w:spacing w:after="120"/>
              <w:rPr>
                <w:rFonts w:ascii="Sylfaen" w:hAnsi="Sylfaen"/>
                <w:sz w:val="20"/>
                <w:szCs w:val="20"/>
              </w:rPr>
            </w:pPr>
          </w:p>
        </w:tc>
      </w:tr>
      <w:tr w:rsidR="008C5C30" w:rsidRPr="00EF7B64" w14:paraId="030E3D0D"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43173B75"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560</w:t>
            </w:r>
          </w:p>
        </w:tc>
        <w:tc>
          <w:tcPr>
            <w:tcW w:w="2800" w:type="dxa"/>
            <w:vMerge/>
            <w:tcBorders>
              <w:left w:val="single" w:sz="4" w:space="0" w:color="auto"/>
            </w:tcBorders>
            <w:shd w:val="clear" w:color="auto" w:fill="FFFFFF"/>
          </w:tcPr>
          <w:p w14:paraId="6D50E13A"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52DD5339"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6.2, 6.6.1, 6.6.2, 6.8 եւ 6.13 կետեր ԳՕՍՏ 12.4.236-2012 (EN 138:1994) «Աշխատանքի անվտանգության ստանդարտների համակարգ. Շնչառական օրգանների անհատական պաշտպանության միջոցներ. Շնչառական սարքեր՝ մաքուր օդի մատակարարման խողովակով, դիմակներով եւ կիսադիմակներով օգտագործվող. Ընդհանուր տեխնիկական պահանջներ. Փորձարկումների մեթոդներ. Մակնշում»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0FCE93F1" w14:textId="77777777" w:rsidR="008C5C30" w:rsidRPr="00EF7B64" w:rsidRDefault="008C5C30" w:rsidP="00EF7B64">
            <w:pPr>
              <w:spacing w:after="120"/>
              <w:rPr>
                <w:rFonts w:ascii="Sylfaen" w:hAnsi="Sylfaen"/>
                <w:sz w:val="20"/>
                <w:szCs w:val="20"/>
              </w:rPr>
            </w:pPr>
          </w:p>
        </w:tc>
      </w:tr>
      <w:tr w:rsidR="008C5C30" w:rsidRPr="00EF7B64" w14:paraId="6051A987" w14:textId="77777777" w:rsidTr="00EF439D">
        <w:trPr>
          <w:jc w:val="center"/>
        </w:trPr>
        <w:tc>
          <w:tcPr>
            <w:tcW w:w="936" w:type="dxa"/>
            <w:tcBorders>
              <w:top w:val="single" w:sz="4" w:space="0" w:color="auto"/>
              <w:left w:val="single" w:sz="4" w:space="0" w:color="auto"/>
            </w:tcBorders>
            <w:shd w:val="clear" w:color="auto" w:fill="FFFFFF"/>
          </w:tcPr>
          <w:p w14:paraId="5448CD8D"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561</w:t>
            </w:r>
          </w:p>
        </w:tc>
        <w:tc>
          <w:tcPr>
            <w:tcW w:w="2800" w:type="dxa"/>
            <w:vMerge/>
            <w:tcBorders>
              <w:left w:val="single" w:sz="4" w:space="0" w:color="auto"/>
            </w:tcBorders>
            <w:shd w:val="clear" w:color="auto" w:fill="FFFFFF"/>
          </w:tcPr>
          <w:p w14:paraId="08026C0D"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FF7E053" w14:textId="77777777" w:rsidR="008C5C30" w:rsidRPr="00120DE9" w:rsidRDefault="008C5C30" w:rsidP="00114BBB">
            <w:pPr>
              <w:pStyle w:val="Other0"/>
              <w:spacing w:after="120"/>
              <w:rPr>
                <w:rFonts w:ascii="Sylfaen" w:hAnsi="Sylfaen"/>
                <w:sz w:val="20"/>
                <w:szCs w:val="20"/>
                <w:lang w:val="hy-AM"/>
              </w:rPr>
            </w:pPr>
            <w:r w:rsidRPr="00EF7B64">
              <w:rPr>
                <w:rFonts w:ascii="Sylfaen" w:hAnsi="Sylfaen"/>
                <w:sz w:val="20"/>
                <w:szCs w:val="20"/>
                <w:lang w:val="hy-AM"/>
              </w:rPr>
              <w:t>8.1, 8.2, 8.4, 8.6, 8.7, 8.10, 8.12, 8.14-8.17, 8.20, 8.26.1 եւ 8.26.2 կետեր</w:t>
            </w:r>
          </w:p>
          <w:p w14:paraId="4365B36F"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12.4.238-2015 «Աշխատանքի անվտանգության ստանդարտների համակարգ. Շնչառական օրգանների անհատական պաշտպանության միջոցներ. Ինքնավար մեկուսացնող ապարատներ՝ սեղմված օդով. </w:t>
            </w:r>
            <w:r w:rsidRPr="00EF7B64">
              <w:rPr>
                <w:rFonts w:ascii="Sylfaen" w:hAnsi="Sylfaen"/>
                <w:sz w:val="20"/>
                <w:szCs w:val="20"/>
              </w:rPr>
              <w:t>Տեխնիկական պահանջներ. Փորձարկումների մեթոդներ. Մակնշում. Նմուշառման կանոններ»</w:t>
            </w:r>
          </w:p>
        </w:tc>
        <w:tc>
          <w:tcPr>
            <w:tcW w:w="2632" w:type="dxa"/>
            <w:tcBorders>
              <w:top w:val="single" w:sz="4" w:space="0" w:color="auto"/>
              <w:left w:val="single" w:sz="4" w:space="0" w:color="auto"/>
              <w:right w:val="single" w:sz="4" w:space="0" w:color="auto"/>
            </w:tcBorders>
            <w:shd w:val="clear" w:color="auto" w:fill="FFFFFF"/>
          </w:tcPr>
          <w:p w14:paraId="2FA176A7" w14:textId="77777777" w:rsidR="008C5C30" w:rsidRPr="00EF7B64" w:rsidRDefault="008C5C30" w:rsidP="00EF7B64">
            <w:pPr>
              <w:spacing w:after="120"/>
              <w:rPr>
                <w:rFonts w:ascii="Sylfaen" w:hAnsi="Sylfaen"/>
                <w:sz w:val="20"/>
                <w:szCs w:val="20"/>
              </w:rPr>
            </w:pPr>
          </w:p>
        </w:tc>
      </w:tr>
      <w:tr w:rsidR="008C5C30" w:rsidRPr="00EF7B64" w14:paraId="717017B1" w14:textId="77777777" w:rsidTr="00EF439D">
        <w:trPr>
          <w:jc w:val="center"/>
        </w:trPr>
        <w:tc>
          <w:tcPr>
            <w:tcW w:w="936" w:type="dxa"/>
            <w:tcBorders>
              <w:top w:val="single" w:sz="4" w:space="0" w:color="auto"/>
              <w:left w:val="single" w:sz="4" w:space="0" w:color="auto"/>
            </w:tcBorders>
            <w:shd w:val="clear" w:color="auto" w:fill="FFFFFF"/>
          </w:tcPr>
          <w:p w14:paraId="37E1771C"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562</w:t>
            </w:r>
          </w:p>
        </w:tc>
        <w:tc>
          <w:tcPr>
            <w:tcW w:w="2800" w:type="dxa"/>
            <w:vMerge/>
            <w:tcBorders>
              <w:left w:val="single" w:sz="4" w:space="0" w:color="auto"/>
            </w:tcBorders>
            <w:shd w:val="clear" w:color="auto" w:fill="FFFFFF"/>
          </w:tcPr>
          <w:p w14:paraId="5FA3498F"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649CB5E"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6.3, 6.5, 6.6, 6.9, 6.11-6.13 եւ</w:t>
            </w:r>
            <w:r w:rsidR="00CC112D">
              <w:rPr>
                <w:rFonts w:ascii="Sylfaen" w:hAnsi="Sylfaen"/>
                <w:sz w:val="20"/>
                <w:szCs w:val="20"/>
                <w:lang w:val="hy-AM"/>
              </w:rPr>
              <w:br/>
            </w:r>
            <w:r w:rsidRPr="00EF7B64">
              <w:rPr>
                <w:rFonts w:ascii="Sylfaen" w:hAnsi="Sylfaen"/>
                <w:sz w:val="20"/>
                <w:szCs w:val="20"/>
                <w:lang w:val="hy-AM"/>
              </w:rPr>
              <w:t>6.14 կետեր</w:t>
            </w:r>
          </w:p>
          <w:p w14:paraId="280B9583" w14:textId="77777777" w:rsidR="008C5C30" w:rsidRPr="00CC112D" w:rsidRDefault="008C5C30" w:rsidP="00114BBB">
            <w:pPr>
              <w:pStyle w:val="Other0"/>
              <w:spacing w:after="120"/>
              <w:rPr>
                <w:rFonts w:ascii="Sylfaen" w:hAnsi="Sylfaen"/>
                <w:sz w:val="20"/>
                <w:szCs w:val="20"/>
                <w:lang w:val="hy-AM"/>
              </w:rPr>
            </w:pPr>
            <w:r w:rsidRPr="00EF7B64">
              <w:rPr>
                <w:rFonts w:ascii="Sylfaen" w:hAnsi="Sylfaen"/>
                <w:sz w:val="20"/>
                <w:szCs w:val="20"/>
                <w:lang w:val="hy-AM"/>
              </w:rPr>
              <w:t xml:space="preserve">ԳՕՍՏ 12.4.244-2013 «Աշխատանքի անվտանգության ստանդարտների համակարգ. Շնչառական օրգանների անհատական պաշտպանության միջոցներ. Կիսադիմակներ եւ քառորդ դիմակներ՝ մեկուսացնող նյութերից. </w:t>
            </w:r>
            <w:r w:rsidRPr="00CC112D">
              <w:rPr>
                <w:rFonts w:ascii="Sylfaen" w:hAnsi="Sylfaen"/>
                <w:sz w:val="20"/>
                <w:szCs w:val="20"/>
                <w:lang w:val="hy-AM"/>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5F739D8D" w14:textId="77777777" w:rsidR="008C5C30" w:rsidRPr="00EF7B64" w:rsidRDefault="008C5C30" w:rsidP="00EF7B64">
            <w:pPr>
              <w:spacing w:after="120"/>
              <w:rPr>
                <w:rFonts w:ascii="Sylfaen" w:hAnsi="Sylfaen"/>
                <w:sz w:val="20"/>
                <w:szCs w:val="20"/>
              </w:rPr>
            </w:pPr>
          </w:p>
        </w:tc>
      </w:tr>
      <w:tr w:rsidR="008C5C30" w:rsidRPr="00EF7B64" w14:paraId="19E9667B" w14:textId="77777777" w:rsidTr="00EF439D">
        <w:trPr>
          <w:jc w:val="center"/>
        </w:trPr>
        <w:tc>
          <w:tcPr>
            <w:tcW w:w="936" w:type="dxa"/>
            <w:tcBorders>
              <w:top w:val="single" w:sz="4" w:space="0" w:color="auto"/>
              <w:left w:val="single" w:sz="4" w:space="0" w:color="auto"/>
            </w:tcBorders>
            <w:shd w:val="clear" w:color="auto" w:fill="FFFFFF"/>
          </w:tcPr>
          <w:p w14:paraId="7449C999" w14:textId="77777777" w:rsidR="008C5C30" w:rsidRPr="00CC112D" w:rsidRDefault="008C5C30" w:rsidP="00114BBB">
            <w:pPr>
              <w:pStyle w:val="Other0"/>
              <w:spacing w:after="120"/>
              <w:jc w:val="center"/>
              <w:rPr>
                <w:rFonts w:ascii="Sylfaen" w:hAnsi="Sylfaen"/>
                <w:sz w:val="20"/>
                <w:szCs w:val="20"/>
                <w:lang w:val="hy-AM"/>
              </w:rPr>
            </w:pPr>
            <w:r w:rsidRPr="00CC112D">
              <w:rPr>
                <w:rFonts w:ascii="Sylfaen" w:hAnsi="Sylfaen"/>
                <w:sz w:val="20"/>
                <w:szCs w:val="20"/>
                <w:lang w:val="hy-AM"/>
              </w:rPr>
              <w:t>563</w:t>
            </w:r>
          </w:p>
        </w:tc>
        <w:tc>
          <w:tcPr>
            <w:tcW w:w="2800" w:type="dxa"/>
            <w:vMerge/>
            <w:tcBorders>
              <w:left w:val="single" w:sz="4" w:space="0" w:color="auto"/>
            </w:tcBorders>
            <w:shd w:val="clear" w:color="auto" w:fill="FFFFFF"/>
          </w:tcPr>
          <w:p w14:paraId="4DC7ECCA"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9D3E51E"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7.4-7.7 կետեր</w:t>
            </w:r>
          </w:p>
          <w:p w14:paraId="21095A4F"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12.4.246-2016 «Աշխատանքի անվտանգության ստանդարտների համակարգ. Շնչառական օրգանների անհատական պաշտպանության միջոցներ. Զտիչներ հակաաերոզոլային.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7EDA5B31" w14:textId="77777777" w:rsidR="008C5C30" w:rsidRPr="00EF7B64" w:rsidRDefault="008C5C30" w:rsidP="00EF7B64">
            <w:pPr>
              <w:spacing w:after="120"/>
              <w:rPr>
                <w:rFonts w:ascii="Sylfaen" w:hAnsi="Sylfaen"/>
                <w:sz w:val="20"/>
                <w:szCs w:val="20"/>
              </w:rPr>
            </w:pPr>
          </w:p>
        </w:tc>
      </w:tr>
      <w:tr w:rsidR="008C5C30" w:rsidRPr="00EF7B64" w14:paraId="4942A656" w14:textId="77777777" w:rsidTr="00EF439D">
        <w:trPr>
          <w:jc w:val="center"/>
        </w:trPr>
        <w:tc>
          <w:tcPr>
            <w:tcW w:w="936" w:type="dxa"/>
            <w:tcBorders>
              <w:top w:val="single" w:sz="4" w:space="0" w:color="auto"/>
              <w:left w:val="single" w:sz="4" w:space="0" w:color="auto"/>
            </w:tcBorders>
            <w:shd w:val="clear" w:color="auto" w:fill="FFFFFF"/>
          </w:tcPr>
          <w:p w14:paraId="2A0D43F1"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564</w:t>
            </w:r>
          </w:p>
        </w:tc>
        <w:tc>
          <w:tcPr>
            <w:tcW w:w="2800" w:type="dxa"/>
            <w:vMerge/>
            <w:tcBorders>
              <w:left w:val="single" w:sz="4" w:space="0" w:color="auto"/>
            </w:tcBorders>
            <w:shd w:val="clear" w:color="auto" w:fill="FFFFFF"/>
          </w:tcPr>
          <w:p w14:paraId="59F4446C"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AF1D534"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կետեր 7.1.9 եւ 7.10</w:t>
            </w:r>
          </w:p>
          <w:p w14:paraId="7A8CE9EE"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12.4.249-2013 (EN 145:2000) «Աշխատանքի անվտանգության ստանդարտների համակարգ. Շնչառական օրգանների անհատական պաշտպանության միջոցներ. Ինքնավար մեկուսացնող շնչառական ապարատներ՝ սեղմված թթվածնով կամ ազոտաթթվածնային խառնուրդով. </w:t>
            </w:r>
            <w:r w:rsidRPr="00EF7B64">
              <w:rPr>
                <w:rFonts w:ascii="Sylfaen" w:hAnsi="Sylfaen"/>
                <w:sz w:val="20"/>
                <w:szCs w:val="20"/>
              </w:rPr>
              <w:t>Ընդհանուր տեխնիկական պահանջներ. 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0AF73897" w14:textId="77777777" w:rsidR="008C5C30" w:rsidRPr="00EF7B64" w:rsidRDefault="008C5C30" w:rsidP="00EF7B64">
            <w:pPr>
              <w:spacing w:after="120"/>
              <w:rPr>
                <w:rFonts w:ascii="Sylfaen" w:hAnsi="Sylfaen"/>
                <w:sz w:val="20"/>
                <w:szCs w:val="20"/>
              </w:rPr>
            </w:pPr>
          </w:p>
        </w:tc>
      </w:tr>
      <w:tr w:rsidR="008C5C30" w:rsidRPr="00EF7B64" w14:paraId="4D07E030"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1CF414E6"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565</w:t>
            </w:r>
          </w:p>
        </w:tc>
        <w:tc>
          <w:tcPr>
            <w:tcW w:w="2800" w:type="dxa"/>
            <w:vMerge/>
            <w:tcBorders>
              <w:left w:val="single" w:sz="4" w:space="0" w:color="auto"/>
            </w:tcBorders>
            <w:shd w:val="clear" w:color="auto" w:fill="FFFFFF"/>
          </w:tcPr>
          <w:p w14:paraId="5AD2855C"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5952F10A"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8.1, 8.2, 8.4, 8.5, 8.8-8.10, 8.15, 8.19, 8.22 եւ 8.24 կետեր</w:t>
            </w:r>
          </w:p>
          <w:p w14:paraId="5DF5E592"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Ռ 12.4.253-2011 «Աշխատանքի անվտանգության ստանդարտների համակարգ. Շնչառական օրգանների անհատական պաշտպանության միջոցներ. Ինքնավար մեկուսացնող շնչառական ապարատներ՝ սեղմված եւ քիմիապես կապված թթվածնով, լեռնափրկարարների համար. Ընդհանուր տեխնիկական պայմաններ»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3D75032E" w14:textId="77777777" w:rsidR="008C5C30" w:rsidRPr="00EF7B64" w:rsidRDefault="008C5C30" w:rsidP="00EF7B64">
            <w:pPr>
              <w:spacing w:after="120"/>
              <w:rPr>
                <w:rFonts w:ascii="Sylfaen" w:hAnsi="Sylfaen"/>
                <w:sz w:val="20"/>
                <w:szCs w:val="20"/>
              </w:rPr>
            </w:pPr>
          </w:p>
        </w:tc>
      </w:tr>
      <w:tr w:rsidR="008C5C30" w:rsidRPr="00EF7B64" w14:paraId="22DD08F3" w14:textId="77777777" w:rsidTr="00EF439D">
        <w:trPr>
          <w:jc w:val="center"/>
        </w:trPr>
        <w:tc>
          <w:tcPr>
            <w:tcW w:w="936" w:type="dxa"/>
            <w:tcBorders>
              <w:top w:val="single" w:sz="4" w:space="0" w:color="auto"/>
              <w:left w:val="single" w:sz="4" w:space="0" w:color="auto"/>
            </w:tcBorders>
            <w:shd w:val="clear" w:color="auto" w:fill="FFFFFF"/>
          </w:tcPr>
          <w:p w14:paraId="42308188"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566</w:t>
            </w:r>
          </w:p>
        </w:tc>
        <w:tc>
          <w:tcPr>
            <w:tcW w:w="2800" w:type="dxa"/>
            <w:vMerge/>
            <w:tcBorders>
              <w:left w:val="single" w:sz="4" w:space="0" w:color="auto"/>
            </w:tcBorders>
            <w:shd w:val="clear" w:color="auto" w:fill="FFFFFF"/>
          </w:tcPr>
          <w:p w14:paraId="59E60E0E"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9B60C25"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5-9-րդ կետեր</w:t>
            </w:r>
          </w:p>
          <w:p w14:paraId="07FCD836"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12.4.265-2014 «Աշխատանքի անվտանգության ստանդարտների համակարգ. Միջոցներ՝ անհատական պաշտպանության, Ճառագայթաակտիվ նյութերով աշխատելու եւ նյութեր դրանց պատրաստման համար. Փորձարկման մեթոդներ եւ ապաակտիվացման գործակցի գնահատում»</w:t>
            </w:r>
          </w:p>
        </w:tc>
        <w:tc>
          <w:tcPr>
            <w:tcW w:w="2632" w:type="dxa"/>
            <w:tcBorders>
              <w:top w:val="single" w:sz="4" w:space="0" w:color="auto"/>
              <w:left w:val="single" w:sz="4" w:space="0" w:color="auto"/>
              <w:right w:val="single" w:sz="4" w:space="0" w:color="auto"/>
            </w:tcBorders>
            <w:shd w:val="clear" w:color="auto" w:fill="FFFFFF"/>
          </w:tcPr>
          <w:p w14:paraId="09FF5142" w14:textId="77777777" w:rsidR="008C5C30" w:rsidRPr="00EF7B64" w:rsidRDefault="008C5C30" w:rsidP="00EF7B64">
            <w:pPr>
              <w:spacing w:after="120"/>
              <w:rPr>
                <w:rFonts w:ascii="Sylfaen" w:hAnsi="Sylfaen"/>
                <w:sz w:val="20"/>
                <w:szCs w:val="20"/>
              </w:rPr>
            </w:pPr>
          </w:p>
        </w:tc>
      </w:tr>
      <w:tr w:rsidR="008C5C30" w:rsidRPr="00EF7B64" w14:paraId="4027C0D7" w14:textId="77777777" w:rsidTr="00EF439D">
        <w:trPr>
          <w:jc w:val="center"/>
        </w:trPr>
        <w:tc>
          <w:tcPr>
            <w:tcW w:w="936" w:type="dxa"/>
            <w:tcBorders>
              <w:top w:val="single" w:sz="4" w:space="0" w:color="auto"/>
              <w:left w:val="single" w:sz="4" w:space="0" w:color="auto"/>
            </w:tcBorders>
            <w:shd w:val="clear" w:color="auto" w:fill="FFFFFF"/>
          </w:tcPr>
          <w:p w14:paraId="14AD200E"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567</w:t>
            </w:r>
          </w:p>
        </w:tc>
        <w:tc>
          <w:tcPr>
            <w:tcW w:w="2800" w:type="dxa"/>
            <w:vMerge/>
            <w:tcBorders>
              <w:left w:val="single" w:sz="4" w:space="0" w:color="auto"/>
            </w:tcBorders>
            <w:shd w:val="clear" w:color="auto" w:fill="FFFFFF"/>
          </w:tcPr>
          <w:p w14:paraId="50B38164"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177BE09"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6-9-րդ կետեր</w:t>
            </w:r>
          </w:p>
          <w:p w14:paraId="39C2178B"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12.4.269-2014 «Աշխատանքի անվտանգության ստանդարտների համակարգ. Միջոցներ՝ անհատական պաշտպանության, ճառագայթաակտիվ նյութերով աշխատելու եւ նյութեր դրանց պատրաստման համար. Լուծույթների ապաակտիվացման ունակությունը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660DF2C8" w14:textId="77777777" w:rsidR="008C5C30" w:rsidRPr="00EF7B64" w:rsidRDefault="008C5C30" w:rsidP="00EF7B64">
            <w:pPr>
              <w:spacing w:after="120"/>
              <w:rPr>
                <w:rFonts w:ascii="Sylfaen" w:hAnsi="Sylfaen"/>
                <w:sz w:val="20"/>
                <w:szCs w:val="20"/>
              </w:rPr>
            </w:pPr>
          </w:p>
        </w:tc>
      </w:tr>
      <w:tr w:rsidR="008C5C30" w:rsidRPr="00EF7B64" w14:paraId="3D8A299B" w14:textId="77777777" w:rsidTr="00EF439D">
        <w:trPr>
          <w:jc w:val="center"/>
        </w:trPr>
        <w:tc>
          <w:tcPr>
            <w:tcW w:w="936" w:type="dxa"/>
            <w:tcBorders>
              <w:top w:val="single" w:sz="4" w:space="0" w:color="auto"/>
              <w:left w:val="single" w:sz="4" w:space="0" w:color="auto"/>
            </w:tcBorders>
            <w:shd w:val="clear" w:color="auto" w:fill="FFFFFF"/>
          </w:tcPr>
          <w:p w14:paraId="501DDE4F"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568</w:t>
            </w:r>
          </w:p>
        </w:tc>
        <w:tc>
          <w:tcPr>
            <w:tcW w:w="2800" w:type="dxa"/>
            <w:vMerge/>
            <w:tcBorders>
              <w:left w:val="single" w:sz="4" w:space="0" w:color="auto"/>
            </w:tcBorders>
            <w:shd w:val="clear" w:color="auto" w:fill="FFFFFF"/>
          </w:tcPr>
          <w:p w14:paraId="24E64D40"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22E4DD8"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7.1, 7.2, 7.5-7.7, 7.9 եւ</w:t>
            </w:r>
            <w:r>
              <w:rPr>
                <w:rFonts w:ascii="Sylfaen" w:hAnsi="Sylfaen"/>
                <w:sz w:val="20"/>
                <w:szCs w:val="20"/>
                <w:lang w:val="hy-AM"/>
              </w:rPr>
              <w:t xml:space="preserve"> 7.11</w:t>
            </w:r>
            <w:r w:rsidRPr="00EF7B64">
              <w:rPr>
                <w:rFonts w:ascii="Sylfaen" w:hAnsi="Sylfaen"/>
                <w:sz w:val="20"/>
                <w:szCs w:val="20"/>
                <w:lang w:val="hy-AM"/>
              </w:rPr>
              <w:t>-7.13 կետեր</w:t>
            </w:r>
          </w:p>
          <w:p w14:paraId="356D16C9"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12.4.272-2014 «Աշխատանքի անվտանգության ստանդարտների համակարգ. Շնչառական օրգանների անհատական պաշտպանության միջոցներ. Մեկուսացնող շնչառական ապարատներ՝ քիմիապես կապված կամ սեղմված թթվածնով. </w:t>
            </w:r>
            <w:r w:rsidRPr="00EF7B64">
              <w:rPr>
                <w:rFonts w:ascii="Sylfaen" w:hAnsi="Sylfaen"/>
                <w:sz w:val="20"/>
                <w:szCs w:val="20"/>
              </w:rPr>
              <w:t>Տեխնիկական պահանջներ. Փորձարկումների մեթոդներ. Մակնշում. Նմուշառման կանոններ»</w:t>
            </w:r>
          </w:p>
        </w:tc>
        <w:tc>
          <w:tcPr>
            <w:tcW w:w="2632" w:type="dxa"/>
            <w:tcBorders>
              <w:top w:val="single" w:sz="4" w:space="0" w:color="auto"/>
              <w:left w:val="single" w:sz="4" w:space="0" w:color="auto"/>
              <w:right w:val="single" w:sz="4" w:space="0" w:color="auto"/>
            </w:tcBorders>
            <w:shd w:val="clear" w:color="auto" w:fill="FFFFFF"/>
          </w:tcPr>
          <w:p w14:paraId="350FE327" w14:textId="77777777" w:rsidR="008C5C30" w:rsidRPr="00EF7B64" w:rsidRDefault="008C5C30" w:rsidP="00EF7B64">
            <w:pPr>
              <w:spacing w:after="120"/>
              <w:rPr>
                <w:rFonts w:ascii="Sylfaen" w:hAnsi="Sylfaen"/>
                <w:sz w:val="20"/>
                <w:szCs w:val="20"/>
              </w:rPr>
            </w:pPr>
          </w:p>
        </w:tc>
      </w:tr>
      <w:tr w:rsidR="008C5C30" w:rsidRPr="00EF7B64" w14:paraId="5F35E4FF"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786B025C"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569</w:t>
            </w:r>
          </w:p>
        </w:tc>
        <w:tc>
          <w:tcPr>
            <w:tcW w:w="2800" w:type="dxa"/>
            <w:vMerge/>
            <w:tcBorders>
              <w:left w:val="single" w:sz="4" w:space="0" w:color="auto"/>
            </w:tcBorders>
            <w:shd w:val="clear" w:color="auto" w:fill="FFFFFF"/>
          </w:tcPr>
          <w:p w14:paraId="3C468892"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78F21A55" w14:textId="77777777" w:rsidR="008C5C30" w:rsidRPr="00EF7B64" w:rsidRDefault="008C5C30" w:rsidP="00EF7B64">
            <w:pPr>
              <w:pStyle w:val="Other0"/>
              <w:spacing w:after="120"/>
              <w:rPr>
                <w:rFonts w:ascii="Sylfaen" w:hAnsi="Sylfaen"/>
                <w:sz w:val="20"/>
                <w:szCs w:val="20"/>
              </w:rPr>
            </w:pPr>
            <w:r w:rsidRPr="00EF7B64">
              <w:rPr>
                <w:rFonts w:ascii="Sylfaen" w:hAnsi="Sylfaen"/>
                <w:sz w:val="20"/>
                <w:szCs w:val="20"/>
                <w:lang w:val="hy-AM"/>
              </w:rPr>
              <w:t xml:space="preserve">ԳՕՍՏ 12.4.273-2014 «Աշխատանքի անվտանգության ստանդարտների համակարգ. Շնչառական օրգանների անհատական պաշտպանության միջոցներ. Մեկուսացնող շնչառական ապարատներ՝ քիմիապես կապված կամ սեղմված թթվածնով. </w:t>
            </w:r>
            <w:r w:rsidRPr="00EF7B64">
              <w:rPr>
                <w:rFonts w:ascii="Sylfaen" w:hAnsi="Sylfaen"/>
                <w:sz w:val="20"/>
                <w:szCs w:val="20"/>
              </w:rPr>
              <w:t>Պաշտպանության գործակիցը որոշելու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7AE93226" w14:textId="77777777" w:rsidR="008C5C30" w:rsidRPr="00EF7B64" w:rsidRDefault="008C5C30" w:rsidP="00EF7B64">
            <w:pPr>
              <w:spacing w:after="120"/>
              <w:rPr>
                <w:rFonts w:ascii="Sylfaen" w:hAnsi="Sylfaen"/>
                <w:sz w:val="20"/>
                <w:szCs w:val="20"/>
              </w:rPr>
            </w:pPr>
          </w:p>
        </w:tc>
      </w:tr>
      <w:tr w:rsidR="008C5C30" w:rsidRPr="00EF7B64" w14:paraId="1A0179E3" w14:textId="77777777" w:rsidTr="00EF439D">
        <w:trPr>
          <w:jc w:val="center"/>
        </w:trPr>
        <w:tc>
          <w:tcPr>
            <w:tcW w:w="936" w:type="dxa"/>
            <w:tcBorders>
              <w:top w:val="single" w:sz="4" w:space="0" w:color="auto"/>
              <w:left w:val="single" w:sz="4" w:space="0" w:color="auto"/>
            </w:tcBorders>
            <w:shd w:val="clear" w:color="auto" w:fill="FFFFFF"/>
          </w:tcPr>
          <w:p w14:paraId="319EFAF5"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570</w:t>
            </w:r>
          </w:p>
        </w:tc>
        <w:tc>
          <w:tcPr>
            <w:tcW w:w="2800" w:type="dxa"/>
            <w:vMerge/>
            <w:tcBorders>
              <w:left w:val="single" w:sz="4" w:space="0" w:color="auto"/>
            </w:tcBorders>
            <w:shd w:val="clear" w:color="auto" w:fill="FFFFFF"/>
          </w:tcPr>
          <w:p w14:paraId="3B0E4732"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DCE19DD"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7.3-7.17 կետեր</w:t>
            </w:r>
          </w:p>
          <w:p w14:paraId="56C2FED0"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12.4.285-2015 «Աշխատանքի անվտանգության ստանդարտների համակարգ. Շնչառական օրգանների անհատական պաշտպանության միջոցներ. Փրկադիմակներ զտող. Ընդհանուր տեխնիկական պահանջներ. </w:t>
            </w:r>
            <w:r w:rsidRPr="00EF7B64">
              <w:rPr>
                <w:rFonts w:ascii="Sylfaen" w:hAnsi="Sylfaen"/>
                <w:sz w:val="20"/>
                <w:szCs w:val="20"/>
              </w:rPr>
              <w:t>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11B64F00" w14:textId="77777777" w:rsidR="008C5C30" w:rsidRPr="00EF7B64" w:rsidRDefault="008C5C30" w:rsidP="00EF7B64">
            <w:pPr>
              <w:spacing w:after="120"/>
              <w:rPr>
                <w:rFonts w:ascii="Sylfaen" w:hAnsi="Sylfaen"/>
                <w:sz w:val="20"/>
                <w:szCs w:val="20"/>
              </w:rPr>
            </w:pPr>
          </w:p>
        </w:tc>
      </w:tr>
      <w:tr w:rsidR="008C5C30" w:rsidRPr="00EF7B64" w14:paraId="584B1CDE" w14:textId="77777777" w:rsidTr="00EF439D">
        <w:trPr>
          <w:jc w:val="center"/>
        </w:trPr>
        <w:tc>
          <w:tcPr>
            <w:tcW w:w="936" w:type="dxa"/>
            <w:tcBorders>
              <w:top w:val="single" w:sz="4" w:space="0" w:color="auto"/>
              <w:left w:val="single" w:sz="4" w:space="0" w:color="auto"/>
            </w:tcBorders>
            <w:shd w:val="clear" w:color="auto" w:fill="FFFFFF"/>
          </w:tcPr>
          <w:p w14:paraId="45ADA67F"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571</w:t>
            </w:r>
          </w:p>
        </w:tc>
        <w:tc>
          <w:tcPr>
            <w:tcW w:w="2800" w:type="dxa"/>
            <w:vMerge/>
            <w:tcBorders>
              <w:left w:val="single" w:sz="4" w:space="0" w:color="auto"/>
            </w:tcBorders>
            <w:shd w:val="clear" w:color="auto" w:fill="FFFFFF"/>
          </w:tcPr>
          <w:p w14:paraId="31D93659"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506B07F"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12.4.288-2015 «Աշխատանքի անվտանգության ստանդարտների համակարգ. Շնչառական օրգանների անհատական պաշտպանության միջոցներ՝ ինքնավար, մեկուսացնող. Ներշնչվող գազային շնչառական խառնուրդում ածխածնի երկօքսիդի եւ թթվածնի պարունակությունը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1CADF2DF" w14:textId="77777777" w:rsidR="008C5C30" w:rsidRPr="00EF7B64" w:rsidRDefault="008C5C30" w:rsidP="00EF7B64">
            <w:pPr>
              <w:spacing w:after="120"/>
              <w:rPr>
                <w:rFonts w:ascii="Sylfaen" w:hAnsi="Sylfaen"/>
                <w:sz w:val="20"/>
                <w:szCs w:val="20"/>
              </w:rPr>
            </w:pPr>
          </w:p>
        </w:tc>
      </w:tr>
      <w:tr w:rsidR="008C5C30" w:rsidRPr="00EF7B64" w14:paraId="23ABB348" w14:textId="77777777" w:rsidTr="00EF439D">
        <w:trPr>
          <w:jc w:val="center"/>
        </w:trPr>
        <w:tc>
          <w:tcPr>
            <w:tcW w:w="936" w:type="dxa"/>
            <w:tcBorders>
              <w:top w:val="single" w:sz="4" w:space="0" w:color="auto"/>
              <w:left w:val="single" w:sz="4" w:space="0" w:color="auto"/>
            </w:tcBorders>
            <w:shd w:val="clear" w:color="auto" w:fill="FFFFFF"/>
          </w:tcPr>
          <w:p w14:paraId="549F51E8"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572</w:t>
            </w:r>
          </w:p>
        </w:tc>
        <w:tc>
          <w:tcPr>
            <w:tcW w:w="2800" w:type="dxa"/>
            <w:vMerge/>
            <w:tcBorders>
              <w:left w:val="single" w:sz="4" w:space="0" w:color="auto"/>
            </w:tcBorders>
            <w:shd w:val="clear" w:color="auto" w:fill="FFFFFF"/>
          </w:tcPr>
          <w:p w14:paraId="7F160246"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A624533"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12.4.290-2015 «Աշխատանքի անվտանգության ստանդարտների համակարգ. Շնչառական օրգանների անհատական պաշտպանության ինքնավար, մեկուսացնող միջոցներ. Շնչառությանը դիմադրության մեծությունը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77055C1D" w14:textId="77777777" w:rsidR="008C5C30" w:rsidRPr="00EF7B64" w:rsidRDefault="008C5C30" w:rsidP="00EF7B64">
            <w:pPr>
              <w:spacing w:after="120"/>
              <w:rPr>
                <w:rFonts w:ascii="Sylfaen" w:hAnsi="Sylfaen"/>
                <w:sz w:val="20"/>
                <w:szCs w:val="20"/>
              </w:rPr>
            </w:pPr>
          </w:p>
        </w:tc>
      </w:tr>
      <w:tr w:rsidR="008C5C30" w:rsidRPr="00EF7B64" w14:paraId="6580AD83" w14:textId="77777777" w:rsidTr="00EF439D">
        <w:trPr>
          <w:jc w:val="center"/>
        </w:trPr>
        <w:tc>
          <w:tcPr>
            <w:tcW w:w="936" w:type="dxa"/>
            <w:tcBorders>
              <w:top w:val="single" w:sz="4" w:space="0" w:color="auto"/>
              <w:left w:val="single" w:sz="4" w:space="0" w:color="auto"/>
            </w:tcBorders>
            <w:shd w:val="clear" w:color="auto" w:fill="FFFFFF"/>
          </w:tcPr>
          <w:p w14:paraId="0D09969E"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573</w:t>
            </w:r>
          </w:p>
        </w:tc>
        <w:tc>
          <w:tcPr>
            <w:tcW w:w="2800" w:type="dxa"/>
            <w:vMerge/>
            <w:tcBorders>
              <w:left w:val="single" w:sz="4" w:space="0" w:color="auto"/>
            </w:tcBorders>
            <w:shd w:val="clear" w:color="auto" w:fill="FFFFFF"/>
          </w:tcPr>
          <w:p w14:paraId="43E3ED7C"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A1A8FD5"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12.4.291-2015 «Աշխատանքի անվտանգության ստանդարտների համակարգ. Շնչառական օրգանների անհատական պաշտպանության ինքնավար, մեկուսացնող միջոցներ. Ներշնչվող գազային շնչառական խառնուրդում ջերմաստիճանը որոշելու մեթոդ»</w:t>
            </w:r>
          </w:p>
        </w:tc>
        <w:tc>
          <w:tcPr>
            <w:tcW w:w="2632" w:type="dxa"/>
            <w:tcBorders>
              <w:top w:val="single" w:sz="4" w:space="0" w:color="auto"/>
              <w:left w:val="single" w:sz="4" w:space="0" w:color="auto"/>
              <w:right w:val="single" w:sz="4" w:space="0" w:color="auto"/>
            </w:tcBorders>
            <w:shd w:val="clear" w:color="auto" w:fill="FFFFFF"/>
          </w:tcPr>
          <w:p w14:paraId="080C936F" w14:textId="77777777" w:rsidR="008C5C30" w:rsidRPr="00EF7B64" w:rsidRDefault="008C5C30" w:rsidP="00EF7B64">
            <w:pPr>
              <w:spacing w:after="120"/>
              <w:rPr>
                <w:rFonts w:ascii="Sylfaen" w:hAnsi="Sylfaen"/>
                <w:sz w:val="20"/>
                <w:szCs w:val="20"/>
              </w:rPr>
            </w:pPr>
          </w:p>
        </w:tc>
      </w:tr>
      <w:tr w:rsidR="008C5C30" w:rsidRPr="00EF7B64" w14:paraId="0CC6C8A1" w14:textId="77777777" w:rsidTr="00EF439D">
        <w:trPr>
          <w:jc w:val="center"/>
        </w:trPr>
        <w:tc>
          <w:tcPr>
            <w:tcW w:w="936" w:type="dxa"/>
            <w:tcBorders>
              <w:top w:val="single" w:sz="4" w:space="0" w:color="auto"/>
              <w:left w:val="single" w:sz="4" w:space="0" w:color="auto"/>
            </w:tcBorders>
            <w:shd w:val="clear" w:color="auto" w:fill="FFFFFF"/>
          </w:tcPr>
          <w:p w14:paraId="148D7088"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574</w:t>
            </w:r>
          </w:p>
        </w:tc>
        <w:tc>
          <w:tcPr>
            <w:tcW w:w="2800" w:type="dxa"/>
            <w:vMerge/>
            <w:tcBorders>
              <w:left w:val="single" w:sz="4" w:space="0" w:color="auto"/>
            </w:tcBorders>
            <w:shd w:val="clear" w:color="auto" w:fill="FFFFFF"/>
          </w:tcPr>
          <w:p w14:paraId="1122C124"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7D582A3C" w14:textId="77777777" w:rsidR="008C5C30" w:rsidRPr="00EF7B64" w:rsidRDefault="008C5C30" w:rsidP="00EF7B64">
            <w:pPr>
              <w:pStyle w:val="Other0"/>
              <w:spacing w:after="120"/>
              <w:rPr>
                <w:rFonts w:ascii="Sylfaen" w:hAnsi="Sylfaen"/>
                <w:sz w:val="20"/>
                <w:szCs w:val="20"/>
                <w:lang w:val="hy-AM"/>
              </w:rPr>
            </w:pPr>
            <w:r w:rsidRPr="00EF7B64">
              <w:rPr>
                <w:rFonts w:ascii="Sylfaen" w:hAnsi="Sylfaen"/>
                <w:sz w:val="20"/>
                <w:szCs w:val="20"/>
                <w:lang w:val="hy-AM"/>
              </w:rPr>
              <w:t>7.1, 7.2, 7.4-7.6, 7.9, 7.12, 7.19, 7.20 եւ 7.22 կետեր</w:t>
            </w:r>
          </w:p>
          <w:p w14:paraId="3A594DC9" w14:textId="77777777" w:rsidR="008C5C30" w:rsidRPr="00EF7B64" w:rsidRDefault="008C5C30" w:rsidP="00EF7B64">
            <w:pPr>
              <w:pStyle w:val="Other0"/>
              <w:spacing w:after="120"/>
              <w:rPr>
                <w:rFonts w:ascii="Sylfaen" w:hAnsi="Sylfaen"/>
                <w:sz w:val="20"/>
                <w:szCs w:val="20"/>
              </w:rPr>
            </w:pPr>
            <w:r w:rsidRPr="00EF7B64">
              <w:rPr>
                <w:rFonts w:ascii="Sylfaen" w:hAnsi="Sylfaen"/>
                <w:sz w:val="20"/>
                <w:szCs w:val="20"/>
                <w:lang w:val="hy-AM"/>
              </w:rPr>
              <w:t xml:space="preserve">ԳՕՍՏ 12.4.292-2015 «Աշխատանքի անվտանգության ստանդարտների համակարգ. Շնչառական օրգանների անհատական պաշտպանության միջոցներ. Մեկուսացնող փրկադիմակներ՝ քիմիապես կապված կամ սեղմված թթվածնով. </w:t>
            </w:r>
            <w:r w:rsidRPr="00EF7B64">
              <w:rPr>
                <w:rFonts w:ascii="Sylfaen" w:hAnsi="Sylfaen"/>
                <w:sz w:val="20"/>
                <w:szCs w:val="20"/>
              </w:rPr>
              <w:t>Տեխնիկական պահանջներ. Փորձարկումների մեթոդներ. Մակնշում. Նմուշառման կանոններ»</w:t>
            </w:r>
          </w:p>
        </w:tc>
        <w:tc>
          <w:tcPr>
            <w:tcW w:w="2632" w:type="dxa"/>
            <w:tcBorders>
              <w:top w:val="single" w:sz="4" w:space="0" w:color="auto"/>
              <w:left w:val="single" w:sz="4" w:space="0" w:color="auto"/>
              <w:right w:val="single" w:sz="4" w:space="0" w:color="auto"/>
            </w:tcBorders>
            <w:shd w:val="clear" w:color="auto" w:fill="FFFFFF"/>
          </w:tcPr>
          <w:p w14:paraId="0F09F9F4" w14:textId="77777777" w:rsidR="008C5C30" w:rsidRPr="00EF7B64" w:rsidRDefault="008C5C30" w:rsidP="00EF7B64">
            <w:pPr>
              <w:spacing w:after="120"/>
              <w:rPr>
                <w:rFonts w:ascii="Sylfaen" w:hAnsi="Sylfaen"/>
                <w:sz w:val="20"/>
                <w:szCs w:val="20"/>
              </w:rPr>
            </w:pPr>
          </w:p>
        </w:tc>
      </w:tr>
      <w:tr w:rsidR="008C5C30" w:rsidRPr="00EF7B64" w14:paraId="6A4A25E8"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410B8ACD"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575</w:t>
            </w:r>
          </w:p>
        </w:tc>
        <w:tc>
          <w:tcPr>
            <w:tcW w:w="2800" w:type="dxa"/>
            <w:vMerge/>
            <w:tcBorders>
              <w:left w:val="single" w:sz="4" w:space="0" w:color="auto"/>
            </w:tcBorders>
            <w:shd w:val="clear" w:color="auto" w:fill="FFFFFF"/>
          </w:tcPr>
          <w:p w14:paraId="72D8AACB"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7D1D2328"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6.3, 6.6.1.1, 6.6.1.2, 6.13.1, 6.14, 6.15, 6.17 եւ 6.18 կետեր</w:t>
            </w:r>
          </w:p>
          <w:p w14:paraId="61DAA7A5"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12.4.293-2015 (EN 136:1998) «Աշխատանքի անվտանգության ստանդարտների համակարգ. Շնչառական օրգանների անհատական պաշտպանության միջոցներ. </w:t>
            </w:r>
            <w:r w:rsidRPr="00EF7B64">
              <w:rPr>
                <w:rFonts w:ascii="Sylfaen" w:hAnsi="Sylfaen"/>
                <w:sz w:val="20"/>
                <w:szCs w:val="20"/>
              </w:rPr>
              <w:t>Դիմակներ. Ընդհանուր տեխնիկական պայմաններ»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C5E575C" w14:textId="77777777" w:rsidR="008C5C30" w:rsidRPr="00EF7B64" w:rsidRDefault="008C5C30" w:rsidP="00EF7B64">
            <w:pPr>
              <w:spacing w:after="120"/>
              <w:rPr>
                <w:rFonts w:ascii="Sylfaen" w:hAnsi="Sylfaen"/>
                <w:sz w:val="20"/>
                <w:szCs w:val="20"/>
              </w:rPr>
            </w:pPr>
          </w:p>
        </w:tc>
      </w:tr>
      <w:tr w:rsidR="008C5C30" w:rsidRPr="00EF7B64" w14:paraId="5B209A97" w14:textId="77777777" w:rsidTr="00EF439D">
        <w:trPr>
          <w:jc w:val="center"/>
        </w:trPr>
        <w:tc>
          <w:tcPr>
            <w:tcW w:w="936" w:type="dxa"/>
            <w:tcBorders>
              <w:top w:val="single" w:sz="4" w:space="0" w:color="auto"/>
              <w:left w:val="single" w:sz="4" w:space="0" w:color="auto"/>
            </w:tcBorders>
            <w:shd w:val="clear" w:color="auto" w:fill="FFFFFF"/>
          </w:tcPr>
          <w:p w14:paraId="399D2C0B"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576</w:t>
            </w:r>
          </w:p>
        </w:tc>
        <w:tc>
          <w:tcPr>
            <w:tcW w:w="2800" w:type="dxa"/>
            <w:vMerge/>
            <w:tcBorders>
              <w:left w:val="single" w:sz="4" w:space="0" w:color="auto"/>
            </w:tcBorders>
            <w:shd w:val="clear" w:color="auto" w:fill="FFFFFF"/>
          </w:tcPr>
          <w:p w14:paraId="5DAF7803"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F9BF903" w14:textId="77777777" w:rsidR="00CC112D" w:rsidRDefault="008C5C30" w:rsidP="00114BBB">
            <w:pPr>
              <w:pStyle w:val="Other0"/>
              <w:spacing w:after="120"/>
              <w:rPr>
                <w:rFonts w:ascii="Sylfaen" w:hAnsi="Sylfaen"/>
                <w:sz w:val="20"/>
                <w:szCs w:val="20"/>
                <w:lang w:val="hy-AM"/>
              </w:rPr>
            </w:pPr>
            <w:r w:rsidRPr="00EF7B64">
              <w:rPr>
                <w:rFonts w:ascii="Sylfaen" w:hAnsi="Sylfaen"/>
                <w:sz w:val="20"/>
                <w:szCs w:val="20"/>
                <w:lang w:val="hy-AM"/>
              </w:rPr>
              <w:t xml:space="preserve">8.2, 8.3.2, 8.3.4 եւ 8.4-8.11 կետեր </w:t>
            </w:r>
          </w:p>
          <w:p w14:paraId="0DACAD7A"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12.4.294-2015 (EN 149:2001+А1:2009) «Աշխատանքի անվտանգության ստանդարտների համակարգ. Շնչառական օրգանների անհատական պաշտպանության միջոցներ. Կիսադիմակներ` զտող, աերոզոլներից պաշտպանության համար. </w:t>
            </w:r>
            <w:r w:rsidRPr="00EF7B64">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3487DC71" w14:textId="77777777" w:rsidR="008C5C30" w:rsidRPr="00EF7B64" w:rsidRDefault="008C5C30" w:rsidP="00EF7B64">
            <w:pPr>
              <w:spacing w:after="120"/>
              <w:rPr>
                <w:rFonts w:ascii="Sylfaen" w:hAnsi="Sylfaen"/>
                <w:sz w:val="20"/>
                <w:szCs w:val="20"/>
              </w:rPr>
            </w:pPr>
          </w:p>
        </w:tc>
      </w:tr>
      <w:tr w:rsidR="008C5C30" w:rsidRPr="00EF7B64" w14:paraId="523D1FEC" w14:textId="77777777" w:rsidTr="00EF439D">
        <w:trPr>
          <w:jc w:val="center"/>
        </w:trPr>
        <w:tc>
          <w:tcPr>
            <w:tcW w:w="936" w:type="dxa"/>
            <w:tcBorders>
              <w:top w:val="single" w:sz="4" w:space="0" w:color="auto"/>
              <w:left w:val="single" w:sz="4" w:space="0" w:color="auto"/>
            </w:tcBorders>
            <w:shd w:val="clear" w:color="auto" w:fill="FFFFFF"/>
          </w:tcPr>
          <w:p w14:paraId="0CD76DE6"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577</w:t>
            </w:r>
          </w:p>
        </w:tc>
        <w:tc>
          <w:tcPr>
            <w:tcW w:w="2800" w:type="dxa"/>
            <w:vMerge/>
            <w:tcBorders>
              <w:left w:val="single" w:sz="4" w:space="0" w:color="auto"/>
            </w:tcBorders>
            <w:shd w:val="clear" w:color="auto" w:fill="FFFFFF"/>
          </w:tcPr>
          <w:p w14:paraId="3F9FB844"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D6CECE1"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12.4.295-2015 «Աշխատանքի անվտանգության ստանդարտների համակարգ. Շնչառական օրգանների անհատական պաշտպանության միջոցներ. Կամավոր փորձարկողների մասնակցությամբ մեկուսացնող շնչառական ապարատների եւ փրկադիմակների փորձարկումների անցկացման կարգ»</w:t>
            </w:r>
          </w:p>
        </w:tc>
        <w:tc>
          <w:tcPr>
            <w:tcW w:w="2632" w:type="dxa"/>
            <w:tcBorders>
              <w:top w:val="single" w:sz="4" w:space="0" w:color="auto"/>
              <w:left w:val="single" w:sz="4" w:space="0" w:color="auto"/>
              <w:right w:val="single" w:sz="4" w:space="0" w:color="auto"/>
            </w:tcBorders>
            <w:shd w:val="clear" w:color="auto" w:fill="FFFFFF"/>
          </w:tcPr>
          <w:p w14:paraId="06C86E53" w14:textId="77777777" w:rsidR="008C5C30" w:rsidRPr="00EF7B64" w:rsidRDefault="008C5C30" w:rsidP="00EF7B64">
            <w:pPr>
              <w:spacing w:after="120"/>
              <w:rPr>
                <w:rFonts w:ascii="Sylfaen" w:hAnsi="Sylfaen"/>
                <w:sz w:val="20"/>
                <w:szCs w:val="20"/>
              </w:rPr>
            </w:pPr>
          </w:p>
        </w:tc>
      </w:tr>
      <w:tr w:rsidR="008C5C30" w:rsidRPr="00EF7B64" w14:paraId="581445D0" w14:textId="77777777" w:rsidTr="00EF439D">
        <w:trPr>
          <w:jc w:val="center"/>
        </w:trPr>
        <w:tc>
          <w:tcPr>
            <w:tcW w:w="936" w:type="dxa"/>
            <w:tcBorders>
              <w:top w:val="single" w:sz="4" w:space="0" w:color="auto"/>
              <w:left w:val="single" w:sz="4" w:space="0" w:color="auto"/>
            </w:tcBorders>
            <w:shd w:val="clear" w:color="auto" w:fill="FFFFFF"/>
          </w:tcPr>
          <w:p w14:paraId="0DFE7C4D" w14:textId="77777777" w:rsidR="008C5C30" w:rsidRPr="00EF7B64" w:rsidRDefault="008C5C30" w:rsidP="00CC112D">
            <w:pPr>
              <w:pStyle w:val="Other0"/>
              <w:spacing w:after="80"/>
              <w:jc w:val="center"/>
              <w:rPr>
                <w:rFonts w:ascii="Sylfaen" w:hAnsi="Sylfaen"/>
                <w:sz w:val="20"/>
                <w:szCs w:val="20"/>
              </w:rPr>
            </w:pPr>
            <w:r w:rsidRPr="00EF7B64">
              <w:rPr>
                <w:rFonts w:ascii="Sylfaen" w:hAnsi="Sylfaen"/>
                <w:sz w:val="20"/>
                <w:szCs w:val="20"/>
              </w:rPr>
              <w:t>578</w:t>
            </w:r>
          </w:p>
        </w:tc>
        <w:tc>
          <w:tcPr>
            <w:tcW w:w="2800" w:type="dxa"/>
            <w:vMerge/>
            <w:tcBorders>
              <w:left w:val="single" w:sz="4" w:space="0" w:color="auto"/>
            </w:tcBorders>
            <w:shd w:val="clear" w:color="auto" w:fill="FFFFFF"/>
          </w:tcPr>
          <w:p w14:paraId="76F34819" w14:textId="77777777" w:rsidR="008C5C30" w:rsidRPr="00EF7B64" w:rsidRDefault="008C5C30" w:rsidP="00CC112D">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6E21D4C6" w14:textId="77777777" w:rsidR="008C5C30" w:rsidRPr="00EF7B64" w:rsidRDefault="008C5C30" w:rsidP="00CC112D">
            <w:pPr>
              <w:pStyle w:val="Other0"/>
              <w:spacing w:after="80"/>
              <w:rPr>
                <w:rFonts w:ascii="Sylfaen" w:hAnsi="Sylfaen"/>
                <w:sz w:val="20"/>
                <w:szCs w:val="20"/>
                <w:lang w:val="hy-AM"/>
              </w:rPr>
            </w:pPr>
            <w:r w:rsidRPr="00EF7B64">
              <w:rPr>
                <w:rFonts w:ascii="Sylfaen" w:hAnsi="Sylfaen"/>
                <w:sz w:val="20"/>
                <w:szCs w:val="20"/>
                <w:lang w:val="hy-AM"/>
              </w:rPr>
              <w:t>9.2 կետ</w:t>
            </w:r>
          </w:p>
          <w:p w14:paraId="22ECAD23" w14:textId="77777777" w:rsidR="008C5C30" w:rsidRPr="00EF7B64" w:rsidRDefault="008C5C30" w:rsidP="00CC112D">
            <w:pPr>
              <w:pStyle w:val="Other0"/>
              <w:spacing w:after="80"/>
              <w:rPr>
                <w:rFonts w:ascii="Sylfaen" w:hAnsi="Sylfaen"/>
                <w:sz w:val="20"/>
                <w:szCs w:val="20"/>
                <w:lang w:val="hy-AM"/>
              </w:rPr>
            </w:pPr>
            <w:r w:rsidRPr="00EF7B64">
              <w:rPr>
                <w:rFonts w:ascii="Sylfaen" w:hAnsi="Sylfaen"/>
                <w:sz w:val="20"/>
                <w:szCs w:val="20"/>
                <w:lang w:val="hy-AM"/>
              </w:rPr>
              <w:t>ԳՕՍՏ 12.4.296-2015 «Աշխատանքի անվտանգության ստանդարտների համակարգ. Շնչառական օրգանների անհատական պաշտպանության միջոցներ. Շնչադիմակներ զտող.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6CBADF45" w14:textId="77777777" w:rsidR="008C5C30" w:rsidRPr="00EF7B64" w:rsidRDefault="008C5C30" w:rsidP="00CC112D">
            <w:pPr>
              <w:spacing w:after="80"/>
              <w:rPr>
                <w:rFonts w:ascii="Sylfaen" w:hAnsi="Sylfaen"/>
                <w:sz w:val="20"/>
                <w:szCs w:val="20"/>
              </w:rPr>
            </w:pPr>
          </w:p>
        </w:tc>
      </w:tr>
      <w:tr w:rsidR="008C5C30" w:rsidRPr="00EF7B64" w14:paraId="00AC84A2" w14:textId="77777777" w:rsidTr="00EF439D">
        <w:trPr>
          <w:jc w:val="center"/>
        </w:trPr>
        <w:tc>
          <w:tcPr>
            <w:tcW w:w="936" w:type="dxa"/>
            <w:tcBorders>
              <w:top w:val="single" w:sz="4" w:space="0" w:color="auto"/>
              <w:left w:val="single" w:sz="4" w:space="0" w:color="auto"/>
            </w:tcBorders>
            <w:shd w:val="clear" w:color="auto" w:fill="FFFFFF"/>
          </w:tcPr>
          <w:p w14:paraId="1CC71E32" w14:textId="77777777" w:rsidR="008C5C30" w:rsidRPr="00EF7B64" w:rsidRDefault="008C5C30" w:rsidP="00CC112D">
            <w:pPr>
              <w:pStyle w:val="Other0"/>
              <w:spacing w:after="80"/>
              <w:jc w:val="center"/>
              <w:rPr>
                <w:rFonts w:ascii="Sylfaen" w:hAnsi="Sylfaen"/>
                <w:sz w:val="20"/>
                <w:szCs w:val="20"/>
              </w:rPr>
            </w:pPr>
            <w:r w:rsidRPr="00EF7B64">
              <w:rPr>
                <w:rFonts w:ascii="Sylfaen" w:hAnsi="Sylfaen"/>
                <w:sz w:val="20"/>
                <w:szCs w:val="20"/>
              </w:rPr>
              <w:t>579</w:t>
            </w:r>
          </w:p>
        </w:tc>
        <w:tc>
          <w:tcPr>
            <w:tcW w:w="2800" w:type="dxa"/>
            <w:vMerge/>
            <w:tcBorders>
              <w:left w:val="single" w:sz="4" w:space="0" w:color="auto"/>
            </w:tcBorders>
            <w:shd w:val="clear" w:color="auto" w:fill="FFFFFF"/>
          </w:tcPr>
          <w:p w14:paraId="1DDE31A4" w14:textId="77777777" w:rsidR="008C5C30" w:rsidRPr="00EF7B64" w:rsidRDefault="008C5C30" w:rsidP="00CC112D">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7023335F" w14:textId="77777777" w:rsidR="008C5C30" w:rsidRPr="00EF7B64" w:rsidRDefault="008C5C30" w:rsidP="00CC112D">
            <w:pPr>
              <w:pStyle w:val="Other0"/>
              <w:spacing w:after="80"/>
              <w:rPr>
                <w:rFonts w:ascii="Sylfaen" w:hAnsi="Sylfaen"/>
                <w:sz w:val="20"/>
                <w:szCs w:val="20"/>
                <w:lang w:val="hy-AM"/>
              </w:rPr>
            </w:pPr>
            <w:r w:rsidRPr="00EF7B64">
              <w:rPr>
                <w:rFonts w:ascii="Sylfaen" w:hAnsi="Sylfaen"/>
                <w:sz w:val="20"/>
                <w:szCs w:val="20"/>
                <w:lang w:val="hy-AM"/>
              </w:rPr>
              <w:t>8.1 եւ 8.4-8.9 կետեր</w:t>
            </w:r>
          </w:p>
          <w:p w14:paraId="1176B8B4" w14:textId="77777777" w:rsidR="008C5C30" w:rsidRPr="00EF7B64" w:rsidRDefault="008C5C30" w:rsidP="00CC112D">
            <w:pPr>
              <w:pStyle w:val="Other0"/>
              <w:spacing w:after="80"/>
              <w:rPr>
                <w:rFonts w:ascii="Sylfaen" w:hAnsi="Sylfaen"/>
                <w:sz w:val="20"/>
                <w:szCs w:val="20"/>
              </w:rPr>
            </w:pPr>
            <w:r w:rsidRPr="00EF7B64">
              <w:rPr>
                <w:rFonts w:ascii="Sylfaen" w:hAnsi="Sylfaen"/>
                <w:sz w:val="20"/>
                <w:szCs w:val="20"/>
                <w:lang w:val="hy-AM"/>
              </w:rPr>
              <w:t xml:space="preserve">ԳՕՍՏ 12.4.300-2015 (EN 405:2001+А1:2009) «Աշխատանքի անվտանգության ստանդարտների համակարգ. Շնչառական օրգանների անհատական պաշտպանության միջոցներ. Կիսադիմակներ՝ զտող, մուտքի կափույրով ու չհանվող հակագազային եւ (կամ) համակցված զտիչներով. </w:t>
            </w:r>
            <w:r w:rsidRPr="00EF7B64">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1298882B" w14:textId="77777777" w:rsidR="008C5C30" w:rsidRPr="00EF7B64" w:rsidRDefault="008C5C30" w:rsidP="00CC112D">
            <w:pPr>
              <w:spacing w:after="80"/>
              <w:rPr>
                <w:rFonts w:ascii="Sylfaen" w:hAnsi="Sylfaen"/>
                <w:sz w:val="20"/>
                <w:szCs w:val="20"/>
              </w:rPr>
            </w:pPr>
          </w:p>
        </w:tc>
      </w:tr>
      <w:tr w:rsidR="008C5C30" w:rsidRPr="00EF7B64" w14:paraId="55EF1BE2"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7568F85D" w14:textId="77777777" w:rsidR="008C5C30" w:rsidRPr="00EF7B64" w:rsidRDefault="008C5C30" w:rsidP="00CC112D">
            <w:pPr>
              <w:pStyle w:val="Other0"/>
              <w:spacing w:after="80"/>
              <w:jc w:val="center"/>
              <w:rPr>
                <w:rFonts w:ascii="Sylfaen" w:hAnsi="Sylfaen"/>
                <w:sz w:val="20"/>
                <w:szCs w:val="20"/>
              </w:rPr>
            </w:pPr>
            <w:r w:rsidRPr="00EF7B64">
              <w:rPr>
                <w:rFonts w:ascii="Sylfaen" w:hAnsi="Sylfaen"/>
                <w:sz w:val="20"/>
                <w:szCs w:val="20"/>
              </w:rPr>
              <w:t>580</w:t>
            </w:r>
          </w:p>
        </w:tc>
        <w:tc>
          <w:tcPr>
            <w:tcW w:w="2800" w:type="dxa"/>
            <w:vMerge/>
            <w:tcBorders>
              <w:left w:val="single" w:sz="4" w:space="0" w:color="auto"/>
            </w:tcBorders>
            <w:shd w:val="clear" w:color="auto" w:fill="FFFFFF"/>
          </w:tcPr>
          <w:p w14:paraId="570D0CDC" w14:textId="77777777" w:rsidR="008C5C30" w:rsidRPr="00EF7B64" w:rsidRDefault="008C5C30" w:rsidP="00CC112D">
            <w:pPr>
              <w:spacing w:after="8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2AB329B7" w14:textId="77777777" w:rsidR="008C5C30" w:rsidRPr="00EF7B64" w:rsidRDefault="008C5C30" w:rsidP="00CC112D">
            <w:pPr>
              <w:pStyle w:val="Other0"/>
              <w:spacing w:after="80"/>
              <w:rPr>
                <w:rFonts w:ascii="Sylfaen" w:hAnsi="Sylfaen"/>
                <w:sz w:val="20"/>
                <w:szCs w:val="20"/>
                <w:lang w:val="hy-AM"/>
              </w:rPr>
            </w:pPr>
            <w:r w:rsidRPr="00EF7B64">
              <w:rPr>
                <w:rFonts w:ascii="Sylfaen" w:hAnsi="Sylfaen"/>
                <w:sz w:val="20"/>
                <w:szCs w:val="20"/>
                <w:lang w:val="hy-AM"/>
              </w:rPr>
              <w:t>ԳՕՍՏ 10188-74 «Զտող տուփեր հակագազերի եւ շնչադիմակների համար. Օդի մշտական հոսքի նկատմամբ դիմադրությունը որոշելու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36542A7F" w14:textId="77777777" w:rsidR="008C5C30" w:rsidRPr="00EF7B64" w:rsidRDefault="008C5C30" w:rsidP="00CC112D">
            <w:pPr>
              <w:spacing w:after="80"/>
              <w:rPr>
                <w:rFonts w:ascii="Sylfaen" w:hAnsi="Sylfaen"/>
                <w:sz w:val="20"/>
                <w:szCs w:val="20"/>
              </w:rPr>
            </w:pPr>
          </w:p>
        </w:tc>
      </w:tr>
      <w:tr w:rsidR="008C5C30" w:rsidRPr="00EF7B64" w14:paraId="6CF3A18D" w14:textId="77777777" w:rsidTr="00EF439D">
        <w:trPr>
          <w:jc w:val="center"/>
        </w:trPr>
        <w:tc>
          <w:tcPr>
            <w:tcW w:w="936" w:type="dxa"/>
            <w:tcBorders>
              <w:top w:val="single" w:sz="4" w:space="0" w:color="auto"/>
              <w:left w:val="single" w:sz="4" w:space="0" w:color="auto"/>
            </w:tcBorders>
            <w:shd w:val="clear" w:color="auto" w:fill="FFFFFF"/>
          </w:tcPr>
          <w:p w14:paraId="510D8D75" w14:textId="77777777" w:rsidR="008C5C30" w:rsidRPr="00EF7B64" w:rsidRDefault="008C5C30" w:rsidP="00CC112D">
            <w:pPr>
              <w:pStyle w:val="Other0"/>
              <w:spacing w:after="80"/>
              <w:jc w:val="center"/>
              <w:rPr>
                <w:rFonts w:ascii="Sylfaen" w:hAnsi="Sylfaen"/>
                <w:sz w:val="20"/>
                <w:szCs w:val="20"/>
              </w:rPr>
            </w:pPr>
            <w:r w:rsidRPr="00EF7B64">
              <w:rPr>
                <w:rFonts w:ascii="Sylfaen" w:hAnsi="Sylfaen"/>
                <w:sz w:val="20"/>
                <w:szCs w:val="20"/>
              </w:rPr>
              <w:t>581</w:t>
            </w:r>
          </w:p>
        </w:tc>
        <w:tc>
          <w:tcPr>
            <w:tcW w:w="2800" w:type="dxa"/>
            <w:vMerge/>
            <w:tcBorders>
              <w:left w:val="single" w:sz="4" w:space="0" w:color="auto"/>
            </w:tcBorders>
            <w:shd w:val="clear" w:color="auto" w:fill="FFFFFF"/>
          </w:tcPr>
          <w:p w14:paraId="0FF8B1F9" w14:textId="77777777" w:rsidR="008C5C30" w:rsidRPr="00EF7B64" w:rsidRDefault="008C5C30" w:rsidP="00CC112D">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52D06995" w14:textId="77777777" w:rsidR="008C5C30" w:rsidRPr="00EF7B64" w:rsidRDefault="008C5C30" w:rsidP="00CC112D">
            <w:pPr>
              <w:pStyle w:val="Other0"/>
              <w:spacing w:after="80"/>
              <w:rPr>
                <w:rFonts w:ascii="Sylfaen" w:hAnsi="Sylfaen"/>
                <w:sz w:val="20"/>
                <w:szCs w:val="20"/>
                <w:lang w:val="hy-AM"/>
              </w:rPr>
            </w:pPr>
            <w:r w:rsidRPr="00EF7B64">
              <w:rPr>
                <w:rFonts w:ascii="Sylfaen" w:hAnsi="Sylfaen"/>
                <w:sz w:val="20"/>
                <w:szCs w:val="20"/>
                <w:lang w:val="hy-AM"/>
              </w:rPr>
              <w:t>ԳՕՍՏ 12020-72 «Պլաստմասսաներ. Քիմիական միջավայրերի ազդեցության նկատմամբ դիմացկունության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206F67F3" w14:textId="77777777" w:rsidR="008C5C30" w:rsidRPr="00EF7B64" w:rsidRDefault="008C5C30" w:rsidP="00CC112D">
            <w:pPr>
              <w:spacing w:after="80"/>
              <w:rPr>
                <w:rFonts w:ascii="Sylfaen" w:hAnsi="Sylfaen"/>
                <w:sz w:val="20"/>
                <w:szCs w:val="20"/>
              </w:rPr>
            </w:pPr>
          </w:p>
        </w:tc>
      </w:tr>
      <w:tr w:rsidR="008C5C30" w:rsidRPr="00EF7B64" w14:paraId="31727D97" w14:textId="77777777" w:rsidTr="00EF439D">
        <w:trPr>
          <w:jc w:val="center"/>
        </w:trPr>
        <w:tc>
          <w:tcPr>
            <w:tcW w:w="936" w:type="dxa"/>
            <w:tcBorders>
              <w:top w:val="single" w:sz="4" w:space="0" w:color="auto"/>
              <w:left w:val="single" w:sz="4" w:space="0" w:color="auto"/>
            </w:tcBorders>
            <w:shd w:val="clear" w:color="auto" w:fill="FFFFFF"/>
          </w:tcPr>
          <w:p w14:paraId="59899AFA"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582</w:t>
            </w:r>
          </w:p>
        </w:tc>
        <w:tc>
          <w:tcPr>
            <w:tcW w:w="2800" w:type="dxa"/>
            <w:vMerge/>
            <w:tcBorders>
              <w:left w:val="single" w:sz="4" w:space="0" w:color="auto"/>
            </w:tcBorders>
            <w:shd w:val="clear" w:color="auto" w:fill="FFFFFF"/>
          </w:tcPr>
          <w:p w14:paraId="0F0B534C"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087425B"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6.7, 6.9, 6.21.3 եւ 6.23 կետեր</w:t>
            </w:r>
          </w:p>
          <w:p w14:paraId="20097C4B"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ՍՏԲ 11.14.05-2010 «Հրդեհային անվտանգության ստանդարտների համակարգ. փրկադիմակներ՝ զտող, շնչառական օրգանների պաշտպանության համար. Ընդհանուր տեխնիկական պահանջներ եւ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26F21DEB" w14:textId="77777777" w:rsidR="008C5C30" w:rsidRPr="00EF7B64" w:rsidRDefault="008C5C30" w:rsidP="00EF7B64">
            <w:pPr>
              <w:spacing w:after="120"/>
              <w:rPr>
                <w:rFonts w:ascii="Sylfaen" w:hAnsi="Sylfaen"/>
                <w:sz w:val="20"/>
                <w:szCs w:val="20"/>
              </w:rPr>
            </w:pPr>
          </w:p>
        </w:tc>
      </w:tr>
      <w:tr w:rsidR="008C5C30" w:rsidRPr="00EF7B64" w14:paraId="1A673C85" w14:textId="77777777" w:rsidTr="00EF439D">
        <w:trPr>
          <w:jc w:val="center"/>
        </w:trPr>
        <w:tc>
          <w:tcPr>
            <w:tcW w:w="936" w:type="dxa"/>
            <w:tcBorders>
              <w:top w:val="single" w:sz="4" w:space="0" w:color="auto"/>
              <w:left w:val="single" w:sz="4" w:space="0" w:color="auto"/>
            </w:tcBorders>
            <w:shd w:val="clear" w:color="auto" w:fill="FFFFFF"/>
          </w:tcPr>
          <w:p w14:paraId="1048CCB2"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583</w:t>
            </w:r>
          </w:p>
        </w:tc>
        <w:tc>
          <w:tcPr>
            <w:tcW w:w="2800" w:type="dxa"/>
            <w:vMerge/>
            <w:tcBorders>
              <w:left w:val="single" w:sz="4" w:space="0" w:color="auto"/>
            </w:tcBorders>
            <w:shd w:val="clear" w:color="auto" w:fill="FFFFFF"/>
          </w:tcPr>
          <w:p w14:paraId="53E17D0A"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C86C134"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7.3-7.5 կետեր</w:t>
            </w:r>
          </w:p>
          <w:p w14:paraId="28AE8FD4"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Ռ ԵՆ 404-2011 «Աշխատանքի անվտանգության ստանդարտների համակարգ. Շնչառական օրգանների անհատական պաշտպանության միջոցներ. Փրկադիմակ՝ զտող, ածխածնի միաօքսիդից պաշտպանության համար, բերանակալով.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4BD08ABC" w14:textId="77777777" w:rsidR="008C5C30" w:rsidRPr="00EF7B64" w:rsidRDefault="008C5C30" w:rsidP="00EF7B64">
            <w:pPr>
              <w:spacing w:after="120"/>
              <w:rPr>
                <w:rFonts w:ascii="Sylfaen" w:hAnsi="Sylfaen"/>
                <w:sz w:val="20"/>
                <w:szCs w:val="20"/>
              </w:rPr>
            </w:pPr>
          </w:p>
        </w:tc>
      </w:tr>
      <w:tr w:rsidR="008C5C30" w:rsidRPr="00EF7B64" w14:paraId="14BD8DAE" w14:textId="77777777" w:rsidTr="00EF439D">
        <w:trPr>
          <w:jc w:val="center"/>
        </w:trPr>
        <w:tc>
          <w:tcPr>
            <w:tcW w:w="936" w:type="dxa"/>
            <w:tcBorders>
              <w:top w:val="single" w:sz="4" w:space="0" w:color="auto"/>
              <w:left w:val="single" w:sz="4" w:space="0" w:color="auto"/>
            </w:tcBorders>
            <w:shd w:val="clear" w:color="auto" w:fill="FFFFFF"/>
          </w:tcPr>
          <w:p w14:paraId="05897537"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584</w:t>
            </w:r>
          </w:p>
        </w:tc>
        <w:tc>
          <w:tcPr>
            <w:tcW w:w="2800" w:type="dxa"/>
            <w:vMerge/>
            <w:tcBorders>
              <w:left w:val="single" w:sz="4" w:space="0" w:color="auto"/>
            </w:tcBorders>
            <w:shd w:val="clear" w:color="auto" w:fill="FFFFFF"/>
          </w:tcPr>
          <w:p w14:paraId="0562699E"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B7A9370"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8.2-8.4, 8.6 եւ 8.8 կետեր</w:t>
            </w:r>
          </w:p>
          <w:p w14:paraId="1876FCA4"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Ռ ԵՆ 12083-2011 «Աշխատանքի անվտանգության ստանդարտների համակարգ. Շնչառական օրգանների անհատական պաշտպանության միջոցներ. Զտիչներ հակաաերոզոլային, հակագազային եւ համակցված միացման ճկափողերով. </w:t>
            </w:r>
            <w:r w:rsidRPr="00EF7B64">
              <w:rPr>
                <w:rFonts w:ascii="Sylfaen" w:hAnsi="Sylfaen"/>
                <w:sz w:val="20"/>
                <w:szCs w:val="20"/>
              </w:rPr>
              <w:t xml:space="preserve">Պահանջներ, </w:t>
            </w:r>
            <w:r w:rsidRPr="00EF7B64">
              <w:rPr>
                <w:rFonts w:ascii="Sylfaen" w:hAnsi="Sylfaen"/>
                <w:sz w:val="20"/>
                <w:szCs w:val="20"/>
                <w:lang w:val="hy-AM"/>
              </w:rPr>
              <w:t>փորձարկումներ</w:t>
            </w:r>
            <w:r w:rsidRPr="00EF7B64">
              <w:rPr>
                <w:rFonts w:ascii="Sylfaen" w:hAnsi="Sylfaen"/>
                <w:sz w:val="20"/>
                <w:szCs w:val="20"/>
              </w:rPr>
              <w:t xml:space="preserve">, </w:t>
            </w:r>
            <w:r w:rsidRPr="00EF7B64">
              <w:rPr>
                <w:rFonts w:ascii="Sylfaen" w:hAnsi="Sylfaen"/>
                <w:sz w:val="20"/>
                <w:szCs w:val="20"/>
                <w:lang w:val="hy-AM"/>
              </w:rPr>
              <w:t>մակնշում</w:t>
            </w:r>
            <w:r w:rsidRPr="00EF7B64">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27C6E7F6" w14:textId="77777777" w:rsidR="008C5C30" w:rsidRPr="00EF7B64" w:rsidRDefault="008C5C30" w:rsidP="00EF7B64">
            <w:pPr>
              <w:pStyle w:val="Other0"/>
              <w:spacing w:after="120"/>
              <w:ind w:firstLine="460"/>
              <w:rPr>
                <w:rFonts w:ascii="Sylfaen" w:hAnsi="Sylfaen"/>
                <w:sz w:val="20"/>
                <w:szCs w:val="20"/>
              </w:rPr>
            </w:pPr>
            <w:r w:rsidRPr="00EF7B64">
              <w:rPr>
                <w:rFonts w:ascii="Sylfaen" w:hAnsi="Sylfaen"/>
                <w:sz w:val="20"/>
                <w:szCs w:val="20"/>
              </w:rPr>
              <w:t>»</w:t>
            </w:r>
          </w:p>
        </w:tc>
      </w:tr>
      <w:tr w:rsidR="008C5C30" w:rsidRPr="00EF7B64" w14:paraId="0B76451B" w14:textId="77777777" w:rsidTr="00EF439D">
        <w:trPr>
          <w:jc w:val="center"/>
        </w:trPr>
        <w:tc>
          <w:tcPr>
            <w:tcW w:w="936" w:type="dxa"/>
            <w:tcBorders>
              <w:top w:val="single" w:sz="4" w:space="0" w:color="auto"/>
              <w:left w:val="single" w:sz="4" w:space="0" w:color="auto"/>
            </w:tcBorders>
            <w:shd w:val="clear" w:color="auto" w:fill="FFFFFF"/>
          </w:tcPr>
          <w:p w14:paraId="46F1005C"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585</w:t>
            </w:r>
          </w:p>
        </w:tc>
        <w:tc>
          <w:tcPr>
            <w:tcW w:w="2800" w:type="dxa"/>
            <w:vMerge/>
            <w:tcBorders>
              <w:left w:val="single" w:sz="4" w:space="0" w:color="auto"/>
            </w:tcBorders>
            <w:shd w:val="clear" w:color="auto" w:fill="FFFFFF"/>
          </w:tcPr>
          <w:p w14:paraId="26A7B373"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A9BF715" w14:textId="77777777" w:rsidR="008C5C30" w:rsidRPr="00120DE9" w:rsidRDefault="008C5C30" w:rsidP="00114BBB">
            <w:pPr>
              <w:pStyle w:val="Other0"/>
              <w:spacing w:after="120"/>
              <w:rPr>
                <w:rFonts w:ascii="Sylfaen" w:hAnsi="Sylfaen"/>
                <w:sz w:val="20"/>
                <w:szCs w:val="20"/>
                <w:lang w:val="hy-AM"/>
              </w:rPr>
            </w:pPr>
            <w:r w:rsidRPr="00EF7B64">
              <w:rPr>
                <w:rFonts w:ascii="Sylfaen" w:hAnsi="Sylfaen"/>
                <w:sz w:val="20"/>
                <w:szCs w:val="20"/>
                <w:lang w:val="hy-AM"/>
              </w:rPr>
              <w:t>7.2, 7.6, 7.13, 7.15 եւ 7.18 կետեր</w:t>
            </w:r>
          </w:p>
          <w:p w14:paraId="1C628BDD"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Ռ ԵՆ 14594-2011 «Աշխատանքի անվտանգության ստանդարտների համակարգ. Շնչառական օրգանների անհատական պաշտպանության միջոցներ. Շնչառական ապարատներ՝ մայրագծից սեղմված օդի անընդհատ մատակարարմամբ. </w:t>
            </w:r>
            <w:r w:rsidRPr="00EF7B64">
              <w:rPr>
                <w:rFonts w:ascii="Sylfaen" w:hAnsi="Sylfaen"/>
                <w:sz w:val="20"/>
                <w:szCs w:val="20"/>
              </w:rPr>
              <w:t>Պահանջներ, փորձարկումներ, մակնշում»</w:t>
            </w:r>
          </w:p>
        </w:tc>
        <w:tc>
          <w:tcPr>
            <w:tcW w:w="2632" w:type="dxa"/>
            <w:tcBorders>
              <w:top w:val="single" w:sz="4" w:space="0" w:color="auto"/>
              <w:left w:val="single" w:sz="4" w:space="0" w:color="auto"/>
              <w:right w:val="single" w:sz="4" w:space="0" w:color="auto"/>
            </w:tcBorders>
            <w:shd w:val="clear" w:color="auto" w:fill="FFFFFF"/>
          </w:tcPr>
          <w:p w14:paraId="0B9C6FB6" w14:textId="77777777" w:rsidR="008C5C30" w:rsidRPr="00EF7B64" w:rsidRDefault="008C5C30" w:rsidP="00EF7B64">
            <w:pPr>
              <w:spacing w:after="120"/>
              <w:rPr>
                <w:rFonts w:ascii="Sylfaen" w:hAnsi="Sylfaen"/>
                <w:sz w:val="20"/>
                <w:szCs w:val="20"/>
              </w:rPr>
            </w:pPr>
          </w:p>
        </w:tc>
      </w:tr>
      <w:tr w:rsidR="008C5C30" w:rsidRPr="00EF7B64" w14:paraId="3F7BD384"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345C1D3"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586</w:t>
            </w:r>
          </w:p>
        </w:tc>
        <w:tc>
          <w:tcPr>
            <w:tcW w:w="2800" w:type="dxa"/>
            <w:vMerge/>
            <w:tcBorders>
              <w:left w:val="single" w:sz="4" w:space="0" w:color="auto"/>
            </w:tcBorders>
            <w:shd w:val="clear" w:color="auto" w:fill="FFFFFF"/>
          </w:tcPr>
          <w:p w14:paraId="36298B27"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72CC264A"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 xml:space="preserve">11.1-11.6, 11.9, 11.15.4 եւ 11.16 կետեր </w:t>
            </w:r>
          </w:p>
          <w:p w14:paraId="1CE5DDE5"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Ռ 12.4.273-2012 «Աշխատանքի անվտանգության ստանդարտների համակարգ. Շնչառական օրգանների անհատական պաշտպանության միջոցներ. Ապարատներ՝ բաց կոնտուրով եւ սեղմված օդի մատակարարմամբ, դիմակով կամ բերանակալով հավաքածու (փրկադիմակներ). Տեխնիկական պահանջներ. Փորձարկումների մեթոդներ. Մակնշում»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397E5B28" w14:textId="77777777" w:rsidR="008C5C30" w:rsidRPr="00EF7B64" w:rsidRDefault="008C5C30" w:rsidP="00EF7B64">
            <w:pPr>
              <w:spacing w:after="120"/>
              <w:rPr>
                <w:rFonts w:ascii="Sylfaen" w:hAnsi="Sylfaen"/>
                <w:sz w:val="20"/>
                <w:szCs w:val="20"/>
              </w:rPr>
            </w:pPr>
          </w:p>
        </w:tc>
      </w:tr>
      <w:tr w:rsidR="008C5C30" w:rsidRPr="00EF7B64" w14:paraId="791051A1" w14:textId="77777777" w:rsidTr="00EF439D">
        <w:trPr>
          <w:jc w:val="center"/>
        </w:trPr>
        <w:tc>
          <w:tcPr>
            <w:tcW w:w="936" w:type="dxa"/>
            <w:tcBorders>
              <w:top w:val="single" w:sz="4" w:space="0" w:color="auto"/>
              <w:left w:val="single" w:sz="4" w:space="0" w:color="auto"/>
            </w:tcBorders>
            <w:shd w:val="clear" w:color="auto" w:fill="FFFFFF"/>
          </w:tcPr>
          <w:p w14:paraId="0C6E3B75" w14:textId="77777777" w:rsidR="008C5C30" w:rsidRPr="00EF7B64" w:rsidRDefault="008C5C30" w:rsidP="00CC112D">
            <w:pPr>
              <w:pStyle w:val="Other0"/>
              <w:spacing w:after="80"/>
              <w:jc w:val="center"/>
              <w:rPr>
                <w:rFonts w:ascii="Sylfaen" w:hAnsi="Sylfaen"/>
                <w:sz w:val="20"/>
                <w:szCs w:val="20"/>
              </w:rPr>
            </w:pPr>
            <w:r w:rsidRPr="00EF7B64">
              <w:rPr>
                <w:rFonts w:ascii="Sylfaen" w:hAnsi="Sylfaen"/>
                <w:sz w:val="20"/>
                <w:szCs w:val="20"/>
              </w:rPr>
              <w:t>587</w:t>
            </w:r>
          </w:p>
        </w:tc>
        <w:tc>
          <w:tcPr>
            <w:tcW w:w="2800" w:type="dxa"/>
            <w:vMerge/>
            <w:tcBorders>
              <w:left w:val="single" w:sz="4" w:space="0" w:color="auto"/>
            </w:tcBorders>
            <w:shd w:val="clear" w:color="auto" w:fill="FFFFFF"/>
          </w:tcPr>
          <w:p w14:paraId="7BEBBC6F" w14:textId="77777777" w:rsidR="008C5C30" w:rsidRPr="00EF7B64" w:rsidRDefault="008C5C30" w:rsidP="00CC112D">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1DA8F2BA" w14:textId="77777777" w:rsidR="008C5C30" w:rsidRPr="00EF7B64" w:rsidRDefault="008C5C30" w:rsidP="00CC112D">
            <w:pPr>
              <w:pStyle w:val="Other0"/>
              <w:spacing w:after="80"/>
              <w:rPr>
                <w:rFonts w:ascii="Sylfaen" w:hAnsi="Sylfaen"/>
                <w:sz w:val="20"/>
                <w:szCs w:val="20"/>
                <w:lang w:val="hy-AM"/>
              </w:rPr>
            </w:pPr>
            <w:r w:rsidRPr="00EF7B64">
              <w:rPr>
                <w:rFonts w:ascii="Sylfaen" w:hAnsi="Sylfaen"/>
                <w:sz w:val="20"/>
                <w:szCs w:val="20"/>
                <w:lang w:val="hy-AM"/>
              </w:rPr>
              <w:t>11.1, 11.2, 11.7, 11.8, 11.11.3, 11.11.4 եւ 11.12-11.15 կետեր</w:t>
            </w:r>
          </w:p>
          <w:p w14:paraId="75747B8B" w14:textId="77777777" w:rsidR="008C5C30" w:rsidRPr="00EF7B64" w:rsidRDefault="008C5C30" w:rsidP="00CC112D">
            <w:pPr>
              <w:pStyle w:val="Other0"/>
              <w:spacing w:after="80"/>
              <w:rPr>
                <w:rFonts w:ascii="Sylfaen" w:hAnsi="Sylfaen"/>
                <w:sz w:val="20"/>
                <w:szCs w:val="20"/>
              </w:rPr>
            </w:pPr>
            <w:r w:rsidRPr="00EF7B64">
              <w:rPr>
                <w:rFonts w:ascii="Sylfaen" w:hAnsi="Sylfaen"/>
                <w:sz w:val="20"/>
                <w:szCs w:val="20"/>
                <w:lang w:val="hy-AM"/>
              </w:rPr>
              <w:t xml:space="preserve">ԳՕՍՏ Ռ 12.4.274-2012 «Աշխատանքի անվտանգության ստանդարտների համակարգ. Շնչառական օրգանների անհատական պաշտպանության միջոցներ. Ապարատներ՝ մեկուսացնող, սեղմված օդով, բաց կոնտուրով, գլխանոցով (փրկադիմակներ). </w:t>
            </w:r>
            <w:r w:rsidRPr="00EF7B64">
              <w:rPr>
                <w:rFonts w:ascii="Sylfaen" w:hAnsi="Sylfaen"/>
                <w:sz w:val="20"/>
                <w:szCs w:val="20"/>
              </w:rPr>
              <w:t>Տեխնիկական պահանջներ. 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10B4899F" w14:textId="77777777" w:rsidR="008C5C30" w:rsidRPr="00EF7B64" w:rsidRDefault="008C5C30" w:rsidP="00CC112D">
            <w:pPr>
              <w:spacing w:after="80"/>
              <w:rPr>
                <w:rFonts w:ascii="Sylfaen" w:hAnsi="Sylfaen"/>
                <w:sz w:val="20"/>
                <w:szCs w:val="20"/>
              </w:rPr>
            </w:pPr>
          </w:p>
        </w:tc>
      </w:tr>
      <w:tr w:rsidR="008C5C30" w:rsidRPr="00EF7B64" w14:paraId="56B187D9" w14:textId="77777777" w:rsidTr="00EF439D">
        <w:trPr>
          <w:jc w:val="center"/>
        </w:trPr>
        <w:tc>
          <w:tcPr>
            <w:tcW w:w="936" w:type="dxa"/>
            <w:tcBorders>
              <w:top w:val="single" w:sz="4" w:space="0" w:color="auto"/>
              <w:left w:val="single" w:sz="4" w:space="0" w:color="auto"/>
            </w:tcBorders>
            <w:shd w:val="clear" w:color="auto" w:fill="FFFFFF"/>
          </w:tcPr>
          <w:p w14:paraId="02188886" w14:textId="77777777" w:rsidR="008C5C30" w:rsidRPr="00EF7B64" w:rsidRDefault="008C5C30" w:rsidP="00CC112D">
            <w:pPr>
              <w:pStyle w:val="Other0"/>
              <w:spacing w:after="80"/>
              <w:jc w:val="center"/>
              <w:rPr>
                <w:rFonts w:ascii="Sylfaen" w:hAnsi="Sylfaen"/>
                <w:sz w:val="20"/>
                <w:szCs w:val="20"/>
              </w:rPr>
            </w:pPr>
            <w:r w:rsidRPr="00EF7B64">
              <w:rPr>
                <w:rFonts w:ascii="Sylfaen" w:hAnsi="Sylfaen"/>
                <w:sz w:val="20"/>
                <w:szCs w:val="20"/>
              </w:rPr>
              <w:t>588</w:t>
            </w:r>
          </w:p>
        </w:tc>
        <w:tc>
          <w:tcPr>
            <w:tcW w:w="2800" w:type="dxa"/>
            <w:vMerge/>
            <w:tcBorders>
              <w:left w:val="single" w:sz="4" w:space="0" w:color="auto"/>
            </w:tcBorders>
            <w:shd w:val="clear" w:color="auto" w:fill="FFFFFF"/>
          </w:tcPr>
          <w:p w14:paraId="023A3A0D" w14:textId="77777777" w:rsidR="008C5C30" w:rsidRPr="00EF7B64" w:rsidRDefault="008C5C30" w:rsidP="00CC112D">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0ED1AF23" w14:textId="77777777" w:rsidR="008C5C30" w:rsidRPr="00120DE9" w:rsidRDefault="008C5C30" w:rsidP="00CC112D">
            <w:pPr>
              <w:pStyle w:val="Other0"/>
              <w:spacing w:after="80"/>
              <w:rPr>
                <w:rFonts w:ascii="Sylfaen" w:hAnsi="Sylfaen"/>
                <w:sz w:val="20"/>
                <w:szCs w:val="20"/>
                <w:lang w:val="hy-AM"/>
              </w:rPr>
            </w:pPr>
            <w:r w:rsidRPr="00EF7B64">
              <w:rPr>
                <w:rFonts w:ascii="Sylfaen" w:hAnsi="Sylfaen"/>
                <w:sz w:val="20"/>
                <w:szCs w:val="20"/>
                <w:lang w:val="hy-AM"/>
              </w:rPr>
              <w:t xml:space="preserve">11.2, 11.4, 11.15 եւ 11.18 կետեր </w:t>
            </w:r>
          </w:p>
          <w:p w14:paraId="1D3894D9" w14:textId="77777777" w:rsidR="008C5C30" w:rsidRPr="00EF7B64" w:rsidRDefault="008C5C30" w:rsidP="00CC112D">
            <w:pPr>
              <w:pStyle w:val="Other0"/>
              <w:spacing w:after="80"/>
              <w:rPr>
                <w:rFonts w:ascii="Sylfaen" w:hAnsi="Sylfaen"/>
                <w:sz w:val="20"/>
                <w:szCs w:val="20"/>
              </w:rPr>
            </w:pPr>
            <w:r w:rsidRPr="00EF7B64">
              <w:rPr>
                <w:rFonts w:ascii="Sylfaen" w:hAnsi="Sylfaen"/>
                <w:sz w:val="20"/>
                <w:szCs w:val="20"/>
                <w:lang w:val="hy-AM"/>
              </w:rPr>
              <w:t xml:space="preserve">ԳՕՍՏ Ռ 12.4.275-2012 «Աշխատանքի անվտանգության ստանդարտների համակարգ. Շնչառական օրգանների անհատական պաշտպանության միջոցներ. Ճկափողային ապարատներ՝ մաքուր օդի հարկադիր մատակարարմամբ, գլխանոցով. </w:t>
            </w:r>
            <w:r w:rsidRPr="00EF7B64">
              <w:rPr>
                <w:rFonts w:ascii="Sylfaen" w:hAnsi="Sylfaen"/>
                <w:sz w:val="20"/>
                <w:szCs w:val="20"/>
              </w:rPr>
              <w:t>Տեխնիկական պահանջներ. 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1EB31175" w14:textId="77777777" w:rsidR="008C5C30" w:rsidRPr="00EF7B64" w:rsidRDefault="008C5C30" w:rsidP="00CC112D">
            <w:pPr>
              <w:spacing w:after="80"/>
              <w:rPr>
                <w:rFonts w:ascii="Sylfaen" w:hAnsi="Sylfaen"/>
                <w:sz w:val="20"/>
                <w:szCs w:val="20"/>
              </w:rPr>
            </w:pPr>
          </w:p>
        </w:tc>
      </w:tr>
      <w:tr w:rsidR="008C5C30" w:rsidRPr="00EF7B64" w14:paraId="6F8AC898" w14:textId="77777777" w:rsidTr="00EF439D">
        <w:trPr>
          <w:jc w:val="center"/>
        </w:trPr>
        <w:tc>
          <w:tcPr>
            <w:tcW w:w="936" w:type="dxa"/>
            <w:tcBorders>
              <w:top w:val="single" w:sz="4" w:space="0" w:color="auto"/>
              <w:left w:val="single" w:sz="4" w:space="0" w:color="auto"/>
            </w:tcBorders>
            <w:shd w:val="clear" w:color="auto" w:fill="FFFFFF"/>
          </w:tcPr>
          <w:p w14:paraId="73B58192" w14:textId="77777777" w:rsidR="008C5C30" w:rsidRPr="00EF7B64" w:rsidRDefault="008C5C30" w:rsidP="00CC112D">
            <w:pPr>
              <w:pStyle w:val="Other0"/>
              <w:spacing w:after="80"/>
              <w:jc w:val="center"/>
              <w:rPr>
                <w:rFonts w:ascii="Sylfaen" w:hAnsi="Sylfaen"/>
                <w:sz w:val="20"/>
                <w:szCs w:val="20"/>
              </w:rPr>
            </w:pPr>
            <w:r w:rsidRPr="00EF7B64">
              <w:rPr>
                <w:rFonts w:ascii="Sylfaen" w:hAnsi="Sylfaen"/>
                <w:sz w:val="20"/>
                <w:szCs w:val="20"/>
              </w:rPr>
              <w:t>589</w:t>
            </w:r>
          </w:p>
        </w:tc>
        <w:tc>
          <w:tcPr>
            <w:tcW w:w="2800" w:type="dxa"/>
            <w:vMerge/>
            <w:tcBorders>
              <w:left w:val="single" w:sz="4" w:space="0" w:color="auto"/>
            </w:tcBorders>
            <w:shd w:val="clear" w:color="auto" w:fill="FFFFFF"/>
          </w:tcPr>
          <w:p w14:paraId="1538B3E7" w14:textId="77777777" w:rsidR="008C5C30" w:rsidRPr="00EF7B64" w:rsidRDefault="008C5C30" w:rsidP="00CC112D">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3B5A741E" w14:textId="77777777" w:rsidR="008C5C30" w:rsidRPr="00EF7B64" w:rsidRDefault="008C5C30" w:rsidP="00CC112D">
            <w:pPr>
              <w:pStyle w:val="Other0"/>
              <w:spacing w:after="80"/>
              <w:rPr>
                <w:rFonts w:ascii="Sylfaen" w:hAnsi="Sylfaen"/>
                <w:sz w:val="20"/>
                <w:szCs w:val="20"/>
                <w:lang w:val="hy-AM"/>
              </w:rPr>
            </w:pPr>
            <w:r w:rsidRPr="00EF7B64">
              <w:rPr>
                <w:rFonts w:ascii="Sylfaen" w:hAnsi="Sylfaen"/>
                <w:sz w:val="20"/>
                <w:szCs w:val="20"/>
                <w:lang w:val="hy-AM"/>
              </w:rPr>
              <w:t xml:space="preserve">1-ին բաժին, 11.1, 11.2, 11.4, 11.7, 11.8, 11.14, 11.17, 11.18 եւ 11.27.4 կետեր </w:t>
            </w:r>
          </w:p>
          <w:p w14:paraId="18257C84" w14:textId="77777777" w:rsidR="008C5C30" w:rsidRPr="00EF7B64" w:rsidRDefault="008C5C30" w:rsidP="00CC112D">
            <w:pPr>
              <w:pStyle w:val="Other0"/>
              <w:spacing w:after="80"/>
              <w:rPr>
                <w:rFonts w:ascii="Sylfaen" w:hAnsi="Sylfaen"/>
                <w:sz w:val="20"/>
                <w:szCs w:val="20"/>
              </w:rPr>
            </w:pPr>
            <w:r w:rsidRPr="00EF7B64">
              <w:rPr>
                <w:rFonts w:ascii="Sylfaen" w:hAnsi="Sylfaen"/>
                <w:sz w:val="20"/>
                <w:szCs w:val="20"/>
                <w:lang w:val="hy-AM"/>
              </w:rPr>
              <w:t xml:space="preserve">ԳՕՍՏ Ռ 12.4.276-1-2012 «Աշխատանքի անվտանգության ստանդարտների համակարգ. Շնչառական օրգանների անհատական պաշտպանության միջոցներ. Շնչառական ապարատ՝ սեղմված օդի մատակարարման գծով. Մաս 1. Ապարատներ՝ ամբողջական դիմակով. Տեխնիկական պահանջներ. </w:t>
            </w:r>
            <w:r w:rsidRPr="00EF7B64">
              <w:rPr>
                <w:rFonts w:ascii="Sylfaen" w:hAnsi="Sylfaen"/>
                <w:sz w:val="20"/>
                <w:szCs w:val="20"/>
              </w:rPr>
              <w:t>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712690B8" w14:textId="77777777" w:rsidR="008C5C30" w:rsidRPr="00EF7B64" w:rsidRDefault="008C5C30" w:rsidP="00CC112D">
            <w:pPr>
              <w:spacing w:after="80"/>
              <w:rPr>
                <w:rFonts w:ascii="Sylfaen" w:hAnsi="Sylfaen"/>
                <w:sz w:val="20"/>
                <w:szCs w:val="20"/>
              </w:rPr>
            </w:pPr>
          </w:p>
        </w:tc>
      </w:tr>
      <w:tr w:rsidR="008C5C30" w:rsidRPr="00EF7B64" w14:paraId="4DE95B13"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3A3E62D5"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590</w:t>
            </w:r>
          </w:p>
        </w:tc>
        <w:tc>
          <w:tcPr>
            <w:tcW w:w="2800" w:type="dxa"/>
            <w:vMerge/>
            <w:tcBorders>
              <w:left w:val="single" w:sz="4" w:space="0" w:color="auto"/>
            </w:tcBorders>
            <w:shd w:val="clear" w:color="auto" w:fill="FFFFFF"/>
          </w:tcPr>
          <w:p w14:paraId="066269B6"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087E26EA"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 xml:space="preserve">10.2, 10.4, 10.11, 10.14, 10.23.3 եւ 10.23.4 կետեր </w:t>
            </w:r>
          </w:p>
          <w:p w14:paraId="6AA79088" w14:textId="77777777" w:rsidR="008C5C30" w:rsidRPr="00EF7B64" w:rsidRDefault="008C5C30" w:rsidP="00114BBB">
            <w:pPr>
              <w:pStyle w:val="Other0"/>
              <w:spacing w:after="120"/>
              <w:rPr>
                <w:rFonts w:ascii="Sylfaen" w:hAnsi="Sylfaen"/>
                <w:sz w:val="20"/>
                <w:szCs w:val="20"/>
              </w:rPr>
            </w:pPr>
            <w:r w:rsidRPr="00EF7B64">
              <w:rPr>
                <w:rFonts w:ascii="Sylfaen" w:hAnsi="Sylfaen"/>
                <w:sz w:val="20"/>
                <w:szCs w:val="20"/>
                <w:lang w:val="hy-AM"/>
              </w:rPr>
              <w:t xml:space="preserve">ԳՕՍՏ Ռ 12.4.276-2-2012 «Աշխատանքի անվտանգության ստանդարտների համակարգ. Շնչառական օրգանների անհատական պաշտպանության միջոցներ. Սեղմված օդի մատակարարման գծով շնչառական ապարատ. Մաս 2. Կիսադիմակով եւ ավելցուկային ճնշումով ապարատներ. Տեխնիկական պահանջներ. Փորձարկումների մեթոդներ. </w:t>
            </w:r>
            <w:r w:rsidRPr="00EF7B64">
              <w:rPr>
                <w:rFonts w:ascii="Sylfaen" w:hAnsi="Sylfaen"/>
                <w:sz w:val="20"/>
                <w:szCs w:val="20"/>
              </w:rPr>
              <w:t>Մակ</w:t>
            </w:r>
            <w:r w:rsidRPr="00EF7B64">
              <w:rPr>
                <w:rFonts w:ascii="Sylfaen" w:hAnsi="Sylfaen"/>
                <w:sz w:val="20"/>
                <w:szCs w:val="20"/>
                <w:lang w:val="hy-AM"/>
              </w:rPr>
              <w:t>նշում</w:t>
            </w:r>
            <w:r w:rsidRPr="00EF7B64">
              <w:rPr>
                <w:rFonts w:ascii="Sylfaen" w:hAnsi="Sylfaen"/>
                <w:sz w:val="20"/>
                <w:szCs w:val="20"/>
              </w:rPr>
              <w:t>»</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3960B415" w14:textId="77777777" w:rsidR="008C5C30" w:rsidRPr="00EF7B64" w:rsidRDefault="008C5C30" w:rsidP="00EF7B64">
            <w:pPr>
              <w:spacing w:after="120"/>
              <w:rPr>
                <w:rFonts w:ascii="Sylfaen" w:hAnsi="Sylfaen"/>
                <w:sz w:val="20"/>
                <w:szCs w:val="20"/>
              </w:rPr>
            </w:pPr>
          </w:p>
        </w:tc>
      </w:tr>
      <w:tr w:rsidR="008C5C30" w:rsidRPr="00EF7B64" w14:paraId="5CB32DAA" w14:textId="77777777" w:rsidTr="00EF439D">
        <w:trPr>
          <w:jc w:val="center"/>
        </w:trPr>
        <w:tc>
          <w:tcPr>
            <w:tcW w:w="936" w:type="dxa"/>
            <w:tcBorders>
              <w:top w:val="single" w:sz="4" w:space="0" w:color="auto"/>
              <w:left w:val="single" w:sz="4" w:space="0" w:color="auto"/>
            </w:tcBorders>
            <w:shd w:val="clear" w:color="auto" w:fill="FFFFFF"/>
          </w:tcPr>
          <w:p w14:paraId="0C57D2C1"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591</w:t>
            </w:r>
          </w:p>
        </w:tc>
        <w:tc>
          <w:tcPr>
            <w:tcW w:w="2800" w:type="dxa"/>
            <w:vMerge/>
            <w:tcBorders>
              <w:left w:val="single" w:sz="4" w:space="0" w:color="auto"/>
            </w:tcBorders>
            <w:shd w:val="clear" w:color="auto" w:fill="FFFFFF"/>
          </w:tcPr>
          <w:p w14:paraId="203CEA57"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BF6D63C"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11.1, 11.2, 11.4, 11.5, 11.7, 11.10 եւ 11.17 կետեր</w:t>
            </w:r>
          </w:p>
          <w:p w14:paraId="27859257"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Ռ 12.4.277-2012 «Աշխատանքի անվտանգության ստանդարտների համակարգ. Շնչառական օրգանների անհատական պաշտպանության միջոցներ. Փրկադիմակներ՝ սեղմված օդով, կիսադիմակով եւ ավելցուկային ճնշմամբ թոքային-ուժային ավտոմատով. Տեխնիկական պահանջներ. 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4A4BE594" w14:textId="77777777" w:rsidR="008C5C30" w:rsidRPr="00EF7B64" w:rsidRDefault="008C5C30" w:rsidP="00EF7B64">
            <w:pPr>
              <w:spacing w:after="120"/>
              <w:rPr>
                <w:rFonts w:ascii="Sylfaen" w:hAnsi="Sylfaen"/>
                <w:sz w:val="20"/>
                <w:szCs w:val="20"/>
              </w:rPr>
            </w:pPr>
          </w:p>
        </w:tc>
      </w:tr>
      <w:tr w:rsidR="008C5C30" w:rsidRPr="00EF7B64" w14:paraId="1202E8D6" w14:textId="77777777" w:rsidTr="00EF439D">
        <w:trPr>
          <w:jc w:val="center"/>
        </w:trPr>
        <w:tc>
          <w:tcPr>
            <w:tcW w:w="936" w:type="dxa"/>
            <w:tcBorders>
              <w:top w:val="single" w:sz="4" w:space="0" w:color="auto"/>
              <w:left w:val="single" w:sz="4" w:space="0" w:color="auto"/>
            </w:tcBorders>
            <w:shd w:val="clear" w:color="auto" w:fill="FFFFFF"/>
          </w:tcPr>
          <w:p w14:paraId="60EBB6DC" w14:textId="77777777" w:rsidR="008C5C30" w:rsidRPr="00EF7B64" w:rsidRDefault="008C5C30" w:rsidP="00114BBB">
            <w:pPr>
              <w:pStyle w:val="Other0"/>
              <w:spacing w:after="120"/>
              <w:jc w:val="center"/>
              <w:rPr>
                <w:rFonts w:ascii="Sylfaen" w:hAnsi="Sylfaen"/>
                <w:sz w:val="20"/>
                <w:szCs w:val="20"/>
              </w:rPr>
            </w:pPr>
            <w:r w:rsidRPr="00EF7B64">
              <w:rPr>
                <w:rFonts w:ascii="Sylfaen" w:hAnsi="Sylfaen"/>
                <w:sz w:val="20"/>
                <w:szCs w:val="20"/>
              </w:rPr>
              <w:t>592</w:t>
            </w:r>
          </w:p>
        </w:tc>
        <w:tc>
          <w:tcPr>
            <w:tcW w:w="2800" w:type="dxa"/>
            <w:vMerge/>
            <w:tcBorders>
              <w:left w:val="single" w:sz="4" w:space="0" w:color="auto"/>
            </w:tcBorders>
            <w:shd w:val="clear" w:color="auto" w:fill="FFFFFF"/>
          </w:tcPr>
          <w:p w14:paraId="4DD30989" w14:textId="77777777" w:rsidR="008C5C30" w:rsidRPr="00EF7B64" w:rsidRDefault="008C5C30"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421B106"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 xml:space="preserve">10.1, 10.2, 10.4, 10.7, 10.12, 10.13, </w:t>
            </w:r>
            <w:r w:rsidR="00CC112D">
              <w:rPr>
                <w:rFonts w:ascii="Sylfaen" w:hAnsi="Sylfaen"/>
                <w:sz w:val="20"/>
                <w:szCs w:val="20"/>
                <w:lang w:val="hy-AM"/>
              </w:rPr>
              <w:br/>
            </w:r>
            <w:r w:rsidRPr="00EF7B64">
              <w:rPr>
                <w:rFonts w:ascii="Sylfaen" w:hAnsi="Sylfaen"/>
                <w:sz w:val="20"/>
                <w:szCs w:val="20"/>
                <w:lang w:val="hy-AM"/>
              </w:rPr>
              <w:t>10.17 եւ 10.21 կետեր</w:t>
            </w:r>
          </w:p>
          <w:p w14:paraId="0B910E5F" w14:textId="77777777" w:rsidR="008C5C30" w:rsidRPr="00EF7B64" w:rsidRDefault="008C5C30" w:rsidP="00114BBB">
            <w:pPr>
              <w:pStyle w:val="Other0"/>
              <w:spacing w:after="120"/>
              <w:rPr>
                <w:rFonts w:ascii="Sylfaen" w:hAnsi="Sylfaen"/>
                <w:sz w:val="20"/>
                <w:szCs w:val="20"/>
                <w:lang w:val="hy-AM"/>
              </w:rPr>
            </w:pPr>
            <w:r w:rsidRPr="00EF7B64">
              <w:rPr>
                <w:rFonts w:ascii="Sylfaen" w:hAnsi="Sylfaen"/>
                <w:sz w:val="20"/>
                <w:szCs w:val="20"/>
                <w:lang w:val="hy-AM"/>
              </w:rPr>
              <w:t>ԳՕՍՏ Ռ 12.4.278-2012 «Աշխատանքի անվտանգության ստանդարտների համակարգ. Շնչառական օրգանների անհատական պաշտպանության միջոցներ. Ապարատներ՝ սեղմված օդով եւ բաց կոնտուրով, միայն ավելցուկային ճնշման համար օգտագործվող կիսադիմակով. Տեխնիկական պահանջներ. Փորձարկումների մեթոդներ. Մակնշում»</w:t>
            </w:r>
          </w:p>
        </w:tc>
        <w:tc>
          <w:tcPr>
            <w:tcW w:w="2632" w:type="dxa"/>
            <w:tcBorders>
              <w:top w:val="single" w:sz="4" w:space="0" w:color="auto"/>
              <w:left w:val="single" w:sz="4" w:space="0" w:color="auto"/>
              <w:right w:val="single" w:sz="4" w:space="0" w:color="auto"/>
            </w:tcBorders>
            <w:shd w:val="clear" w:color="auto" w:fill="FFFFFF"/>
          </w:tcPr>
          <w:p w14:paraId="56E10829" w14:textId="77777777" w:rsidR="008C5C30" w:rsidRPr="00EF7B64" w:rsidRDefault="008C5C30" w:rsidP="00EF7B64">
            <w:pPr>
              <w:spacing w:after="120"/>
              <w:rPr>
                <w:rFonts w:ascii="Sylfaen" w:hAnsi="Sylfaen"/>
                <w:sz w:val="20"/>
                <w:szCs w:val="20"/>
              </w:rPr>
            </w:pPr>
          </w:p>
        </w:tc>
      </w:tr>
      <w:tr w:rsidR="00D967F6" w:rsidRPr="00EF7B64" w14:paraId="2674FDE6" w14:textId="77777777" w:rsidTr="00EF439D">
        <w:trPr>
          <w:jc w:val="center"/>
        </w:trPr>
        <w:tc>
          <w:tcPr>
            <w:tcW w:w="936" w:type="dxa"/>
            <w:tcBorders>
              <w:top w:val="single" w:sz="4" w:space="0" w:color="auto"/>
              <w:left w:val="single" w:sz="4" w:space="0" w:color="auto"/>
            </w:tcBorders>
            <w:shd w:val="clear" w:color="auto" w:fill="FFFFFF"/>
          </w:tcPr>
          <w:p w14:paraId="14AB085A"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593</w:t>
            </w:r>
          </w:p>
        </w:tc>
        <w:tc>
          <w:tcPr>
            <w:tcW w:w="2800" w:type="dxa"/>
            <w:vMerge w:val="restart"/>
            <w:tcBorders>
              <w:top w:val="single" w:sz="4" w:space="0" w:color="auto"/>
              <w:left w:val="single" w:sz="4" w:space="0" w:color="auto"/>
            </w:tcBorders>
            <w:shd w:val="clear" w:color="auto" w:fill="FFFFFF"/>
          </w:tcPr>
          <w:p w14:paraId="006C176D" w14:textId="77777777" w:rsidR="00D967F6" w:rsidRPr="00EF7B64" w:rsidRDefault="00D967F6" w:rsidP="008C5C30">
            <w:pPr>
              <w:pStyle w:val="Other0"/>
              <w:spacing w:after="120"/>
              <w:rPr>
                <w:rFonts w:ascii="Sylfaen" w:hAnsi="Sylfaen"/>
                <w:sz w:val="20"/>
                <w:szCs w:val="20"/>
              </w:rPr>
            </w:pPr>
            <w:r w:rsidRPr="00EF7B64">
              <w:rPr>
                <w:rFonts w:ascii="Sylfaen" w:hAnsi="Sylfaen"/>
                <w:sz w:val="20"/>
                <w:szCs w:val="20"/>
              </w:rPr>
              <w:t>4.6 կետ, 1-ին ենթակետ</w:t>
            </w:r>
          </w:p>
        </w:tc>
        <w:tc>
          <w:tcPr>
            <w:tcW w:w="3387" w:type="dxa"/>
            <w:tcBorders>
              <w:top w:val="single" w:sz="4" w:space="0" w:color="auto"/>
              <w:left w:val="single" w:sz="4" w:space="0" w:color="auto"/>
            </w:tcBorders>
            <w:shd w:val="clear" w:color="auto" w:fill="FFFFFF"/>
          </w:tcPr>
          <w:p w14:paraId="4DCB62F3" w14:textId="77777777" w:rsidR="00D967F6" w:rsidRPr="00EF7B64" w:rsidRDefault="00D967F6" w:rsidP="00114BBB">
            <w:pPr>
              <w:pStyle w:val="Other0"/>
              <w:spacing w:after="120"/>
              <w:rPr>
                <w:rFonts w:ascii="Sylfaen" w:hAnsi="Sylfaen"/>
                <w:sz w:val="20"/>
                <w:szCs w:val="20"/>
              </w:rPr>
            </w:pPr>
            <w:r w:rsidRPr="00EF7B64">
              <w:rPr>
                <w:rFonts w:ascii="Sylfaen" w:hAnsi="Sylfaen"/>
                <w:sz w:val="20"/>
                <w:szCs w:val="20"/>
              </w:rPr>
              <w:t xml:space="preserve">ԳՕՍՏ </w:t>
            </w:r>
            <w:r w:rsidRPr="00EF7B64">
              <w:rPr>
                <w:rFonts w:ascii="Sylfaen" w:hAnsi="Sylfaen"/>
                <w:sz w:val="20"/>
                <w:szCs w:val="20"/>
                <w:lang w:val="hy-AM"/>
              </w:rPr>
              <w:t>ISO</w:t>
            </w:r>
            <w:r w:rsidRPr="00EF7B64">
              <w:rPr>
                <w:rFonts w:ascii="Sylfaen" w:hAnsi="Sylfaen"/>
                <w:sz w:val="20"/>
                <w:szCs w:val="20"/>
              </w:rPr>
              <w:t xml:space="preserve"> 6330-2011 «Մանածագործական նյութեր. Փորձարկումների համար տնային պայմաններում լվացման եւ չորացման մեթոդներ»</w:t>
            </w:r>
          </w:p>
        </w:tc>
        <w:tc>
          <w:tcPr>
            <w:tcW w:w="2632" w:type="dxa"/>
            <w:tcBorders>
              <w:top w:val="single" w:sz="4" w:space="0" w:color="auto"/>
              <w:left w:val="single" w:sz="4" w:space="0" w:color="auto"/>
              <w:right w:val="single" w:sz="4" w:space="0" w:color="auto"/>
            </w:tcBorders>
            <w:shd w:val="clear" w:color="auto" w:fill="FFFFFF"/>
          </w:tcPr>
          <w:p w14:paraId="0E9FE085" w14:textId="77777777" w:rsidR="00D967F6" w:rsidRPr="00EF7B64" w:rsidRDefault="00D967F6" w:rsidP="00EF7B64">
            <w:pPr>
              <w:spacing w:after="120"/>
              <w:rPr>
                <w:rFonts w:ascii="Sylfaen" w:hAnsi="Sylfaen"/>
                <w:sz w:val="20"/>
                <w:szCs w:val="20"/>
              </w:rPr>
            </w:pPr>
          </w:p>
        </w:tc>
      </w:tr>
      <w:tr w:rsidR="00D967F6" w:rsidRPr="00EF7B64" w14:paraId="617A84B1" w14:textId="77777777" w:rsidTr="00EF439D">
        <w:trPr>
          <w:jc w:val="center"/>
        </w:trPr>
        <w:tc>
          <w:tcPr>
            <w:tcW w:w="936" w:type="dxa"/>
            <w:tcBorders>
              <w:top w:val="single" w:sz="4" w:space="0" w:color="auto"/>
              <w:left w:val="single" w:sz="4" w:space="0" w:color="auto"/>
            </w:tcBorders>
            <w:shd w:val="clear" w:color="auto" w:fill="FFFFFF"/>
          </w:tcPr>
          <w:p w14:paraId="713D2124"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594</w:t>
            </w:r>
          </w:p>
        </w:tc>
        <w:tc>
          <w:tcPr>
            <w:tcW w:w="2800" w:type="dxa"/>
            <w:vMerge/>
            <w:tcBorders>
              <w:left w:val="single" w:sz="4" w:space="0" w:color="auto"/>
            </w:tcBorders>
            <w:shd w:val="clear" w:color="auto" w:fill="FFFFFF"/>
          </w:tcPr>
          <w:p w14:paraId="512D51F2"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2AD9218"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ISO 6942-2011 «Աշխատանքի անվտանգության ստանդարտների համակարգ. Հագուստ՝ ջերմությունից եւ կրակից պաշտպանության համար. Ջերմային ճառագայթման աղբյուրի ազդեցությանը ենթարկվող նյութերի եւ նյութերի փաթեթների գնահատման մեթոդներ»</w:t>
            </w:r>
          </w:p>
        </w:tc>
        <w:tc>
          <w:tcPr>
            <w:tcW w:w="2632" w:type="dxa"/>
            <w:tcBorders>
              <w:top w:val="single" w:sz="4" w:space="0" w:color="auto"/>
              <w:left w:val="single" w:sz="4" w:space="0" w:color="auto"/>
              <w:right w:val="single" w:sz="4" w:space="0" w:color="auto"/>
            </w:tcBorders>
            <w:shd w:val="clear" w:color="auto" w:fill="FFFFFF"/>
          </w:tcPr>
          <w:p w14:paraId="67CA931C" w14:textId="77777777" w:rsidR="00D967F6" w:rsidRPr="00EF7B64" w:rsidRDefault="00D967F6" w:rsidP="00EF7B64">
            <w:pPr>
              <w:spacing w:after="120"/>
              <w:rPr>
                <w:rFonts w:ascii="Sylfaen" w:hAnsi="Sylfaen"/>
                <w:sz w:val="20"/>
                <w:szCs w:val="20"/>
              </w:rPr>
            </w:pPr>
          </w:p>
        </w:tc>
      </w:tr>
      <w:tr w:rsidR="00D967F6" w:rsidRPr="00EF7B64" w14:paraId="357E50B4"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34416D3E"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595</w:t>
            </w:r>
          </w:p>
        </w:tc>
        <w:tc>
          <w:tcPr>
            <w:tcW w:w="2800" w:type="dxa"/>
            <w:vMerge/>
            <w:tcBorders>
              <w:left w:val="single" w:sz="4" w:space="0" w:color="auto"/>
            </w:tcBorders>
            <w:shd w:val="clear" w:color="auto" w:fill="FFFFFF"/>
          </w:tcPr>
          <w:p w14:paraId="4D08AF6D"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613EC283"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ISO 10047-2013 «Տեքստիլ նյութեր. Մակերեւույթի այրման ժամանակը որոշելու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3FB8F43B" w14:textId="77777777" w:rsidR="00D967F6" w:rsidRPr="00EF7B64" w:rsidRDefault="00D967F6" w:rsidP="00EF7B64">
            <w:pPr>
              <w:spacing w:after="120"/>
              <w:rPr>
                <w:rFonts w:ascii="Sylfaen" w:hAnsi="Sylfaen"/>
                <w:sz w:val="20"/>
                <w:szCs w:val="20"/>
              </w:rPr>
            </w:pPr>
          </w:p>
        </w:tc>
      </w:tr>
      <w:tr w:rsidR="00D967F6" w:rsidRPr="00EF7B64" w14:paraId="25265D85" w14:textId="77777777" w:rsidTr="00EF439D">
        <w:trPr>
          <w:jc w:val="center"/>
        </w:trPr>
        <w:tc>
          <w:tcPr>
            <w:tcW w:w="936" w:type="dxa"/>
            <w:tcBorders>
              <w:top w:val="single" w:sz="4" w:space="0" w:color="auto"/>
              <w:left w:val="single" w:sz="4" w:space="0" w:color="auto"/>
            </w:tcBorders>
            <w:shd w:val="clear" w:color="auto" w:fill="FFFFFF"/>
          </w:tcPr>
          <w:p w14:paraId="49EAD7FD"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596</w:t>
            </w:r>
          </w:p>
        </w:tc>
        <w:tc>
          <w:tcPr>
            <w:tcW w:w="2800" w:type="dxa"/>
            <w:vMerge/>
            <w:tcBorders>
              <w:left w:val="single" w:sz="4" w:space="0" w:color="auto"/>
            </w:tcBorders>
            <w:shd w:val="clear" w:color="auto" w:fill="FFFFFF"/>
          </w:tcPr>
          <w:p w14:paraId="516CF381"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BC67999" w14:textId="77777777" w:rsidR="00D967F6" w:rsidRPr="00EF7B64" w:rsidRDefault="00D967F6" w:rsidP="00114BBB">
            <w:pPr>
              <w:pStyle w:val="Other0"/>
              <w:tabs>
                <w:tab w:val="left" w:pos="2646"/>
              </w:tabs>
              <w:spacing w:after="120"/>
              <w:rPr>
                <w:rFonts w:ascii="Sylfaen" w:hAnsi="Sylfaen"/>
                <w:sz w:val="20"/>
                <w:szCs w:val="20"/>
                <w:lang w:val="hy-AM"/>
              </w:rPr>
            </w:pPr>
            <w:r w:rsidRPr="00EF7B64">
              <w:rPr>
                <w:rFonts w:ascii="Sylfaen" w:hAnsi="Sylfaen"/>
                <w:sz w:val="20"/>
                <w:szCs w:val="20"/>
                <w:lang w:val="hy-AM"/>
              </w:rPr>
              <w:t>ԳՕՍՏ ISO 15025-2012 «Աշխատանքի անվտանգության ստանդարտների համակարգ. Հագուստ հատուկ՝ ջերմությունից եւ բոցից պաշտպանության համար. Բոցի սահմանափակ տարածումը փորձարկելու մեթոդ»</w:t>
            </w:r>
          </w:p>
        </w:tc>
        <w:tc>
          <w:tcPr>
            <w:tcW w:w="2632" w:type="dxa"/>
            <w:tcBorders>
              <w:top w:val="single" w:sz="4" w:space="0" w:color="auto"/>
              <w:left w:val="single" w:sz="4" w:space="0" w:color="auto"/>
              <w:right w:val="single" w:sz="4" w:space="0" w:color="auto"/>
            </w:tcBorders>
            <w:shd w:val="clear" w:color="auto" w:fill="FFFFFF"/>
          </w:tcPr>
          <w:p w14:paraId="6833C556" w14:textId="77777777" w:rsidR="00D967F6" w:rsidRPr="00EF7B64" w:rsidRDefault="00D967F6" w:rsidP="00EF7B64">
            <w:pPr>
              <w:pStyle w:val="Other0"/>
              <w:spacing w:after="120"/>
              <w:rPr>
                <w:rFonts w:ascii="Sylfaen" w:hAnsi="Sylfaen"/>
                <w:sz w:val="20"/>
                <w:szCs w:val="20"/>
                <w:lang w:val="hy-AM"/>
              </w:rPr>
            </w:pPr>
            <w:r w:rsidRPr="00EF7B64">
              <w:rPr>
                <w:rFonts w:ascii="Sylfaen" w:hAnsi="Sylfaen"/>
                <w:sz w:val="20"/>
                <w:szCs w:val="20"/>
                <w:lang w:val="hy-AM"/>
              </w:rPr>
              <w:t>կիրառվում է մինչեւ 2020 թվականի սեպտեմբերի 1-ը</w:t>
            </w:r>
          </w:p>
        </w:tc>
      </w:tr>
      <w:tr w:rsidR="00D967F6" w:rsidRPr="00EF7B64" w14:paraId="0CB98140" w14:textId="77777777" w:rsidTr="00EF439D">
        <w:trPr>
          <w:jc w:val="center"/>
        </w:trPr>
        <w:tc>
          <w:tcPr>
            <w:tcW w:w="936" w:type="dxa"/>
            <w:tcBorders>
              <w:top w:val="single" w:sz="4" w:space="0" w:color="auto"/>
              <w:left w:val="single" w:sz="4" w:space="0" w:color="auto"/>
            </w:tcBorders>
            <w:shd w:val="clear" w:color="auto" w:fill="FFFFFF"/>
          </w:tcPr>
          <w:p w14:paraId="4BDE72A9"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597</w:t>
            </w:r>
          </w:p>
        </w:tc>
        <w:tc>
          <w:tcPr>
            <w:tcW w:w="2800" w:type="dxa"/>
            <w:vMerge/>
            <w:tcBorders>
              <w:left w:val="single" w:sz="4" w:space="0" w:color="auto"/>
            </w:tcBorders>
            <w:shd w:val="clear" w:color="auto" w:fill="FFFFFF"/>
          </w:tcPr>
          <w:p w14:paraId="2FE191D7"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BA4B3C7"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ԻՍՕ 15025-2019 «Աշխատանքի անվտանգության ստանդարտների համակարգ. Հագուստ հատուկ՝ ջերմությունից եւ բոցից պաշտպանության համար. Բոցի սահմանափակ տարածումը փորձարկելու մեթոդ»</w:t>
            </w:r>
          </w:p>
        </w:tc>
        <w:tc>
          <w:tcPr>
            <w:tcW w:w="2632" w:type="dxa"/>
            <w:tcBorders>
              <w:top w:val="single" w:sz="4" w:space="0" w:color="auto"/>
              <w:left w:val="single" w:sz="4" w:space="0" w:color="auto"/>
              <w:right w:val="single" w:sz="4" w:space="0" w:color="auto"/>
            </w:tcBorders>
            <w:shd w:val="clear" w:color="auto" w:fill="FFFFFF"/>
          </w:tcPr>
          <w:p w14:paraId="7891CEDA" w14:textId="77777777" w:rsidR="00D967F6" w:rsidRPr="00EF7B64" w:rsidRDefault="00D967F6" w:rsidP="00EF7B64">
            <w:pPr>
              <w:pStyle w:val="Other0"/>
              <w:spacing w:after="120"/>
              <w:rPr>
                <w:rFonts w:ascii="Sylfaen" w:hAnsi="Sylfaen"/>
                <w:sz w:val="20"/>
                <w:szCs w:val="20"/>
                <w:lang w:val="hy-AM"/>
              </w:rPr>
            </w:pPr>
            <w:r w:rsidRPr="00EF7B64">
              <w:rPr>
                <w:rFonts w:ascii="Sylfaen" w:hAnsi="Sylfaen"/>
                <w:sz w:val="20"/>
                <w:szCs w:val="20"/>
                <w:lang w:val="hy-AM"/>
              </w:rPr>
              <w:t>կիրառվում է 2020 թվականի սեպտեմբերի 1-ից</w:t>
            </w:r>
          </w:p>
        </w:tc>
      </w:tr>
      <w:tr w:rsidR="00D967F6" w:rsidRPr="00EF7B64" w14:paraId="2F4AD9DD" w14:textId="77777777" w:rsidTr="00EF439D">
        <w:trPr>
          <w:jc w:val="center"/>
        </w:trPr>
        <w:tc>
          <w:tcPr>
            <w:tcW w:w="936" w:type="dxa"/>
            <w:tcBorders>
              <w:top w:val="single" w:sz="4" w:space="0" w:color="auto"/>
              <w:left w:val="single" w:sz="4" w:space="0" w:color="auto"/>
            </w:tcBorders>
            <w:shd w:val="clear" w:color="auto" w:fill="FFFFFF"/>
          </w:tcPr>
          <w:p w14:paraId="43A0380F"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598</w:t>
            </w:r>
          </w:p>
        </w:tc>
        <w:tc>
          <w:tcPr>
            <w:tcW w:w="2800" w:type="dxa"/>
            <w:vMerge/>
            <w:tcBorders>
              <w:left w:val="single" w:sz="4" w:space="0" w:color="auto"/>
            </w:tcBorders>
            <w:shd w:val="clear" w:color="auto" w:fill="FFFFFF"/>
          </w:tcPr>
          <w:p w14:paraId="7493800C"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9A43C14" w14:textId="77777777" w:rsidR="00D967F6" w:rsidRPr="00EF7B64" w:rsidRDefault="00D967F6" w:rsidP="00114BBB">
            <w:pPr>
              <w:pStyle w:val="Other0"/>
              <w:spacing w:after="120"/>
              <w:rPr>
                <w:rFonts w:ascii="Sylfaen" w:hAnsi="Sylfaen"/>
                <w:sz w:val="20"/>
                <w:szCs w:val="20"/>
              </w:rPr>
            </w:pPr>
            <w:r w:rsidRPr="00EF7B64">
              <w:rPr>
                <w:rFonts w:ascii="Sylfaen" w:hAnsi="Sylfaen"/>
                <w:sz w:val="20"/>
                <w:szCs w:val="20"/>
                <w:lang w:val="hy-AM"/>
              </w:rPr>
              <w:t xml:space="preserve">ԳՕՍՏ ISO 15831-2013 «Հագուստ. Ֆիզիոլոգիական ազդեցություն. </w:t>
            </w:r>
            <w:r w:rsidRPr="00EF7B64">
              <w:rPr>
                <w:rFonts w:ascii="Sylfaen" w:hAnsi="Sylfaen"/>
                <w:sz w:val="20"/>
                <w:szCs w:val="20"/>
              </w:rPr>
              <w:t>Ջերմամանեկենի ջերմամեկուսացումը չափելու մեթոդ»</w:t>
            </w:r>
          </w:p>
        </w:tc>
        <w:tc>
          <w:tcPr>
            <w:tcW w:w="2632" w:type="dxa"/>
            <w:tcBorders>
              <w:top w:val="single" w:sz="4" w:space="0" w:color="auto"/>
              <w:left w:val="single" w:sz="4" w:space="0" w:color="auto"/>
              <w:right w:val="single" w:sz="4" w:space="0" w:color="auto"/>
            </w:tcBorders>
            <w:shd w:val="clear" w:color="auto" w:fill="FFFFFF"/>
          </w:tcPr>
          <w:p w14:paraId="0CA19E84" w14:textId="77777777" w:rsidR="00D967F6" w:rsidRPr="00EF7B64" w:rsidRDefault="00D967F6" w:rsidP="00EF7B64">
            <w:pPr>
              <w:spacing w:after="120"/>
              <w:rPr>
                <w:rFonts w:ascii="Sylfaen" w:hAnsi="Sylfaen"/>
                <w:sz w:val="20"/>
                <w:szCs w:val="20"/>
              </w:rPr>
            </w:pPr>
          </w:p>
        </w:tc>
      </w:tr>
      <w:tr w:rsidR="00D967F6" w:rsidRPr="00EF7B64" w14:paraId="58485C34" w14:textId="77777777" w:rsidTr="00EF439D">
        <w:trPr>
          <w:jc w:val="center"/>
        </w:trPr>
        <w:tc>
          <w:tcPr>
            <w:tcW w:w="936" w:type="dxa"/>
            <w:tcBorders>
              <w:top w:val="single" w:sz="4" w:space="0" w:color="auto"/>
              <w:left w:val="single" w:sz="4" w:space="0" w:color="auto"/>
            </w:tcBorders>
            <w:shd w:val="clear" w:color="auto" w:fill="FFFFFF"/>
          </w:tcPr>
          <w:p w14:paraId="6594B7B1"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599</w:t>
            </w:r>
          </w:p>
        </w:tc>
        <w:tc>
          <w:tcPr>
            <w:tcW w:w="2800" w:type="dxa"/>
            <w:vMerge/>
            <w:tcBorders>
              <w:left w:val="single" w:sz="4" w:space="0" w:color="auto"/>
            </w:tcBorders>
            <w:shd w:val="clear" w:color="auto" w:fill="FFFFFF"/>
          </w:tcPr>
          <w:p w14:paraId="1557FB49"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B4FEE44"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6.3-6.8 կետեր</w:t>
            </w:r>
          </w:p>
          <w:p w14:paraId="7474A33B"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EN 407-2012 «Աշխատանքի անվտանգության ստանդարտների համակարգ. Ձեռքերի անհատական պաշտպանության միջոցներ. Ձեռնոցներ՝ բարձր ջերմաստիճաններից եւ կրակից պաշտպանության համար.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39A70A71" w14:textId="77777777" w:rsidR="00D967F6" w:rsidRPr="00EF7B64" w:rsidRDefault="00D967F6" w:rsidP="00EF7B64">
            <w:pPr>
              <w:spacing w:after="120"/>
              <w:rPr>
                <w:rFonts w:ascii="Sylfaen" w:hAnsi="Sylfaen"/>
                <w:sz w:val="20"/>
                <w:szCs w:val="20"/>
              </w:rPr>
            </w:pPr>
          </w:p>
        </w:tc>
      </w:tr>
      <w:tr w:rsidR="00D967F6" w:rsidRPr="00EF7B64" w14:paraId="51D98A4F" w14:textId="77777777" w:rsidTr="00EF439D">
        <w:trPr>
          <w:jc w:val="center"/>
        </w:trPr>
        <w:tc>
          <w:tcPr>
            <w:tcW w:w="936" w:type="dxa"/>
            <w:tcBorders>
              <w:top w:val="single" w:sz="4" w:space="0" w:color="auto"/>
              <w:left w:val="single" w:sz="4" w:space="0" w:color="auto"/>
            </w:tcBorders>
            <w:shd w:val="clear" w:color="auto" w:fill="FFFFFF"/>
          </w:tcPr>
          <w:p w14:paraId="6B0617D8"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600</w:t>
            </w:r>
          </w:p>
        </w:tc>
        <w:tc>
          <w:tcPr>
            <w:tcW w:w="2800" w:type="dxa"/>
            <w:vMerge/>
            <w:tcBorders>
              <w:left w:val="single" w:sz="4" w:space="0" w:color="auto"/>
            </w:tcBorders>
            <w:shd w:val="clear" w:color="auto" w:fill="FFFFFF"/>
          </w:tcPr>
          <w:p w14:paraId="63CDBB51"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6980A62" w14:textId="77777777" w:rsidR="00D967F6" w:rsidRPr="00EF7B64" w:rsidRDefault="00D967F6" w:rsidP="00114BBB">
            <w:pPr>
              <w:pStyle w:val="Other0"/>
              <w:spacing w:after="120"/>
              <w:rPr>
                <w:rFonts w:ascii="Sylfaen" w:hAnsi="Sylfaen"/>
                <w:sz w:val="20"/>
                <w:szCs w:val="20"/>
              </w:rPr>
            </w:pPr>
            <w:r w:rsidRPr="00EF7B64">
              <w:rPr>
                <w:rFonts w:ascii="Sylfaen" w:hAnsi="Sylfaen"/>
                <w:sz w:val="20"/>
                <w:szCs w:val="20"/>
                <w:lang w:val="hy-AM"/>
              </w:rPr>
              <w:t xml:space="preserve">ԳՕՍՏ 12.4.184-97 «Աշխատանքի անվտանգության ստանդարտների համակարգ. Գործվածքներ եւ նյութեր հատուկ հագուստի, ձեռքերի պաշտպանության միջոցների եւ հատուկ կոշիկի երեսի համար. </w:t>
            </w:r>
            <w:r w:rsidRPr="00EF7B64">
              <w:rPr>
                <w:rFonts w:ascii="Sylfaen" w:hAnsi="Sylfaen"/>
                <w:sz w:val="20"/>
                <w:szCs w:val="20"/>
              </w:rPr>
              <w:t>Հրածակման նկատմամբ կայունությունը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71D34A62" w14:textId="77777777" w:rsidR="00D967F6" w:rsidRPr="00EF7B64" w:rsidRDefault="00D967F6" w:rsidP="00EF7B64">
            <w:pPr>
              <w:spacing w:after="120"/>
              <w:rPr>
                <w:rFonts w:ascii="Sylfaen" w:hAnsi="Sylfaen"/>
                <w:sz w:val="20"/>
                <w:szCs w:val="20"/>
              </w:rPr>
            </w:pPr>
          </w:p>
        </w:tc>
      </w:tr>
      <w:tr w:rsidR="00D967F6" w:rsidRPr="00EF7B64" w14:paraId="1190CD50" w14:textId="77777777" w:rsidTr="00EF439D">
        <w:trPr>
          <w:jc w:val="center"/>
        </w:trPr>
        <w:tc>
          <w:tcPr>
            <w:tcW w:w="936" w:type="dxa"/>
            <w:tcBorders>
              <w:top w:val="single" w:sz="4" w:space="0" w:color="auto"/>
              <w:left w:val="single" w:sz="4" w:space="0" w:color="auto"/>
            </w:tcBorders>
            <w:shd w:val="clear" w:color="auto" w:fill="FFFFFF"/>
          </w:tcPr>
          <w:p w14:paraId="219BEA84"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601</w:t>
            </w:r>
          </w:p>
        </w:tc>
        <w:tc>
          <w:tcPr>
            <w:tcW w:w="2800" w:type="dxa"/>
            <w:vMerge/>
            <w:tcBorders>
              <w:left w:val="single" w:sz="4" w:space="0" w:color="auto"/>
            </w:tcBorders>
            <w:shd w:val="clear" w:color="auto" w:fill="FFFFFF"/>
          </w:tcPr>
          <w:p w14:paraId="7580A06B"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2971A3C" w14:textId="77777777" w:rsidR="00D967F6" w:rsidRPr="00EF7B64" w:rsidRDefault="00D967F6" w:rsidP="00114BBB">
            <w:pPr>
              <w:pStyle w:val="Other0"/>
              <w:spacing w:after="120"/>
              <w:rPr>
                <w:rFonts w:ascii="Sylfaen" w:hAnsi="Sylfaen"/>
                <w:sz w:val="20"/>
                <w:szCs w:val="20"/>
              </w:rPr>
            </w:pPr>
            <w:r w:rsidRPr="00EF7B64">
              <w:rPr>
                <w:rFonts w:ascii="Sylfaen" w:hAnsi="Sylfaen"/>
                <w:sz w:val="20"/>
                <w:szCs w:val="20"/>
                <w:lang w:val="hy-AM"/>
              </w:rPr>
              <w:t xml:space="preserve">ԳՕՍՏ 12.4.304-2016 «Աշխատանքի անվտանգության ստանդարտների համակարգ. </w:t>
            </w:r>
            <w:r w:rsidRPr="00EF7B64">
              <w:rPr>
                <w:rFonts w:ascii="Sylfaen" w:hAnsi="Sylfaen"/>
                <w:sz w:val="20"/>
                <w:szCs w:val="20"/>
              </w:rPr>
              <w:t>Հատուկ հագուստ. Հալված մետաղի ցայտերի ազդեցության դեպքում փորձարկու</w:t>
            </w:r>
            <w:r w:rsidRPr="00EF7B64">
              <w:rPr>
                <w:rFonts w:ascii="Sylfaen" w:hAnsi="Sylfaen"/>
                <w:sz w:val="20"/>
                <w:szCs w:val="20"/>
                <w:lang w:val="hy-AM"/>
              </w:rPr>
              <w:t>մների</w:t>
            </w:r>
            <w:r w:rsidRPr="00EF7B64">
              <w:rPr>
                <w:rFonts w:ascii="Sylfaen" w:hAnsi="Sylfaen"/>
                <w:sz w:val="20"/>
                <w:szCs w:val="20"/>
              </w:rPr>
              <w:t xml:space="preserve"> մեթոդներ»</w:t>
            </w:r>
          </w:p>
        </w:tc>
        <w:tc>
          <w:tcPr>
            <w:tcW w:w="2632" w:type="dxa"/>
            <w:tcBorders>
              <w:top w:val="single" w:sz="4" w:space="0" w:color="auto"/>
              <w:left w:val="single" w:sz="4" w:space="0" w:color="auto"/>
              <w:right w:val="single" w:sz="4" w:space="0" w:color="auto"/>
            </w:tcBorders>
            <w:shd w:val="clear" w:color="auto" w:fill="FFFFFF"/>
          </w:tcPr>
          <w:p w14:paraId="59D66941" w14:textId="77777777" w:rsidR="00D967F6" w:rsidRPr="00EF7B64" w:rsidRDefault="00D967F6" w:rsidP="00EF7B64">
            <w:pPr>
              <w:spacing w:after="120"/>
              <w:rPr>
                <w:rFonts w:ascii="Sylfaen" w:hAnsi="Sylfaen"/>
                <w:sz w:val="20"/>
                <w:szCs w:val="20"/>
              </w:rPr>
            </w:pPr>
          </w:p>
        </w:tc>
      </w:tr>
      <w:tr w:rsidR="00D967F6" w:rsidRPr="00EF7B64" w14:paraId="74053E46"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7B2142B6"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602</w:t>
            </w:r>
          </w:p>
        </w:tc>
        <w:tc>
          <w:tcPr>
            <w:tcW w:w="2800" w:type="dxa"/>
            <w:vMerge/>
            <w:tcBorders>
              <w:left w:val="single" w:sz="4" w:space="0" w:color="auto"/>
            </w:tcBorders>
            <w:shd w:val="clear" w:color="auto" w:fill="FFFFFF"/>
          </w:tcPr>
          <w:p w14:paraId="4609395A"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6AEA07A3" w14:textId="77777777" w:rsidR="00D967F6" w:rsidRPr="00EF7B64" w:rsidRDefault="00D967F6" w:rsidP="00114BBB">
            <w:pPr>
              <w:pStyle w:val="Other0"/>
              <w:spacing w:after="120"/>
              <w:rPr>
                <w:rFonts w:ascii="Sylfaen" w:hAnsi="Sylfaen"/>
                <w:sz w:val="20"/>
                <w:szCs w:val="20"/>
              </w:rPr>
            </w:pPr>
            <w:r w:rsidRPr="00EF7B64">
              <w:rPr>
                <w:rFonts w:ascii="Sylfaen" w:hAnsi="Sylfaen"/>
                <w:sz w:val="20"/>
                <w:szCs w:val="20"/>
                <w:lang w:val="hy-AM"/>
              </w:rPr>
              <w:t xml:space="preserve">ԳՕՍՏ 3813-72 (ԻՍՕ 5081-77, ԻՍՕ 5082-82) «Մանածագործական նյութեր. </w:t>
            </w:r>
            <w:r w:rsidRPr="00EF7B64">
              <w:rPr>
                <w:rFonts w:ascii="Sylfaen" w:hAnsi="Sylfaen"/>
                <w:sz w:val="20"/>
                <w:szCs w:val="20"/>
              </w:rPr>
              <w:t>Գործվածքներ եւ հատով արտադրատեսակներ. Ձգելիս խզման բնութագրերի որոշման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2F33DF2B" w14:textId="77777777" w:rsidR="00D967F6" w:rsidRPr="00EF7B64" w:rsidRDefault="00D967F6" w:rsidP="00EF7B64">
            <w:pPr>
              <w:spacing w:after="120"/>
              <w:rPr>
                <w:rFonts w:ascii="Sylfaen" w:hAnsi="Sylfaen"/>
                <w:sz w:val="20"/>
                <w:szCs w:val="20"/>
              </w:rPr>
            </w:pPr>
          </w:p>
        </w:tc>
      </w:tr>
      <w:tr w:rsidR="00D967F6" w:rsidRPr="00EF7B64" w14:paraId="66686CDC" w14:textId="77777777" w:rsidTr="00EF439D">
        <w:trPr>
          <w:jc w:val="center"/>
        </w:trPr>
        <w:tc>
          <w:tcPr>
            <w:tcW w:w="936" w:type="dxa"/>
            <w:tcBorders>
              <w:top w:val="single" w:sz="4" w:space="0" w:color="auto"/>
              <w:left w:val="single" w:sz="4" w:space="0" w:color="auto"/>
            </w:tcBorders>
            <w:shd w:val="clear" w:color="auto" w:fill="FFFFFF"/>
          </w:tcPr>
          <w:p w14:paraId="0832F27A"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603</w:t>
            </w:r>
          </w:p>
        </w:tc>
        <w:tc>
          <w:tcPr>
            <w:tcW w:w="2800" w:type="dxa"/>
            <w:vMerge/>
            <w:tcBorders>
              <w:left w:val="single" w:sz="4" w:space="0" w:color="auto"/>
            </w:tcBorders>
            <w:shd w:val="clear" w:color="auto" w:fill="FFFFFF"/>
          </w:tcPr>
          <w:p w14:paraId="258CED4A"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2A7807DA" w14:textId="77777777" w:rsidR="00D967F6" w:rsidRPr="00EF7B64" w:rsidRDefault="00D967F6" w:rsidP="00EF7B64">
            <w:pPr>
              <w:pStyle w:val="Other0"/>
              <w:spacing w:after="120"/>
              <w:rPr>
                <w:rFonts w:ascii="Sylfaen" w:hAnsi="Sylfaen"/>
                <w:sz w:val="20"/>
                <w:szCs w:val="20"/>
                <w:lang w:val="hy-AM"/>
              </w:rPr>
            </w:pPr>
            <w:r w:rsidRPr="00EF7B64">
              <w:rPr>
                <w:rFonts w:ascii="Sylfaen" w:hAnsi="Sylfaen"/>
                <w:sz w:val="20"/>
                <w:szCs w:val="20"/>
                <w:lang w:val="hy-AM"/>
              </w:rPr>
              <w:t>ԳՕՍՏ 8978-2003 «Արհեստական կաշի եւ թաղանթային նյութեր. Բազմակի ծռման նկատմամբ կայունությունը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59D1F31C" w14:textId="77777777" w:rsidR="00D967F6" w:rsidRPr="00EF7B64" w:rsidRDefault="00D967F6" w:rsidP="00EF7B64">
            <w:pPr>
              <w:spacing w:after="120"/>
              <w:rPr>
                <w:rFonts w:ascii="Sylfaen" w:hAnsi="Sylfaen"/>
                <w:sz w:val="20"/>
                <w:szCs w:val="20"/>
              </w:rPr>
            </w:pPr>
          </w:p>
        </w:tc>
      </w:tr>
      <w:tr w:rsidR="00D967F6" w:rsidRPr="00EF7B64" w14:paraId="52FB88D3" w14:textId="77777777" w:rsidTr="00EF439D">
        <w:trPr>
          <w:jc w:val="center"/>
        </w:trPr>
        <w:tc>
          <w:tcPr>
            <w:tcW w:w="936" w:type="dxa"/>
            <w:tcBorders>
              <w:top w:val="single" w:sz="4" w:space="0" w:color="auto"/>
              <w:left w:val="single" w:sz="4" w:space="0" w:color="auto"/>
            </w:tcBorders>
            <w:shd w:val="clear" w:color="auto" w:fill="FFFFFF"/>
          </w:tcPr>
          <w:p w14:paraId="4F251F25"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604</w:t>
            </w:r>
          </w:p>
        </w:tc>
        <w:tc>
          <w:tcPr>
            <w:tcW w:w="2800" w:type="dxa"/>
            <w:vMerge/>
            <w:tcBorders>
              <w:left w:val="single" w:sz="4" w:space="0" w:color="auto"/>
            </w:tcBorders>
            <w:shd w:val="clear" w:color="auto" w:fill="FFFFFF"/>
          </w:tcPr>
          <w:p w14:paraId="5E28A582"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862489D" w14:textId="77777777" w:rsidR="00D967F6" w:rsidRPr="00EF7B64" w:rsidRDefault="00D967F6" w:rsidP="00EF7B64">
            <w:pPr>
              <w:pStyle w:val="Other0"/>
              <w:spacing w:after="120"/>
              <w:rPr>
                <w:rFonts w:ascii="Sylfaen" w:hAnsi="Sylfaen"/>
                <w:sz w:val="20"/>
                <w:szCs w:val="20"/>
                <w:lang w:val="hy-AM"/>
              </w:rPr>
            </w:pPr>
            <w:r w:rsidRPr="00EF7B64">
              <w:rPr>
                <w:rFonts w:ascii="Sylfaen" w:hAnsi="Sylfaen"/>
                <w:sz w:val="20"/>
                <w:szCs w:val="20"/>
                <w:lang w:val="hy-AM"/>
              </w:rPr>
              <w:t>7.21 եւ 7.24 կետեր</w:t>
            </w:r>
          </w:p>
          <w:p w14:paraId="4D888773" w14:textId="77777777" w:rsidR="00D967F6" w:rsidRPr="00EF7B64" w:rsidRDefault="00D967F6" w:rsidP="00EF7B64">
            <w:pPr>
              <w:pStyle w:val="Other0"/>
              <w:spacing w:after="120"/>
              <w:rPr>
                <w:rFonts w:ascii="Sylfaen" w:hAnsi="Sylfaen"/>
                <w:sz w:val="20"/>
                <w:szCs w:val="20"/>
                <w:lang w:val="hy-AM"/>
              </w:rPr>
            </w:pPr>
            <w:r w:rsidRPr="00EF7B64">
              <w:rPr>
                <w:rFonts w:ascii="Sylfaen" w:hAnsi="Sylfaen"/>
                <w:sz w:val="20"/>
                <w:szCs w:val="20"/>
                <w:lang w:val="hy-AM"/>
              </w:rPr>
              <w:t>ԳՕՍՏ 11209-2014 «Գործվածքներ՝ հատուկ հագուստի համար. 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09C12D82" w14:textId="77777777" w:rsidR="00D967F6" w:rsidRPr="00EF7B64" w:rsidRDefault="00D967F6" w:rsidP="00EF7B64">
            <w:pPr>
              <w:spacing w:after="120"/>
              <w:rPr>
                <w:rFonts w:ascii="Sylfaen" w:hAnsi="Sylfaen"/>
                <w:sz w:val="20"/>
                <w:szCs w:val="20"/>
              </w:rPr>
            </w:pPr>
          </w:p>
        </w:tc>
      </w:tr>
      <w:tr w:rsidR="00D967F6" w:rsidRPr="00EF7B64" w14:paraId="1636B265" w14:textId="77777777" w:rsidTr="00EF439D">
        <w:trPr>
          <w:jc w:val="center"/>
        </w:trPr>
        <w:tc>
          <w:tcPr>
            <w:tcW w:w="936" w:type="dxa"/>
            <w:tcBorders>
              <w:top w:val="single" w:sz="4" w:space="0" w:color="auto"/>
              <w:left w:val="single" w:sz="4" w:space="0" w:color="auto"/>
            </w:tcBorders>
            <w:shd w:val="clear" w:color="auto" w:fill="FFFFFF"/>
          </w:tcPr>
          <w:p w14:paraId="16BCF420"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605</w:t>
            </w:r>
          </w:p>
        </w:tc>
        <w:tc>
          <w:tcPr>
            <w:tcW w:w="2800" w:type="dxa"/>
            <w:vMerge/>
            <w:tcBorders>
              <w:left w:val="single" w:sz="4" w:space="0" w:color="auto"/>
            </w:tcBorders>
            <w:shd w:val="clear" w:color="auto" w:fill="FFFFFF"/>
          </w:tcPr>
          <w:p w14:paraId="69EE318F"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1F03528" w14:textId="77777777" w:rsidR="00D967F6" w:rsidRPr="00EF7B64" w:rsidRDefault="00D967F6" w:rsidP="00EF7B64">
            <w:pPr>
              <w:pStyle w:val="Other0"/>
              <w:spacing w:after="120"/>
              <w:rPr>
                <w:rFonts w:ascii="Sylfaen" w:hAnsi="Sylfaen"/>
                <w:sz w:val="20"/>
                <w:szCs w:val="20"/>
              </w:rPr>
            </w:pPr>
            <w:r w:rsidRPr="00EF7B64">
              <w:rPr>
                <w:rFonts w:ascii="Sylfaen" w:hAnsi="Sylfaen"/>
                <w:sz w:val="20"/>
                <w:szCs w:val="20"/>
                <w:lang w:val="hy-AM"/>
              </w:rPr>
              <w:t xml:space="preserve">ԳՕՍՏ 15898-70 «Գործվածքներ՝ վուշե եւ կիսավուշե. </w:t>
            </w:r>
            <w:r w:rsidRPr="00EF7B64">
              <w:rPr>
                <w:rFonts w:ascii="Sylfaen" w:hAnsi="Sylfaen"/>
                <w:sz w:val="20"/>
                <w:szCs w:val="20"/>
              </w:rPr>
              <w:t>Հրակայունությունը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27342330" w14:textId="77777777" w:rsidR="00D967F6" w:rsidRPr="00EF7B64" w:rsidRDefault="00D967F6" w:rsidP="00EF7B64">
            <w:pPr>
              <w:spacing w:after="120"/>
              <w:rPr>
                <w:rFonts w:ascii="Sylfaen" w:hAnsi="Sylfaen"/>
                <w:sz w:val="20"/>
                <w:szCs w:val="20"/>
              </w:rPr>
            </w:pPr>
          </w:p>
        </w:tc>
      </w:tr>
      <w:tr w:rsidR="00D967F6" w:rsidRPr="00EF7B64" w14:paraId="434C8C92" w14:textId="77777777" w:rsidTr="00EF439D">
        <w:trPr>
          <w:jc w:val="center"/>
        </w:trPr>
        <w:tc>
          <w:tcPr>
            <w:tcW w:w="936" w:type="dxa"/>
            <w:tcBorders>
              <w:top w:val="single" w:sz="4" w:space="0" w:color="auto"/>
              <w:left w:val="single" w:sz="4" w:space="0" w:color="auto"/>
            </w:tcBorders>
            <w:shd w:val="clear" w:color="auto" w:fill="FFFFFF"/>
          </w:tcPr>
          <w:p w14:paraId="4B668AE2"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606</w:t>
            </w:r>
          </w:p>
        </w:tc>
        <w:tc>
          <w:tcPr>
            <w:tcW w:w="2800" w:type="dxa"/>
            <w:vMerge/>
            <w:tcBorders>
              <w:left w:val="single" w:sz="4" w:space="0" w:color="auto"/>
            </w:tcBorders>
            <w:shd w:val="clear" w:color="auto" w:fill="FFFFFF"/>
          </w:tcPr>
          <w:p w14:paraId="37EAD0CD"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46591400" w14:textId="77777777" w:rsidR="00D967F6" w:rsidRPr="00EF7B64" w:rsidRDefault="00D967F6" w:rsidP="00EF7B64">
            <w:pPr>
              <w:pStyle w:val="Other0"/>
              <w:spacing w:after="120"/>
              <w:rPr>
                <w:rFonts w:ascii="Sylfaen" w:hAnsi="Sylfaen"/>
                <w:sz w:val="20"/>
                <w:szCs w:val="20"/>
                <w:lang w:val="hy-AM"/>
              </w:rPr>
            </w:pPr>
            <w:r w:rsidRPr="00EF7B64">
              <w:rPr>
                <w:rFonts w:ascii="Sylfaen" w:hAnsi="Sylfaen"/>
                <w:sz w:val="20"/>
                <w:szCs w:val="20"/>
                <w:lang w:val="hy-AM"/>
              </w:rPr>
              <w:t>ԳՕՍՏ 17074-71 «Արհեստական կաշի. Պատառոտման նկատմամբ դիմադրության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6261216F" w14:textId="77777777" w:rsidR="00D967F6" w:rsidRPr="00EF7B64" w:rsidRDefault="00D967F6" w:rsidP="00EF7B64">
            <w:pPr>
              <w:spacing w:after="120"/>
              <w:rPr>
                <w:rFonts w:ascii="Sylfaen" w:hAnsi="Sylfaen"/>
                <w:sz w:val="20"/>
                <w:szCs w:val="20"/>
              </w:rPr>
            </w:pPr>
          </w:p>
        </w:tc>
      </w:tr>
      <w:tr w:rsidR="00D967F6" w:rsidRPr="00EF7B64" w14:paraId="18278987" w14:textId="77777777" w:rsidTr="00EF439D">
        <w:trPr>
          <w:jc w:val="center"/>
        </w:trPr>
        <w:tc>
          <w:tcPr>
            <w:tcW w:w="936" w:type="dxa"/>
            <w:tcBorders>
              <w:top w:val="single" w:sz="4" w:space="0" w:color="auto"/>
              <w:left w:val="single" w:sz="4" w:space="0" w:color="auto"/>
            </w:tcBorders>
            <w:shd w:val="clear" w:color="auto" w:fill="FFFFFF"/>
          </w:tcPr>
          <w:p w14:paraId="6AB9906F"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607</w:t>
            </w:r>
          </w:p>
        </w:tc>
        <w:tc>
          <w:tcPr>
            <w:tcW w:w="2800" w:type="dxa"/>
            <w:vMerge/>
            <w:tcBorders>
              <w:left w:val="single" w:sz="4" w:space="0" w:color="auto"/>
            </w:tcBorders>
            <w:shd w:val="clear" w:color="auto" w:fill="FFFFFF"/>
          </w:tcPr>
          <w:p w14:paraId="6BE6D288"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1278DF1"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17316-71 «Արհեստական կաշի. Խզման դեպքում՝ խզող բեռնվածքի եւ երկարացման որոշման մեթոդ»</w:t>
            </w:r>
          </w:p>
        </w:tc>
        <w:tc>
          <w:tcPr>
            <w:tcW w:w="2632" w:type="dxa"/>
            <w:tcBorders>
              <w:top w:val="single" w:sz="4" w:space="0" w:color="auto"/>
              <w:left w:val="single" w:sz="4" w:space="0" w:color="auto"/>
              <w:right w:val="single" w:sz="4" w:space="0" w:color="auto"/>
            </w:tcBorders>
            <w:shd w:val="clear" w:color="auto" w:fill="FFFFFF"/>
          </w:tcPr>
          <w:p w14:paraId="357D04A2" w14:textId="77777777" w:rsidR="00D967F6" w:rsidRPr="00EF7B64" w:rsidRDefault="00D967F6" w:rsidP="00EF7B64">
            <w:pPr>
              <w:spacing w:after="120"/>
              <w:rPr>
                <w:rFonts w:ascii="Sylfaen" w:hAnsi="Sylfaen"/>
                <w:sz w:val="20"/>
                <w:szCs w:val="20"/>
              </w:rPr>
            </w:pPr>
          </w:p>
        </w:tc>
      </w:tr>
      <w:tr w:rsidR="00D967F6" w:rsidRPr="00EF7B64" w14:paraId="59618697" w14:textId="77777777" w:rsidTr="00EF439D">
        <w:trPr>
          <w:jc w:val="center"/>
        </w:trPr>
        <w:tc>
          <w:tcPr>
            <w:tcW w:w="936" w:type="dxa"/>
            <w:tcBorders>
              <w:top w:val="single" w:sz="4" w:space="0" w:color="auto"/>
              <w:left w:val="single" w:sz="4" w:space="0" w:color="auto"/>
            </w:tcBorders>
            <w:shd w:val="clear" w:color="auto" w:fill="FFFFFF"/>
          </w:tcPr>
          <w:p w14:paraId="3FD3CF3E"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608</w:t>
            </w:r>
          </w:p>
        </w:tc>
        <w:tc>
          <w:tcPr>
            <w:tcW w:w="2800" w:type="dxa"/>
            <w:vMerge/>
            <w:tcBorders>
              <w:left w:val="single" w:sz="4" w:space="0" w:color="auto"/>
            </w:tcBorders>
            <w:shd w:val="clear" w:color="auto" w:fill="FFFFFF"/>
          </w:tcPr>
          <w:p w14:paraId="3BC25723"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995BCD9"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1-5-րդ կետեր</w:t>
            </w:r>
          </w:p>
          <w:p w14:paraId="707A9038"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20489-75 «Նյութեր հագուստի համար. Գումարային ջերմային դիմադրությունը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28FBA7CF" w14:textId="77777777" w:rsidR="00D967F6" w:rsidRPr="00EF7B64" w:rsidRDefault="00D967F6" w:rsidP="00EF7B64">
            <w:pPr>
              <w:spacing w:after="120"/>
              <w:rPr>
                <w:rFonts w:ascii="Sylfaen" w:hAnsi="Sylfaen"/>
                <w:sz w:val="20"/>
                <w:szCs w:val="20"/>
              </w:rPr>
            </w:pPr>
          </w:p>
        </w:tc>
      </w:tr>
      <w:tr w:rsidR="00D967F6" w:rsidRPr="00EF7B64" w14:paraId="187412A5" w14:textId="77777777" w:rsidTr="00EF439D">
        <w:trPr>
          <w:jc w:val="center"/>
        </w:trPr>
        <w:tc>
          <w:tcPr>
            <w:tcW w:w="936" w:type="dxa"/>
            <w:tcBorders>
              <w:top w:val="single" w:sz="4" w:space="0" w:color="auto"/>
              <w:left w:val="single" w:sz="4" w:space="0" w:color="auto"/>
            </w:tcBorders>
            <w:shd w:val="clear" w:color="auto" w:fill="FFFFFF"/>
          </w:tcPr>
          <w:p w14:paraId="0D753942"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609</w:t>
            </w:r>
          </w:p>
        </w:tc>
        <w:tc>
          <w:tcPr>
            <w:tcW w:w="2800" w:type="dxa"/>
            <w:vMerge/>
            <w:tcBorders>
              <w:left w:val="single" w:sz="4" w:space="0" w:color="auto"/>
            </w:tcBorders>
            <w:shd w:val="clear" w:color="auto" w:fill="FFFFFF"/>
          </w:tcPr>
          <w:p w14:paraId="652249C1"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F745477"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21050-2004 «Գործվածքներ՝ հատուկ հագուստի համար. Չոր քիմիական մաքրման նկատմամբ կայունության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5CD953E3" w14:textId="77777777" w:rsidR="00D967F6" w:rsidRPr="00EF7B64" w:rsidRDefault="00D967F6" w:rsidP="00EF7B64">
            <w:pPr>
              <w:spacing w:after="120"/>
              <w:rPr>
                <w:rFonts w:ascii="Sylfaen" w:hAnsi="Sylfaen"/>
                <w:sz w:val="20"/>
                <w:szCs w:val="20"/>
              </w:rPr>
            </w:pPr>
          </w:p>
        </w:tc>
      </w:tr>
      <w:tr w:rsidR="00D967F6" w:rsidRPr="00EF7B64" w14:paraId="74C8AB8F" w14:textId="77777777" w:rsidTr="00EF439D">
        <w:trPr>
          <w:jc w:val="center"/>
        </w:trPr>
        <w:tc>
          <w:tcPr>
            <w:tcW w:w="936" w:type="dxa"/>
            <w:tcBorders>
              <w:top w:val="single" w:sz="4" w:space="0" w:color="auto"/>
              <w:left w:val="single" w:sz="4" w:space="0" w:color="auto"/>
            </w:tcBorders>
            <w:shd w:val="clear" w:color="auto" w:fill="FFFFFF"/>
          </w:tcPr>
          <w:p w14:paraId="37FBFBFD"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610</w:t>
            </w:r>
          </w:p>
        </w:tc>
        <w:tc>
          <w:tcPr>
            <w:tcW w:w="2800" w:type="dxa"/>
            <w:vMerge/>
            <w:tcBorders>
              <w:left w:val="single" w:sz="4" w:space="0" w:color="auto"/>
            </w:tcBorders>
            <w:shd w:val="clear" w:color="auto" w:fill="FFFFFF"/>
          </w:tcPr>
          <w:p w14:paraId="58FEEDA7"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6F00A37"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28073-89 «Կարի արտադրատեսակներ. Խզող բեռնվածքի, թելով կարերի երկարացման, կարերում գործվածքի թելերի տարաշարժի որոշման մեթոդներ»</w:t>
            </w:r>
          </w:p>
        </w:tc>
        <w:tc>
          <w:tcPr>
            <w:tcW w:w="2632" w:type="dxa"/>
            <w:tcBorders>
              <w:top w:val="single" w:sz="4" w:space="0" w:color="auto"/>
              <w:left w:val="single" w:sz="4" w:space="0" w:color="auto"/>
              <w:right w:val="single" w:sz="4" w:space="0" w:color="auto"/>
            </w:tcBorders>
            <w:shd w:val="clear" w:color="auto" w:fill="FFFFFF"/>
          </w:tcPr>
          <w:p w14:paraId="01C4C510" w14:textId="77777777" w:rsidR="00D967F6" w:rsidRPr="00EF7B64" w:rsidRDefault="00D967F6" w:rsidP="00EF7B64">
            <w:pPr>
              <w:spacing w:after="120"/>
              <w:rPr>
                <w:rFonts w:ascii="Sylfaen" w:hAnsi="Sylfaen"/>
                <w:sz w:val="20"/>
                <w:szCs w:val="20"/>
              </w:rPr>
            </w:pPr>
          </w:p>
        </w:tc>
      </w:tr>
      <w:tr w:rsidR="00D967F6" w:rsidRPr="00EF7B64" w14:paraId="23CA9340" w14:textId="77777777" w:rsidTr="00EF439D">
        <w:trPr>
          <w:jc w:val="center"/>
        </w:trPr>
        <w:tc>
          <w:tcPr>
            <w:tcW w:w="936" w:type="dxa"/>
            <w:tcBorders>
              <w:top w:val="single" w:sz="4" w:space="0" w:color="auto"/>
              <w:left w:val="single" w:sz="4" w:space="0" w:color="auto"/>
            </w:tcBorders>
            <w:shd w:val="clear" w:color="auto" w:fill="FFFFFF"/>
          </w:tcPr>
          <w:p w14:paraId="516A885C"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611</w:t>
            </w:r>
          </w:p>
        </w:tc>
        <w:tc>
          <w:tcPr>
            <w:tcW w:w="2800" w:type="dxa"/>
            <w:vMerge/>
            <w:tcBorders>
              <w:left w:val="single" w:sz="4" w:space="0" w:color="auto"/>
            </w:tcBorders>
            <w:shd w:val="clear" w:color="auto" w:fill="FFFFFF"/>
          </w:tcPr>
          <w:p w14:paraId="7EFE021E"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1A42AC9"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29104.4-91 «Գործվածքներ տեխնիկական. Խզման դեպքում՝ խզող բեռնվածքի եւ երկարացման որոշման մեթոդ»</w:t>
            </w:r>
          </w:p>
        </w:tc>
        <w:tc>
          <w:tcPr>
            <w:tcW w:w="2632" w:type="dxa"/>
            <w:tcBorders>
              <w:top w:val="single" w:sz="4" w:space="0" w:color="auto"/>
              <w:left w:val="single" w:sz="4" w:space="0" w:color="auto"/>
              <w:right w:val="single" w:sz="4" w:space="0" w:color="auto"/>
            </w:tcBorders>
            <w:shd w:val="clear" w:color="auto" w:fill="FFFFFF"/>
          </w:tcPr>
          <w:p w14:paraId="420A64D2" w14:textId="77777777" w:rsidR="00D967F6" w:rsidRPr="00EF7B64" w:rsidRDefault="00D967F6" w:rsidP="00EF7B64">
            <w:pPr>
              <w:spacing w:after="120"/>
              <w:rPr>
                <w:rFonts w:ascii="Sylfaen" w:hAnsi="Sylfaen"/>
                <w:sz w:val="20"/>
                <w:szCs w:val="20"/>
              </w:rPr>
            </w:pPr>
          </w:p>
        </w:tc>
      </w:tr>
      <w:tr w:rsidR="00D967F6" w:rsidRPr="00EF7B64" w14:paraId="58BC2122" w14:textId="77777777" w:rsidTr="00EF439D">
        <w:trPr>
          <w:jc w:val="center"/>
        </w:trPr>
        <w:tc>
          <w:tcPr>
            <w:tcW w:w="936" w:type="dxa"/>
            <w:tcBorders>
              <w:top w:val="single" w:sz="4" w:space="0" w:color="auto"/>
              <w:left w:val="single" w:sz="4" w:space="0" w:color="auto"/>
            </w:tcBorders>
            <w:shd w:val="clear" w:color="auto" w:fill="FFFFFF"/>
          </w:tcPr>
          <w:p w14:paraId="2D7FB240"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612</w:t>
            </w:r>
          </w:p>
        </w:tc>
        <w:tc>
          <w:tcPr>
            <w:tcW w:w="2800" w:type="dxa"/>
            <w:vMerge/>
            <w:tcBorders>
              <w:left w:val="single" w:sz="4" w:space="0" w:color="auto"/>
            </w:tcBorders>
            <w:shd w:val="clear" w:color="auto" w:fill="FFFFFF"/>
          </w:tcPr>
          <w:p w14:paraId="16E61D57"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5004F27"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29104.4-91 «Գործվածքներ տեխնիկական. Պատառոտման բեռնվածքի որոշման մեթոդներ»</w:t>
            </w:r>
          </w:p>
        </w:tc>
        <w:tc>
          <w:tcPr>
            <w:tcW w:w="2632" w:type="dxa"/>
            <w:tcBorders>
              <w:top w:val="single" w:sz="4" w:space="0" w:color="auto"/>
              <w:left w:val="single" w:sz="4" w:space="0" w:color="auto"/>
              <w:right w:val="single" w:sz="4" w:space="0" w:color="auto"/>
            </w:tcBorders>
            <w:shd w:val="clear" w:color="auto" w:fill="FFFFFF"/>
          </w:tcPr>
          <w:p w14:paraId="47E935A7" w14:textId="77777777" w:rsidR="00D967F6" w:rsidRPr="00EF7B64" w:rsidRDefault="00D967F6" w:rsidP="00EF7B64">
            <w:pPr>
              <w:spacing w:after="120"/>
              <w:rPr>
                <w:rFonts w:ascii="Sylfaen" w:hAnsi="Sylfaen"/>
                <w:sz w:val="20"/>
                <w:szCs w:val="20"/>
              </w:rPr>
            </w:pPr>
          </w:p>
        </w:tc>
      </w:tr>
      <w:tr w:rsidR="00D967F6" w:rsidRPr="00EF7B64" w14:paraId="0A7F23D4"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444FEA8C"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613</w:t>
            </w:r>
          </w:p>
        </w:tc>
        <w:tc>
          <w:tcPr>
            <w:tcW w:w="2800" w:type="dxa"/>
            <w:vMerge/>
            <w:tcBorders>
              <w:left w:val="single" w:sz="4" w:space="0" w:color="auto"/>
            </w:tcBorders>
            <w:shd w:val="clear" w:color="auto" w:fill="FFFFFF"/>
          </w:tcPr>
          <w:p w14:paraId="48E5C47E"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31AFE220"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30303-95 (ԻՍՕ 1421-77) «Գործվածքներ՝ ռետինե կամ պլաստմասսայե պատվածքներով. Խզման դեպքում՝ խզող բեռնվածքի եւ երկարացման որոշում»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4382C2FC" w14:textId="77777777" w:rsidR="00D967F6" w:rsidRPr="00EF7B64" w:rsidRDefault="00D967F6" w:rsidP="00EF7B64">
            <w:pPr>
              <w:spacing w:after="120"/>
              <w:rPr>
                <w:rFonts w:ascii="Sylfaen" w:hAnsi="Sylfaen"/>
                <w:sz w:val="20"/>
                <w:szCs w:val="20"/>
              </w:rPr>
            </w:pPr>
          </w:p>
        </w:tc>
      </w:tr>
      <w:tr w:rsidR="00D967F6" w:rsidRPr="00EF7B64" w14:paraId="64CAB220" w14:textId="77777777" w:rsidTr="00EF439D">
        <w:trPr>
          <w:jc w:val="center"/>
        </w:trPr>
        <w:tc>
          <w:tcPr>
            <w:tcW w:w="936" w:type="dxa"/>
            <w:tcBorders>
              <w:top w:val="single" w:sz="4" w:space="0" w:color="auto"/>
              <w:left w:val="single" w:sz="4" w:space="0" w:color="auto"/>
            </w:tcBorders>
            <w:shd w:val="clear" w:color="auto" w:fill="FFFFFF"/>
          </w:tcPr>
          <w:p w14:paraId="4A8E2D2B"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614</w:t>
            </w:r>
          </w:p>
        </w:tc>
        <w:tc>
          <w:tcPr>
            <w:tcW w:w="2800" w:type="dxa"/>
            <w:vMerge/>
            <w:tcBorders>
              <w:left w:val="single" w:sz="4" w:space="0" w:color="auto"/>
            </w:tcBorders>
            <w:shd w:val="clear" w:color="auto" w:fill="FFFFFF"/>
          </w:tcPr>
          <w:p w14:paraId="4B67AA74"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3030A31"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Ռ ԻՍՕ 9151-2007 «Աշխատանքի անվտանգության ստանդարտների համակարգ. Հագուստ՝ ջերմությունից եւ բոցից պաշտպանության համար. Բոցի ազդեցության պայմաններում ջերմափոխանակման որոշման մեթոդ»</w:t>
            </w:r>
          </w:p>
        </w:tc>
        <w:tc>
          <w:tcPr>
            <w:tcW w:w="2632" w:type="dxa"/>
            <w:tcBorders>
              <w:top w:val="single" w:sz="4" w:space="0" w:color="auto"/>
              <w:left w:val="single" w:sz="4" w:space="0" w:color="auto"/>
              <w:right w:val="single" w:sz="4" w:space="0" w:color="auto"/>
            </w:tcBorders>
            <w:shd w:val="clear" w:color="auto" w:fill="FFFFFF"/>
          </w:tcPr>
          <w:p w14:paraId="06AAE2C7" w14:textId="77777777" w:rsidR="00D967F6" w:rsidRPr="00EF7B64" w:rsidRDefault="00D967F6" w:rsidP="00EF7B64">
            <w:pPr>
              <w:pStyle w:val="Other0"/>
              <w:spacing w:after="120"/>
              <w:rPr>
                <w:rFonts w:ascii="Sylfaen" w:hAnsi="Sylfaen"/>
                <w:sz w:val="20"/>
                <w:szCs w:val="20"/>
                <w:lang w:val="hy-AM"/>
              </w:rPr>
            </w:pPr>
            <w:r w:rsidRPr="00EF7B64">
              <w:rPr>
                <w:rFonts w:ascii="Sylfaen" w:hAnsi="Sylfaen"/>
                <w:sz w:val="20"/>
                <w:szCs w:val="20"/>
                <w:lang w:val="hy-AM"/>
              </w:rPr>
              <w:t>միջպետական ստանդարտը մշակվում է ISO 9151:2016-ի հիման վրա</w:t>
            </w:r>
          </w:p>
        </w:tc>
      </w:tr>
      <w:tr w:rsidR="00D967F6" w:rsidRPr="00EF7B64" w14:paraId="610A9276" w14:textId="77777777" w:rsidTr="00EF439D">
        <w:trPr>
          <w:jc w:val="center"/>
        </w:trPr>
        <w:tc>
          <w:tcPr>
            <w:tcW w:w="936" w:type="dxa"/>
            <w:tcBorders>
              <w:top w:val="single" w:sz="4" w:space="0" w:color="auto"/>
              <w:left w:val="single" w:sz="4" w:space="0" w:color="auto"/>
            </w:tcBorders>
            <w:shd w:val="clear" w:color="auto" w:fill="FFFFFF"/>
          </w:tcPr>
          <w:p w14:paraId="4F205A8E"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615</w:t>
            </w:r>
          </w:p>
        </w:tc>
        <w:tc>
          <w:tcPr>
            <w:tcW w:w="2800" w:type="dxa"/>
            <w:vMerge/>
            <w:tcBorders>
              <w:left w:val="single" w:sz="4" w:space="0" w:color="auto"/>
            </w:tcBorders>
            <w:shd w:val="clear" w:color="auto" w:fill="FFFFFF"/>
          </w:tcPr>
          <w:p w14:paraId="273EC6C4"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E5C0421" w14:textId="77777777" w:rsidR="00D967F6" w:rsidRPr="00EF7B64" w:rsidRDefault="00D967F6" w:rsidP="00114BBB">
            <w:pPr>
              <w:pStyle w:val="Other0"/>
              <w:spacing w:after="120"/>
              <w:ind w:firstLine="2"/>
              <w:rPr>
                <w:rFonts w:ascii="Sylfaen" w:hAnsi="Sylfaen"/>
                <w:sz w:val="20"/>
                <w:szCs w:val="20"/>
                <w:lang w:val="hy-AM"/>
              </w:rPr>
            </w:pPr>
            <w:r w:rsidRPr="00EF7B64">
              <w:rPr>
                <w:rFonts w:ascii="Sylfaen" w:hAnsi="Sylfaen"/>
                <w:sz w:val="20"/>
                <w:szCs w:val="20"/>
                <w:lang w:val="hy-AM"/>
              </w:rPr>
              <w:t>ԳՕՍՏ Ռ ԻՍՕ 9185-2007 «Աշխատանքի անվտանգության ստանդարտների համակարգ. Հագուստ՝ հատուկ, պաշտպանիչ. Հալված մետաղի ցայտերի նկատմամբ դիմացկունության գնահատման մեթոդ»</w:t>
            </w:r>
          </w:p>
        </w:tc>
        <w:tc>
          <w:tcPr>
            <w:tcW w:w="2632" w:type="dxa"/>
            <w:tcBorders>
              <w:top w:val="single" w:sz="4" w:space="0" w:color="auto"/>
              <w:left w:val="single" w:sz="4" w:space="0" w:color="auto"/>
              <w:right w:val="single" w:sz="4" w:space="0" w:color="auto"/>
            </w:tcBorders>
            <w:shd w:val="clear" w:color="auto" w:fill="FFFFFF"/>
          </w:tcPr>
          <w:p w14:paraId="1B171EF0" w14:textId="77777777" w:rsidR="00D967F6" w:rsidRPr="00EF7B64" w:rsidRDefault="00D967F6" w:rsidP="00EF7B64">
            <w:pPr>
              <w:spacing w:after="120"/>
              <w:rPr>
                <w:rFonts w:ascii="Sylfaen" w:hAnsi="Sylfaen"/>
                <w:sz w:val="20"/>
                <w:szCs w:val="20"/>
              </w:rPr>
            </w:pPr>
          </w:p>
        </w:tc>
      </w:tr>
      <w:tr w:rsidR="00D967F6" w:rsidRPr="00EF7B64" w14:paraId="2BCC49FB" w14:textId="77777777" w:rsidTr="00EF439D">
        <w:trPr>
          <w:jc w:val="center"/>
        </w:trPr>
        <w:tc>
          <w:tcPr>
            <w:tcW w:w="936" w:type="dxa"/>
            <w:tcBorders>
              <w:top w:val="single" w:sz="4" w:space="0" w:color="auto"/>
              <w:left w:val="single" w:sz="4" w:space="0" w:color="auto"/>
            </w:tcBorders>
            <w:shd w:val="clear" w:color="auto" w:fill="FFFFFF"/>
          </w:tcPr>
          <w:p w14:paraId="6DA19853"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616</w:t>
            </w:r>
          </w:p>
        </w:tc>
        <w:tc>
          <w:tcPr>
            <w:tcW w:w="2800" w:type="dxa"/>
            <w:vMerge/>
            <w:tcBorders>
              <w:left w:val="single" w:sz="4" w:space="0" w:color="auto"/>
            </w:tcBorders>
            <w:shd w:val="clear" w:color="auto" w:fill="FFFFFF"/>
          </w:tcPr>
          <w:p w14:paraId="6B5D91B9"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FAC63DC" w14:textId="77777777" w:rsidR="00D967F6" w:rsidRPr="00EF7B64" w:rsidRDefault="00D967F6" w:rsidP="00114BBB">
            <w:pPr>
              <w:pStyle w:val="Other0"/>
              <w:spacing w:after="120"/>
              <w:ind w:firstLine="2"/>
              <w:rPr>
                <w:rFonts w:ascii="Sylfaen" w:hAnsi="Sylfaen"/>
                <w:sz w:val="20"/>
                <w:szCs w:val="20"/>
              </w:rPr>
            </w:pPr>
            <w:r w:rsidRPr="00EF7B64">
              <w:rPr>
                <w:rFonts w:ascii="Sylfaen" w:hAnsi="Sylfaen"/>
                <w:sz w:val="20"/>
                <w:szCs w:val="20"/>
                <w:lang w:val="hy-AM"/>
              </w:rPr>
              <w:t xml:space="preserve">ԳՕՍՏ Ռ ԻՍՕ 12127-1-2011 «Աշխատանքի անվտանգության ստանդարտների համակարգ. Հագուստ՝ ջերմությունից եւ բոցից պաշտպանության համար. Կոնտակտային ջերմափոխանակման որոշում՝ պաշտպանիչ հագուստի կամ այն նյութերի միջոցով, որոնցից այն կազմված է. Մաս 1. </w:t>
            </w:r>
            <w:r w:rsidRPr="00EF7B64">
              <w:rPr>
                <w:rFonts w:ascii="Sylfaen" w:hAnsi="Sylfaen"/>
                <w:sz w:val="20"/>
                <w:szCs w:val="20"/>
              </w:rPr>
              <w:t>Տաքացման գլանի օգտագործմամբ փորձարկումների մեթոդ»</w:t>
            </w:r>
          </w:p>
        </w:tc>
        <w:tc>
          <w:tcPr>
            <w:tcW w:w="2632" w:type="dxa"/>
            <w:tcBorders>
              <w:top w:val="single" w:sz="4" w:space="0" w:color="auto"/>
              <w:left w:val="single" w:sz="4" w:space="0" w:color="auto"/>
              <w:right w:val="single" w:sz="4" w:space="0" w:color="auto"/>
            </w:tcBorders>
            <w:shd w:val="clear" w:color="auto" w:fill="FFFFFF"/>
          </w:tcPr>
          <w:p w14:paraId="137FE04B" w14:textId="77777777" w:rsidR="00D967F6" w:rsidRPr="00EF7B64" w:rsidRDefault="00D967F6" w:rsidP="00EF7B64">
            <w:pPr>
              <w:pStyle w:val="Other0"/>
              <w:spacing w:after="120"/>
              <w:jc w:val="both"/>
              <w:rPr>
                <w:rFonts w:ascii="Sylfaen" w:hAnsi="Sylfaen"/>
                <w:sz w:val="20"/>
                <w:szCs w:val="20"/>
              </w:rPr>
            </w:pPr>
            <w:r w:rsidRPr="00EF7B64">
              <w:rPr>
                <w:rFonts w:ascii="Sylfaen" w:hAnsi="Sylfaen"/>
                <w:sz w:val="20"/>
                <w:szCs w:val="20"/>
              </w:rPr>
              <w:t xml:space="preserve">միջպետական ստանդարտը մշակվում է </w:t>
            </w:r>
            <w:r w:rsidRPr="00EF7B64">
              <w:rPr>
                <w:rFonts w:ascii="Sylfaen" w:hAnsi="Sylfaen"/>
                <w:sz w:val="20"/>
                <w:szCs w:val="20"/>
                <w:lang w:val="hy-AM"/>
              </w:rPr>
              <w:t>ISO</w:t>
            </w:r>
            <w:r w:rsidRPr="00EF7B64">
              <w:rPr>
                <w:rFonts w:ascii="Sylfaen" w:hAnsi="Sylfaen"/>
                <w:sz w:val="20"/>
                <w:szCs w:val="20"/>
              </w:rPr>
              <w:t xml:space="preserve"> 12127-1:2015-ի հիման վրա</w:t>
            </w:r>
          </w:p>
        </w:tc>
      </w:tr>
      <w:tr w:rsidR="00D967F6" w:rsidRPr="00EF7B64" w14:paraId="579506B2" w14:textId="77777777" w:rsidTr="00EF439D">
        <w:trPr>
          <w:jc w:val="center"/>
        </w:trPr>
        <w:tc>
          <w:tcPr>
            <w:tcW w:w="936" w:type="dxa"/>
            <w:tcBorders>
              <w:top w:val="single" w:sz="4" w:space="0" w:color="auto"/>
              <w:left w:val="single" w:sz="4" w:space="0" w:color="auto"/>
            </w:tcBorders>
            <w:shd w:val="clear" w:color="auto" w:fill="FFFFFF"/>
          </w:tcPr>
          <w:p w14:paraId="573EE684"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617</w:t>
            </w:r>
          </w:p>
        </w:tc>
        <w:tc>
          <w:tcPr>
            <w:tcW w:w="2800" w:type="dxa"/>
            <w:vMerge w:val="restart"/>
            <w:tcBorders>
              <w:top w:val="single" w:sz="4" w:space="0" w:color="auto"/>
              <w:left w:val="single" w:sz="4" w:space="0" w:color="auto"/>
            </w:tcBorders>
            <w:shd w:val="clear" w:color="auto" w:fill="FFFFFF"/>
          </w:tcPr>
          <w:p w14:paraId="231E48F8" w14:textId="77777777" w:rsidR="00D967F6" w:rsidRPr="00EF7B64" w:rsidRDefault="00D967F6" w:rsidP="00D967F6">
            <w:pPr>
              <w:pStyle w:val="Other0"/>
              <w:spacing w:after="120"/>
              <w:rPr>
                <w:rFonts w:ascii="Sylfaen" w:hAnsi="Sylfaen"/>
                <w:sz w:val="20"/>
                <w:szCs w:val="20"/>
              </w:rPr>
            </w:pPr>
            <w:r w:rsidRPr="00EF7B64">
              <w:rPr>
                <w:rFonts w:ascii="Sylfaen" w:hAnsi="Sylfaen"/>
                <w:sz w:val="20"/>
                <w:szCs w:val="20"/>
              </w:rPr>
              <w:t>4.6 կետ, 3-րդ ենթակետ</w:t>
            </w:r>
          </w:p>
        </w:tc>
        <w:tc>
          <w:tcPr>
            <w:tcW w:w="3387" w:type="dxa"/>
            <w:tcBorders>
              <w:top w:val="single" w:sz="4" w:space="0" w:color="auto"/>
              <w:left w:val="single" w:sz="4" w:space="0" w:color="auto"/>
            </w:tcBorders>
            <w:shd w:val="clear" w:color="auto" w:fill="FFFFFF"/>
          </w:tcPr>
          <w:p w14:paraId="5BE224F7" w14:textId="77777777" w:rsidR="00D967F6" w:rsidRPr="00EF7B64" w:rsidRDefault="00D967F6" w:rsidP="00114BBB">
            <w:pPr>
              <w:pStyle w:val="Other0"/>
              <w:spacing w:after="120"/>
              <w:ind w:firstLine="2"/>
              <w:rPr>
                <w:rFonts w:ascii="Sylfaen" w:hAnsi="Sylfaen"/>
                <w:sz w:val="20"/>
                <w:szCs w:val="20"/>
              </w:rPr>
            </w:pPr>
            <w:r w:rsidRPr="00EF7B64">
              <w:rPr>
                <w:rFonts w:ascii="Sylfaen" w:hAnsi="Sylfaen"/>
                <w:sz w:val="20"/>
                <w:szCs w:val="20"/>
              </w:rPr>
              <w:t xml:space="preserve">ԳՕՍՏ </w:t>
            </w:r>
            <w:r w:rsidRPr="00EF7B64">
              <w:rPr>
                <w:rFonts w:ascii="Sylfaen" w:hAnsi="Sylfaen"/>
                <w:sz w:val="20"/>
                <w:szCs w:val="20"/>
                <w:lang w:val="hy-AM"/>
              </w:rPr>
              <w:t>ISO</w:t>
            </w:r>
            <w:r w:rsidRPr="00EF7B64">
              <w:rPr>
                <w:rFonts w:ascii="Sylfaen" w:hAnsi="Sylfaen"/>
                <w:sz w:val="20"/>
                <w:szCs w:val="20"/>
              </w:rPr>
              <w:t xml:space="preserve"> 15831-2013 «Հագուստ. Ֆիզիոլոգիական ազդեցություն. Ջերմամանեկենի ջերմամեկուսացումը չափելու մեթոդ»</w:t>
            </w:r>
          </w:p>
        </w:tc>
        <w:tc>
          <w:tcPr>
            <w:tcW w:w="2632" w:type="dxa"/>
            <w:tcBorders>
              <w:top w:val="single" w:sz="4" w:space="0" w:color="auto"/>
              <w:left w:val="single" w:sz="4" w:space="0" w:color="auto"/>
              <w:right w:val="single" w:sz="4" w:space="0" w:color="auto"/>
            </w:tcBorders>
            <w:shd w:val="clear" w:color="auto" w:fill="FFFFFF"/>
          </w:tcPr>
          <w:p w14:paraId="0DB0ED87" w14:textId="77777777" w:rsidR="00D967F6" w:rsidRPr="00EF7B64" w:rsidRDefault="00D967F6" w:rsidP="00EF7B64">
            <w:pPr>
              <w:spacing w:after="120"/>
              <w:rPr>
                <w:rFonts w:ascii="Sylfaen" w:hAnsi="Sylfaen"/>
                <w:sz w:val="20"/>
                <w:szCs w:val="20"/>
              </w:rPr>
            </w:pPr>
          </w:p>
        </w:tc>
      </w:tr>
      <w:tr w:rsidR="00D967F6" w:rsidRPr="00EF7B64" w14:paraId="69B1929C" w14:textId="77777777" w:rsidTr="00EF439D">
        <w:trPr>
          <w:jc w:val="center"/>
        </w:trPr>
        <w:tc>
          <w:tcPr>
            <w:tcW w:w="936" w:type="dxa"/>
            <w:tcBorders>
              <w:top w:val="single" w:sz="4" w:space="0" w:color="auto"/>
              <w:left w:val="single" w:sz="4" w:space="0" w:color="auto"/>
            </w:tcBorders>
            <w:shd w:val="clear" w:color="auto" w:fill="FFFFFF"/>
          </w:tcPr>
          <w:p w14:paraId="0B2EAC6A"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618</w:t>
            </w:r>
          </w:p>
        </w:tc>
        <w:tc>
          <w:tcPr>
            <w:tcW w:w="2800" w:type="dxa"/>
            <w:vMerge/>
            <w:tcBorders>
              <w:left w:val="single" w:sz="4" w:space="0" w:color="auto"/>
            </w:tcBorders>
            <w:shd w:val="clear" w:color="auto" w:fill="FFFFFF"/>
          </w:tcPr>
          <w:p w14:paraId="18991881"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44DD6F8" w14:textId="77777777" w:rsidR="00D967F6" w:rsidRPr="00EF7B64" w:rsidRDefault="00D967F6" w:rsidP="00114BBB">
            <w:pPr>
              <w:pStyle w:val="Other0"/>
              <w:spacing w:after="120"/>
              <w:ind w:firstLine="2"/>
              <w:rPr>
                <w:rFonts w:ascii="Sylfaen" w:hAnsi="Sylfaen"/>
                <w:sz w:val="20"/>
                <w:szCs w:val="20"/>
                <w:lang w:val="hy-AM"/>
              </w:rPr>
            </w:pPr>
            <w:r w:rsidRPr="00EF7B64">
              <w:rPr>
                <w:rFonts w:ascii="Sylfaen" w:hAnsi="Sylfaen"/>
                <w:sz w:val="20"/>
                <w:szCs w:val="20"/>
                <w:lang w:val="hy-AM"/>
              </w:rPr>
              <w:t>5.5 եւ 5.6 կետեր</w:t>
            </w:r>
          </w:p>
          <w:p w14:paraId="793CB438" w14:textId="77777777" w:rsidR="00D967F6" w:rsidRPr="00EF7B64" w:rsidRDefault="00D967F6" w:rsidP="00114BBB">
            <w:pPr>
              <w:pStyle w:val="Other0"/>
              <w:spacing w:after="120"/>
              <w:ind w:firstLine="2"/>
              <w:rPr>
                <w:rFonts w:ascii="Sylfaen" w:hAnsi="Sylfaen"/>
                <w:sz w:val="20"/>
                <w:szCs w:val="20"/>
              </w:rPr>
            </w:pPr>
            <w:r w:rsidRPr="00EF7B64">
              <w:rPr>
                <w:rFonts w:ascii="Sylfaen" w:hAnsi="Sylfaen"/>
                <w:sz w:val="20"/>
                <w:szCs w:val="20"/>
                <w:lang w:val="hy-AM"/>
              </w:rPr>
              <w:t xml:space="preserve">ԳՕՍՏ EN 511-2012 «Աշխատանքի անվտանգության ստանդարտների համակարգ. Ձեռքերի անհատական պաշտպանության միջոցներ. Ձեռնոցներ՝ ցրտից պաշտպանող. Ընդհանուր տեխնիկական պահանջներ. </w:t>
            </w:r>
            <w:r w:rsidRPr="00EF7B64">
              <w:rPr>
                <w:rFonts w:ascii="Sylfaen" w:hAnsi="Sylfaen"/>
                <w:sz w:val="20"/>
                <w:szCs w:val="20"/>
              </w:rPr>
              <w:t>Փորձարկ</w:t>
            </w:r>
            <w:r w:rsidRPr="00EF7B64">
              <w:rPr>
                <w:rFonts w:ascii="Sylfaen" w:hAnsi="Sylfaen"/>
                <w:sz w:val="20"/>
                <w:szCs w:val="20"/>
                <w:lang w:val="hy-AM"/>
              </w:rPr>
              <w:t>ու</w:t>
            </w:r>
            <w:r w:rsidRPr="00EF7B64">
              <w:rPr>
                <w:rFonts w:ascii="Sylfaen" w:hAnsi="Sylfaen"/>
                <w:sz w:val="20"/>
                <w:szCs w:val="20"/>
              </w:rPr>
              <w:t>մն</w:t>
            </w:r>
            <w:r w:rsidRPr="00EF7B64">
              <w:rPr>
                <w:rFonts w:ascii="Sylfaen" w:hAnsi="Sylfaen"/>
                <w:sz w:val="20"/>
                <w:szCs w:val="20"/>
                <w:lang w:val="hy-AM"/>
              </w:rPr>
              <w:t>երի</w:t>
            </w:r>
            <w:r w:rsidRPr="00EF7B64">
              <w:rPr>
                <w:rFonts w:ascii="Sylfaen" w:hAnsi="Sylfaen"/>
                <w:sz w:val="20"/>
                <w:szCs w:val="20"/>
              </w:rPr>
              <w:t xml:space="preserve"> մեթոդներ»</w:t>
            </w:r>
          </w:p>
        </w:tc>
        <w:tc>
          <w:tcPr>
            <w:tcW w:w="2632" w:type="dxa"/>
            <w:tcBorders>
              <w:top w:val="single" w:sz="4" w:space="0" w:color="auto"/>
              <w:left w:val="single" w:sz="4" w:space="0" w:color="auto"/>
              <w:right w:val="single" w:sz="4" w:space="0" w:color="auto"/>
            </w:tcBorders>
            <w:shd w:val="clear" w:color="auto" w:fill="FFFFFF"/>
          </w:tcPr>
          <w:p w14:paraId="28DAB72A" w14:textId="77777777" w:rsidR="00D967F6" w:rsidRPr="00EF7B64" w:rsidRDefault="00D967F6" w:rsidP="00EF7B64">
            <w:pPr>
              <w:spacing w:after="120"/>
              <w:rPr>
                <w:rFonts w:ascii="Sylfaen" w:hAnsi="Sylfaen"/>
                <w:sz w:val="20"/>
                <w:szCs w:val="20"/>
              </w:rPr>
            </w:pPr>
          </w:p>
        </w:tc>
      </w:tr>
      <w:tr w:rsidR="00D967F6" w:rsidRPr="00EF7B64" w14:paraId="6A767D10" w14:textId="77777777" w:rsidTr="00EF439D">
        <w:trPr>
          <w:jc w:val="center"/>
        </w:trPr>
        <w:tc>
          <w:tcPr>
            <w:tcW w:w="936" w:type="dxa"/>
            <w:tcBorders>
              <w:top w:val="single" w:sz="4" w:space="0" w:color="auto"/>
              <w:left w:val="single" w:sz="4" w:space="0" w:color="auto"/>
            </w:tcBorders>
            <w:shd w:val="clear" w:color="auto" w:fill="FFFFFF"/>
          </w:tcPr>
          <w:p w14:paraId="5C524808"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619</w:t>
            </w:r>
          </w:p>
        </w:tc>
        <w:tc>
          <w:tcPr>
            <w:tcW w:w="2800" w:type="dxa"/>
            <w:vMerge/>
            <w:tcBorders>
              <w:left w:val="single" w:sz="4" w:space="0" w:color="auto"/>
            </w:tcBorders>
            <w:shd w:val="clear" w:color="auto" w:fill="FFFFFF"/>
          </w:tcPr>
          <w:p w14:paraId="5BA2412F"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7AAB7F96" w14:textId="77777777" w:rsidR="00D967F6" w:rsidRPr="00EF7B64" w:rsidRDefault="00D967F6" w:rsidP="00114BBB">
            <w:pPr>
              <w:pStyle w:val="Other0"/>
              <w:spacing w:after="120"/>
              <w:ind w:firstLine="2"/>
              <w:rPr>
                <w:rFonts w:ascii="Sylfaen" w:hAnsi="Sylfaen"/>
                <w:sz w:val="20"/>
                <w:szCs w:val="20"/>
              </w:rPr>
            </w:pPr>
            <w:r w:rsidRPr="00EF7B64">
              <w:rPr>
                <w:rFonts w:ascii="Sylfaen" w:hAnsi="Sylfaen"/>
                <w:sz w:val="20"/>
                <w:szCs w:val="20"/>
                <w:lang w:val="hy-AM"/>
              </w:rPr>
              <w:t xml:space="preserve">ԳՕՍՏ 12.4.067-79 «Աշխատանքի անվտանգության ստանդարտների համակարգ. </w:t>
            </w:r>
            <w:r w:rsidRPr="00EF7B64">
              <w:rPr>
                <w:rFonts w:ascii="Sylfaen" w:hAnsi="Sylfaen"/>
                <w:sz w:val="20"/>
                <w:szCs w:val="20"/>
              </w:rPr>
              <w:t>Անհատական պաշտպանության միջոցներ կրելիս մարդու ջերմապարունակության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204AA3B1" w14:textId="77777777" w:rsidR="00D967F6" w:rsidRPr="00EF7B64" w:rsidRDefault="00D967F6" w:rsidP="00EF7B64">
            <w:pPr>
              <w:spacing w:after="120"/>
              <w:rPr>
                <w:rFonts w:ascii="Sylfaen" w:hAnsi="Sylfaen"/>
                <w:sz w:val="20"/>
                <w:szCs w:val="20"/>
              </w:rPr>
            </w:pPr>
          </w:p>
        </w:tc>
      </w:tr>
      <w:tr w:rsidR="00D967F6" w:rsidRPr="00EF7B64" w14:paraId="77995DE3" w14:textId="77777777" w:rsidTr="00EF439D">
        <w:trPr>
          <w:jc w:val="center"/>
        </w:trPr>
        <w:tc>
          <w:tcPr>
            <w:tcW w:w="936" w:type="dxa"/>
            <w:tcBorders>
              <w:top w:val="single" w:sz="4" w:space="0" w:color="auto"/>
              <w:left w:val="single" w:sz="4" w:space="0" w:color="auto"/>
            </w:tcBorders>
            <w:shd w:val="clear" w:color="auto" w:fill="FFFFFF"/>
          </w:tcPr>
          <w:p w14:paraId="5EA8BEC1"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620</w:t>
            </w:r>
          </w:p>
        </w:tc>
        <w:tc>
          <w:tcPr>
            <w:tcW w:w="2800" w:type="dxa"/>
            <w:vMerge/>
            <w:tcBorders>
              <w:left w:val="single" w:sz="4" w:space="0" w:color="auto"/>
            </w:tcBorders>
            <w:shd w:val="clear" w:color="auto" w:fill="FFFFFF"/>
          </w:tcPr>
          <w:p w14:paraId="0AAADA31"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578148BD" w14:textId="77777777" w:rsidR="00D967F6" w:rsidRPr="00EF7B64" w:rsidRDefault="00D967F6" w:rsidP="00114BBB">
            <w:pPr>
              <w:pStyle w:val="Other0"/>
              <w:spacing w:after="120"/>
              <w:ind w:firstLine="2"/>
              <w:rPr>
                <w:rFonts w:ascii="Sylfaen" w:hAnsi="Sylfaen"/>
                <w:sz w:val="20"/>
                <w:szCs w:val="20"/>
              </w:rPr>
            </w:pPr>
            <w:r w:rsidRPr="00EF7B64">
              <w:rPr>
                <w:rFonts w:ascii="Sylfaen" w:hAnsi="Sylfaen"/>
                <w:sz w:val="20"/>
                <w:szCs w:val="20"/>
                <w:lang w:val="hy-AM"/>
              </w:rPr>
              <w:t xml:space="preserve">ԳՕՍՏ 12088-77 «Մանածագործական նյութեր եւ դրանցից պատրաստված արտադրատեսակներ. </w:t>
            </w:r>
            <w:r w:rsidRPr="00EF7B64">
              <w:rPr>
                <w:rFonts w:ascii="Sylfaen" w:hAnsi="Sylfaen"/>
                <w:sz w:val="20"/>
                <w:szCs w:val="20"/>
              </w:rPr>
              <w:t>Օդանցիկության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15D06AAE" w14:textId="77777777" w:rsidR="00D967F6" w:rsidRPr="00EF7B64" w:rsidRDefault="00D967F6" w:rsidP="00EF7B64">
            <w:pPr>
              <w:spacing w:after="120"/>
              <w:rPr>
                <w:rFonts w:ascii="Sylfaen" w:hAnsi="Sylfaen"/>
                <w:sz w:val="20"/>
                <w:szCs w:val="20"/>
              </w:rPr>
            </w:pPr>
          </w:p>
        </w:tc>
      </w:tr>
      <w:tr w:rsidR="00D967F6" w:rsidRPr="00EF7B64" w14:paraId="4B9DC6AB"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1B3D502"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621</w:t>
            </w:r>
          </w:p>
        </w:tc>
        <w:tc>
          <w:tcPr>
            <w:tcW w:w="2800" w:type="dxa"/>
            <w:vMerge/>
            <w:tcBorders>
              <w:left w:val="single" w:sz="4" w:space="0" w:color="auto"/>
            </w:tcBorders>
            <w:shd w:val="clear" w:color="auto" w:fill="FFFFFF"/>
          </w:tcPr>
          <w:p w14:paraId="7AFF9E31"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3B64B04B" w14:textId="77777777" w:rsidR="00D967F6" w:rsidRPr="00EF7B64" w:rsidRDefault="00D967F6" w:rsidP="00114BBB">
            <w:pPr>
              <w:pStyle w:val="Other0"/>
              <w:spacing w:after="120"/>
              <w:ind w:firstLine="2"/>
              <w:rPr>
                <w:rFonts w:ascii="Sylfaen" w:hAnsi="Sylfaen"/>
                <w:sz w:val="20"/>
                <w:szCs w:val="20"/>
                <w:lang w:val="hy-AM"/>
              </w:rPr>
            </w:pPr>
            <w:r w:rsidRPr="00EF7B64">
              <w:rPr>
                <w:rFonts w:ascii="Sylfaen" w:hAnsi="Sylfaen"/>
                <w:sz w:val="20"/>
                <w:szCs w:val="20"/>
                <w:lang w:val="hy-AM"/>
              </w:rPr>
              <w:t>ԳՕՍՏ 20489-75 «Նյութեր հագուստի համար. Գումարային ջերմային դիմադրությունը որոշելու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20CBF5B4" w14:textId="77777777" w:rsidR="00D967F6" w:rsidRPr="00EF7B64" w:rsidRDefault="00D967F6" w:rsidP="00EF7B64">
            <w:pPr>
              <w:spacing w:after="120"/>
              <w:rPr>
                <w:rFonts w:ascii="Sylfaen" w:hAnsi="Sylfaen"/>
                <w:sz w:val="20"/>
                <w:szCs w:val="20"/>
              </w:rPr>
            </w:pPr>
          </w:p>
        </w:tc>
      </w:tr>
      <w:tr w:rsidR="00D967F6" w:rsidRPr="00EF7B64" w14:paraId="512175B6" w14:textId="77777777" w:rsidTr="00EF439D">
        <w:trPr>
          <w:jc w:val="center"/>
        </w:trPr>
        <w:tc>
          <w:tcPr>
            <w:tcW w:w="936" w:type="dxa"/>
            <w:tcBorders>
              <w:top w:val="single" w:sz="4" w:space="0" w:color="auto"/>
              <w:left w:val="single" w:sz="4" w:space="0" w:color="auto"/>
            </w:tcBorders>
            <w:shd w:val="clear" w:color="auto" w:fill="FFFFFF"/>
          </w:tcPr>
          <w:p w14:paraId="7EDB6483"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622</w:t>
            </w:r>
          </w:p>
        </w:tc>
        <w:tc>
          <w:tcPr>
            <w:tcW w:w="2800" w:type="dxa"/>
            <w:vMerge/>
            <w:tcBorders>
              <w:left w:val="single" w:sz="4" w:space="0" w:color="auto"/>
            </w:tcBorders>
            <w:shd w:val="clear" w:color="auto" w:fill="FFFFFF"/>
          </w:tcPr>
          <w:p w14:paraId="41ABDFFD"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9BCC40C" w14:textId="77777777" w:rsidR="00D967F6" w:rsidRPr="00EF7B64" w:rsidRDefault="00D967F6" w:rsidP="00114BBB">
            <w:pPr>
              <w:pStyle w:val="Other0"/>
              <w:spacing w:after="120"/>
              <w:ind w:firstLine="2"/>
              <w:rPr>
                <w:rFonts w:ascii="Sylfaen" w:hAnsi="Sylfaen"/>
                <w:sz w:val="20"/>
                <w:szCs w:val="20"/>
              </w:rPr>
            </w:pPr>
            <w:r w:rsidRPr="00EF7B64">
              <w:rPr>
                <w:rFonts w:ascii="Sylfaen" w:hAnsi="Sylfaen"/>
                <w:sz w:val="20"/>
                <w:szCs w:val="20"/>
                <w:lang w:val="hy-AM"/>
              </w:rPr>
              <w:t xml:space="preserve">ԳՕՍՏ Ռ 12.4.185-99 «Աշխատանքի անվտանգության ստանդարտների համակարգ. </w:t>
            </w:r>
            <w:r w:rsidRPr="00EF7B64">
              <w:rPr>
                <w:rFonts w:ascii="Sylfaen" w:hAnsi="Sylfaen"/>
                <w:sz w:val="20"/>
                <w:szCs w:val="20"/>
              </w:rPr>
              <w:t>Ցածր ջերմաստիճաններից անհատական պաշտպանության միջոցներ. Լրակազմի ջերմամեկուսացման որոշման մեթոդներ»</w:t>
            </w:r>
          </w:p>
        </w:tc>
        <w:tc>
          <w:tcPr>
            <w:tcW w:w="2632" w:type="dxa"/>
            <w:tcBorders>
              <w:top w:val="single" w:sz="4" w:space="0" w:color="auto"/>
              <w:left w:val="single" w:sz="4" w:space="0" w:color="auto"/>
              <w:right w:val="single" w:sz="4" w:space="0" w:color="auto"/>
            </w:tcBorders>
            <w:shd w:val="clear" w:color="auto" w:fill="FFFFFF"/>
          </w:tcPr>
          <w:p w14:paraId="59BA0A14" w14:textId="77777777" w:rsidR="00D967F6" w:rsidRPr="00EF7B64" w:rsidRDefault="00D967F6" w:rsidP="00EF7B64">
            <w:pPr>
              <w:spacing w:after="120"/>
              <w:rPr>
                <w:rFonts w:ascii="Sylfaen" w:hAnsi="Sylfaen"/>
                <w:sz w:val="20"/>
                <w:szCs w:val="20"/>
              </w:rPr>
            </w:pPr>
          </w:p>
        </w:tc>
      </w:tr>
      <w:tr w:rsidR="00D967F6" w:rsidRPr="00EF7B64" w14:paraId="3A59EFBD" w14:textId="77777777" w:rsidTr="00EF439D">
        <w:trPr>
          <w:jc w:val="center"/>
        </w:trPr>
        <w:tc>
          <w:tcPr>
            <w:tcW w:w="936" w:type="dxa"/>
            <w:tcBorders>
              <w:top w:val="single" w:sz="4" w:space="0" w:color="auto"/>
              <w:left w:val="single" w:sz="4" w:space="0" w:color="auto"/>
            </w:tcBorders>
            <w:shd w:val="clear" w:color="auto" w:fill="FFFFFF"/>
          </w:tcPr>
          <w:p w14:paraId="0BAD95CC"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623</w:t>
            </w:r>
          </w:p>
        </w:tc>
        <w:tc>
          <w:tcPr>
            <w:tcW w:w="2800" w:type="dxa"/>
            <w:vMerge/>
            <w:tcBorders>
              <w:left w:val="single" w:sz="4" w:space="0" w:color="auto"/>
            </w:tcBorders>
            <w:shd w:val="clear" w:color="auto" w:fill="FFFFFF"/>
          </w:tcPr>
          <w:p w14:paraId="1D585BF3"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1CC2C87" w14:textId="77777777" w:rsidR="00D967F6" w:rsidRPr="00EF7B64" w:rsidRDefault="00D967F6" w:rsidP="00114BBB">
            <w:pPr>
              <w:pStyle w:val="Other0"/>
              <w:spacing w:after="120"/>
              <w:ind w:firstLine="2"/>
              <w:rPr>
                <w:rFonts w:ascii="Sylfaen" w:hAnsi="Sylfaen"/>
                <w:sz w:val="20"/>
                <w:szCs w:val="20"/>
                <w:lang w:val="hy-AM"/>
              </w:rPr>
            </w:pPr>
            <w:r w:rsidRPr="00EF7B64">
              <w:rPr>
                <w:rFonts w:ascii="Sylfaen" w:hAnsi="Sylfaen"/>
                <w:sz w:val="20"/>
                <w:szCs w:val="20"/>
                <w:lang w:val="hy-AM"/>
              </w:rPr>
              <w:t>ԳՕՍՏ Ռ 55858-2013 «Նյութեր հագուստի համար. Գումարային ջերմային դիմադրությունը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70D51A2C" w14:textId="77777777" w:rsidR="00D967F6" w:rsidRPr="00EF7B64" w:rsidRDefault="00D967F6" w:rsidP="00EF7B64">
            <w:pPr>
              <w:spacing w:after="120"/>
              <w:rPr>
                <w:rFonts w:ascii="Sylfaen" w:hAnsi="Sylfaen"/>
                <w:sz w:val="20"/>
                <w:szCs w:val="20"/>
              </w:rPr>
            </w:pPr>
          </w:p>
        </w:tc>
      </w:tr>
      <w:tr w:rsidR="00DF7497" w:rsidRPr="00EF7B64" w14:paraId="57121035" w14:textId="77777777" w:rsidTr="00EF439D">
        <w:trPr>
          <w:jc w:val="center"/>
        </w:trPr>
        <w:tc>
          <w:tcPr>
            <w:tcW w:w="936" w:type="dxa"/>
            <w:tcBorders>
              <w:top w:val="single" w:sz="4" w:space="0" w:color="auto"/>
              <w:left w:val="single" w:sz="4" w:space="0" w:color="auto"/>
            </w:tcBorders>
            <w:shd w:val="clear" w:color="auto" w:fill="FFFFFF"/>
          </w:tcPr>
          <w:p w14:paraId="274EF2EA"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624</w:t>
            </w:r>
          </w:p>
        </w:tc>
        <w:tc>
          <w:tcPr>
            <w:tcW w:w="2800" w:type="dxa"/>
            <w:vMerge w:val="restart"/>
            <w:tcBorders>
              <w:top w:val="single" w:sz="4" w:space="0" w:color="auto"/>
              <w:left w:val="single" w:sz="4" w:space="0" w:color="auto"/>
            </w:tcBorders>
            <w:shd w:val="clear" w:color="auto" w:fill="FFFFFF"/>
          </w:tcPr>
          <w:p w14:paraId="1AC9B8E7" w14:textId="77777777" w:rsidR="00DF7497" w:rsidRPr="00EF7B64" w:rsidRDefault="00DF7497" w:rsidP="00D967F6">
            <w:pPr>
              <w:pStyle w:val="Other0"/>
              <w:spacing w:after="120"/>
              <w:rPr>
                <w:rFonts w:ascii="Sylfaen" w:hAnsi="Sylfaen"/>
                <w:sz w:val="20"/>
                <w:szCs w:val="20"/>
              </w:rPr>
            </w:pPr>
            <w:r w:rsidRPr="00EF7B64">
              <w:rPr>
                <w:rFonts w:ascii="Sylfaen" w:hAnsi="Sylfaen"/>
                <w:sz w:val="20"/>
                <w:szCs w:val="20"/>
              </w:rPr>
              <w:t>4.6 կետ, 7-րդ ենթակետ</w:t>
            </w:r>
          </w:p>
        </w:tc>
        <w:tc>
          <w:tcPr>
            <w:tcW w:w="3387" w:type="dxa"/>
            <w:tcBorders>
              <w:top w:val="single" w:sz="4" w:space="0" w:color="auto"/>
              <w:left w:val="single" w:sz="4" w:space="0" w:color="auto"/>
            </w:tcBorders>
            <w:shd w:val="clear" w:color="auto" w:fill="FFFFFF"/>
          </w:tcPr>
          <w:p w14:paraId="47C72ABE" w14:textId="77777777" w:rsidR="00DF7497" w:rsidRPr="00EF7B64" w:rsidRDefault="00DF7497" w:rsidP="00114BBB">
            <w:pPr>
              <w:pStyle w:val="Other0"/>
              <w:spacing w:after="120"/>
              <w:ind w:firstLine="2"/>
              <w:rPr>
                <w:rFonts w:ascii="Sylfaen" w:hAnsi="Sylfaen"/>
                <w:sz w:val="20"/>
                <w:szCs w:val="20"/>
              </w:rPr>
            </w:pPr>
            <w:r w:rsidRPr="00EF7B64">
              <w:rPr>
                <w:rFonts w:ascii="Sylfaen" w:hAnsi="Sylfaen"/>
                <w:sz w:val="20"/>
                <w:szCs w:val="20"/>
              </w:rPr>
              <w:t xml:space="preserve">ԳՕՍՏ </w:t>
            </w:r>
            <w:r w:rsidR="002C266F" w:rsidRPr="00EF7B64">
              <w:rPr>
                <w:rFonts w:ascii="Sylfaen" w:hAnsi="Sylfaen"/>
                <w:sz w:val="20"/>
                <w:szCs w:val="20"/>
                <w:lang w:val="hy-AM"/>
              </w:rPr>
              <w:t>ISO</w:t>
            </w:r>
            <w:r w:rsidRPr="00EF7B64">
              <w:rPr>
                <w:rFonts w:ascii="Sylfaen" w:hAnsi="Sylfaen"/>
                <w:sz w:val="20"/>
                <w:szCs w:val="20"/>
              </w:rPr>
              <w:t xml:space="preserve"> 17708-2014 «Կոշկեղեն. Պատրաստի կոշկեղենի փորձարկումների մեթոդներ. Ներբանի ամրակման ամրությունը»</w:t>
            </w:r>
          </w:p>
        </w:tc>
        <w:tc>
          <w:tcPr>
            <w:tcW w:w="2632" w:type="dxa"/>
            <w:tcBorders>
              <w:top w:val="single" w:sz="4" w:space="0" w:color="auto"/>
              <w:left w:val="single" w:sz="4" w:space="0" w:color="auto"/>
              <w:right w:val="single" w:sz="4" w:space="0" w:color="auto"/>
            </w:tcBorders>
            <w:shd w:val="clear" w:color="auto" w:fill="FFFFFF"/>
          </w:tcPr>
          <w:p w14:paraId="3EBF9709" w14:textId="77777777" w:rsidR="00DF7497" w:rsidRPr="00EF7B64" w:rsidRDefault="00DF7497" w:rsidP="00EF7B64">
            <w:pPr>
              <w:spacing w:after="120"/>
              <w:rPr>
                <w:rFonts w:ascii="Sylfaen" w:hAnsi="Sylfaen"/>
                <w:sz w:val="20"/>
                <w:szCs w:val="20"/>
              </w:rPr>
            </w:pPr>
          </w:p>
        </w:tc>
      </w:tr>
      <w:tr w:rsidR="00DF7497" w:rsidRPr="00EF7B64" w14:paraId="47ED5033" w14:textId="77777777" w:rsidTr="00EF439D">
        <w:trPr>
          <w:jc w:val="center"/>
        </w:trPr>
        <w:tc>
          <w:tcPr>
            <w:tcW w:w="936" w:type="dxa"/>
            <w:tcBorders>
              <w:top w:val="single" w:sz="4" w:space="0" w:color="auto"/>
              <w:left w:val="single" w:sz="4" w:space="0" w:color="auto"/>
            </w:tcBorders>
            <w:shd w:val="clear" w:color="auto" w:fill="FFFFFF"/>
          </w:tcPr>
          <w:p w14:paraId="6B049638"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625</w:t>
            </w:r>
          </w:p>
        </w:tc>
        <w:tc>
          <w:tcPr>
            <w:tcW w:w="2800" w:type="dxa"/>
            <w:vMerge/>
            <w:tcBorders>
              <w:left w:val="single" w:sz="4" w:space="0" w:color="auto"/>
            </w:tcBorders>
            <w:shd w:val="clear" w:color="auto" w:fill="FFFFFF"/>
          </w:tcPr>
          <w:p w14:paraId="2A03E1CC"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71FA27E6" w14:textId="77777777" w:rsidR="00DF7497" w:rsidRPr="00EF7B64" w:rsidRDefault="00DF7497" w:rsidP="00EF7B64">
            <w:pPr>
              <w:pStyle w:val="Other0"/>
              <w:spacing w:after="120"/>
              <w:rPr>
                <w:rFonts w:ascii="Sylfaen" w:hAnsi="Sylfaen"/>
                <w:sz w:val="20"/>
                <w:szCs w:val="20"/>
                <w:lang w:val="hy-AM"/>
              </w:rPr>
            </w:pPr>
            <w:r w:rsidRPr="00EF7B64">
              <w:rPr>
                <w:rFonts w:ascii="Sylfaen" w:hAnsi="Sylfaen"/>
                <w:sz w:val="20"/>
                <w:szCs w:val="20"/>
                <w:lang w:val="hy-AM"/>
              </w:rPr>
              <w:t>ԳՕՍՏ 9134-78 «Կոշկեղեն. Կոշկատակի մանրակների ամրակման ամրությունը որոշելու մեթոդներ»</w:t>
            </w:r>
          </w:p>
        </w:tc>
        <w:tc>
          <w:tcPr>
            <w:tcW w:w="2632" w:type="dxa"/>
            <w:tcBorders>
              <w:top w:val="single" w:sz="4" w:space="0" w:color="auto"/>
              <w:left w:val="single" w:sz="4" w:space="0" w:color="auto"/>
              <w:right w:val="single" w:sz="4" w:space="0" w:color="auto"/>
            </w:tcBorders>
            <w:shd w:val="clear" w:color="auto" w:fill="FFFFFF"/>
          </w:tcPr>
          <w:p w14:paraId="24D985C3" w14:textId="77777777" w:rsidR="00DF7497" w:rsidRPr="00EF7B64" w:rsidRDefault="00DF7497" w:rsidP="00EF7B64">
            <w:pPr>
              <w:spacing w:after="120"/>
              <w:rPr>
                <w:rFonts w:ascii="Sylfaen" w:hAnsi="Sylfaen"/>
                <w:sz w:val="20"/>
                <w:szCs w:val="20"/>
              </w:rPr>
            </w:pPr>
          </w:p>
        </w:tc>
      </w:tr>
      <w:tr w:rsidR="00DF7497" w:rsidRPr="00EF7B64" w14:paraId="1E037B4F" w14:textId="77777777" w:rsidTr="00EF439D">
        <w:trPr>
          <w:jc w:val="center"/>
        </w:trPr>
        <w:tc>
          <w:tcPr>
            <w:tcW w:w="936" w:type="dxa"/>
            <w:tcBorders>
              <w:top w:val="single" w:sz="4" w:space="0" w:color="auto"/>
              <w:left w:val="single" w:sz="4" w:space="0" w:color="auto"/>
            </w:tcBorders>
            <w:shd w:val="clear" w:color="auto" w:fill="FFFFFF"/>
          </w:tcPr>
          <w:p w14:paraId="762A7D81"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626</w:t>
            </w:r>
          </w:p>
        </w:tc>
        <w:tc>
          <w:tcPr>
            <w:tcW w:w="2800" w:type="dxa"/>
            <w:vMerge/>
            <w:tcBorders>
              <w:left w:val="single" w:sz="4" w:space="0" w:color="auto"/>
            </w:tcBorders>
            <w:shd w:val="clear" w:color="auto" w:fill="FFFFFF"/>
          </w:tcPr>
          <w:p w14:paraId="571DBAEB"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2A98A95B" w14:textId="77777777" w:rsidR="00DF7497" w:rsidRPr="00EF7B64" w:rsidRDefault="00DF7497" w:rsidP="00EF7B64">
            <w:pPr>
              <w:pStyle w:val="Other0"/>
              <w:spacing w:after="120"/>
              <w:rPr>
                <w:rFonts w:ascii="Sylfaen" w:hAnsi="Sylfaen"/>
                <w:sz w:val="20"/>
                <w:szCs w:val="20"/>
                <w:lang w:val="hy-AM"/>
              </w:rPr>
            </w:pPr>
            <w:r w:rsidRPr="00EF7B64">
              <w:rPr>
                <w:rFonts w:ascii="Sylfaen" w:hAnsi="Sylfaen"/>
                <w:sz w:val="20"/>
                <w:szCs w:val="20"/>
                <w:lang w:val="hy-AM"/>
              </w:rPr>
              <w:t>ԳՕՍՏ 9292-82 «Կոշկեղեն. Քիմիական մեթոդներով ամրակված կոշիկի ներբանի ամրակման ամրությունը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3DA5D5AF" w14:textId="77777777" w:rsidR="00DF7497" w:rsidRPr="00EF7B64" w:rsidRDefault="00DF7497" w:rsidP="00EF7B64">
            <w:pPr>
              <w:spacing w:after="120"/>
              <w:rPr>
                <w:rFonts w:ascii="Sylfaen" w:hAnsi="Sylfaen"/>
                <w:sz w:val="20"/>
                <w:szCs w:val="20"/>
              </w:rPr>
            </w:pPr>
          </w:p>
        </w:tc>
      </w:tr>
      <w:tr w:rsidR="00DF7497" w:rsidRPr="00EF7B64" w14:paraId="3ED8B589" w14:textId="77777777" w:rsidTr="00EF439D">
        <w:trPr>
          <w:jc w:val="center"/>
        </w:trPr>
        <w:tc>
          <w:tcPr>
            <w:tcW w:w="936" w:type="dxa"/>
            <w:tcBorders>
              <w:top w:val="single" w:sz="4" w:space="0" w:color="auto"/>
              <w:left w:val="single" w:sz="4" w:space="0" w:color="auto"/>
            </w:tcBorders>
            <w:shd w:val="clear" w:color="auto" w:fill="FFFFFF"/>
          </w:tcPr>
          <w:p w14:paraId="069E4C49"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627</w:t>
            </w:r>
          </w:p>
        </w:tc>
        <w:tc>
          <w:tcPr>
            <w:tcW w:w="2800" w:type="dxa"/>
            <w:vMerge/>
            <w:tcBorders>
              <w:left w:val="single" w:sz="4" w:space="0" w:color="auto"/>
            </w:tcBorders>
            <w:shd w:val="clear" w:color="auto" w:fill="FFFFFF"/>
          </w:tcPr>
          <w:p w14:paraId="01E1440C"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9FC2453" w14:textId="77777777" w:rsidR="00DF7497" w:rsidRPr="00EF7B64" w:rsidRDefault="00DF7497" w:rsidP="00114BBB">
            <w:pPr>
              <w:pStyle w:val="Other0"/>
              <w:spacing w:after="120"/>
              <w:rPr>
                <w:rFonts w:ascii="Sylfaen" w:hAnsi="Sylfaen"/>
                <w:sz w:val="20"/>
                <w:szCs w:val="20"/>
                <w:lang w:val="hy-AM"/>
              </w:rPr>
            </w:pPr>
            <w:r w:rsidRPr="00EF7B64">
              <w:rPr>
                <w:rFonts w:ascii="Sylfaen" w:hAnsi="Sylfaen"/>
                <w:sz w:val="20"/>
                <w:szCs w:val="20"/>
                <w:lang w:val="hy-AM"/>
              </w:rPr>
              <w:t>ԳՕՍՏ 12.4.138-84 «Աշխատանքի անվտանգության ստանդարտների համակարգ. Կոշիկ՝ հատուկ, կաշվե. Պաշտպանող կոշկատակի մանրակների ամրակման ամրության՝ բարձր ջերմաստիճանների ազդեցությունից նվազման գործակիցը որոշելու մեթոդ»</w:t>
            </w:r>
          </w:p>
        </w:tc>
        <w:tc>
          <w:tcPr>
            <w:tcW w:w="2632" w:type="dxa"/>
            <w:tcBorders>
              <w:top w:val="single" w:sz="4" w:space="0" w:color="auto"/>
              <w:left w:val="single" w:sz="4" w:space="0" w:color="auto"/>
              <w:right w:val="single" w:sz="4" w:space="0" w:color="auto"/>
            </w:tcBorders>
            <w:shd w:val="clear" w:color="auto" w:fill="FFFFFF"/>
          </w:tcPr>
          <w:p w14:paraId="190A6531" w14:textId="77777777" w:rsidR="00DF7497" w:rsidRPr="00EF7B64" w:rsidRDefault="00DF7497" w:rsidP="00EF7B64">
            <w:pPr>
              <w:spacing w:after="120"/>
              <w:rPr>
                <w:rFonts w:ascii="Sylfaen" w:hAnsi="Sylfaen"/>
                <w:sz w:val="20"/>
                <w:szCs w:val="20"/>
              </w:rPr>
            </w:pPr>
          </w:p>
        </w:tc>
      </w:tr>
      <w:tr w:rsidR="00DF7497" w:rsidRPr="00EF7B64" w14:paraId="078E8D48" w14:textId="77777777" w:rsidTr="00EF439D">
        <w:trPr>
          <w:jc w:val="center"/>
        </w:trPr>
        <w:tc>
          <w:tcPr>
            <w:tcW w:w="936" w:type="dxa"/>
            <w:tcBorders>
              <w:top w:val="single" w:sz="4" w:space="0" w:color="auto"/>
              <w:left w:val="single" w:sz="4" w:space="0" w:color="auto"/>
            </w:tcBorders>
            <w:shd w:val="clear" w:color="auto" w:fill="FFFFFF"/>
          </w:tcPr>
          <w:p w14:paraId="1AB90D1B"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628</w:t>
            </w:r>
          </w:p>
        </w:tc>
        <w:tc>
          <w:tcPr>
            <w:tcW w:w="2800" w:type="dxa"/>
            <w:vMerge/>
            <w:tcBorders>
              <w:left w:val="single" w:sz="4" w:space="0" w:color="auto"/>
            </w:tcBorders>
            <w:shd w:val="clear" w:color="auto" w:fill="FFFFFF"/>
          </w:tcPr>
          <w:p w14:paraId="48389176"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D312EBD" w14:textId="77777777" w:rsidR="00DF7497" w:rsidRPr="00EF7B64" w:rsidRDefault="00DF7497" w:rsidP="00114BBB">
            <w:pPr>
              <w:pStyle w:val="Other0"/>
              <w:spacing w:after="120"/>
              <w:ind w:left="2"/>
              <w:rPr>
                <w:rFonts w:ascii="Sylfaen" w:hAnsi="Sylfaen"/>
                <w:sz w:val="20"/>
                <w:szCs w:val="20"/>
                <w:lang w:val="hy-AM"/>
              </w:rPr>
            </w:pPr>
            <w:r w:rsidRPr="00EF7B64">
              <w:rPr>
                <w:rFonts w:ascii="Sylfaen" w:hAnsi="Sylfaen"/>
                <w:sz w:val="20"/>
                <w:szCs w:val="20"/>
                <w:lang w:val="hy-AM"/>
              </w:rPr>
              <w:t>հավելված ժէ</w:t>
            </w:r>
          </w:p>
          <w:p w14:paraId="22DADE75" w14:textId="77777777" w:rsidR="00DF7497" w:rsidRPr="00EF7B64" w:rsidRDefault="00DF7497" w:rsidP="00114BBB">
            <w:pPr>
              <w:pStyle w:val="Other0"/>
              <w:spacing w:after="120"/>
              <w:ind w:left="2"/>
              <w:rPr>
                <w:rFonts w:ascii="Sylfaen" w:hAnsi="Sylfaen"/>
                <w:sz w:val="20"/>
                <w:szCs w:val="20"/>
              </w:rPr>
            </w:pPr>
            <w:r w:rsidRPr="00EF7B64">
              <w:rPr>
                <w:rFonts w:ascii="Sylfaen" w:hAnsi="Sylfaen"/>
                <w:sz w:val="20"/>
                <w:szCs w:val="20"/>
                <w:lang w:val="hy-AM"/>
              </w:rPr>
              <w:t xml:space="preserve">ԳՕՍՏ Ռ ԵՆ ԻՍՕ 20349-2013 «Աշխատանքի անվտանգության ստանդարտների համակարգ. Կոշիկ՝ ձուլման </w:t>
            </w:r>
            <w:r w:rsidR="008D54B7" w:rsidRPr="00EF7B64">
              <w:rPr>
                <w:rFonts w:ascii="Sylfaen" w:hAnsi="Sylfaen"/>
                <w:sz w:val="20"/>
                <w:szCs w:val="20"/>
                <w:lang w:val="hy-AM"/>
              </w:rPr>
              <w:t>եւ</w:t>
            </w:r>
            <w:r w:rsidRPr="00EF7B64">
              <w:rPr>
                <w:rFonts w:ascii="Sylfaen" w:hAnsi="Sylfaen"/>
                <w:sz w:val="20"/>
                <w:szCs w:val="20"/>
                <w:lang w:val="hy-AM"/>
              </w:rPr>
              <w:t xml:space="preserve"> եռակցման արտադրություններում ջերմային ռիսկերից </w:t>
            </w:r>
            <w:r w:rsidR="008D54B7" w:rsidRPr="00EF7B64">
              <w:rPr>
                <w:rFonts w:ascii="Sylfaen" w:hAnsi="Sylfaen"/>
                <w:sz w:val="20"/>
                <w:szCs w:val="20"/>
                <w:lang w:val="hy-AM"/>
              </w:rPr>
              <w:t>եւ</w:t>
            </w:r>
            <w:r w:rsidRPr="00EF7B64">
              <w:rPr>
                <w:rFonts w:ascii="Sylfaen" w:hAnsi="Sylfaen"/>
                <w:sz w:val="20"/>
                <w:szCs w:val="20"/>
                <w:lang w:val="hy-AM"/>
              </w:rPr>
              <w:t xml:space="preserve"> հալված մետաղի ցայտերից պաշտպանող. </w:t>
            </w:r>
            <w:r w:rsidRPr="00EF7B64">
              <w:rPr>
                <w:rFonts w:ascii="Sylfaen" w:hAnsi="Sylfaen"/>
                <w:sz w:val="20"/>
                <w:szCs w:val="20"/>
              </w:rPr>
              <w:t xml:space="preserve">Ընդհանուր տեխնիկական պահանջներ </w:t>
            </w:r>
            <w:r w:rsidR="008D54B7" w:rsidRPr="00EF7B64">
              <w:rPr>
                <w:rFonts w:ascii="Sylfaen" w:hAnsi="Sylfaen"/>
                <w:sz w:val="20"/>
                <w:szCs w:val="20"/>
              </w:rPr>
              <w:t>եւ</w:t>
            </w:r>
            <w:r w:rsidRPr="00EF7B64">
              <w:rPr>
                <w:rFonts w:ascii="Sylfaen" w:hAnsi="Sylfaen"/>
                <w:sz w:val="20"/>
                <w:szCs w:val="20"/>
              </w:rPr>
              <w:t xml:space="preserve"> փորձարկ</w:t>
            </w:r>
            <w:r w:rsidR="002C266F" w:rsidRPr="00EF7B64">
              <w:rPr>
                <w:rFonts w:ascii="Sylfaen" w:hAnsi="Sylfaen"/>
                <w:sz w:val="20"/>
                <w:szCs w:val="20"/>
                <w:lang w:val="hy-AM"/>
              </w:rPr>
              <w:t>ու</w:t>
            </w:r>
            <w:r w:rsidRPr="00EF7B64">
              <w:rPr>
                <w:rFonts w:ascii="Sylfaen" w:hAnsi="Sylfaen"/>
                <w:sz w:val="20"/>
                <w:szCs w:val="20"/>
              </w:rPr>
              <w:t>մն</w:t>
            </w:r>
            <w:r w:rsidR="002C266F" w:rsidRPr="00EF7B64">
              <w:rPr>
                <w:rFonts w:ascii="Sylfaen" w:hAnsi="Sylfaen"/>
                <w:sz w:val="20"/>
                <w:szCs w:val="20"/>
                <w:lang w:val="hy-AM"/>
              </w:rPr>
              <w:t>երի</w:t>
            </w:r>
            <w:r w:rsidRPr="00EF7B64">
              <w:rPr>
                <w:rFonts w:ascii="Sylfaen" w:hAnsi="Sylfaen"/>
                <w:sz w:val="20"/>
                <w:szCs w:val="20"/>
              </w:rPr>
              <w:t xml:space="preserve"> մեթոդներ»</w:t>
            </w:r>
          </w:p>
        </w:tc>
        <w:tc>
          <w:tcPr>
            <w:tcW w:w="2632" w:type="dxa"/>
            <w:tcBorders>
              <w:top w:val="single" w:sz="4" w:space="0" w:color="auto"/>
              <w:left w:val="single" w:sz="4" w:space="0" w:color="auto"/>
              <w:right w:val="single" w:sz="4" w:space="0" w:color="auto"/>
            </w:tcBorders>
            <w:shd w:val="clear" w:color="auto" w:fill="FFFFFF"/>
          </w:tcPr>
          <w:p w14:paraId="4194E128" w14:textId="77777777" w:rsidR="00DF7497" w:rsidRPr="00EF7B64" w:rsidRDefault="00DF7497" w:rsidP="00EF7B64">
            <w:pPr>
              <w:spacing w:after="120"/>
              <w:rPr>
                <w:rFonts w:ascii="Sylfaen" w:hAnsi="Sylfaen"/>
                <w:sz w:val="20"/>
                <w:szCs w:val="20"/>
              </w:rPr>
            </w:pPr>
          </w:p>
        </w:tc>
      </w:tr>
      <w:tr w:rsidR="00DF7497" w:rsidRPr="00EF7B64" w14:paraId="6227BA46"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02CEBD28" w14:textId="77777777" w:rsidR="00DF7497" w:rsidRPr="00EF7B64" w:rsidRDefault="00DF7497" w:rsidP="00CC112D">
            <w:pPr>
              <w:pStyle w:val="Other0"/>
              <w:spacing w:after="80"/>
              <w:jc w:val="center"/>
              <w:rPr>
                <w:rFonts w:ascii="Sylfaen" w:hAnsi="Sylfaen"/>
                <w:sz w:val="20"/>
                <w:szCs w:val="20"/>
              </w:rPr>
            </w:pPr>
            <w:r w:rsidRPr="00EF7B64">
              <w:rPr>
                <w:rFonts w:ascii="Sylfaen" w:hAnsi="Sylfaen"/>
                <w:sz w:val="20"/>
                <w:szCs w:val="20"/>
              </w:rPr>
              <w:t>629</w:t>
            </w:r>
          </w:p>
        </w:tc>
        <w:tc>
          <w:tcPr>
            <w:tcW w:w="2800" w:type="dxa"/>
            <w:vMerge/>
            <w:tcBorders>
              <w:left w:val="single" w:sz="4" w:space="0" w:color="auto"/>
              <w:bottom w:val="single" w:sz="4" w:space="0" w:color="auto"/>
            </w:tcBorders>
            <w:shd w:val="clear" w:color="auto" w:fill="FFFFFF"/>
          </w:tcPr>
          <w:p w14:paraId="503B4B45" w14:textId="77777777" w:rsidR="00DF7497" w:rsidRPr="00EF7B64" w:rsidRDefault="00DF7497" w:rsidP="00CC112D">
            <w:pPr>
              <w:spacing w:after="8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0DC38890" w14:textId="77777777" w:rsidR="00DF7497" w:rsidRPr="00EF7B64" w:rsidRDefault="00DF7497" w:rsidP="00CC112D">
            <w:pPr>
              <w:pStyle w:val="Other0"/>
              <w:spacing w:after="80"/>
              <w:rPr>
                <w:rFonts w:ascii="Sylfaen" w:hAnsi="Sylfaen"/>
                <w:sz w:val="20"/>
                <w:szCs w:val="20"/>
                <w:lang w:val="hy-AM"/>
              </w:rPr>
            </w:pPr>
            <w:r w:rsidRPr="00EF7B64">
              <w:rPr>
                <w:rFonts w:ascii="Sylfaen" w:hAnsi="Sylfaen"/>
                <w:sz w:val="20"/>
                <w:szCs w:val="20"/>
                <w:lang w:val="hy-AM"/>
              </w:rPr>
              <w:t>8.7 կետ</w:t>
            </w:r>
          </w:p>
          <w:p w14:paraId="215AB569" w14:textId="77777777" w:rsidR="00DF7497" w:rsidRPr="00EF7B64" w:rsidRDefault="00DF7497" w:rsidP="00CC112D">
            <w:pPr>
              <w:pStyle w:val="Other0"/>
              <w:spacing w:after="80"/>
              <w:rPr>
                <w:rFonts w:ascii="Sylfaen" w:hAnsi="Sylfaen"/>
                <w:sz w:val="20"/>
                <w:szCs w:val="20"/>
                <w:lang w:val="hy-AM"/>
              </w:rPr>
            </w:pPr>
            <w:r w:rsidRPr="00EF7B64">
              <w:rPr>
                <w:rFonts w:ascii="Sylfaen" w:hAnsi="Sylfaen"/>
                <w:sz w:val="20"/>
                <w:szCs w:val="20"/>
                <w:lang w:val="hy-AM"/>
              </w:rPr>
              <w:t>ԳՕՍՏ Ռ 12.4.295-2017 «Աշխատանքի անվտանգության ստանդարտների համակարգ. Ոտքերի անհատական պաշտպանության միջոցներ. 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2FEE405B" w14:textId="77777777" w:rsidR="00DF7497" w:rsidRPr="00EF7B64" w:rsidRDefault="00DF7497" w:rsidP="00CC112D">
            <w:pPr>
              <w:spacing w:after="80"/>
              <w:rPr>
                <w:rFonts w:ascii="Sylfaen" w:hAnsi="Sylfaen"/>
                <w:sz w:val="20"/>
                <w:szCs w:val="20"/>
              </w:rPr>
            </w:pPr>
          </w:p>
        </w:tc>
      </w:tr>
      <w:tr w:rsidR="00DF7497" w:rsidRPr="00EF7B64" w14:paraId="22D71561" w14:textId="77777777" w:rsidTr="00EF439D">
        <w:trPr>
          <w:jc w:val="center"/>
        </w:trPr>
        <w:tc>
          <w:tcPr>
            <w:tcW w:w="936" w:type="dxa"/>
            <w:tcBorders>
              <w:top w:val="single" w:sz="4" w:space="0" w:color="auto"/>
              <w:left w:val="single" w:sz="4" w:space="0" w:color="auto"/>
            </w:tcBorders>
            <w:shd w:val="clear" w:color="auto" w:fill="FFFFFF"/>
          </w:tcPr>
          <w:p w14:paraId="2921F9C1" w14:textId="77777777" w:rsidR="00DF7497" w:rsidRPr="00EF7B64" w:rsidRDefault="00DF7497" w:rsidP="00CC112D">
            <w:pPr>
              <w:pStyle w:val="Other0"/>
              <w:spacing w:after="80"/>
              <w:jc w:val="center"/>
              <w:rPr>
                <w:rFonts w:ascii="Sylfaen" w:hAnsi="Sylfaen"/>
                <w:sz w:val="20"/>
                <w:szCs w:val="20"/>
              </w:rPr>
            </w:pPr>
            <w:r w:rsidRPr="00EF7B64">
              <w:rPr>
                <w:rFonts w:ascii="Sylfaen" w:hAnsi="Sylfaen"/>
                <w:sz w:val="20"/>
                <w:szCs w:val="20"/>
              </w:rPr>
              <w:t>630</w:t>
            </w:r>
          </w:p>
        </w:tc>
        <w:tc>
          <w:tcPr>
            <w:tcW w:w="2800" w:type="dxa"/>
            <w:vMerge w:val="restart"/>
            <w:tcBorders>
              <w:top w:val="single" w:sz="4" w:space="0" w:color="auto"/>
              <w:left w:val="single" w:sz="4" w:space="0" w:color="auto"/>
            </w:tcBorders>
            <w:shd w:val="clear" w:color="auto" w:fill="FFFFFF"/>
          </w:tcPr>
          <w:p w14:paraId="1777314A" w14:textId="77777777" w:rsidR="00DF7497" w:rsidRPr="00EF7B64" w:rsidRDefault="00DF7497" w:rsidP="00CC112D">
            <w:pPr>
              <w:pStyle w:val="Other0"/>
              <w:spacing w:after="80"/>
              <w:rPr>
                <w:rFonts w:ascii="Sylfaen" w:hAnsi="Sylfaen"/>
                <w:sz w:val="20"/>
                <w:szCs w:val="20"/>
              </w:rPr>
            </w:pPr>
            <w:r w:rsidRPr="00EF7B64">
              <w:rPr>
                <w:rFonts w:ascii="Sylfaen" w:hAnsi="Sylfaen"/>
                <w:sz w:val="20"/>
                <w:szCs w:val="20"/>
              </w:rPr>
              <w:t>4.6 կետ, 9-րդ ենթակետ</w:t>
            </w:r>
          </w:p>
        </w:tc>
        <w:tc>
          <w:tcPr>
            <w:tcW w:w="3387" w:type="dxa"/>
            <w:tcBorders>
              <w:top w:val="single" w:sz="4" w:space="0" w:color="auto"/>
              <w:left w:val="single" w:sz="4" w:space="0" w:color="auto"/>
            </w:tcBorders>
            <w:shd w:val="clear" w:color="auto" w:fill="FFFFFF"/>
          </w:tcPr>
          <w:p w14:paraId="52AAA4FF" w14:textId="77777777" w:rsidR="00DF7497" w:rsidRPr="00EF7B64" w:rsidRDefault="00DF7497" w:rsidP="00CC112D">
            <w:pPr>
              <w:pStyle w:val="Other0"/>
              <w:spacing w:after="80"/>
              <w:ind w:firstLine="2"/>
              <w:rPr>
                <w:rFonts w:ascii="Sylfaen" w:hAnsi="Sylfaen"/>
                <w:sz w:val="20"/>
                <w:szCs w:val="20"/>
              </w:rPr>
            </w:pPr>
            <w:r w:rsidRPr="00EF7B64">
              <w:rPr>
                <w:rFonts w:ascii="Sylfaen" w:hAnsi="Sylfaen"/>
                <w:sz w:val="20"/>
                <w:szCs w:val="20"/>
              </w:rPr>
              <w:t>6-րդ բաժին</w:t>
            </w:r>
          </w:p>
          <w:p w14:paraId="77889E8E" w14:textId="77777777" w:rsidR="00DF7497" w:rsidRPr="00EF7B64" w:rsidRDefault="00DF7497" w:rsidP="00CC112D">
            <w:pPr>
              <w:pStyle w:val="Other0"/>
              <w:spacing w:after="80"/>
              <w:ind w:firstLine="2"/>
              <w:rPr>
                <w:rFonts w:ascii="Sylfaen" w:hAnsi="Sylfaen"/>
                <w:sz w:val="20"/>
                <w:szCs w:val="20"/>
              </w:rPr>
            </w:pPr>
            <w:r w:rsidRPr="00EF7B64">
              <w:rPr>
                <w:rFonts w:ascii="Sylfaen" w:hAnsi="Sylfaen"/>
                <w:sz w:val="20"/>
                <w:szCs w:val="20"/>
              </w:rPr>
              <w:t xml:space="preserve">ԳՕՍՏ </w:t>
            </w:r>
            <w:r w:rsidR="002C266F" w:rsidRPr="00EF7B64">
              <w:rPr>
                <w:rFonts w:ascii="Sylfaen" w:hAnsi="Sylfaen"/>
                <w:sz w:val="20"/>
                <w:szCs w:val="20"/>
                <w:lang w:val="hy-AM"/>
              </w:rPr>
              <w:t xml:space="preserve">EN </w:t>
            </w:r>
            <w:r w:rsidRPr="00EF7B64">
              <w:rPr>
                <w:rFonts w:ascii="Sylfaen" w:hAnsi="Sylfaen"/>
                <w:sz w:val="20"/>
                <w:szCs w:val="20"/>
              </w:rPr>
              <w:t>397-2012 «Աշխատանքի անվտանգության ստանդարտների համակարգ. Պաշտպանիչ սաղավարտներ. Ընդհանուր տեխնիկական պահանջներ. Փորձարկ</w:t>
            </w:r>
            <w:r w:rsidR="002C266F" w:rsidRPr="00EF7B64">
              <w:rPr>
                <w:rFonts w:ascii="Sylfaen" w:hAnsi="Sylfaen"/>
                <w:sz w:val="20"/>
                <w:szCs w:val="20"/>
                <w:lang w:val="hy-AM"/>
              </w:rPr>
              <w:t>ու</w:t>
            </w:r>
            <w:r w:rsidRPr="00EF7B64">
              <w:rPr>
                <w:rFonts w:ascii="Sylfaen" w:hAnsi="Sylfaen"/>
                <w:sz w:val="20"/>
                <w:szCs w:val="20"/>
              </w:rPr>
              <w:t>մ</w:t>
            </w:r>
            <w:r w:rsidR="002C266F" w:rsidRPr="00EF7B64">
              <w:rPr>
                <w:rFonts w:ascii="Sylfaen" w:hAnsi="Sylfaen"/>
                <w:sz w:val="20"/>
                <w:szCs w:val="20"/>
                <w:lang w:val="hy-AM"/>
              </w:rPr>
              <w:t>ների</w:t>
            </w:r>
            <w:r w:rsidRPr="00EF7B64">
              <w:rPr>
                <w:rFonts w:ascii="Sylfaen" w:hAnsi="Sylfaen"/>
                <w:sz w:val="20"/>
                <w:szCs w:val="20"/>
              </w:rPr>
              <w:t xml:space="preserve"> մեթոդներ»</w:t>
            </w:r>
          </w:p>
        </w:tc>
        <w:tc>
          <w:tcPr>
            <w:tcW w:w="2632" w:type="dxa"/>
            <w:tcBorders>
              <w:top w:val="single" w:sz="4" w:space="0" w:color="auto"/>
              <w:left w:val="single" w:sz="4" w:space="0" w:color="auto"/>
              <w:right w:val="single" w:sz="4" w:space="0" w:color="auto"/>
            </w:tcBorders>
            <w:shd w:val="clear" w:color="auto" w:fill="FFFFFF"/>
          </w:tcPr>
          <w:p w14:paraId="4F379835" w14:textId="77777777" w:rsidR="00DF7497" w:rsidRPr="00EF7B64" w:rsidRDefault="00DF7497" w:rsidP="00CC112D">
            <w:pPr>
              <w:pStyle w:val="Other0"/>
              <w:spacing w:after="80"/>
              <w:rPr>
                <w:rFonts w:ascii="Sylfaen" w:hAnsi="Sylfaen"/>
                <w:sz w:val="20"/>
                <w:szCs w:val="20"/>
              </w:rPr>
            </w:pPr>
            <w:r w:rsidRPr="00EF7B64">
              <w:rPr>
                <w:rFonts w:ascii="Sylfaen" w:hAnsi="Sylfaen"/>
                <w:sz w:val="20"/>
                <w:szCs w:val="20"/>
              </w:rPr>
              <w:t>միջպետական ստանդարտը մշակվում է (EN 397:2012+А1:2012)-ի հիման վրա</w:t>
            </w:r>
          </w:p>
        </w:tc>
      </w:tr>
      <w:tr w:rsidR="00DF7497" w:rsidRPr="00EF7B64" w14:paraId="5094FB47" w14:textId="77777777" w:rsidTr="00EF439D">
        <w:trPr>
          <w:jc w:val="center"/>
        </w:trPr>
        <w:tc>
          <w:tcPr>
            <w:tcW w:w="936" w:type="dxa"/>
            <w:tcBorders>
              <w:top w:val="single" w:sz="4" w:space="0" w:color="auto"/>
              <w:left w:val="single" w:sz="4" w:space="0" w:color="auto"/>
            </w:tcBorders>
            <w:shd w:val="clear" w:color="auto" w:fill="FFFFFF"/>
          </w:tcPr>
          <w:p w14:paraId="305BE1D6" w14:textId="77777777" w:rsidR="00DF7497" w:rsidRPr="00EF7B64" w:rsidRDefault="00DF7497" w:rsidP="00CC112D">
            <w:pPr>
              <w:pStyle w:val="Other0"/>
              <w:spacing w:after="80"/>
              <w:jc w:val="center"/>
              <w:rPr>
                <w:rFonts w:ascii="Sylfaen" w:hAnsi="Sylfaen"/>
                <w:sz w:val="20"/>
                <w:szCs w:val="20"/>
              </w:rPr>
            </w:pPr>
            <w:r w:rsidRPr="00EF7B64">
              <w:rPr>
                <w:rFonts w:ascii="Sylfaen" w:hAnsi="Sylfaen"/>
                <w:sz w:val="20"/>
                <w:szCs w:val="20"/>
              </w:rPr>
              <w:t>631</w:t>
            </w:r>
          </w:p>
        </w:tc>
        <w:tc>
          <w:tcPr>
            <w:tcW w:w="2800" w:type="dxa"/>
            <w:vMerge/>
            <w:tcBorders>
              <w:left w:val="single" w:sz="4" w:space="0" w:color="auto"/>
            </w:tcBorders>
            <w:shd w:val="clear" w:color="auto" w:fill="FFFFFF"/>
          </w:tcPr>
          <w:p w14:paraId="4FF3A00A" w14:textId="77777777" w:rsidR="00DF7497" w:rsidRPr="00EF7B64" w:rsidRDefault="00DF7497" w:rsidP="00CC112D">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504F7C8B" w14:textId="77777777" w:rsidR="00DF7497" w:rsidRPr="00EF7B64" w:rsidRDefault="00DF7497" w:rsidP="00CC112D">
            <w:pPr>
              <w:pStyle w:val="Other0"/>
              <w:spacing w:after="80"/>
              <w:ind w:firstLine="2"/>
              <w:rPr>
                <w:rFonts w:ascii="Sylfaen" w:hAnsi="Sylfaen"/>
                <w:sz w:val="20"/>
                <w:szCs w:val="20"/>
                <w:lang w:val="hy-AM"/>
              </w:rPr>
            </w:pPr>
            <w:r w:rsidRPr="00EF7B64">
              <w:rPr>
                <w:rFonts w:ascii="Sylfaen" w:hAnsi="Sylfaen"/>
                <w:sz w:val="20"/>
                <w:szCs w:val="20"/>
                <w:lang w:val="hy-AM"/>
              </w:rPr>
              <w:t xml:space="preserve">ԳՕՍՏ </w:t>
            </w:r>
            <w:r w:rsidR="002C266F" w:rsidRPr="00EF7B64">
              <w:rPr>
                <w:rFonts w:ascii="Sylfaen" w:hAnsi="Sylfaen"/>
                <w:sz w:val="20"/>
                <w:szCs w:val="20"/>
                <w:lang w:val="hy-AM"/>
              </w:rPr>
              <w:t xml:space="preserve">EN </w:t>
            </w:r>
            <w:r w:rsidRPr="00EF7B64">
              <w:rPr>
                <w:rFonts w:ascii="Sylfaen" w:hAnsi="Sylfaen"/>
                <w:sz w:val="20"/>
                <w:szCs w:val="20"/>
                <w:lang w:val="hy-AM"/>
              </w:rPr>
              <w:t>13087-1-2016</w:t>
            </w:r>
          </w:p>
          <w:p w14:paraId="1469C354" w14:textId="77777777" w:rsidR="00DF7497" w:rsidRPr="00EF7B64" w:rsidRDefault="00DF7497" w:rsidP="00CC112D">
            <w:pPr>
              <w:pStyle w:val="Other0"/>
              <w:spacing w:after="80"/>
              <w:ind w:firstLine="2"/>
              <w:rPr>
                <w:rFonts w:ascii="Sylfaen" w:hAnsi="Sylfaen"/>
                <w:sz w:val="20"/>
                <w:szCs w:val="20"/>
              </w:rPr>
            </w:pPr>
            <w:r w:rsidRPr="00EF7B64">
              <w:rPr>
                <w:rFonts w:ascii="Sylfaen" w:hAnsi="Sylfaen"/>
                <w:sz w:val="20"/>
                <w:szCs w:val="20"/>
                <w:lang w:val="hy-AM"/>
              </w:rPr>
              <w:t>«Աշխատանքի անվտանգության ստանդարտների համակարգ.</w:t>
            </w:r>
            <w:r w:rsidR="002C266F" w:rsidRPr="00EF7B64">
              <w:rPr>
                <w:rFonts w:ascii="Sylfaen" w:hAnsi="Sylfaen"/>
                <w:sz w:val="20"/>
                <w:szCs w:val="20"/>
                <w:lang w:val="hy-AM"/>
              </w:rPr>
              <w:t xml:space="preserve"> </w:t>
            </w:r>
            <w:r w:rsidRPr="00EF7B64">
              <w:rPr>
                <w:rFonts w:ascii="Sylfaen" w:hAnsi="Sylfaen"/>
                <w:sz w:val="20"/>
                <w:szCs w:val="20"/>
                <w:lang w:val="hy-AM"/>
              </w:rPr>
              <w:t xml:space="preserve">Պաշտպանիչ սաղավարտներ. Փորձարկումների մեթոդներ. Մաս 1. </w:t>
            </w:r>
            <w:r w:rsidRPr="00EF7B64">
              <w:rPr>
                <w:rFonts w:ascii="Sylfaen" w:hAnsi="Sylfaen"/>
                <w:sz w:val="20"/>
                <w:szCs w:val="20"/>
              </w:rPr>
              <w:t>Փորձա</w:t>
            </w:r>
            <w:r w:rsidR="002C266F" w:rsidRPr="00EF7B64">
              <w:rPr>
                <w:rFonts w:ascii="Sylfaen" w:hAnsi="Sylfaen"/>
                <w:sz w:val="20"/>
                <w:szCs w:val="20"/>
                <w:lang w:val="hy-AM"/>
              </w:rPr>
              <w:t>ր</w:t>
            </w:r>
            <w:r w:rsidRPr="00EF7B64">
              <w:rPr>
                <w:rFonts w:ascii="Sylfaen" w:hAnsi="Sylfaen"/>
                <w:sz w:val="20"/>
                <w:szCs w:val="20"/>
              </w:rPr>
              <w:t>կ</w:t>
            </w:r>
            <w:r w:rsidR="002C266F" w:rsidRPr="00EF7B64">
              <w:rPr>
                <w:rFonts w:ascii="Sylfaen" w:hAnsi="Sylfaen"/>
                <w:sz w:val="20"/>
                <w:szCs w:val="20"/>
                <w:lang w:val="hy-AM"/>
              </w:rPr>
              <w:t>ման</w:t>
            </w:r>
            <w:r w:rsidRPr="00EF7B64">
              <w:rPr>
                <w:rFonts w:ascii="Sylfaen" w:hAnsi="Sylfaen"/>
                <w:sz w:val="20"/>
                <w:szCs w:val="20"/>
              </w:rPr>
              <w:t xml:space="preserve"> անցկացման </w:t>
            </w:r>
            <w:r w:rsidR="002C266F" w:rsidRPr="00EF7B64">
              <w:rPr>
                <w:rFonts w:ascii="Sylfaen" w:hAnsi="Sylfaen"/>
                <w:sz w:val="20"/>
                <w:szCs w:val="20"/>
                <w:lang w:val="hy-AM"/>
              </w:rPr>
              <w:t>պա</w:t>
            </w:r>
            <w:r w:rsidRPr="00EF7B64">
              <w:rPr>
                <w:rFonts w:ascii="Sylfaen" w:hAnsi="Sylfaen"/>
                <w:sz w:val="20"/>
                <w:szCs w:val="20"/>
              </w:rPr>
              <w:t xml:space="preserve">յմանները </w:t>
            </w:r>
            <w:r w:rsidR="008D54B7" w:rsidRPr="00EF7B64">
              <w:rPr>
                <w:rFonts w:ascii="Sylfaen" w:hAnsi="Sylfaen"/>
                <w:sz w:val="20"/>
                <w:szCs w:val="20"/>
              </w:rPr>
              <w:t>եւ</w:t>
            </w:r>
            <w:r w:rsidRPr="00EF7B64">
              <w:rPr>
                <w:rFonts w:ascii="Sylfaen" w:hAnsi="Sylfaen"/>
                <w:sz w:val="20"/>
                <w:szCs w:val="20"/>
              </w:rPr>
              <w:t xml:space="preserve"> նախապատրաստումը»</w:t>
            </w:r>
          </w:p>
        </w:tc>
        <w:tc>
          <w:tcPr>
            <w:tcW w:w="2632" w:type="dxa"/>
            <w:tcBorders>
              <w:top w:val="single" w:sz="4" w:space="0" w:color="auto"/>
              <w:left w:val="single" w:sz="4" w:space="0" w:color="auto"/>
              <w:right w:val="single" w:sz="4" w:space="0" w:color="auto"/>
            </w:tcBorders>
            <w:shd w:val="clear" w:color="auto" w:fill="FFFFFF"/>
          </w:tcPr>
          <w:p w14:paraId="38773765" w14:textId="77777777" w:rsidR="00DF7497" w:rsidRPr="00EF7B64" w:rsidRDefault="00DF7497" w:rsidP="00CC112D">
            <w:pPr>
              <w:spacing w:after="80"/>
              <w:rPr>
                <w:rFonts w:ascii="Sylfaen" w:hAnsi="Sylfaen"/>
                <w:sz w:val="20"/>
                <w:szCs w:val="20"/>
              </w:rPr>
            </w:pPr>
          </w:p>
        </w:tc>
      </w:tr>
      <w:tr w:rsidR="00DF7497" w:rsidRPr="00EF7B64" w14:paraId="08C5F659" w14:textId="77777777" w:rsidTr="00EF439D">
        <w:trPr>
          <w:jc w:val="center"/>
        </w:trPr>
        <w:tc>
          <w:tcPr>
            <w:tcW w:w="936" w:type="dxa"/>
            <w:tcBorders>
              <w:top w:val="single" w:sz="4" w:space="0" w:color="auto"/>
              <w:left w:val="single" w:sz="4" w:space="0" w:color="auto"/>
            </w:tcBorders>
            <w:shd w:val="clear" w:color="auto" w:fill="FFFFFF"/>
          </w:tcPr>
          <w:p w14:paraId="7E78A79C" w14:textId="77777777" w:rsidR="00DF7497" w:rsidRPr="00EF7B64" w:rsidRDefault="00DF7497" w:rsidP="00CC112D">
            <w:pPr>
              <w:pStyle w:val="Other0"/>
              <w:spacing w:after="80"/>
              <w:jc w:val="center"/>
              <w:rPr>
                <w:rFonts w:ascii="Sylfaen" w:hAnsi="Sylfaen"/>
                <w:sz w:val="20"/>
                <w:szCs w:val="20"/>
              </w:rPr>
            </w:pPr>
            <w:r w:rsidRPr="00EF7B64">
              <w:rPr>
                <w:rFonts w:ascii="Sylfaen" w:hAnsi="Sylfaen"/>
                <w:sz w:val="20"/>
                <w:szCs w:val="20"/>
              </w:rPr>
              <w:t>632</w:t>
            </w:r>
          </w:p>
        </w:tc>
        <w:tc>
          <w:tcPr>
            <w:tcW w:w="2800" w:type="dxa"/>
            <w:vMerge/>
            <w:tcBorders>
              <w:left w:val="single" w:sz="4" w:space="0" w:color="auto"/>
            </w:tcBorders>
            <w:shd w:val="clear" w:color="auto" w:fill="FFFFFF"/>
          </w:tcPr>
          <w:p w14:paraId="75C2FD2F" w14:textId="77777777" w:rsidR="00DF7497" w:rsidRPr="00EF7B64" w:rsidRDefault="00DF7497" w:rsidP="00CC112D">
            <w:pPr>
              <w:spacing w:after="8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5477FB78" w14:textId="77777777" w:rsidR="00DF7497" w:rsidRPr="00EF7B64" w:rsidRDefault="00DF7497" w:rsidP="00CC112D">
            <w:pPr>
              <w:pStyle w:val="Other0"/>
              <w:spacing w:after="80"/>
              <w:ind w:firstLine="2"/>
              <w:rPr>
                <w:rFonts w:ascii="Sylfaen" w:hAnsi="Sylfaen"/>
                <w:sz w:val="20"/>
                <w:szCs w:val="20"/>
                <w:lang w:val="hy-AM"/>
              </w:rPr>
            </w:pPr>
            <w:r w:rsidRPr="00EF7B64">
              <w:rPr>
                <w:rFonts w:ascii="Sylfaen" w:hAnsi="Sylfaen"/>
                <w:sz w:val="20"/>
                <w:szCs w:val="20"/>
                <w:lang w:val="hy-AM"/>
              </w:rPr>
              <w:t>6-րդ բաժին</w:t>
            </w:r>
          </w:p>
          <w:p w14:paraId="19F70D21" w14:textId="77777777" w:rsidR="00DC5581" w:rsidRPr="00EF7B64" w:rsidRDefault="00DF7497" w:rsidP="00CC112D">
            <w:pPr>
              <w:pStyle w:val="Other0"/>
              <w:spacing w:after="80"/>
              <w:ind w:firstLine="2"/>
              <w:rPr>
                <w:rFonts w:ascii="Sylfaen" w:hAnsi="Sylfaen"/>
                <w:sz w:val="20"/>
                <w:szCs w:val="20"/>
              </w:rPr>
            </w:pPr>
            <w:r w:rsidRPr="00EF7B64">
              <w:rPr>
                <w:rFonts w:ascii="Sylfaen" w:hAnsi="Sylfaen"/>
                <w:sz w:val="20"/>
                <w:szCs w:val="20"/>
                <w:lang w:val="hy-AM"/>
              </w:rPr>
              <w:t xml:space="preserve">ԳՕՍՏ </w:t>
            </w:r>
            <w:r w:rsidR="002C266F" w:rsidRPr="00EF7B64">
              <w:rPr>
                <w:rFonts w:ascii="Sylfaen" w:hAnsi="Sylfaen"/>
                <w:sz w:val="20"/>
                <w:szCs w:val="20"/>
                <w:lang w:val="hy-AM"/>
              </w:rPr>
              <w:t>EN</w:t>
            </w:r>
            <w:r w:rsidRPr="00EF7B64">
              <w:rPr>
                <w:rFonts w:ascii="Sylfaen" w:hAnsi="Sylfaen"/>
                <w:sz w:val="20"/>
                <w:szCs w:val="20"/>
                <w:lang w:val="hy-AM"/>
              </w:rPr>
              <w:t xml:space="preserve"> 14052-2015 «Աշխատանքի անվտանգության ստանդարտների համակարգ.</w:t>
            </w:r>
            <w:r w:rsidR="002C266F" w:rsidRPr="00EF7B64">
              <w:rPr>
                <w:rFonts w:ascii="Sylfaen" w:hAnsi="Sylfaen"/>
                <w:sz w:val="20"/>
                <w:szCs w:val="20"/>
                <w:lang w:val="hy-AM"/>
              </w:rPr>
              <w:t xml:space="preserve"> </w:t>
            </w:r>
            <w:r w:rsidRPr="00EF7B64">
              <w:rPr>
                <w:rFonts w:ascii="Sylfaen" w:hAnsi="Sylfaen"/>
                <w:sz w:val="20"/>
                <w:szCs w:val="20"/>
                <w:lang w:val="hy-AM"/>
              </w:rPr>
              <w:t>Բարձրարդյունավետ պաշտպանիչ սաղավարտներ.</w:t>
            </w:r>
            <w:r w:rsidR="002C266F" w:rsidRPr="00EF7B64">
              <w:rPr>
                <w:rFonts w:ascii="Sylfaen" w:hAnsi="Sylfaen"/>
                <w:sz w:val="20"/>
                <w:szCs w:val="20"/>
                <w:lang w:val="hy-AM"/>
              </w:rPr>
              <w:t xml:space="preserve"> </w:t>
            </w:r>
            <w:r w:rsidRPr="00EF7B64">
              <w:rPr>
                <w:rFonts w:ascii="Sylfaen" w:hAnsi="Sylfaen"/>
                <w:sz w:val="20"/>
                <w:szCs w:val="20"/>
                <w:lang w:val="hy-AM"/>
              </w:rPr>
              <w:t>Ընդհանուր տեխնիկական պահանջներ.</w:t>
            </w:r>
            <w:r w:rsidR="002C266F" w:rsidRPr="00EF7B64">
              <w:rPr>
                <w:rFonts w:ascii="Sylfaen" w:hAnsi="Sylfaen"/>
                <w:sz w:val="20"/>
                <w:szCs w:val="20"/>
                <w:lang w:val="hy-AM"/>
              </w:rPr>
              <w:t xml:space="preserve"> </w:t>
            </w:r>
            <w:r w:rsidRPr="00EF7B64">
              <w:rPr>
                <w:rFonts w:ascii="Sylfaen" w:hAnsi="Sylfaen"/>
                <w:sz w:val="20"/>
                <w:szCs w:val="20"/>
              </w:rPr>
              <w:t>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35BF58FF" w14:textId="77777777" w:rsidR="00DF7497" w:rsidRPr="00EF7B64" w:rsidRDefault="00DF7497" w:rsidP="00CC112D">
            <w:pPr>
              <w:spacing w:after="80"/>
              <w:rPr>
                <w:rFonts w:ascii="Sylfaen" w:hAnsi="Sylfaen"/>
                <w:sz w:val="20"/>
                <w:szCs w:val="20"/>
              </w:rPr>
            </w:pPr>
          </w:p>
        </w:tc>
      </w:tr>
      <w:tr w:rsidR="00DF7497" w:rsidRPr="00EF7B64" w14:paraId="33D156C8" w14:textId="77777777" w:rsidTr="00EF439D">
        <w:trPr>
          <w:jc w:val="center"/>
        </w:trPr>
        <w:tc>
          <w:tcPr>
            <w:tcW w:w="936" w:type="dxa"/>
            <w:tcBorders>
              <w:top w:val="single" w:sz="4" w:space="0" w:color="auto"/>
              <w:left w:val="single" w:sz="4" w:space="0" w:color="auto"/>
            </w:tcBorders>
            <w:shd w:val="clear" w:color="auto" w:fill="FFFFFF"/>
          </w:tcPr>
          <w:p w14:paraId="2D88614A"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633</w:t>
            </w:r>
          </w:p>
        </w:tc>
        <w:tc>
          <w:tcPr>
            <w:tcW w:w="2800" w:type="dxa"/>
            <w:vMerge/>
            <w:tcBorders>
              <w:left w:val="single" w:sz="4" w:space="0" w:color="auto"/>
            </w:tcBorders>
            <w:shd w:val="clear" w:color="auto" w:fill="FFFFFF"/>
          </w:tcPr>
          <w:p w14:paraId="64092D1F"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F14E4EA" w14:textId="77777777" w:rsidR="00DF7497" w:rsidRPr="00EF7B64" w:rsidRDefault="00DF7497" w:rsidP="00114BBB">
            <w:pPr>
              <w:pStyle w:val="Other0"/>
              <w:spacing w:after="120"/>
              <w:ind w:firstLine="2"/>
              <w:rPr>
                <w:rFonts w:ascii="Sylfaen" w:hAnsi="Sylfaen"/>
                <w:sz w:val="20"/>
                <w:szCs w:val="20"/>
                <w:lang w:val="hy-AM"/>
              </w:rPr>
            </w:pPr>
            <w:r w:rsidRPr="00EF7B64">
              <w:rPr>
                <w:rFonts w:ascii="Sylfaen" w:hAnsi="Sylfaen"/>
                <w:sz w:val="20"/>
                <w:szCs w:val="20"/>
                <w:lang w:val="hy-AM"/>
              </w:rPr>
              <w:t>4-րդ բաժին</w:t>
            </w:r>
          </w:p>
          <w:p w14:paraId="6F9EB900" w14:textId="77777777" w:rsidR="00DC5581" w:rsidRPr="00EF7B64" w:rsidRDefault="00DF7497" w:rsidP="00114BBB">
            <w:pPr>
              <w:pStyle w:val="Other0"/>
              <w:spacing w:after="120"/>
              <w:ind w:firstLine="2"/>
              <w:rPr>
                <w:rFonts w:ascii="Sylfaen" w:hAnsi="Sylfaen"/>
                <w:sz w:val="20"/>
                <w:szCs w:val="20"/>
                <w:lang w:val="hy-AM"/>
              </w:rPr>
            </w:pPr>
            <w:r w:rsidRPr="00EF7B64">
              <w:rPr>
                <w:rFonts w:ascii="Sylfaen" w:hAnsi="Sylfaen"/>
                <w:sz w:val="20"/>
                <w:szCs w:val="20"/>
                <w:lang w:val="hy-AM"/>
              </w:rPr>
              <w:t>ԳՕՍՏ 12.4.091-80 «Աշխատանքի անվտանգության ստանդարտների համակարգ.</w:t>
            </w:r>
            <w:r w:rsidR="002C266F" w:rsidRPr="00EF7B64">
              <w:rPr>
                <w:rFonts w:ascii="Sylfaen" w:hAnsi="Sylfaen"/>
                <w:sz w:val="20"/>
                <w:szCs w:val="20"/>
                <w:lang w:val="hy-AM"/>
              </w:rPr>
              <w:t xml:space="preserve"> </w:t>
            </w:r>
            <w:r w:rsidRPr="00EF7B64">
              <w:rPr>
                <w:rFonts w:ascii="Sylfaen" w:hAnsi="Sylfaen"/>
                <w:sz w:val="20"/>
                <w:szCs w:val="20"/>
                <w:lang w:val="hy-AM"/>
              </w:rPr>
              <w:t>Սաղավարտներ՝ հանքափորի, պլաստմասսայե.</w:t>
            </w:r>
            <w:r w:rsidR="002C266F" w:rsidRPr="00EF7B64">
              <w:rPr>
                <w:rFonts w:ascii="Sylfaen" w:hAnsi="Sylfaen"/>
                <w:sz w:val="20"/>
                <w:szCs w:val="20"/>
                <w:lang w:val="hy-AM"/>
              </w:rPr>
              <w:t xml:space="preserve"> </w:t>
            </w:r>
            <w:r w:rsidRPr="00EF7B64">
              <w:rPr>
                <w:rFonts w:ascii="Sylfaen" w:hAnsi="Sylfaen"/>
                <w:sz w:val="20"/>
                <w:szCs w:val="20"/>
                <w:lang w:val="hy-AM"/>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372C2698" w14:textId="77777777" w:rsidR="00DF7497" w:rsidRPr="00EF7B64" w:rsidRDefault="00DF7497" w:rsidP="00EF7B64">
            <w:pPr>
              <w:spacing w:after="120"/>
              <w:rPr>
                <w:rFonts w:ascii="Sylfaen" w:hAnsi="Sylfaen"/>
                <w:sz w:val="20"/>
                <w:szCs w:val="20"/>
              </w:rPr>
            </w:pPr>
          </w:p>
        </w:tc>
      </w:tr>
      <w:tr w:rsidR="00DF7497" w:rsidRPr="00EF7B64" w14:paraId="2E2027F0" w14:textId="77777777" w:rsidTr="00EF439D">
        <w:trPr>
          <w:jc w:val="center"/>
        </w:trPr>
        <w:tc>
          <w:tcPr>
            <w:tcW w:w="936" w:type="dxa"/>
            <w:tcBorders>
              <w:top w:val="single" w:sz="4" w:space="0" w:color="auto"/>
              <w:left w:val="single" w:sz="4" w:space="0" w:color="auto"/>
            </w:tcBorders>
            <w:shd w:val="clear" w:color="auto" w:fill="FFFFFF"/>
          </w:tcPr>
          <w:p w14:paraId="00FB0E07"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634</w:t>
            </w:r>
          </w:p>
        </w:tc>
        <w:tc>
          <w:tcPr>
            <w:tcW w:w="2800" w:type="dxa"/>
            <w:vMerge/>
            <w:tcBorders>
              <w:left w:val="single" w:sz="4" w:space="0" w:color="auto"/>
            </w:tcBorders>
            <w:shd w:val="clear" w:color="auto" w:fill="FFFFFF"/>
          </w:tcPr>
          <w:p w14:paraId="3A55CE14"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8CF9D34" w14:textId="77777777" w:rsidR="00DF7497" w:rsidRPr="00EF7B64" w:rsidRDefault="00DF7497" w:rsidP="00114BBB">
            <w:pPr>
              <w:pStyle w:val="Other0"/>
              <w:spacing w:after="120"/>
              <w:ind w:firstLine="2"/>
              <w:rPr>
                <w:rFonts w:ascii="Sylfaen" w:hAnsi="Sylfaen"/>
                <w:sz w:val="20"/>
                <w:szCs w:val="20"/>
                <w:lang w:val="hy-AM"/>
              </w:rPr>
            </w:pPr>
            <w:r w:rsidRPr="00EF7B64">
              <w:rPr>
                <w:rFonts w:ascii="Sylfaen" w:hAnsi="Sylfaen"/>
                <w:sz w:val="20"/>
                <w:szCs w:val="20"/>
                <w:lang w:val="hy-AM"/>
              </w:rPr>
              <w:t>2-րդ բաժին</w:t>
            </w:r>
          </w:p>
          <w:p w14:paraId="1FCE7ADB" w14:textId="77777777" w:rsidR="00DF7497" w:rsidRPr="00EF7B64" w:rsidRDefault="00DF7497" w:rsidP="00114BBB">
            <w:pPr>
              <w:pStyle w:val="Other0"/>
              <w:spacing w:after="120"/>
              <w:ind w:firstLine="2"/>
              <w:rPr>
                <w:rFonts w:ascii="Sylfaen" w:hAnsi="Sylfaen"/>
                <w:sz w:val="20"/>
                <w:szCs w:val="20"/>
                <w:lang w:val="hy-AM"/>
              </w:rPr>
            </w:pPr>
            <w:r w:rsidRPr="00EF7B64">
              <w:rPr>
                <w:rFonts w:ascii="Sylfaen" w:hAnsi="Sylfaen"/>
                <w:sz w:val="20"/>
                <w:szCs w:val="20"/>
                <w:lang w:val="hy-AM"/>
              </w:rPr>
              <w:t>ԳՕՍՏ 12.4.128-83 «Աշխատանքի անվտանգության ստանդարտների համակարգ.</w:t>
            </w:r>
            <w:r w:rsidR="002C266F" w:rsidRPr="00EF7B64">
              <w:rPr>
                <w:rFonts w:ascii="Sylfaen" w:hAnsi="Sylfaen"/>
                <w:sz w:val="20"/>
                <w:szCs w:val="20"/>
                <w:lang w:val="hy-AM"/>
              </w:rPr>
              <w:t xml:space="preserve"> </w:t>
            </w:r>
            <w:r w:rsidRPr="00EF7B64">
              <w:rPr>
                <w:rFonts w:ascii="Sylfaen" w:hAnsi="Sylfaen"/>
                <w:sz w:val="20"/>
                <w:szCs w:val="20"/>
                <w:lang w:val="hy-AM"/>
              </w:rPr>
              <w:t>Սաղավարտներ պաշտպանիչ. 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4F4BE86B" w14:textId="77777777" w:rsidR="00DF7497" w:rsidRPr="00EF7B64" w:rsidRDefault="00DF7497" w:rsidP="00EF7B64">
            <w:pPr>
              <w:spacing w:after="120"/>
              <w:rPr>
                <w:rFonts w:ascii="Sylfaen" w:hAnsi="Sylfaen"/>
                <w:sz w:val="20"/>
                <w:szCs w:val="20"/>
              </w:rPr>
            </w:pPr>
          </w:p>
        </w:tc>
      </w:tr>
      <w:tr w:rsidR="00D967F6" w:rsidRPr="00EF7B64" w14:paraId="3E394E4E" w14:textId="77777777" w:rsidTr="00EF439D">
        <w:trPr>
          <w:jc w:val="center"/>
        </w:trPr>
        <w:tc>
          <w:tcPr>
            <w:tcW w:w="936" w:type="dxa"/>
            <w:tcBorders>
              <w:top w:val="single" w:sz="4" w:space="0" w:color="auto"/>
              <w:left w:val="single" w:sz="4" w:space="0" w:color="auto"/>
            </w:tcBorders>
            <w:shd w:val="clear" w:color="auto" w:fill="FFFFFF"/>
          </w:tcPr>
          <w:p w14:paraId="22A8FE94" w14:textId="77777777" w:rsidR="00D967F6" w:rsidRPr="00EF7B64" w:rsidRDefault="00D967F6" w:rsidP="00CC112D">
            <w:pPr>
              <w:pStyle w:val="Other0"/>
              <w:spacing w:after="80"/>
              <w:jc w:val="center"/>
              <w:rPr>
                <w:rFonts w:ascii="Sylfaen" w:hAnsi="Sylfaen"/>
                <w:sz w:val="20"/>
                <w:szCs w:val="20"/>
              </w:rPr>
            </w:pPr>
            <w:r w:rsidRPr="00EF7B64">
              <w:rPr>
                <w:rFonts w:ascii="Sylfaen" w:hAnsi="Sylfaen"/>
                <w:sz w:val="20"/>
                <w:szCs w:val="20"/>
              </w:rPr>
              <w:t>635</w:t>
            </w:r>
          </w:p>
        </w:tc>
        <w:tc>
          <w:tcPr>
            <w:tcW w:w="2800" w:type="dxa"/>
            <w:vMerge w:val="restart"/>
            <w:tcBorders>
              <w:top w:val="single" w:sz="4" w:space="0" w:color="auto"/>
              <w:left w:val="single" w:sz="4" w:space="0" w:color="auto"/>
            </w:tcBorders>
            <w:shd w:val="clear" w:color="auto" w:fill="FFFFFF"/>
          </w:tcPr>
          <w:p w14:paraId="483B25D1" w14:textId="77777777" w:rsidR="00D967F6" w:rsidRPr="00EF7B64" w:rsidRDefault="00D967F6" w:rsidP="00CC112D">
            <w:pPr>
              <w:pStyle w:val="Other0"/>
              <w:spacing w:after="80"/>
              <w:rPr>
                <w:rFonts w:ascii="Sylfaen" w:hAnsi="Sylfaen"/>
                <w:sz w:val="20"/>
                <w:szCs w:val="20"/>
              </w:rPr>
            </w:pPr>
            <w:r w:rsidRPr="00EF7B64">
              <w:rPr>
                <w:rFonts w:ascii="Sylfaen" w:hAnsi="Sylfaen"/>
                <w:sz w:val="20"/>
                <w:szCs w:val="20"/>
              </w:rPr>
              <w:t>4.6 կետ, 11-րդ ենթակետ</w:t>
            </w:r>
          </w:p>
        </w:tc>
        <w:tc>
          <w:tcPr>
            <w:tcW w:w="3387" w:type="dxa"/>
            <w:tcBorders>
              <w:top w:val="single" w:sz="4" w:space="0" w:color="auto"/>
              <w:left w:val="single" w:sz="4" w:space="0" w:color="auto"/>
            </w:tcBorders>
            <w:shd w:val="clear" w:color="auto" w:fill="FFFFFF"/>
          </w:tcPr>
          <w:p w14:paraId="2026A9A8" w14:textId="77777777" w:rsidR="00D967F6" w:rsidRPr="00EF7B64" w:rsidRDefault="00D967F6" w:rsidP="00CC112D">
            <w:pPr>
              <w:pStyle w:val="Other0"/>
              <w:spacing w:after="80"/>
              <w:ind w:firstLine="2"/>
              <w:rPr>
                <w:rFonts w:ascii="Sylfaen" w:hAnsi="Sylfaen"/>
                <w:sz w:val="20"/>
                <w:szCs w:val="20"/>
              </w:rPr>
            </w:pPr>
            <w:r w:rsidRPr="00EF7B64">
              <w:rPr>
                <w:rFonts w:ascii="Sylfaen" w:hAnsi="Sylfaen"/>
                <w:sz w:val="20"/>
                <w:szCs w:val="20"/>
              </w:rPr>
              <w:t>3.5 եւ 3.10 կետեր</w:t>
            </w:r>
          </w:p>
          <w:p w14:paraId="064746A2" w14:textId="77777777" w:rsidR="00D967F6" w:rsidRPr="00EF7B64" w:rsidRDefault="00D967F6" w:rsidP="00CC112D">
            <w:pPr>
              <w:pStyle w:val="Other0"/>
              <w:spacing w:after="80"/>
              <w:ind w:firstLine="2"/>
              <w:rPr>
                <w:rFonts w:ascii="Sylfaen" w:hAnsi="Sylfaen"/>
                <w:sz w:val="20"/>
                <w:szCs w:val="20"/>
              </w:rPr>
            </w:pPr>
            <w:r w:rsidRPr="00EF7B64">
              <w:rPr>
                <w:rFonts w:ascii="Sylfaen" w:hAnsi="Sylfaen"/>
                <w:sz w:val="20"/>
                <w:szCs w:val="20"/>
              </w:rPr>
              <w:t>ԳՕՍՏ 12.4.023-84 «Աշխատանքի անվտանգության ստանդարտների համակարգ. Վահանակներ` պաշտպանիչ, դիմային. Ընդհանուր տեխնիկական պահանջներ եւ հսկողության մեթոդներ»</w:t>
            </w:r>
          </w:p>
        </w:tc>
        <w:tc>
          <w:tcPr>
            <w:tcW w:w="2632" w:type="dxa"/>
            <w:tcBorders>
              <w:top w:val="single" w:sz="4" w:space="0" w:color="auto"/>
              <w:left w:val="single" w:sz="4" w:space="0" w:color="auto"/>
              <w:right w:val="single" w:sz="4" w:space="0" w:color="auto"/>
            </w:tcBorders>
            <w:shd w:val="clear" w:color="auto" w:fill="FFFFFF"/>
          </w:tcPr>
          <w:p w14:paraId="776D7BF5" w14:textId="77777777" w:rsidR="00D967F6" w:rsidRPr="00EF7B64" w:rsidRDefault="00D967F6" w:rsidP="00CC112D">
            <w:pPr>
              <w:spacing w:after="80"/>
              <w:rPr>
                <w:rFonts w:ascii="Sylfaen" w:hAnsi="Sylfaen"/>
                <w:sz w:val="20"/>
                <w:szCs w:val="20"/>
              </w:rPr>
            </w:pPr>
          </w:p>
        </w:tc>
      </w:tr>
      <w:tr w:rsidR="00D967F6" w:rsidRPr="00EF7B64" w14:paraId="476D230B"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377DDA2E" w14:textId="77777777" w:rsidR="00D967F6" w:rsidRPr="00EF7B64" w:rsidRDefault="00D967F6" w:rsidP="00CC112D">
            <w:pPr>
              <w:pStyle w:val="Other0"/>
              <w:spacing w:after="80"/>
              <w:jc w:val="center"/>
              <w:rPr>
                <w:rFonts w:ascii="Sylfaen" w:hAnsi="Sylfaen"/>
                <w:sz w:val="20"/>
                <w:szCs w:val="20"/>
              </w:rPr>
            </w:pPr>
            <w:r w:rsidRPr="00EF7B64">
              <w:rPr>
                <w:rFonts w:ascii="Sylfaen" w:hAnsi="Sylfaen"/>
                <w:sz w:val="20"/>
                <w:szCs w:val="20"/>
              </w:rPr>
              <w:t>636</w:t>
            </w:r>
          </w:p>
        </w:tc>
        <w:tc>
          <w:tcPr>
            <w:tcW w:w="2800" w:type="dxa"/>
            <w:vMerge/>
            <w:tcBorders>
              <w:left w:val="single" w:sz="4" w:space="0" w:color="auto"/>
            </w:tcBorders>
            <w:shd w:val="clear" w:color="auto" w:fill="FFFFFF"/>
          </w:tcPr>
          <w:p w14:paraId="7227FA5D" w14:textId="77777777" w:rsidR="00D967F6" w:rsidRPr="00EF7B64" w:rsidRDefault="00D967F6" w:rsidP="00CC112D">
            <w:pPr>
              <w:spacing w:after="8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02BCB1F5" w14:textId="77777777" w:rsidR="00D967F6" w:rsidRPr="00EF7B64" w:rsidRDefault="00D967F6" w:rsidP="00CC112D">
            <w:pPr>
              <w:pStyle w:val="Other0"/>
              <w:spacing w:after="80"/>
              <w:ind w:firstLine="2"/>
              <w:rPr>
                <w:rFonts w:ascii="Sylfaen" w:hAnsi="Sylfaen"/>
                <w:sz w:val="20"/>
                <w:szCs w:val="20"/>
                <w:lang w:val="hy-AM"/>
              </w:rPr>
            </w:pPr>
            <w:r w:rsidRPr="00EF7B64">
              <w:rPr>
                <w:rFonts w:ascii="Sylfaen" w:hAnsi="Sylfaen"/>
                <w:sz w:val="20"/>
                <w:szCs w:val="20"/>
                <w:lang w:val="hy-AM"/>
              </w:rPr>
              <w:t>5.1, 5.2, 5.4, 5.6, 5.7, 5.9, 6.1, 6.2, 6.6, 6.8-6.10 եւ 6.16 կետեր</w:t>
            </w:r>
          </w:p>
          <w:p w14:paraId="1C03B456" w14:textId="77777777" w:rsidR="00D967F6" w:rsidRPr="00EF7B64" w:rsidRDefault="00D967F6" w:rsidP="00CC112D">
            <w:pPr>
              <w:pStyle w:val="Other0"/>
              <w:spacing w:after="80"/>
              <w:ind w:firstLine="2"/>
              <w:rPr>
                <w:rFonts w:ascii="Sylfaen" w:hAnsi="Sylfaen"/>
                <w:sz w:val="20"/>
                <w:szCs w:val="20"/>
                <w:lang w:val="hy-AM"/>
              </w:rPr>
            </w:pPr>
            <w:r w:rsidRPr="00EF7B64">
              <w:rPr>
                <w:rFonts w:ascii="Sylfaen" w:hAnsi="Sylfaen"/>
                <w:sz w:val="20"/>
                <w:szCs w:val="20"/>
                <w:lang w:val="hy-AM"/>
              </w:rPr>
              <w:t>ԳՕՍՏ 12.4.309.2-2016 «Աշխատանքի անվտանգության ստանդարտների համակարգ. Աչքերի անհատական պաշտպանության միջոցներ. Օպտիկական եւ ոչ օպտիկական պարամետրերի 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552A00CA" w14:textId="77777777" w:rsidR="00D967F6" w:rsidRPr="00EF7B64" w:rsidRDefault="00D967F6" w:rsidP="00CC112D">
            <w:pPr>
              <w:spacing w:after="80"/>
              <w:rPr>
                <w:rFonts w:ascii="Sylfaen" w:hAnsi="Sylfaen"/>
                <w:sz w:val="20"/>
                <w:szCs w:val="20"/>
              </w:rPr>
            </w:pPr>
          </w:p>
        </w:tc>
      </w:tr>
      <w:tr w:rsidR="00D967F6" w:rsidRPr="00EF7B64" w14:paraId="7898ACB0" w14:textId="77777777" w:rsidTr="00EF439D">
        <w:trPr>
          <w:jc w:val="center"/>
        </w:trPr>
        <w:tc>
          <w:tcPr>
            <w:tcW w:w="936" w:type="dxa"/>
            <w:tcBorders>
              <w:top w:val="single" w:sz="4" w:space="0" w:color="auto"/>
              <w:left w:val="single" w:sz="4" w:space="0" w:color="auto"/>
            </w:tcBorders>
            <w:shd w:val="clear" w:color="auto" w:fill="FFFFFF"/>
          </w:tcPr>
          <w:p w14:paraId="40E638C9" w14:textId="77777777" w:rsidR="00D967F6" w:rsidRPr="00EF7B64" w:rsidRDefault="00D967F6" w:rsidP="00CC112D">
            <w:pPr>
              <w:pStyle w:val="Other0"/>
              <w:spacing w:after="80"/>
              <w:jc w:val="center"/>
              <w:rPr>
                <w:rFonts w:ascii="Sylfaen" w:hAnsi="Sylfaen"/>
                <w:sz w:val="20"/>
                <w:szCs w:val="20"/>
              </w:rPr>
            </w:pPr>
            <w:r w:rsidRPr="00EF7B64">
              <w:rPr>
                <w:rFonts w:ascii="Sylfaen" w:hAnsi="Sylfaen"/>
                <w:sz w:val="20"/>
                <w:szCs w:val="20"/>
              </w:rPr>
              <w:t>637</w:t>
            </w:r>
          </w:p>
        </w:tc>
        <w:tc>
          <w:tcPr>
            <w:tcW w:w="2800" w:type="dxa"/>
            <w:vMerge/>
            <w:tcBorders>
              <w:left w:val="single" w:sz="4" w:space="0" w:color="auto"/>
            </w:tcBorders>
            <w:shd w:val="clear" w:color="auto" w:fill="FFFFFF"/>
          </w:tcPr>
          <w:p w14:paraId="5B1D3E0D" w14:textId="77777777" w:rsidR="00D967F6" w:rsidRPr="00EF7B64" w:rsidRDefault="00D967F6" w:rsidP="00CC112D">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0BE25A0F" w14:textId="77777777" w:rsidR="00D967F6" w:rsidRPr="00EF7B64" w:rsidRDefault="00D967F6" w:rsidP="00CC112D">
            <w:pPr>
              <w:pStyle w:val="Other0"/>
              <w:spacing w:after="80"/>
              <w:rPr>
                <w:rFonts w:ascii="Sylfaen" w:hAnsi="Sylfaen"/>
                <w:sz w:val="20"/>
                <w:szCs w:val="20"/>
                <w:lang w:val="hy-AM"/>
              </w:rPr>
            </w:pPr>
            <w:r w:rsidRPr="00EF7B64">
              <w:rPr>
                <w:rFonts w:ascii="Sylfaen" w:hAnsi="Sylfaen"/>
                <w:sz w:val="20"/>
                <w:szCs w:val="20"/>
                <w:lang w:val="hy-AM"/>
              </w:rPr>
              <w:t>6.2-6.5 կետեր</w:t>
            </w:r>
          </w:p>
          <w:p w14:paraId="05A5A30E" w14:textId="77777777" w:rsidR="00D967F6" w:rsidRPr="00EF7B64" w:rsidRDefault="00D967F6" w:rsidP="00CC112D">
            <w:pPr>
              <w:pStyle w:val="Other0"/>
              <w:spacing w:after="80"/>
              <w:rPr>
                <w:rFonts w:ascii="Sylfaen" w:hAnsi="Sylfaen"/>
                <w:sz w:val="20"/>
                <w:szCs w:val="20"/>
              </w:rPr>
            </w:pPr>
            <w:r w:rsidRPr="00EF7B64">
              <w:rPr>
                <w:rFonts w:ascii="Sylfaen" w:hAnsi="Sylfaen"/>
                <w:sz w:val="20"/>
                <w:szCs w:val="20"/>
                <w:lang w:val="hy-AM"/>
              </w:rPr>
              <w:t xml:space="preserve">ԳՕՍՏ 12.4.254-2013 «Աշխատանքի անվտանգության ստանդարտների համակարգ. Եռակցման եւ նմանատիպ պրոցեսների ժամանակ աչքերի եւ դեմքի անհատական պաշտպանության միջոցներ. </w:t>
            </w:r>
            <w:r w:rsidRPr="00EF7B64">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3E6D0D01" w14:textId="77777777" w:rsidR="00D967F6" w:rsidRPr="00EF7B64" w:rsidRDefault="00D967F6" w:rsidP="00CC112D">
            <w:pPr>
              <w:spacing w:after="80"/>
              <w:rPr>
                <w:rFonts w:ascii="Sylfaen" w:hAnsi="Sylfaen"/>
                <w:sz w:val="20"/>
                <w:szCs w:val="20"/>
              </w:rPr>
            </w:pPr>
          </w:p>
        </w:tc>
      </w:tr>
      <w:tr w:rsidR="00D967F6" w:rsidRPr="00EF7B64" w14:paraId="6D55BBC4" w14:textId="77777777" w:rsidTr="00EF439D">
        <w:trPr>
          <w:jc w:val="center"/>
        </w:trPr>
        <w:tc>
          <w:tcPr>
            <w:tcW w:w="936" w:type="dxa"/>
            <w:tcBorders>
              <w:top w:val="single" w:sz="4" w:space="0" w:color="auto"/>
              <w:left w:val="single" w:sz="4" w:space="0" w:color="auto"/>
            </w:tcBorders>
            <w:shd w:val="clear" w:color="auto" w:fill="FFFFFF"/>
          </w:tcPr>
          <w:p w14:paraId="1425C72A" w14:textId="77777777" w:rsidR="00D967F6" w:rsidRPr="00EF7B64" w:rsidRDefault="00D967F6" w:rsidP="00CC112D">
            <w:pPr>
              <w:pStyle w:val="Other0"/>
              <w:spacing w:after="80"/>
              <w:jc w:val="center"/>
              <w:rPr>
                <w:rFonts w:ascii="Sylfaen" w:hAnsi="Sylfaen"/>
                <w:sz w:val="20"/>
                <w:szCs w:val="20"/>
              </w:rPr>
            </w:pPr>
            <w:r w:rsidRPr="00EF7B64">
              <w:rPr>
                <w:rFonts w:ascii="Sylfaen" w:hAnsi="Sylfaen"/>
                <w:sz w:val="20"/>
                <w:szCs w:val="20"/>
              </w:rPr>
              <w:t>638</w:t>
            </w:r>
          </w:p>
        </w:tc>
        <w:tc>
          <w:tcPr>
            <w:tcW w:w="2800" w:type="dxa"/>
            <w:vMerge/>
            <w:tcBorders>
              <w:left w:val="single" w:sz="4" w:space="0" w:color="auto"/>
            </w:tcBorders>
            <w:shd w:val="clear" w:color="auto" w:fill="FFFFFF"/>
          </w:tcPr>
          <w:p w14:paraId="0856470A" w14:textId="77777777" w:rsidR="00D967F6" w:rsidRPr="00EF7B64" w:rsidRDefault="00D967F6" w:rsidP="00CC112D">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70F0079F" w14:textId="77777777" w:rsidR="00D967F6" w:rsidRPr="00EF7B64" w:rsidRDefault="00D967F6" w:rsidP="00CC112D">
            <w:pPr>
              <w:pStyle w:val="Other0"/>
              <w:spacing w:after="80"/>
              <w:rPr>
                <w:rFonts w:ascii="Sylfaen" w:hAnsi="Sylfaen"/>
                <w:sz w:val="20"/>
                <w:szCs w:val="20"/>
                <w:lang w:val="hy-AM"/>
              </w:rPr>
            </w:pPr>
            <w:r w:rsidRPr="00EF7B64">
              <w:rPr>
                <w:rFonts w:ascii="Sylfaen" w:hAnsi="Sylfaen"/>
                <w:sz w:val="20"/>
                <w:szCs w:val="20"/>
                <w:lang w:val="hy-AM"/>
              </w:rPr>
              <w:t>5.1 կետ</w:t>
            </w:r>
          </w:p>
          <w:p w14:paraId="4361596B" w14:textId="77777777" w:rsidR="00D967F6" w:rsidRPr="00EF7B64" w:rsidRDefault="00D967F6" w:rsidP="00CC112D">
            <w:pPr>
              <w:pStyle w:val="Other0"/>
              <w:spacing w:after="80"/>
              <w:rPr>
                <w:rFonts w:ascii="Sylfaen" w:hAnsi="Sylfaen"/>
                <w:sz w:val="20"/>
                <w:szCs w:val="20"/>
              </w:rPr>
            </w:pPr>
            <w:r w:rsidRPr="00EF7B64">
              <w:rPr>
                <w:rFonts w:ascii="Sylfaen" w:hAnsi="Sylfaen"/>
                <w:sz w:val="20"/>
                <w:szCs w:val="20"/>
                <w:lang w:val="hy-AM"/>
              </w:rPr>
              <w:t xml:space="preserve">ԳՕՍՏ Ռ 51854-2001 «Լինզաներ՝ օպտիկական, արեւապաշտպան. </w:t>
            </w:r>
            <w:r w:rsidRPr="00EF7B64">
              <w:rPr>
                <w:rFonts w:ascii="Sylfaen" w:hAnsi="Sylfaen"/>
                <w:sz w:val="20"/>
                <w:szCs w:val="20"/>
              </w:rPr>
              <w:t>Տեխնիկական պահանջներ. Փորձարկումներ մեթոդներ»</w:t>
            </w:r>
          </w:p>
        </w:tc>
        <w:tc>
          <w:tcPr>
            <w:tcW w:w="2632" w:type="dxa"/>
            <w:tcBorders>
              <w:top w:val="single" w:sz="4" w:space="0" w:color="auto"/>
              <w:left w:val="single" w:sz="4" w:space="0" w:color="auto"/>
              <w:right w:val="single" w:sz="4" w:space="0" w:color="auto"/>
            </w:tcBorders>
            <w:shd w:val="clear" w:color="auto" w:fill="FFFFFF"/>
          </w:tcPr>
          <w:p w14:paraId="08B0450D" w14:textId="77777777" w:rsidR="00D967F6" w:rsidRPr="00EF7B64" w:rsidRDefault="00D967F6" w:rsidP="00CC112D">
            <w:pPr>
              <w:spacing w:after="80"/>
              <w:rPr>
                <w:rFonts w:ascii="Sylfaen" w:hAnsi="Sylfaen"/>
                <w:sz w:val="20"/>
                <w:szCs w:val="20"/>
              </w:rPr>
            </w:pPr>
          </w:p>
        </w:tc>
      </w:tr>
      <w:tr w:rsidR="00D967F6" w:rsidRPr="00EF7B64" w14:paraId="439A0475" w14:textId="77777777" w:rsidTr="00EF439D">
        <w:trPr>
          <w:jc w:val="center"/>
        </w:trPr>
        <w:tc>
          <w:tcPr>
            <w:tcW w:w="936" w:type="dxa"/>
            <w:tcBorders>
              <w:top w:val="single" w:sz="4" w:space="0" w:color="auto"/>
              <w:left w:val="single" w:sz="4" w:space="0" w:color="auto"/>
            </w:tcBorders>
            <w:shd w:val="clear" w:color="auto" w:fill="FFFFFF"/>
          </w:tcPr>
          <w:p w14:paraId="0D114950" w14:textId="77777777" w:rsidR="00D967F6" w:rsidRPr="00EF7B64" w:rsidRDefault="00D967F6" w:rsidP="00CC112D">
            <w:pPr>
              <w:pStyle w:val="Other0"/>
              <w:spacing w:after="80"/>
              <w:jc w:val="center"/>
              <w:rPr>
                <w:rFonts w:ascii="Sylfaen" w:hAnsi="Sylfaen"/>
                <w:sz w:val="20"/>
                <w:szCs w:val="20"/>
              </w:rPr>
            </w:pPr>
            <w:r w:rsidRPr="00EF7B64">
              <w:rPr>
                <w:rFonts w:ascii="Sylfaen" w:hAnsi="Sylfaen"/>
                <w:sz w:val="20"/>
                <w:szCs w:val="20"/>
              </w:rPr>
              <w:t>639</w:t>
            </w:r>
          </w:p>
        </w:tc>
        <w:tc>
          <w:tcPr>
            <w:tcW w:w="2800" w:type="dxa"/>
            <w:vMerge w:val="restart"/>
            <w:tcBorders>
              <w:top w:val="single" w:sz="4" w:space="0" w:color="auto"/>
              <w:left w:val="single" w:sz="4" w:space="0" w:color="auto"/>
            </w:tcBorders>
            <w:shd w:val="clear" w:color="auto" w:fill="FFFFFF"/>
          </w:tcPr>
          <w:p w14:paraId="6B364652" w14:textId="77777777" w:rsidR="00D967F6" w:rsidRPr="00EF7B64" w:rsidRDefault="00D967F6" w:rsidP="00CC112D">
            <w:pPr>
              <w:pStyle w:val="Other0"/>
              <w:spacing w:after="80"/>
              <w:rPr>
                <w:rFonts w:ascii="Sylfaen" w:hAnsi="Sylfaen"/>
                <w:sz w:val="20"/>
                <w:szCs w:val="20"/>
              </w:rPr>
            </w:pPr>
            <w:r w:rsidRPr="00EF7B64">
              <w:rPr>
                <w:rFonts w:ascii="Sylfaen" w:hAnsi="Sylfaen"/>
                <w:sz w:val="20"/>
                <w:szCs w:val="20"/>
              </w:rPr>
              <w:t>4.7 կետ, 1-ին ենթակետ</w:t>
            </w:r>
          </w:p>
        </w:tc>
        <w:tc>
          <w:tcPr>
            <w:tcW w:w="3387" w:type="dxa"/>
            <w:tcBorders>
              <w:top w:val="single" w:sz="4" w:space="0" w:color="auto"/>
              <w:left w:val="single" w:sz="4" w:space="0" w:color="auto"/>
            </w:tcBorders>
            <w:shd w:val="clear" w:color="auto" w:fill="FFFFFF"/>
          </w:tcPr>
          <w:p w14:paraId="1C34A3D7" w14:textId="77777777" w:rsidR="00D967F6" w:rsidRPr="00EF7B64" w:rsidRDefault="00D967F6" w:rsidP="00CC112D">
            <w:pPr>
              <w:pStyle w:val="Other0"/>
              <w:spacing w:after="80"/>
              <w:rPr>
                <w:rFonts w:ascii="Sylfaen" w:hAnsi="Sylfaen"/>
                <w:sz w:val="20"/>
                <w:szCs w:val="20"/>
              </w:rPr>
            </w:pPr>
            <w:r w:rsidRPr="00EF7B64">
              <w:rPr>
                <w:rFonts w:ascii="Sylfaen" w:hAnsi="Sylfaen"/>
                <w:sz w:val="20"/>
                <w:szCs w:val="20"/>
              </w:rPr>
              <w:t xml:space="preserve">ԳՕՍՏ </w:t>
            </w:r>
            <w:r w:rsidRPr="00EF7B64">
              <w:rPr>
                <w:rFonts w:ascii="Sylfaen" w:hAnsi="Sylfaen"/>
                <w:sz w:val="20"/>
                <w:szCs w:val="20"/>
                <w:lang w:val="hy-AM"/>
              </w:rPr>
              <w:t>ISO</w:t>
            </w:r>
            <w:r w:rsidRPr="00EF7B64">
              <w:rPr>
                <w:rFonts w:ascii="Sylfaen" w:hAnsi="Sylfaen"/>
                <w:sz w:val="20"/>
                <w:szCs w:val="20"/>
              </w:rPr>
              <w:t xml:space="preserve"> 6330-2011 «Մանածագործական նյութեր. Փորձարկումների համար տնային պայմաններում լվացման եւ չորացման մեթոդներ»</w:t>
            </w:r>
          </w:p>
        </w:tc>
        <w:tc>
          <w:tcPr>
            <w:tcW w:w="2632" w:type="dxa"/>
            <w:tcBorders>
              <w:top w:val="single" w:sz="4" w:space="0" w:color="auto"/>
              <w:left w:val="single" w:sz="4" w:space="0" w:color="auto"/>
              <w:right w:val="single" w:sz="4" w:space="0" w:color="auto"/>
            </w:tcBorders>
            <w:shd w:val="clear" w:color="auto" w:fill="FFFFFF"/>
          </w:tcPr>
          <w:p w14:paraId="2A7E1FE3" w14:textId="77777777" w:rsidR="00D967F6" w:rsidRPr="00EF7B64" w:rsidRDefault="00D967F6" w:rsidP="00CC112D">
            <w:pPr>
              <w:spacing w:after="80"/>
              <w:rPr>
                <w:rFonts w:ascii="Sylfaen" w:hAnsi="Sylfaen"/>
                <w:sz w:val="20"/>
                <w:szCs w:val="20"/>
              </w:rPr>
            </w:pPr>
          </w:p>
        </w:tc>
      </w:tr>
      <w:tr w:rsidR="00D967F6" w:rsidRPr="00EF7B64" w14:paraId="32BB733D" w14:textId="77777777" w:rsidTr="00EF439D">
        <w:trPr>
          <w:jc w:val="center"/>
        </w:trPr>
        <w:tc>
          <w:tcPr>
            <w:tcW w:w="936" w:type="dxa"/>
            <w:tcBorders>
              <w:top w:val="single" w:sz="4" w:space="0" w:color="auto"/>
              <w:left w:val="single" w:sz="4" w:space="0" w:color="auto"/>
            </w:tcBorders>
            <w:shd w:val="clear" w:color="auto" w:fill="FFFFFF"/>
          </w:tcPr>
          <w:p w14:paraId="06A9D0CD"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640</w:t>
            </w:r>
          </w:p>
        </w:tc>
        <w:tc>
          <w:tcPr>
            <w:tcW w:w="2800" w:type="dxa"/>
            <w:vMerge/>
            <w:tcBorders>
              <w:left w:val="single" w:sz="4" w:space="0" w:color="auto"/>
            </w:tcBorders>
            <w:shd w:val="clear" w:color="auto" w:fill="FFFFFF"/>
          </w:tcPr>
          <w:p w14:paraId="3BBC0936"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7BA340F"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ISO 6942-2011 «Աշխատանքի անվտանգության ստանդարտների համակարգ. Հագուստ՝ ջերմությունից եւ կրակից պաշտպանության համար. Ջերմային ճառագայթման աղբյուրի ազդեցությանը ենթարկվող նյութերի եւ նյութերի փաթեթների գնահատման մեթոդներ»</w:t>
            </w:r>
          </w:p>
        </w:tc>
        <w:tc>
          <w:tcPr>
            <w:tcW w:w="2632" w:type="dxa"/>
            <w:tcBorders>
              <w:top w:val="single" w:sz="4" w:space="0" w:color="auto"/>
              <w:left w:val="single" w:sz="4" w:space="0" w:color="auto"/>
              <w:right w:val="single" w:sz="4" w:space="0" w:color="auto"/>
            </w:tcBorders>
            <w:shd w:val="clear" w:color="auto" w:fill="FFFFFF"/>
          </w:tcPr>
          <w:p w14:paraId="7D6BFC50" w14:textId="77777777" w:rsidR="00D967F6" w:rsidRPr="00EF7B64" w:rsidRDefault="00D967F6" w:rsidP="00EF7B64">
            <w:pPr>
              <w:spacing w:after="120"/>
              <w:rPr>
                <w:rFonts w:ascii="Sylfaen" w:hAnsi="Sylfaen"/>
                <w:sz w:val="20"/>
                <w:szCs w:val="20"/>
              </w:rPr>
            </w:pPr>
          </w:p>
        </w:tc>
      </w:tr>
      <w:tr w:rsidR="00D967F6" w:rsidRPr="00EF7B64" w14:paraId="7F2FF9D4" w14:textId="77777777" w:rsidTr="00EF439D">
        <w:trPr>
          <w:jc w:val="center"/>
        </w:trPr>
        <w:tc>
          <w:tcPr>
            <w:tcW w:w="936" w:type="dxa"/>
            <w:tcBorders>
              <w:top w:val="single" w:sz="4" w:space="0" w:color="auto"/>
              <w:left w:val="single" w:sz="4" w:space="0" w:color="auto"/>
            </w:tcBorders>
            <w:shd w:val="clear" w:color="auto" w:fill="FFFFFF"/>
          </w:tcPr>
          <w:p w14:paraId="5C40AD78"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641</w:t>
            </w:r>
          </w:p>
        </w:tc>
        <w:tc>
          <w:tcPr>
            <w:tcW w:w="2800" w:type="dxa"/>
            <w:vMerge/>
            <w:tcBorders>
              <w:left w:val="single" w:sz="4" w:space="0" w:color="auto"/>
            </w:tcBorders>
            <w:shd w:val="clear" w:color="auto" w:fill="FFFFFF"/>
          </w:tcPr>
          <w:p w14:paraId="384BCB48"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EC25834"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ISO 15025-2012 «Աշխատանքի անվտանգության ստանդարտների համակարգ. Հագուստ՝ հատուկ, ջերմությունից եւ բոցից պաշտպանության համար. Բոցի սահմանափակ տարածման փորձարկումների մեթոդ»</w:t>
            </w:r>
          </w:p>
        </w:tc>
        <w:tc>
          <w:tcPr>
            <w:tcW w:w="2632" w:type="dxa"/>
            <w:tcBorders>
              <w:top w:val="single" w:sz="4" w:space="0" w:color="auto"/>
              <w:left w:val="single" w:sz="4" w:space="0" w:color="auto"/>
              <w:right w:val="single" w:sz="4" w:space="0" w:color="auto"/>
            </w:tcBorders>
            <w:shd w:val="clear" w:color="auto" w:fill="FFFFFF"/>
          </w:tcPr>
          <w:p w14:paraId="10BEB4EF" w14:textId="77777777" w:rsidR="00D967F6" w:rsidRPr="00EF7B64" w:rsidRDefault="00D967F6" w:rsidP="00EF7B64">
            <w:pPr>
              <w:spacing w:after="120"/>
              <w:rPr>
                <w:rFonts w:ascii="Sylfaen" w:hAnsi="Sylfaen"/>
                <w:sz w:val="20"/>
                <w:szCs w:val="20"/>
              </w:rPr>
            </w:pPr>
          </w:p>
        </w:tc>
      </w:tr>
      <w:tr w:rsidR="00D967F6" w:rsidRPr="00EF7B64" w14:paraId="58642249" w14:textId="77777777" w:rsidTr="00EF439D">
        <w:trPr>
          <w:jc w:val="center"/>
        </w:trPr>
        <w:tc>
          <w:tcPr>
            <w:tcW w:w="936" w:type="dxa"/>
            <w:tcBorders>
              <w:top w:val="single" w:sz="4" w:space="0" w:color="auto"/>
              <w:left w:val="single" w:sz="4" w:space="0" w:color="auto"/>
            </w:tcBorders>
            <w:shd w:val="clear" w:color="auto" w:fill="FFFFFF"/>
          </w:tcPr>
          <w:p w14:paraId="6E904561"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642</w:t>
            </w:r>
          </w:p>
        </w:tc>
        <w:tc>
          <w:tcPr>
            <w:tcW w:w="2800" w:type="dxa"/>
            <w:vMerge/>
            <w:tcBorders>
              <w:left w:val="single" w:sz="4" w:space="0" w:color="auto"/>
            </w:tcBorders>
            <w:shd w:val="clear" w:color="auto" w:fill="FFFFFF"/>
          </w:tcPr>
          <w:p w14:paraId="2FC294BF"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6D13CA0" w14:textId="77777777" w:rsidR="00D967F6" w:rsidRPr="00EF7B64" w:rsidRDefault="00D967F6" w:rsidP="00114BBB">
            <w:pPr>
              <w:pStyle w:val="Other0"/>
              <w:spacing w:after="120"/>
              <w:rPr>
                <w:rFonts w:ascii="Sylfaen" w:hAnsi="Sylfaen"/>
                <w:sz w:val="20"/>
                <w:szCs w:val="20"/>
              </w:rPr>
            </w:pPr>
            <w:r w:rsidRPr="00EF7B64">
              <w:rPr>
                <w:rFonts w:ascii="Sylfaen" w:hAnsi="Sylfaen"/>
                <w:sz w:val="20"/>
                <w:szCs w:val="20"/>
                <w:lang w:val="hy-AM"/>
              </w:rPr>
              <w:t xml:space="preserve">ԳՕՍՏ 3813-72 (ԻՍՕ 5081-77, ԻՍՕ 5082-82) «Մանածագործական նյութեր. </w:t>
            </w:r>
            <w:r w:rsidRPr="00EF7B64">
              <w:rPr>
                <w:rFonts w:ascii="Sylfaen" w:hAnsi="Sylfaen"/>
                <w:sz w:val="20"/>
                <w:szCs w:val="20"/>
              </w:rPr>
              <w:t xml:space="preserve">Գործվածքներ եւ հատով արտադրատեսակներ. Ձգելիս </w:t>
            </w:r>
            <w:r w:rsidRPr="00EF7B64">
              <w:rPr>
                <w:rFonts w:ascii="Sylfaen" w:hAnsi="Sylfaen"/>
                <w:sz w:val="20"/>
                <w:szCs w:val="20"/>
                <w:lang w:val="ru-RU"/>
              </w:rPr>
              <w:t>խզ</w:t>
            </w:r>
            <w:r w:rsidRPr="00EF7B64">
              <w:rPr>
                <w:rFonts w:ascii="Sylfaen" w:hAnsi="Sylfaen"/>
                <w:sz w:val="20"/>
                <w:szCs w:val="20"/>
              </w:rPr>
              <w:t>ման բնութագրերի որոշման մեթոդներ»</w:t>
            </w:r>
          </w:p>
        </w:tc>
        <w:tc>
          <w:tcPr>
            <w:tcW w:w="2632" w:type="dxa"/>
            <w:tcBorders>
              <w:top w:val="single" w:sz="4" w:space="0" w:color="auto"/>
              <w:left w:val="single" w:sz="4" w:space="0" w:color="auto"/>
              <w:right w:val="single" w:sz="4" w:space="0" w:color="auto"/>
            </w:tcBorders>
            <w:shd w:val="clear" w:color="auto" w:fill="FFFFFF"/>
          </w:tcPr>
          <w:p w14:paraId="340FACC7" w14:textId="77777777" w:rsidR="00D967F6" w:rsidRPr="00EF7B64" w:rsidRDefault="00D967F6" w:rsidP="00EF7B64">
            <w:pPr>
              <w:spacing w:after="120"/>
              <w:rPr>
                <w:rFonts w:ascii="Sylfaen" w:hAnsi="Sylfaen"/>
                <w:sz w:val="20"/>
                <w:szCs w:val="20"/>
              </w:rPr>
            </w:pPr>
          </w:p>
        </w:tc>
      </w:tr>
      <w:tr w:rsidR="00D967F6" w:rsidRPr="00EF7B64" w14:paraId="1981B1DB" w14:textId="77777777" w:rsidTr="00EF439D">
        <w:trPr>
          <w:jc w:val="center"/>
        </w:trPr>
        <w:tc>
          <w:tcPr>
            <w:tcW w:w="936" w:type="dxa"/>
            <w:tcBorders>
              <w:top w:val="single" w:sz="4" w:space="0" w:color="auto"/>
              <w:left w:val="single" w:sz="4" w:space="0" w:color="auto"/>
            </w:tcBorders>
            <w:shd w:val="clear" w:color="auto" w:fill="FFFFFF"/>
          </w:tcPr>
          <w:p w14:paraId="14843C1D"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643</w:t>
            </w:r>
          </w:p>
        </w:tc>
        <w:tc>
          <w:tcPr>
            <w:tcW w:w="2800" w:type="dxa"/>
            <w:vMerge/>
            <w:tcBorders>
              <w:left w:val="single" w:sz="4" w:space="0" w:color="auto"/>
            </w:tcBorders>
            <w:shd w:val="clear" w:color="auto" w:fill="FFFFFF"/>
          </w:tcPr>
          <w:p w14:paraId="3002E619"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A422472" w14:textId="77777777" w:rsidR="00D967F6" w:rsidRPr="00EF7B64" w:rsidRDefault="00D967F6" w:rsidP="00114BBB">
            <w:pPr>
              <w:pStyle w:val="Other0"/>
              <w:spacing w:after="120"/>
              <w:rPr>
                <w:rFonts w:ascii="Sylfaen" w:hAnsi="Sylfaen"/>
                <w:sz w:val="20"/>
                <w:szCs w:val="20"/>
              </w:rPr>
            </w:pPr>
            <w:r w:rsidRPr="00EF7B64">
              <w:rPr>
                <w:rFonts w:ascii="Sylfaen" w:hAnsi="Sylfaen"/>
                <w:sz w:val="20"/>
                <w:szCs w:val="20"/>
                <w:lang w:val="hy-AM"/>
              </w:rPr>
              <w:t xml:space="preserve">ԳՕՍՏ 12088-77 «Մանածագործական նյութեր եւ դրանցից պատրաստված արտադրատեսակներ. </w:t>
            </w:r>
            <w:r w:rsidRPr="00EF7B64">
              <w:rPr>
                <w:rFonts w:ascii="Sylfaen" w:hAnsi="Sylfaen"/>
                <w:sz w:val="20"/>
                <w:szCs w:val="20"/>
              </w:rPr>
              <w:t>Օդանցիկության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567D21AC" w14:textId="77777777" w:rsidR="00D967F6" w:rsidRPr="00EF7B64" w:rsidRDefault="00D967F6" w:rsidP="00EF7B64">
            <w:pPr>
              <w:spacing w:after="120"/>
              <w:rPr>
                <w:rFonts w:ascii="Sylfaen" w:hAnsi="Sylfaen"/>
                <w:sz w:val="20"/>
                <w:szCs w:val="20"/>
              </w:rPr>
            </w:pPr>
          </w:p>
        </w:tc>
      </w:tr>
      <w:tr w:rsidR="00D967F6" w:rsidRPr="00EF7B64" w14:paraId="28C12B36" w14:textId="77777777" w:rsidTr="00EF439D">
        <w:trPr>
          <w:jc w:val="center"/>
        </w:trPr>
        <w:tc>
          <w:tcPr>
            <w:tcW w:w="936" w:type="dxa"/>
            <w:tcBorders>
              <w:top w:val="single" w:sz="4" w:space="0" w:color="auto"/>
              <w:left w:val="single" w:sz="4" w:space="0" w:color="auto"/>
            </w:tcBorders>
            <w:shd w:val="clear" w:color="auto" w:fill="FFFFFF"/>
          </w:tcPr>
          <w:p w14:paraId="1F90E764"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644</w:t>
            </w:r>
          </w:p>
        </w:tc>
        <w:tc>
          <w:tcPr>
            <w:tcW w:w="2800" w:type="dxa"/>
            <w:vMerge/>
            <w:tcBorders>
              <w:left w:val="single" w:sz="4" w:space="0" w:color="auto"/>
            </w:tcBorders>
            <w:shd w:val="clear" w:color="auto" w:fill="FFFFFF"/>
          </w:tcPr>
          <w:p w14:paraId="1509B016"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FB4FDC8"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18976-73 «Մանածագործական նյութեր. Քերամաշման նկատմամբ դիմացկունության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4D78A790" w14:textId="77777777" w:rsidR="00D967F6" w:rsidRPr="00EF7B64" w:rsidRDefault="00D967F6" w:rsidP="00EF7B64">
            <w:pPr>
              <w:spacing w:after="120"/>
              <w:rPr>
                <w:rFonts w:ascii="Sylfaen" w:hAnsi="Sylfaen"/>
                <w:sz w:val="20"/>
                <w:szCs w:val="20"/>
              </w:rPr>
            </w:pPr>
          </w:p>
        </w:tc>
      </w:tr>
      <w:tr w:rsidR="00D967F6" w:rsidRPr="00EF7B64" w14:paraId="0E5FDE91"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15A37FAD"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645</w:t>
            </w:r>
          </w:p>
        </w:tc>
        <w:tc>
          <w:tcPr>
            <w:tcW w:w="2800" w:type="dxa"/>
            <w:vMerge/>
            <w:tcBorders>
              <w:left w:val="single" w:sz="4" w:space="0" w:color="auto"/>
            </w:tcBorders>
            <w:shd w:val="clear" w:color="auto" w:fill="FFFFFF"/>
          </w:tcPr>
          <w:p w14:paraId="3C65C725"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2795B23B"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19616-74 «Գործվածքներ եւ տրիկոտաժե քաթաններ. Տեսակարար մակերեւութային էլեկտրական դիմադրությունը որոշելու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34E34877" w14:textId="77777777" w:rsidR="00D967F6" w:rsidRPr="00EF7B64" w:rsidRDefault="00D967F6" w:rsidP="00EF7B64">
            <w:pPr>
              <w:spacing w:after="120"/>
              <w:rPr>
                <w:rFonts w:ascii="Sylfaen" w:hAnsi="Sylfaen"/>
                <w:sz w:val="20"/>
                <w:szCs w:val="20"/>
              </w:rPr>
            </w:pPr>
          </w:p>
        </w:tc>
      </w:tr>
      <w:tr w:rsidR="00D967F6" w:rsidRPr="00EF7B64" w14:paraId="16356B51" w14:textId="77777777" w:rsidTr="00EF439D">
        <w:trPr>
          <w:jc w:val="center"/>
        </w:trPr>
        <w:tc>
          <w:tcPr>
            <w:tcW w:w="936" w:type="dxa"/>
            <w:tcBorders>
              <w:top w:val="single" w:sz="4" w:space="0" w:color="auto"/>
              <w:left w:val="single" w:sz="4" w:space="0" w:color="auto"/>
            </w:tcBorders>
            <w:shd w:val="clear" w:color="auto" w:fill="FFFFFF"/>
          </w:tcPr>
          <w:p w14:paraId="0EEA1248"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646</w:t>
            </w:r>
          </w:p>
        </w:tc>
        <w:tc>
          <w:tcPr>
            <w:tcW w:w="2800" w:type="dxa"/>
            <w:vMerge/>
            <w:tcBorders>
              <w:left w:val="single" w:sz="4" w:space="0" w:color="auto"/>
            </w:tcBorders>
            <w:shd w:val="clear" w:color="auto" w:fill="FFFFFF"/>
          </w:tcPr>
          <w:p w14:paraId="44CC1113"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3B7D33A" w14:textId="77777777" w:rsidR="00D967F6" w:rsidRPr="00EF7B64" w:rsidRDefault="00D967F6" w:rsidP="00EF7B64">
            <w:pPr>
              <w:pStyle w:val="Other0"/>
              <w:spacing w:after="120"/>
              <w:rPr>
                <w:rFonts w:ascii="Sylfaen" w:hAnsi="Sylfaen"/>
                <w:sz w:val="20"/>
                <w:szCs w:val="20"/>
                <w:lang w:val="hy-AM"/>
              </w:rPr>
            </w:pPr>
            <w:r w:rsidRPr="00EF7B64">
              <w:rPr>
                <w:rFonts w:ascii="Sylfaen" w:hAnsi="Sylfaen"/>
                <w:sz w:val="20"/>
                <w:szCs w:val="20"/>
                <w:lang w:val="hy-AM"/>
              </w:rPr>
              <w:t>ԳՕՍՏ 21050-2004 «Գործվածքներ՝ հատուկ հագուստի համար. Չոր քիմիական մաքրման նկատմամբ կայունության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1E2F434C" w14:textId="77777777" w:rsidR="00D967F6" w:rsidRPr="00EF7B64" w:rsidRDefault="00D967F6" w:rsidP="00EF7B64">
            <w:pPr>
              <w:spacing w:after="120"/>
              <w:rPr>
                <w:rFonts w:ascii="Sylfaen" w:hAnsi="Sylfaen"/>
                <w:sz w:val="20"/>
                <w:szCs w:val="20"/>
              </w:rPr>
            </w:pPr>
          </w:p>
        </w:tc>
      </w:tr>
      <w:tr w:rsidR="00D967F6" w:rsidRPr="00EF7B64" w14:paraId="2FEAE2AE" w14:textId="77777777" w:rsidTr="00EF439D">
        <w:trPr>
          <w:jc w:val="center"/>
        </w:trPr>
        <w:tc>
          <w:tcPr>
            <w:tcW w:w="936" w:type="dxa"/>
            <w:tcBorders>
              <w:top w:val="single" w:sz="4" w:space="0" w:color="auto"/>
              <w:left w:val="single" w:sz="4" w:space="0" w:color="auto"/>
            </w:tcBorders>
            <w:shd w:val="clear" w:color="auto" w:fill="FFFFFF"/>
          </w:tcPr>
          <w:p w14:paraId="1A62B874"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647</w:t>
            </w:r>
          </w:p>
        </w:tc>
        <w:tc>
          <w:tcPr>
            <w:tcW w:w="2800" w:type="dxa"/>
            <w:vMerge/>
            <w:tcBorders>
              <w:left w:val="single" w:sz="4" w:space="0" w:color="auto"/>
            </w:tcBorders>
            <w:shd w:val="clear" w:color="auto" w:fill="FFFFFF"/>
          </w:tcPr>
          <w:p w14:paraId="584AEC31"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D53FA87"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1-4-րդ կետեր</w:t>
            </w:r>
          </w:p>
          <w:p w14:paraId="29BEE802"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28073-89 «Կարի արտադրատեսակներ. Խզող բեռնվածքի, թելի կարերի երկարացման, կարերում գործվածքի թելերի տարաշարժի որոշման մեթոդներ»</w:t>
            </w:r>
          </w:p>
        </w:tc>
        <w:tc>
          <w:tcPr>
            <w:tcW w:w="2632" w:type="dxa"/>
            <w:tcBorders>
              <w:top w:val="single" w:sz="4" w:space="0" w:color="auto"/>
              <w:left w:val="single" w:sz="4" w:space="0" w:color="auto"/>
              <w:right w:val="single" w:sz="4" w:space="0" w:color="auto"/>
            </w:tcBorders>
            <w:shd w:val="clear" w:color="auto" w:fill="FFFFFF"/>
          </w:tcPr>
          <w:p w14:paraId="1BD75BD6" w14:textId="77777777" w:rsidR="00D967F6" w:rsidRPr="00EF7B64" w:rsidRDefault="00D967F6" w:rsidP="00EF7B64">
            <w:pPr>
              <w:spacing w:after="120"/>
              <w:rPr>
                <w:rFonts w:ascii="Sylfaen" w:hAnsi="Sylfaen"/>
                <w:sz w:val="20"/>
                <w:szCs w:val="20"/>
              </w:rPr>
            </w:pPr>
          </w:p>
        </w:tc>
      </w:tr>
      <w:tr w:rsidR="00D967F6" w:rsidRPr="00EF7B64" w14:paraId="38C3FDCB" w14:textId="77777777" w:rsidTr="00EF439D">
        <w:trPr>
          <w:jc w:val="center"/>
        </w:trPr>
        <w:tc>
          <w:tcPr>
            <w:tcW w:w="936" w:type="dxa"/>
            <w:tcBorders>
              <w:top w:val="single" w:sz="4" w:space="0" w:color="auto"/>
              <w:left w:val="single" w:sz="4" w:space="0" w:color="auto"/>
            </w:tcBorders>
            <w:shd w:val="clear" w:color="auto" w:fill="FFFFFF"/>
          </w:tcPr>
          <w:p w14:paraId="6107010E"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648</w:t>
            </w:r>
          </w:p>
        </w:tc>
        <w:tc>
          <w:tcPr>
            <w:tcW w:w="2800" w:type="dxa"/>
            <w:vMerge/>
            <w:tcBorders>
              <w:left w:val="single" w:sz="4" w:space="0" w:color="auto"/>
            </w:tcBorders>
            <w:shd w:val="clear" w:color="auto" w:fill="FFFFFF"/>
          </w:tcPr>
          <w:p w14:paraId="64C059BD"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23F97D4"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Ռ ԻՍՕ 9151-2007 «Աշխատանքի անվտանգության ստանդարտների համակարգ. Հագուստ՝ ջերմությունից եւ բոցից պաշտպանության համար. Բոցի ազդեցության պայմաններում ջերմափոխանակման որոշման մեթոդ»</w:t>
            </w:r>
          </w:p>
        </w:tc>
        <w:tc>
          <w:tcPr>
            <w:tcW w:w="2632" w:type="dxa"/>
            <w:tcBorders>
              <w:top w:val="single" w:sz="4" w:space="0" w:color="auto"/>
              <w:left w:val="single" w:sz="4" w:space="0" w:color="auto"/>
              <w:right w:val="single" w:sz="4" w:space="0" w:color="auto"/>
            </w:tcBorders>
            <w:shd w:val="clear" w:color="auto" w:fill="FFFFFF"/>
          </w:tcPr>
          <w:p w14:paraId="1CB076A3" w14:textId="77777777" w:rsidR="00D967F6" w:rsidRPr="00EF7B64" w:rsidRDefault="00D967F6" w:rsidP="00EF7B64">
            <w:pPr>
              <w:pStyle w:val="Other0"/>
              <w:spacing w:after="120"/>
              <w:rPr>
                <w:rFonts w:ascii="Sylfaen" w:hAnsi="Sylfaen"/>
                <w:sz w:val="20"/>
                <w:szCs w:val="20"/>
                <w:lang w:val="hy-AM"/>
              </w:rPr>
            </w:pPr>
            <w:r w:rsidRPr="00EF7B64">
              <w:rPr>
                <w:rFonts w:ascii="Sylfaen" w:hAnsi="Sylfaen"/>
                <w:sz w:val="20"/>
                <w:szCs w:val="20"/>
                <w:lang w:val="hy-AM"/>
              </w:rPr>
              <w:t>միջպետական ստանդարտը մշակվում է ISO 9151:2016-ի հիման վրա</w:t>
            </w:r>
          </w:p>
        </w:tc>
      </w:tr>
      <w:tr w:rsidR="00D967F6" w:rsidRPr="00EF7B64" w14:paraId="0EE2B5AE" w14:textId="77777777" w:rsidTr="00EF439D">
        <w:trPr>
          <w:jc w:val="center"/>
        </w:trPr>
        <w:tc>
          <w:tcPr>
            <w:tcW w:w="936" w:type="dxa"/>
            <w:tcBorders>
              <w:top w:val="single" w:sz="4" w:space="0" w:color="auto"/>
              <w:left w:val="single" w:sz="4" w:space="0" w:color="auto"/>
            </w:tcBorders>
            <w:shd w:val="clear" w:color="auto" w:fill="FFFFFF"/>
          </w:tcPr>
          <w:p w14:paraId="51EC1F86"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649</w:t>
            </w:r>
          </w:p>
        </w:tc>
        <w:tc>
          <w:tcPr>
            <w:tcW w:w="2800" w:type="dxa"/>
            <w:vMerge/>
            <w:tcBorders>
              <w:left w:val="single" w:sz="4" w:space="0" w:color="auto"/>
            </w:tcBorders>
            <w:shd w:val="clear" w:color="auto" w:fill="FFFFFF"/>
          </w:tcPr>
          <w:p w14:paraId="6A823C28"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14ABAA0"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4-րդ, 5-րդ, 7.1 եւ 8-րդ կետեր</w:t>
            </w:r>
          </w:p>
          <w:p w14:paraId="4AE65BC6"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Ռ ԻՍՕ 17493-2013 «Աշխատանքի անվտանգության ստանդարտների համակարգ. Հագուստ եւ ջերմությունից պաշտպանող միջոցներ. Տաք օդի շրջապտույտով վառարանի կիրառմամբ կոնվեկտիվ ջերմակայունության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025B97FF" w14:textId="77777777" w:rsidR="00D967F6" w:rsidRPr="00EF7B64" w:rsidRDefault="00D967F6" w:rsidP="00EF7B64">
            <w:pPr>
              <w:pStyle w:val="Other0"/>
              <w:spacing w:after="120"/>
              <w:rPr>
                <w:rFonts w:ascii="Sylfaen" w:hAnsi="Sylfaen"/>
                <w:sz w:val="20"/>
                <w:szCs w:val="20"/>
                <w:lang w:val="hy-AM"/>
              </w:rPr>
            </w:pPr>
            <w:r w:rsidRPr="00EF7B64">
              <w:rPr>
                <w:rFonts w:ascii="Sylfaen" w:hAnsi="Sylfaen"/>
                <w:sz w:val="20"/>
                <w:szCs w:val="20"/>
                <w:lang w:val="hy-AM"/>
              </w:rPr>
              <w:t>միջպետական ստանդարտը մշակվում է ISO 17493:2016-ի հիման վրա</w:t>
            </w:r>
          </w:p>
        </w:tc>
      </w:tr>
      <w:tr w:rsidR="00D967F6" w:rsidRPr="00EF7B64" w14:paraId="4C607E8A" w14:textId="77777777" w:rsidTr="00EF439D">
        <w:trPr>
          <w:jc w:val="center"/>
        </w:trPr>
        <w:tc>
          <w:tcPr>
            <w:tcW w:w="936" w:type="dxa"/>
            <w:tcBorders>
              <w:top w:val="single" w:sz="4" w:space="0" w:color="auto"/>
              <w:left w:val="single" w:sz="4" w:space="0" w:color="auto"/>
            </w:tcBorders>
            <w:shd w:val="clear" w:color="auto" w:fill="FFFFFF"/>
          </w:tcPr>
          <w:p w14:paraId="2A6095DA"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650</w:t>
            </w:r>
          </w:p>
        </w:tc>
        <w:tc>
          <w:tcPr>
            <w:tcW w:w="2800" w:type="dxa"/>
            <w:vMerge/>
            <w:tcBorders>
              <w:left w:val="single" w:sz="4" w:space="0" w:color="auto"/>
            </w:tcBorders>
            <w:shd w:val="clear" w:color="auto" w:fill="FFFFFF"/>
          </w:tcPr>
          <w:p w14:paraId="56619B2B"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98AABB1"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6-րդ բաժին</w:t>
            </w:r>
          </w:p>
          <w:p w14:paraId="57E994CB"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Ռ 12.4.234-2012 «Աշխատանքի անվտանգության ստանդարտների համակարգ. Հատուկ հագուստ՝ էլեկտրական աղեղի ջերմային վտանգից պաշտպանելու համար. Ընդհանուր տեխնիկական պահանջներ եւ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36FE1460" w14:textId="77777777" w:rsidR="00D967F6" w:rsidRPr="00EF7B64" w:rsidRDefault="00D967F6" w:rsidP="00EF7B64">
            <w:pPr>
              <w:spacing w:after="120"/>
              <w:rPr>
                <w:rFonts w:ascii="Sylfaen" w:hAnsi="Sylfaen"/>
                <w:sz w:val="20"/>
                <w:szCs w:val="20"/>
              </w:rPr>
            </w:pPr>
          </w:p>
        </w:tc>
      </w:tr>
      <w:tr w:rsidR="00DF7497" w:rsidRPr="00EF7B64" w14:paraId="4B8D85A3" w14:textId="77777777" w:rsidTr="00EF439D">
        <w:trPr>
          <w:jc w:val="center"/>
        </w:trPr>
        <w:tc>
          <w:tcPr>
            <w:tcW w:w="936" w:type="dxa"/>
            <w:tcBorders>
              <w:top w:val="single" w:sz="4" w:space="0" w:color="auto"/>
              <w:left w:val="single" w:sz="4" w:space="0" w:color="auto"/>
            </w:tcBorders>
            <w:shd w:val="clear" w:color="auto" w:fill="FFFFFF"/>
          </w:tcPr>
          <w:p w14:paraId="2CE361E7"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651</w:t>
            </w:r>
          </w:p>
        </w:tc>
        <w:tc>
          <w:tcPr>
            <w:tcW w:w="2800" w:type="dxa"/>
            <w:vMerge w:val="restart"/>
            <w:tcBorders>
              <w:top w:val="single" w:sz="4" w:space="0" w:color="auto"/>
              <w:left w:val="single" w:sz="4" w:space="0" w:color="auto"/>
            </w:tcBorders>
            <w:shd w:val="clear" w:color="auto" w:fill="FFFFFF"/>
          </w:tcPr>
          <w:p w14:paraId="2A2FB8BB" w14:textId="77777777" w:rsidR="00DF7497" w:rsidRPr="00EF7B64" w:rsidRDefault="00DF7497" w:rsidP="00D967F6">
            <w:pPr>
              <w:pStyle w:val="Other0"/>
              <w:spacing w:after="120"/>
              <w:rPr>
                <w:rFonts w:ascii="Sylfaen" w:hAnsi="Sylfaen"/>
                <w:sz w:val="20"/>
                <w:szCs w:val="20"/>
              </w:rPr>
            </w:pPr>
            <w:r w:rsidRPr="00EF7B64">
              <w:rPr>
                <w:rFonts w:ascii="Sylfaen" w:hAnsi="Sylfaen"/>
                <w:sz w:val="20"/>
                <w:szCs w:val="20"/>
              </w:rPr>
              <w:t>4.7 կետ, 3-րդ ենթակետ</w:t>
            </w:r>
          </w:p>
        </w:tc>
        <w:tc>
          <w:tcPr>
            <w:tcW w:w="3387" w:type="dxa"/>
            <w:tcBorders>
              <w:top w:val="single" w:sz="4" w:space="0" w:color="auto"/>
              <w:left w:val="single" w:sz="4" w:space="0" w:color="auto"/>
            </w:tcBorders>
            <w:shd w:val="clear" w:color="auto" w:fill="FFFFFF"/>
          </w:tcPr>
          <w:p w14:paraId="03CEA14C" w14:textId="77777777" w:rsidR="00DF7497" w:rsidRPr="00EF7B64" w:rsidRDefault="00DF7497" w:rsidP="00114BBB">
            <w:pPr>
              <w:pStyle w:val="Other0"/>
              <w:spacing w:after="120"/>
              <w:rPr>
                <w:rFonts w:ascii="Sylfaen" w:hAnsi="Sylfaen"/>
                <w:sz w:val="20"/>
                <w:szCs w:val="20"/>
              </w:rPr>
            </w:pPr>
            <w:r w:rsidRPr="00EF7B64">
              <w:rPr>
                <w:rFonts w:ascii="Sylfaen" w:hAnsi="Sylfaen"/>
                <w:sz w:val="20"/>
                <w:szCs w:val="20"/>
              </w:rPr>
              <w:t>3.4, 3.5 եւ 3.10 կետեր</w:t>
            </w:r>
          </w:p>
          <w:p w14:paraId="290E9F67" w14:textId="77777777" w:rsidR="00DF7497" w:rsidRPr="00EF7B64" w:rsidRDefault="00DF7497" w:rsidP="00114BBB">
            <w:pPr>
              <w:pStyle w:val="Other0"/>
              <w:spacing w:after="120"/>
              <w:rPr>
                <w:rFonts w:ascii="Sylfaen" w:hAnsi="Sylfaen"/>
                <w:sz w:val="20"/>
                <w:szCs w:val="20"/>
              </w:rPr>
            </w:pPr>
            <w:r w:rsidRPr="00EF7B64">
              <w:rPr>
                <w:rFonts w:ascii="Sylfaen" w:hAnsi="Sylfaen"/>
                <w:sz w:val="20"/>
                <w:szCs w:val="20"/>
              </w:rPr>
              <w:t xml:space="preserve">ԳՕՍՏ 12.4.023-84 «Աշխատանքի անվտանգության ստանդարտների համակարգ. Վահանակներ՝ պաշտպանիչ, դիմային. Ընդհանուր տեխնիկական պահանջներ </w:t>
            </w:r>
            <w:r w:rsidR="008D54B7" w:rsidRPr="00EF7B64">
              <w:rPr>
                <w:rFonts w:ascii="Sylfaen" w:hAnsi="Sylfaen"/>
                <w:sz w:val="20"/>
                <w:szCs w:val="20"/>
              </w:rPr>
              <w:t>եւ</w:t>
            </w:r>
            <w:r w:rsidRPr="00EF7B64">
              <w:rPr>
                <w:rFonts w:ascii="Sylfaen" w:hAnsi="Sylfaen"/>
                <w:sz w:val="20"/>
                <w:szCs w:val="20"/>
              </w:rPr>
              <w:t xml:space="preserve"> հսկողության մեթոդներ»</w:t>
            </w:r>
          </w:p>
        </w:tc>
        <w:tc>
          <w:tcPr>
            <w:tcW w:w="2632" w:type="dxa"/>
            <w:tcBorders>
              <w:top w:val="single" w:sz="4" w:space="0" w:color="auto"/>
              <w:left w:val="single" w:sz="4" w:space="0" w:color="auto"/>
              <w:right w:val="single" w:sz="4" w:space="0" w:color="auto"/>
            </w:tcBorders>
            <w:shd w:val="clear" w:color="auto" w:fill="FFFFFF"/>
          </w:tcPr>
          <w:p w14:paraId="3105EE23" w14:textId="77777777" w:rsidR="00DF7497" w:rsidRPr="00EF7B64" w:rsidRDefault="00DF7497" w:rsidP="00EF7B64">
            <w:pPr>
              <w:spacing w:after="120"/>
              <w:rPr>
                <w:rFonts w:ascii="Sylfaen" w:hAnsi="Sylfaen"/>
                <w:sz w:val="20"/>
                <w:szCs w:val="20"/>
              </w:rPr>
            </w:pPr>
          </w:p>
        </w:tc>
      </w:tr>
      <w:tr w:rsidR="00DF7497" w:rsidRPr="00EF7B64" w14:paraId="119A01BC"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0F4C9EA7"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652</w:t>
            </w:r>
          </w:p>
        </w:tc>
        <w:tc>
          <w:tcPr>
            <w:tcW w:w="2800" w:type="dxa"/>
            <w:vMerge/>
            <w:tcBorders>
              <w:left w:val="single" w:sz="4" w:space="0" w:color="auto"/>
              <w:bottom w:val="single" w:sz="4" w:space="0" w:color="auto"/>
            </w:tcBorders>
            <w:shd w:val="clear" w:color="auto" w:fill="FFFFFF"/>
          </w:tcPr>
          <w:p w14:paraId="096F1761"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05E0AC40" w14:textId="77777777" w:rsidR="00DF7497" w:rsidRPr="00EF7B64" w:rsidRDefault="00DF7497" w:rsidP="00114BBB">
            <w:pPr>
              <w:pStyle w:val="Other0"/>
              <w:spacing w:after="120"/>
              <w:rPr>
                <w:rFonts w:ascii="Sylfaen" w:hAnsi="Sylfaen"/>
                <w:sz w:val="20"/>
                <w:szCs w:val="20"/>
                <w:lang w:val="hy-AM"/>
              </w:rPr>
            </w:pPr>
            <w:r w:rsidRPr="00EF7B64">
              <w:rPr>
                <w:rFonts w:ascii="Sylfaen" w:hAnsi="Sylfaen"/>
                <w:sz w:val="20"/>
                <w:szCs w:val="20"/>
                <w:lang w:val="hy-AM"/>
              </w:rPr>
              <w:t xml:space="preserve">5.1, 5.2, 5.6, 5.7, 5.9, 6.1, 6.2, 6.8, 6.11-6.13 </w:t>
            </w:r>
            <w:r w:rsidR="008D54B7" w:rsidRPr="00EF7B64">
              <w:rPr>
                <w:rFonts w:ascii="Sylfaen" w:hAnsi="Sylfaen"/>
                <w:sz w:val="20"/>
                <w:szCs w:val="20"/>
                <w:lang w:val="hy-AM"/>
              </w:rPr>
              <w:t>եւ</w:t>
            </w:r>
            <w:r w:rsidRPr="00EF7B64">
              <w:rPr>
                <w:rFonts w:ascii="Sylfaen" w:hAnsi="Sylfaen"/>
                <w:sz w:val="20"/>
                <w:szCs w:val="20"/>
                <w:lang w:val="hy-AM"/>
              </w:rPr>
              <w:t xml:space="preserve"> 6.16 կետեր</w:t>
            </w:r>
          </w:p>
          <w:p w14:paraId="173CB5B8" w14:textId="77777777" w:rsidR="00DF7497" w:rsidRPr="00EF7B64" w:rsidRDefault="00DF7497" w:rsidP="00114BBB">
            <w:pPr>
              <w:pStyle w:val="Other0"/>
              <w:spacing w:after="120"/>
              <w:rPr>
                <w:rFonts w:ascii="Sylfaen" w:hAnsi="Sylfaen"/>
                <w:sz w:val="20"/>
                <w:szCs w:val="20"/>
                <w:lang w:val="hy-AM"/>
              </w:rPr>
            </w:pPr>
            <w:r w:rsidRPr="00EF7B64">
              <w:rPr>
                <w:rFonts w:ascii="Sylfaen" w:hAnsi="Sylfaen"/>
                <w:sz w:val="20"/>
                <w:szCs w:val="20"/>
                <w:lang w:val="hy-AM"/>
              </w:rPr>
              <w:t xml:space="preserve">ԳՕՍՏ 12.4.309.2-2016 «Աշխատանքի անվտանգության ստանդարտների համակարգ. Աչքերի անհատական պաշտպանության միջոցներ. Օպտիկական </w:t>
            </w:r>
            <w:r w:rsidR="008D54B7" w:rsidRPr="00EF7B64">
              <w:rPr>
                <w:rFonts w:ascii="Sylfaen" w:hAnsi="Sylfaen"/>
                <w:sz w:val="20"/>
                <w:szCs w:val="20"/>
                <w:lang w:val="hy-AM"/>
              </w:rPr>
              <w:t>եւ</w:t>
            </w:r>
            <w:r w:rsidRPr="00EF7B64">
              <w:rPr>
                <w:rFonts w:ascii="Sylfaen" w:hAnsi="Sylfaen"/>
                <w:sz w:val="20"/>
                <w:szCs w:val="20"/>
                <w:lang w:val="hy-AM"/>
              </w:rPr>
              <w:t xml:space="preserve"> ոչ օպտիկական պարամետրերի 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0F141C9A" w14:textId="77777777" w:rsidR="00DF7497" w:rsidRPr="00EF7B64" w:rsidRDefault="00DF7497" w:rsidP="00EF7B64">
            <w:pPr>
              <w:spacing w:after="120"/>
              <w:rPr>
                <w:rFonts w:ascii="Sylfaen" w:hAnsi="Sylfaen"/>
                <w:sz w:val="20"/>
                <w:szCs w:val="20"/>
              </w:rPr>
            </w:pPr>
          </w:p>
        </w:tc>
      </w:tr>
      <w:tr w:rsidR="00DF7497" w:rsidRPr="00EF7B64" w14:paraId="553AEB4B" w14:textId="77777777" w:rsidTr="00EF439D">
        <w:trPr>
          <w:jc w:val="center"/>
        </w:trPr>
        <w:tc>
          <w:tcPr>
            <w:tcW w:w="936" w:type="dxa"/>
            <w:tcBorders>
              <w:top w:val="single" w:sz="4" w:space="0" w:color="auto"/>
              <w:left w:val="single" w:sz="4" w:space="0" w:color="auto"/>
            </w:tcBorders>
            <w:shd w:val="clear" w:color="auto" w:fill="FFFFFF"/>
          </w:tcPr>
          <w:p w14:paraId="5C414F34"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653</w:t>
            </w:r>
          </w:p>
        </w:tc>
        <w:tc>
          <w:tcPr>
            <w:tcW w:w="2800" w:type="dxa"/>
            <w:vMerge w:val="restart"/>
            <w:tcBorders>
              <w:top w:val="single" w:sz="4" w:space="0" w:color="auto"/>
              <w:left w:val="single" w:sz="4" w:space="0" w:color="auto"/>
            </w:tcBorders>
            <w:shd w:val="clear" w:color="auto" w:fill="FFFFFF"/>
          </w:tcPr>
          <w:p w14:paraId="508869C9" w14:textId="77777777" w:rsidR="00DF7497" w:rsidRPr="00EF7B64" w:rsidRDefault="00DF7497" w:rsidP="00EF7B64">
            <w:pPr>
              <w:pStyle w:val="Other0"/>
              <w:spacing w:after="120"/>
              <w:rPr>
                <w:rFonts w:ascii="Sylfaen" w:hAnsi="Sylfaen"/>
                <w:sz w:val="20"/>
                <w:szCs w:val="20"/>
              </w:rPr>
            </w:pPr>
            <w:r w:rsidRPr="00EF7B64">
              <w:rPr>
                <w:rFonts w:ascii="Sylfaen" w:hAnsi="Sylfaen"/>
                <w:sz w:val="20"/>
                <w:szCs w:val="20"/>
              </w:rPr>
              <w:t>4.7 կետ, 5-րդ ենթակետ</w:t>
            </w:r>
          </w:p>
        </w:tc>
        <w:tc>
          <w:tcPr>
            <w:tcW w:w="3387" w:type="dxa"/>
            <w:tcBorders>
              <w:top w:val="single" w:sz="4" w:space="0" w:color="auto"/>
              <w:left w:val="single" w:sz="4" w:space="0" w:color="auto"/>
            </w:tcBorders>
            <w:shd w:val="clear" w:color="auto" w:fill="FFFFFF"/>
          </w:tcPr>
          <w:p w14:paraId="1C4F3371" w14:textId="77777777" w:rsidR="00DF7497" w:rsidRPr="00EF7B64" w:rsidRDefault="00DF7497" w:rsidP="00114BBB">
            <w:pPr>
              <w:pStyle w:val="Other0"/>
              <w:spacing w:after="120"/>
              <w:rPr>
                <w:rFonts w:ascii="Sylfaen" w:hAnsi="Sylfaen"/>
                <w:sz w:val="20"/>
                <w:szCs w:val="20"/>
              </w:rPr>
            </w:pPr>
            <w:r w:rsidRPr="00EF7B64">
              <w:rPr>
                <w:rFonts w:ascii="Sylfaen" w:hAnsi="Sylfaen"/>
                <w:sz w:val="20"/>
                <w:szCs w:val="20"/>
              </w:rPr>
              <w:t>6.3.2 կետ</w:t>
            </w:r>
          </w:p>
          <w:p w14:paraId="25752D5A" w14:textId="77777777" w:rsidR="00DF7497" w:rsidRPr="00EF7B64" w:rsidRDefault="00DF7497" w:rsidP="00114BBB">
            <w:pPr>
              <w:pStyle w:val="Other0"/>
              <w:spacing w:after="120"/>
              <w:rPr>
                <w:rFonts w:ascii="Sylfaen" w:hAnsi="Sylfaen"/>
                <w:sz w:val="20"/>
                <w:szCs w:val="20"/>
              </w:rPr>
            </w:pPr>
            <w:r w:rsidRPr="00EF7B64">
              <w:rPr>
                <w:rFonts w:ascii="Sylfaen" w:hAnsi="Sylfaen"/>
                <w:sz w:val="20"/>
                <w:szCs w:val="20"/>
              </w:rPr>
              <w:t xml:space="preserve">ԳՕՍՏ </w:t>
            </w:r>
            <w:r w:rsidR="002C266F" w:rsidRPr="00EF7B64">
              <w:rPr>
                <w:rFonts w:ascii="Sylfaen" w:hAnsi="Sylfaen"/>
                <w:sz w:val="20"/>
                <w:szCs w:val="20"/>
                <w:lang w:val="hy-AM"/>
              </w:rPr>
              <w:t>ISO</w:t>
            </w:r>
            <w:r w:rsidRPr="00EF7B64">
              <w:rPr>
                <w:rFonts w:ascii="Sylfaen" w:hAnsi="Sylfaen"/>
                <w:sz w:val="20"/>
                <w:szCs w:val="20"/>
              </w:rPr>
              <w:t xml:space="preserve"> 11612-2014 «Աշխատանքի անվտանգության ստանդարտների համակարգ. Հագուստ՝ ջերմությունից </w:t>
            </w:r>
            <w:r w:rsidR="008D54B7" w:rsidRPr="00EF7B64">
              <w:rPr>
                <w:rFonts w:ascii="Sylfaen" w:hAnsi="Sylfaen"/>
                <w:sz w:val="20"/>
                <w:szCs w:val="20"/>
              </w:rPr>
              <w:t>եւ</w:t>
            </w:r>
            <w:r w:rsidRPr="00EF7B64">
              <w:rPr>
                <w:rFonts w:ascii="Sylfaen" w:hAnsi="Sylfaen"/>
                <w:sz w:val="20"/>
                <w:szCs w:val="20"/>
              </w:rPr>
              <w:t xml:space="preserve"> բոցից պաշտպանվելու. Ընդհանուր պահանջներ </w:t>
            </w:r>
            <w:r w:rsidR="008D54B7" w:rsidRPr="00EF7B64">
              <w:rPr>
                <w:rFonts w:ascii="Sylfaen" w:hAnsi="Sylfaen"/>
                <w:sz w:val="20"/>
                <w:szCs w:val="20"/>
              </w:rPr>
              <w:t>եւ</w:t>
            </w:r>
            <w:r w:rsidRPr="00EF7B64">
              <w:rPr>
                <w:rFonts w:ascii="Sylfaen" w:hAnsi="Sylfaen"/>
                <w:sz w:val="20"/>
                <w:szCs w:val="20"/>
              </w:rPr>
              <w:t xml:space="preserve"> շահագործման բնութագրեր»</w:t>
            </w:r>
          </w:p>
        </w:tc>
        <w:tc>
          <w:tcPr>
            <w:tcW w:w="2632" w:type="dxa"/>
            <w:tcBorders>
              <w:top w:val="single" w:sz="4" w:space="0" w:color="auto"/>
              <w:left w:val="single" w:sz="4" w:space="0" w:color="auto"/>
              <w:right w:val="single" w:sz="4" w:space="0" w:color="auto"/>
            </w:tcBorders>
            <w:shd w:val="clear" w:color="auto" w:fill="FFFFFF"/>
          </w:tcPr>
          <w:p w14:paraId="1B598B1F" w14:textId="77777777" w:rsidR="00DF7497" w:rsidRPr="00EF7B64" w:rsidRDefault="00DF7497" w:rsidP="00EF7B64">
            <w:pPr>
              <w:spacing w:after="120"/>
              <w:rPr>
                <w:rFonts w:ascii="Sylfaen" w:hAnsi="Sylfaen"/>
                <w:sz w:val="20"/>
                <w:szCs w:val="20"/>
              </w:rPr>
            </w:pPr>
          </w:p>
        </w:tc>
      </w:tr>
      <w:tr w:rsidR="00DF7497" w:rsidRPr="00EF7B64" w14:paraId="6AFCB18F" w14:textId="77777777" w:rsidTr="00EF439D">
        <w:trPr>
          <w:jc w:val="center"/>
        </w:trPr>
        <w:tc>
          <w:tcPr>
            <w:tcW w:w="936" w:type="dxa"/>
            <w:tcBorders>
              <w:top w:val="single" w:sz="4" w:space="0" w:color="auto"/>
              <w:left w:val="single" w:sz="4" w:space="0" w:color="auto"/>
            </w:tcBorders>
            <w:shd w:val="clear" w:color="auto" w:fill="FFFFFF"/>
          </w:tcPr>
          <w:p w14:paraId="50617D94"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654</w:t>
            </w:r>
          </w:p>
        </w:tc>
        <w:tc>
          <w:tcPr>
            <w:tcW w:w="2800" w:type="dxa"/>
            <w:vMerge/>
            <w:tcBorders>
              <w:left w:val="single" w:sz="4" w:space="0" w:color="auto"/>
            </w:tcBorders>
            <w:shd w:val="clear" w:color="auto" w:fill="FFFFFF"/>
          </w:tcPr>
          <w:p w14:paraId="471B6EBB"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273DF38" w14:textId="77777777" w:rsidR="00DF7497" w:rsidRPr="00EF7B64" w:rsidRDefault="00DF7497" w:rsidP="00114BBB">
            <w:pPr>
              <w:pStyle w:val="Other0"/>
              <w:spacing w:after="120"/>
              <w:rPr>
                <w:rFonts w:ascii="Sylfaen" w:hAnsi="Sylfaen"/>
                <w:sz w:val="20"/>
                <w:szCs w:val="20"/>
                <w:lang w:val="hy-AM"/>
              </w:rPr>
            </w:pPr>
            <w:r w:rsidRPr="00EF7B64">
              <w:rPr>
                <w:rFonts w:ascii="Sylfaen" w:hAnsi="Sylfaen"/>
                <w:sz w:val="20"/>
                <w:szCs w:val="20"/>
                <w:lang w:val="hy-AM"/>
              </w:rPr>
              <w:t>ԳՕՍՏ 12.4.151-85 «Աշխատանքի անվտանգության ստանդարտների համակարգ. Կոշկաքթեր` պաշտպանիչ, հատուկ կոշիկների համար. Հարվածի դեպքում ամրությունը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32470E4F" w14:textId="77777777" w:rsidR="00DF7497" w:rsidRPr="00EF7B64" w:rsidRDefault="00DF7497" w:rsidP="00EF7B64">
            <w:pPr>
              <w:spacing w:after="120"/>
              <w:rPr>
                <w:rFonts w:ascii="Sylfaen" w:hAnsi="Sylfaen"/>
                <w:sz w:val="20"/>
                <w:szCs w:val="20"/>
              </w:rPr>
            </w:pPr>
          </w:p>
        </w:tc>
      </w:tr>
      <w:tr w:rsidR="00DF7497" w:rsidRPr="00EF7B64" w14:paraId="5B61C452" w14:textId="77777777" w:rsidTr="00EF439D">
        <w:trPr>
          <w:jc w:val="center"/>
        </w:trPr>
        <w:tc>
          <w:tcPr>
            <w:tcW w:w="936" w:type="dxa"/>
            <w:tcBorders>
              <w:top w:val="single" w:sz="4" w:space="0" w:color="auto"/>
              <w:left w:val="single" w:sz="4" w:space="0" w:color="auto"/>
            </w:tcBorders>
            <w:shd w:val="clear" w:color="auto" w:fill="FFFFFF"/>
          </w:tcPr>
          <w:p w14:paraId="7B34A904"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655</w:t>
            </w:r>
          </w:p>
        </w:tc>
        <w:tc>
          <w:tcPr>
            <w:tcW w:w="2800" w:type="dxa"/>
            <w:vMerge/>
            <w:tcBorders>
              <w:left w:val="single" w:sz="4" w:space="0" w:color="auto"/>
            </w:tcBorders>
            <w:shd w:val="clear" w:color="auto" w:fill="FFFFFF"/>
          </w:tcPr>
          <w:p w14:paraId="2E44F837"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6F30FE7" w14:textId="77777777" w:rsidR="00DF7497" w:rsidRPr="00EF7B64" w:rsidRDefault="00DF7497" w:rsidP="00114BBB">
            <w:pPr>
              <w:pStyle w:val="Other0"/>
              <w:spacing w:after="120"/>
              <w:rPr>
                <w:rFonts w:ascii="Sylfaen" w:hAnsi="Sylfaen"/>
                <w:sz w:val="20"/>
                <w:szCs w:val="20"/>
                <w:lang w:val="hy-AM"/>
              </w:rPr>
            </w:pPr>
            <w:r w:rsidRPr="00EF7B64">
              <w:rPr>
                <w:rFonts w:ascii="Sylfaen" w:hAnsi="Sylfaen"/>
                <w:sz w:val="20"/>
                <w:szCs w:val="20"/>
                <w:lang w:val="hy-AM"/>
              </w:rPr>
              <w:t xml:space="preserve">5.4, 8.6.1 </w:t>
            </w:r>
            <w:r w:rsidR="008D54B7" w:rsidRPr="00EF7B64">
              <w:rPr>
                <w:rFonts w:ascii="Sylfaen" w:hAnsi="Sylfaen"/>
                <w:sz w:val="20"/>
                <w:szCs w:val="20"/>
                <w:lang w:val="hy-AM"/>
              </w:rPr>
              <w:t>եւ</w:t>
            </w:r>
            <w:r w:rsidRPr="00EF7B64">
              <w:rPr>
                <w:rFonts w:ascii="Sylfaen" w:hAnsi="Sylfaen"/>
                <w:sz w:val="20"/>
                <w:szCs w:val="20"/>
                <w:lang w:val="hy-AM"/>
              </w:rPr>
              <w:t xml:space="preserve"> 8.7.3 կետեր</w:t>
            </w:r>
          </w:p>
          <w:p w14:paraId="55B5D40D" w14:textId="77777777" w:rsidR="00DF7497" w:rsidRPr="00EF7B64" w:rsidRDefault="00DF7497" w:rsidP="00114BBB">
            <w:pPr>
              <w:pStyle w:val="Other0"/>
              <w:spacing w:after="120"/>
              <w:rPr>
                <w:rFonts w:ascii="Sylfaen" w:hAnsi="Sylfaen"/>
                <w:sz w:val="20"/>
                <w:szCs w:val="20"/>
                <w:lang w:val="hy-AM"/>
              </w:rPr>
            </w:pPr>
            <w:r w:rsidRPr="00EF7B64">
              <w:rPr>
                <w:rFonts w:ascii="Sylfaen" w:hAnsi="Sylfaen"/>
                <w:sz w:val="20"/>
                <w:szCs w:val="20"/>
                <w:lang w:val="hy-AM"/>
              </w:rPr>
              <w:t>ԳՕՍՏ Ռ 12.4.295-2017 «Աշխատանքի անվտանգության ստանդարտների համակարգ. Ոտքերի անհատական պաշտպանության միջոցներ.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3B94ED56" w14:textId="77777777" w:rsidR="00DF7497" w:rsidRPr="00EF7B64" w:rsidRDefault="00DF7497" w:rsidP="00EF7B64">
            <w:pPr>
              <w:spacing w:after="120"/>
              <w:rPr>
                <w:rFonts w:ascii="Sylfaen" w:hAnsi="Sylfaen"/>
                <w:sz w:val="20"/>
                <w:szCs w:val="20"/>
              </w:rPr>
            </w:pPr>
          </w:p>
        </w:tc>
      </w:tr>
      <w:tr w:rsidR="00D967F6" w:rsidRPr="00EF7B64" w14:paraId="20C0A1C6" w14:textId="77777777" w:rsidTr="00EF439D">
        <w:trPr>
          <w:jc w:val="center"/>
        </w:trPr>
        <w:tc>
          <w:tcPr>
            <w:tcW w:w="936" w:type="dxa"/>
            <w:tcBorders>
              <w:top w:val="single" w:sz="4" w:space="0" w:color="auto"/>
              <w:left w:val="single" w:sz="4" w:space="0" w:color="auto"/>
            </w:tcBorders>
            <w:shd w:val="clear" w:color="auto" w:fill="FFFFFF"/>
          </w:tcPr>
          <w:p w14:paraId="50B573F3"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656</w:t>
            </w:r>
          </w:p>
        </w:tc>
        <w:tc>
          <w:tcPr>
            <w:tcW w:w="2800" w:type="dxa"/>
            <w:vMerge w:val="restart"/>
            <w:tcBorders>
              <w:top w:val="single" w:sz="4" w:space="0" w:color="auto"/>
              <w:left w:val="single" w:sz="4" w:space="0" w:color="auto"/>
            </w:tcBorders>
            <w:shd w:val="clear" w:color="auto" w:fill="FFFFFF"/>
          </w:tcPr>
          <w:p w14:paraId="5C2E1C46" w14:textId="77777777" w:rsidR="00D967F6" w:rsidRPr="00EF7B64" w:rsidRDefault="00D967F6" w:rsidP="00EF7B64">
            <w:pPr>
              <w:pStyle w:val="Other0"/>
              <w:spacing w:after="120"/>
              <w:rPr>
                <w:rFonts w:ascii="Sylfaen" w:hAnsi="Sylfaen"/>
                <w:sz w:val="20"/>
                <w:szCs w:val="20"/>
              </w:rPr>
            </w:pPr>
            <w:r w:rsidRPr="00EF7B64">
              <w:rPr>
                <w:rFonts w:ascii="Sylfaen" w:hAnsi="Sylfaen"/>
                <w:sz w:val="20"/>
                <w:szCs w:val="20"/>
              </w:rPr>
              <w:t>4.7 կետ, 7-րդ ենթակետ</w:t>
            </w:r>
          </w:p>
        </w:tc>
        <w:tc>
          <w:tcPr>
            <w:tcW w:w="3387" w:type="dxa"/>
            <w:tcBorders>
              <w:top w:val="single" w:sz="4" w:space="0" w:color="auto"/>
              <w:left w:val="single" w:sz="4" w:space="0" w:color="auto"/>
            </w:tcBorders>
            <w:shd w:val="clear" w:color="auto" w:fill="FFFFFF"/>
          </w:tcPr>
          <w:p w14:paraId="6FFF91F4" w14:textId="77777777" w:rsidR="00D967F6" w:rsidRPr="00EF7B64" w:rsidRDefault="00D967F6" w:rsidP="00114BBB">
            <w:pPr>
              <w:pStyle w:val="Other0"/>
              <w:spacing w:after="120"/>
              <w:rPr>
                <w:rFonts w:ascii="Sylfaen" w:hAnsi="Sylfaen"/>
                <w:sz w:val="20"/>
                <w:szCs w:val="20"/>
              </w:rPr>
            </w:pPr>
            <w:r w:rsidRPr="00EF7B64">
              <w:rPr>
                <w:rFonts w:ascii="Sylfaen" w:hAnsi="Sylfaen"/>
                <w:sz w:val="20"/>
                <w:szCs w:val="20"/>
              </w:rPr>
              <w:t>ԳՕՍՏ ISO 6330-2011 «Մանածագործական նյութեր. Փորձարկումների համար տնային պայմաններում լվացման եւ չորացման մեթոդներ»</w:t>
            </w:r>
          </w:p>
        </w:tc>
        <w:tc>
          <w:tcPr>
            <w:tcW w:w="2632" w:type="dxa"/>
            <w:tcBorders>
              <w:top w:val="single" w:sz="4" w:space="0" w:color="auto"/>
              <w:left w:val="single" w:sz="4" w:space="0" w:color="auto"/>
              <w:right w:val="single" w:sz="4" w:space="0" w:color="auto"/>
            </w:tcBorders>
            <w:shd w:val="clear" w:color="auto" w:fill="FFFFFF"/>
          </w:tcPr>
          <w:p w14:paraId="3A8F2664" w14:textId="77777777" w:rsidR="00D967F6" w:rsidRPr="00EF7B64" w:rsidRDefault="00D967F6" w:rsidP="00EF7B64">
            <w:pPr>
              <w:spacing w:after="120"/>
              <w:rPr>
                <w:rFonts w:ascii="Sylfaen" w:hAnsi="Sylfaen"/>
                <w:sz w:val="20"/>
                <w:szCs w:val="20"/>
              </w:rPr>
            </w:pPr>
          </w:p>
        </w:tc>
      </w:tr>
      <w:tr w:rsidR="00D967F6" w:rsidRPr="00EF7B64" w14:paraId="1BB527CF" w14:textId="77777777" w:rsidTr="00EF439D">
        <w:trPr>
          <w:jc w:val="center"/>
        </w:trPr>
        <w:tc>
          <w:tcPr>
            <w:tcW w:w="936" w:type="dxa"/>
            <w:tcBorders>
              <w:top w:val="single" w:sz="4" w:space="0" w:color="auto"/>
              <w:left w:val="single" w:sz="4" w:space="0" w:color="auto"/>
            </w:tcBorders>
            <w:shd w:val="clear" w:color="auto" w:fill="FFFFFF"/>
          </w:tcPr>
          <w:p w14:paraId="190ADB6F"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657</w:t>
            </w:r>
          </w:p>
        </w:tc>
        <w:tc>
          <w:tcPr>
            <w:tcW w:w="2800" w:type="dxa"/>
            <w:vMerge/>
            <w:tcBorders>
              <w:left w:val="single" w:sz="4" w:space="0" w:color="auto"/>
            </w:tcBorders>
            <w:shd w:val="clear" w:color="auto" w:fill="FFFFFF"/>
          </w:tcPr>
          <w:p w14:paraId="5090F522"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41901F3"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ISO 6942-2011 «Աշխատանքի անվտանգության ստանդարտների համակարգ. Հագուստ՝ ջերմությունից եւ կրակից պաշտպանության համար. Ջերմային ճառագայթման աղբյուրի ազդեցությանը ենթարկվող նյութերի եւ նյութերի փաթեթների գնահատման մեթոդներ»</w:t>
            </w:r>
          </w:p>
        </w:tc>
        <w:tc>
          <w:tcPr>
            <w:tcW w:w="2632" w:type="dxa"/>
            <w:tcBorders>
              <w:top w:val="single" w:sz="4" w:space="0" w:color="auto"/>
              <w:left w:val="single" w:sz="4" w:space="0" w:color="auto"/>
              <w:right w:val="single" w:sz="4" w:space="0" w:color="auto"/>
            </w:tcBorders>
            <w:shd w:val="clear" w:color="auto" w:fill="FFFFFF"/>
          </w:tcPr>
          <w:p w14:paraId="2E6CB6FF" w14:textId="77777777" w:rsidR="00D967F6" w:rsidRPr="00EF7B64" w:rsidRDefault="00D967F6" w:rsidP="00EF7B64">
            <w:pPr>
              <w:spacing w:after="120"/>
              <w:rPr>
                <w:rFonts w:ascii="Sylfaen" w:hAnsi="Sylfaen"/>
                <w:sz w:val="20"/>
                <w:szCs w:val="20"/>
              </w:rPr>
            </w:pPr>
          </w:p>
        </w:tc>
      </w:tr>
      <w:tr w:rsidR="00D967F6" w:rsidRPr="00EF7B64" w14:paraId="2972E46A" w14:textId="77777777" w:rsidTr="00EF439D">
        <w:trPr>
          <w:jc w:val="center"/>
        </w:trPr>
        <w:tc>
          <w:tcPr>
            <w:tcW w:w="936" w:type="dxa"/>
            <w:tcBorders>
              <w:top w:val="single" w:sz="4" w:space="0" w:color="auto"/>
              <w:left w:val="single" w:sz="4" w:space="0" w:color="auto"/>
            </w:tcBorders>
            <w:shd w:val="clear" w:color="auto" w:fill="FFFFFF"/>
          </w:tcPr>
          <w:p w14:paraId="0FC4FB81"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658</w:t>
            </w:r>
          </w:p>
        </w:tc>
        <w:tc>
          <w:tcPr>
            <w:tcW w:w="2800" w:type="dxa"/>
            <w:vMerge/>
            <w:tcBorders>
              <w:left w:val="single" w:sz="4" w:space="0" w:color="auto"/>
            </w:tcBorders>
            <w:shd w:val="clear" w:color="auto" w:fill="FFFFFF"/>
          </w:tcPr>
          <w:p w14:paraId="12F14C66"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E0C91F0"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8.1.2, 8.2.1 եւ 10-րդ կետեր</w:t>
            </w:r>
          </w:p>
          <w:p w14:paraId="53477675"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ISO 15025-2012 «Աշխատանքի անվտանգության ստանդարտների համակարգ. Հագուստ՝ հատուկ, ջերմությունից եւ բոցից պաշտպանության համար. Բոցի սահմանափակ տարածումը փորձարկելու մեթոդ»</w:t>
            </w:r>
          </w:p>
        </w:tc>
        <w:tc>
          <w:tcPr>
            <w:tcW w:w="2632" w:type="dxa"/>
            <w:tcBorders>
              <w:top w:val="single" w:sz="4" w:space="0" w:color="auto"/>
              <w:left w:val="single" w:sz="4" w:space="0" w:color="auto"/>
              <w:right w:val="single" w:sz="4" w:space="0" w:color="auto"/>
            </w:tcBorders>
            <w:shd w:val="clear" w:color="auto" w:fill="FFFFFF"/>
          </w:tcPr>
          <w:p w14:paraId="77985146" w14:textId="77777777" w:rsidR="00D967F6" w:rsidRPr="00EF7B64" w:rsidRDefault="00D967F6" w:rsidP="00EF7B64">
            <w:pPr>
              <w:spacing w:after="120"/>
              <w:rPr>
                <w:rFonts w:ascii="Sylfaen" w:hAnsi="Sylfaen"/>
                <w:sz w:val="20"/>
                <w:szCs w:val="20"/>
              </w:rPr>
            </w:pPr>
          </w:p>
        </w:tc>
      </w:tr>
      <w:tr w:rsidR="00D967F6" w:rsidRPr="00EF7B64" w14:paraId="440273BF"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37B18542"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659</w:t>
            </w:r>
          </w:p>
        </w:tc>
        <w:tc>
          <w:tcPr>
            <w:tcW w:w="2800" w:type="dxa"/>
            <w:vMerge/>
            <w:tcBorders>
              <w:left w:val="single" w:sz="4" w:space="0" w:color="auto"/>
            </w:tcBorders>
            <w:shd w:val="clear" w:color="auto" w:fill="FFFFFF"/>
          </w:tcPr>
          <w:p w14:paraId="30520B25"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56825FEF"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21050-2004 «Գործվածքներ` հատուկ հագուստի համար. Չոր քիմիական մաքրման նկատմամբ կայունության որոշման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62A73754" w14:textId="77777777" w:rsidR="00D967F6" w:rsidRPr="00EF7B64" w:rsidRDefault="00D967F6" w:rsidP="00EF7B64">
            <w:pPr>
              <w:spacing w:after="120"/>
              <w:rPr>
                <w:rFonts w:ascii="Sylfaen" w:hAnsi="Sylfaen"/>
                <w:sz w:val="20"/>
                <w:szCs w:val="20"/>
              </w:rPr>
            </w:pPr>
          </w:p>
        </w:tc>
      </w:tr>
      <w:tr w:rsidR="00D967F6" w:rsidRPr="00EF7B64" w14:paraId="6AA4856E" w14:textId="77777777" w:rsidTr="00EF439D">
        <w:trPr>
          <w:jc w:val="center"/>
        </w:trPr>
        <w:tc>
          <w:tcPr>
            <w:tcW w:w="936" w:type="dxa"/>
            <w:tcBorders>
              <w:top w:val="single" w:sz="4" w:space="0" w:color="auto"/>
              <w:left w:val="single" w:sz="4" w:space="0" w:color="auto"/>
            </w:tcBorders>
            <w:shd w:val="clear" w:color="auto" w:fill="FFFFFF"/>
          </w:tcPr>
          <w:p w14:paraId="2D1F453F"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660</w:t>
            </w:r>
          </w:p>
        </w:tc>
        <w:tc>
          <w:tcPr>
            <w:tcW w:w="2800" w:type="dxa"/>
            <w:vMerge/>
            <w:tcBorders>
              <w:left w:val="single" w:sz="4" w:space="0" w:color="auto"/>
            </w:tcBorders>
            <w:shd w:val="clear" w:color="auto" w:fill="FFFFFF"/>
          </w:tcPr>
          <w:p w14:paraId="23B05A14"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F7C8316" w14:textId="77777777" w:rsidR="00D967F6" w:rsidRPr="00EF7B64" w:rsidRDefault="00D967F6" w:rsidP="00114BBB">
            <w:pPr>
              <w:pStyle w:val="Other0"/>
              <w:spacing w:after="120"/>
              <w:rPr>
                <w:rFonts w:ascii="Sylfaen" w:hAnsi="Sylfaen"/>
                <w:sz w:val="20"/>
                <w:szCs w:val="20"/>
                <w:lang w:val="hy-AM"/>
              </w:rPr>
            </w:pPr>
            <w:r w:rsidRPr="00EF7B64">
              <w:rPr>
                <w:rFonts w:ascii="Sylfaen" w:hAnsi="Sylfaen"/>
                <w:sz w:val="20"/>
                <w:szCs w:val="20"/>
                <w:lang w:val="hy-AM"/>
              </w:rPr>
              <w:t>ԳՕՍՏ Ռ ԻՍՕ 9151-2007</w:t>
            </w:r>
          </w:p>
          <w:p w14:paraId="26BDCA52" w14:textId="77777777" w:rsidR="00D967F6" w:rsidRPr="00EF7B64" w:rsidRDefault="00D967F6" w:rsidP="00114BBB">
            <w:pPr>
              <w:pStyle w:val="Other0"/>
              <w:spacing w:after="120"/>
              <w:rPr>
                <w:rFonts w:ascii="Sylfaen" w:hAnsi="Sylfaen"/>
                <w:sz w:val="20"/>
                <w:szCs w:val="20"/>
              </w:rPr>
            </w:pPr>
            <w:r w:rsidRPr="00EF7B64">
              <w:rPr>
                <w:rFonts w:ascii="Sylfaen" w:hAnsi="Sylfaen"/>
                <w:sz w:val="20"/>
                <w:szCs w:val="20"/>
                <w:lang w:val="hy-AM"/>
              </w:rPr>
              <w:t xml:space="preserve">«Աշխատանքի անվտանգության ստանդարտների համակարգ. Հագուստ` ջերմությունից եւ բոցից պաշտպանության համար. </w:t>
            </w:r>
            <w:r w:rsidRPr="00EF7B64">
              <w:rPr>
                <w:rFonts w:ascii="Sylfaen" w:hAnsi="Sylfaen"/>
                <w:sz w:val="20"/>
                <w:szCs w:val="20"/>
              </w:rPr>
              <w:t>Բոցի ազդեցության պայմաններում ջերմափոխանակման որոշման մեթոդ»</w:t>
            </w:r>
          </w:p>
        </w:tc>
        <w:tc>
          <w:tcPr>
            <w:tcW w:w="2632" w:type="dxa"/>
            <w:tcBorders>
              <w:top w:val="single" w:sz="4" w:space="0" w:color="auto"/>
              <w:left w:val="single" w:sz="4" w:space="0" w:color="auto"/>
              <w:right w:val="single" w:sz="4" w:space="0" w:color="auto"/>
            </w:tcBorders>
            <w:shd w:val="clear" w:color="auto" w:fill="FFFFFF"/>
          </w:tcPr>
          <w:p w14:paraId="5A0771C5" w14:textId="77777777" w:rsidR="00D967F6" w:rsidRPr="00EF7B64" w:rsidRDefault="00D967F6" w:rsidP="00EF7B64">
            <w:pPr>
              <w:pStyle w:val="Other0"/>
              <w:spacing w:after="120"/>
              <w:rPr>
                <w:rFonts w:ascii="Sylfaen" w:hAnsi="Sylfaen"/>
                <w:sz w:val="20"/>
                <w:szCs w:val="20"/>
              </w:rPr>
            </w:pPr>
            <w:r w:rsidRPr="00EF7B64">
              <w:rPr>
                <w:rFonts w:ascii="Sylfaen" w:hAnsi="Sylfaen"/>
                <w:sz w:val="20"/>
                <w:szCs w:val="20"/>
              </w:rPr>
              <w:t xml:space="preserve">միջպետական ստանդարտը մշակվում է </w:t>
            </w:r>
            <w:r w:rsidRPr="00EF7B64">
              <w:rPr>
                <w:rFonts w:ascii="Sylfaen" w:hAnsi="Sylfaen"/>
                <w:sz w:val="20"/>
                <w:szCs w:val="20"/>
                <w:lang w:val="hy-AM"/>
              </w:rPr>
              <w:t>ISO</w:t>
            </w:r>
            <w:r w:rsidRPr="00EF7B64">
              <w:rPr>
                <w:rFonts w:ascii="Sylfaen" w:hAnsi="Sylfaen"/>
                <w:sz w:val="20"/>
                <w:szCs w:val="20"/>
              </w:rPr>
              <w:t xml:space="preserve"> 9151:2016-ի հիման վրա</w:t>
            </w:r>
          </w:p>
        </w:tc>
      </w:tr>
      <w:tr w:rsidR="00D967F6" w:rsidRPr="00EF7B64" w14:paraId="7510D1FD" w14:textId="77777777" w:rsidTr="00EF439D">
        <w:trPr>
          <w:jc w:val="center"/>
        </w:trPr>
        <w:tc>
          <w:tcPr>
            <w:tcW w:w="936" w:type="dxa"/>
            <w:tcBorders>
              <w:top w:val="single" w:sz="4" w:space="0" w:color="auto"/>
              <w:left w:val="single" w:sz="4" w:space="0" w:color="auto"/>
            </w:tcBorders>
            <w:shd w:val="clear" w:color="auto" w:fill="FFFFFF"/>
          </w:tcPr>
          <w:p w14:paraId="449FB842" w14:textId="77777777" w:rsidR="00D967F6" w:rsidRPr="00EF7B64" w:rsidRDefault="00D967F6" w:rsidP="00114BBB">
            <w:pPr>
              <w:pStyle w:val="Other0"/>
              <w:spacing w:after="120"/>
              <w:jc w:val="center"/>
              <w:rPr>
                <w:rFonts w:ascii="Sylfaen" w:hAnsi="Sylfaen"/>
                <w:sz w:val="20"/>
                <w:szCs w:val="20"/>
              </w:rPr>
            </w:pPr>
            <w:r w:rsidRPr="00EF7B64">
              <w:rPr>
                <w:rFonts w:ascii="Sylfaen" w:hAnsi="Sylfaen"/>
                <w:sz w:val="20"/>
                <w:szCs w:val="20"/>
              </w:rPr>
              <w:t>661</w:t>
            </w:r>
          </w:p>
        </w:tc>
        <w:tc>
          <w:tcPr>
            <w:tcW w:w="2800" w:type="dxa"/>
            <w:vMerge/>
            <w:tcBorders>
              <w:left w:val="single" w:sz="4" w:space="0" w:color="auto"/>
            </w:tcBorders>
            <w:shd w:val="clear" w:color="auto" w:fill="FFFFFF"/>
          </w:tcPr>
          <w:p w14:paraId="3E6C9A03"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675D3D5A" w14:textId="77777777" w:rsidR="00D967F6" w:rsidRPr="00EF7B64" w:rsidRDefault="00D967F6" w:rsidP="00EF7B64">
            <w:pPr>
              <w:pStyle w:val="Other0"/>
              <w:spacing w:after="120"/>
              <w:rPr>
                <w:rFonts w:ascii="Sylfaen" w:hAnsi="Sylfaen"/>
                <w:sz w:val="20"/>
                <w:szCs w:val="20"/>
                <w:lang w:val="hy-AM"/>
              </w:rPr>
            </w:pPr>
            <w:r w:rsidRPr="00EF7B64">
              <w:rPr>
                <w:rFonts w:ascii="Sylfaen" w:hAnsi="Sylfaen"/>
                <w:sz w:val="20"/>
                <w:szCs w:val="20"/>
                <w:lang w:val="hy-AM"/>
              </w:rPr>
              <w:t>6-րդ եւ 7.1 կետեր</w:t>
            </w:r>
          </w:p>
          <w:p w14:paraId="7F07A4D8" w14:textId="77777777" w:rsidR="00D967F6" w:rsidRPr="00EF7B64" w:rsidRDefault="00D967F6" w:rsidP="00EF7B64">
            <w:pPr>
              <w:pStyle w:val="Other0"/>
              <w:spacing w:after="120"/>
              <w:rPr>
                <w:rFonts w:ascii="Sylfaen" w:hAnsi="Sylfaen"/>
                <w:sz w:val="20"/>
                <w:szCs w:val="20"/>
                <w:lang w:val="hy-AM"/>
              </w:rPr>
            </w:pPr>
            <w:r w:rsidRPr="00EF7B64">
              <w:rPr>
                <w:rFonts w:ascii="Sylfaen" w:hAnsi="Sylfaen"/>
                <w:sz w:val="20"/>
                <w:szCs w:val="20"/>
                <w:lang w:val="hy-AM"/>
              </w:rPr>
              <w:t>ԳՕՍՏ Ռ ԻՍՕ 17493-2013 «Աշխատանքի անվտանգության ստանդարտների համակարգ. Հագուստ եւ ջերմությունից պաշտպանող միջոցներ. Տաք օդի շրջապտույտով վառարանի կիրառմամբ կոնվեկտիվ ջերմակայունության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634BFC09" w14:textId="77777777" w:rsidR="00D967F6" w:rsidRPr="00EF7B64" w:rsidRDefault="00D967F6" w:rsidP="00EF7B64">
            <w:pPr>
              <w:pStyle w:val="Other0"/>
              <w:spacing w:after="120"/>
              <w:rPr>
                <w:rFonts w:ascii="Sylfaen" w:hAnsi="Sylfaen"/>
                <w:sz w:val="20"/>
                <w:szCs w:val="20"/>
                <w:lang w:val="hy-AM"/>
              </w:rPr>
            </w:pPr>
            <w:r w:rsidRPr="00EF7B64">
              <w:rPr>
                <w:rFonts w:ascii="Sylfaen" w:hAnsi="Sylfaen"/>
                <w:sz w:val="20"/>
                <w:szCs w:val="20"/>
                <w:lang w:val="hy-AM"/>
              </w:rPr>
              <w:t>միջպետական ստանդարտը մշակվում է ISO 17493:2016-ի հիման վրա</w:t>
            </w:r>
          </w:p>
        </w:tc>
      </w:tr>
      <w:tr w:rsidR="00DF7497" w:rsidRPr="00EF7B64" w14:paraId="567FEEC1" w14:textId="77777777" w:rsidTr="00EF439D">
        <w:trPr>
          <w:jc w:val="center"/>
        </w:trPr>
        <w:tc>
          <w:tcPr>
            <w:tcW w:w="936" w:type="dxa"/>
            <w:tcBorders>
              <w:top w:val="single" w:sz="4" w:space="0" w:color="auto"/>
              <w:left w:val="single" w:sz="4" w:space="0" w:color="auto"/>
            </w:tcBorders>
            <w:shd w:val="clear" w:color="auto" w:fill="FFFFFF"/>
          </w:tcPr>
          <w:p w14:paraId="2154C641"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662</w:t>
            </w:r>
          </w:p>
        </w:tc>
        <w:tc>
          <w:tcPr>
            <w:tcW w:w="2800" w:type="dxa"/>
            <w:vMerge w:val="restart"/>
            <w:tcBorders>
              <w:top w:val="single" w:sz="4" w:space="0" w:color="auto"/>
              <w:left w:val="single" w:sz="4" w:space="0" w:color="auto"/>
            </w:tcBorders>
            <w:shd w:val="clear" w:color="auto" w:fill="FFFFFF"/>
          </w:tcPr>
          <w:p w14:paraId="4C468274" w14:textId="77777777" w:rsidR="00DF7497" w:rsidRPr="00EF7B64" w:rsidRDefault="00DF7497" w:rsidP="00D967F6">
            <w:pPr>
              <w:pStyle w:val="Other0"/>
              <w:spacing w:after="120"/>
              <w:rPr>
                <w:rFonts w:ascii="Sylfaen" w:hAnsi="Sylfaen"/>
                <w:sz w:val="20"/>
                <w:szCs w:val="20"/>
              </w:rPr>
            </w:pPr>
            <w:r w:rsidRPr="00EF7B64">
              <w:rPr>
                <w:rFonts w:ascii="Sylfaen" w:hAnsi="Sylfaen"/>
                <w:sz w:val="20"/>
                <w:szCs w:val="20"/>
              </w:rPr>
              <w:t>4.7 կետ, 9-րդ ենթակետ</w:t>
            </w:r>
          </w:p>
        </w:tc>
        <w:tc>
          <w:tcPr>
            <w:tcW w:w="3387" w:type="dxa"/>
            <w:tcBorders>
              <w:top w:val="single" w:sz="4" w:space="0" w:color="auto"/>
              <w:left w:val="single" w:sz="4" w:space="0" w:color="auto"/>
            </w:tcBorders>
            <w:shd w:val="clear" w:color="auto" w:fill="FFFFFF"/>
          </w:tcPr>
          <w:p w14:paraId="480789FC" w14:textId="77777777" w:rsidR="00DF7497" w:rsidRPr="00EF7B64" w:rsidRDefault="00DF7497" w:rsidP="00114BBB">
            <w:pPr>
              <w:pStyle w:val="Other0"/>
              <w:spacing w:after="120"/>
              <w:rPr>
                <w:rFonts w:ascii="Sylfaen" w:hAnsi="Sylfaen"/>
                <w:sz w:val="20"/>
                <w:szCs w:val="20"/>
              </w:rPr>
            </w:pPr>
            <w:r w:rsidRPr="00EF7B64">
              <w:rPr>
                <w:rFonts w:ascii="Sylfaen" w:hAnsi="Sylfaen"/>
                <w:sz w:val="20"/>
                <w:szCs w:val="20"/>
              </w:rPr>
              <w:t xml:space="preserve">ԳՕՍՏ </w:t>
            </w:r>
            <w:r w:rsidR="002C266F" w:rsidRPr="00EF7B64">
              <w:rPr>
                <w:rFonts w:ascii="Sylfaen" w:hAnsi="Sylfaen"/>
                <w:sz w:val="20"/>
                <w:szCs w:val="20"/>
                <w:lang w:val="hy-AM"/>
              </w:rPr>
              <w:t>EN</w:t>
            </w:r>
            <w:r w:rsidRPr="00EF7B64">
              <w:rPr>
                <w:rFonts w:ascii="Sylfaen" w:hAnsi="Sylfaen"/>
                <w:sz w:val="20"/>
                <w:szCs w:val="20"/>
              </w:rPr>
              <w:t xml:space="preserve"> 1149-1-2018 «Աշխատանքի անվտանգության ստանդարտների համակարգ. Հագուստ՝ հատուկ, պաշտպանիչ. Էլեկտրաստատիկ հատկություններ. Մաս 1. Տեսակարար մակեր</w:t>
            </w:r>
            <w:r w:rsidR="008D54B7" w:rsidRPr="00EF7B64">
              <w:rPr>
                <w:rFonts w:ascii="Sylfaen" w:hAnsi="Sylfaen"/>
                <w:sz w:val="20"/>
                <w:szCs w:val="20"/>
              </w:rPr>
              <w:t>եւ</w:t>
            </w:r>
            <w:r w:rsidRPr="00EF7B64">
              <w:rPr>
                <w:rFonts w:ascii="Sylfaen" w:hAnsi="Sylfaen"/>
                <w:sz w:val="20"/>
                <w:szCs w:val="20"/>
              </w:rPr>
              <w:t>ույթային դիմադրությունը չափելու համար փորձարկումների մեթոդ»</w:t>
            </w:r>
          </w:p>
        </w:tc>
        <w:tc>
          <w:tcPr>
            <w:tcW w:w="2632" w:type="dxa"/>
            <w:tcBorders>
              <w:top w:val="single" w:sz="4" w:space="0" w:color="auto"/>
              <w:left w:val="single" w:sz="4" w:space="0" w:color="auto"/>
              <w:right w:val="single" w:sz="4" w:space="0" w:color="auto"/>
            </w:tcBorders>
            <w:shd w:val="clear" w:color="auto" w:fill="FFFFFF"/>
          </w:tcPr>
          <w:p w14:paraId="64456D53" w14:textId="77777777" w:rsidR="00DF7497" w:rsidRPr="00EF7B64" w:rsidRDefault="00DF7497" w:rsidP="00EF7B64">
            <w:pPr>
              <w:spacing w:after="120"/>
              <w:rPr>
                <w:rFonts w:ascii="Sylfaen" w:hAnsi="Sylfaen"/>
                <w:sz w:val="20"/>
                <w:szCs w:val="20"/>
              </w:rPr>
            </w:pPr>
          </w:p>
        </w:tc>
      </w:tr>
      <w:tr w:rsidR="00DF7497" w:rsidRPr="00EF7B64" w14:paraId="586E6B60" w14:textId="77777777" w:rsidTr="00EF439D">
        <w:trPr>
          <w:jc w:val="center"/>
        </w:trPr>
        <w:tc>
          <w:tcPr>
            <w:tcW w:w="936" w:type="dxa"/>
            <w:tcBorders>
              <w:top w:val="single" w:sz="4" w:space="0" w:color="auto"/>
              <w:left w:val="single" w:sz="4" w:space="0" w:color="auto"/>
            </w:tcBorders>
            <w:shd w:val="clear" w:color="auto" w:fill="FFFFFF"/>
          </w:tcPr>
          <w:p w14:paraId="04F747A5"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663</w:t>
            </w:r>
          </w:p>
        </w:tc>
        <w:tc>
          <w:tcPr>
            <w:tcW w:w="2800" w:type="dxa"/>
            <w:vMerge/>
            <w:tcBorders>
              <w:left w:val="single" w:sz="4" w:space="0" w:color="auto"/>
            </w:tcBorders>
            <w:shd w:val="clear" w:color="auto" w:fill="FFFFFF"/>
          </w:tcPr>
          <w:p w14:paraId="1D843D24"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52A4A64" w14:textId="77777777" w:rsidR="00DF7497" w:rsidRPr="00EF7B64" w:rsidRDefault="00DF7497" w:rsidP="00114BBB">
            <w:pPr>
              <w:pStyle w:val="Other0"/>
              <w:spacing w:after="120"/>
              <w:rPr>
                <w:rFonts w:ascii="Sylfaen" w:hAnsi="Sylfaen"/>
                <w:sz w:val="20"/>
                <w:szCs w:val="20"/>
                <w:lang w:val="hy-AM"/>
              </w:rPr>
            </w:pPr>
            <w:r w:rsidRPr="00EF7B64">
              <w:rPr>
                <w:rFonts w:ascii="Sylfaen" w:hAnsi="Sylfaen"/>
                <w:sz w:val="20"/>
                <w:szCs w:val="20"/>
                <w:lang w:val="hy-AM"/>
              </w:rPr>
              <w:t>4-րդ բաժին</w:t>
            </w:r>
          </w:p>
          <w:p w14:paraId="7274E6FF" w14:textId="77777777" w:rsidR="00DF7497" w:rsidRPr="00EF7B64" w:rsidRDefault="00DF7497" w:rsidP="00114BBB">
            <w:pPr>
              <w:pStyle w:val="Other0"/>
              <w:spacing w:after="120"/>
              <w:rPr>
                <w:rFonts w:ascii="Sylfaen" w:hAnsi="Sylfaen"/>
                <w:sz w:val="20"/>
                <w:szCs w:val="20"/>
              </w:rPr>
            </w:pPr>
            <w:r w:rsidRPr="00EF7B64">
              <w:rPr>
                <w:rFonts w:ascii="Sylfaen" w:hAnsi="Sylfaen"/>
                <w:sz w:val="20"/>
                <w:szCs w:val="20"/>
                <w:lang w:val="hy-AM"/>
              </w:rPr>
              <w:t xml:space="preserve">ԳՕՍՏ </w:t>
            </w:r>
            <w:r w:rsidR="002C266F" w:rsidRPr="00EF7B64">
              <w:rPr>
                <w:rFonts w:ascii="Sylfaen" w:hAnsi="Sylfaen"/>
                <w:sz w:val="20"/>
                <w:szCs w:val="20"/>
                <w:lang w:val="hy-AM"/>
              </w:rPr>
              <w:t>EN</w:t>
            </w:r>
            <w:r w:rsidRPr="00EF7B64">
              <w:rPr>
                <w:rFonts w:ascii="Sylfaen" w:hAnsi="Sylfaen"/>
                <w:sz w:val="20"/>
                <w:szCs w:val="20"/>
                <w:lang w:val="hy-AM"/>
              </w:rPr>
              <w:t xml:space="preserve"> 1149-3-2011 «Աշխատանքի անվտանգության ստանդարտների համակարգ.</w:t>
            </w:r>
            <w:r w:rsidR="002C266F" w:rsidRPr="00EF7B64">
              <w:rPr>
                <w:rFonts w:ascii="Sylfaen" w:hAnsi="Sylfaen"/>
                <w:sz w:val="20"/>
                <w:szCs w:val="20"/>
                <w:lang w:val="hy-AM"/>
              </w:rPr>
              <w:t xml:space="preserve"> </w:t>
            </w:r>
            <w:r w:rsidRPr="00EF7B64">
              <w:rPr>
                <w:rFonts w:ascii="Sylfaen" w:hAnsi="Sylfaen"/>
                <w:sz w:val="20"/>
                <w:szCs w:val="20"/>
                <w:lang w:val="hy-AM"/>
              </w:rPr>
              <w:t>Հագուստ՝ հատուկ, պաշտպանիչ.</w:t>
            </w:r>
            <w:r w:rsidR="002C266F" w:rsidRPr="00EF7B64">
              <w:rPr>
                <w:rFonts w:ascii="Sylfaen" w:hAnsi="Sylfaen"/>
                <w:sz w:val="20"/>
                <w:szCs w:val="20"/>
                <w:lang w:val="hy-AM"/>
              </w:rPr>
              <w:t xml:space="preserve"> </w:t>
            </w:r>
            <w:r w:rsidRPr="00EF7B64">
              <w:rPr>
                <w:rFonts w:ascii="Sylfaen" w:hAnsi="Sylfaen"/>
                <w:sz w:val="20"/>
                <w:szCs w:val="20"/>
                <w:lang w:val="hy-AM"/>
              </w:rPr>
              <w:t xml:space="preserve">Էլեկտրաստատիկ հատկություններ. </w:t>
            </w:r>
            <w:r w:rsidR="002C266F" w:rsidRPr="00EF7B64">
              <w:rPr>
                <w:rFonts w:ascii="Sylfaen" w:hAnsi="Sylfaen"/>
                <w:sz w:val="20"/>
                <w:szCs w:val="20"/>
                <w:lang w:val="hy-AM"/>
              </w:rPr>
              <w:t>Լիցքի նվազումը չափելու մեթոդ</w:t>
            </w:r>
            <w:r w:rsidRPr="00EF7B64">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09CEAA78" w14:textId="77777777" w:rsidR="00DF7497" w:rsidRPr="00EF7B64" w:rsidRDefault="00DF7497" w:rsidP="00EF7B64">
            <w:pPr>
              <w:spacing w:after="120"/>
              <w:rPr>
                <w:rFonts w:ascii="Sylfaen" w:hAnsi="Sylfaen"/>
                <w:sz w:val="20"/>
                <w:szCs w:val="20"/>
              </w:rPr>
            </w:pPr>
          </w:p>
        </w:tc>
      </w:tr>
      <w:tr w:rsidR="00DF7497" w:rsidRPr="00EF7B64" w14:paraId="4483FDC7" w14:textId="77777777" w:rsidTr="00EF439D">
        <w:trPr>
          <w:jc w:val="center"/>
        </w:trPr>
        <w:tc>
          <w:tcPr>
            <w:tcW w:w="936" w:type="dxa"/>
            <w:tcBorders>
              <w:top w:val="single" w:sz="4" w:space="0" w:color="auto"/>
              <w:left w:val="single" w:sz="4" w:space="0" w:color="auto"/>
            </w:tcBorders>
            <w:shd w:val="clear" w:color="auto" w:fill="FFFFFF"/>
          </w:tcPr>
          <w:p w14:paraId="1F1A1B0B"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664</w:t>
            </w:r>
          </w:p>
        </w:tc>
        <w:tc>
          <w:tcPr>
            <w:tcW w:w="2800" w:type="dxa"/>
            <w:vMerge/>
            <w:tcBorders>
              <w:left w:val="single" w:sz="4" w:space="0" w:color="auto"/>
            </w:tcBorders>
            <w:shd w:val="clear" w:color="auto" w:fill="FFFFFF"/>
          </w:tcPr>
          <w:p w14:paraId="478C2E51"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7D9B18A" w14:textId="77777777" w:rsidR="00DF7497" w:rsidRPr="00EF7B64" w:rsidRDefault="00DF7497" w:rsidP="00114BBB">
            <w:pPr>
              <w:pStyle w:val="Other0"/>
              <w:spacing w:after="120"/>
              <w:rPr>
                <w:rFonts w:ascii="Sylfaen" w:hAnsi="Sylfaen"/>
                <w:sz w:val="20"/>
                <w:szCs w:val="20"/>
              </w:rPr>
            </w:pPr>
            <w:r w:rsidRPr="00EF7B64">
              <w:rPr>
                <w:rFonts w:ascii="Sylfaen" w:hAnsi="Sylfaen"/>
                <w:sz w:val="20"/>
                <w:szCs w:val="20"/>
                <w:lang w:val="hy-AM"/>
              </w:rPr>
              <w:t xml:space="preserve">ԳՕՍՏ 12.1.038-82 «Աշխատանքի անվտանգության ստանդարտների համակարգ. </w:t>
            </w:r>
            <w:r w:rsidRPr="00EF7B64">
              <w:rPr>
                <w:rFonts w:ascii="Sylfaen" w:hAnsi="Sylfaen"/>
                <w:sz w:val="20"/>
                <w:szCs w:val="20"/>
              </w:rPr>
              <w:t xml:space="preserve">Էլեկտրաանվտանգություն. Հպման լարման </w:t>
            </w:r>
            <w:r w:rsidR="008D54B7" w:rsidRPr="00EF7B64">
              <w:rPr>
                <w:rFonts w:ascii="Sylfaen" w:hAnsi="Sylfaen"/>
                <w:sz w:val="20"/>
                <w:szCs w:val="20"/>
              </w:rPr>
              <w:t>եւ</w:t>
            </w:r>
            <w:r w:rsidRPr="00EF7B64">
              <w:rPr>
                <w:rFonts w:ascii="Sylfaen" w:hAnsi="Sylfaen"/>
                <w:sz w:val="20"/>
                <w:szCs w:val="20"/>
              </w:rPr>
              <w:t xml:space="preserve"> հոսանքների</w:t>
            </w:r>
            <w:r w:rsidR="008D54B7" w:rsidRPr="00EF7B64">
              <w:rPr>
                <w:rFonts w:ascii="Sylfaen" w:hAnsi="Sylfaen"/>
                <w:sz w:val="20"/>
                <w:szCs w:val="20"/>
              </w:rPr>
              <w:t xml:space="preserve"> </w:t>
            </w:r>
            <w:r w:rsidRPr="00EF7B64">
              <w:rPr>
                <w:rFonts w:ascii="Sylfaen" w:hAnsi="Sylfaen"/>
                <w:sz w:val="20"/>
                <w:szCs w:val="20"/>
              </w:rPr>
              <w:t>թույլատրելի սահմանային արժեքները»</w:t>
            </w:r>
          </w:p>
        </w:tc>
        <w:tc>
          <w:tcPr>
            <w:tcW w:w="2632" w:type="dxa"/>
            <w:tcBorders>
              <w:top w:val="single" w:sz="4" w:space="0" w:color="auto"/>
              <w:left w:val="single" w:sz="4" w:space="0" w:color="auto"/>
              <w:right w:val="single" w:sz="4" w:space="0" w:color="auto"/>
            </w:tcBorders>
            <w:shd w:val="clear" w:color="auto" w:fill="FFFFFF"/>
          </w:tcPr>
          <w:p w14:paraId="257CEC5A" w14:textId="77777777" w:rsidR="00DF7497" w:rsidRPr="00EF7B64" w:rsidRDefault="00DF7497" w:rsidP="00EF7B64">
            <w:pPr>
              <w:spacing w:after="120"/>
              <w:rPr>
                <w:rFonts w:ascii="Sylfaen" w:hAnsi="Sylfaen"/>
                <w:sz w:val="20"/>
                <w:szCs w:val="20"/>
              </w:rPr>
            </w:pPr>
          </w:p>
        </w:tc>
      </w:tr>
      <w:tr w:rsidR="00DF7497" w:rsidRPr="00EF7B64" w14:paraId="54B554E7" w14:textId="77777777" w:rsidTr="00EF439D">
        <w:trPr>
          <w:jc w:val="center"/>
        </w:trPr>
        <w:tc>
          <w:tcPr>
            <w:tcW w:w="936" w:type="dxa"/>
            <w:tcBorders>
              <w:top w:val="single" w:sz="4" w:space="0" w:color="auto"/>
              <w:left w:val="single" w:sz="4" w:space="0" w:color="auto"/>
            </w:tcBorders>
            <w:shd w:val="clear" w:color="auto" w:fill="FFFFFF"/>
          </w:tcPr>
          <w:p w14:paraId="16ABA744"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665</w:t>
            </w:r>
          </w:p>
        </w:tc>
        <w:tc>
          <w:tcPr>
            <w:tcW w:w="2800" w:type="dxa"/>
            <w:vMerge/>
            <w:tcBorders>
              <w:left w:val="single" w:sz="4" w:space="0" w:color="auto"/>
            </w:tcBorders>
            <w:shd w:val="clear" w:color="auto" w:fill="FFFFFF"/>
          </w:tcPr>
          <w:p w14:paraId="523CABBA"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C94D81B" w14:textId="77777777" w:rsidR="00DF7497" w:rsidRPr="00EF7B64" w:rsidRDefault="00DF7497" w:rsidP="00114BBB">
            <w:pPr>
              <w:pStyle w:val="Other0"/>
              <w:spacing w:after="120"/>
              <w:ind w:left="2"/>
              <w:rPr>
                <w:rFonts w:ascii="Sylfaen" w:hAnsi="Sylfaen"/>
                <w:sz w:val="20"/>
                <w:szCs w:val="20"/>
                <w:lang w:val="hy-AM"/>
              </w:rPr>
            </w:pPr>
            <w:r w:rsidRPr="00EF7B64">
              <w:rPr>
                <w:rFonts w:ascii="Sylfaen" w:hAnsi="Sylfaen"/>
                <w:sz w:val="20"/>
                <w:szCs w:val="20"/>
                <w:lang w:val="hy-AM"/>
              </w:rPr>
              <w:t xml:space="preserve">5-րդ կետ, հավելվածներ Ա </w:t>
            </w:r>
            <w:r w:rsidR="008D54B7" w:rsidRPr="00EF7B64">
              <w:rPr>
                <w:rFonts w:ascii="Sylfaen" w:hAnsi="Sylfaen"/>
                <w:sz w:val="20"/>
                <w:szCs w:val="20"/>
                <w:lang w:val="hy-AM"/>
              </w:rPr>
              <w:t>եւ</w:t>
            </w:r>
            <w:r w:rsidRPr="00EF7B64">
              <w:rPr>
                <w:rFonts w:ascii="Sylfaen" w:hAnsi="Sylfaen"/>
                <w:sz w:val="20"/>
                <w:szCs w:val="20"/>
                <w:lang w:val="hy-AM"/>
              </w:rPr>
              <w:t xml:space="preserve"> Գ ԳՕՍՏ</w:t>
            </w:r>
            <w:r w:rsidR="002C266F" w:rsidRPr="00EF7B64">
              <w:rPr>
                <w:rFonts w:ascii="Sylfaen" w:hAnsi="Sylfaen"/>
                <w:sz w:val="20"/>
                <w:szCs w:val="20"/>
                <w:lang w:val="hy-AM"/>
              </w:rPr>
              <w:t xml:space="preserve"> </w:t>
            </w:r>
            <w:r w:rsidRPr="00EF7B64">
              <w:rPr>
                <w:rFonts w:ascii="Sylfaen" w:hAnsi="Sylfaen"/>
                <w:sz w:val="20"/>
                <w:szCs w:val="20"/>
                <w:lang w:val="hy-AM"/>
              </w:rPr>
              <w:t>12.4.172-2014 «Աշխատանքի անվտանգության ստանդարտների համակարգ. Լրակազմ</w:t>
            </w:r>
            <w:r w:rsidR="001627BF" w:rsidRPr="00EF7B64">
              <w:rPr>
                <w:rFonts w:ascii="Sylfaen" w:hAnsi="Sylfaen"/>
                <w:sz w:val="20"/>
                <w:szCs w:val="20"/>
                <w:lang w:val="hy-AM"/>
              </w:rPr>
              <w:t>՝</w:t>
            </w:r>
            <w:r w:rsidRPr="00EF7B64">
              <w:rPr>
                <w:rFonts w:ascii="Sylfaen" w:hAnsi="Sylfaen"/>
                <w:sz w:val="20"/>
                <w:szCs w:val="20"/>
                <w:lang w:val="hy-AM"/>
              </w:rPr>
              <w:t xml:space="preserve"> անհատական, էկրանավորող, արդյունաբերական հաճախականության էլեկտրական դաշտերից պաշտպանության համար. Ընդհանուր տեխնիկական պահանջներ </w:t>
            </w:r>
            <w:r w:rsidR="008D54B7" w:rsidRPr="00EF7B64">
              <w:rPr>
                <w:rFonts w:ascii="Sylfaen" w:hAnsi="Sylfaen"/>
                <w:sz w:val="20"/>
                <w:szCs w:val="20"/>
                <w:lang w:val="hy-AM"/>
              </w:rPr>
              <w:t>եւ</w:t>
            </w:r>
            <w:r w:rsidRPr="00EF7B64">
              <w:rPr>
                <w:rFonts w:ascii="Sylfaen" w:hAnsi="Sylfaen"/>
                <w:sz w:val="20"/>
                <w:szCs w:val="20"/>
                <w:lang w:val="hy-AM"/>
              </w:rPr>
              <w:t xml:space="preserve"> փորձարկ</w:t>
            </w:r>
            <w:r w:rsidR="002C266F" w:rsidRPr="00EF7B64">
              <w:rPr>
                <w:rFonts w:ascii="Sylfaen" w:hAnsi="Sylfaen"/>
                <w:sz w:val="20"/>
                <w:szCs w:val="20"/>
                <w:lang w:val="hy-AM"/>
              </w:rPr>
              <w:t>ու</w:t>
            </w:r>
            <w:r w:rsidRPr="00EF7B64">
              <w:rPr>
                <w:rFonts w:ascii="Sylfaen" w:hAnsi="Sylfaen"/>
                <w:sz w:val="20"/>
                <w:szCs w:val="20"/>
                <w:lang w:val="hy-AM"/>
              </w:rPr>
              <w:t>մն</w:t>
            </w:r>
            <w:r w:rsidR="002C266F" w:rsidRPr="00EF7B64">
              <w:rPr>
                <w:rFonts w:ascii="Sylfaen" w:hAnsi="Sylfaen"/>
                <w:sz w:val="20"/>
                <w:szCs w:val="20"/>
                <w:lang w:val="hy-AM"/>
              </w:rPr>
              <w:t>երի</w:t>
            </w:r>
            <w:r w:rsidRPr="00EF7B64">
              <w:rPr>
                <w:rFonts w:ascii="Sylfaen" w:hAnsi="Sylfaen"/>
                <w:sz w:val="20"/>
                <w:szCs w:val="20"/>
                <w:lang w:val="hy-AM"/>
              </w:rPr>
              <w:t xml:space="preserve"> մեթոդներ»</w:t>
            </w:r>
          </w:p>
        </w:tc>
        <w:tc>
          <w:tcPr>
            <w:tcW w:w="2632" w:type="dxa"/>
            <w:tcBorders>
              <w:top w:val="single" w:sz="4" w:space="0" w:color="auto"/>
              <w:left w:val="single" w:sz="4" w:space="0" w:color="auto"/>
              <w:right w:val="single" w:sz="4" w:space="0" w:color="auto"/>
            </w:tcBorders>
            <w:shd w:val="clear" w:color="auto" w:fill="FFFFFF"/>
          </w:tcPr>
          <w:p w14:paraId="75338655" w14:textId="77777777" w:rsidR="00DF7497" w:rsidRPr="00EF7B64" w:rsidRDefault="00DF7497" w:rsidP="00EF7B64">
            <w:pPr>
              <w:spacing w:after="120"/>
              <w:rPr>
                <w:rFonts w:ascii="Sylfaen" w:hAnsi="Sylfaen"/>
                <w:sz w:val="20"/>
                <w:szCs w:val="20"/>
              </w:rPr>
            </w:pPr>
          </w:p>
        </w:tc>
      </w:tr>
      <w:tr w:rsidR="00DF7497" w:rsidRPr="00EF7B64" w14:paraId="2EDCA27C"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4B86FCA8"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666</w:t>
            </w:r>
          </w:p>
        </w:tc>
        <w:tc>
          <w:tcPr>
            <w:tcW w:w="2800" w:type="dxa"/>
            <w:vMerge/>
            <w:tcBorders>
              <w:left w:val="single" w:sz="4" w:space="0" w:color="auto"/>
              <w:bottom w:val="single" w:sz="4" w:space="0" w:color="auto"/>
            </w:tcBorders>
            <w:shd w:val="clear" w:color="auto" w:fill="FFFFFF"/>
          </w:tcPr>
          <w:p w14:paraId="14979199"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15B968E3" w14:textId="77777777" w:rsidR="00DF7497" w:rsidRPr="00EF7B64" w:rsidRDefault="00DF7497" w:rsidP="00114BBB">
            <w:pPr>
              <w:pStyle w:val="Other0"/>
              <w:spacing w:after="120"/>
              <w:ind w:left="2"/>
              <w:rPr>
                <w:rFonts w:ascii="Sylfaen" w:hAnsi="Sylfaen"/>
                <w:sz w:val="20"/>
                <w:szCs w:val="20"/>
                <w:lang w:val="hy-AM"/>
              </w:rPr>
            </w:pPr>
            <w:r w:rsidRPr="00EF7B64">
              <w:rPr>
                <w:rFonts w:ascii="Sylfaen" w:hAnsi="Sylfaen"/>
                <w:sz w:val="20"/>
                <w:szCs w:val="20"/>
                <w:lang w:val="hy-AM"/>
              </w:rPr>
              <w:t>7.5 կետ</w:t>
            </w:r>
          </w:p>
          <w:p w14:paraId="04F978D4" w14:textId="77777777" w:rsidR="00DF7497" w:rsidRPr="00EF7B64" w:rsidRDefault="00DF7497" w:rsidP="00114BBB">
            <w:pPr>
              <w:pStyle w:val="Other0"/>
              <w:spacing w:after="120"/>
              <w:ind w:left="2"/>
              <w:rPr>
                <w:rFonts w:ascii="Sylfaen" w:hAnsi="Sylfaen"/>
                <w:sz w:val="20"/>
                <w:szCs w:val="20"/>
                <w:lang w:val="hy-AM"/>
              </w:rPr>
            </w:pPr>
            <w:r w:rsidRPr="00EF7B64">
              <w:rPr>
                <w:rFonts w:ascii="Sylfaen" w:hAnsi="Sylfaen"/>
                <w:sz w:val="20"/>
                <w:szCs w:val="20"/>
                <w:lang w:val="hy-AM"/>
              </w:rPr>
              <w:t>ԳՕՍՏ 12.4.271-2014 «Աշխատանքի անվտանգության ստանդարտների համակարգ.</w:t>
            </w:r>
            <w:r w:rsidR="002C266F" w:rsidRPr="00EF7B64">
              <w:rPr>
                <w:rFonts w:ascii="Sylfaen" w:hAnsi="Sylfaen"/>
                <w:sz w:val="20"/>
                <w:szCs w:val="20"/>
                <w:lang w:val="hy-AM"/>
              </w:rPr>
              <w:t xml:space="preserve"> </w:t>
            </w:r>
            <w:r w:rsidRPr="00EF7B64">
              <w:rPr>
                <w:rFonts w:ascii="Sylfaen" w:hAnsi="Sylfaen"/>
                <w:sz w:val="20"/>
                <w:szCs w:val="20"/>
                <w:lang w:val="hy-AM"/>
              </w:rPr>
              <w:t xml:space="preserve">Էլեկտրամագնիսական դաշտերից ձեռքերի պաշտպանության միջոցներ. Ընդհանուր տեխնիկական պահանջներ </w:t>
            </w:r>
            <w:r w:rsidR="008D54B7" w:rsidRPr="00EF7B64">
              <w:rPr>
                <w:rFonts w:ascii="Sylfaen" w:hAnsi="Sylfaen"/>
                <w:sz w:val="20"/>
                <w:szCs w:val="20"/>
                <w:lang w:val="hy-AM"/>
              </w:rPr>
              <w:t>եւ</w:t>
            </w:r>
            <w:r w:rsidRPr="00EF7B64">
              <w:rPr>
                <w:rFonts w:ascii="Sylfaen" w:hAnsi="Sylfaen"/>
                <w:sz w:val="20"/>
                <w:szCs w:val="20"/>
                <w:lang w:val="hy-AM"/>
              </w:rPr>
              <w:t xml:space="preserve"> 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719CFE82" w14:textId="77777777" w:rsidR="00DF7497" w:rsidRPr="00EF7B64" w:rsidRDefault="00DF7497" w:rsidP="00EF7B64">
            <w:pPr>
              <w:spacing w:after="120"/>
              <w:rPr>
                <w:rFonts w:ascii="Sylfaen" w:hAnsi="Sylfaen"/>
                <w:sz w:val="20"/>
                <w:szCs w:val="20"/>
              </w:rPr>
            </w:pPr>
          </w:p>
        </w:tc>
      </w:tr>
      <w:tr w:rsidR="00DF7497" w:rsidRPr="00EF7B64" w14:paraId="049C8480" w14:textId="77777777" w:rsidTr="00EF439D">
        <w:trPr>
          <w:jc w:val="center"/>
        </w:trPr>
        <w:tc>
          <w:tcPr>
            <w:tcW w:w="936" w:type="dxa"/>
            <w:tcBorders>
              <w:top w:val="single" w:sz="4" w:space="0" w:color="auto"/>
              <w:left w:val="single" w:sz="4" w:space="0" w:color="auto"/>
            </w:tcBorders>
            <w:shd w:val="clear" w:color="auto" w:fill="FFFFFF"/>
          </w:tcPr>
          <w:p w14:paraId="61524031"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667</w:t>
            </w:r>
          </w:p>
        </w:tc>
        <w:tc>
          <w:tcPr>
            <w:tcW w:w="2800" w:type="dxa"/>
            <w:vMerge/>
            <w:tcBorders>
              <w:left w:val="single" w:sz="4" w:space="0" w:color="auto"/>
            </w:tcBorders>
            <w:shd w:val="clear" w:color="auto" w:fill="FFFFFF"/>
          </w:tcPr>
          <w:p w14:paraId="2B758D24"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7B462C9" w14:textId="77777777" w:rsidR="00DF7497" w:rsidRPr="00EF7B64" w:rsidRDefault="00DF7497" w:rsidP="00114BBB">
            <w:pPr>
              <w:pStyle w:val="Other0"/>
              <w:spacing w:after="120"/>
              <w:ind w:left="2"/>
              <w:rPr>
                <w:rFonts w:ascii="Sylfaen" w:hAnsi="Sylfaen"/>
                <w:sz w:val="20"/>
                <w:szCs w:val="20"/>
                <w:lang w:val="hy-AM"/>
              </w:rPr>
            </w:pPr>
            <w:r w:rsidRPr="00EF7B64">
              <w:rPr>
                <w:rFonts w:ascii="Sylfaen" w:hAnsi="Sylfaen"/>
                <w:sz w:val="20"/>
                <w:szCs w:val="20"/>
                <w:lang w:val="hy-AM"/>
              </w:rPr>
              <w:t>9.1 կետ</w:t>
            </w:r>
          </w:p>
          <w:p w14:paraId="3E3EA883" w14:textId="77777777" w:rsidR="00DF7497" w:rsidRDefault="00DF7497" w:rsidP="00114BBB">
            <w:pPr>
              <w:pStyle w:val="Other0"/>
              <w:spacing w:after="120"/>
              <w:ind w:left="2"/>
              <w:rPr>
                <w:rFonts w:ascii="Sylfaen" w:hAnsi="Sylfaen"/>
                <w:sz w:val="20"/>
                <w:szCs w:val="20"/>
                <w:lang w:val="hy-AM"/>
              </w:rPr>
            </w:pPr>
            <w:r w:rsidRPr="00EF7B64">
              <w:rPr>
                <w:rFonts w:ascii="Sylfaen" w:hAnsi="Sylfaen"/>
                <w:sz w:val="20"/>
                <w:szCs w:val="20"/>
                <w:lang w:val="hy-AM"/>
              </w:rPr>
              <w:t>ԳՕՍՏ 12.4.283-2014 «Աշխատանքի անվտանգության ստանդարտների համակարգ. Լրակազմ՝ էլեկտրական հոսանքով հոսանքահարումից պաշտպանող. Ընդհանուր տեխնիկական պահանջներ. Փորձարկ</w:t>
            </w:r>
            <w:r w:rsidR="002C266F" w:rsidRPr="00EF7B64">
              <w:rPr>
                <w:rFonts w:ascii="Sylfaen" w:hAnsi="Sylfaen"/>
                <w:sz w:val="20"/>
                <w:szCs w:val="20"/>
                <w:lang w:val="hy-AM"/>
              </w:rPr>
              <w:t>ու</w:t>
            </w:r>
            <w:r w:rsidRPr="00EF7B64">
              <w:rPr>
                <w:rFonts w:ascii="Sylfaen" w:hAnsi="Sylfaen"/>
                <w:sz w:val="20"/>
                <w:szCs w:val="20"/>
                <w:lang w:val="hy-AM"/>
              </w:rPr>
              <w:t>մ</w:t>
            </w:r>
            <w:r w:rsidR="002C266F" w:rsidRPr="00EF7B64">
              <w:rPr>
                <w:rFonts w:ascii="Sylfaen" w:hAnsi="Sylfaen"/>
                <w:sz w:val="20"/>
                <w:szCs w:val="20"/>
                <w:lang w:val="hy-AM"/>
              </w:rPr>
              <w:t>ների</w:t>
            </w:r>
            <w:r w:rsidRPr="00EF7B64">
              <w:rPr>
                <w:rFonts w:ascii="Sylfaen" w:hAnsi="Sylfaen"/>
                <w:sz w:val="20"/>
                <w:szCs w:val="20"/>
                <w:lang w:val="hy-AM"/>
              </w:rPr>
              <w:t xml:space="preserve"> մեթոդներ»</w:t>
            </w:r>
          </w:p>
          <w:p w14:paraId="04D38E39" w14:textId="77777777" w:rsidR="00CC112D" w:rsidRPr="00EF7B64" w:rsidRDefault="00CC112D" w:rsidP="00114BBB">
            <w:pPr>
              <w:pStyle w:val="Other0"/>
              <w:spacing w:after="120"/>
              <w:ind w:left="2"/>
              <w:rPr>
                <w:rFonts w:ascii="Sylfaen" w:hAnsi="Sylfaen"/>
                <w:sz w:val="20"/>
                <w:szCs w:val="20"/>
                <w:lang w:val="hy-AM"/>
              </w:rPr>
            </w:pPr>
          </w:p>
        </w:tc>
        <w:tc>
          <w:tcPr>
            <w:tcW w:w="2632" w:type="dxa"/>
            <w:tcBorders>
              <w:top w:val="single" w:sz="4" w:space="0" w:color="auto"/>
              <w:left w:val="single" w:sz="4" w:space="0" w:color="auto"/>
              <w:right w:val="single" w:sz="4" w:space="0" w:color="auto"/>
            </w:tcBorders>
            <w:shd w:val="clear" w:color="auto" w:fill="FFFFFF"/>
          </w:tcPr>
          <w:p w14:paraId="4303D203" w14:textId="77777777" w:rsidR="00DF7497" w:rsidRPr="00EF7B64" w:rsidRDefault="00DF7497" w:rsidP="00EF7B64">
            <w:pPr>
              <w:spacing w:after="120"/>
              <w:rPr>
                <w:rFonts w:ascii="Sylfaen" w:hAnsi="Sylfaen"/>
                <w:sz w:val="20"/>
                <w:szCs w:val="20"/>
              </w:rPr>
            </w:pPr>
          </w:p>
        </w:tc>
      </w:tr>
      <w:tr w:rsidR="00DF7497" w:rsidRPr="00EF7B64" w14:paraId="12AA2C5C" w14:textId="77777777" w:rsidTr="00EF439D">
        <w:trPr>
          <w:jc w:val="center"/>
        </w:trPr>
        <w:tc>
          <w:tcPr>
            <w:tcW w:w="936" w:type="dxa"/>
            <w:tcBorders>
              <w:top w:val="single" w:sz="4" w:space="0" w:color="auto"/>
              <w:left w:val="single" w:sz="4" w:space="0" w:color="auto"/>
            </w:tcBorders>
            <w:shd w:val="clear" w:color="auto" w:fill="FFFFFF"/>
          </w:tcPr>
          <w:p w14:paraId="0393D9F3"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668</w:t>
            </w:r>
          </w:p>
        </w:tc>
        <w:tc>
          <w:tcPr>
            <w:tcW w:w="2800" w:type="dxa"/>
            <w:vMerge/>
            <w:tcBorders>
              <w:left w:val="single" w:sz="4" w:space="0" w:color="auto"/>
            </w:tcBorders>
            <w:shd w:val="clear" w:color="auto" w:fill="FFFFFF"/>
          </w:tcPr>
          <w:p w14:paraId="5A1D02A3"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5FB0C5F" w14:textId="77777777" w:rsidR="00DF7497" w:rsidRPr="00EF7B64" w:rsidRDefault="00DF7497" w:rsidP="00114BBB">
            <w:pPr>
              <w:pStyle w:val="Other0"/>
              <w:spacing w:after="120"/>
              <w:rPr>
                <w:rFonts w:ascii="Sylfaen" w:hAnsi="Sylfaen"/>
                <w:sz w:val="20"/>
                <w:szCs w:val="20"/>
                <w:lang w:val="hy-AM"/>
              </w:rPr>
            </w:pPr>
            <w:r w:rsidRPr="00EF7B64">
              <w:rPr>
                <w:rFonts w:ascii="Sylfaen" w:hAnsi="Sylfaen"/>
                <w:sz w:val="20"/>
                <w:szCs w:val="20"/>
                <w:lang w:val="hy-AM"/>
              </w:rPr>
              <w:t>ԳՕՍՏ 12.4.306-2016 «Աշխատանքի անվտանգության ստանդարտների համակարգ. Լրակազմ</w:t>
            </w:r>
            <w:r w:rsidR="001627BF" w:rsidRPr="00EF7B64">
              <w:rPr>
                <w:rFonts w:ascii="Sylfaen" w:hAnsi="Sylfaen"/>
                <w:sz w:val="20"/>
                <w:szCs w:val="20"/>
                <w:lang w:val="hy-AM"/>
              </w:rPr>
              <w:t>՝</w:t>
            </w:r>
            <w:r w:rsidRPr="00EF7B64">
              <w:rPr>
                <w:rFonts w:ascii="Sylfaen" w:hAnsi="Sylfaen"/>
                <w:sz w:val="20"/>
                <w:szCs w:val="20"/>
                <w:lang w:val="hy-AM"/>
              </w:rPr>
              <w:t xml:space="preserve"> էկրանավորող, ռադիոհաճախականության տիրույթի էլեկտրամագնիսական դաշտերից` անձնակազմի պաշտպանության համար.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2B16543B" w14:textId="77777777" w:rsidR="00DF7497" w:rsidRPr="00EF7B64" w:rsidRDefault="00DF7497" w:rsidP="00EF7B64">
            <w:pPr>
              <w:spacing w:after="120"/>
              <w:rPr>
                <w:rFonts w:ascii="Sylfaen" w:hAnsi="Sylfaen"/>
                <w:sz w:val="20"/>
                <w:szCs w:val="20"/>
              </w:rPr>
            </w:pPr>
          </w:p>
        </w:tc>
      </w:tr>
      <w:tr w:rsidR="00DF7497" w:rsidRPr="00EF7B64" w14:paraId="7819A067" w14:textId="77777777" w:rsidTr="00EF439D">
        <w:trPr>
          <w:jc w:val="center"/>
        </w:trPr>
        <w:tc>
          <w:tcPr>
            <w:tcW w:w="936" w:type="dxa"/>
            <w:tcBorders>
              <w:top w:val="single" w:sz="4" w:space="0" w:color="auto"/>
              <w:left w:val="single" w:sz="4" w:space="0" w:color="auto"/>
            </w:tcBorders>
            <w:shd w:val="clear" w:color="auto" w:fill="FFFFFF"/>
          </w:tcPr>
          <w:p w14:paraId="25747F7E"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669</w:t>
            </w:r>
          </w:p>
        </w:tc>
        <w:tc>
          <w:tcPr>
            <w:tcW w:w="2800" w:type="dxa"/>
            <w:vMerge/>
            <w:tcBorders>
              <w:left w:val="single" w:sz="4" w:space="0" w:color="auto"/>
            </w:tcBorders>
            <w:shd w:val="clear" w:color="auto" w:fill="FFFFFF"/>
          </w:tcPr>
          <w:p w14:paraId="014BD5DA"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557ADD6" w14:textId="77777777" w:rsidR="00DF7497" w:rsidRPr="00EF7B64" w:rsidRDefault="00DF7497" w:rsidP="00114BBB">
            <w:pPr>
              <w:pStyle w:val="Other0"/>
              <w:spacing w:after="120"/>
              <w:rPr>
                <w:rFonts w:ascii="Sylfaen" w:hAnsi="Sylfaen"/>
                <w:sz w:val="20"/>
                <w:szCs w:val="20"/>
                <w:lang w:val="hy-AM"/>
              </w:rPr>
            </w:pPr>
            <w:r w:rsidRPr="00EF7B64">
              <w:rPr>
                <w:rFonts w:ascii="Sylfaen" w:hAnsi="Sylfaen"/>
                <w:sz w:val="20"/>
                <w:szCs w:val="20"/>
                <w:lang w:val="hy-AM"/>
              </w:rPr>
              <w:t xml:space="preserve">ԳՕՍՏ 19616-74 «Գործվածքներ </w:t>
            </w:r>
            <w:r w:rsidR="008D54B7" w:rsidRPr="00EF7B64">
              <w:rPr>
                <w:rFonts w:ascii="Sylfaen" w:hAnsi="Sylfaen"/>
                <w:sz w:val="20"/>
                <w:szCs w:val="20"/>
                <w:lang w:val="hy-AM"/>
              </w:rPr>
              <w:t>եւ</w:t>
            </w:r>
            <w:r w:rsidRPr="00EF7B64">
              <w:rPr>
                <w:rFonts w:ascii="Sylfaen" w:hAnsi="Sylfaen"/>
                <w:sz w:val="20"/>
                <w:szCs w:val="20"/>
                <w:lang w:val="hy-AM"/>
              </w:rPr>
              <w:t xml:space="preserve"> տրիկոտաժե քաթաններ. Տեսակարար մակեր</w:t>
            </w:r>
            <w:r w:rsidR="008D54B7" w:rsidRPr="00EF7B64">
              <w:rPr>
                <w:rFonts w:ascii="Sylfaen" w:hAnsi="Sylfaen"/>
                <w:sz w:val="20"/>
                <w:szCs w:val="20"/>
                <w:lang w:val="hy-AM"/>
              </w:rPr>
              <w:t>եւ</w:t>
            </w:r>
            <w:r w:rsidRPr="00EF7B64">
              <w:rPr>
                <w:rFonts w:ascii="Sylfaen" w:hAnsi="Sylfaen"/>
                <w:sz w:val="20"/>
                <w:szCs w:val="20"/>
                <w:lang w:val="hy-AM"/>
              </w:rPr>
              <w:t>ութային էլեկտրական դիմադրությունը որոշելու մեթոդ»</w:t>
            </w:r>
          </w:p>
        </w:tc>
        <w:tc>
          <w:tcPr>
            <w:tcW w:w="2632" w:type="dxa"/>
            <w:tcBorders>
              <w:top w:val="single" w:sz="4" w:space="0" w:color="auto"/>
              <w:left w:val="single" w:sz="4" w:space="0" w:color="auto"/>
              <w:right w:val="single" w:sz="4" w:space="0" w:color="auto"/>
            </w:tcBorders>
            <w:shd w:val="clear" w:color="auto" w:fill="FFFFFF"/>
          </w:tcPr>
          <w:p w14:paraId="1FB4D9F0" w14:textId="77777777" w:rsidR="00DF7497" w:rsidRPr="00EF7B64" w:rsidRDefault="00DF7497" w:rsidP="00EF7B64">
            <w:pPr>
              <w:spacing w:after="120"/>
              <w:rPr>
                <w:rFonts w:ascii="Sylfaen" w:hAnsi="Sylfaen"/>
                <w:sz w:val="20"/>
                <w:szCs w:val="20"/>
              </w:rPr>
            </w:pPr>
          </w:p>
        </w:tc>
      </w:tr>
      <w:tr w:rsidR="00DF7497" w:rsidRPr="00EF7B64" w14:paraId="502083C7" w14:textId="77777777" w:rsidTr="00EF439D">
        <w:trPr>
          <w:jc w:val="center"/>
        </w:trPr>
        <w:tc>
          <w:tcPr>
            <w:tcW w:w="936" w:type="dxa"/>
            <w:tcBorders>
              <w:top w:val="single" w:sz="4" w:space="0" w:color="auto"/>
              <w:left w:val="single" w:sz="4" w:space="0" w:color="auto"/>
            </w:tcBorders>
            <w:shd w:val="clear" w:color="auto" w:fill="FFFFFF"/>
          </w:tcPr>
          <w:p w14:paraId="0A2B95EB"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670</w:t>
            </w:r>
          </w:p>
        </w:tc>
        <w:tc>
          <w:tcPr>
            <w:tcW w:w="2800" w:type="dxa"/>
            <w:vMerge/>
            <w:tcBorders>
              <w:left w:val="single" w:sz="4" w:space="0" w:color="auto"/>
            </w:tcBorders>
            <w:shd w:val="clear" w:color="auto" w:fill="FFFFFF"/>
          </w:tcPr>
          <w:p w14:paraId="45230DA5"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CCF5266" w14:textId="77777777" w:rsidR="00DF7497" w:rsidRPr="00EF7B64" w:rsidRDefault="00DF7497" w:rsidP="00114BBB">
            <w:pPr>
              <w:pStyle w:val="Other0"/>
              <w:spacing w:after="120"/>
              <w:rPr>
                <w:rFonts w:ascii="Sylfaen" w:hAnsi="Sylfaen"/>
                <w:sz w:val="20"/>
                <w:szCs w:val="20"/>
                <w:lang w:val="hy-AM"/>
              </w:rPr>
            </w:pPr>
            <w:r w:rsidRPr="00EF7B64">
              <w:rPr>
                <w:rFonts w:ascii="Sylfaen" w:hAnsi="Sylfaen"/>
                <w:sz w:val="20"/>
                <w:szCs w:val="20"/>
                <w:lang w:val="hy-AM"/>
              </w:rPr>
              <w:t>ԳՕՍՏ Ռ ԵՆ 1149-3-2008 (EN 1149-3:2008) «Աշխատանքի անվտանգության ստանդարտների համակարգ. Հագուստ՝ հատուկ, պաշտպանիչ. Էլեկտրաստատիկ հատկություններ. Մաս 3. Լիցքի նվազումը չափելու մեթոդներ»</w:t>
            </w:r>
          </w:p>
        </w:tc>
        <w:tc>
          <w:tcPr>
            <w:tcW w:w="2632" w:type="dxa"/>
            <w:tcBorders>
              <w:top w:val="single" w:sz="4" w:space="0" w:color="auto"/>
              <w:left w:val="single" w:sz="4" w:space="0" w:color="auto"/>
              <w:right w:val="single" w:sz="4" w:space="0" w:color="auto"/>
            </w:tcBorders>
            <w:shd w:val="clear" w:color="auto" w:fill="FFFFFF"/>
          </w:tcPr>
          <w:p w14:paraId="6898FCA0" w14:textId="77777777" w:rsidR="00DF7497" w:rsidRPr="00EF7B64" w:rsidRDefault="00DF7497" w:rsidP="00EF7B64">
            <w:pPr>
              <w:spacing w:after="120"/>
              <w:rPr>
                <w:rFonts w:ascii="Sylfaen" w:hAnsi="Sylfaen"/>
                <w:sz w:val="20"/>
                <w:szCs w:val="20"/>
              </w:rPr>
            </w:pPr>
          </w:p>
        </w:tc>
      </w:tr>
      <w:tr w:rsidR="00DF7497" w:rsidRPr="00EF7B64" w14:paraId="2993B4FB" w14:textId="77777777" w:rsidTr="00EF439D">
        <w:trPr>
          <w:jc w:val="center"/>
        </w:trPr>
        <w:tc>
          <w:tcPr>
            <w:tcW w:w="936" w:type="dxa"/>
            <w:tcBorders>
              <w:top w:val="single" w:sz="4" w:space="0" w:color="auto"/>
              <w:left w:val="single" w:sz="4" w:space="0" w:color="auto"/>
            </w:tcBorders>
            <w:shd w:val="clear" w:color="auto" w:fill="FFFFFF"/>
          </w:tcPr>
          <w:p w14:paraId="0A6C5A97" w14:textId="77777777" w:rsidR="00DF7497" w:rsidRPr="00EF7B64" w:rsidRDefault="00DF7497" w:rsidP="00114BBB">
            <w:pPr>
              <w:pStyle w:val="Other0"/>
              <w:spacing w:after="120"/>
              <w:jc w:val="center"/>
              <w:rPr>
                <w:rFonts w:ascii="Sylfaen" w:hAnsi="Sylfaen"/>
                <w:sz w:val="20"/>
                <w:szCs w:val="20"/>
              </w:rPr>
            </w:pPr>
            <w:r w:rsidRPr="00EF7B64">
              <w:rPr>
                <w:rFonts w:ascii="Sylfaen" w:hAnsi="Sylfaen"/>
                <w:sz w:val="20"/>
                <w:szCs w:val="20"/>
              </w:rPr>
              <w:t>671</w:t>
            </w:r>
          </w:p>
        </w:tc>
        <w:tc>
          <w:tcPr>
            <w:tcW w:w="2800" w:type="dxa"/>
            <w:vMerge/>
            <w:tcBorders>
              <w:left w:val="single" w:sz="4" w:space="0" w:color="auto"/>
            </w:tcBorders>
            <w:shd w:val="clear" w:color="auto" w:fill="FFFFFF"/>
          </w:tcPr>
          <w:p w14:paraId="79DBF88B"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6DAD45A" w14:textId="77777777" w:rsidR="00DF7497" w:rsidRPr="00EF7B64" w:rsidRDefault="00DF7497" w:rsidP="00114BBB">
            <w:pPr>
              <w:pStyle w:val="Other0"/>
              <w:spacing w:after="120"/>
              <w:rPr>
                <w:rFonts w:ascii="Sylfaen" w:hAnsi="Sylfaen"/>
                <w:sz w:val="20"/>
                <w:szCs w:val="20"/>
                <w:lang w:val="hy-AM"/>
              </w:rPr>
            </w:pPr>
            <w:r w:rsidRPr="00EF7B64">
              <w:rPr>
                <w:rFonts w:ascii="Sylfaen" w:hAnsi="Sylfaen"/>
                <w:sz w:val="20"/>
                <w:szCs w:val="20"/>
                <w:lang w:val="hy-AM"/>
              </w:rPr>
              <w:t>5.10 կետ</w:t>
            </w:r>
          </w:p>
          <w:p w14:paraId="14112AE2" w14:textId="77777777" w:rsidR="00DF7497" w:rsidRPr="00EF7B64" w:rsidRDefault="00DF7497" w:rsidP="00114BBB">
            <w:pPr>
              <w:pStyle w:val="Other0"/>
              <w:spacing w:after="120"/>
              <w:rPr>
                <w:rFonts w:ascii="Sylfaen" w:hAnsi="Sylfaen"/>
                <w:sz w:val="20"/>
                <w:szCs w:val="20"/>
                <w:lang w:val="hy-AM"/>
              </w:rPr>
            </w:pPr>
            <w:r w:rsidRPr="00EF7B64">
              <w:rPr>
                <w:rFonts w:ascii="Sylfaen" w:hAnsi="Sylfaen"/>
                <w:sz w:val="20"/>
                <w:szCs w:val="20"/>
                <w:lang w:val="hy-AM"/>
              </w:rPr>
              <w:t>ԳՕՍՏ Ռ 12.4.295-2017 «Աշխատանքի անվտանգության ստանդարտների համակարգ. Ոտքերի անհատական պաշտպանության միջոցներ.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71A6DDB1" w14:textId="77777777" w:rsidR="00DF7497" w:rsidRPr="00EF7B64" w:rsidRDefault="00DF7497" w:rsidP="00EF7B64">
            <w:pPr>
              <w:spacing w:after="120"/>
              <w:rPr>
                <w:rFonts w:ascii="Sylfaen" w:hAnsi="Sylfaen"/>
                <w:sz w:val="20"/>
                <w:szCs w:val="20"/>
              </w:rPr>
            </w:pPr>
          </w:p>
        </w:tc>
      </w:tr>
      <w:tr w:rsidR="00DF7497" w:rsidRPr="00EF7B64" w14:paraId="71DB11F6" w14:textId="77777777" w:rsidTr="00EF439D">
        <w:trPr>
          <w:jc w:val="center"/>
        </w:trPr>
        <w:tc>
          <w:tcPr>
            <w:tcW w:w="936" w:type="dxa"/>
            <w:tcBorders>
              <w:top w:val="single" w:sz="4" w:space="0" w:color="auto"/>
              <w:left w:val="single" w:sz="4" w:space="0" w:color="auto"/>
            </w:tcBorders>
            <w:shd w:val="clear" w:color="auto" w:fill="FFFFFF"/>
          </w:tcPr>
          <w:p w14:paraId="2292C765" w14:textId="77777777" w:rsidR="00DF7497" w:rsidRPr="00EF7B64" w:rsidRDefault="00DF7497" w:rsidP="00134AFA">
            <w:pPr>
              <w:pStyle w:val="Other0"/>
              <w:spacing w:after="120"/>
              <w:jc w:val="center"/>
              <w:rPr>
                <w:rFonts w:ascii="Sylfaen" w:hAnsi="Sylfaen"/>
                <w:sz w:val="20"/>
                <w:szCs w:val="20"/>
              </w:rPr>
            </w:pPr>
            <w:r w:rsidRPr="00EF7B64">
              <w:rPr>
                <w:rFonts w:ascii="Sylfaen" w:hAnsi="Sylfaen"/>
                <w:sz w:val="20"/>
                <w:szCs w:val="20"/>
              </w:rPr>
              <w:t>672</w:t>
            </w:r>
          </w:p>
        </w:tc>
        <w:tc>
          <w:tcPr>
            <w:tcW w:w="2800" w:type="dxa"/>
            <w:vMerge w:val="restart"/>
            <w:tcBorders>
              <w:top w:val="single" w:sz="4" w:space="0" w:color="auto"/>
              <w:left w:val="single" w:sz="4" w:space="0" w:color="auto"/>
            </w:tcBorders>
            <w:shd w:val="clear" w:color="auto" w:fill="FFFFFF"/>
          </w:tcPr>
          <w:p w14:paraId="73F828BB" w14:textId="77777777" w:rsidR="00DF7497" w:rsidRPr="00EF7B64" w:rsidRDefault="00DF7497" w:rsidP="00D967F6">
            <w:pPr>
              <w:pStyle w:val="Other0"/>
              <w:spacing w:after="120"/>
              <w:rPr>
                <w:rFonts w:ascii="Sylfaen" w:hAnsi="Sylfaen"/>
                <w:sz w:val="20"/>
                <w:szCs w:val="20"/>
              </w:rPr>
            </w:pPr>
            <w:r w:rsidRPr="00EF7B64">
              <w:rPr>
                <w:rFonts w:ascii="Sylfaen" w:hAnsi="Sylfaen"/>
                <w:sz w:val="20"/>
                <w:szCs w:val="20"/>
              </w:rPr>
              <w:t>4.7 կետ, 11-րդ ենթակետ</w:t>
            </w:r>
          </w:p>
        </w:tc>
        <w:tc>
          <w:tcPr>
            <w:tcW w:w="3387" w:type="dxa"/>
            <w:tcBorders>
              <w:top w:val="single" w:sz="4" w:space="0" w:color="auto"/>
              <w:left w:val="single" w:sz="4" w:space="0" w:color="auto"/>
            </w:tcBorders>
            <w:shd w:val="clear" w:color="auto" w:fill="FFFFFF"/>
          </w:tcPr>
          <w:p w14:paraId="123F933C" w14:textId="77777777" w:rsidR="00DF7497" w:rsidRPr="00EF7B64" w:rsidRDefault="00DF7497" w:rsidP="00134AFA">
            <w:pPr>
              <w:pStyle w:val="Other0"/>
              <w:spacing w:after="120"/>
              <w:rPr>
                <w:rFonts w:ascii="Sylfaen" w:hAnsi="Sylfaen"/>
                <w:sz w:val="20"/>
                <w:szCs w:val="20"/>
              </w:rPr>
            </w:pPr>
            <w:r w:rsidRPr="00EF7B64">
              <w:rPr>
                <w:rFonts w:ascii="Sylfaen" w:hAnsi="Sylfaen"/>
                <w:sz w:val="20"/>
                <w:szCs w:val="20"/>
              </w:rPr>
              <w:t>3.10 կետ</w:t>
            </w:r>
          </w:p>
          <w:p w14:paraId="2C001DAB" w14:textId="77777777" w:rsidR="00DF7497" w:rsidRPr="00EF7B64" w:rsidRDefault="00DF7497" w:rsidP="00134AFA">
            <w:pPr>
              <w:pStyle w:val="Other0"/>
              <w:spacing w:after="120"/>
              <w:rPr>
                <w:rFonts w:ascii="Sylfaen" w:hAnsi="Sylfaen"/>
                <w:sz w:val="20"/>
                <w:szCs w:val="20"/>
              </w:rPr>
            </w:pPr>
            <w:r w:rsidRPr="00EF7B64">
              <w:rPr>
                <w:rFonts w:ascii="Sylfaen" w:hAnsi="Sylfaen"/>
                <w:sz w:val="20"/>
                <w:szCs w:val="20"/>
              </w:rPr>
              <w:t xml:space="preserve">ԳՕՍՏ 12.4.023-84 «Աշխատանքի անվտանգության ստանդարտների համակարգ. Վահանակներ՝ պաշտպանիչ, դիմային. Ընդհանուր տեխնիկական պահանջներ </w:t>
            </w:r>
            <w:r w:rsidR="008D54B7" w:rsidRPr="00EF7B64">
              <w:rPr>
                <w:rFonts w:ascii="Sylfaen" w:hAnsi="Sylfaen"/>
                <w:sz w:val="20"/>
                <w:szCs w:val="20"/>
              </w:rPr>
              <w:t>եւ</w:t>
            </w:r>
            <w:r w:rsidRPr="00EF7B64">
              <w:rPr>
                <w:rFonts w:ascii="Sylfaen" w:hAnsi="Sylfaen"/>
                <w:sz w:val="20"/>
                <w:szCs w:val="20"/>
              </w:rPr>
              <w:t xml:space="preserve"> հսկողության մեթոդներ»</w:t>
            </w:r>
          </w:p>
        </w:tc>
        <w:tc>
          <w:tcPr>
            <w:tcW w:w="2632" w:type="dxa"/>
            <w:tcBorders>
              <w:top w:val="single" w:sz="4" w:space="0" w:color="auto"/>
              <w:left w:val="single" w:sz="4" w:space="0" w:color="auto"/>
              <w:right w:val="single" w:sz="4" w:space="0" w:color="auto"/>
            </w:tcBorders>
            <w:shd w:val="clear" w:color="auto" w:fill="FFFFFF"/>
          </w:tcPr>
          <w:p w14:paraId="1B7EFDCB" w14:textId="77777777" w:rsidR="00DF7497" w:rsidRPr="00EF7B64" w:rsidRDefault="00DF7497" w:rsidP="00EF7B64">
            <w:pPr>
              <w:spacing w:after="120"/>
              <w:rPr>
                <w:rFonts w:ascii="Sylfaen" w:hAnsi="Sylfaen"/>
                <w:sz w:val="20"/>
                <w:szCs w:val="20"/>
              </w:rPr>
            </w:pPr>
          </w:p>
        </w:tc>
      </w:tr>
      <w:tr w:rsidR="00DF7497" w:rsidRPr="00EF7B64" w14:paraId="76580A17"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7C4CF390" w14:textId="77777777" w:rsidR="00DF7497" w:rsidRPr="00EF7B64" w:rsidRDefault="00DF7497" w:rsidP="00134AFA">
            <w:pPr>
              <w:pStyle w:val="Other0"/>
              <w:spacing w:after="120"/>
              <w:jc w:val="center"/>
              <w:rPr>
                <w:rFonts w:ascii="Sylfaen" w:hAnsi="Sylfaen"/>
                <w:sz w:val="20"/>
                <w:szCs w:val="20"/>
              </w:rPr>
            </w:pPr>
            <w:r w:rsidRPr="00EF7B64">
              <w:rPr>
                <w:rFonts w:ascii="Sylfaen" w:hAnsi="Sylfaen"/>
                <w:sz w:val="20"/>
                <w:szCs w:val="20"/>
              </w:rPr>
              <w:t>673</w:t>
            </w:r>
          </w:p>
        </w:tc>
        <w:tc>
          <w:tcPr>
            <w:tcW w:w="2800" w:type="dxa"/>
            <w:vMerge/>
            <w:tcBorders>
              <w:left w:val="single" w:sz="4" w:space="0" w:color="auto"/>
              <w:bottom w:val="single" w:sz="4" w:space="0" w:color="auto"/>
            </w:tcBorders>
            <w:shd w:val="clear" w:color="auto" w:fill="FFFFFF"/>
          </w:tcPr>
          <w:p w14:paraId="2F28DC6A"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4D9CA726" w14:textId="77777777" w:rsidR="00DF7497" w:rsidRPr="00EF7B64" w:rsidRDefault="00DF7497" w:rsidP="00134AFA">
            <w:pPr>
              <w:pStyle w:val="Other0"/>
              <w:spacing w:after="120"/>
              <w:rPr>
                <w:rFonts w:ascii="Sylfaen" w:hAnsi="Sylfaen"/>
                <w:sz w:val="20"/>
                <w:szCs w:val="20"/>
                <w:lang w:val="hy-AM"/>
              </w:rPr>
            </w:pPr>
            <w:r w:rsidRPr="00EF7B64">
              <w:rPr>
                <w:rFonts w:ascii="Sylfaen" w:hAnsi="Sylfaen"/>
                <w:sz w:val="20"/>
                <w:szCs w:val="20"/>
                <w:lang w:val="hy-AM"/>
              </w:rPr>
              <w:t>5.1, 5.2, 5.6</w:t>
            </w:r>
            <w:r w:rsidR="00134AFA">
              <w:rPr>
                <w:rFonts w:ascii="Sylfaen" w:hAnsi="Sylfaen"/>
                <w:sz w:val="20"/>
                <w:szCs w:val="20"/>
                <w:lang w:val="hy-AM"/>
              </w:rPr>
              <w:t>, 5.7, 5.9, 6.1, 6.2, 6.8, 6.11</w:t>
            </w:r>
            <w:r w:rsidRPr="00EF7B64">
              <w:rPr>
                <w:rFonts w:ascii="Sylfaen" w:hAnsi="Sylfaen"/>
                <w:sz w:val="20"/>
                <w:szCs w:val="20"/>
                <w:lang w:val="hy-AM"/>
              </w:rPr>
              <w:t xml:space="preserve">-6.13 </w:t>
            </w:r>
            <w:r w:rsidR="008D54B7" w:rsidRPr="00EF7B64">
              <w:rPr>
                <w:rFonts w:ascii="Sylfaen" w:hAnsi="Sylfaen"/>
                <w:sz w:val="20"/>
                <w:szCs w:val="20"/>
                <w:lang w:val="hy-AM"/>
              </w:rPr>
              <w:t>եւ</w:t>
            </w:r>
            <w:r w:rsidRPr="00EF7B64">
              <w:rPr>
                <w:rFonts w:ascii="Sylfaen" w:hAnsi="Sylfaen"/>
                <w:sz w:val="20"/>
                <w:szCs w:val="20"/>
                <w:lang w:val="hy-AM"/>
              </w:rPr>
              <w:t xml:space="preserve"> 6.16 կետեր</w:t>
            </w:r>
          </w:p>
          <w:p w14:paraId="0DC53214" w14:textId="77777777" w:rsidR="00DF7497" w:rsidRPr="00EF7B64" w:rsidRDefault="00DF7497" w:rsidP="00134AFA">
            <w:pPr>
              <w:pStyle w:val="Other0"/>
              <w:spacing w:after="120"/>
              <w:rPr>
                <w:rFonts w:ascii="Sylfaen" w:hAnsi="Sylfaen"/>
                <w:sz w:val="20"/>
                <w:szCs w:val="20"/>
                <w:lang w:val="hy-AM"/>
              </w:rPr>
            </w:pPr>
            <w:r w:rsidRPr="00EF7B64">
              <w:rPr>
                <w:rFonts w:ascii="Sylfaen" w:hAnsi="Sylfaen"/>
                <w:sz w:val="20"/>
                <w:szCs w:val="20"/>
                <w:lang w:val="hy-AM"/>
              </w:rPr>
              <w:t xml:space="preserve">ԳՕՍՏ 12.4.309.2-2016 «Աշխատանքի անվտանգության ստանդարտների համակարգ. Աչքերի անհատական պաշտպանության միջոցներ. Օպտիկական </w:t>
            </w:r>
            <w:r w:rsidR="008D54B7" w:rsidRPr="00EF7B64">
              <w:rPr>
                <w:rFonts w:ascii="Sylfaen" w:hAnsi="Sylfaen"/>
                <w:sz w:val="20"/>
                <w:szCs w:val="20"/>
                <w:lang w:val="hy-AM"/>
              </w:rPr>
              <w:t>եւ</w:t>
            </w:r>
            <w:r w:rsidRPr="00EF7B64">
              <w:rPr>
                <w:rFonts w:ascii="Sylfaen" w:hAnsi="Sylfaen"/>
                <w:sz w:val="20"/>
                <w:szCs w:val="20"/>
                <w:lang w:val="hy-AM"/>
              </w:rPr>
              <w:t xml:space="preserve"> ոչ օպտիկական պարամետրերի փորձարկումների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611ED180" w14:textId="77777777" w:rsidR="00DF7497" w:rsidRPr="00EF7B64" w:rsidRDefault="00DF7497" w:rsidP="00EF7B64">
            <w:pPr>
              <w:spacing w:after="120"/>
              <w:rPr>
                <w:rFonts w:ascii="Sylfaen" w:hAnsi="Sylfaen"/>
                <w:sz w:val="20"/>
                <w:szCs w:val="20"/>
              </w:rPr>
            </w:pPr>
          </w:p>
        </w:tc>
      </w:tr>
      <w:tr w:rsidR="00DF7497" w:rsidRPr="00EF7B64" w14:paraId="370AAFD6" w14:textId="77777777" w:rsidTr="00EF439D">
        <w:trPr>
          <w:jc w:val="center"/>
        </w:trPr>
        <w:tc>
          <w:tcPr>
            <w:tcW w:w="936" w:type="dxa"/>
            <w:tcBorders>
              <w:top w:val="single" w:sz="4" w:space="0" w:color="auto"/>
              <w:left w:val="single" w:sz="4" w:space="0" w:color="auto"/>
            </w:tcBorders>
            <w:shd w:val="clear" w:color="auto" w:fill="FFFFFF"/>
          </w:tcPr>
          <w:p w14:paraId="2A881875" w14:textId="77777777" w:rsidR="00DF7497" w:rsidRPr="00EF7B64" w:rsidRDefault="00DF7497" w:rsidP="00134AFA">
            <w:pPr>
              <w:pStyle w:val="Other0"/>
              <w:spacing w:after="120"/>
              <w:jc w:val="center"/>
              <w:rPr>
                <w:rFonts w:ascii="Sylfaen" w:hAnsi="Sylfaen"/>
                <w:sz w:val="20"/>
                <w:szCs w:val="20"/>
              </w:rPr>
            </w:pPr>
            <w:r w:rsidRPr="00EF7B64">
              <w:rPr>
                <w:rFonts w:ascii="Sylfaen" w:hAnsi="Sylfaen"/>
                <w:sz w:val="20"/>
                <w:szCs w:val="20"/>
              </w:rPr>
              <w:t>674</w:t>
            </w:r>
          </w:p>
        </w:tc>
        <w:tc>
          <w:tcPr>
            <w:tcW w:w="2800" w:type="dxa"/>
            <w:vMerge w:val="restart"/>
            <w:tcBorders>
              <w:top w:val="single" w:sz="4" w:space="0" w:color="auto"/>
              <w:left w:val="single" w:sz="4" w:space="0" w:color="auto"/>
            </w:tcBorders>
            <w:shd w:val="clear" w:color="auto" w:fill="FFFFFF"/>
          </w:tcPr>
          <w:p w14:paraId="421EFCF9" w14:textId="77777777" w:rsidR="00DF7497" w:rsidRPr="00EF7B64" w:rsidRDefault="00DF7497" w:rsidP="00EF7B64">
            <w:pPr>
              <w:pStyle w:val="Other0"/>
              <w:spacing w:after="120"/>
              <w:rPr>
                <w:rFonts w:ascii="Sylfaen" w:hAnsi="Sylfaen"/>
                <w:sz w:val="20"/>
                <w:szCs w:val="20"/>
              </w:rPr>
            </w:pPr>
            <w:r w:rsidRPr="00EF7B64">
              <w:rPr>
                <w:rFonts w:ascii="Sylfaen" w:hAnsi="Sylfaen"/>
                <w:sz w:val="20"/>
                <w:szCs w:val="20"/>
              </w:rPr>
              <w:t>4.7 կետ, 13-րդ ենթակետ</w:t>
            </w:r>
          </w:p>
        </w:tc>
        <w:tc>
          <w:tcPr>
            <w:tcW w:w="3387" w:type="dxa"/>
            <w:tcBorders>
              <w:top w:val="single" w:sz="4" w:space="0" w:color="auto"/>
              <w:left w:val="single" w:sz="4" w:space="0" w:color="auto"/>
            </w:tcBorders>
            <w:shd w:val="clear" w:color="auto" w:fill="FFFFFF"/>
          </w:tcPr>
          <w:p w14:paraId="39DBA656" w14:textId="77777777" w:rsidR="00DF7497" w:rsidRPr="00EF7B64" w:rsidRDefault="00DF7497" w:rsidP="00134AFA">
            <w:pPr>
              <w:pStyle w:val="Other0"/>
              <w:spacing w:after="120"/>
              <w:rPr>
                <w:rFonts w:ascii="Sylfaen" w:hAnsi="Sylfaen"/>
                <w:sz w:val="20"/>
                <w:szCs w:val="20"/>
              </w:rPr>
            </w:pPr>
            <w:r w:rsidRPr="00EF7B64">
              <w:rPr>
                <w:rFonts w:ascii="Sylfaen" w:hAnsi="Sylfaen"/>
                <w:sz w:val="20"/>
                <w:szCs w:val="20"/>
              </w:rPr>
              <w:t xml:space="preserve">ԳՕՍՏ 12.2.038-82 «Աշխատանքի անվտանգության ստանդարտների համակարգ. Էլեկտրաանվտանգություն. </w:t>
            </w:r>
            <w:r w:rsidR="002C266F" w:rsidRPr="00EF7B64">
              <w:rPr>
                <w:rFonts w:ascii="Sylfaen" w:hAnsi="Sylfaen"/>
                <w:sz w:val="20"/>
                <w:szCs w:val="20"/>
                <w:lang w:val="hy-AM"/>
              </w:rPr>
              <w:t>Հոսանքների հ</w:t>
            </w:r>
            <w:r w:rsidRPr="00EF7B64">
              <w:rPr>
                <w:rFonts w:ascii="Sylfaen" w:hAnsi="Sylfaen"/>
                <w:sz w:val="20"/>
                <w:szCs w:val="20"/>
              </w:rPr>
              <w:t xml:space="preserve">պման լարումների </w:t>
            </w:r>
            <w:r w:rsidR="002C266F" w:rsidRPr="00EF7B64">
              <w:rPr>
                <w:rFonts w:ascii="Sylfaen" w:hAnsi="Sylfaen"/>
                <w:sz w:val="20"/>
                <w:szCs w:val="20"/>
                <w:lang w:val="hy-AM"/>
              </w:rPr>
              <w:t xml:space="preserve">սահմանային </w:t>
            </w:r>
            <w:r w:rsidRPr="00EF7B64">
              <w:rPr>
                <w:rFonts w:ascii="Sylfaen" w:hAnsi="Sylfaen"/>
                <w:sz w:val="20"/>
                <w:szCs w:val="20"/>
              </w:rPr>
              <w:t>թույլատրելի արժեքներ»</w:t>
            </w:r>
          </w:p>
        </w:tc>
        <w:tc>
          <w:tcPr>
            <w:tcW w:w="2632" w:type="dxa"/>
            <w:tcBorders>
              <w:top w:val="single" w:sz="4" w:space="0" w:color="auto"/>
              <w:left w:val="single" w:sz="4" w:space="0" w:color="auto"/>
              <w:right w:val="single" w:sz="4" w:space="0" w:color="auto"/>
            </w:tcBorders>
            <w:shd w:val="clear" w:color="auto" w:fill="FFFFFF"/>
          </w:tcPr>
          <w:p w14:paraId="3A890ED4" w14:textId="77777777" w:rsidR="00DF7497" w:rsidRPr="00EF7B64" w:rsidRDefault="00DF7497" w:rsidP="00EF7B64">
            <w:pPr>
              <w:spacing w:after="120"/>
              <w:rPr>
                <w:rFonts w:ascii="Sylfaen" w:hAnsi="Sylfaen"/>
                <w:sz w:val="20"/>
                <w:szCs w:val="20"/>
              </w:rPr>
            </w:pPr>
          </w:p>
        </w:tc>
      </w:tr>
      <w:tr w:rsidR="00DF7497" w:rsidRPr="00EF7B64" w14:paraId="0229574A" w14:textId="77777777" w:rsidTr="00EF439D">
        <w:trPr>
          <w:jc w:val="center"/>
        </w:trPr>
        <w:tc>
          <w:tcPr>
            <w:tcW w:w="936" w:type="dxa"/>
            <w:tcBorders>
              <w:top w:val="single" w:sz="4" w:space="0" w:color="auto"/>
              <w:left w:val="single" w:sz="4" w:space="0" w:color="auto"/>
            </w:tcBorders>
            <w:shd w:val="clear" w:color="auto" w:fill="FFFFFF"/>
          </w:tcPr>
          <w:p w14:paraId="30086FE6" w14:textId="77777777" w:rsidR="00DF7497" w:rsidRPr="00EF7B64" w:rsidRDefault="00DF7497" w:rsidP="00CC112D">
            <w:pPr>
              <w:pStyle w:val="Other0"/>
              <w:spacing w:after="80"/>
              <w:jc w:val="center"/>
              <w:rPr>
                <w:rFonts w:ascii="Sylfaen" w:hAnsi="Sylfaen"/>
                <w:sz w:val="20"/>
                <w:szCs w:val="20"/>
              </w:rPr>
            </w:pPr>
            <w:r w:rsidRPr="00EF7B64">
              <w:rPr>
                <w:rFonts w:ascii="Sylfaen" w:hAnsi="Sylfaen"/>
                <w:sz w:val="20"/>
                <w:szCs w:val="20"/>
              </w:rPr>
              <w:t>675</w:t>
            </w:r>
          </w:p>
        </w:tc>
        <w:tc>
          <w:tcPr>
            <w:tcW w:w="2800" w:type="dxa"/>
            <w:vMerge/>
            <w:tcBorders>
              <w:left w:val="single" w:sz="4" w:space="0" w:color="auto"/>
            </w:tcBorders>
            <w:shd w:val="clear" w:color="auto" w:fill="FFFFFF"/>
          </w:tcPr>
          <w:p w14:paraId="4EB98526" w14:textId="77777777" w:rsidR="00DF7497" w:rsidRPr="00EF7B64" w:rsidRDefault="00DF7497" w:rsidP="00CC112D">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3E35DE4B" w14:textId="77777777" w:rsidR="00DF7497" w:rsidRPr="00EF7B64" w:rsidRDefault="00DF7497" w:rsidP="00CC112D">
            <w:pPr>
              <w:pStyle w:val="Other0"/>
              <w:spacing w:after="80"/>
              <w:rPr>
                <w:rFonts w:ascii="Sylfaen" w:hAnsi="Sylfaen"/>
                <w:sz w:val="20"/>
                <w:szCs w:val="20"/>
                <w:lang w:val="hy-AM"/>
              </w:rPr>
            </w:pPr>
            <w:r w:rsidRPr="00EF7B64">
              <w:rPr>
                <w:rFonts w:ascii="Sylfaen" w:hAnsi="Sylfaen"/>
                <w:sz w:val="20"/>
                <w:szCs w:val="20"/>
                <w:lang w:val="hy-AM"/>
              </w:rPr>
              <w:t>8.4 ենթաբաժին</w:t>
            </w:r>
          </w:p>
          <w:p w14:paraId="339DB4C5" w14:textId="77777777" w:rsidR="00DF7497" w:rsidRPr="00EF7B64" w:rsidRDefault="00DF7497" w:rsidP="00CC112D">
            <w:pPr>
              <w:pStyle w:val="Other0"/>
              <w:spacing w:after="80"/>
              <w:rPr>
                <w:rFonts w:ascii="Sylfaen" w:hAnsi="Sylfaen"/>
                <w:sz w:val="20"/>
                <w:szCs w:val="20"/>
                <w:lang w:val="hy-AM"/>
              </w:rPr>
            </w:pPr>
            <w:r w:rsidRPr="00EF7B64">
              <w:rPr>
                <w:rFonts w:ascii="Sylfaen" w:hAnsi="Sylfaen"/>
                <w:sz w:val="20"/>
                <w:szCs w:val="20"/>
                <w:lang w:val="hy-AM"/>
              </w:rPr>
              <w:t>ԳՕՍՏ 12.4.252-2013 «Աշխատանքի անվտանգության ստանդարտների համակարգ. Ձեռքերի անհատական պաշտպանության միջոցներ. Ձեռնոցներ. Ընդհանուր տեխնիկական պահանջներ.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442CB505" w14:textId="77777777" w:rsidR="00DF7497" w:rsidRPr="00EF7B64" w:rsidRDefault="00DF7497" w:rsidP="00CC112D">
            <w:pPr>
              <w:spacing w:after="80"/>
              <w:rPr>
                <w:rFonts w:ascii="Sylfaen" w:hAnsi="Sylfaen"/>
                <w:sz w:val="20"/>
                <w:szCs w:val="20"/>
              </w:rPr>
            </w:pPr>
          </w:p>
        </w:tc>
      </w:tr>
      <w:tr w:rsidR="00DF7497" w:rsidRPr="00EF7B64" w14:paraId="040B0D34" w14:textId="77777777" w:rsidTr="00EF439D">
        <w:trPr>
          <w:jc w:val="center"/>
        </w:trPr>
        <w:tc>
          <w:tcPr>
            <w:tcW w:w="936" w:type="dxa"/>
            <w:tcBorders>
              <w:top w:val="single" w:sz="4" w:space="0" w:color="auto"/>
              <w:left w:val="single" w:sz="4" w:space="0" w:color="auto"/>
            </w:tcBorders>
            <w:shd w:val="clear" w:color="auto" w:fill="FFFFFF"/>
          </w:tcPr>
          <w:p w14:paraId="07065687" w14:textId="77777777" w:rsidR="00DF7497" w:rsidRPr="00EF7B64" w:rsidRDefault="00DF7497" w:rsidP="00CC112D">
            <w:pPr>
              <w:pStyle w:val="Other0"/>
              <w:spacing w:after="80"/>
              <w:jc w:val="center"/>
              <w:rPr>
                <w:rFonts w:ascii="Sylfaen" w:hAnsi="Sylfaen"/>
                <w:sz w:val="20"/>
                <w:szCs w:val="20"/>
              </w:rPr>
            </w:pPr>
            <w:r w:rsidRPr="00EF7B64">
              <w:rPr>
                <w:rFonts w:ascii="Sylfaen" w:hAnsi="Sylfaen"/>
                <w:sz w:val="20"/>
                <w:szCs w:val="20"/>
              </w:rPr>
              <w:t>676</w:t>
            </w:r>
          </w:p>
        </w:tc>
        <w:tc>
          <w:tcPr>
            <w:tcW w:w="2800" w:type="dxa"/>
            <w:vMerge/>
            <w:tcBorders>
              <w:left w:val="single" w:sz="4" w:space="0" w:color="auto"/>
            </w:tcBorders>
            <w:shd w:val="clear" w:color="auto" w:fill="FFFFFF"/>
          </w:tcPr>
          <w:p w14:paraId="193225B5" w14:textId="77777777" w:rsidR="00DF7497" w:rsidRPr="00EF7B64" w:rsidRDefault="00DF7497" w:rsidP="00CC112D">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33DD3EC0" w14:textId="77777777" w:rsidR="00DF7497" w:rsidRPr="00EF7B64" w:rsidRDefault="00DF7497" w:rsidP="00CC112D">
            <w:pPr>
              <w:pStyle w:val="Other0"/>
              <w:spacing w:after="80"/>
              <w:rPr>
                <w:rFonts w:ascii="Sylfaen" w:hAnsi="Sylfaen"/>
                <w:sz w:val="20"/>
                <w:szCs w:val="20"/>
                <w:lang w:val="hy-AM"/>
              </w:rPr>
            </w:pPr>
            <w:r w:rsidRPr="00EF7B64">
              <w:rPr>
                <w:rFonts w:ascii="Sylfaen" w:hAnsi="Sylfaen"/>
                <w:sz w:val="20"/>
                <w:szCs w:val="20"/>
                <w:lang w:val="hy-AM"/>
              </w:rPr>
              <w:t>5-րդ բաժին</w:t>
            </w:r>
          </w:p>
          <w:p w14:paraId="49BD2A92" w14:textId="77777777" w:rsidR="00DF7497" w:rsidRPr="00EF7B64" w:rsidRDefault="00DF7497" w:rsidP="00CC112D">
            <w:pPr>
              <w:pStyle w:val="Other0"/>
              <w:spacing w:after="80"/>
              <w:rPr>
                <w:rFonts w:ascii="Sylfaen" w:hAnsi="Sylfaen"/>
                <w:sz w:val="20"/>
                <w:szCs w:val="20"/>
                <w:lang w:val="hy-AM"/>
              </w:rPr>
            </w:pPr>
            <w:r w:rsidRPr="00EF7B64">
              <w:rPr>
                <w:rFonts w:ascii="Sylfaen" w:hAnsi="Sylfaen"/>
                <w:sz w:val="20"/>
                <w:szCs w:val="20"/>
                <w:lang w:val="hy-AM"/>
              </w:rPr>
              <w:t xml:space="preserve">ԳՕՍՏ 12.4.307-2016 «Աշխատանքի անվտանգության ստանդարտների համակարգ. Ձեռնոցներ՝ դիէլեկտրիկ, պոլիմերային նյութերից. Ընդհանուր տեխնիկական պահանջներ </w:t>
            </w:r>
            <w:r w:rsidR="008D54B7" w:rsidRPr="00EF7B64">
              <w:rPr>
                <w:rFonts w:ascii="Sylfaen" w:hAnsi="Sylfaen"/>
                <w:sz w:val="20"/>
                <w:szCs w:val="20"/>
                <w:lang w:val="hy-AM"/>
              </w:rPr>
              <w:t>եւ</w:t>
            </w:r>
            <w:r w:rsidRPr="00EF7B64">
              <w:rPr>
                <w:rFonts w:ascii="Sylfaen" w:hAnsi="Sylfaen"/>
                <w:sz w:val="20"/>
                <w:szCs w:val="20"/>
                <w:lang w:val="hy-AM"/>
              </w:rPr>
              <w:t xml:space="preserve"> փորձարկ</w:t>
            </w:r>
            <w:r w:rsidR="002C266F" w:rsidRPr="00EF7B64">
              <w:rPr>
                <w:rFonts w:ascii="Sylfaen" w:hAnsi="Sylfaen"/>
                <w:sz w:val="20"/>
                <w:szCs w:val="20"/>
                <w:lang w:val="hy-AM"/>
              </w:rPr>
              <w:t>ու</w:t>
            </w:r>
            <w:r w:rsidRPr="00EF7B64">
              <w:rPr>
                <w:rFonts w:ascii="Sylfaen" w:hAnsi="Sylfaen"/>
                <w:sz w:val="20"/>
                <w:szCs w:val="20"/>
                <w:lang w:val="hy-AM"/>
              </w:rPr>
              <w:t>մ</w:t>
            </w:r>
            <w:r w:rsidR="002C266F" w:rsidRPr="00EF7B64">
              <w:rPr>
                <w:rFonts w:ascii="Sylfaen" w:hAnsi="Sylfaen"/>
                <w:sz w:val="20"/>
                <w:szCs w:val="20"/>
                <w:lang w:val="hy-AM"/>
              </w:rPr>
              <w:t>ների</w:t>
            </w:r>
            <w:r w:rsidRPr="00EF7B64">
              <w:rPr>
                <w:rFonts w:ascii="Sylfaen" w:hAnsi="Sylfaen"/>
                <w:sz w:val="20"/>
                <w:szCs w:val="20"/>
                <w:lang w:val="hy-AM"/>
              </w:rPr>
              <w:t xml:space="preserve"> մեթոդներ»</w:t>
            </w:r>
          </w:p>
        </w:tc>
        <w:tc>
          <w:tcPr>
            <w:tcW w:w="2632" w:type="dxa"/>
            <w:tcBorders>
              <w:top w:val="single" w:sz="4" w:space="0" w:color="auto"/>
              <w:left w:val="single" w:sz="4" w:space="0" w:color="auto"/>
              <w:right w:val="single" w:sz="4" w:space="0" w:color="auto"/>
            </w:tcBorders>
            <w:shd w:val="clear" w:color="auto" w:fill="FFFFFF"/>
          </w:tcPr>
          <w:p w14:paraId="79170AED" w14:textId="77777777" w:rsidR="00DF7497" w:rsidRPr="00EF7B64" w:rsidRDefault="00DF7497" w:rsidP="00CC112D">
            <w:pPr>
              <w:spacing w:after="80"/>
              <w:rPr>
                <w:rFonts w:ascii="Sylfaen" w:hAnsi="Sylfaen"/>
                <w:sz w:val="20"/>
                <w:szCs w:val="20"/>
              </w:rPr>
            </w:pPr>
          </w:p>
        </w:tc>
      </w:tr>
      <w:tr w:rsidR="00DF7497" w:rsidRPr="00EF7B64" w14:paraId="51E1E205" w14:textId="77777777" w:rsidTr="00EF439D">
        <w:trPr>
          <w:jc w:val="center"/>
        </w:trPr>
        <w:tc>
          <w:tcPr>
            <w:tcW w:w="936" w:type="dxa"/>
            <w:tcBorders>
              <w:top w:val="single" w:sz="4" w:space="0" w:color="auto"/>
              <w:left w:val="single" w:sz="4" w:space="0" w:color="auto"/>
            </w:tcBorders>
            <w:shd w:val="clear" w:color="auto" w:fill="FFFFFF"/>
          </w:tcPr>
          <w:p w14:paraId="370634F8" w14:textId="77777777" w:rsidR="00DF7497" w:rsidRPr="00EF7B64" w:rsidRDefault="00DF7497" w:rsidP="00CC112D">
            <w:pPr>
              <w:pStyle w:val="Other0"/>
              <w:spacing w:after="80"/>
              <w:jc w:val="center"/>
              <w:rPr>
                <w:rFonts w:ascii="Sylfaen" w:hAnsi="Sylfaen"/>
                <w:sz w:val="20"/>
                <w:szCs w:val="20"/>
              </w:rPr>
            </w:pPr>
            <w:r w:rsidRPr="00EF7B64">
              <w:rPr>
                <w:rFonts w:ascii="Sylfaen" w:hAnsi="Sylfaen"/>
                <w:sz w:val="20"/>
                <w:szCs w:val="20"/>
              </w:rPr>
              <w:t>677</w:t>
            </w:r>
          </w:p>
        </w:tc>
        <w:tc>
          <w:tcPr>
            <w:tcW w:w="2800" w:type="dxa"/>
            <w:vMerge/>
            <w:tcBorders>
              <w:left w:val="single" w:sz="4" w:space="0" w:color="auto"/>
            </w:tcBorders>
            <w:shd w:val="clear" w:color="auto" w:fill="FFFFFF"/>
          </w:tcPr>
          <w:p w14:paraId="042AE6F6" w14:textId="77777777" w:rsidR="00DF7497" w:rsidRPr="00EF7B64" w:rsidRDefault="00DF7497" w:rsidP="00CC112D">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7CEB2F2D" w14:textId="77777777" w:rsidR="00DF7497" w:rsidRPr="00EF7B64" w:rsidRDefault="00DF7497" w:rsidP="00CC112D">
            <w:pPr>
              <w:pStyle w:val="Other0"/>
              <w:spacing w:after="80"/>
              <w:rPr>
                <w:rFonts w:ascii="Sylfaen" w:hAnsi="Sylfaen"/>
                <w:sz w:val="20"/>
                <w:szCs w:val="20"/>
                <w:lang w:val="hy-AM"/>
              </w:rPr>
            </w:pPr>
            <w:r w:rsidRPr="00EF7B64">
              <w:rPr>
                <w:rFonts w:ascii="Sylfaen" w:hAnsi="Sylfaen"/>
                <w:sz w:val="20"/>
                <w:szCs w:val="20"/>
                <w:lang w:val="hy-AM"/>
              </w:rPr>
              <w:t>4.7 կետ</w:t>
            </w:r>
          </w:p>
          <w:p w14:paraId="657DB9F2" w14:textId="77777777" w:rsidR="00DF7497" w:rsidRPr="00EF7B64" w:rsidRDefault="00DF7497" w:rsidP="00CC112D">
            <w:pPr>
              <w:pStyle w:val="Other0"/>
              <w:spacing w:after="80"/>
              <w:rPr>
                <w:rFonts w:ascii="Sylfaen" w:hAnsi="Sylfaen"/>
                <w:sz w:val="20"/>
                <w:szCs w:val="20"/>
              </w:rPr>
            </w:pPr>
            <w:r w:rsidRPr="00EF7B64">
              <w:rPr>
                <w:rFonts w:ascii="Sylfaen" w:hAnsi="Sylfaen"/>
                <w:sz w:val="20"/>
                <w:szCs w:val="20"/>
                <w:lang w:val="hy-AM"/>
              </w:rPr>
              <w:t xml:space="preserve">ԳՕՍՏ 13385-78 «Կոշկեղեն՝ հատուկ, դիէլեկտրիկ, պոլիմերային նյութերից. </w:t>
            </w:r>
            <w:r w:rsidRPr="00EF7B64">
              <w:rPr>
                <w:rFonts w:ascii="Sylfaen" w:hAnsi="Sylfaen"/>
                <w:sz w:val="20"/>
                <w:szCs w:val="20"/>
              </w:rPr>
              <w:t>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235368A2" w14:textId="77777777" w:rsidR="00DF7497" w:rsidRPr="00EF7B64" w:rsidRDefault="00DF7497" w:rsidP="00CC112D">
            <w:pPr>
              <w:spacing w:after="80"/>
              <w:rPr>
                <w:rFonts w:ascii="Sylfaen" w:hAnsi="Sylfaen"/>
                <w:sz w:val="20"/>
                <w:szCs w:val="20"/>
              </w:rPr>
            </w:pPr>
          </w:p>
        </w:tc>
      </w:tr>
      <w:tr w:rsidR="00DF7497" w:rsidRPr="00EF7B64" w14:paraId="00231A33" w14:textId="77777777" w:rsidTr="00EF439D">
        <w:trPr>
          <w:jc w:val="center"/>
        </w:trPr>
        <w:tc>
          <w:tcPr>
            <w:tcW w:w="936" w:type="dxa"/>
            <w:tcBorders>
              <w:top w:val="single" w:sz="4" w:space="0" w:color="auto"/>
              <w:left w:val="single" w:sz="4" w:space="0" w:color="auto"/>
            </w:tcBorders>
            <w:shd w:val="clear" w:color="auto" w:fill="FFFFFF"/>
          </w:tcPr>
          <w:p w14:paraId="61A8CB7B" w14:textId="77777777" w:rsidR="00DF7497" w:rsidRPr="00EF7B64" w:rsidRDefault="00DF7497" w:rsidP="00CC112D">
            <w:pPr>
              <w:pStyle w:val="Other0"/>
              <w:spacing w:after="80"/>
              <w:jc w:val="center"/>
              <w:rPr>
                <w:rFonts w:ascii="Sylfaen" w:hAnsi="Sylfaen"/>
                <w:sz w:val="20"/>
                <w:szCs w:val="20"/>
              </w:rPr>
            </w:pPr>
            <w:r w:rsidRPr="00EF7B64">
              <w:rPr>
                <w:rFonts w:ascii="Sylfaen" w:hAnsi="Sylfaen"/>
                <w:sz w:val="20"/>
                <w:szCs w:val="20"/>
              </w:rPr>
              <w:t>678</w:t>
            </w:r>
          </w:p>
        </w:tc>
        <w:tc>
          <w:tcPr>
            <w:tcW w:w="2800" w:type="dxa"/>
            <w:vMerge w:val="restart"/>
            <w:tcBorders>
              <w:top w:val="single" w:sz="4" w:space="0" w:color="auto"/>
              <w:left w:val="single" w:sz="4" w:space="0" w:color="auto"/>
            </w:tcBorders>
            <w:shd w:val="clear" w:color="auto" w:fill="FFFFFF"/>
          </w:tcPr>
          <w:p w14:paraId="23931C94" w14:textId="77777777" w:rsidR="00DF7497" w:rsidRPr="00EF7B64" w:rsidRDefault="00DF7497" w:rsidP="00CC112D">
            <w:pPr>
              <w:pStyle w:val="Other0"/>
              <w:spacing w:after="80"/>
              <w:rPr>
                <w:rFonts w:ascii="Sylfaen" w:hAnsi="Sylfaen"/>
                <w:sz w:val="20"/>
                <w:szCs w:val="20"/>
              </w:rPr>
            </w:pPr>
            <w:r w:rsidRPr="00EF7B64">
              <w:rPr>
                <w:rFonts w:ascii="Sylfaen" w:hAnsi="Sylfaen"/>
                <w:sz w:val="20"/>
                <w:szCs w:val="20"/>
              </w:rPr>
              <w:t>4.8 կետ, 1-ին ենթակետ</w:t>
            </w:r>
          </w:p>
        </w:tc>
        <w:tc>
          <w:tcPr>
            <w:tcW w:w="3387" w:type="dxa"/>
            <w:tcBorders>
              <w:top w:val="single" w:sz="4" w:space="0" w:color="auto"/>
              <w:left w:val="single" w:sz="4" w:space="0" w:color="auto"/>
            </w:tcBorders>
            <w:shd w:val="clear" w:color="auto" w:fill="FFFFFF"/>
          </w:tcPr>
          <w:p w14:paraId="5DBC2D02" w14:textId="77777777" w:rsidR="00DF7497" w:rsidRPr="00EF7B64" w:rsidRDefault="00DF7497" w:rsidP="00CC112D">
            <w:pPr>
              <w:pStyle w:val="Other0"/>
              <w:spacing w:after="80"/>
              <w:rPr>
                <w:rFonts w:ascii="Sylfaen" w:hAnsi="Sylfaen"/>
                <w:sz w:val="20"/>
                <w:szCs w:val="20"/>
              </w:rPr>
            </w:pPr>
            <w:r w:rsidRPr="00EF7B64">
              <w:rPr>
                <w:rFonts w:ascii="Sylfaen" w:hAnsi="Sylfaen"/>
                <w:sz w:val="20"/>
                <w:szCs w:val="20"/>
              </w:rPr>
              <w:t xml:space="preserve">ԳՕՍՏ ISO 6330-2011 «Մանածագործական նյութեր. Փորձարկումների համար տնային պայմաններում լվացման </w:t>
            </w:r>
            <w:r w:rsidR="008D54B7" w:rsidRPr="00EF7B64">
              <w:rPr>
                <w:rFonts w:ascii="Sylfaen" w:hAnsi="Sylfaen"/>
                <w:sz w:val="20"/>
                <w:szCs w:val="20"/>
              </w:rPr>
              <w:t>եւ</w:t>
            </w:r>
            <w:r w:rsidRPr="00EF7B64">
              <w:rPr>
                <w:rFonts w:ascii="Sylfaen" w:hAnsi="Sylfaen"/>
                <w:sz w:val="20"/>
                <w:szCs w:val="20"/>
              </w:rPr>
              <w:t xml:space="preserve"> չորացման մեթոդներ»</w:t>
            </w:r>
          </w:p>
        </w:tc>
        <w:tc>
          <w:tcPr>
            <w:tcW w:w="2632" w:type="dxa"/>
            <w:tcBorders>
              <w:top w:val="single" w:sz="4" w:space="0" w:color="auto"/>
              <w:left w:val="single" w:sz="4" w:space="0" w:color="auto"/>
              <w:right w:val="single" w:sz="4" w:space="0" w:color="auto"/>
            </w:tcBorders>
            <w:shd w:val="clear" w:color="auto" w:fill="FFFFFF"/>
          </w:tcPr>
          <w:p w14:paraId="17179E5D" w14:textId="77777777" w:rsidR="00DF7497" w:rsidRPr="00EF7B64" w:rsidRDefault="00DF7497" w:rsidP="00CC112D">
            <w:pPr>
              <w:spacing w:after="80"/>
              <w:rPr>
                <w:rFonts w:ascii="Sylfaen" w:hAnsi="Sylfaen"/>
                <w:sz w:val="20"/>
                <w:szCs w:val="20"/>
              </w:rPr>
            </w:pPr>
          </w:p>
        </w:tc>
      </w:tr>
      <w:tr w:rsidR="00DF7497" w:rsidRPr="00EF7B64" w14:paraId="7C2229A0" w14:textId="77777777" w:rsidTr="00EF439D">
        <w:trPr>
          <w:jc w:val="center"/>
        </w:trPr>
        <w:tc>
          <w:tcPr>
            <w:tcW w:w="936" w:type="dxa"/>
            <w:tcBorders>
              <w:top w:val="single" w:sz="4" w:space="0" w:color="auto"/>
              <w:left w:val="single" w:sz="4" w:space="0" w:color="auto"/>
            </w:tcBorders>
            <w:shd w:val="clear" w:color="auto" w:fill="FFFFFF"/>
          </w:tcPr>
          <w:p w14:paraId="5DB0C3C8" w14:textId="77777777" w:rsidR="00DF7497" w:rsidRPr="00EF7B64" w:rsidRDefault="00DF7497" w:rsidP="00CC112D">
            <w:pPr>
              <w:pStyle w:val="Other0"/>
              <w:spacing w:after="80"/>
              <w:jc w:val="center"/>
              <w:rPr>
                <w:rFonts w:ascii="Sylfaen" w:hAnsi="Sylfaen"/>
                <w:sz w:val="20"/>
                <w:szCs w:val="20"/>
              </w:rPr>
            </w:pPr>
            <w:r w:rsidRPr="00EF7B64">
              <w:rPr>
                <w:rFonts w:ascii="Sylfaen" w:hAnsi="Sylfaen"/>
                <w:sz w:val="20"/>
                <w:szCs w:val="20"/>
              </w:rPr>
              <w:t>679</w:t>
            </w:r>
          </w:p>
        </w:tc>
        <w:tc>
          <w:tcPr>
            <w:tcW w:w="2800" w:type="dxa"/>
            <w:vMerge/>
            <w:tcBorders>
              <w:left w:val="single" w:sz="4" w:space="0" w:color="auto"/>
            </w:tcBorders>
            <w:shd w:val="clear" w:color="auto" w:fill="FFFFFF"/>
          </w:tcPr>
          <w:p w14:paraId="6153C4C5" w14:textId="77777777" w:rsidR="00DF7497" w:rsidRPr="00EF7B64" w:rsidRDefault="00DF7497" w:rsidP="00CC112D">
            <w:pPr>
              <w:spacing w:after="80"/>
              <w:rPr>
                <w:rFonts w:ascii="Sylfaen" w:hAnsi="Sylfaen"/>
                <w:sz w:val="20"/>
                <w:szCs w:val="20"/>
              </w:rPr>
            </w:pPr>
          </w:p>
        </w:tc>
        <w:tc>
          <w:tcPr>
            <w:tcW w:w="3387" w:type="dxa"/>
            <w:tcBorders>
              <w:top w:val="single" w:sz="4" w:space="0" w:color="auto"/>
              <w:left w:val="single" w:sz="4" w:space="0" w:color="auto"/>
            </w:tcBorders>
            <w:shd w:val="clear" w:color="auto" w:fill="FFFFFF"/>
          </w:tcPr>
          <w:p w14:paraId="65B09E1E" w14:textId="77777777" w:rsidR="00DF7497" w:rsidRPr="00EF7B64" w:rsidRDefault="00DF7497" w:rsidP="00CC112D">
            <w:pPr>
              <w:pStyle w:val="Other0"/>
              <w:spacing w:after="80"/>
              <w:rPr>
                <w:rFonts w:ascii="Sylfaen" w:hAnsi="Sylfaen"/>
                <w:sz w:val="20"/>
                <w:szCs w:val="20"/>
                <w:lang w:val="hy-AM"/>
              </w:rPr>
            </w:pPr>
            <w:r w:rsidRPr="00EF7B64">
              <w:rPr>
                <w:rFonts w:ascii="Sylfaen" w:hAnsi="Sylfaen"/>
                <w:sz w:val="20"/>
                <w:szCs w:val="20"/>
                <w:lang w:val="hy-AM"/>
              </w:rPr>
              <w:t>7-րդ բաժին</w:t>
            </w:r>
          </w:p>
          <w:p w14:paraId="43AEDBF6" w14:textId="77777777" w:rsidR="00DF7497" w:rsidRPr="00EF7B64" w:rsidRDefault="00DF7497" w:rsidP="00CC112D">
            <w:pPr>
              <w:pStyle w:val="Other0"/>
              <w:spacing w:after="80"/>
              <w:rPr>
                <w:rFonts w:ascii="Sylfaen" w:hAnsi="Sylfaen"/>
                <w:sz w:val="20"/>
                <w:szCs w:val="20"/>
                <w:lang w:val="hy-AM"/>
              </w:rPr>
            </w:pPr>
            <w:r w:rsidRPr="00EF7B64">
              <w:rPr>
                <w:rFonts w:ascii="Sylfaen" w:hAnsi="Sylfaen"/>
                <w:sz w:val="20"/>
                <w:szCs w:val="20"/>
                <w:lang w:val="hy-AM"/>
              </w:rPr>
              <w:t>ԳՕՍՏ 12.4.281-2014 «Աշխատանքի անվտանգության ստանդարտների համակարգ. Հատուկ հագուստ</w:t>
            </w:r>
            <w:r w:rsidR="001627BF" w:rsidRPr="00EF7B64">
              <w:rPr>
                <w:rFonts w:ascii="Sylfaen" w:hAnsi="Sylfaen"/>
                <w:sz w:val="20"/>
                <w:szCs w:val="20"/>
                <w:lang w:val="hy-AM"/>
              </w:rPr>
              <w:t>՝</w:t>
            </w:r>
            <w:r w:rsidRPr="00EF7B64">
              <w:rPr>
                <w:rFonts w:ascii="Sylfaen" w:hAnsi="Sylfaen"/>
                <w:sz w:val="20"/>
                <w:szCs w:val="20"/>
                <w:lang w:val="hy-AM"/>
              </w:rPr>
              <w:t xml:space="preserve"> բարձր տեսանելիության. Տեխնիկական պահանջներ»</w:t>
            </w:r>
          </w:p>
        </w:tc>
        <w:tc>
          <w:tcPr>
            <w:tcW w:w="2632" w:type="dxa"/>
            <w:tcBorders>
              <w:top w:val="single" w:sz="4" w:space="0" w:color="auto"/>
              <w:left w:val="single" w:sz="4" w:space="0" w:color="auto"/>
              <w:right w:val="single" w:sz="4" w:space="0" w:color="auto"/>
            </w:tcBorders>
            <w:shd w:val="clear" w:color="auto" w:fill="FFFFFF"/>
          </w:tcPr>
          <w:p w14:paraId="263937E6" w14:textId="77777777" w:rsidR="00DF7497" w:rsidRPr="00EF7B64" w:rsidRDefault="00DF7497" w:rsidP="00CC112D">
            <w:pPr>
              <w:spacing w:after="80"/>
              <w:rPr>
                <w:rFonts w:ascii="Sylfaen" w:hAnsi="Sylfaen"/>
                <w:sz w:val="20"/>
                <w:szCs w:val="20"/>
              </w:rPr>
            </w:pPr>
          </w:p>
        </w:tc>
      </w:tr>
      <w:tr w:rsidR="00DF7497" w:rsidRPr="00EF7B64" w14:paraId="581C3653" w14:textId="77777777" w:rsidTr="00EF439D">
        <w:trPr>
          <w:jc w:val="center"/>
        </w:trPr>
        <w:tc>
          <w:tcPr>
            <w:tcW w:w="936" w:type="dxa"/>
            <w:tcBorders>
              <w:top w:val="single" w:sz="4" w:space="0" w:color="auto"/>
              <w:left w:val="single" w:sz="4" w:space="0" w:color="auto"/>
            </w:tcBorders>
            <w:shd w:val="clear" w:color="auto" w:fill="FFFFFF"/>
          </w:tcPr>
          <w:p w14:paraId="45A3CC5F" w14:textId="77777777" w:rsidR="00DF7497" w:rsidRPr="00EF7B64" w:rsidRDefault="00DF7497" w:rsidP="00134AFA">
            <w:pPr>
              <w:pStyle w:val="Other0"/>
              <w:spacing w:after="120"/>
              <w:jc w:val="center"/>
              <w:rPr>
                <w:rFonts w:ascii="Sylfaen" w:hAnsi="Sylfaen"/>
                <w:sz w:val="20"/>
                <w:szCs w:val="20"/>
              </w:rPr>
            </w:pPr>
            <w:r w:rsidRPr="00EF7B64">
              <w:rPr>
                <w:rFonts w:ascii="Sylfaen" w:hAnsi="Sylfaen"/>
                <w:sz w:val="20"/>
                <w:szCs w:val="20"/>
              </w:rPr>
              <w:t>680</w:t>
            </w:r>
          </w:p>
        </w:tc>
        <w:tc>
          <w:tcPr>
            <w:tcW w:w="2800" w:type="dxa"/>
            <w:vMerge/>
            <w:tcBorders>
              <w:left w:val="single" w:sz="4" w:space="0" w:color="auto"/>
            </w:tcBorders>
            <w:shd w:val="clear" w:color="auto" w:fill="FFFFFF"/>
          </w:tcPr>
          <w:p w14:paraId="37E42C0F"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77B033B" w14:textId="77777777" w:rsidR="00DF7497" w:rsidRPr="00EF7B64" w:rsidRDefault="00DF7497" w:rsidP="00134AFA">
            <w:pPr>
              <w:pStyle w:val="Other0"/>
              <w:spacing w:after="120"/>
              <w:rPr>
                <w:rFonts w:ascii="Sylfaen" w:hAnsi="Sylfaen"/>
                <w:sz w:val="20"/>
                <w:szCs w:val="20"/>
                <w:lang w:val="hy-AM"/>
              </w:rPr>
            </w:pPr>
            <w:r w:rsidRPr="00EF7B64">
              <w:rPr>
                <w:rFonts w:ascii="Sylfaen" w:hAnsi="Sylfaen"/>
                <w:sz w:val="20"/>
                <w:szCs w:val="20"/>
                <w:lang w:val="hy-AM"/>
              </w:rPr>
              <w:t>ԳՕՍՏ 21050-2004 «Գործվածքներ՝ հատուկ հագուստի համար. Չոր քիմիական մաքրման նկատմամբ կայունության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5537C8B9" w14:textId="77777777" w:rsidR="00DF7497" w:rsidRPr="00EF7B64" w:rsidRDefault="00DF7497" w:rsidP="00EF7B64">
            <w:pPr>
              <w:spacing w:after="120"/>
              <w:rPr>
                <w:rFonts w:ascii="Sylfaen" w:hAnsi="Sylfaen"/>
                <w:sz w:val="20"/>
                <w:szCs w:val="20"/>
              </w:rPr>
            </w:pPr>
          </w:p>
        </w:tc>
      </w:tr>
      <w:tr w:rsidR="00D967F6" w:rsidRPr="00EF7B64" w14:paraId="07D90F01"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4D5CF52E"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681</w:t>
            </w:r>
          </w:p>
        </w:tc>
        <w:tc>
          <w:tcPr>
            <w:tcW w:w="2800" w:type="dxa"/>
            <w:vMerge w:val="restart"/>
            <w:tcBorders>
              <w:top w:val="single" w:sz="4" w:space="0" w:color="auto"/>
              <w:left w:val="single" w:sz="4" w:space="0" w:color="auto"/>
            </w:tcBorders>
            <w:shd w:val="clear" w:color="auto" w:fill="FFFFFF"/>
          </w:tcPr>
          <w:p w14:paraId="0236B630" w14:textId="77777777" w:rsidR="00D967F6" w:rsidRPr="00EF7B64" w:rsidRDefault="00D967F6" w:rsidP="00EF7B64">
            <w:pPr>
              <w:pStyle w:val="Other0"/>
              <w:spacing w:after="120"/>
              <w:rPr>
                <w:rFonts w:ascii="Sylfaen" w:hAnsi="Sylfaen"/>
                <w:sz w:val="20"/>
                <w:szCs w:val="20"/>
              </w:rPr>
            </w:pPr>
            <w:r w:rsidRPr="00EF7B64">
              <w:rPr>
                <w:rFonts w:ascii="Sylfaen" w:hAnsi="Sylfaen"/>
                <w:sz w:val="20"/>
                <w:szCs w:val="20"/>
              </w:rPr>
              <w:t>4.14 կետ, 1-</w:t>
            </w:r>
            <w:r w:rsidRPr="00EF7B64">
              <w:rPr>
                <w:rFonts w:ascii="Sylfaen" w:hAnsi="Sylfaen"/>
                <w:sz w:val="20"/>
                <w:szCs w:val="20"/>
                <w:lang w:val="ru-RU"/>
              </w:rPr>
              <w:t>ին</w:t>
            </w:r>
            <w:r w:rsidRPr="00EF7B64">
              <w:rPr>
                <w:rFonts w:ascii="Sylfaen" w:hAnsi="Sylfaen"/>
                <w:sz w:val="20"/>
                <w:szCs w:val="20"/>
              </w:rPr>
              <w:t xml:space="preserve"> ենթակետ</w:t>
            </w:r>
          </w:p>
        </w:tc>
        <w:tc>
          <w:tcPr>
            <w:tcW w:w="3387" w:type="dxa"/>
            <w:tcBorders>
              <w:top w:val="single" w:sz="4" w:space="0" w:color="auto"/>
              <w:left w:val="single" w:sz="4" w:space="0" w:color="auto"/>
              <w:bottom w:val="single" w:sz="4" w:space="0" w:color="auto"/>
            </w:tcBorders>
            <w:shd w:val="clear" w:color="auto" w:fill="FFFFFF"/>
          </w:tcPr>
          <w:p w14:paraId="07F80610"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rPr>
              <w:t>ԳՕՍՏ ISO 24442-2016 «Կոսմետիկական արտադրանք. А սպեկտրի ուլտրամանուշակագույն ճառագայթներից պաշտպանիչ գործոնի in vivo մեծության որոշման մեթոդ»</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510D5740" w14:textId="77777777" w:rsidR="00D967F6" w:rsidRPr="00EF7B64" w:rsidRDefault="00D967F6" w:rsidP="00EF7B64">
            <w:pPr>
              <w:spacing w:after="120"/>
              <w:rPr>
                <w:rFonts w:ascii="Sylfaen" w:hAnsi="Sylfaen"/>
                <w:sz w:val="20"/>
                <w:szCs w:val="20"/>
              </w:rPr>
            </w:pPr>
          </w:p>
        </w:tc>
      </w:tr>
      <w:tr w:rsidR="00D967F6" w:rsidRPr="00EF7B64" w14:paraId="50DD0264" w14:textId="77777777" w:rsidTr="00EF439D">
        <w:trPr>
          <w:jc w:val="center"/>
        </w:trPr>
        <w:tc>
          <w:tcPr>
            <w:tcW w:w="936" w:type="dxa"/>
            <w:tcBorders>
              <w:top w:val="single" w:sz="4" w:space="0" w:color="auto"/>
              <w:left w:val="single" w:sz="4" w:space="0" w:color="auto"/>
            </w:tcBorders>
            <w:shd w:val="clear" w:color="auto" w:fill="FFFFFF"/>
          </w:tcPr>
          <w:p w14:paraId="2D215EF9"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682</w:t>
            </w:r>
          </w:p>
        </w:tc>
        <w:tc>
          <w:tcPr>
            <w:tcW w:w="2800" w:type="dxa"/>
            <w:vMerge/>
            <w:tcBorders>
              <w:left w:val="single" w:sz="4" w:space="0" w:color="auto"/>
            </w:tcBorders>
            <w:shd w:val="clear" w:color="auto" w:fill="FFFFFF"/>
          </w:tcPr>
          <w:p w14:paraId="7445467A"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0ADB63A"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ISO 24443-2016 «Կոսմետիկական արտադրանք, արեւապաշտպան. А սպեկտրի ուլտրամանուշակագույն ճառագայթներից պաշտպանիչ գործոնի in vitro մեծության որոշման մեթոդ»</w:t>
            </w:r>
          </w:p>
        </w:tc>
        <w:tc>
          <w:tcPr>
            <w:tcW w:w="2632" w:type="dxa"/>
            <w:tcBorders>
              <w:top w:val="single" w:sz="4" w:space="0" w:color="auto"/>
              <w:left w:val="single" w:sz="4" w:space="0" w:color="auto"/>
              <w:right w:val="single" w:sz="4" w:space="0" w:color="auto"/>
            </w:tcBorders>
            <w:shd w:val="clear" w:color="auto" w:fill="FFFFFF"/>
          </w:tcPr>
          <w:p w14:paraId="433484F2" w14:textId="77777777" w:rsidR="00D967F6" w:rsidRPr="00EF7B64" w:rsidRDefault="00D967F6" w:rsidP="00EF7B64">
            <w:pPr>
              <w:spacing w:after="120"/>
              <w:rPr>
                <w:rFonts w:ascii="Sylfaen" w:hAnsi="Sylfaen"/>
                <w:sz w:val="20"/>
                <w:szCs w:val="20"/>
              </w:rPr>
            </w:pPr>
          </w:p>
        </w:tc>
      </w:tr>
      <w:tr w:rsidR="00D967F6" w:rsidRPr="00EF7B64" w14:paraId="2B598CDD" w14:textId="77777777" w:rsidTr="00EF439D">
        <w:trPr>
          <w:jc w:val="center"/>
        </w:trPr>
        <w:tc>
          <w:tcPr>
            <w:tcW w:w="936" w:type="dxa"/>
            <w:tcBorders>
              <w:top w:val="single" w:sz="4" w:space="0" w:color="auto"/>
              <w:left w:val="single" w:sz="4" w:space="0" w:color="auto"/>
            </w:tcBorders>
            <w:shd w:val="clear" w:color="auto" w:fill="FFFFFF"/>
          </w:tcPr>
          <w:p w14:paraId="49B1A54C"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683</w:t>
            </w:r>
          </w:p>
        </w:tc>
        <w:tc>
          <w:tcPr>
            <w:tcW w:w="2800" w:type="dxa"/>
            <w:vMerge/>
            <w:tcBorders>
              <w:left w:val="single" w:sz="4" w:space="0" w:color="auto"/>
            </w:tcBorders>
            <w:shd w:val="clear" w:color="auto" w:fill="FFFFFF"/>
          </w:tcPr>
          <w:p w14:paraId="3F1F2ED3"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A5422CE"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ԳՕՍՏ ISO 24444-2013 «Կոսմետիկական արտադրանք. Արեւից պաշտպանության փորձարկումների մեթոդներ. Կ</w:t>
            </w:r>
            <w:r w:rsidRPr="00EF7B64">
              <w:rPr>
                <w:rFonts w:ascii="Sylfaen" w:hAnsi="Sylfaen"/>
                <w:sz w:val="20"/>
                <w:szCs w:val="20"/>
              </w:rPr>
              <w:t>ենդանի օրգանիզմների վրա (in vivo)</w:t>
            </w:r>
            <w:r w:rsidRPr="00EF7B64">
              <w:rPr>
                <w:rFonts w:ascii="Sylfaen" w:hAnsi="Sylfaen"/>
                <w:sz w:val="20"/>
                <w:szCs w:val="20"/>
                <w:lang w:val="hy-AM"/>
              </w:rPr>
              <w:t xml:space="preserve"> ա</w:t>
            </w:r>
            <w:r w:rsidRPr="00EF7B64">
              <w:rPr>
                <w:rFonts w:ascii="Sylfaen" w:hAnsi="Sylfaen"/>
                <w:sz w:val="20"/>
                <w:szCs w:val="20"/>
              </w:rPr>
              <w:t xml:space="preserve">րեւապաշտպան գործոնի (SPF) որոշումը» </w:t>
            </w:r>
          </w:p>
        </w:tc>
        <w:tc>
          <w:tcPr>
            <w:tcW w:w="2632" w:type="dxa"/>
            <w:tcBorders>
              <w:top w:val="single" w:sz="4" w:space="0" w:color="auto"/>
              <w:left w:val="single" w:sz="4" w:space="0" w:color="auto"/>
              <w:right w:val="single" w:sz="4" w:space="0" w:color="auto"/>
            </w:tcBorders>
            <w:shd w:val="clear" w:color="auto" w:fill="FFFFFF"/>
          </w:tcPr>
          <w:p w14:paraId="78C7FD9E" w14:textId="77777777" w:rsidR="00D967F6" w:rsidRPr="00EF7B64" w:rsidRDefault="00D967F6" w:rsidP="00EF7B64">
            <w:pPr>
              <w:spacing w:after="120"/>
              <w:rPr>
                <w:rFonts w:ascii="Sylfaen" w:hAnsi="Sylfaen"/>
                <w:sz w:val="20"/>
                <w:szCs w:val="20"/>
              </w:rPr>
            </w:pPr>
          </w:p>
        </w:tc>
      </w:tr>
      <w:tr w:rsidR="00D967F6" w:rsidRPr="00EF7B64" w14:paraId="0344571C" w14:textId="77777777" w:rsidTr="00EF439D">
        <w:trPr>
          <w:jc w:val="center"/>
        </w:trPr>
        <w:tc>
          <w:tcPr>
            <w:tcW w:w="936" w:type="dxa"/>
            <w:tcBorders>
              <w:top w:val="single" w:sz="4" w:space="0" w:color="auto"/>
              <w:left w:val="single" w:sz="4" w:space="0" w:color="auto"/>
            </w:tcBorders>
            <w:shd w:val="clear" w:color="auto" w:fill="FFFFFF"/>
          </w:tcPr>
          <w:p w14:paraId="257DB482"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684</w:t>
            </w:r>
          </w:p>
        </w:tc>
        <w:tc>
          <w:tcPr>
            <w:tcW w:w="2800" w:type="dxa"/>
            <w:vMerge/>
            <w:tcBorders>
              <w:left w:val="single" w:sz="4" w:space="0" w:color="auto"/>
            </w:tcBorders>
            <w:shd w:val="clear" w:color="auto" w:fill="FFFFFF"/>
          </w:tcPr>
          <w:p w14:paraId="628297DF"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7092C24"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Ռ 12.4.302-2018 «Աշխատանքի անվտանգության ստանդարտների համակարգ. Անհատական պաշտպանության միջոցներ՝ մաշկաբանական. Պաշտպանիչ տեսակի՝ մաշկի անհատական պաշտպանության միջոցների՝ ուղղորդված արդյունավետության որոշման եւ գնահատման մեթոդներ. Մաս 1. Հիդրոֆիլային եւ հիդրոֆոբային գործողության միջոցներ»</w:t>
            </w:r>
          </w:p>
        </w:tc>
        <w:tc>
          <w:tcPr>
            <w:tcW w:w="2632" w:type="dxa"/>
            <w:tcBorders>
              <w:top w:val="single" w:sz="4" w:space="0" w:color="auto"/>
              <w:left w:val="single" w:sz="4" w:space="0" w:color="auto"/>
              <w:right w:val="single" w:sz="4" w:space="0" w:color="auto"/>
            </w:tcBorders>
            <w:shd w:val="clear" w:color="auto" w:fill="FFFFFF"/>
          </w:tcPr>
          <w:p w14:paraId="45EF2AA8" w14:textId="77777777" w:rsidR="00D967F6" w:rsidRPr="00EF7B64" w:rsidRDefault="00D967F6" w:rsidP="00EF7B64">
            <w:pPr>
              <w:spacing w:after="120"/>
              <w:rPr>
                <w:rFonts w:ascii="Sylfaen" w:hAnsi="Sylfaen"/>
                <w:sz w:val="20"/>
                <w:szCs w:val="20"/>
              </w:rPr>
            </w:pPr>
          </w:p>
        </w:tc>
      </w:tr>
      <w:tr w:rsidR="00D967F6" w:rsidRPr="00EF7B64" w14:paraId="29FFD41D" w14:textId="77777777" w:rsidTr="00EF439D">
        <w:trPr>
          <w:jc w:val="center"/>
        </w:trPr>
        <w:tc>
          <w:tcPr>
            <w:tcW w:w="936" w:type="dxa"/>
            <w:tcBorders>
              <w:top w:val="single" w:sz="4" w:space="0" w:color="auto"/>
              <w:left w:val="single" w:sz="4" w:space="0" w:color="auto"/>
            </w:tcBorders>
            <w:shd w:val="clear" w:color="auto" w:fill="FFFFFF"/>
          </w:tcPr>
          <w:p w14:paraId="6FCE8C1C"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685</w:t>
            </w:r>
          </w:p>
        </w:tc>
        <w:tc>
          <w:tcPr>
            <w:tcW w:w="2800" w:type="dxa"/>
            <w:vMerge/>
            <w:tcBorders>
              <w:left w:val="single" w:sz="4" w:space="0" w:color="auto"/>
            </w:tcBorders>
            <w:shd w:val="clear" w:color="auto" w:fill="FFFFFF"/>
          </w:tcPr>
          <w:p w14:paraId="61E1FE31"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5E17D7C"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Ռ 12.4.303-2018 «Աշխատանքի անվտանգության ստանդարտների համակարգ. Անհատական պաշտպանության միջոցներ՝ մաշկաբանական. Մաքրող տեսակի՝ մաշկի անհատական պաշտպանության միջոցների՝ ուղղորդված արդյունավետության որոշման եւ գնահատման մեթոդներ»</w:t>
            </w:r>
          </w:p>
        </w:tc>
        <w:tc>
          <w:tcPr>
            <w:tcW w:w="2632" w:type="dxa"/>
            <w:tcBorders>
              <w:top w:val="single" w:sz="4" w:space="0" w:color="auto"/>
              <w:left w:val="single" w:sz="4" w:space="0" w:color="auto"/>
              <w:right w:val="single" w:sz="4" w:space="0" w:color="auto"/>
            </w:tcBorders>
            <w:shd w:val="clear" w:color="auto" w:fill="FFFFFF"/>
          </w:tcPr>
          <w:p w14:paraId="2697D62A" w14:textId="77777777" w:rsidR="00D967F6" w:rsidRPr="00EF7B64" w:rsidRDefault="00D967F6" w:rsidP="00EF7B64">
            <w:pPr>
              <w:spacing w:after="120"/>
              <w:rPr>
                <w:rFonts w:ascii="Sylfaen" w:hAnsi="Sylfaen"/>
                <w:sz w:val="20"/>
                <w:szCs w:val="20"/>
              </w:rPr>
            </w:pPr>
          </w:p>
        </w:tc>
      </w:tr>
      <w:tr w:rsidR="00DF7497" w:rsidRPr="00EF7B64" w14:paraId="4E21577F" w14:textId="77777777" w:rsidTr="00EF439D">
        <w:trPr>
          <w:jc w:val="center"/>
        </w:trPr>
        <w:tc>
          <w:tcPr>
            <w:tcW w:w="936" w:type="dxa"/>
            <w:tcBorders>
              <w:top w:val="single" w:sz="4" w:space="0" w:color="auto"/>
              <w:left w:val="single" w:sz="4" w:space="0" w:color="auto"/>
            </w:tcBorders>
            <w:shd w:val="clear" w:color="auto" w:fill="FFFFFF"/>
          </w:tcPr>
          <w:p w14:paraId="5679219E" w14:textId="77777777" w:rsidR="00DF7497" w:rsidRPr="00EF7B64" w:rsidRDefault="00DF7497" w:rsidP="00134AFA">
            <w:pPr>
              <w:pStyle w:val="Other0"/>
              <w:spacing w:after="120"/>
              <w:jc w:val="center"/>
              <w:rPr>
                <w:rFonts w:ascii="Sylfaen" w:hAnsi="Sylfaen"/>
                <w:sz w:val="20"/>
                <w:szCs w:val="20"/>
              </w:rPr>
            </w:pPr>
            <w:r w:rsidRPr="00EF7B64">
              <w:rPr>
                <w:rFonts w:ascii="Sylfaen" w:hAnsi="Sylfaen"/>
                <w:sz w:val="20"/>
                <w:szCs w:val="20"/>
              </w:rPr>
              <w:t>686</w:t>
            </w:r>
          </w:p>
        </w:tc>
        <w:tc>
          <w:tcPr>
            <w:tcW w:w="2800" w:type="dxa"/>
            <w:vMerge w:val="restart"/>
            <w:tcBorders>
              <w:top w:val="single" w:sz="4" w:space="0" w:color="auto"/>
              <w:left w:val="single" w:sz="4" w:space="0" w:color="auto"/>
            </w:tcBorders>
            <w:shd w:val="clear" w:color="auto" w:fill="FFFFFF"/>
          </w:tcPr>
          <w:p w14:paraId="000B9660" w14:textId="77777777" w:rsidR="00DF7497" w:rsidRPr="00EF7B64" w:rsidRDefault="00DF7497" w:rsidP="00EF7B64">
            <w:pPr>
              <w:pStyle w:val="Other0"/>
              <w:spacing w:after="120"/>
              <w:rPr>
                <w:rFonts w:ascii="Sylfaen" w:hAnsi="Sylfaen"/>
                <w:sz w:val="20"/>
                <w:szCs w:val="20"/>
              </w:rPr>
            </w:pPr>
            <w:r w:rsidRPr="00EF7B64">
              <w:rPr>
                <w:rFonts w:ascii="Sylfaen" w:hAnsi="Sylfaen"/>
                <w:sz w:val="20"/>
                <w:szCs w:val="20"/>
              </w:rPr>
              <w:t>4.</w:t>
            </w:r>
            <w:r w:rsidRPr="00EF7B64">
              <w:rPr>
                <w:rFonts w:ascii="Sylfaen" w:hAnsi="Sylfaen"/>
                <w:sz w:val="20"/>
                <w:szCs w:val="20"/>
                <w:lang w:val="ru-RU"/>
              </w:rPr>
              <w:t>14</w:t>
            </w:r>
            <w:r w:rsidRPr="00EF7B64">
              <w:rPr>
                <w:rFonts w:ascii="Sylfaen" w:hAnsi="Sylfaen"/>
                <w:sz w:val="20"/>
                <w:szCs w:val="20"/>
              </w:rPr>
              <w:t xml:space="preserve"> կետ, </w:t>
            </w:r>
            <w:r w:rsidRPr="00EF7B64">
              <w:rPr>
                <w:rFonts w:ascii="Sylfaen" w:hAnsi="Sylfaen"/>
                <w:sz w:val="20"/>
                <w:szCs w:val="20"/>
                <w:lang w:val="ru-RU"/>
              </w:rPr>
              <w:t>2</w:t>
            </w:r>
            <w:r w:rsidRPr="00EF7B64">
              <w:rPr>
                <w:rFonts w:ascii="Sylfaen" w:hAnsi="Sylfaen"/>
                <w:sz w:val="20"/>
                <w:szCs w:val="20"/>
              </w:rPr>
              <w:t>-րդ ենթակետ</w:t>
            </w:r>
          </w:p>
        </w:tc>
        <w:tc>
          <w:tcPr>
            <w:tcW w:w="3387" w:type="dxa"/>
            <w:tcBorders>
              <w:top w:val="single" w:sz="4" w:space="0" w:color="auto"/>
              <w:left w:val="single" w:sz="4" w:space="0" w:color="auto"/>
            </w:tcBorders>
            <w:shd w:val="clear" w:color="auto" w:fill="FFFFFF"/>
          </w:tcPr>
          <w:p w14:paraId="57948A89" w14:textId="77777777" w:rsidR="00DF7497" w:rsidRPr="00EF7B64" w:rsidRDefault="00DF7497" w:rsidP="00134AFA">
            <w:pPr>
              <w:pStyle w:val="Other0"/>
              <w:spacing w:after="120"/>
              <w:rPr>
                <w:rFonts w:ascii="Sylfaen" w:hAnsi="Sylfaen"/>
                <w:sz w:val="20"/>
                <w:szCs w:val="20"/>
              </w:rPr>
            </w:pPr>
            <w:r w:rsidRPr="00EF7B64">
              <w:rPr>
                <w:rFonts w:ascii="Sylfaen" w:hAnsi="Sylfaen"/>
                <w:sz w:val="20"/>
                <w:szCs w:val="20"/>
              </w:rPr>
              <w:t>ԳՕՍՏ 29188.0-2014 «Օծանելիքակոսմետիկական արտադրանք. Ընդունման կանոններ, նմուշառում, զգայորոշման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7893834F" w14:textId="77777777" w:rsidR="00DF7497" w:rsidRPr="00EF7B64" w:rsidRDefault="00DF7497" w:rsidP="00EF7B64">
            <w:pPr>
              <w:spacing w:after="120"/>
              <w:rPr>
                <w:rFonts w:ascii="Sylfaen" w:hAnsi="Sylfaen"/>
                <w:sz w:val="20"/>
                <w:szCs w:val="20"/>
              </w:rPr>
            </w:pPr>
          </w:p>
        </w:tc>
      </w:tr>
      <w:tr w:rsidR="00DF7497" w:rsidRPr="00EF7B64" w14:paraId="6623069D" w14:textId="77777777" w:rsidTr="00EF439D">
        <w:trPr>
          <w:jc w:val="center"/>
        </w:trPr>
        <w:tc>
          <w:tcPr>
            <w:tcW w:w="936" w:type="dxa"/>
            <w:tcBorders>
              <w:top w:val="single" w:sz="4" w:space="0" w:color="auto"/>
              <w:left w:val="single" w:sz="4" w:space="0" w:color="auto"/>
            </w:tcBorders>
            <w:shd w:val="clear" w:color="auto" w:fill="FFFFFF"/>
          </w:tcPr>
          <w:p w14:paraId="70268F41" w14:textId="77777777" w:rsidR="00DF7497" w:rsidRPr="00EF7B64" w:rsidRDefault="00DF7497" w:rsidP="00134AFA">
            <w:pPr>
              <w:pStyle w:val="Other0"/>
              <w:spacing w:after="120"/>
              <w:jc w:val="center"/>
              <w:rPr>
                <w:rFonts w:ascii="Sylfaen" w:hAnsi="Sylfaen"/>
                <w:sz w:val="20"/>
                <w:szCs w:val="20"/>
              </w:rPr>
            </w:pPr>
            <w:r w:rsidRPr="00EF7B64">
              <w:rPr>
                <w:rFonts w:ascii="Sylfaen" w:hAnsi="Sylfaen"/>
                <w:sz w:val="20"/>
                <w:szCs w:val="20"/>
              </w:rPr>
              <w:t>687</w:t>
            </w:r>
          </w:p>
        </w:tc>
        <w:tc>
          <w:tcPr>
            <w:tcW w:w="2800" w:type="dxa"/>
            <w:vMerge/>
            <w:tcBorders>
              <w:left w:val="single" w:sz="4" w:space="0" w:color="auto"/>
            </w:tcBorders>
            <w:shd w:val="clear" w:color="auto" w:fill="FFFFFF"/>
          </w:tcPr>
          <w:p w14:paraId="1252B4F1"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9F42CA3" w14:textId="77777777" w:rsidR="00DF7497" w:rsidRPr="00EF7B64" w:rsidRDefault="00DF7497" w:rsidP="00134AFA">
            <w:pPr>
              <w:pStyle w:val="Other0"/>
              <w:spacing w:after="120"/>
              <w:rPr>
                <w:rFonts w:ascii="Sylfaen" w:hAnsi="Sylfaen"/>
                <w:sz w:val="20"/>
                <w:szCs w:val="20"/>
                <w:lang w:val="hy-AM"/>
              </w:rPr>
            </w:pPr>
            <w:r w:rsidRPr="00EF7B64">
              <w:rPr>
                <w:rFonts w:ascii="Sylfaen" w:hAnsi="Sylfaen"/>
                <w:sz w:val="20"/>
                <w:szCs w:val="20"/>
                <w:lang w:val="hy-AM"/>
              </w:rPr>
              <w:t>ԳՕՍՏ 29188.2-2014 «Օծանելիքակոսմետիկական արտադրանք. рН ջրածնային ցուցանիշի որոշման մեթոդ»</w:t>
            </w:r>
          </w:p>
        </w:tc>
        <w:tc>
          <w:tcPr>
            <w:tcW w:w="2632" w:type="dxa"/>
            <w:tcBorders>
              <w:top w:val="single" w:sz="4" w:space="0" w:color="auto"/>
              <w:left w:val="single" w:sz="4" w:space="0" w:color="auto"/>
              <w:right w:val="single" w:sz="4" w:space="0" w:color="auto"/>
            </w:tcBorders>
            <w:shd w:val="clear" w:color="auto" w:fill="FFFFFF"/>
          </w:tcPr>
          <w:p w14:paraId="77612DB2" w14:textId="77777777" w:rsidR="00DF7497" w:rsidRPr="00EF7B64" w:rsidRDefault="00DF7497" w:rsidP="00EF7B64">
            <w:pPr>
              <w:spacing w:after="120"/>
              <w:rPr>
                <w:rFonts w:ascii="Sylfaen" w:hAnsi="Sylfaen"/>
                <w:sz w:val="20"/>
                <w:szCs w:val="20"/>
              </w:rPr>
            </w:pPr>
          </w:p>
        </w:tc>
      </w:tr>
      <w:tr w:rsidR="00D967F6" w:rsidRPr="00EF7B64" w14:paraId="599AE01C"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68C1A61A"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688</w:t>
            </w:r>
          </w:p>
        </w:tc>
        <w:tc>
          <w:tcPr>
            <w:tcW w:w="2800" w:type="dxa"/>
            <w:vMerge w:val="restart"/>
            <w:tcBorders>
              <w:top w:val="single" w:sz="4" w:space="0" w:color="auto"/>
              <w:left w:val="single" w:sz="4" w:space="0" w:color="auto"/>
            </w:tcBorders>
            <w:shd w:val="clear" w:color="auto" w:fill="FFFFFF"/>
          </w:tcPr>
          <w:p w14:paraId="680E10F4" w14:textId="77777777" w:rsidR="00D967F6" w:rsidRPr="00EF7B64" w:rsidRDefault="00D967F6" w:rsidP="00EF7B64">
            <w:pPr>
              <w:pStyle w:val="Other0"/>
              <w:spacing w:after="120"/>
              <w:rPr>
                <w:rFonts w:ascii="Sylfaen" w:hAnsi="Sylfaen"/>
                <w:sz w:val="20"/>
                <w:szCs w:val="20"/>
              </w:rPr>
            </w:pPr>
            <w:r w:rsidRPr="00EF7B64">
              <w:rPr>
                <w:rFonts w:ascii="Sylfaen" w:hAnsi="Sylfaen"/>
                <w:sz w:val="20"/>
                <w:szCs w:val="20"/>
              </w:rPr>
              <w:t>4.</w:t>
            </w:r>
            <w:r w:rsidRPr="00EF7B64">
              <w:rPr>
                <w:rFonts w:ascii="Sylfaen" w:hAnsi="Sylfaen"/>
                <w:sz w:val="20"/>
                <w:szCs w:val="20"/>
                <w:lang w:val="ru-RU"/>
              </w:rPr>
              <w:t>14</w:t>
            </w:r>
            <w:r w:rsidRPr="00EF7B64">
              <w:rPr>
                <w:rFonts w:ascii="Sylfaen" w:hAnsi="Sylfaen"/>
                <w:sz w:val="20"/>
                <w:szCs w:val="20"/>
              </w:rPr>
              <w:t xml:space="preserve"> կետ, </w:t>
            </w:r>
            <w:r w:rsidRPr="00EF7B64">
              <w:rPr>
                <w:rFonts w:ascii="Sylfaen" w:hAnsi="Sylfaen"/>
                <w:sz w:val="20"/>
                <w:szCs w:val="20"/>
                <w:lang w:val="ru-RU"/>
              </w:rPr>
              <w:t>3</w:t>
            </w:r>
            <w:r w:rsidRPr="00EF7B64">
              <w:rPr>
                <w:rFonts w:ascii="Sylfaen" w:hAnsi="Sylfaen"/>
                <w:sz w:val="20"/>
                <w:szCs w:val="20"/>
              </w:rPr>
              <w:t>-րդ ենթակետ</w:t>
            </w:r>
          </w:p>
        </w:tc>
        <w:tc>
          <w:tcPr>
            <w:tcW w:w="3387" w:type="dxa"/>
            <w:tcBorders>
              <w:top w:val="single" w:sz="4" w:space="0" w:color="auto"/>
              <w:left w:val="single" w:sz="4" w:space="0" w:color="auto"/>
              <w:bottom w:val="single" w:sz="4" w:space="0" w:color="auto"/>
            </w:tcBorders>
            <w:shd w:val="clear" w:color="auto" w:fill="FFFFFF"/>
          </w:tcPr>
          <w:p w14:paraId="7EAD54DA"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rPr>
              <w:t xml:space="preserve">ԳՕՍՏ </w:t>
            </w:r>
            <w:r w:rsidRPr="00EF7B64">
              <w:rPr>
                <w:rFonts w:ascii="Sylfaen" w:hAnsi="Sylfaen"/>
                <w:sz w:val="20"/>
                <w:szCs w:val="20"/>
                <w:lang w:val="hy-AM"/>
              </w:rPr>
              <w:t>ISO</w:t>
            </w:r>
            <w:r w:rsidRPr="00EF7B64">
              <w:rPr>
                <w:rFonts w:ascii="Sylfaen" w:hAnsi="Sylfaen"/>
                <w:sz w:val="20"/>
                <w:szCs w:val="20"/>
              </w:rPr>
              <w:t xml:space="preserve"> 10130-2016 «Կոսմետիկական միջոցներ. Կոսմետիկայի մեջ N-նիտրոզոերկէթանոլամինի (NDELA) հայտնաբերում եւ որոշում՝ հետաշտարակային ֆոտոլիզով եւ ածանցյալների գոյացմամբ բարձրարդյունավետ հեղուկային քրոմատագրման մեթոդով (HPLC)» </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5A9D24D5" w14:textId="77777777" w:rsidR="00D967F6" w:rsidRPr="00EF7B64" w:rsidRDefault="00D967F6" w:rsidP="00EF7B64">
            <w:pPr>
              <w:spacing w:after="120"/>
              <w:rPr>
                <w:rFonts w:ascii="Sylfaen" w:hAnsi="Sylfaen"/>
                <w:sz w:val="20"/>
                <w:szCs w:val="20"/>
              </w:rPr>
            </w:pPr>
          </w:p>
        </w:tc>
      </w:tr>
      <w:tr w:rsidR="00D967F6" w:rsidRPr="00EF7B64" w14:paraId="6A0C393D" w14:textId="77777777" w:rsidTr="00EF439D">
        <w:trPr>
          <w:jc w:val="center"/>
        </w:trPr>
        <w:tc>
          <w:tcPr>
            <w:tcW w:w="936" w:type="dxa"/>
            <w:tcBorders>
              <w:top w:val="single" w:sz="4" w:space="0" w:color="auto"/>
              <w:left w:val="single" w:sz="4" w:space="0" w:color="auto"/>
            </w:tcBorders>
            <w:shd w:val="clear" w:color="auto" w:fill="FFFFFF"/>
          </w:tcPr>
          <w:p w14:paraId="25947F1F"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689</w:t>
            </w:r>
          </w:p>
        </w:tc>
        <w:tc>
          <w:tcPr>
            <w:tcW w:w="2800" w:type="dxa"/>
            <w:vMerge/>
            <w:tcBorders>
              <w:left w:val="single" w:sz="4" w:space="0" w:color="auto"/>
            </w:tcBorders>
            <w:shd w:val="clear" w:color="auto" w:fill="FFFFFF"/>
          </w:tcPr>
          <w:p w14:paraId="4CDD7FC8"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87C0C59"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ISO 15819-2016 «Կոսմետիկական արտադրանք. N-նիտրոզոերկէթանոլամինի (NDELA) հայտնաբերում եւ պարունակության որոշում՝ բարձրարդյունավետ հեղուկային քրոմատագրման տանդեմային զանգվածասպեկտրաչափական մեթոդով (HPLC-MS-MS)»</w:t>
            </w:r>
          </w:p>
        </w:tc>
        <w:tc>
          <w:tcPr>
            <w:tcW w:w="2632" w:type="dxa"/>
            <w:tcBorders>
              <w:top w:val="single" w:sz="4" w:space="0" w:color="auto"/>
              <w:left w:val="single" w:sz="4" w:space="0" w:color="auto"/>
              <w:right w:val="single" w:sz="4" w:space="0" w:color="auto"/>
            </w:tcBorders>
            <w:shd w:val="clear" w:color="auto" w:fill="FFFFFF"/>
          </w:tcPr>
          <w:p w14:paraId="79F2935C" w14:textId="77777777" w:rsidR="00D967F6" w:rsidRPr="00EF7B64" w:rsidRDefault="00D967F6" w:rsidP="00EF7B64">
            <w:pPr>
              <w:spacing w:after="120"/>
              <w:rPr>
                <w:rFonts w:ascii="Sylfaen" w:hAnsi="Sylfaen"/>
                <w:sz w:val="20"/>
                <w:szCs w:val="20"/>
              </w:rPr>
            </w:pPr>
          </w:p>
        </w:tc>
      </w:tr>
      <w:tr w:rsidR="00D967F6" w:rsidRPr="00EF7B64" w14:paraId="1AD909E4" w14:textId="77777777" w:rsidTr="00EF439D">
        <w:trPr>
          <w:jc w:val="center"/>
        </w:trPr>
        <w:tc>
          <w:tcPr>
            <w:tcW w:w="936" w:type="dxa"/>
            <w:tcBorders>
              <w:top w:val="single" w:sz="4" w:space="0" w:color="auto"/>
              <w:left w:val="single" w:sz="4" w:space="0" w:color="auto"/>
            </w:tcBorders>
            <w:shd w:val="clear" w:color="auto" w:fill="FFFFFF"/>
          </w:tcPr>
          <w:p w14:paraId="71FCCD12"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690</w:t>
            </w:r>
          </w:p>
        </w:tc>
        <w:tc>
          <w:tcPr>
            <w:tcW w:w="2800" w:type="dxa"/>
            <w:vMerge/>
            <w:tcBorders>
              <w:left w:val="single" w:sz="4" w:space="0" w:color="auto"/>
            </w:tcBorders>
            <w:shd w:val="clear" w:color="auto" w:fill="FFFFFF"/>
          </w:tcPr>
          <w:p w14:paraId="0A542BAC"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A1C09F9"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EN 16521-2016 «Oծանելիքակոսմետիկական արտադրանք. 12 ֆտալատների նույնականացման եւ վերլուծության համար գազային քրոմատագրման /զանգվածասպեկտրաչափման մեթոդ»</w:t>
            </w:r>
          </w:p>
        </w:tc>
        <w:tc>
          <w:tcPr>
            <w:tcW w:w="2632" w:type="dxa"/>
            <w:tcBorders>
              <w:top w:val="single" w:sz="4" w:space="0" w:color="auto"/>
              <w:left w:val="single" w:sz="4" w:space="0" w:color="auto"/>
              <w:right w:val="single" w:sz="4" w:space="0" w:color="auto"/>
            </w:tcBorders>
            <w:shd w:val="clear" w:color="auto" w:fill="FFFFFF"/>
          </w:tcPr>
          <w:p w14:paraId="00B780E9" w14:textId="77777777" w:rsidR="00D967F6" w:rsidRPr="00EF7B64" w:rsidRDefault="00D967F6" w:rsidP="00EF7B64">
            <w:pPr>
              <w:spacing w:after="120"/>
              <w:rPr>
                <w:rFonts w:ascii="Sylfaen" w:hAnsi="Sylfaen"/>
                <w:sz w:val="20"/>
                <w:szCs w:val="20"/>
              </w:rPr>
            </w:pPr>
          </w:p>
        </w:tc>
      </w:tr>
      <w:tr w:rsidR="00DF7497" w:rsidRPr="00EF7B64" w14:paraId="60F69206" w14:textId="77777777" w:rsidTr="00EF439D">
        <w:trPr>
          <w:jc w:val="center"/>
        </w:trPr>
        <w:tc>
          <w:tcPr>
            <w:tcW w:w="936" w:type="dxa"/>
            <w:tcBorders>
              <w:top w:val="single" w:sz="4" w:space="0" w:color="auto"/>
              <w:left w:val="single" w:sz="4" w:space="0" w:color="auto"/>
            </w:tcBorders>
            <w:shd w:val="clear" w:color="auto" w:fill="FFFFFF"/>
          </w:tcPr>
          <w:p w14:paraId="135D3FDB" w14:textId="77777777" w:rsidR="00DF7497" w:rsidRPr="00EF7B64" w:rsidRDefault="00DF7497" w:rsidP="00134AFA">
            <w:pPr>
              <w:pStyle w:val="Other0"/>
              <w:spacing w:after="120"/>
              <w:jc w:val="center"/>
              <w:rPr>
                <w:rFonts w:ascii="Sylfaen" w:hAnsi="Sylfaen"/>
                <w:sz w:val="20"/>
                <w:szCs w:val="20"/>
              </w:rPr>
            </w:pPr>
            <w:r w:rsidRPr="00EF7B64">
              <w:rPr>
                <w:rFonts w:ascii="Sylfaen" w:hAnsi="Sylfaen"/>
                <w:sz w:val="20"/>
                <w:szCs w:val="20"/>
              </w:rPr>
              <w:t>691</w:t>
            </w:r>
          </w:p>
        </w:tc>
        <w:tc>
          <w:tcPr>
            <w:tcW w:w="2800" w:type="dxa"/>
            <w:vMerge w:val="restart"/>
            <w:tcBorders>
              <w:top w:val="single" w:sz="4" w:space="0" w:color="auto"/>
              <w:left w:val="single" w:sz="4" w:space="0" w:color="auto"/>
            </w:tcBorders>
            <w:shd w:val="clear" w:color="auto" w:fill="FFFFFF"/>
          </w:tcPr>
          <w:p w14:paraId="7B67733C" w14:textId="77777777" w:rsidR="00DF7497" w:rsidRPr="00EF7B64" w:rsidRDefault="00DF7497" w:rsidP="00EF7B64">
            <w:pPr>
              <w:pStyle w:val="Other0"/>
              <w:spacing w:after="120"/>
              <w:rPr>
                <w:rFonts w:ascii="Sylfaen" w:hAnsi="Sylfaen"/>
                <w:sz w:val="20"/>
                <w:szCs w:val="20"/>
              </w:rPr>
            </w:pPr>
            <w:r w:rsidRPr="00EF7B64">
              <w:rPr>
                <w:rFonts w:ascii="Sylfaen" w:hAnsi="Sylfaen"/>
                <w:sz w:val="20"/>
                <w:szCs w:val="20"/>
                <w:lang w:val="ru-RU"/>
              </w:rPr>
              <w:t xml:space="preserve">4.14 </w:t>
            </w:r>
            <w:r w:rsidRPr="00EF7B64">
              <w:rPr>
                <w:rFonts w:ascii="Sylfaen" w:hAnsi="Sylfaen"/>
                <w:sz w:val="20"/>
                <w:szCs w:val="20"/>
              </w:rPr>
              <w:t>կետ, 4-րդ ենթակետ</w:t>
            </w:r>
          </w:p>
        </w:tc>
        <w:tc>
          <w:tcPr>
            <w:tcW w:w="3387" w:type="dxa"/>
            <w:tcBorders>
              <w:top w:val="single" w:sz="4" w:space="0" w:color="auto"/>
              <w:left w:val="single" w:sz="4" w:space="0" w:color="auto"/>
            </w:tcBorders>
            <w:shd w:val="clear" w:color="auto" w:fill="FFFFFF"/>
          </w:tcPr>
          <w:p w14:paraId="4ABCAF9B" w14:textId="77777777" w:rsidR="00DF7497" w:rsidRPr="00EF7B64" w:rsidRDefault="00DF7497" w:rsidP="00134AFA">
            <w:pPr>
              <w:pStyle w:val="Other0"/>
              <w:spacing w:after="120"/>
              <w:rPr>
                <w:rFonts w:ascii="Sylfaen" w:hAnsi="Sylfaen"/>
                <w:sz w:val="20"/>
                <w:szCs w:val="20"/>
              </w:rPr>
            </w:pPr>
            <w:r w:rsidRPr="00EF7B64">
              <w:rPr>
                <w:rFonts w:ascii="Sylfaen" w:hAnsi="Sylfaen"/>
                <w:sz w:val="20"/>
                <w:szCs w:val="20"/>
              </w:rPr>
              <w:t xml:space="preserve">ԳՕՍՏ EN 16343-2016 «Կոսմետիկական արտադրանք. 3-յոդա-2-պրոպինիլբութիլկարբամատի (IPBC) պարունակության որոշում հեղուկային քրոմատագրման </w:t>
            </w:r>
            <w:r w:rsidR="008D54B7" w:rsidRPr="00EF7B64">
              <w:rPr>
                <w:rFonts w:ascii="Sylfaen" w:hAnsi="Sylfaen"/>
                <w:sz w:val="20"/>
                <w:szCs w:val="20"/>
              </w:rPr>
              <w:t>եւ</w:t>
            </w:r>
            <w:r w:rsidRPr="00EF7B64">
              <w:rPr>
                <w:rFonts w:ascii="Sylfaen" w:hAnsi="Sylfaen"/>
                <w:sz w:val="20"/>
                <w:szCs w:val="20"/>
              </w:rPr>
              <w:t xml:space="preserve"> զանգվածասպեկտրաչափության մեթոդներով»</w:t>
            </w:r>
          </w:p>
        </w:tc>
        <w:tc>
          <w:tcPr>
            <w:tcW w:w="2632" w:type="dxa"/>
            <w:tcBorders>
              <w:top w:val="single" w:sz="4" w:space="0" w:color="auto"/>
              <w:left w:val="single" w:sz="4" w:space="0" w:color="auto"/>
              <w:right w:val="single" w:sz="4" w:space="0" w:color="auto"/>
            </w:tcBorders>
            <w:shd w:val="clear" w:color="auto" w:fill="FFFFFF"/>
          </w:tcPr>
          <w:p w14:paraId="43A9B7A2" w14:textId="77777777" w:rsidR="00DF7497" w:rsidRPr="00EF7B64" w:rsidRDefault="00DF7497" w:rsidP="00EF7B64">
            <w:pPr>
              <w:spacing w:after="120"/>
              <w:rPr>
                <w:rFonts w:ascii="Sylfaen" w:hAnsi="Sylfaen"/>
                <w:sz w:val="20"/>
                <w:szCs w:val="20"/>
              </w:rPr>
            </w:pPr>
          </w:p>
        </w:tc>
      </w:tr>
      <w:tr w:rsidR="00DF7497" w:rsidRPr="00EF7B64" w14:paraId="03C65CF1" w14:textId="77777777" w:rsidTr="00EF439D">
        <w:trPr>
          <w:jc w:val="center"/>
        </w:trPr>
        <w:tc>
          <w:tcPr>
            <w:tcW w:w="936" w:type="dxa"/>
            <w:tcBorders>
              <w:top w:val="single" w:sz="4" w:space="0" w:color="auto"/>
              <w:left w:val="single" w:sz="4" w:space="0" w:color="auto"/>
            </w:tcBorders>
            <w:shd w:val="clear" w:color="auto" w:fill="FFFFFF"/>
          </w:tcPr>
          <w:p w14:paraId="6E4CD7A7" w14:textId="77777777" w:rsidR="00DF7497" w:rsidRPr="00EF7B64" w:rsidRDefault="00DF7497" w:rsidP="00134AFA">
            <w:pPr>
              <w:pStyle w:val="Other0"/>
              <w:spacing w:after="120"/>
              <w:jc w:val="center"/>
              <w:rPr>
                <w:rFonts w:ascii="Sylfaen" w:hAnsi="Sylfaen"/>
                <w:sz w:val="20"/>
                <w:szCs w:val="20"/>
              </w:rPr>
            </w:pPr>
            <w:r w:rsidRPr="00EF7B64">
              <w:rPr>
                <w:rFonts w:ascii="Sylfaen" w:hAnsi="Sylfaen"/>
                <w:sz w:val="20"/>
                <w:szCs w:val="20"/>
              </w:rPr>
              <w:t>692</w:t>
            </w:r>
          </w:p>
        </w:tc>
        <w:tc>
          <w:tcPr>
            <w:tcW w:w="2800" w:type="dxa"/>
            <w:vMerge/>
            <w:tcBorders>
              <w:left w:val="single" w:sz="4" w:space="0" w:color="auto"/>
            </w:tcBorders>
            <w:shd w:val="clear" w:color="auto" w:fill="FFFFFF"/>
          </w:tcPr>
          <w:p w14:paraId="14FA1BF4" w14:textId="77777777" w:rsidR="00DF7497" w:rsidRPr="00EF7B64" w:rsidRDefault="00DF7497"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A0F23E6" w14:textId="77777777" w:rsidR="00DF7497" w:rsidRPr="00EF7B64" w:rsidRDefault="00DF7497" w:rsidP="00134AFA">
            <w:pPr>
              <w:pStyle w:val="Other0"/>
              <w:spacing w:after="120"/>
              <w:rPr>
                <w:rFonts w:ascii="Sylfaen" w:hAnsi="Sylfaen"/>
                <w:sz w:val="20"/>
                <w:szCs w:val="20"/>
                <w:lang w:val="hy-AM"/>
              </w:rPr>
            </w:pPr>
            <w:r w:rsidRPr="00EF7B64">
              <w:rPr>
                <w:rFonts w:ascii="Sylfaen" w:hAnsi="Sylfaen"/>
                <w:sz w:val="20"/>
                <w:szCs w:val="20"/>
                <w:lang w:val="hy-AM"/>
              </w:rPr>
              <w:t xml:space="preserve">ԳՕՍՏ </w:t>
            </w:r>
            <w:r w:rsidR="002C266F" w:rsidRPr="00EF7B64">
              <w:rPr>
                <w:rFonts w:ascii="Sylfaen" w:hAnsi="Sylfaen"/>
                <w:sz w:val="20"/>
                <w:szCs w:val="20"/>
                <w:lang w:val="hy-AM"/>
              </w:rPr>
              <w:t>EN</w:t>
            </w:r>
            <w:r w:rsidRPr="00EF7B64">
              <w:rPr>
                <w:rFonts w:ascii="Sylfaen" w:hAnsi="Sylfaen"/>
                <w:sz w:val="20"/>
                <w:szCs w:val="20"/>
                <w:lang w:val="hy-AM"/>
              </w:rPr>
              <w:t xml:space="preserve"> 16344-2016 «Ար</w:t>
            </w:r>
            <w:r w:rsidR="008D54B7" w:rsidRPr="00EF7B64">
              <w:rPr>
                <w:rFonts w:ascii="Sylfaen" w:hAnsi="Sylfaen"/>
                <w:sz w:val="20"/>
                <w:szCs w:val="20"/>
                <w:lang w:val="hy-AM"/>
              </w:rPr>
              <w:t>եւ</w:t>
            </w:r>
            <w:r w:rsidRPr="00EF7B64">
              <w:rPr>
                <w:rFonts w:ascii="Sylfaen" w:hAnsi="Sylfaen"/>
                <w:sz w:val="20"/>
                <w:szCs w:val="20"/>
                <w:lang w:val="hy-AM"/>
              </w:rPr>
              <w:t xml:space="preserve">ապաշտպան կոսմետիկական արտադրանք. Ուլտրամանուշակագույն զտիչների որակական որոշում </w:t>
            </w:r>
            <w:r w:rsidR="008D54B7" w:rsidRPr="00EF7B64">
              <w:rPr>
                <w:rFonts w:ascii="Sylfaen" w:hAnsi="Sylfaen"/>
                <w:sz w:val="20"/>
                <w:szCs w:val="20"/>
                <w:lang w:val="hy-AM"/>
              </w:rPr>
              <w:t>եւ</w:t>
            </w:r>
            <w:r w:rsidRPr="00EF7B64">
              <w:rPr>
                <w:rFonts w:ascii="Sylfaen" w:hAnsi="Sylfaen"/>
                <w:sz w:val="20"/>
                <w:szCs w:val="20"/>
                <w:lang w:val="hy-AM"/>
              </w:rPr>
              <w:t xml:space="preserve"> 10 ուլտրամանուշակագույն զտիչների քանակական որոշում բարձրարդյունավետ հեղուկային քրոմատագրման մեթոդով»</w:t>
            </w:r>
          </w:p>
        </w:tc>
        <w:tc>
          <w:tcPr>
            <w:tcW w:w="2632" w:type="dxa"/>
            <w:tcBorders>
              <w:top w:val="single" w:sz="4" w:space="0" w:color="auto"/>
              <w:left w:val="single" w:sz="4" w:space="0" w:color="auto"/>
              <w:right w:val="single" w:sz="4" w:space="0" w:color="auto"/>
            </w:tcBorders>
            <w:shd w:val="clear" w:color="auto" w:fill="FFFFFF"/>
          </w:tcPr>
          <w:p w14:paraId="11E11A9B" w14:textId="77777777" w:rsidR="00DF7497" w:rsidRPr="00EF7B64" w:rsidRDefault="00DF7497" w:rsidP="00EF7B64">
            <w:pPr>
              <w:spacing w:after="120"/>
              <w:rPr>
                <w:rFonts w:ascii="Sylfaen" w:hAnsi="Sylfaen"/>
                <w:sz w:val="20"/>
                <w:szCs w:val="20"/>
              </w:rPr>
            </w:pPr>
          </w:p>
        </w:tc>
      </w:tr>
      <w:tr w:rsidR="00D967F6" w:rsidRPr="00EF7B64" w14:paraId="5D10B988" w14:textId="77777777" w:rsidTr="00EF439D">
        <w:trPr>
          <w:jc w:val="center"/>
        </w:trPr>
        <w:tc>
          <w:tcPr>
            <w:tcW w:w="936" w:type="dxa"/>
            <w:tcBorders>
              <w:top w:val="single" w:sz="4" w:space="0" w:color="auto"/>
              <w:left w:val="single" w:sz="4" w:space="0" w:color="auto"/>
            </w:tcBorders>
            <w:shd w:val="clear" w:color="auto" w:fill="FFFFFF"/>
          </w:tcPr>
          <w:p w14:paraId="6BE8389A"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693</w:t>
            </w:r>
          </w:p>
        </w:tc>
        <w:tc>
          <w:tcPr>
            <w:tcW w:w="2800" w:type="dxa"/>
            <w:vMerge w:val="restart"/>
            <w:tcBorders>
              <w:top w:val="single" w:sz="4" w:space="0" w:color="auto"/>
              <w:left w:val="single" w:sz="4" w:space="0" w:color="auto"/>
            </w:tcBorders>
            <w:shd w:val="clear" w:color="auto" w:fill="FFFFFF"/>
          </w:tcPr>
          <w:p w14:paraId="46D06ED8" w14:textId="77777777" w:rsidR="00D967F6" w:rsidRPr="00EF7B64" w:rsidRDefault="00D967F6" w:rsidP="00EF7B64">
            <w:pPr>
              <w:pStyle w:val="Other0"/>
              <w:spacing w:after="120"/>
              <w:rPr>
                <w:rFonts w:ascii="Sylfaen" w:hAnsi="Sylfaen"/>
                <w:sz w:val="20"/>
                <w:szCs w:val="20"/>
              </w:rPr>
            </w:pPr>
            <w:r w:rsidRPr="00EF7B64">
              <w:rPr>
                <w:rFonts w:ascii="Sylfaen" w:hAnsi="Sylfaen"/>
                <w:sz w:val="20"/>
                <w:szCs w:val="20"/>
                <w:lang w:val="ru-RU"/>
              </w:rPr>
              <w:t xml:space="preserve">4.14 </w:t>
            </w:r>
            <w:r w:rsidRPr="00EF7B64">
              <w:rPr>
                <w:rFonts w:ascii="Sylfaen" w:hAnsi="Sylfaen"/>
                <w:sz w:val="20"/>
                <w:szCs w:val="20"/>
              </w:rPr>
              <w:t>կետ, 5-րդ ենթակետ</w:t>
            </w:r>
          </w:p>
        </w:tc>
        <w:tc>
          <w:tcPr>
            <w:tcW w:w="3387" w:type="dxa"/>
            <w:tcBorders>
              <w:top w:val="single" w:sz="4" w:space="0" w:color="auto"/>
              <w:left w:val="single" w:sz="4" w:space="0" w:color="auto"/>
            </w:tcBorders>
            <w:shd w:val="clear" w:color="auto" w:fill="FFFFFF"/>
          </w:tcPr>
          <w:p w14:paraId="45393AE5"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rPr>
              <w:t>ԳՕՍՏ ISO 11930-2014 «Կոսմետիկական արտադրանք. Մանրէաբանություն. Կոսմետիկական արտադրանքի հակամանրէային պաշտպանության գնահատում»</w:t>
            </w:r>
          </w:p>
        </w:tc>
        <w:tc>
          <w:tcPr>
            <w:tcW w:w="2632" w:type="dxa"/>
            <w:tcBorders>
              <w:top w:val="single" w:sz="4" w:space="0" w:color="auto"/>
              <w:left w:val="single" w:sz="4" w:space="0" w:color="auto"/>
              <w:right w:val="single" w:sz="4" w:space="0" w:color="auto"/>
            </w:tcBorders>
            <w:shd w:val="clear" w:color="auto" w:fill="FFFFFF"/>
          </w:tcPr>
          <w:p w14:paraId="3F9548A5" w14:textId="77777777" w:rsidR="00D967F6" w:rsidRPr="00EF7B64" w:rsidRDefault="00D967F6" w:rsidP="00EF7B64">
            <w:pPr>
              <w:spacing w:after="120"/>
              <w:rPr>
                <w:rFonts w:ascii="Sylfaen" w:hAnsi="Sylfaen"/>
                <w:sz w:val="20"/>
                <w:szCs w:val="20"/>
              </w:rPr>
            </w:pPr>
          </w:p>
        </w:tc>
      </w:tr>
      <w:tr w:rsidR="00D967F6" w:rsidRPr="00EF7B64" w14:paraId="3DB4D60B" w14:textId="77777777" w:rsidTr="00EF439D">
        <w:trPr>
          <w:jc w:val="center"/>
        </w:trPr>
        <w:tc>
          <w:tcPr>
            <w:tcW w:w="936" w:type="dxa"/>
            <w:tcBorders>
              <w:top w:val="single" w:sz="4" w:space="0" w:color="auto"/>
              <w:left w:val="single" w:sz="4" w:space="0" w:color="auto"/>
            </w:tcBorders>
            <w:shd w:val="clear" w:color="auto" w:fill="FFFFFF"/>
          </w:tcPr>
          <w:p w14:paraId="65AA7D35"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694</w:t>
            </w:r>
          </w:p>
        </w:tc>
        <w:tc>
          <w:tcPr>
            <w:tcW w:w="2800" w:type="dxa"/>
            <w:vMerge/>
            <w:tcBorders>
              <w:left w:val="single" w:sz="4" w:space="0" w:color="auto"/>
            </w:tcBorders>
            <w:shd w:val="clear" w:color="auto" w:fill="FFFFFF"/>
          </w:tcPr>
          <w:p w14:paraId="58923C2F"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D1BC06C"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ISO 16212-2016 «Օծանելիքակոսմետիկական արտադրանք. Մանրէաբանություն. </w:t>
            </w:r>
            <w:r w:rsidRPr="00EF7B64">
              <w:rPr>
                <w:rFonts w:ascii="Sylfaen" w:hAnsi="Sylfaen"/>
                <w:sz w:val="20"/>
                <w:szCs w:val="20"/>
              </w:rPr>
              <w:t>Խմորիչների եւ բորբոսասնկերի հաշվարկ»</w:t>
            </w:r>
          </w:p>
        </w:tc>
        <w:tc>
          <w:tcPr>
            <w:tcW w:w="2632" w:type="dxa"/>
            <w:tcBorders>
              <w:top w:val="single" w:sz="4" w:space="0" w:color="auto"/>
              <w:left w:val="single" w:sz="4" w:space="0" w:color="auto"/>
              <w:right w:val="single" w:sz="4" w:space="0" w:color="auto"/>
            </w:tcBorders>
            <w:shd w:val="clear" w:color="auto" w:fill="FFFFFF"/>
          </w:tcPr>
          <w:p w14:paraId="2CB1D7E9" w14:textId="77777777" w:rsidR="00D967F6" w:rsidRPr="00EF7B64" w:rsidRDefault="00D967F6" w:rsidP="00EF7B64">
            <w:pPr>
              <w:spacing w:after="120"/>
              <w:rPr>
                <w:rFonts w:ascii="Sylfaen" w:hAnsi="Sylfaen"/>
                <w:sz w:val="20"/>
                <w:szCs w:val="20"/>
              </w:rPr>
            </w:pPr>
          </w:p>
        </w:tc>
      </w:tr>
      <w:tr w:rsidR="00D967F6" w:rsidRPr="00EF7B64" w14:paraId="11E0FC98"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D843A03"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695</w:t>
            </w:r>
          </w:p>
        </w:tc>
        <w:tc>
          <w:tcPr>
            <w:tcW w:w="2800" w:type="dxa"/>
            <w:vMerge/>
            <w:tcBorders>
              <w:left w:val="single" w:sz="4" w:space="0" w:color="auto"/>
            </w:tcBorders>
            <w:shd w:val="clear" w:color="auto" w:fill="FFFFFF"/>
          </w:tcPr>
          <w:p w14:paraId="34B27303"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3CF2FF79"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ISO 18415-2016 «Օծանելիքակոսմետիկական արտադրանք. Մանրէաբանություն. Բնորոշ եւ ոչ բնորոշ միկրոօրգանիզմների հայտնաբերում»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513FA670" w14:textId="77777777" w:rsidR="00D967F6" w:rsidRPr="00EF7B64" w:rsidRDefault="00D967F6" w:rsidP="00EF7B64">
            <w:pPr>
              <w:spacing w:after="120"/>
              <w:rPr>
                <w:rFonts w:ascii="Sylfaen" w:hAnsi="Sylfaen"/>
                <w:sz w:val="20"/>
                <w:szCs w:val="20"/>
              </w:rPr>
            </w:pPr>
          </w:p>
        </w:tc>
      </w:tr>
      <w:tr w:rsidR="00D967F6" w:rsidRPr="00EF7B64" w14:paraId="42DCADB4" w14:textId="77777777" w:rsidTr="00EF439D">
        <w:trPr>
          <w:jc w:val="center"/>
        </w:trPr>
        <w:tc>
          <w:tcPr>
            <w:tcW w:w="936" w:type="dxa"/>
            <w:tcBorders>
              <w:top w:val="single" w:sz="4" w:space="0" w:color="auto"/>
              <w:left w:val="single" w:sz="4" w:space="0" w:color="auto"/>
            </w:tcBorders>
            <w:shd w:val="clear" w:color="auto" w:fill="FFFFFF"/>
          </w:tcPr>
          <w:p w14:paraId="7F4707E4"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696</w:t>
            </w:r>
          </w:p>
        </w:tc>
        <w:tc>
          <w:tcPr>
            <w:tcW w:w="2800" w:type="dxa"/>
            <w:vMerge/>
            <w:tcBorders>
              <w:left w:val="single" w:sz="4" w:space="0" w:color="auto"/>
            </w:tcBorders>
            <w:shd w:val="clear" w:color="auto" w:fill="FFFFFF"/>
          </w:tcPr>
          <w:p w14:paraId="6306AA44"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1BED709"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 xml:space="preserve">ԳՕՍՏ ISO 18416-2013 «Օծանելիքակոսմետիկական արտադրանք. Մանրէաբանություն. </w:t>
            </w:r>
            <w:r w:rsidRPr="00EF7B64">
              <w:rPr>
                <w:rFonts w:ascii="Sylfaen" w:hAnsi="Sylfaen"/>
                <w:sz w:val="20"/>
                <w:szCs w:val="20"/>
              </w:rPr>
              <w:t>Candida albicans</w:t>
            </w:r>
            <w:r w:rsidRPr="00EF7B64">
              <w:rPr>
                <w:rFonts w:ascii="Sylfaen" w:hAnsi="Sylfaen"/>
                <w:sz w:val="20"/>
                <w:szCs w:val="20"/>
                <w:lang w:val="hy-AM"/>
              </w:rPr>
              <w:t>-ի հայտնաբերում</w:t>
            </w:r>
            <w:r w:rsidRPr="00EF7B64">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614C3010" w14:textId="77777777" w:rsidR="00D967F6" w:rsidRPr="00EF7B64" w:rsidRDefault="00D967F6" w:rsidP="00EF7B64">
            <w:pPr>
              <w:pStyle w:val="Other0"/>
              <w:spacing w:after="120"/>
              <w:rPr>
                <w:rFonts w:ascii="Sylfaen" w:hAnsi="Sylfaen"/>
                <w:sz w:val="20"/>
                <w:szCs w:val="20"/>
                <w:lang w:val="hy-AM"/>
              </w:rPr>
            </w:pPr>
            <w:r w:rsidRPr="00EF7B64">
              <w:rPr>
                <w:rFonts w:ascii="Sylfaen" w:hAnsi="Sylfaen"/>
                <w:sz w:val="20"/>
                <w:szCs w:val="20"/>
                <w:lang w:val="hy-AM"/>
              </w:rPr>
              <w:t>կիրառվում է մինչեւ 2021 թվականի հունվարի 1-ը</w:t>
            </w:r>
          </w:p>
        </w:tc>
      </w:tr>
      <w:tr w:rsidR="00D967F6" w:rsidRPr="00EF7B64" w14:paraId="44C86B0B" w14:textId="77777777" w:rsidTr="00EF439D">
        <w:trPr>
          <w:jc w:val="center"/>
        </w:trPr>
        <w:tc>
          <w:tcPr>
            <w:tcW w:w="936" w:type="dxa"/>
            <w:tcBorders>
              <w:top w:val="single" w:sz="4" w:space="0" w:color="auto"/>
              <w:left w:val="single" w:sz="4" w:space="0" w:color="auto"/>
            </w:tcBorders>
            <w:shd w:val="clear" w:color="auto" w:fill="FFFFFF"/>
          </w:tcPr>
          <w:p w14:paraId="2700AEB4"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697</w:t>
            </w:r>
          </w:p>
        </w:tc>
        <w:tc>
          <w:tcPr>
            <w:tcW w:w="2800" w:type="dxa"/>
            <w:vMerge/>
            <w:tcBorders>
              <w:left w:val="single" w:sz="4" w:space="0" w:color="auto"/>
            </w:tcBorders>
            <w:shd w:val="clear" w:color="auto" w:fill="FFFFFF"/>
          </w:tcPr>
          <w:p w14:paraId="603B00D6"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29BFC97"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 xml:space="preserve">ԳՕՍՏ ISO 18416-2018 «Օծանելիքակոսմետիկական արտադրանք. Մանրէաբանություն. </w:t>
            </w:r>
            <w:r w:rsidRPr="00EF7B64">
              <w:rPr>
                <w:rFonts w:ascii="Sylfaen" w:hAnsi="Sylfaen"/>
                <w:sz w:val="20"/>
                <w:szCs w:val="20"/>
              </w:rPr>
              <w:t>Candida albicans</w:t>
            </w:r>
            <w:r w:rsidRPr="00EF7B64">
              <w:rPr>
                <w:rFonts w:ascii="Sylfaen" w:hAnsi="Sylfaen"/>
                <w:sz w:val="20"/>
                <w:szCs w:val="20"/>
                <w:lang w:val="hy-AM"/>
              </w:rPr>
              <w:t>-ի հայտնաբերում.</w:t>
            </w:r>
          </w:p>
        </w:tc>
        <w:tc>
          <w:tcPr>
            <w:tcW w:w="2632" w:type="dxa"/>
            <w:tcBorders>
              <w:top w:val="single" w:sz="4" w:space="0" w:color="auto"/>
              <w:left w:val="single" w:sz="4" w:space="0" w:color="auto"/>
              <w:right w:val="single" w:sz="4" w:space="0" w:color="auto"/>
            </w:tcBorders>
            <w:shd w:val="clear" w:color="auto" w:fill="FFFFFF"/>
          </w:tcPr>
          <w:p w14:paraId="45360772" w14:textId="77777777" w:rsidR="00D967F6" w:rsidRPr="00EF7B64" w:rsidRDefault="00D967F6" w:rsidP="00EF7B64">
            <w:pPr>
              <w:spacing w:after="120"/>
              <w:rPr>
                <w:rFonts w:ascii="Sylfaen" w:hAnsi="Sylfaen"/>
                <w:sz w:val="20"/>
                <w:szCs w:val="20"/>
              </w:rPr>
            </w:pPr>
          </w:p>
        </w:tc>
      </w:tr>
      <w:tr w:rsidR="00D967F6" w:rsidRPr="00EF7B64" w14:paraId="74D3D12C" w14:textId="77777777" w:rsidTr="00EF439D">
        <w:trPr>
          <w:jc w:val="center"/>
        </w:trPr>
        <w:tc>
          <w:tcPr>
            <w:tcW w:w="936" w:type="dxa"/>
            <w:tcBorders>
              <w:top w:val="single" w:sz="4" w:space="0" w:color="auto"/>
              <w:left w:val="single" w:sz="4" w:space="0" w:color="auto"/>
            </w:tcBorders>
            <w:shd w:val="clear" w:color="auto" w:fill="FFFFFF"/>
          </w:tcPr>
          <w:p w14:paraId="57BF5B8A"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698</w:t>
            </w:r>
          </w:p>
        </w:tc>
        <w:tc>
          <w:tcPr>
            <w:tcW w:w="2800" w:type="dxa"/>
            <w:vMerge/>
            <w:tcBorders>
              <w:left w:val="single" w:sz="4" w:space="0" w:color="auto"/>
            </w:tcBorders>
            <w:shd w:val="clear" w:color="auto" w:fill="FFFFFF"/>
          </w:tcPr>
          <w:p w14:paraId="63278F1A"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FA9CDB4"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ISO 21148-2013 «Օծանելիքակոսմետիկական արտադրանք. Մանրէաբանություն. Մանրէաբանական հսկողությանը ներկայացվող ընդհանուր պահանջներ»</w:t>
            </w:r>
          </w:p>
        </w:tc>
        <w:tc>
          <w:tcPr>
            <w:tcW w:w="2632" w:type="dxa"/>
            <w:tcBorders>
              <w:top w:val="single" w:sz="4" w:space="0" w:color="auto"/>
              <w:left w:val="single" w:sz="4" w:space="0" w:color="auto"/>
              <w:right w:val="single" w:sz="4" w:space="0" w:color="auto"/>
            </w:tcBorders>
            <w:shd w:val="clear" w:color="auto" w:fill="FFFFFF"/>
          </w:tcPr>
          <w:p w14:paraId="30457CDC" w14:textId="77777777" w:rsidR="00D967F6" w:rsidRPr="00EF7B64" w:rsidRDefault="00D967F6" w:rsidP="00EF7B64">
            <w:pPr>
              <w:spacing w:after="120"/>
              <w:rPr>
                <w:rFonts w:ascii="Sylfaen" w:hAnsi="Sylfaen"/>
                <w:sz w:val="20"/>
                <w:szCs w:val="20"/>
              </w:rPr>
            </w:pPr>
          </w:p>
        </w:tc>
      </w:tr>
      <w:tr w:rsidR="00D967F6" w:rsidRPr="00EF7B64" w14:paraId="4BA8988C" w14:textId="77777777" w:rsidTr="00EF439D">
        <w:trPr>
          <w:jc w:val="center"/>
        </w:trPr>
        <w:tc>
          <w:tcPr>
            <w:tcW w:w="936" w:type="dxa"/>
            <w:tcBorders>
              <w:top w:val="single" w:sz="4" w:space="0" w:color="auto"/>
              <w:left w:val="single" w:sz="4" w:space="0" w:color="auto"/>
            </w:tcBorders>
            <w:shd w:val="clear" w:color="auto" w:fill="FFFFFF"/>
          </w:tcPr>
          <w:p w14:paraId="7D0C693C"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699</w:t>
            </w:r>
          </w:p>
        </w:tc>
        <w:tc>
          <w:tcPr>
            <w:tcW w:w="2800" w:type="dxa"/>
            <w:vMerge/>
            <w:tcBorders>
              <w:left w:val="single" w:sz="4" w:space="0" w:color="auto"/>
            </w:tcBorders>
            <w:shd w:val="clear" w:color="auto" w:fill="FFFFFF"/>
          </w:tcPr>
          <w:p w14:paraId="602E247F"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53B0629"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ISO 21149-2013 «Օծանելիքակոսմետիկական արտադրանք. Մանրէաբանություն. </w:t>
            </w:r>
            <w:r w:rsidRPr="00EF7B64">
              <w:rPr>
                <w:rFonts w:ascii="Sylfaen" w:hAnsi="Sylfaen"/>
                <w:sz w:val="20"/>
                <w:szCs w:val="20"/>
              </w:rPr>
              <w:t>Մեզոֆիլային ա</w:t>
            </w:r>
            <w:r w:rsidRPr="00EF7B64">
              <w:rPr>
                <w:rFonts w:ascii="Sylfaen" w:hAnsi="Sylfaen"/>
                <w:sz w:val="20"/>
                <w:szCs w:val="20"/>
                <w:lang w:val="hy-AM"/>
              </w:rPr>
              <w:t>ե</w:t>
            </w:r>
            <w:r w:rsidRPr="00EF7B64">
              <w:rPr>
                <w:rFonts w:ascii="Sylfaen" w:hAnsi="Sylfaen"/>
                <w:sz w:val="20"/>
                <w:szCs w:val="20"/>
              </w:rPr>
              <w:t>րոբ մանրէների հաշվարկ եւ հայտաբերում»</w:t>
            </w:r>
          </w:p>
        </w:tc>
        <w:tc>
          <w:tcPr>
            <w:tcW w:w="2632" w:type="dxa"/>
            <w:tcBorders>
              <w:top w:val="single" w:sz="4" w:space="0" w:color="auto"/>
              <w:left w:val="single" w:sz="4" w:space="0" w:color="auto"/>
              <w:right w:val="single" w:sz="4" w:space="0" w:color="auto"/>
            </w:tcBorders>
            <w:shd w:val="clear" w:color="auto" w:fill="FFFFFF"/>
          </w:tcPr>
          <w:p w14:paraId="24682D8F" w14:textId="77777777" w:rsidR="00D967F6" w:rsidRPr="00EF7B64" w:rsidRDefault="00D967F6" w:rsidP="00EF7B64">
            <w:pPr>
              <w:spacing w:after="120"/>
              <w:rPr>
                <w:rFonts w:ascii="Sylfaen" w:hAnsi="Sylfaen"/>
                <w:sz w:val="20"/>
                <w:szCs w:val="20"/>
              </w:rPr>
            </w:pPr>
          </w:p>
        </w:tc>
      </w:tr>
      <w:tr w:rsidR="00D967F6" w:rsidRPr="00EF7B64" w14:paraId="35E8684E" w14:textId="77777777" w:rsidTr="00EF439D">
        <w:trPr>
          <w:jc w:val="center"/>
        </w:trPr>
        <w:tc>
          <w:tcPr>
            <w:tcW w:w="936" w:type="dxa"/>
            <w:tcBorders>
              <w:top w:val="single" w:sz="4" w:space="0" w:color="auto"/>
              <w:left w:val="single" w:sz="4" w:space="0" w:color="auto"/>
            </w:tcBorders>
            <w:shd w:val="clear" w:color="auto" w:fill="FFFFFF"/>
          </w:tcPr>
          <w:p w14:paraId="1DF10548" w14:textId="77777777" w:rsidR="00D967F6" w:rsidRPr="00EF7B64" w:rsidRDefault="00D967F6" w:rsidP="00134AFA">
            <w:pPr>
              <w:pStyle w:val="Other0"/>
              <w:spacing w:after="120"/>
              <w:jc w:val="center"/>
              <w:rPr>
                <w:rFonts w:ascii="Sylfaen" w:hAnsi="Sylfaen"/>
                <w:sz w:val="20"/>
                <w:szCs w:val="20"/>
                <w:lang w:val="hy-AM"/>
              </w:rPr>
            </w:pPr>
            <w:r w:rsidRPr="00EF7B64">
              <w:rPr>
                <w:rFonts w:ascii="Sylfaen" w:hAnsi="Sylfaen"/>
                <w:sz w:val="20"/>
                <w:szCs w:val="20"/>
              </w:rPr>
              <w:t>700</w:t>
            </w:r>
          </w:p>
        </w:tc>
        <w:tc>
          <w:tcPr>
            <w:tcW w:w="2800" w:type="dxa"/>
            <w:vMerge/>
            <w:tcBorders>
              <w:left w:val="single" w:sz="4" w:space="0" w:color="auto"/>
            </w:tcBorders>
            <w:shd w:val="clear" w:color="auto" w:fill="FFFFFF"/>
          </w:tcPr>
          <w:p w14:paraId="42646D81"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1C9B93E"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ISO 21150-2013 «Օծանելիքակոսմետիկական արտադրանք. Մանրէաբանություն. </w:t>
            </w:r>
            <w:r w:rsidRPr="00EF7B64">
              <w:rPr>
                <w:rFonts w:ascii="Sylfaen" w:hAnsi="Sylfaen"/>
                <w:sz w:val="20"/>
                <w:szCs w:val="20"/>
              </w:rPr>
              <w:t>Escherichia coli-ի հայտնաբերում»</w:t>
            </w:r>
          </w:p>
        </w:tc>
        <w:tc>
          <w:tcPr>
            <w:tcW w:w="2632" w:type="dxa"/>
            <w:tcBorders>
              <w:top w:val="single" w:sz="4" w:space="0" w:color="auto"/>
              <w:left w:val="single" w:sz="4" w:space="0" w:color="auto"/>
              <w:right w:val="single" w:sz="4" w:space="0" w:color="auto"/>
            </w:tcBorders>
            <w:shd w:val="clear" w:color="auto" w:fill="FFFFFF"/>
          </w:tcPr>
          <w:p w14:paraId="52D44F06" w14:textId="77777777" w:rsidR="00D967F6" w:rsidRPr="00EF7B64" w:rsidRDefault="00D967F6" w:rsidP="00EF7B64">
            <w:pPr>
              <w:pStyle w:val="Other0"/>
              <w:spacing w:after="120"/>
              <w:rPr>
                <w:rFonts w:ascii="Sylfaen" w:hAnsi="Sylfaen"/>
                <w:sz w:val="20"/>
                <w:szCs w:val="20"/>
              </w:rPr>
            </w:pPr>
            <w:r w:rsidRPr="00EF7B64">
              <w:rPr>
                <w:rFonts w:ascii="Sylfaen" w:hAnsi="Sylfaen"/>
                <w:sz w:val="20"/>
                <w:szCs w:val="20"/>
              </w:rPr>
              <w:t>կիրառվում է մինչեւ 2021 թվականի հունվարի 1-ը</w:t>
            </w:r>
          </w:p>
        </w:tc>
      </w:tr>
      <w:tr w:rsidR="00D967F6" w:rsidRPr="00EF7B64" w14:paraId="7B4CBD02" w14:textId="77777777" w:rsidTr="00EF439D">
        <w:trPr>
          <w:jc w:val="center"/>
        </w:trPr>
        <w:tc>
          <w:tcPr>
            <w:tcW w:w="936" w:type="dxa"/>
            <w:tcBorders>
              <w:top w:val="single" w:sz="4" w:space="0" w:color="auto"/>
              <w:left w:val="single" w:sz="4" w:space="0" w:color="auto"/>
            </w:tcBorders>
            <w:shd w:val="clear" w:color="auto" w:fill="FFFFFF"/>
          </w:tcPr>
          <w:p w14:paraId="2FF64AFC"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701</w:t>
            </w:r>
          </w:p>
        </w:tc>
        <w:tc>
          <w:tcPr>
            <w:tcW w:w="2800" w:type="dxa"/>
            <w:vMerge/>
            <w:tcBorders>
              <w:left w:val="single" w:sz="4" w:space="0" w:color="auto"/>
            </w:tcBorders>
            <w:shd w:val="clear" w:color="auto" w:fill="FFFFFF"/>
          </w:tcPr>
          <w:p w14:paraId="16A76670"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F1195B4"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ISO 21150-2018 «Օծանելիքակոսմետիկական արտադրանք. Մանրէաբանություն. </w:t>
            </w:r>
            <w:r w:rsidRPr="00EF7B64">
              <w:rPr>
                <w:rFonts w:ascii="Sylfaen" w:hAnsi="Sylfaen"/>
                <w:sz w:val="20"/>
                <w:szCs w:val="20"/>
              </w:rPr>
              <w:t>Escherichia coli-ի հայտնաբերում»</w:t>
            </w:r>
          </w:p>
        </w:tc>
        <w:tc>
          <w:tcPr>
            <w:tcW w:w="2632" w:type="dxa"/>
            <w:tcBorders>
              <w:top w:val="single" w:sz="4" w:space="0" w:color="auto"/>
              <w:left w:val="single" w:sz="4" w:space="0" w:color="auto"/>
              <w:right w:val="single" w:sz="4" w:space="0" w:color="auto"/>
            </w:tcBorders>
            <w:shd w:val="clear" w:color="auto" w:fill="FFFFFF"/>
          </w:tcPr>
          <w:p w14:paraId="50A8EB03" w14:textId="77777777" w:rsidR="00D967F6" w:rsidRPr="00EF7B64" w:rsidRDefault="00D967F6" w:rsidP="00EF7B64">
            <w:pPr>
              <w:spacing w:after="120"/>
              <w:rPr>
                <w:rFonts w:ascii="Sylfaen" w:hAnsi="Sylfaen"/>
                <w:sz w:val="20"/>
                <w:szCs w:val="20"/>
              </w:rPr>
            </w:pPr>
          </w:p>
        </w:tc>
      </w:tr>
      <w:tr w:rsidR="00D967F6" w:rsidRPr="00EF7B64" w14:paraId="1D0A1F7E" w14:textId="77777777" w:rsidTr="00EF439D">
        <w:trPr>
          <w:jc w:val="center"/>
        </w:trPr>
        <w:tc>
          <w:tcPr>
            <w:tcW w:w="936" w:type="dxa"/>
            <w:tcBorders>
              <w:top w:val="single" w:sz="4" w:space="0" w:color="auto"/>
              <w:left w:val="single" w:sz="4" w:space="0" w:color="auto"/>
            </w:tcBorders>
            <w:shd w:val="clear" w:color="auto" w:fill="FFFFFF"/>
          </w:tcPr>
          <w:p w14:paraId="49FBFDA5"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702</w:t>
            </w:r>
          </w:p>
        </w:tc>
        <w:tc>
          <w:tcPr>
            <w:tcW w:w="2800" w:type="dxa"/>
            <w:vMerge/>
            <w:tcBorders>
              <w:left w:val="single" w:sz="4" w:space="0" w:color="auto"/>
            </w:tcBorders>
            <w:shd w:val="clear" w:color="auto" w:fill="FFFFFF"/>
          </w:tcPr>
          <w:p w14:paraId="633E8FF6"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225B538"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 xml:space="preserve">ԳՕՍՏ ISO 22717-2013 «Օծանելիքակոսմետիկական արտադրանք. Մանրէաբանություն. </w:t>
            </w:r>
            <w:r w:rsidRPr="00EF7B64">
              <w:rPr>
                <w:rFonts w:ascii="Sylfaen" w:hAnsi="Sylfaen"/>
                <w:sz w:val="20"/>
                <w:szCs w:val="20"/>
              </w:rPr>
              <w:t>Pseudomonas aeruginosa</w:t>
            </w:r>
            <w:r w:rsidRPr="00EF7B64">
              <w:rPr>
                <w:rFonts w:ascii="Sylfaen" w:hAnsi="Sylfaen"/>
                <w:sz w:val="20"/>
                <w:szCs w:val="20"/>
                <w:lang w:val="hy-AM"/>
              </w:rPr>
              <w:t>-ի հայտնաբերում</w:t>
            </w:r>
            <w:r w:rsidRPr="00EF7B64">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2BA611EB" w14:textId="77777777" w:rsidR="00D967F6" w:rsidRPr="00EF7B64" w:rsidRDefault="00D967F6" w:rsidP="00EF7B64">
            <w:pPr>
              <w:pStyle w:val="Other0"/>
              <w:spacing w:after="120"/>
              <w:rPr>
                <w:rFonts w:ascii="Sylfaen" w:hAnsi="Sylfaen"/>
                <w:sz w:val="20"/>
                <w:szCs w:val="20"/>
                <w:lang w:val="hy-AM"/>
              </w:rPr>
            </w:pPr>
            <w:r w:rsidRPr="00EF7B64">
              <w:rPr>
                <w:rFonts w:ascii="Sylfaen" w:hAnsi="Sylfaen"/>
                <w:sz w:val="20"/>
                <w:szCs w:val="20"/>
                <w:lang w:val="hy-AM"/>
              </w:rPr>
              <w:t>կիրառվում է մինչեւ 2021 թվականի հունվարի 1-ը</w:t>
            </w:r>
          </w:p>
        </w:tc>
      </w:tr>
      <w:tr w:rsidR="00D967F6" w:rsidRPr="00EF7B64" w14:paraId="50740D6E" w14:textId="77777777" w:rsidTr="00EF439D">
        <w:trPr>
          <w:jc w:val="center"/>
        </w:trPr>
        <w:tc>
          <w:tcPr>
            <w:tcW w:w="936" w:type="dxa"/>
            <w:tcBorders>
              <w:top w:val="single" w:sz="4" w:space="0" w:color="auto"/>
              <w:left w:val="single" w:sz="4" w:space="0" w:color="auto"/>
            </w:tcBorders>
            <w:shd w:val="clear" w:color="auto" w:fill="FFFFFF"/>
          </w:tcPr>
          <w:p w14:paraId="2866E450"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703</w:t>
            </w:r>
          </w:p>
        </w:tc>
        <w:tc>
          <w:tcPr>
            <w:tcW w:w="2800" w:type="dxa"/>
            <w:vMerge/>
            <w:tcBorders>
              <w:left w:val="single" w:sz="4" w:space="0" w:color="auto"/>
            </w:tcBorders>
            <w:shd w:val="clear" w:color="auto" w:fill="FFFFFF"/>
          </w:tcPr>
          <w:p w14:paraId="0E51AC1B"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E442F85" w14:textId="77777777" w:rsidR="00D967F6" w:rsidRPr="00EF7B64" w:rsidRDefault="00D967F6" w:rsidP="00134AFA">
            <w:pPr>
              <w:pStyle w:val="Other0"/>
              <w:spacing w:after="120"/>
              <w:rPr>
                <w:rFonts w:ascii="Sylfaen" w:hAnsi="Sylfaen"/>
                <w:sz w:val="20"/>
                <w:szCs w:val="20"/>
                <w:lang w:val="ru-RU"/>
              </w:rPr>
            </w:pPr>
            <w:r w:rsidRPr="00EF7B64">
              <w:rPr>
                <w:rFonts w:ascii="Sylfaen" w:hAnsi="Sylfaen"/>
                <w:sz w:val="20"/>
                <w:szCs w:val="20"/>
                <w:lang w:val="hy-AM"/>
              </w:rPr>
              <w:t xml:space="preserve">ԳՕՍՏ ISO 22717-2018 «Օծանելիքակոսմետիկական արտադրանք. Մանրէաբանություն. </w:t>
            </w:r>
            <w:r w:rsidRPr="00EF7B64">
              <w:rPr>
                <w:rFonts w:ascii="Sylfaen" w:hAnsi="Sylfaen"/>
                <w:sz w:val="20"/>
                <w:szCs w:val="20"/>
              </w:rPr>
              <w:t>Pseudomonas aeruginosa</w:t>
            </w:r>
            <w:r w:rsidRPr="00EF7B64">
              <w:rPr>
                <w:rFonts w:ascii="Sylfaen" w:hAnsi="Sylfaen"/>
                <w:sz w:val="20"/>
                <w:szCs w:val="20"/>
                <w:lang w:val="ru-RU"/>
              </w:rPr>
              <w:t>-ի հայտնաբերում</w:t>
            </w:r>
            <w:r w:rsidRPr="00EF7B64">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48DFE57F" w14:textId="77777777" w:rsidR="00D967F6" w:rsidRPr="00EF7B64" w:rsidRDefault="00D967F6" w:rsidP="00EF7B64">
            <w:pPr>
              <w:spacing w:after="120"/>
              <w:rPr>
                <w:rFonts w:ascii="Sylfaen" w:hAnsi="Sylfaen"/>
                <w:sz w:val="20"/>
                <w:szCs w:val="20"/>
              </w:rPr>
            </w:pPr>
          </w:p>
        </w:tc>
      </w:tr>
      <w:tr w:rsidR="00D967F6" w:rsidRPr="00EF7B64" w14:paraId="091DC774" w14:textId="77777777" w:rsidTr="00EF439D">
        <w:trPr>
          <w:jc w:val="center"/>
        </w:trPr>
        <w:tc>
          <w:tcPr>
            <w:tcW w:w="936" w:type="dxa"/>
            <w:tcBorders>
              <w:top w:val="single" w:sz="4" w:space="0" w:color="auto"/>
              <w:left w:val="single" w:sz="4" w:space="0" w:color="auto"/>
            </w:tcBorders>
            <w:shd w:val="clear" w:color="auto" w:fill="FFFFFF"/>
          </w:tcPr>
          <w:p w14:paraId="0F341C11"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704</w:t>
            </w:r>
          </w:p>
        </w:tc>
        <w:tc>
          <w:tcPr>
            <w:tcW w:w="2800" w:type="dxa"/>
            <w:vMerge/>
            <w:tcBorders>
              <w:left w:val="single" w:sz="4" w:space="0" w:color="auto"/>
            </w:tcBorders>
            <w:shd w:val="clear" w:color="auto" w:fill="FFFFFF"/>
          </w:tcPr>
          <w:p w14:paraId="5D256941"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F43BB7A" w14:textId="77777777" w:rsidR="00D967F6" w:rsidRPr="00EF7B64" w:rsidRDefault="00D967F6" w:rsidP="00134AFA">
            <w:pPr>
              <w:pStyle w:val="Other0"/>
              <w:spacing w:after="120"/>
              <w:rPr>
                <w:rFonts w:ascii="Sylfaen" w:hAnsi="Sylfaen"/>
                <w:sz w:val="20"/>
                <w:szCs w:val="20"/>
                <w:lang w:val="ru-RU"/>
              </w:rPr>
            </w:pPr>
            <w:r w:rsidRPr="00EF7B64">
              <w:rPr>
                <w:rFonts w:ascii="Sylfaen" w:hAnsi="Sylfaen"/>
                <w:sz w:val="20"/>
                <w:szCs w:val="20"/>
                <w:lang w:val="hy-AM"/>
              </w:rPr>
              <w:t xml:space="preserve">ԳՕՍՏ ISO 22718-2013 «Օծանելիքակոսմետիկական արտադրանք. Մանրէաբանություն. </w:t>
            </w:r>
            <w:r w:rsidRPr="00EF7B64">
              <w:rPr>
                <w:rFonts w:ascii="Sylfaen" w:hAnsi="Sylfaen"/>
                <w:sz w:val="20"/>
                <w:szCs w:val="20"/>
              </w:rPr>
              <w:t>Staphylococcus aureus</w:t>
            </w:r>
            <w:r w:rsidRPr="00EF7B64">
              <w:rPr>
                <w:rFonts w:ascii="Sylfaen" w:hAnsi="Sylfaen"/>
                <w:sz w:val="20"/>
                <w:szCs w:val="20"/>
                <w:lang w:val="ru-RU"/>
              </w:rPr>
              <w:t>-ի հայտնաբերում</w:t>
            </w:r>
            <w:r w:rsidRPr="00EF7B64">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647C217E" w14:textId="77777777" w:rsidR="00D967F6" w:rsidRPr="00EF7B64" w:rsidRDefault="00D967F6" w:rsidP="00EF7B64">
            <w:pPr>
              <w:pStyle w:val="Other0"/>
              <w:spacing w:after="120"/>
              <w:rPr>
                <w:rFonts w:ascii="Sylfaen" w:hAnsi="Sylfaen"/>
                <w:sz w:val="20"/>
                <w:szCs w:val="20"/>
                <w:lang w:val="ru-RU"/>
              </w:rPr>
            </w:pPr>
            <w:r w:rsidRPr="00EF7B64">
              <w:rPr>
                <w:rFonts w:ascii="Sylfaen" w:hAnsi="Sylfaen"/>
                <w:sz w:val="20"/>
                <w:szCs w:val="20"/>
              </w:rPr>
              <w:t>կիրառվում</w:t>
            </w:r>
            <w:r w:rsidRPr="00EF7B64">
              <w:rPr>
                <w:rFonts w:ascii="Sylfaen" w:hAnsi="Sylfaen"/>
                <w:sz w:val="20"/>
                <w:szCs w:val="20"/>
                <w:lang w:val="ru-RU"/>
              </w:rPr>
              <w:t xml:space="preserve"> </w:t>
            </w:r>
            <w:r w:rsidRPr="00EF7B64">
              <w:rPr>
                <w:rFonts w:ascii="Sylfaen" w:hAnsi="Sylfaen"/>
                <w:sz w:val="20"/>
                <w:szCs w:val="20"/>
              </w:rPr>
              <w:t>է</w:t>
            </w:r>
            <w:r w:rsidRPr="00EF7B64">
              <w:rPr>
                <w:rFonts w:ascii="Sylfaen" w:hAnsi="Sylfaen"/>
                <w:sz w:val="20"/>
                <w:szCs w:val="20"/>
                <w:lang w:val="ru-RU"/>
              </w:rPr>
              <w:t xml:space="preserve"> </w:t>
            </w:r>
            <w:r w:rsidRPr="00EF7B64">
              <w:rPr>
                <w:rFonts w:ascii="Sylfaen" w:hAnsi="Sylfaen"/>
                <w:sz w:val="20"/>
                <w:szCs w:val="20"/>
              </w:rPr>
              <w:t>մինչեւ</w:t>
            </w:r>
            <w:r w:rsidRPr="00EF7B64">
              <w:rPr>
                <w:rFonts w:ascii="Sylfaen" w:hAnsi="Sylfaen"/>
                <w:sz w:val="20"/>
                <w:szCs w:val="20"/>
                <w:lang w:val="ru-RU"/>
              </w:rPr>
              <w:t xml:space="preserve"> 2021 </w:t>
            </w:r>
            <w:r w:rsidRPr="00EF7B64">
              <w:rPr>
                <w:rFonts w:ascii="Sylfaen" w:hAnsi="Sylfaen"/>
                <w:sz w:val="20"/>
                <w:szCs w:val="20"/>
              </w:rPr>
              <w:t>թվականի</w:t>
            </w:r>
            <w:r w:rsidRPr="00EF7B64">
              <w:rPr>
                <w:rFonts w:ascii="Sylfaen" w:hAnsi="Sylfaen"/>
                <w:sz w:val="20"/>
                <w:szCs w:val="20"/>
                <w:lang w:val="ru-RU"/>
              </w:rPr>
              <w:t xml:space="preserve"> </w:t>
            </w:r>
            <w:r w:rsidRPr="00EF7B64">
              <w:rPr>
                <w:rFonts w:ascii="Sylfaen" w:hAnsi="Sylfaen"/>
                <w:sz w:val="20"/>
                <w:szCs w:val="20"/>
              </w:rPr>
              <w:t>հունվարի</w:t>
            </w:r>
            <w:r w:rsidRPr="00EF7B64">
              <w:rPr>
                <w:rFonts w:ascii="Sylfaen" w:hAnsi="Sylfaen"/>
                <w:sz w:val="20"/>
                <w:szCs w:val="20"/>
                <w:lang w:val="ru-RU"/>
              </w:rPr>
              <w:t xml:space="preserve"> 1-</w:t>
            </w:r>
            <w:r w:rsidRPr="00EF7B64">
              <w:rPr>
                <w:rFonts w:ascii="Sylfaen" w:hAnsi="Sylfaen"/>
                <w:sz w:val="20"/>
                <w:szCs w:val="20"/>
              </w:rPr>
              <w:t>ը</w:t>
            </w:r>
          </w:p>
        </w:tc>
      </w:tr>
      <w:tr w:rsidR="00D967F6" w:rsidRPr="00EF7B64" w14:paraId="7840E9D3"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56795719"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705</w:t>
            </w:r>
          </w:p>
        </w:tc>
        <w:tc>
          <w:tcPr>
            <w:tcW w:w="2800" w:type="dxa"/>
            <w:vMerge/>
            <w:tcBorders>
              <w:left w:val="single" w:sz="4" w:space="0" w:color="auto"/>
            </w:tcBorders>
            <w:shd w:val="clear" w:color="auto" w:fill="FFFFFF"/>
          </w:tcPr>
          <w:p w14:paraId="080F4F80"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4E6986D0" w14:textId="77777777" w:rsidR="00D967F6" w:rsidRPr="00EF7B64" w:rsidRDefault="00D967F6" w:rsidP="00134AFA">
            <w:pPr>
              <w:pStyle w:val="Other0"/>
              <w:spacing w:after="120"/>
              <w:rPr>
                <w:rFonts w:ascii="Sylfaen" w:hAnsi="Sylfaen"/>
                <w:sz w:val="20"/>
                <w:szCs w:val="20"/>
                <w:lang w:val="ru-RU"/>
              </w:rPr>
            </w:pPr>
            <w:r w:rsidRPr="00EF7B64">
              <w:rPr>
                <w:rFonts w:ascii="Sylfaen" w:hAnsi="Sylfaen"/>
                <w:sz w:val="20"/>
                <w:szCs w:val="20"/>
                <w:lang w:val="hy-AM"/>
              </w:rPr>
              <w:t xml:space="preserve">ԳՕՍՏ ISO 22718-2018 «Օծանելիքակոսմետիկական արտադրանք. Մանրէաբանություն. </w:t>
            </w:r>
            <w:r w:rsidRPr="00EF7B64">
              <w:rPr>
                <w:rFonts w:ascii="Sylfaen" w:hAnsi="Sylfaen"/>
                <w:sz w:val="20"/>
                <w:szCs w:val="20"/>
              </w:rPr>
              <w:t>Staphylococcus aureus</w:t>
            </w:r>
            <w:r w:rsidRPr="00EF7B64">
              <w:rPr>
                <w:rFonts w:ascii="Sylfaen" w:hAnsi="Sylfaen"/>
                <w:sz w:val="20"/>
                <w:szCs w:val="20"/>
                <w:lang w:val="ru-RU"/>
              </w:rPr>
              <w:t>-ի հայտնաբերում</w:t>
            </w:r>
            <w:r w:rsidRPr="00EF7B64">
              <w:rPr>
                <w:rFonts w:ascii="Sylfaen" w:hAnsi="Sylfaen"/>
                <w:sz w:val="20"/>
                <w:szCs w:val="20"/>
              </w:rPr>
              <w:t>»</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4165C4EF" w14:textId="77777777" w:rsidR="00D967F6" w:rsidRPr="00EF7B64" w:rsidRDefault="00D967F6" w:rsidP="00EF7B64">
            <w:pPr>
              <w:spacing w:after="120"/>
              <w:rPr>
                <w:rFonts w:ascii="Sylfaen" w:hAnsi="Sylfaen"/>
                <w:sz w:val="20"/>
                <w:szCs w:val="20"/>
              </w:rPr>
            </w:pPr>
          </w:p>
        </w:tc>
      </w:tr>
      <w:tr w:rsidR="00D967F6" w:rsidRPr="00EF7B64" w14:paraId="6B929B8A" w14:textId="77777777" w:rsidTr="00EF439D">
        <w:trPr>
          <w:jc w:val="center"/>
        </w:trPr>
        <w:tc>
          <w:tcPr>
            <w:tcW w:w="936" w:type="dxa"/>
            <w:tcBorders>
              <w:top w:val="single" w:sz="4" w:space="0" w:color="auto"/>
              <w:left w:val="single" w:sz="4" w:space="0" w:color="auto"/>
            </w:tcBorders>
            <w:shd w:val="clear" w:color="auto" w:fill="FFFFFF"/>
          </w:tcPr>
          <w:p w14:paraId="6D573E28"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706</w:t>
            </w:r>
          </w:p>
        </w:tc>
        <w:tc>
          <w:tcPr>
            <w:tcW w:w="2800" w:type="dxa"/>
            <w:vMerge/>
            <w:tcBorders>
              <w:left w:val="single" w:sz="4" w:space="0" w:color="auto"/>
            </w:tcBorders>
            <w:shd w:val="clear" w:color="auto" w:fill="FFFFFF"/>
          </w:tcPr>
          <w:p w14:paraId="46F88422"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6F1F314"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ISO 29621-2013 «Կոսմետիկական արտադրանք. Մանրէաբանություն. Մանրէաբանորեն ցածր ռիսկայնությամբ արտադրանքի ռիսկի գնահատման եւ հայտնաբերման ղեկավար ցուցումներ»</w:t>
            </w:r>
          </w:p>
        </w:tc>
        <w:tc>
          <w:tcPr>
            <w:tcW w:w="2632" w:type="dxa"/>
            <w:tcBorders>
              <w:top w:val="single" w:sz="4" w:space="0" w:color="auto"/>
              <w:left w:val="single" w:sz="4" w:space="0" w:color="auto"/>
              <w:right w:val="single" w:sz="4" w:space="0" w:color="auto"/>
            </w:tcBorders>
            <w:shd w:val="clear" w:color="auto" w:fill="FFFFFF"/>
          </w:tcPr>
          <w:p w14:paraId="4B07213A" w14:textId="77777777" w:rsidR="00D967F6" w:rsidRPr="00EF7B64" w:rsidRDefault="00D967F6" w:rsidP="00EF7B64">
            <w:pPr>
              <w:spacing w:after="120"/>
              <w:rPr>
                <w:rFonts w:ascii="Sylfaen" w:hAnsi="Sylfaen"/>
                <w:sz w:val="20"/>
                <w:szCs w:val="20"/>
              </w:rPr>
            </w:pPr>
          </w:p>
        </w:tc>
      </w:tr>
      <w:tr w:rsidR="00D967F6" w:rsidRPr="00EF7B64" w14:paraId="201FC718" w14:textId="77777777" w:rsidTr="00EF439D">
        <w:trPr>
          <w:jc w:val="center"/>
        </w:trPr>
        <w:tc>
          <w:tcPr>
            <w:tcW w:w="936" w:type="dxa"/>
            <w:tcBorders>
              <w:top w:val="single" w:sz="4" w:space="0" w:color="auto"/>
              <w:left w:val="single" w:sz="4" w:space="0" w:color="auto"/>
            </w:tcBorders>
            <w:shd w:val="clear" w:color="auto" w:fill="FFFFFF"/>
          </w:tcPr>
          <w:p w14:paraId="7265E56E"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707</w:t>
            </w:r>
          </w:p>
        </w:tc>
        <w:tc>
          <w:tcPr>
            <w:tcW w:w="2800" w:type="dxa"/>
            <w:vMerge w:val="restart"/>
            <w:tcBorders>
              <w:top w:val="single" w:sz="4" w:space="0" w:color="auto"/>
              <w:left w:val="single" w:sz="4" w:space="0" w:color="auto"/>
            </w:tcBorders>
            <w:shd w:val="clear" w:color="auto" w:fill="FFFFFF"/>
          </w:tcPr>
          <w:p w14:paraId="4A1FA72B" w14:textId="77777777" w:rsidR="00D967F6" w:rsidRPr="00EF7B64" w:rsidRDefault="00D967F6" w:rsidP="00EF7B64">
            <w:pPr>
              <w:pStyle w:val="Other0"/>
              <w:spacing w:after="120"/>
              <w:rPr>
                <w:rFonts w:ascii="Sylfaen" w:hAnsi="Sylfaen"/>
                <w:sz w:val="20"/>
                <w:szCs w:val="20"/>
              </w:rPr>
            </w:pPr>
            <w:r w:rsidRPr="00EF7B64">
              <w:rPr>
                <w:rFonts w:ascii="Sylfaen" w:hAnsi="Sylfaen"/>
                <w:sz w:val="20"/>
                <w:szCs w:val="20"/>
                <w:lang w:val="ru-RU"/>
              </w:rPr>
              <w:t>4.</w:t>
            </w:r>
            <w:r w:rsidRPr="00EF7B64">
              <w:rPr>
                <w:rFonts w:ascii="Sylfaen" w:hAnsi="Sylfaen"/>
                <w:sz w:val="20"/>
                <w:szCs w:val="20"/>
              </w:rPr>
              <w:t>14 կետ, 6-րդ ենթակետ</w:t>
            </w:r>
          </w:p>
        </w:tc>
        <w:tc>
          <w:tcPr>
            <w:tcW w:w="3387" w:type="dxa"/>
            <w:tcBorders>
              <w:top w:val="single" w:sz="4" w:space="0" w:color="auto"/>
              <w:left w:val="single" w:sz="4" w:space="0" w:color="auto"/>
            </w:tcBorders>
            <w:shd w:val="clear" w:color="auto" w:fill="FFFFFF"/>
          </w:tcPr>
          <w:p w14:paraId="3B5D005A"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rPr>
              <w:t>ԳՕՍՏ ISO 11930-2014 «Կոսմետիկական արտադրանք. Մանրէաբանություն. Կոսմետիկական արտադրանքի հակամանրէային պաշտպանության գնահատում»</w:t>
            </w:r>
          </w:p>
        </w:tc>
        <w:tc>
          <w:tcPr>
            <w:tcW w:w="2632" w:type="dxa"/>
            <w:tcBorders>
              <w:top w:val="single" w:sz="4" w:space="0" w:color="auto"/>
              <w:left w:val="single" w:sz="4" w:space="0" w:color="auto"/>
              <w:right w:val="single" w:sz="4" w:space="0" w:color="auto"/>
            </w:tcBorders>
            <w:shd w:val="clear" w:color="auto" w:fill="FFFFFF"/>
          </w:tcPr>
          <w:p w14:paraId="79E34D77" w14:textId="77777777" w:rsidR="00D967F6" w:rsidRPr="00EF7B64" w:rsidRDefault="00D967F6" w:rsidP="00EF7B64">
            <w:pPr>
              <w:spacing w:after="120"/>
              <w:rPr>
                <w:rFonts w:ascii="Sylfaen" w:hAnsi="Sylfaen"/>
                <w:sz w:val="20"/>
                <w:szCs w:val="20"/>
              </w:rPr>
            </w:pPr>
          </w:p>
        </w:tc>
      </w:tr>
      <w:tr w:rsidR="00D967F6" w:rsidRPr="00EF7B64" w14:paraId="4454E74F" w14:textId="77777777" w:rsidTr="00EF439D">
        <w:trPr>
          <w:jc w:val="center"/>
        </w:trPr>
        <w:tc>
          <w:tcPr>
            <w:tcW w:w="936" w:type="dxa"/>
            <w:tcBorders>
              <w:top w:val="single" w:sz="4" w:space="0" w:color="auto"/>
              <w:left w:val="single" w:sz="4" w:space="0" w:color="auto"/>
            </w:tcBorders>
            <w:shd w:val="clear" w:color="auto" w:fill="FFFFFF"/>
          </w:tcPr>
          <w:p w14:paraId="7E2596BE"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708</w:t>
            </w:r>
          </w:p>
        </w:tc>
        <w:tc>
          <w:tcPr>
            <w:tcW w:w="2800" w:type="dxa"/>
            <w:vMerge/>
            <w:tcBorders>
              <w:left w:val="single" w:sz="4" w:space="0" w:color="auto"/>
            </w:tcBorders>
            <w:shd w:val="clear" w:color="auto" w:fill="FFFFFF"/>
          </w:tcPr>
          <w:p w14:paraId="0314EB9E"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49FB1C9"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ISO 16212-2016 «Օծանելիքակոսմետիկական արտադրանք. Մանրէաբանություն. </w:t>
            </w:r>
            <w:r w:rsidRPr="00EF7B64">
              <w:rPr>
                <w:rFonts w:ascii="Sylfaen" w:hAnsi="Sylfaen"/>
                <w:sz w:val="20"/>
                <w:szCs w:val="20"/>
              </w:rPr>
              <w:t>Խմորիչների եւ բորբոսասնկերի հաշվարկ»</w:t>
            </w:r>
          </w:p>
        </w:tc>
        <w:tc>
          <w:tcPr>
            <w:tcW w:w="2632" w:type="dxa"/>
            <w:tcBorders>
              <w:top w:val="single" w:sz="4" w:space="0" w:color="auto"/>
              <w:left w:val="single" w:sz="4" w:space="0" w:color="auto"/>
              <w:right w:val="single" w:sz="4" w:space="0" w:color="auto"/>
            </w:tcBorders>
            <w:shd w:val="clear" w:color="auto" w:fill="FFFFFF"/>
          </w:tcPr>
          <w:p w14:paraId="0D745E5E" w14:textId="77777777" w:rsidR="00D967F6" w:rsidRPr="00EF7B64" w:rsidRDefault="00D967F6" w:rsidP="00EF7B64">
            <w:pPr>
              <w:spacing w:after="120"/>
              <w:rPr>
                <w:rFonts w:ascii="Sylfaen" w:hAnsi="Sylfaen"/>
                <w:sz w:val="20"/>
                <w:szCs w:val="20"/>
              </w:rPr>
            </w:pPr>
          </w:p>
        </w:tc>
      </w:tr>
      <w:tr w:rsidR="00D967F6" w:rsidRPr="00EF7B64" w14:paraId="1A604984" w14:textId="77777777" w:rsidTr="00EF439D">
        <w:trPr>
          <w:jc w:val="center"/>
        </w:trPr>
        <w:tc>
          <w:tcPr>
            <w:tcW w:w="936" w:type="dxa"/>
            <w:tcBorders>
              <w:top w:val="single" w:sz="4" w:space="0" w:color="auto"/>
              <w:left w:val="single" w:sz="4" w:space="0" w:color="auto"/>
            </w:tcBorders>
            <w:shd w:val="clear" w:color="auto" w:fill="FFFFFF"/>
          </w:tcPr>
          <w:p w14:paraId="083A8D28"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709</w:t>
            </w:r>
          </w:p>
        </w:tc>
        <w:tc>
          <w:tcPr>
            <w:tcW w:w="2800" w:type="dxa"/>
            <w:vMerge/>
            <w:tcBorders>
              <w:left w:val="single" w:sz="4" w:space="0" w:color="auto"/>
            </w:tcBorders>
            <w:shd w:val="clear" w:color="auto" w:fill="FFFFFF"/>
          </w:tcPr>
          <w:p w14:paraId="4945E7A3"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9D42339"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ISO 18415-2016 «Օծանելիքակոսմետիկական արտադրանք. Մանրէաբանություն. Բնորոշ եւ ոչ բնորոշ միկրոօրգանիզմների հայտնաբերում»</w:t>
            </w:r>
          </w:p>
        </w:tc>
        <w:tc>
          <w:tcPr>
            <w:tcW w:w="2632" w:type="dxa"/>
            <w:tcBorders>
              <w:top w:val="single" w:sz="4" w:space="0" w:color="auto"/>
              <w:left w:val="single" w:sz="4" w:space="0" w:color="auto"/>
              <w:right w:val="single" w:sz="4" w:space="0" w:color="auto"/>
            </w:tcBorders>
            <w:shd w:val="clear" w:color="auto" w:fill="FFFFFF"/>
          </w:tcPr>
          <w:p w14:paraId="7A57EE5C" w14:textId="77777777" w:rsidR="00D967F6" w:rsidRPr="00EF7B64" w:rsidRDefault="00D967F6" w:rsidP="00EF7B64">
            <w:pPr>
              <w:spacing w:after="120"/>
              <w:rPr>
                <w:rFonts w:ascii="Sylfaen" w:hAnsi="Sylfaen"/>
                <w:sz w:val="20"/>
                <w:szCs w:val="20"/>
              </w:rPr>
            </w:pPr>
          </w:p>
        </w:tc>
      </w:tr>
      <w:tr w:rsidR="00D967F6" w:rsidRPr="00EF7B64" w14:paraId="0DD886EF" w14:textId="77777777" w:rsidTr="00EF439D">
        <w:trPr>
          <w:jc w:val="center"/>
        </w:trPr>
        <w:tc>
          <w:tcPr>
            <w:tcW w:w="936" w:type="dxa"/>
            <w:tcBorders>
              <w:top w:val="single" w:sz="4" w:space="0" w:color="auto"/>
              <w:left w:val="single" w:sz="4" w:space="0" w:color="auto"/>
            </w:tcBorders>
            <w:shd w:val="clear" w:color="auto" w:fill="FFFFFF"/>
          </w:tcPr>
          <w:p w14:paraId="7AF11DCC"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710</w:t>
            </w:r>
          </w:p>
        </w:tc>
        <w:tc>
          <w:tcPr>
            <w:tcW w:w="2800" w:type="dxa"/>
            <w:vMerge/>
            <w:tcBorders>
              <w:left w:val="single" w:sz="4" w:space="0" w:color="auto"/>
            </w:tcBorders>
            <w:shd w:val="clear" w:color="auto" w:fill="FFFFFF"/>
          </w:tcPr>
          <w:p w14:paraId="0F111AF1"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E433E89"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ISO 18416-2013 «Օծանելիքակոսմետիկական արտադրանք. Մանրէաբանություն. </w:t>
            </w:r>
            <w:r w:rsidRPr="00EF7B64">
              <w:rPr>
                <w:rFonts w:ascii="Sylfaen" w:hAnsi="Sylfaen"/>
                <w:sz w:val="20"/>
                <w:szCs w:val="20"/>
              </w:rPr>
              <w:t>Candida albicans-ի հայտնաբերում»</w:t>
            </w:r>
          </w:p>
        </w:tc>
        <w:tc>
          <w:tcPr>
            <w:tcW w:w="2632" w:type="dxa"/>
            <w:tcBorders>
              <w:top w:val="single" w:sz="4" w:space="0" w:color="auto"/>
              <w:left w:val="single" w:sz="4" w:space="0" w:color="auto"/>
              <w:right w:val="single" w:sz="4" w:space="0" w:color="auto"/>
            </w:tcBorders>
            <w:shd w:val="clear" w:color="auto" w:fill="FFFFFF"/>
          </w:tcPr>
          <w:p w14:paraId="14C2BCFA" w14:textId="77777777" w:rsidR="00D967F6" w:rsidRPr="00EF7B64" w:rsidRDefault="00D967F6" w:rsidP="00EF7B64">
            <w:pPr>
              <w:pStyle w:val="Other0"/>
              <w:spacing w:after="120"/>
              <w:rPr>
                <w:rFonts w:ascii="Sylfaen" w:hAnsi="Sylfaen"/>
                <w:sz w:val="20"/>
                <w:szCs w:val="20"/>
              </w:rPr>
            </w:pPr>
            <w:r w:rsidRPr="00EF7B64">
              <w:rPr>
                <w:rFonts w:ascii="Sylfaen" w:hAnsi="Sylfaen"/>
                <w:sz w:val="20"/>
                <w:szCs w:val="20"/>
              </w:rPr>
              <w:t>կիրառվում է մինչեւ 2021 թվականի հունվարի 1-ը</w:t>
            </w:r>
          </w:p>
        </w:tc>
      </w:tr>
      <w:tr w:rsidR="00D967F6" w:rsidRPr="00EF7B64" w14:paraId="21F74E99" w14:textId="77777777" w:rsidTr="00EF439D">
        <w:trPr>
          <w:jc w:val="center"/>
        </w:trPr>
        <w:tc>
          <w:tcPr>
            <w:tcW w:w="936" w:type="dxa"/>
            <w:tcBorders>
              <w:top w:val="single" w:sz="4" w:space="0" w:color="auto"/>
              <w:left w:val="single" w:sz="4" w:space="0" w:color="auto"/>
            </w:tcBorders>
            <w:shd w:val="clear" w:color="auto" w:fill="FFFFFF"/>
          </w:tcPr>
          <w:p w14:paraId="46BD3692"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711</w:t>
            </w:r>
          </w:p>
        </w:tc>
        <w:tc>
          <w:tcPr>
            <w:tcW w:w="2800" w:type="dxa"/>
            <w:vMerge/>
            <w:tcBorders>
              <w:left w:val="single" w:sz="4" w:space="0" w:color="auto"/>
            </w:tcBorders>
            <w:shd w:val="clear" w:color="auto" w:fill="FFFFFF"/>
          </w:tcPr>
          <w:p w14:paraId="63E35E45"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4A4781A" w14:textId="77777777" w:rsidR="00D967F6" w:rsidRPr="00EF7B64" w:rsidRDefault="00D967F6" w:rsidP="00134AFA">
            <w:pPr>
              <w:pStyle w:val="Other0"/>
              <w:spacing w:after="120"/>
              <w:rPr>
                <w:rFonts w:ascii="Sylfaen" w:hAnsi="Sylfaen"/>
                <w:sz w:val="20"/>
                <w:szCs w:val="20"/>
                <w:lang w:val="ru-RU"/>
              </w:rPr>
            </w:pPr>
            <w:r w:rsidRPr="00EF7B64">
              <w:rPr>
                <w:rFonts w:ascii="Sylfaen" w:hAnsi="Sylfaen"/>
                <w:sz w:val="20"/>
                <w:szCs w:val="20"/>
                <w:lang w:val="hy-AM"/>
              </w:rPr>
              <w:t xml:space="preserve">ԳՕՍՏ ISO 18416-2018 «Օծանելիքակոսմետիկական արտադրանք. Մանրէաբանություն. </w:t>
            </w:r>
            <w:r w:rsidRPr="00EF7B64">
              <w:rPr>
                <w:rFonts w:ascii="Sylfaen" w:hAnsi="Sylfaen"/>
                <w:sz w:val="20"/>
                <w:szCs w:val="20"/>
              </w:rPr>
              <w:t>Candida albicans</w:t>
            </w:r>
            <w:r w:rsidRPr="00EF7B64">
              <w:rPr>
                <w:rFonts w:ascii="Sylfaen" w:hAnsi="Sylfaen"/>
                <w:sz w:val="20"/>
                <w:szCs w:val="20"/>
                <w:lang w:val="ru-RU"/>
              </w:rPr>
              <w:t>-ի հայտնաբերում</w:t>
            </w:r>
            <w:r w:rsidRPr="00EF7B64">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54A03AA9" w14:textId="77777777" w:rsidR="00D967F6" w:rsidRPr="00EF7B64" w:rsidRDefault="00D967F6" w:rsidP="00EF7B64">
            <w:pPr>
              <w:spacing w:after="120"/>
              <w:rPr>
                <w:rFonts w:ascii="Sylfaen" w:hAnsi="Sylfaen"/>
                <w:sz w:val="20"/>
                <w:szCs w:val="20"/>
              </w:rPr>
            </w:pPr>
          </w:p>
        </w:tc>
      </w:tr>
      <w:tr w:rsidR="00D967F6" w:rsidRPr="00EF7B64" w14:paraId="125D2360" w14:textId="77777777" w:rsidTr="00EF439D">
        <w:trPr>
          <w:jc w:val="center"/>
        </w:trPr>
        <w:tc>
          <w:tcPr>
            <w:tcW w:w="936" w:type="dxa"/>
            <w:tcBorders>
              <w:top w:val="single" w:sz="4" w:space="0" w:color="auto"/>
              <w:left w:val="single" w:sz="4" w:space="0" w:color="auto"/>
            </w:tcBorders>
            <w:shd w:val="clear" w:color="auto" w:fill="FFFFFF"/>
          </w:tcPr>
          <w:p w14:paraId="278EF7F5"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712</w:t>
            </w:r>
          </w:p>
        </w:tc>
        <w:tc>
          <w:tcPr>
            <w:tcW w:w="2800" w:type="dxa"/>
            <w:vMerge/>
            <w:tcBorders>
              <w:left w:val="single" w:sz="4" w:space="0" w:color="auto"/>
            </w:tcBorders>
            <w:shd w:val="clear" w:color="auto" w:fill="FFFFFF"/>
          </w:tcPr>
          <w:p w14:paraId="32CB4A92"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BF89157"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ISO 21148-2013 «Oծանելիկքակոսմետիկական արտադրանք. Մանրէաբանություն. Մանրէաբանական հսկողությանը ներկայացվող ընդհանուր պահանջներ»</w:t>
            </w:r>
          </w:p>
        </w:tc>
        <w:tc>
          <w:tcPr>
            <w:tcW w:w="2632" w:type="dxa"/>
            <w:tcBorders>
              <w:top w:val="single" w:sz="4" w:space="0" w:color="auto"/>
              <w:left w:val="single" w:sz="4" w:space="0" w:color="auto"/>
              <w:right w:val="single" w:sz="4" w:space="0" w:color="auto"/>
            </w:tcBorders>
            <w:shd w:val="clear" w:color="auto" w:fill="FFFFFF"/>
          </w:tcPr>
          <w:p w14:paraId="49EC8953" w14:textId="77777777" w:rsidR="00D967F6" w:rsidRPr="00EF7B64" w:rsidRDefault="00D967F6" w:rsidP="00EF7B64">
            <w:pPr>
              <w:spacing w:after="120"/>
              <w:rPr>
                <w:rFonts w:ascii="Sylfaen" w:hAnsi="Sylfaen"/>
                <w:sz w:val="20"/>
                <w:szCs w:val="20"/>
              </w:rPr>
            </w:pPr>
          </w:p>
        </w:tc>
      </w:tr>
      <w:tr w:rsidR="00D967F6" w:rsidRPr="00EF7B64" w14:paraId="4FD074B4" w14:textId="77777777" w:rsidTr="00EF439D">
        <w:trPr>
          <w:jc w:val="center"/>
        </w:trPr>
        <w:tc>
          <w:tcPr>
            <w:tcW w:w="936" w:type="dxa"/>
            <w:tcBorders>
              <w:top w:val="single" w:sz="4" w:space="0" w:color="auto"/>
              <w:left w:val="single" w:sz="4" w:space="0" w:color="auto"/>
            </w:tcBorders>
            <w:shd w:val="clear" w:color="auto" w:fill="FFFFFF"/>
          </w:tcPr>
          <w:p w14:paraId="1A22D4C5"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713</w:t>
            </w:r>
          </w:p>
        </w:tc>
        <w:tc>
          <w:tcPr>
            <w:tcW w:w="2800" w:type="dxa"/>
            <w:vMerge/>
            <w:tcBorders>
              <w:left w:val="single" w:sz="4" w:space="0" w:color="auto"/>
            </w:tcBorders>
            <w:shd w:val="clear" w:color="auto" w:fill="FFFFFF"/>
          </w:tcPr>
          <w:p w14:paraId="45495A90"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A242DB7"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ISO 21149-2013 «Օծանելիքակոսմետիկական արտադրանք. Մանրէաբանություն. </w:t>
            </w:r>
            <w:r w:rsidRPr="00EF7B64">
              <w:rPr>
                <w:rFonts w:ascii="Sylfaen" w:hAnsi="Sylfaen"/>
                <w:sz w:val="20"/>
                <w:szCs w:val="20"/>
              </w:rPr>
              <w:t>Մեզոֆիլային ա</w:t>
            </w:r>
            <w:r w:rsidRPr="00EF7B64">
              <w:rPr>
                <w:rFonts w:ascii="Sylfaen" w:hAnsi="Sylfaen"/>
                <w:sz w:val="20"/>
                <w:szCs w:val="20"/>
                <w:lang w:val="hy-AM"/>
              </w:rPr>
              <w:t>ե</w:t>
            </w:r>
            <w:r w:rsidRPr="00EF7B64">
              <w:rPr>
                <w:rFonts w:ascii="Sylfaen" w:hAnsi="Sylfaen"/>
                <w:sz w:val="20"/>
                <w:szCs w:val="20"/>
              </w:rPr>
              <w:t>րոբ մանրէների հաշվարկ եւ հայտաբերում»</w:t>
            </w:r>
          </w:p>
        </w:tc>
        <w:tc>
          <w:tcPr>
            <w:tcW w:w="2632" w:type="dxa"/>
            <w:tcBorders>
              <w:top w:val="single" w:sz="4" w:space="0" w:color="auto"/>
              <w:left w:val="single" w:sz="4" w:space="0" w:color="auto"/>
              <w:right w:val="single" w:sz="4" w:space="0" w:color="auto"/>
            </w:tcBorders>
            <w:shd w:val="clear" w:color="auto" w:fill="FFFFFF"/>
          </w:tcPr>
          <w:p w14:paraId="48FA926E" w14:textId="77777777" w:rsidR="00D967F6" w:rsidRPr="00EF7B64" w:rsidRDefault="00D967F6" w:rsidP="00EF7B64">
            <w:pPr>
              <w:spacing w:after="120"/>
              <w:rPr>
                <w:rFonts w:ascii="Sylfaen" w:hAnsi="Sylfaen"/>
                <w:sz w:val="20"/>
                <w:szCs w:val="20"/>
              </w:rPr>
            </w:pPr>
          </w:p>
        </w:tc>
      </w:tr>
      <w:tr w:rsidR="00D967F6" w:rsidRPr="00EF7B64" w14:paraId="59682826" w14:textId="77777777" w:rsidTr="00EF439D">
        <w:trPr>
          <w:jc w:val="center"/>
        </w:trPr>
        <w:tc>
          <w:tcPr>
            <w:tcW w:w="936" w:type="dxa"/>
            <w:tcBorders>
              <w:top w:val="single" w:sz="4" w:space="0" w:color="auto"/>
              <w:left w:val="single" w:sz="4" w:space="0" w:color="auto"/>
            </w:tcBorders>
            <w:shd w:val="clear" w:color="auto" w:fill="FFFFFF"/>
          </w:tcPr>
          <w:p w14:paraId="0B1A0911"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714</w:t>
            </w:r>
          </w:p>
        </w:tc>
        <w:tc>
          <w:tcPr>
            <w:tcW w:w="2800" w:type="dxa"/>
            <w:vMerge/>
            <w:tcBorders>
              <w:left w:val="single" w:sz="4" w:space="0" w:color="auto"/>
            </w:tcBorders>
            <w:shd w:val="clear" w:color="auto" w:fill="FFFFFF"/>
          </w:tcPr>
          <w:p w14:paraId="00DA8554"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A39AB2D" w14:textId="77777777" w:rsidR="00D967F6" w:rsidRPr="00EF7B64" w:rsidRDefault="00D967F6" w:rsidP="00134AFA">
            <w:pPr>
              <w:pStyle w:val="Other0"/>
              <w:spacing w:after="120"/>
              <w:rPr>
                <w:rFonts w:ascii="Sylfaen" w:hAnsi="Sylfaen"/>
                <w:sz w:val="20"/>
                <w:szCs w:val="20"/>
                <w:lang w:val="ru-RU"/>
              </w:rPr>
            </w:pPr>
            <w:r w:rsidRPr="00EF7B64">
              <w:rPr>
                <w:rFonts w:ascii="Sylfaen" w:hAnsi="Sylfaen"/>
                <w:sz w:val="20"/>
                <w:szCs w:val="20"/>
                <w:lang w:val="hy-AM"/>
              </w:rPr>
              <w:t xml:space="preserve">ԳՕՍՏ ISO 21150-2013 «Օծանելիքակոսմետիկական արտադրանք. Մանրէաբանություն. </w:t>
            </w:r>
            <w:r w:rsidRPr="00EF7B64">
              <w:rPr>
                <w:rFonts w:ascii="Sylfaen" w:hAnsi="Sylfaen"/>
                <w:sz w:val="20"/>
                <w:szCs w:val="20"/>
              </w:rPr>
              <w:t>Escherichia coli</w:t>
            </w:r>
            <w:r w:rsidRPr="00EF7B64">
              <w:rPr>
                <w:rFonts w:ascii="Sylfaen" w:hAnsi="Sylfaen"/>
                <w:sz w:val="20"/>
                <w:szCs w:val="20"/>
                <w:lang w:val="ru-RU"/>
              </w:rPr>
              <w:t>-ի հայտնաբերում</w:t>
            </w:r>
            <w:r w:rsidRPr="00EF7B64">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7168B802" w14:textId="77777777" w:rsidR="00D967F6" w:rsidRPr="00EF7B64" w:rsidRDefault="00D967F6" w:rsidP="00EF7B64">
            <w:pPr>
              <w:pStyle w:val="Other0"/>
              <w:spacing w:after="120"/>
              <w:rPr>
                <w:rFonts w:ascii="Sylfaen" w:hAnsi="Sylfaen"/>
                <w:sz w:val="20"/>
                <w:szCs w:val="20"/>
                <w:lang w:val="ru-RU"/>
              </w:rPr>
            </w:pPr>
            <w:r w:rsidRPr="00EF7B64">
              <w:rPr>
                <w:rFonts w:ascii="Sylfaen" w:hAnsi="Sylfaen"/>
                <w:sz w:val="20"/>
                <w:szCs w:val="20"/>
              </w:rPr>
              <w:t>կիրառվում</w:t>
            </w:r>
            <w:r w:rsidRPr="00EF7B64">
              <w:rPr>
                <w:rFonts w:ascii="Sylfaen" w:hAnsi="Sylfaen"/>
                <w:sz w:val="20"/>
                <w:szCs w:val="20"/>
                <w:lang w:val="ru-RU"/>
              </w:rPr>
              <w:t xml:space="preserve"> </w:t>
            </w:r>
            <w:r w:rsidRPr="00EF7B64">
              <w:rPr>
                <w:rFonts w:ascii="Sylfaen" w:hAnsi="Sylfaen"/>
                <w:sz w:val="20"/>
                <w:szCs w:val="20"/>
              </w:rPr>
              <w:t>է</w:t>
            </w:r>
            <w:r w:rsidRPr="00EF7B64">
              <w:rPr>
                <w:rFonts w:ascii="Sylfaen" w:hAnsi="Sylfaen"/>
                <w:sz w:val="20"/>
                <w:szCs w:val="20"/>
                <w:lang w:val="ru-RU"/>
              </w:rPr>
              <w:t xml:space="preserve"> </w:t>
            </w:r>
            <w:r w:rsidRPr="00EF7B64">
              <w:rPr>
                <w:rFonts w:ascii="Sylfaen" w:hAnsi="Sylfaen"/>
                <w:sz w:val="20"/>
                <w:szCs w:val="20"/>
              </w:rPr>
              <w:t>մինչեւ</w:t>
            </w:r>
            <w:r w:rsidRPr="00EF7B64">
              <w:rPr>
                <w:rFonts w:ascii="Sylfaen" w:hAnsi="Sylfaen"/>
                <w:sz w:val="20"/>
                <w:szCs w:val="20"/>
                <w:lang w:val="ru-RU"/>
              </w:rPr>
              <w:t xml:space="preserve"> 2021 </w:t>
            </w:r>
            <w:r w:rsidRPr="00EF7B64">
              <w:rPr>
                <w:rFonts w:ascii="Sylfaen" w:hAnsi="Sylfaen"/>
                <w:sz w:val="20"/>
                <w:szCs w:val="20"/>
              </w:rPr>
              <w:t>թվականի</w:t>
            </w:r>
            <w:r w:rsidRPr="00EF7B64">
              <w:rPr>
                <w:rFonts w:ascii="Sylfaen" w:hAnsi="Sylfaen"/>
                <w:sz w:val="20"/>
                <w:szCs w:val="20"/>
                <w:lang w:val="ru-RU"/>
              </w:rPr>
              <w:t xml:space="preserve"> </w:t>
            </w:r>
            <w:r w:rsidRPr="00EF7B64">
              <w:rPr>
                <w:rFonts w:ascii="Sylfaen" w:hAnsi="Sylfaen"/>
                <w:sz w:val="20"/>
                <w:szCs w:val="20"/>
              </w:rPr>
              <w:t>հունվարի</w:t>
            </w:r>
            <w:r w:rsidRPr="00EF7B64">
              <w:rPr>
                <w:rFonts w:ascii="Sylfaen" w:hAnsi="Sylfaen"/>
                <w:sz w:val="20"/>
                <w:szCs w:val="20"/>
                <w:lang w:val="ru-RU"/>
              </w:rPr>
              <w:t xml:space="preserve"> 1-</w:t>
            </w:r>
            <w:r w:rsidRPr="00EF7B64">
              <w:rPr>
                <w:rFonts w:ascii="Sylfaen" w:hAnsi="Sylfaen"/>
                <w:sz w:val="20"/>
                <w:szCs w:val="20"/>
              </w:rPr>
              <w:t>ը</w:t>
            </w:r>
          </w:p>
        </w:tc>
      </w:tr>
      <w:tr w:rsidR="00D967F6" w:rsidRPr="00EF7B64" w14:paraId="5C17D90E"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0BD92ABA"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715</w:t>
            </w:r>
          </w:p>
        </w:tc>
        <w:tc>
          <w:tcPr>
            <w:tcW w:w="2800" w:type="dxa"/>
            <w:vMerge/>
            <w:tcBorders>
              <w:left w:val="single" w:sz="4" w:space="0" w:color="auto"/>
            </w:tcBorders>
            <w:shd w:val="clear" w:color="auto" w:fill="FFFFFF"/>
          </w:tcPr>
          <w:p w14:paraId="2548CAC8"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749830BF"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ISO 21150-2018 «Օծանելիքակոսմետիկական արտադրանք. Մանրէաբանություն. </w:t>
            </w:r>
            <w:r w:rsidRPr="00EF7B64">
              <w:rPr>
                <w:rFonts w:ascii="Sylfaen" w:hAnsi="Sylfaen"/>
                <w:sz w:val="20"/>
                <w:szCs w:val="20"/>
              </w:rPr>
              <w:t>Escherichia coli-ի հայտնաբերում»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0D930447" w14:textId="77777777" w:rsidR="00D967F6" w:rsidRPr="00EF7B64" w:rsidRDefault="00D967F6" w:rsidP="00EF7B64">
            <w:pPr>
              <w:spacing w:after="120"/>
              <w:rPr>
                <w:rFonts w:ascii="Sylfaen" w:hAnsi="Sylfaen"/>
                <w:sz w:val="20"/>
                <w:szCs w:val="20"/>
              </w:rPr>
            </w:pPr>
          </w:p>
        </w:tc>
      </w:tr>
      <w:tr w:rsidR="00D967F6" w:rsidRPr="00EF7B64" w14:paraId="500FE6AB" w14:textId="77777777" w:rsidTr="00EF439D">
        <w:trPr>
          <w:jc w:val="center"/>
        </w:trPr>
        <w:tc>
          <w:tcPr>
            <w:tcW w:w="936" w:type="dxa"/>
            <w:tcBorders>
              <w:top w:val="single" w:sz="4" w:space="0" w:color="auto"/>
              <w:left w:val="single" w:sz="4" w:space="0" w:color="auto"/>
            </w:tcBorders>
            <w:shd w:val="clear" w:color="auto" w:fill="FFFFFF"/>
          </w:tcPr>
          <w:p w14:paraId="19EECFF2"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716</w:t>
            </w:r>
          </w:p>
        </w:tc>
        <w:tc>
          <w:tcPr>
            <w:tcW w:w="2800" w:type="dxa"/>
            <w:vMerge/>
            <w:tcBorders>
              <w:left w:val="single" w:sz="4" w:space="0" w:color="auto"/>
            </w:tcBorders>
            <w:shd w:val="clear" w:color="auto" w:fill="FFFFFF"/>
          </w:tcPr>
          <w:p w14:paraId="79AC32EE"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E2AC141"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ISO 22717-2013 «Օծանելիքակոսմետիկական արտադրանք. Մանրէաբանություն. </w:t>
            </w:r>
            <w:r w:rsidRPr="00EF7B64">
              <w:rPr>
                <w:rFonts w:ascii="Sylfaen" w:hAnsi="Sylfaen"/>
                <w:sz w:val="20"/>
                <w:szCs w:val="20"/>
              </w:rPr>
              <w:t>Pseudomonas aeruginosa-ի հայտնաբերում»</w:t>
            </w:r>
          </w:p>
        </w:tc>
        <w:tc>
          <w:tcPr>
            <w:tcW w:w="2632" w:type="dxa"/>
            <w:tcBorders>
              <w:top w:val="single" w:sz="4" w:space="0" w:color="auto"/>
              <w:left w:val="single" w:sz="4" w:space="0" w:color="auto"/>
              <w:right w:val="single" w:sz="4" w:space="0" w:color="auto"/>
            </w:tcBorders>
            <w:shd w:val="clear" w:color="auto" w:fill="FFFFFF"/>
          </w:tcPr>
          <w:p w14:paraId="2944D0ED" w14:textId="77777777" w:rsidR="00D967F6" w:rsidRPr="00EF7B64" w:rsidRDefault="00D967F6" w:rsidP="00EF7B64">
            <w:pPr>
              <w:pStyle w:val="Other0"/>
              <w:spacing w:after="120"/>
              <w:rPr>
                <w:rFonts w:ascii="Sylfaen" w:hAnsi="Sylfaen"/>
                <w:sz w:val="20"/>
                <w:szCs w:val="20"/>
              </w:rPr>
            </w:pPr>
            <w:r w:rsidRPr="00EF7B64">
              <w:rPr>
                <w:rFonts w:ascii="Sylfaen" w:hAnsi="Sylfaen"/>
                <w:sz w:val="20"/>
                <w:szCs w:val="20"/>
              </w:rPr>
              <w:t>կիրառվում է մինչեւ 2021 թվականի հունվարի 1-ը</w:t>
            </w:r>
          </w:p>
        </w:tc>
      </w:tr>
      <w:tr w:rsidR="00D967F6" w:rsidRPr="00EF7B64" w14:paraId="6938226A" w14:textId="77777777" w:rsidTr="00EF439D">
        <w:trPr>
          <w:jc w:val="center"/>
        </w:trPr>
        <w:tc>
          <w:tcPr>
            <w:tcW w:w="936" w:type="dxa"/>
            <w:tcBorders>
              <w:top w:val="single" w:sz="4" w:space="0" w:color="auto"/>
              <w:left w:val="single" w:sz="4" w:space="0" w:color="auto"/>
            </w:tcBorders>
            <w:shd w:val="clear" w:color="auto" w:fill="FFFFFF"/>
          </w:tcPr>
          <w:p w14:paraId="0D110E68"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717</w:t>
            </w:r>
          </w:p>
        </w:tc>
        <w:tc>
          <w:tcPr>
            <w:tcW w:w="2800" w:type="dxa"/>
            <w:vMerge/>
            <w:tcBorders>
              <w:left w:val="single" w:sz="4" w:space="0" w:color="auto"/>
            </w:tcBorders>
            <w:shd w:val="clear" w:color="auto" w:fill="FFFFFF"/>
          </w:tcPr>
          <w:p w14:paraId="62626EEA"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545FD9E"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ISO 22717-2018 «Օծանելիքակոսմետիկական արտադրանք. Մանրէաբանություն. </w:t>
            </w:r>
            <w:r w:rsidRPr="00EF7B64">
              <w:rPr>
                <w:rFonts w:ascii="Sylfaen" w:hAnsi="Sylfaen"/>
                <w:sz w:val="20"/>
                <w:szCs w:val="20"/>
              </w:rPr>
              <w:t>Pseudomonas aeruginosa-ի հայտնաբերում»</w:t>
            </w:r>
          </w:p>
        </w:tc>
        <w:tc>
          <w:tcPr>
            <w:tcW w:w="2632" w:type="dxa"/>
            <w:tcBorders>
              <w:top w:val="single" w:sz="4" w:space="0" w:color="auto"/>
              <w:left w:val="single" w:sz="4" w:space="0" w:color="auto"/>
              <w:right w:val="single" w:sz="4" w:space="0" w:color="auto"/>
            </w:tcBorders>
            <w:shd w:val="clear" w:color="auto" w:fill="FFFFFF"/>
          </w:tcPr>
          <w:p w14:paraId="191F84D8" w14:textId="77777777" w:rsidR="00D967F6" w:rsidRPr="00EF7B64" w:rsidRDefault="00D967F6" w:rsidP="00EF7B64">
            <w:pPr>
              <w:spacing w:after="120"/>
              <w:rPr>
                <w:rFonts w:ascii="Sylfaen" w:hAnsi="Sylfaen"/>
                <w:sz w:val="20"/>
                <w:szCs w:val="20"/>
              </w:rPr>
            </w:pPr>
          </w:p>
        </w:tc>
      </w:tr>
      <w:tr w:rsidR="00D967F6" w:rsidRPr="00EF7B64" w14:paraId="5EDE7E7D" w14:textId="77777777" w:rsidTr="00EF439D">
        <w:trPr>
          <w:jc w:val="center"/>
        </w:trPr>
        <w:tc>
          <w:tcPr>
            <w:tcW w:w="936" w:type="dxa"/>
            <w:tcBorders>
              <w:top w:val="single" w:sz="4" w:space="0" w:color="auto"/>
              <w:left w:val="single" w:sz="4" w:space="0" w:color="auto"/>
            </w:tcBorders>
            <w:shd w:val="clear" w:color="auto" w:fill="FFFFFF"/>
          </w:tcPr>
          <w:p w14:paraId="298D3572"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718</w:t>
            </w:r>
          </w:p>
        </w:tc>
        <w:tc>
          <w:tcPr>
            <w:tcW w:w="2800" w:type="dxa"/>
            <w:vMerge/>
            <w:tcBorders>
              <w:left w:val="single" w:sz="4" w:space="0" w:color="auto"/>
            </w:tcBorders>
            <w:shd w:val="clear" w:color="auto" w:fill="FFFFFF"/>
          </w:tcPr>
          <w:p w14:paraId="29481056"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CA77661" w14:textId="77777777" w:rsidR="00D967F6" w:rsidRPr="00EF7B64" w:rsidRDefault="00D967F6" w:rsidP="00134AFA">
            <w:pPr>
              <w:pStyle w:val="Other0"/>
              <w:spacing w:after="120"/>
              <w:rPr>
                <w:rFonts w:ascii="Sylfaen" w:hAnsi="Sylfaen"/>
                <w:sz w:val="20"/>
                <w:szCs w:val="20"/>
                <w:lang w:val="ru-RU"/>
              </w:rPr>
            </w:pPr>
            <w:r w:rsidRPr="00EF7B64">
              <w:rPr>
                <w:rFonts w:ascii="Sylfaen" w:hAnsi="Sylfaen"/>
                <w:sz w:val="20"/>
                <w:szCs w:val="20"/>
                <w:lang w:val="hy-AM"/>
              </w:rPr>
              <w:t xml:space="preserve">ԳՕՍՏ ISO 22718-2013 «Օծանելիքակոսմետիկական արտադրանք. Մանրէաբանություն. </w:t>
            </w:r>
            <w:r w:rsidRPr="00EF7B64">
              <w:rPr>
                <w:rFonts w:ascii="Sylfaen" w:hAnsi="Sylfaen"/>
                <w:sz w:val="20"/>
                <w:szCs w:val="20"/>
              </w:rPr>
              <w:t>Staphylococcus aureus</w:t>
            </w:r>
            <w:r w:rsidRPr="00EF7B64">
              <w:rPr>
                <w:rFonts w:ascii="Sylfaen" w:hAnsi="Sylfaen"/>
                <w:sz w:val="20"/>
                <w:szCs w:val="20"/>
                <w:lang w:val="ru-RU"/>
              </w:rPr>
              <w:t>-ի հայտնաբերում</w:t>
            </w:r>
            <w:r w:rsidRPr="00EF7B64">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4F75377C" w14:textId="77777777" w:rsidR="00D967F6" w:rsidRPr="00EF7B64" w:rsidRDefault="00D967F6" w:rsidP="00EF7B64">
            <w:pPr>
              <w:pStyle w:val="Other0"/>
              <w:spacing w:after="120"/>
              <w:rPr>
                <w:rFonts w:ascii="Sylfaen" w:hAnsi="Sylfaen"/>
                <w:sz w:val="20"/>
                <w:szCs w:val="20"/>
                <w:lang w:val="ru-RU"/>
              </w:rPr>
            </w:pPr>
            <w:r w:rsidRPr="00EF7B64">
              <w:rPr>
                <w:rFonts w:ascii="Sylfaen" w:hAnsi="Sylfaen"/>
                <w:sz w:val="20"/>
                <w:szCs w:val="20"/>
              </w:rPr>
              <w:t>կիրառվում</w:t>
            </w:r>
            <w:r w:rsidRPr="00EF7B64">
              <w:rPr>
                <w:rFonts w:ascii="Sylfaen" w:hAnsi="Sylfaen"/>
                <w:sz w:val="20"/>
                <w:szCs w:val="20"/>
                <w:lang w:val="ru-RU"/>
              </w:rPr>
              <w:t xml:space="preserve"> </w:t>
            </w:r>
            <w:r w:rsidRPr="00EF7B64">
              <w:rPr>
                <w:rFonts w:ascii="Sylfaen" w:hAnsi="Sylfaen"/>
                <w:sz w:val="20"/>
                <w:szCs w:val="20"/>
              </w:rPr>
              <w:t>է</w:t>
            </w:r>
            <w:r w:rsidRPr="00EF7B64">
              <w:rPr>
                <w:rFonts w:ascii="Sylfaen" w:hAnsi="Sylfaen"/>
                <w:sz w:val="20"/>
                <w:szCs w:val="20"/>
                <w:lang w:val="ru-RU"/>
              </w:rPr>
              <w:t xml:space="preserve"> </w:t>
            </w:r>
            <w:r w:rsidRPr="00EF7B64">
              <w:rPr>
                <w:rFonts w:ascii="Sylfaen" w:hAnsi="Sylfaen"/>
                <w:sz w:val="20"/>
                <w:szCs w:val="20"/>
              </w:rPr>
              <w:t>մինչեւ</w:t>
            </w:r>
            <w:r w:rsidRPr="00EF7B64">
              <w:rPr>
                <w:rFonts w:ascii="Sylfaen" w:hAnsi="Sylfaen"/>
                <w:sz w:val="20"/>
                <w:szCs w:val="20"/>
                <w:lang w:val="ru-RU"/>
              </w:rPr>
              <w:t xml:space="preserve"> 2021 </w:t>
            </w:r>
            <w:r w:rsidRPr="00EF7B64">
              <w:rPr>
                <w:rFonts w:ascii="Sylfaen" w:hAnsi="Sylfaen"/>
                <w:sz w:val="20"/>
                <w:szCs w:val="20"/>
              </w:rPr>
              <w:t>թվականի</w:t>
            </w:r>
            <w:r w:rsidRPr="00EF7B64">
              <w:rPr>
                <w:rFonts w:ascii="Sylfaen" w:hAnsi="Sylfaen"/>
                <w:sz w:val="20"/>
                <w:szCs w:val="20"/>
                <w:lang w:val="ru-RU"/>
              </w:rPr>
              <w:t xml:space="preserve"> </w:t>
            </w:r>
            <w:r w:rsidRPr="00EF7B64">
              <w:rPr>
                <w:rFonts w:ascii="Sylfaen" w:hAnsi="Sylfaen"/>
                <w:sz w:val="20"/>
                <w:szCs w:val="20"/>
              </w:rPr>
              <w:t>հունվարի</w:t>
            </w:r>
            <w:r w:rsidRPr="00EF7B64">
              <w:rPr>
                <w:rFonts w:ascii="Sylfaen" w:hAnsi="Sylfaen"/>
                <w:sz w:val="20"/>
                <w:szCs w:val="20"/>
                <w:lang w:val="ru-RU"/>
              </w:rPr>
              <w:t xml:space="preserve"> 1-</w:t>
            </w:r>
            <w:r w:rsidRPr="00EF7B64">
              <w:rPr>
                <w:rFonts w:ascii="Sylfaen" w:hAnsi="Sylfaen"/>
                <w:sz w:val="20"/>
                <w:szCs w:val="20"/>
              </w:rPr>
              <w:t>ը</w:t>
            </w:r>
          </w:p>
        </w:tc>
      </w:tr>
      <w:tr w:rsidR="00D967F6" w:rsidRPr="00EF7B64" w14:paraId="682D6F4C" w14:textId="77777777" w:rsidTr="00EF439D">
        <w:trPr>
          <w:jc w:val="center"/>
        </w:trPr>
        <w:tc>
          <w:tcPr>
            <w:tcW w:w="936" w:type="dxa"/>
            <w:tcBorders>
              <w:top w:val="single" w:sz="4" w:space="0" w:color="auto"/>
              <w:left w:val="single" w:sz="4" w:space="0" w:color="auto"/>
            </w:tcBorders>
            <w:shd w:val="clear" w:color="auto" w:fill="FFFFFF"/>
          </w:tcPr>
          <w:p w14:paraId="18A77793"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719</w:t>
            </w:r>
          </w:p>
        </w:tc>
        <w:tc>
          <w:tcPr>
            <w:tcW w:w="2800" w:type="dxa"/>
            <w:vMerge/>
            <w:tcBorders>
              <w:left w:val="single" w:sz="4" w:space="0" w:color="auto"/>
            </w:tcBorders>
            <w:shd w:val="clear" w:color="auto" w:fill="FFFFFF"/>
          </w:tcPr>
          <w:p w14:paraId="6BA30709"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851CCCB" w14:textId="77777777" w:rsidR="00D967F6" w:rsidRPr="00EF7B64" w:rsidRDefault="00D967F6" w:rsidP="00134AFA">
            <w:pPr>
              <w:pStyle w:val="Other0"/>
              <w:spacing w:after="120"/>
              <w:rPr>
                <w:rFonts w:ascii="Sylfaen" w:hAnsi="Sylfaen"/>
                <w:sz w:val="20"/>
                <w:szCs w:val="20"/>
                <w:lang w:val="ru-RU"/>
              </w:rPr>
            </w:pPr>
            <w:r w:rsidRPr="00EF7B64">
              <w:rPr>
                <w:rFonts w:ascii="Sylfaen" w:hAnsi="Sylfaen"/>
                <w:sz w:val="20"/>
                <w:szCs w:val="20"/>
                <w:lang w:val="hy-AM"/>
              </w:rPr>
              <w:t xml:space="preserve">ԳՕՍՏ ISO 22718-2018 «Օծանելիքակոսմետիկական արտադրանք. Մանրէաբանություն. </w:t>
            </w:r>
            <w:r w:rsidRPr="00EF7B64">
              <w:rPr>
                <w:rFonts w:ascii="Sylfaen" w:hAnsi="Sylfaen"/>
                <w:sz w:val="20"/>
                <w:szCs w:val="20"/>
              </w:rPr>
              <w:t>Staphylococcus aureus</w:t>
            </w:r>
            <w:r w:rsidRPr="00EF7B64">
              <w:rPr>
                <w:rFonts w:ascii="Sylfaen" w:hAnsi="Sylfaen"/>
                <w:sz w:val="20"/>
                <w:szCs w:val="20"/>
                <w:lang w:val="ru-RU"/>
              </w:rPr>
              <w:t>-ի հայտնաբերում</w:t>
            </w:r>
            <w:r w:rsidRPr="00EF7B64">
              <w:rPr>
                <w:rFonts w:ascii="Sylfaen" w:hAnsi="Sylfaen"/>
                <w:sz w:val="20"/>
                <w:szCs w:val="20"/>
              </w:rPr>
              <w:t>»</w:t>
            </w:r>
          </w:p>
        </w:tc>
        <w:tc>
          <w:tcPr>
            <w:tcW w:w="2632" w:type="dxa"/>
            <w:tcBorders>
              <w:top w:val="single" w:sz="4" w:space="0" w:color="auto"/>
              <w:left w:val="single" w:sz="4" w:space="0" w:color="auto"/>
              <w:right w:val="single" w:sz="4" w:space="0" w:color="auto"/>
            </w:tcBorders>
            <w:shd w:val="clear" w:color="auto" w:fill="FFFFFF"/>
          </w:tcPr>
          <w:p w14:paraId="252A7093" w14:textId="77777777" w:rsidR="00D967F6" w:rsidRPr="00EF7B64" w:rsidRDefault="00D967F6" w:rsidP="00EF7B64">
            <w:pPr>
              <w:spacing w:after="120"/>
              <w:rPr>
                <w:rFonts w:ascii="Sylfaen" w:hAnsi="Sylfaen"/>
                <w:sz w:val="20"/>
                <w:szCs w:val="20"/>
              </w:rPr>
            </w:pPr>
          </w:p>
        </w:tc>
      </w:tr>
      <w:tr w:rsidR="00D967F6" w:rsidRPr="00EF7B64" w14:paraId="1F648ECA" w14:textId="77777777" w:rsidTr="00EF439D">
        <w:trPr>
          <w:jc w:val="center"/>
        </w:trPr>
        <w:tc>
          <w:tcPr>
            <w:tcW w:w="936" w:type="dxa"/>
            <w:tcBorders>
              <w:top w:val="single" w:sz="4" w:space="0" w:color="auto"/>
              <w:left w:val="single" w:sz="4" w:space="0" w:color="auto"/>
            </w:tcBorders>
            <w:shd w:val="clear" w:color="auto" w:fill="FFFFFF"/>
          </w:tcPr>
          <w:p w14:paraId="3213A3C8"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720</w:t>
            </w:r>
          </w:p>
        </w:tc>
        <w:tc>
          <w:tcPr>
            <w:tcW w:w="2800" w:type="dxa"/>
            <w:vMerge/>
            <w:tcBorders>
              <w:left w:val="single" w:sz="4" w:space="0" w:color="auto"/>
            </w:tcBorders>
            <w:shd w:val="clear" w:color="auto" w:fill="FFFFFF"/>
          </w:tcPr>
          <w:p w14:paraId="367EFC16"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09995F5"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ISO 29621-2013 «Կոսմետիկական արտադրանք. Մանրէաբանություն. Մանրէաբանական ցածր ռիսկայնությամբ արտադրանքի ռիսկի գնահատման եւ նույնականացման ղեկավար ցուցումներ»</w:t>
            </w:r>
          </w:p>
        </w:tc>
        <w:tc>
          <w:tcPr>
            <w:tcW w:w="2632" w:type="dxa"/>
            <w:tcBorders>
              <w:top w:val="single" w:sz="4" w:space="0" w:color="auto"/>
              <w:left w:val="single" w:sz="4" w:space="0" w:color="auto"/>
              <w:right w:val="single" w:sz="4" w:space="0" w:color="auto"/>
            </w:tcBorders>
            <w:shd w:val="clear" w:color="auto" w:fill="FFFFFF"/>
          </w:tcPr>
          <w:p w14:paraId="5F1ABA29" w14:textId="77777777" w:rsidR="00D967F6" w:rsidRPr="00EF7B64" w:rsidRDefault="00D967F6" w:rsidP="00EF7B64">
            <w:pPr>
              <w:spacing w:after="120"/>
              <w:rPr>
                <w:rFonts w:ascii="Sylfaen" w:hAnsi="Sylfaen"/>
                <w:sz w:val="20"/>
                <w:szCs w:val="20"/>
              </w:rPr>
            </w:pPr>
          </w:p>
        </w:tc>
      </w:tr>
      <w:tr w:rsidR="00D967F6" w:rsidRPr="00EF7B64" w14:paraId="776BA15F" w14:textId="77777777" w:rsidTr="00EF439D">
        <w:trPr>
          <w:jc w:val="center"/>
        </w:trPr>
        <w:tc>
          <w:tcPr>
            <w:tcW w:w="936" w:type="dxa"/>
            <w:tcBorders>
              <w:top w:val="single" w:sz="4" w:space="0" w:color="auto"/>
              <w:left w:val="single" w:sz="4" w:space="0" w:color="auto"/>
            </w:tcBorders>
            <w:shd w:val="clear" w:color="auto" w:fill="FFFFFF"/>
          </w:tcPr>
          <w:p w14:paraId="6FC69154"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721</w:t>
            </w:r>
          </w:p>
        </w:tc>
        <w:tc>
          <w:tcPr>
            <w:tcW w:w="2800" w:type="dxa"/>
            <w:vMerge w:val="restart"/>
            <w:tcBorders>
              <w:top w:val="single" w:sz="4" w:space="0" w:color="auto"/>
              <w:left w:val="single" w:sz="4" w:space="0" w:color="auto"/>
            </w:tcBorders>
            <w:shd w:val="clear" w:color="auto" w:fill="FFFFFF"/>
          </w:tcPr>
          <w:p w14:paraId="2FC23B54" w14:textId="77777777" w:rsidR="00D967F6" w:rsidRPr="00EF7B64" w:rsidRDefault="00D967F6" w:rsidP="00EF7B64">
            <w:pPr>
              <w:pStyle w:val="Other0"/>
              <w:spacing w:after="120"/>
              <w:rPr>
                <w:rFonts w:ascii="Sylfaen" w:hAnsi="Sylfaen"/>
                <w:sz w:val="20"/>
                <w:szCs w:val="20"/>
              </w:rPr>
            </w:pPr>
            <w:r w:rsidRPr="00EF7B64">
              <w:rPr>
                <w:rFonts w:ascii="Sylfaen" w:hAnsi="Sylfaen"/>
                <w:sz w:val="20"/>
                <w:szCs w:val="20"/>
              </w:rPr>
              <w:t>4.</w:t>
            </w:r>
            <w:r w:rsidRPr="00EF7B64">
              <w:rPr>
                <w:rFonts w:ascii="Sylfaen" w:hAnsi="Sylfaen"/>
                <w:sz w:val="20"/>
                <w:szCs w:val="20"/>
                <w:lang w:val="ru-RU"/>
              </w:rPr>
              <w:t>14</w:t>
            </w:r>
            <w:r w:rsidRPr="00EF7B64">
              <w:rPr>
                <w:rFonts w:ascii="Sylfaen" w:hAnsi="Sylfaen"/>
                <w:sz w:val="20"/>
                <w:szCs w:val="20"/>
              </w:rPr>
              <w:t xml:space="preserve"> կետ, </w:t>
            </w:r>
            <w:r w:rsidRPr="00EF7B64">
              <w:rPr>
                <w:rFonts w:ascii="Sylfaen" w:hAnsi="Sylfaen"/>
                <w:sz w:val="20"/>
                <w:szCs w:val="20"/>
                <w:lang w:val="ru-RU"/>
              </w:rPr>
              <w:t>7</w:t>
            </w:r>
            <w:r w:rsidRPr="00EF7B64">
              <w:rPr>
                <w:rFonts w:ascii="Sylfaen" w:hAnsi="Sylfaen"/>
                <w:sz w:val="20"/>
                <w:szCs w:val="20"/>
              </w:rPr>
              <w:t>-րդ ենթակետ</w:t>
            </w:r>
          </w:p>
        </w:tc>
        <w:tc>
          <w:tcPr>
            <w:tcW w:w="3387" w:type="dxa"/>
            <w:tcBorders>
              <w:top w:val="single" w:sz="4" w:space="0" w:color="auto"/>
              <w:left w:val="single" w:sz="4" w:space="0" w:color="auto"/>
            </w:tcBorders>
            <w:shd w:val="clear" w:color="auto" w:fill="FFFFFF"/>
          </w:tcPr>
          <w:p w14:paraId="496ACA13"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rPr>
              <w:t>ԳՕՍՏ 29188.0-2014 «Օծանելիքակոսմետիկական արտադրանք. Ընդունման կանոններ, նմուշառում, զգայորոշման փորձարկումների մեթոդներ»</w:t>
            </w:r>
          </w:p>
        </w:tc>
        <w:tc>
          <w:tcPr>
            <w:tcW w:w="2632" w:type="dxa"/>
            <w:tcBorders>
              <w:top w:val="single" w:sz="4" w:space="0" w:color="auto"/>
              <w:left w:val="single" w:sz="4" w:space="0" w:color="auto"/>
              <w:right w:val="single" w:sz="4" w:space="0" w:color="auto"/>
            </w:tcBorders>
            <w:shd w:val="clear" w:color="auto" w:fill="FFFFFF"/>
          </w:tcPr>
          <w:p w14:paraId="20D71C76" w14:textId="77777777" w:rsidR="00D967F6" w:rsidRPr="00EF7B64" w:rsidRDefault="00D967F6" w:rsidP="00EF7B64">
            <w:pPr>
              <w:spacing w:after="120"/>
              <w:rPr>
                <w:rFonts w:ascii="Sylfaen" w:hAnsi="Sylfaen"/>
                <w:sz w:val="20"/>
                <w:szCs w:val="20"/>
              </w:rPr>
            </w:pPr>
          </w:p>
        </w:tc>
      </w:tr>
      <w:tr w:rsidR="00D967F6" w:rsidRPr="00EF7B64" w14:paraId="4404289A" w14:textId="77777777" w:rsidTr="00EF439D">
        <w:trPr>
          <w:jc w:val="center"/>
        </w:trPr>
        <w:tc>
          <w:tcPr>
            <w:tcW w:w="936" w:type="dxa"/>
            <w:tcBorders>
              <w:top w:val="single" w:sz="4" w:space="0" w:color="auto"/>
              <w:left w:val="single" w:sz="4" w:space="0" w:color="auto"/>
            </w:tcBorders>
            <w:shd w:val="clear" w:color="auto" w:fill="FFFFFF"/>
          </w:tcPr>
          <w:p w14:paraId="771AB6CA"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722</w:t>
            </w:r>
          </w:p>
        </w:tc>
        <w:tc>
          <w:tcPr>
            <w:tcW w:w="2800" w:type="dxa"/>
            <w:vMerge/>
            <w:tcBorders>
              <w:left w:val="single" w:sz="4" w:space="0" w:color="auto"/>
            </w:tcBorders>
            <w:shd w:val="clear" w:color="auto" w:fill="FFFFFF"/>
          </w:tcPr>
          <w:p w14:paraId="56E35832"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ABB56E5"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29188.2-2014 «Օծանելիքակոսմետիկական արտադրանք. рН ջրածնային ցուցանիշի որոշման մեթոդ»</w:t>
            </w:r>
          </w:p>
        </w:tc>
        <w:tc>
          <w:tcPr>
            <w:tcW w:w="2632" w:type="dxa"/>
            <w:tcBorders>
              <w:top w:val="single" w:sz="4" w:space="0" w:color="auto"/>
              <w:left w:val="single" w:sz="4" w:space="0" w:color="auto"/>
              <w:right w:val="single" w:sz="4" w:space="0" w:color="auto"/>
            </w:tcBorders>
            <w:shd w:val="clear" w:color="auto" w:fill="FFFFFF"/>
          </w:tcPr>
          <w:p w14:paraId="30017C23" w14:textId="77777777" w:rsidR="00D967F6" w:rsidRPr="00EF7B64" w:rsidRDefault="00D967F6" w:rsidP="00EF7B64">
            <w:pPr>
              <w:spacing w:after="120"/>
              <w:rPr>
                <w:rFonts w:ascii="Sylfaen" w:hAnsi="Sylfaen"/>
                <w:sz w:val="20"/>
                <w:szCs w:val="20"/>
              </w:rPr>
            </w:pPr>
          </w:p>
        </w:tc>
      </w:tr>
      <w:tr w:rsidR="00D967F6" w:rsidRPr="00EF7B64" w14:paraId="7A669B4D" w14:textId="77777777" w:rsidTr="00EF439D">
        <w:trPr>
          <w:jc w:val="center"/>
        </w:trPr>
        <w:tc>
          <w:tcPr>
            <w:tcW w:w="936" w:type="dxa"/>
            <w:tcBorders>
              <w:top w:val="single" w:sz="4" w:space="0" w:color="auto"/>
              <w:left w:val="single" w:sz="4" w:space="0" w:color="auto"/>
            </w:tcBorders>
            <w:shd w:val="clear" w:color="auto" w:fill="FFFFFF"/>
          </w:tcPr>
          <w:p w14:paraId="6E966646"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723</w:t>
            </w:r>
          </w:p>
        </w:tc>
        <w:tc>
          <w:tcPr>
            <w:tcW w:w="2800" w:type="dxa"/>
            <w:vMerge/>
            <w:tcBorders>
              <w:left w:val="single" w:sz="4" w:space="0" w:color="auto"/>
            </w:tcBorders>
            <w:shd w:val="clear" w:color="auto" w:fill="FFFFFF"/>
          </w:tcPr>
          <w:p w14:paraId="1ADE6C77"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1F3CD65"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29188.3-91 «Կոսմետիկական արտադրատեսակներ. Էմուլսիայի կայունության որոշման մեթոդներ»</w:t>
            </w:r>
          </w:p>
        </w:tc>
        <w:tc>
          <w:tcPr>
            <w:tcW w:w="2632" w:type="dxa"/>
            <w:tcBorders>
              <w:top w:val="single" w:sz="4" w:space="0" w:color="auto"/>
              <w:left w:val="single" w:sz="4" w:space="0" w:color="auto"/>
              <w:right w:val="single" w:sz="4" w:space="0" w:color="auto"/>
            </w:tcBorders>
            <w:shd w:val="clear" w:color="auto" w:fill="FFFFFF"/>
          </w:tcPr>
          <w:p w14:paraId="611B966C" w14:textId="77777777" w:rsidR="00D967F6" w:rsidRPr="00EF7B64" w:rsidRDefault="00D967F6" w:rsidP="00EF7B64">
            <w:pPr>
              <w:spacing w:after="120"/>
              <w:rPr>
                <w:rFonts w:ascii="Sylfaen" w:hAnsi="Sylfaen"/>
                <w:sz w:val="20"/>
                <w:szCs w:val="20"/>
              </w:rPr>
            </w:pPr>
          </w:p>
        </w:tc>
      </w:tr>
      <w:tr w:rsidR="00D967F6" w:rsidRPr="00EF7B64" w14:paraId="0E5752CF" w14:textId="77777777" w:rsidTr="00EF439D">
        <w:trPr>
          <w:jc w:val="center"/>
        </w:trPr>
        <w:tc>
          <w:tcPr>
            <w:tcW w:w="936" w:type="dxa"/>
            <w:tcBorders>
              <w:top w:val="single" w:sz="4" w:space="0" w:color="auto"/>
              <w:left w:val="single" w:sz="4" w:space="0" w:color="auto"/>
            </w:tcBorders>
            <w:shd w:val="clear" w:color="auto" w:fill="FFFFFF"/>
          </w:tcPr>
          <w:p w14:paraId="4D60D2A8"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724</w:t>
            </w:r>
          </w:p>
        </w:tc>
        <w:tc>
          <w:tcPr>
            <w:tcW w:w="2800" w:type="dxa"/>
            <w:vMerge/>
            <w:tcBorders>
              <w:left w:val="single" w:sz="4" w:space="0" w:color="auto"/>
            </w:tcBorders>
            <w:shd w:val="clear" w:color="auto" w:fill="FFFFFF"/>
          </w:tcPr>
          <w:p w14:paraId="167E5046"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6DA4DB9"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5-րդ եւ 6-րդ կետեր</w:t>
            </w:r>
          </w:p>
          <w:p w14:paraId="7FE45FD6"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31460-2012 «Կոսմետիկական կրեմներ. </w:t>
            </w:r>
            <w:r w:rsidRPr="00EF7B64">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773D8655" w14:textId="77777777" w:rsidR="00D967F6" w:rsidRPr="00EF7B64" w:rsidRDefault="00D967F6" w:rsidP="00EF7B64">
            <w:pPr>
              <w:spacing w:after="120"/>
              <w:rPr>
                <w:rFonts w:ascii="Sylfaen" w:hAnsi="Sylfaen"/>
                <w:sz w:val="20"/>
                <w:szCs w:val="20"/>
              </w:rPr>
            </w:pPr>
          </w:p>
        </w:tc>
      </w:tr>
      <w:tr w:rsidR="00D967F6" w:rsidRPr="00EF7B64" w14:paraId="79699E28"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47108047"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725</w:t>
            </w:r>
          </w:p>
        </w:tc>
        <w:tc>
          <w:tcPr>
            <w:tcW w:w="2800" w:type="dxa"/>
            <w:vMerge/>
            <w:tcBorders>
              <w:left w:val="single" w:sz="4" w:space="0" w:color="auto"/>
            </w:tcBorders>
            <w:shd w:val="clear" w:color="auto" w:fill="FFFFFF"/>
          </w:tcPr>
          <w:p w14:paraId="5F15FCA8"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698AA334"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5-րդ եւ 6-րդ կետեր</w:t>
            </w:r>
          </w:p>
          <w:p w14:paraId="06A3EA7F" w14:textId="77777777" w:rsidR="00D967F6" w:rsidRPr="00D967F6" w:rsidRDefault="00D967F6" w:rsidP="00134AFA">
            <w:pPr>
              <w:pStyle w:val="Other0"/>
              <w:spacing w:after="120"/>
              <w:rPr>
                <w:rFonts w:ascii="Sylfaen" w:hAnsi="Sylfaen"/>
                <w:sz w:val="20"/>
                <w:szCs w:val="20"/>
                <w:lang w:val="hy-AM"/>
              </w:rPr>
            </w:pPr>
            <w:r w:rsidRPr="00EF7B64">
              <w:rPr>
                <w:rFonts w:ascii="Sylfaen" w:hAnsi="Sylfaen"/>
                <w:sz w:val="20"/>
                <w:szCs w:val="20"/>
                <w:lang w:val="hy-AM"/>
              </w:rPr>
              <w:t xml:space="preserve">ԳՕՍՏ 31679-2012 «Հեղուկ կոսմետիկական արտադրանք. </w:t>
            </w:r>
            <w:r w:rsidRPr="00D967F6">
              <w:rPr>
                <w:rFonts w:ascii="Sylfaen" w:hAnsi="Sylfaen"/>
                <w:sz w:val="20"/>
                <w:szCs w:val="20"/>
                <w:lang w:val="hy-AM"/>
              </w:rPr>
              <w:t>Ընդհանուր տեխնիկական պայմաններ»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5967AD21" w14:textId="77777777" w:rsidR="00D967F6" w:rsidRPr="00EF7B64" w:rsidRDefault="00D967F6" w:rsidP="00EF7B64">
            <w:pPr>
              <w:spacing w:after="120"/>
              <w:rPr>
                <w:rFonts w:ascii="Sylfaen" w:hAnsi="Sylfaen"/>
                <w:sz w:val="20"/>
                <w:szCs w:val="20"/>
              </w:rPr>
            </w:pPr>
          </w:p>
        </w:tc>
      </w:tr>
      <w:tr w:rsidR="00D967F6" w:rsidRPr="00EF7B64" w14:paraId="2B9E6A93" w14:textId="77777777" w:rsidTr="00EF439D">
        <w:trPr>
          <w:jc w:val="center"/>
        </w:trPr>
        <w:tc>
          <w:tcPr>
            <w:tcW w:w="936" w:type="dxa"/>
            <w:tcBorders>
              <w:top w:val="single" w:sz="4" w:space="0" w:color="auto"/>
              <w:left w:val="single" w:sz="4" w:space="0" w:color="auto"/>
            </w:tcBorders>
            <w:shd w:val="clear" w:color="auto" w:fill="FFFFFF"/>
          </w:tcPr>
          <w:p w14:paraId="63E55632"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726</w:t>
            </w:r>
          </w:p>
        </w:tc>
        <w:tc>
          <w:tcPr>
            <w:tcW w:w="2800" w:type="dxa"/>
            <w:vMerge/>
            <w:tcBorders>
              <w:left w:val="single" w:sz="4" w:space="0" w:color="auto"/>
            </w:tcBorders>
            <w:shd w:val="clear" w:color="auto" w:fill="FFFFFF"/>
          </w:tcPr>
          <w:p w14:paraId="7028AB21"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33A1190"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5-րդ եւ 6-րդ կետեր</w:t>
            </w:r>
          </w:p>
          <w:p w14:paraId="45C0B5D3"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31695-2012 «Կոսմետիկական գելեր. </w:t>
            </w:r>
            <w:r w:rsidRPr="00EF7B64">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0D0C4ACE" w14:textId="77777777" w:rsidR="00D967F6" w:rsidRPr="00EF7B64" w:rsidRDefault="00D967F6" w:rsidP="00EF7B64">
            <w:pPr>
              <w:spacing w:after="120"/>
              <w:rPr>
                <w:rFonts w:ascii="Sylfaen" w:hAnsi="Sylfaen"/>
                <w:sz w:val="20"/>
                <w:szCs w:val="20"/>
              </w:rPr>
            </w:pPr>
          </w:p>
        </w:tc>
      </w:tr>
      <w:tr w:rsidR="00D967F6" w:rsidRPr="00EF7B64" w14:paraId="5D25DFEC" w14:textId="77777777" w:rsidTr="00EF439D">
        <w:trPr>
          <w:jc w:val="center"/>
        </w:trPr>
        <w:tc>
          <w:tcPr>
            <w:tcW w:w="936" w:type="dxa"/>
            <w:tcBorders>
              <w:top w:val="single" w:sz="4" w:space="0" w:color="auto"/>
              <w:left w:val="single" w:sz="4" w:space="0" w:color="auto"/>
            </w:tcBorders>
            <w:shd w:val="clear" w:color="auto" w:fill="FFFFFF"/>
          </w:tcPr>
          <w:p w14:paraId="776B438B"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727</w:t>
            </w:r>
          </w:p>
        </w:tc>
        <w:tc>
          <w:tcPr>
            <w:tcW w:w="2800" w:type="dxa"/>
            <w:vMerge/>
            <w:tcBorders>
              <w:left w:val="single" w:sz="4" w:space="0" w:color="auto"/>
            </w:tcBorders>
            <w:shd w:val="clear" w:color="auto" w:fill="FFFFFF"/>
          </w:tcPr>
          <w:p w14:paraId="690B29E6"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C5346E0"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5-րդ եւ 6-րդ կետեր</w:t>
            </w:r>
          </w:p>
          <w:p w14:paraId="51D2F5E9"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31696-2012 «Կոսմետիկական արտադրանք՝ հիգիենիկ, լվացող. </w:t>
            </w:r>
            <w:r w:rsidRPr="00EF7B64">
              <w:rPr>
                <w:rFonts w:ascii="Sylfaen" w:hAnsi="Sylfaen"/>
                <w:sz w:val="20"/>
                <w:szCs w:val="20"/>
              </w:rPr>
              <w:t>Ընդհանուր տեխնիկական պայմաններ»</w:t>
            </w:r>
          </w:p>
        </w:tc>
        <w:tc>
          <w:tcPr>
            <w:tcW w:w="2632" w:type="dxa"/>
            <w:tcBorders>
              <w:top w:val="single" w:sz="4" w:space="0" w:color="auto"/>
              <w:left w:val="single" w:sz="4" w:space="0" w:color="auto"/>
              <w:right w:val="single" w:sz="4" w:space="0" w:color="auto"/>
            </w:tcBorders>
            <w:shd w:val="clear" w:color="auto" w:fill="FFFFFF"/>
          </w:tcPr>
          <w:p w14:paraId="2530D346" w14:textId="77777777" w:rsidR="00D967F6" w:rsidRPr="00EF7B64" w:rsidRDefault="00D967F6" w:rsidP="00EF7B64">
            <w:pPr>
              <w:spacing w:after="120"/>
              <w:rPr>
                <w:rFonts w:ascii="Sylfaen" w:hAnsi="Sylfaen"/>
                <w:sz w:val="20"/>
                <w:szCs w:val="20"/>
              </w:rPr>
            </w:pPr>
          </w:p>
        </w:tc>
      </w:tr>
      <w:tr w:rsidR="00D967F6" w:rsidRPr="00EF7B64" w14:paraId="4E612DED" w14:textId="77777777" w:rsidTr="00EF439D">
        <w:trPr>
          <w:jc w:val="center"/>
        </w:trPr>
        <w:tc>
          <w:tcPr>
            <w:tcW w:w="936" w:type="dxa"/>
            <w:tcBorders>
              <w:top w:val="single" w:sz="4" w:space="0" w:color="auto"/>
              <w:left w:val="single" w:sz="4" w:space="0" w:color="auto"/>
            </w:tcBorders>
            <w:shd w:val="clear" w:color="auto" w:fill="FFFFFF"/>
          </w:tcPr>
          <w:p w14:paraId="110C431E"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728</w:t>
            </w:r>
          </w:p>
        </w:tc>
        <w:tc>
          <w:tcPr>
            <w:tcW w:w="2800" w:type="dxa"/>
            <w:vMerge w:val="restart"/>
            <w:tcBorders>
              <w:top w:val="single" w:sz="4" w:space="0" w:color="auto"/>
              <w:left w:val="single" w:sz="4" w:space="0" w:color="auto"/>
            </w:tcBorders>
            <w:shd w:val="clear" w:color="auto" w:fill="FFFFFF"/>
          </w:tcPr>
          <w:p w14:paraId="1E779C55" w14:textId="77777777" w:rsidR="00D967F6" w:rsidRPr="00EF7B64" w:rsidRDefault="00D967F6" w:rsidP="00EF7B64">
            <w:pPr>
              <w:pStyle w:val="Other0"/>
              <w:spacing w:after="120"/>
              <w:rPr>
                <w:rFonts w:ascii="Sylfaen" w:hAnsi="Sylfaen"/>
                <w:sz w:val="20"/>
                <w:szCs w:val="20"/>
              </w:rPr>
            </w:pPr>
            <w:r w:rsidRPr="00EF7B64">
              <w:rPr>
                <w:rFonts w:ascii="Sylfaen" w:hAnsi="Sylfaen"/>
                <w:sz w:val="20"/>
                <w:szCs w:val="20"/>
              </w:rPr>
              <w:t>4.14 կետեր, 8-11-րդ ենթակետեր</w:t>
            </w:r>
          </w:p>
        </w:tc>
        <w:tc>
          <w:tcPr>
            <w:tcW w:w="3387" w:type="dxa"/>
            <w:tcBorders>
              <w:top w:val="single" w:sz="4" w:space="0" w:color="auto"/>
              <w:left w:val="single" w:sz="4" w:space="0" w:color="auto"/>
            </w:tcBorders>
            <w:shd w:val="clear" w:color="auto" w:fill="FFFFFF"/>
          </w:tcPr>
          <w:p w14:paraId="6DB538D3"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rPr>
              <w:t>ԳՕՍՏ ISO 11930-2014 «Կոսմետիկական արտադրանք. Մանրէաբանություն. Կոսմետիկական արտադրանքի հակամանրէային պաշտպանության գնահատում»</w:t>
            </w:r>
          </w:p>
        </w:tc>
        <w:tc>
          <w:tcPr>
            <w:tcW w:w="2632" w:type="dxa"/>
            <w:tcBorders>
              <w:top w:val="single" w:sz="4" w:space="0" w:color="auto"/>
              <w:left w:val="single" w:sz="4" w:space="0" w:color="auto"/>
              <w:right w:val="single" w:sz="4" w:space="0" w:color="auto"/>
            </w:tcBorders>
            <w:shd w:val="clear" w:color="auto" w:fill="FFFFFF"/>
          </w:tcPr>
          <w:p w14:paraId="5C51EF96" w14:textId="77777777" w:rsidR="00D967F6" w:rsidRPr="00EF7B64" w:rsidRDefault="00D967F6" w:rsidP="00EF7B64">
            <w:pPr>
              <w:spacing w:after="120"/>
              <w:rPr>
                <w:rFonts w:ascii="Sylfaen" w:hAnsi="Sylfaen"/>
                <w:sz w:val="20"/>
                <w:szCs w:val="20"/>
              </w:rPr>
            </w:pPr>
          </w:p>
        </w:tc>
      </w:tr>
      <w:tr w:rsidR="00D967F6" w:rsidRPr="00EF7B64" w14:paraId="7BD5D8A4" w14:textId="77777777" w:rsidTr="00EF439D">
        <w:trPr>
          <w:jc w:val="center"/>
        </w:trPr>
        <w:tc>
          <w:tcPr>
            <w:tcW w:w="936" w:type="dxa"/>
            <w:tcBorders>
              <w:top w:val="single" w:sz="4" w:space="0" w:color="auto"/>
              <w:left w:val="single" w:sz="4" w:space="0" w:color="auto"/>
            </w:tcBorders>
            <w:shd w:val="clear" w:color="auto" w:fill="FFFFFF"/>
          </w:tcPr>
          <w:p w14:paraId="012BAE2D"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729</w:t>
            </w:r>
          </w:p>
        </w:tc>
        <w:tc>
          <w:tcPr>
            <w:tcW w:w="2800" w:type="dxa"/>
            <w:vMerge/>
            <w:tcBorders>
              <w:left w:val="single" w:sz="4" w:space="0" w:color="auto"/>
            </w:tcBorders>
            <w:shd w:val="clear" w:color="auto" w:fill="FFFFFF"/>
          </w:tcPr>
          <w:p w14:paraId="03C595FF"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E17FA1B"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ISO 16212-2016 «Օծանելիքակոսմետիկական արտադրանք. Մանրէաբանություն. </w:t>
            </w:r>
            <w:r w:rsidRPr="00EF7B64">
              <w:rPr>
                <w:rFonts w:ascii="Sylfaen" w:hAnsi="Sylfaen"/>
                <w:sz w:val="20"/>
                <w:szCs w:val="20"/>
              </w:rPr>
              <w:t>Խմորիչների եւ բորբոսասնկերի հաշվարկ»</w:t>
            </w:r>
          </w:p>
        </w:tc>
        <w:tc>
          <w:tcPr>
            <w:tcW w:w="2632" w:type="dxa"/>
            <w:tcBorders>
              <w:top w:val="single" w:sz="4" w:space="0" w:color="auto"/>
              <w:left w:val="single" w:sz="4" w:space="0" w:color="auto"/>
              <w:right w:val="single" w:sz="4" w:space="0" w:color="auto"/>
            </w:tcBorders>
            <w:shd w:val="clear" w:color="auto" w:fill="FFFFFF"/>
          </w:tcPr>
          <w:p w14:paraId="08E2B211" w14:textId="77777777" w:rsidR="00D967F6" w:rsidRPr="00EF7B64" w:rsidRDefault="00D967F6" w:rsidP="00EF7B64">
            <w:pPr>
              <w:spacing w:after="120"/>
              <w:rPr>
                <w:rFonts w:ascii="Sylfaen" w:hAnsi="Sylfaen"/>
                <w:sz w:val="20"/>
                <w:szCs w:val="20"/>
              </w:rPr>
            </w:pPr>
          </w:p>
        </w:tc>
      </w:tr>
      <w:tr w:rsidR="00D967F6" w:rsidRPr="00EF7B64" w14:paraId="211CE50E" w14:textId="77777777" w:rsidTr="00EF439D">
        <w:trPr>
          <w:jc w:val="center"/>
        </w:trPr>
        <w:tc>
          <w:tcPr>
            <w:tcW w:w="936" w:type="dxa"/>
            <w:tcBorders>
              <w:top w:val="single" w:sz="4" w:space="0" w:color="auto"/>
              <w:left w:val="single" w:sz="4" w:space="0" w:color="auto"/>
            </w:tcBorders>
            <w:shd w:val="clear" w:color="auto" w:fill="FFFFFF"/>
          </w:tcPr>
          <w:p w14:paraId="55E4FAB2"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730</w:t>
            </w:r>
          </w:p>
        </w:tc>
        <w:tc>
          <w:tcPr>
            <w:tcW w:w="2800" w:type="dxa"/>
            <w:vMerge/>
            <w:tcBorders>
              <w:left w:val="single" w:sz="4" w:space="0" w:color="auto"/>
            </w:tcBorders>
            <w:shd w:val="clear" w:color="auto" w:fill="FFFFFF"/>
          </w:tcPr>
          <w:p w14:paraId="4C7266E4"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5BE205B4" w14:textId="77777777" w:rsidR="00D967F6" w:rsidRPr="00EF7B64" w:rsidRDefault="00D967F6" w:rsidP="00EF7B64">
            <w:pPr>
              <w:pStyle w:val="Other0"/>
              <w:spacing w:after="120"/>
              <w:rPr>
                <w:rFonts w:ascii="Sylfaen" w:hAnsi="Sylfaen"/>
                <w:sz w:val="20"/>
                <w:szCs w:val="20"/>
                <w:lang w:val="hy-AM"/>
              </w:rPr>
            </w:pPr>
            <w:r w:rsidRPr="00EF7B64">
              <w:rPr>
                <w:rFonts w:ascii="Sylfaen" w:hAnsi="Sylfaen"/>
                <w:sz w:val="20"/>
                <w:szCs w:val="20"/>
                <w:lang w:val="hy-AM"/>
              </w:rPr>
              <w:t>ԳՕՍՏ ISO 18415-2016 «Օծանելիքակոսմետիկական արտադրանք. Մանրէաբանություն. Բնորոշ եւ ոչ բնորոշ միկրոօրգանիզմների հայտնաբերում»</w:t>
            </w:r>
          </w:p>
        </w:tc>
        <w:tc>
          <w:tcPr>
            <w:tcW w:w="2632" w:type="dxa"/>
            <w:tcBorders>
              <w:top w:val="single" w:sz="4" w:space="0" w:color="auto"/>
              <w:left w:val="single" w:sz="4" w:space="0" w:color="auto"/>
              <w:right w:val="single" w:sz="4" w:space="0" w:color="auto"/>
            </w:tcBorders>
            <w:shd w:val="clear" w:color="auto" w:fill="FFFFFF"/>
          </w:tcPr>
          <w:p w14:paraId="0901B22C" w14:textId="77777777" w:rsidR="00D967F6" w:rsidRPr="00EF7B64" w:rsidRDefault="00D967F6" w:rsidP="00EF7B64">
            <w:pPr>
              <w:spacing w:after="120"/>
              <w:rPr>
                <w:rFonts w:ascii="Sylfaen" w:hAnsi="Sylfaen"/>
                <w:sz w:val="20"/>
                <w:szCs w:val="20"/>
              </w:rPr>
            </w:pPr>
          </w:p>
        </w:tc>
      </w:tr>
      <w:tr w:rsidR="00D967F6" w:rsidRPr="00EF7B64" w14:paraId="02B37286" w14:textId="77777777" w:rsidTr="00EF439D">
        <w:trPr>
          <w:jc w:val="center"/>
        </w:trPr>
        <w:tc>
          <w:tcPr>
            <w:tcW w:w="936" w:type="dxa"/>
            <w:tcBorders>
              <w:top w:val="single" w:sz="4" w:space="0" w:color="auto"/>
              <w:left w:val="single" w:sz="4" w:space="0" w:color="auto"/>
            </w:tcBorders>
            <w:shd w:val="clear" w:color="auto" w:fill="FFFFFF"/>
          </w:tcPr>
          <w:p w14:paraId="6C8BFDDC"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731</w:t>
            </w:r>
          </w:p>
        </w:tc>
        <w:tc>
          <w:tcPr>
            <w:tcW w:w="2800" w:type="dxa"/>
            <w:vMerge/>
            <w:tcBorders>
              <w:left w:val="single" w:sz="4" w:space="0" w:color="auto"/>
            </w:tcBorders>
            <w:shd w:val="clear" w:color="auto" w:fill="FFFFFF"/>
          </w:tcPr>
          <w:p w14:paraId="5196CE77"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vAlign w:val="bottom"/>
          </w:tcPr>
          <w:p w14:paraId="217B9AA7" w14:textId="77777777" w:rsidR="00D967F6" w:rsidRPr="00EF7B64" w:rsidRDefault="00D967F6" w:rsidP="00EF7B64">
            <w:pPr>
              <w:pStyle w:val="Other0"/>
              <w:spacing w:after="120"/>
              <w:rPr>
                <w:rFonts w:ascii="Sylfaen" w:hAnsi="Sylfaen"/>
                <w:sz w:val="20"/>
                <w:szCs w:val="20"/>
              </w:rPr>
            </w:pPr>
            <w:r w:rsidRPr="00EF7B64">
              <w:rPr>
                <w:rFonts w:ascii="Sylfaen" w:hAnsi="Sylfaen"/>
                <w:sz w:val="20"/>
                <w:szCs w:val="20"/>
                <w:lang w:val="hy-AM"/>
              </w:rPr>
              <w:t xml:space="preserve">ԳՕՍՏ ISO 18416-2013 «Օծանելիքակոսմետիկական արտադրանք. Մանրէաբանություն. </w:t>
            </w:r>
            <w:r w:rsidRPr="00EF7B64">
              <w:rPr>
                <w:rFonts w:ascii="Sylfaen" w:hAnsi="Sylfaen"/>
                <w:sz w:val="20"/>
                <w:szCs w:val="20"/>
              </w:rPr>
              <w:t>Candida albicans-ի հայտնաբերում.</w:t>
            </w:r>
          </w:p>
        </w:tc>
        <w:tc>
          <w:tcPr>
            <w:tcW w:w="2632" w:type="dxa"/>
            <w:tcBorders>
              <w:top w:val="single" w:sz="4" w:space="0" w:color="auto"/>
              <w:left w:val="single" w:sz="4" w:space="0" w:color="auto"/>
              <w:right w:val="single" w:sz="4" w:space="0" w:color="auto"/>
            </w:tcBorders>
            <w:shd w:val="clear" w:color="auto" w:fill="FFFFFF"/>
          </w:tcPr>
          <w:p w14:paraId="1DE8AFF8" w14:textId="77777777" w:rsidR="00D967F6" w:rsidRPr="00EF7B64" w:rsidRDefault="00D967F6" w:rsidP="00EF7B64">
            <w:pPr>
              <w:pStyle w:val="Other0"/>
              <w:spacing w:after="120"/>
              <w:rPr>
                <w:rFonts w:ascii="Sylfaen" w:hAnsi="Sylfaen"/>
                <w:sz w:val="20"/>
                <w:szCs w:val="20"/>
              </w:rPr>
            </w:pPr>
            <w:r w:rsidRPr="00EF7B64">
              <w:rPr>
                <w:rFonts w:ascii="Sylfaen" w:hAnsi="Sylfaen"/>
                <w:sz w:val="20"/>
                <w:szCs w:val="20"/>
              </w:rPr>
              <w:t>կիրառվում է մինչեւ 2021 թվականի հունվարի 1-ը</w:t>
            </w:r>
          </w:p>
        </w:tc>
      </w:tr>
      <w:tr w:rsidR="00D967F6" w:rsidRPr="00EF7B64" w14:paraId="52390C0A" w14:textId="77777777" w:rsidTr="00EF439D">
        <w:trPr>
          <w:jc w:val="center"/>
        </w:trPr>
        <w:tc>
          <w:tcPr>
            <w:tcW w:w="936" w:type="dxa"/>
            <w:tcBorders>
              <w:top w:val="single" w:sz="4" w:space="0" w:color="auto"/>
              <w:left w:val="single" w:sz="4" w:space="0" w:color="auto"/>
            </w:tcBorders>
            <w:shd w:val="clear" w:color="auto" w:fill="FFFFFF"/>
          </w:tcPr>
          <w:p w14:paraId="393D1F59"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732</w:t>
            </w:r>
          </w:p>
        </w:tc>
        <w:tc>
          <w:tcPr>
            <w:tcW w:w="2800" w:type="dxa"/>
            <w:vMerge/>
            <w:tcBorders>
              <w:left w:val="single" w:sz="4" w:space="0" w:color="auto"/>
            </w:tcBorders>
            <w:shd w:val="clear" w:color="auto" w:fill="FFFFFF"/>
          </w:tcPr>
          <w:p w14:paraId="78E87AAA"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9B6BABB" w14:textId="77777777" w:rsidR="00D967F6" w:rsidRPr="00EF7B64" w:rsidRDefault="00D967F6" w:rsidP="00EF7B64">
            <w:pPr>
              <w:pStyle w:val="Other0"/>
              <w:spacing w:after="120"/>
              <w:rPr>
                <w:rFonts w:ascii="Sylfaen" w:hAnsi="Sylfaen"/>
                <w:sz w:val="20"/>
                <w:szCs w:val="20"/>
              </w:rPr>
            </w:pPr>
            <w:r w:rsidRPr="00EF7B64">
              <w:rPr>
                <w:rFonts w:ascii="Sylfaen" w:hAnsi="Sylfaen"/>
                <w:sz w:val="20"/>
                <w:szCs w:val="20"/>
                <w:lang w:val="hy-AM"/>
              </w:rPr>
              <w:t xml:space="preserve">ԳՕՍՏ ISO 18416-2018 «Օծանելիքակոսմետիկական արտադրանք. Մանրէաբանություն. </w:t>
            </w:r>
            <w:r w:rsidRPr="00EF7B64">
              <w:rPr>
                <w:rFonts w:ascii="Sylfaen" w:hAnsi="Sylfaen"/>
                <w:sz w:val="20"/>
                <w:szCs w:val="20"/>
              </w:rPr>
              <w:t>Candida albicans</w:t>
            </w:r>
            <w:r w:rsidRPr="00EF7B64">
              <w:rPr>
                <w:rFonts w:ascii="Sylfaen" w:hAnsi="Sylfaen"/>
                <w:sz w:val="20"/>
                <w:szCs w:val="20"/>
                <w:lang w:val="hy-AM"/>
              </w:rPr>
              <w:t>-</w:t>
            </w:r>
            <w:r w:rsidRPr="00EF7B64">
              <w:rPr>
                <w:rFonts w:ascii="Sylfaen" w:hAnsi="Sylfaen"/>
                <w:sz w:val="20"/>
                <w:szCs w:val="20"/>
              </w:rPr>
              <w:t>ի հայտնաբերում.</w:t>
            </w:r>
          </w:p>
        </w:tc>
        <w:tc>
          <w:tcPr>
            <w:tcW w:w="2632" w:type="dxa"/>
            <w:tcBorders>
              <w:top w:val="single" w:sz="4" w:space="0" w:color="auto"/>
              <w:left w:val="single" w:sz="4" w:space="0" w:color="auto"/>
              <w:right w:val="single" w:sz="4" w:space="0" w:color="auto"/>
            </w:tcBorders>
            <w:shd w:val="clear" w:color="auto" w:fill="FFFFFF"/>
          </w:tcPr>
          <w:p w14:paraId="42264BDC" w14:textId="77777777" w:rsidR="00D967F6" w:rsidRPr="00EF7B64" w:rsidRDefault="00D967F6" w:rsidP="00EF7B64">
            <w:pPr>
              <w:spacing w:after="120"/>
              <w:rPr>
                <w:rFonts w:ascii="Sylfaen" w:hAnsi="Sylfaen"/>
                <w:sz w:val="20"/>
                <w:szCs w:val="20"/>
              </w:rPr>
            </w:pPr>
          </w:p>
        </w:tc>
      </w:tr>
      <w:tr w:rsidR="00D967F6" w:rsidRPr="00EF7B64" w14:paraId="576C0A35" w14:textId="77777777" w:rsidTr="00EF439D">
        <w:trPr>
          <w:jc w:val="center"/>
        </w:trPr>
        <w:tc>
          <w:tcPr>
            <w:tcW w:w="936" w:type="dxa"/>
            <w:tcBorders>
              <w:top w:val="single" w:sz="4" w:space="0" w:color="auto"/>
              <w:left w:val="single" w:sz="4" w:space="0" w:color="auto"/>
            </w:tcBorders>
            <w:shd w:val="clear" w:color="auto" w:fill="FFFFFF"/>
          </w:tcPr>
          <w:p w14:paraId="718FC2A8"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733</w:t>
            </w:r>
          </w:p>
        </w:tc>
        <w:tc>
          <w:tcPr>
            <w:tcW w:w="2800" w:type="dxa"/>
            <w:vMerge/>
            <w:tcBorders>
              <w:left w:val="single" w:sz="4" w:space="0" w:color="auto"/>
            </w:tcBorders>
            <w:shd w:val="clear" w:color="auto" w:fill="FFFFFF"/>
          </w:tcPr>
          <w:p w14:paraId="332B9DDE"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B542AC9"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ISO 21148-2013 «Օծանելիքակոսմետիկական արտադրանք. Մանրէաբանություն. Մանրէաբանական հսկողությանը ներկայացվող ընդհանուր պահանջներ»</w:t>
            </w:r>
          </w:p>
        </w:tc>
        <w:tc>
          <w:tcPr>
            <w:tcW w:w="2632" w:type="dxa"/>
            <w:tcBorders>
              <w:top w:val="single" w:sz="4" w:space="0" w:color="auto"/>
              <w:left w:val="single" w:sz="4" w:space="0" w:color="auto"/>
              <w:right w:val="single" w:sz="4" w:space="0" w:color="auto"/>
            </w:tcBorders>
            <w:shd w:val="clear" w:color="auto" w:fill="FFFFFF"/>
          </w:tcPr>
          <w:p w14:paraId="56FA3264" w14:textId="77777777" w:rsidR="00D967F6" w:rsidRPr="00EF7B64" w:rsidRDefault="00D967F6" w:rsidP="00EF7B64">
            <w:pPr>
              <w:spacing w:after="120"/>
              <w:rPr>
                <w:rFonts w:ascii="Sylfaen" w:hAnsi="Sylfaen"/>
                <w:sz w:val="20"/>
                <w:szCs w:val="20"/>
              </w:rPr>
            </w:pPr>
          </w:p>
        </w:tc>
      </w:tr>
      <w:tr w:rsidR="00D967F6" w:rsidRPr="00EF7B64" w14:paraId="0A38B648" w14:textId="77777777" w:rsidTr="00EF439D">
        <w:trPr>
          <w:jc w:val="center"/>
        </w:trPr>
        <w:tc>
          <w:tcPr>
            <w:tcW w:w="936" w:type="dxa"/>
            <w:tcBorders>
              <w:top w:val="single" w:sz="4" w:space="0" w:color="auto"/>
              <w:left w:val="single" w:sz="4" w:space="0" w:color="auto"/>
            </w:tcBorders>
            <w:shd w:val="clear" w:color="auto" w:fill="FFFFFF"/>
          </w:tcPr>
          <w:p w14:paraId="66D071F6"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734</w:t>
            </w:r>
          </w:p>
        </w:tc>
        <w:tc>
          <w:tcPr>
            <w:tcW w:w="2800" w:type="dxa"/>
            <w:vMerge/>
            <w:tcBorders>
              <w:left w:val="single" w:sz="4" w:space="0" w:color="auto"/>
            </w:tcBorders>
            <w:shd w:val="clear" w:color="auto" w:fill="FFFFFF"/>
          </w:tcPr>
          <w:p w14:paraId="65B0DAFC"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CCDCF9C"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ISO 21149-2013 «Օծանելիքակոսմետիկական արտադրանք. Մանրէաբանություն. </w:t>
            </w:r>
            <w:r w:rsidRPr="00EF7B64">
              <w:rPr>
                <w:rFonts w:ascii="Sylfaen" w:hAnsi="Sylfaen"/>
                <w:sz w:val="20"/>
                <w:szCs w:val="20"/>
              </w:rPr>
              <w:t>Մեզոֆիլային աէրոբ մանրէների հաշվարկ եւ հայտնաբերում»</w:t>
            </w:r>
          </w:p>
        </w:tc>
        <w:tc>
          <w:tcPr>
            <w:tcW w:w="2632" w:type="dxa"/>
            <w:tcBorders>
              <w:top w:val="single" w:sz="4" w:space="0" w:color="auto"/>
              <w:left w:val="single" w:sz="4" w:space="0" w:color="auto"/>
              <w:right w:val="single" w:sz="4" w:space="0" w:color="auto"/>
            </w:tcBorders>
            <w:shd w:val="clear" w:color="auto" w:fill="FFFFFF"/>
          </w:tcPr>
          <w:p w14:paraId="0EA27A41" w14:textId="77777777" w:rsidR="00D967F6" w:rsidRPr="00EF7B64" w:rsidRDefault="00D967F6" w:rsidP="00EF7B64">
            <w:pPr>
              <w:spacing w:after="120"/>
              <w:rPr>
                <w:rFonts w:ascii="Sylfaen" w:hAnsi="Sylfaen"/>
                <w:sz w:val="20"/>
                <w:szCs w:val="20"/>
              </w:rPr>
            </w:pPr>
          </w:p>
        </w:tc>
      </w:tr>
      <w:tr w:rsidR="00D967F6" w:rsidRPr="00EF7B64" w14:paraId="1780C44D"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3CB59124"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735</w:t>
            </w:r>
          </w:p>
        </w:tc>
        <w:tc>
          <w:tcPr>
            <w:tcW w:w="2800" w:type="dxa"/>
            <w:vMerge/>
            <w:tcBorders>
              <w:left w:val="single" w:sz="4" w:space="0" w:color="auto"/>
            </w:tcBorders>
            <w:shd w:val="clear" w:color="auto" w:fill="FFFFFF"/>
          </w:tcPr>
          <w:p w14:paraId="1C8DF9A2"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0DAE7061"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 xml:space="preserve">ԳՕՍՏ ISO 21150-2013 «Օծանելիքակոսմետիկական արտադրանք. Մանրէաբանություն. </w:t>
            </w:r>
            <w:r w:rsidRPr="00EF7B64">
              <w:rPr>
                <w:rFonts w:ascii="Sylfaen" w:hAnsi="Sylfaen"/>
                <w:sz w:val="20"/>
                <w:szCs w:val="20"/>
              </w:rPr>
              <w:t>Escherichia coli</w:t>
            </w:r>
            <w:r w:rsidRPr="00EF7B64">
              <w:rPr>
                <w:rFonts w:ascii="Sylfaen" w:hAnsi="Sylfaen"/>
                <w:sz w:val="20"/>
                <w:szCs w:val="20"/>
                <w:lang w:val="hy-AM"/>
              </w:rPr>
              <w:t>-ի հայտնաբերում.</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7819F960" w14:textId="77777777" w:rsidR="00D967F6" w:rsidRPr="00EF7B64" w:rsidRDefault="00D967F6" w:rsidP="00EF7B64">
            <w:pPr>
              <w:pStyle w:val="Other0"/>
              <w:spacing w:after="120"/>
              <w:rPr>
                <w:rFonts w:ascii="Sylfaen" w:hAnsi="Sylfaen"/>
                <w:sz w:val="20"/>
                <w:szCs w:val="20"/>
                <w:lang w:val="hy-AM"/>
              </w:rPr>
            </w:pPr>
            <w:r w:rsidRPr="00EF7B64">
              <w:rPr>
                <w:rFonts w:ascii="Sylfaen" w:hAnsi="Sylfaen"/>
                <w:sz w:val="20"/>
                <w:szCs w:val="20"/>
                <w:lang w:val="hy-AM"/>
              </w:rPr>
              <w:t>կիրառվում է մինչեւ 2021 թվականի հունվարի 1-ը</w:t>
            </w:r>
          </w:p>
        </w:tc>
      </w:tr>
      <w:tr w:rsidR="00D967F6" w:rsidRPr="00EF7B64" w14:paraId="0D168798" w14:textId="77777777" w:rsidTr="00EF439D">
        <w:trPr>
          <w:jc w:val="center"/>
        </w:trPr>
        <w:tc>
          <w:tcPr>
            <w:tcW w:w="936" w:type="dxa"/>
            <w:tcBorders>
              <w:top w:val="single" w:sz="4" w:space="0" w:color="auto"/>
              <w:left w:val="single" w:sz="4" w:space="0" w:color="auto"/>
            </w:tcBorders>
            <w:shd w:val="clear" w:color="auto" w:fill="FFFFFF"/>
          </w:tcPr>
          <w:p w14:paraId="41F76B28"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736</w:t>
            </w:r>
          </w:p>
        </w:tc>
        <w:tc>
          <w:tcPr>
            <w:tcW w:w="2800" w:type="dxa"/>
            <w:vMerge/>
            <w:tcBorders>
              <w:left w:val="single" w:sz="4" w:space="0" w:color="auto"/>
            </w:tcBorders>
            <w:shd w:val="clear" w:color="auto" w:fill="FFFFFF"/>
          </w:tcPr>
          <w:p w14:paraId="4BD6A550"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490C85B"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ISO 21150-2018 «Օծանելիքակոսմետիկական արտադրանք. Մանրէաբանություն. </w:t>
            </w:r>
            <w:r w:rsidRPr="00EF7B64">
              <w:rPr>
                <w:rFonts w:ascii="Sylfaen" w:hAnsi="Sylfaen"/>
                <w:sz w:val="20"/>
                <w:szCs w:val="20"/>
              </w:rPr>
              <w:t>Escherichia coli-ի հայտնաբերում»</w:t>
            </w:r>
          </w:p>
        </w:tc>
        <w:tc>
          <w:tcPr>
            <w:tcW w:w="2632" w:type="dxa"/>
            <w:tcBorders>
              <w:top w:val="single" w:sz="4" w:space="0" w:color="auto"/>
              <w:left w:val="single" w:sz="4" w:space="0" w:color="auto"/>
              <w:right w:val="single" w:sz="4" w:space="0" w:color="auto"/>
            </w:tcBorders>
            <w:shd w:val="clear" w:color="auto" w:fill="FFFFFF"/>
          </w:tcPr>
          <w:p w14:paraId="4162F9D0" w14:textId="77777777" w:rsidR="00D967F6" w:rsidRPr="00EF7B64" w:rsidRDefault="00D967F6" w:rsidP="00EF7B64">
            <w:pPr>
              <w:spacing w:after="120"/>
              <w:rPr>
                <w:rFonts w:ascii="Sylfaen" w:hAnsi="Sylfaen"/>
                <w:sz w:val="20"/>
                <w:szCs w:val="20"/>
              </w:rPr>
            </w:pPr>
          </w:p>
        </w:tc>
      </w:tr>
      <w:tr w:rsidR="00D967F6" w:rsidRPr="00EF7B64" w14:paraId="1C5EE9E5" w14:textId="77777777" w:rsidTr="00EF439D">
        <w:trPr>
          <w:jc w:val="center"/>
        </w:trPr>
        <w:tc>
          <w:tcPr>
            <w:tcW w:w="936" w:type="dxa"/>
            <w:tcBorders>
              <w:top w:val="single" w:sz="4" w:space="0" w:color="auto"/>
              <w:left w:val="single" w:sz="4" w:space="0" w:color="auto"/>
            </w:tcBorders>
            <w:shd w:val="clear" w:color="auto" w:fill="FFFFFF"/>
          </w:tcPr>
          <w:p w14:paraId="345C7C54"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737</w:t>
            </w:r>
          </w:p>
        </w:tc>
        <w:tc>
          <w:tcPr>
            <w:tcW w:w="2800" w:type="dxa"/>
            <w:vMerge/>
            <w:tcBorders>
              <w:left w:val="single" w:sz="4" w:space="0" w:color="auto"/>
            </w:tcBorders>
            <w:shd w:val="clear" w:color="auto" w:fill="FFFFFF"/>
          </w:tcPr>
          <w:p w14:paraId="5B1A7F80"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229A3B4D"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ISO 22717-2013 «Օծանելիքակոսմետիկական արտադրանք. Մանրէաբանություն. </w:t>
            </w:r>
            <w:r w:rsidRPr="00EF7B64">
              <w:rPr>
                <w:rFonts w:ascii="Sylfaen" w:hAnsi="Sylfaen"/>
                <w:sz w:val="20"/>
                <w:szCs w:val="20"/>
              </w:rPr>
              <w:t>Pseudomonas aeruginosa-ի հայտնաբերում»</w:t>
            </w:r>
          </w:p>
        </w:tc>
        <w:tc>
          <w:tcPr>
            <w:tcW w:w="2632" w:type="dxa"/>
            <w:tcBorders>
              <w:top w:val="single" w:sz="4" w:space="0" w:color="auto"/>
              <w:left w:val="single" w:sz="4" w:space="0" w:color="auto"/>
              <w:right w:val="single" w:sz="4" w:space="0" w:color="auto"/>
            </w:tcBorders>
            <w:shd w:val="clear" w:color="auto" w:fill="FFFFFF"/>
          </w:tcPr>
          <w:p w14:paraId="11E1BEBC" w14:textId="77777777" w:rsidR="00D967F6" w:rsidRPr="00EF7B64" w:rsidRDefault="00D967F6" w:rsidP="00EF7B64">
            <w:pPr>
              <w:pStyle w:val="Other0"/>
              <w:spacing w:after="120"/>
              <w:rPr>
                <w:rFonts w:ascii="Sylfaen" w:hAnsi="Sylfaen"/>
                <w:sz w:val="20"/>
                <w:szCs w:val="20"/>
              </w:rPr>
            </w:pPr>
            <w:r w:rsidRPr="00EF7B64">
              <w:rPr>
                <w:rFonts w:ascii="Sylfaen" w:hAnsi="Sylfaen"/>
                <w:sz w:val="20"/>
                <w:szCs w:val="20"/>
              </w:rPr>
              <w:t>կիրառվում է մինչեւ 2021 թվականի հունվարի 1-ը</w:t>
            </w:r>
          </w:p>
        </w:tc>
      </w:tr>
      <w:tr w:rsidR="00D967F6" w:rsidRPr="00EF7B64" w14:paraId="54A85C55" w14:textId="77777777" w:rsidTr="00EF439D">
        <w:trPr>
          <w:jc w:val="center"/>
        </w:trPr>
        <w:tc>
          <w:tcPr>
            <w:tcW w:w="936" w:type="dxa"/>
            <w:tcBorders>
              <w:top w:val="single" w:sz="4" w:space="0" w:color="auto"/>
              <w:left w:val="single" w:sz="4" w:space="0" w:color="auto"/>
            </w:tcBorders>
            <w:shd w:val="clear" w:color="auto" w:fill="FFFFFF"/>
          </w:tcPr>
          <w:p w14:paraId="003FC77E"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738</w:t>
            </w:r>
          </w:p>
        </w:tc>
        <w:tc>
          <w:tcPr>
            <w:tcW w:w="2800" w:type="dxa"/>
            <w:vMerge/>
            <w:tcBorders>
              <w:left w:val="single" w:sz="4" w:space="0" w:color="auto"/>
            </w:tcBorders>
            <w:shd w:val="clear" w:color="auto" w:fill="FFFFFF"/>
          </w:tcPr>
          <w:p w14:paraId="29D4E353"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721A39E"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ISO 22717-2018 «Օծանելիքակոսմետիկական արտադրանք. Մանրէաբանություն. </w:t>
            </w:r>
            <w:r w:rsidRPr="00EF7B64">
              <w:rPr>
                <w:rFonts w:ascii="Sylfaen" w:hAnsi="Sylfaen"/>
                <w:sz w:val="20"/>
                <w:szCs w:val="20"/>
              </w:rPr>
              <w:t>Pseudomonas aeruginosa-ի հայտնաբերում»</w:t>
            </w:r>
          </w:p>
        </w:tc>
        <w:tc>
          <w:tcPr>
            <w:tcW w:w="2632" w:type="dxa"/>
            <w:tcBorders>
              <w:top w:val="single" w:sz="4" w:space="0" w:color="auto"/>
              <w:left w:val="single" w:sz="4" w:space="0" w:color="auto"/>
              <w:right w:val="single" w:sz="4" w:space="0" w:color="auto"/>
            </w:tcBorders>
            <w:shd w:val="clear" w:color="auto" w:fill="FFFFFF"/>
          </w:tcPr>
          <w:p w14:paraId="108EE308" w14:textId="77777777" w:rsidR="00D967F6" w:rsidRPr="00EF7B64" w:rsidRDefault="00D967F6" w:rsidP="00EF7B64">
            <w:pPr>
              <w:spacing w:after="120"/>
              <w:rPr>
                <w:rFonts w:ascii="Sylfaen" w:hAnsi="Sylfaen"/>
                <w:sz w:val="20"/>
                <w:szCs w:val="20"/>
              </w:rPr>
            </w:pPr>
          </w:p>
        </w:tc>
      </w:tr>
      <w:tr w:rsidR="00D967F6" w:rsidRPr="00EF7B64" w14:paraId="46D2B80A" w14:textId="77777777" w:rsidTr="00EF439D">
        <w:trPr>
          <w:jc w:val="center"/>
        </w:trPr>
        <w:tc>
          <w:tcPr>
            <w:tcW w:w="936" w:type="dxa"/>
            <w:tcBorders>
              <w:top w:val="single" w:sz="4" w:space="0" w:color="auto"/>
              <w:left w:val="single" w:sz="4" w:space="0" w:color="auto"/>
            </w:tcBorders>
            <w:shd w:val="clear" w:color="auto" w:fill="FFFFFF"/>
          </w:tcPr>
          <w:p w14:paraId="59EB0C15"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739</w:t>
            </w:r>
          </w:p>
        </w:tc>
        <w:tc>
          <w:tcPr>
            <w:tcW w:w="2800" w:type="dxa"/>
            <w:vMerge/>
            <w:tcBorders>
              <w:left w:val="single" w:sz="4" w:space="0" w:color="auto"/>
            </w:tcBorders>
            <w:shd w:val="clear" w:color="auto" w:fill="FFFFFF"/>
          </w:tcPr>
          <w:p w14:paraId="293B6E5A"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8053BAC"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ISO 22718-2013 «Օծանելիքակոսմետիկական արտադրանք. Մանրէաբանություն. </w:t>
            </w:r>
            <w:r w:rsidRPr="00EF7B64">
              <w:rPr>
                <w:rFonts w:ascii="Sylfaen" w:hAnsi="Sylfaen"/>
                <w:sz w:val="20"/>
                <w:szCs w:val="20"/>
              </w:rPr>
              <w:t>Staphylococcus aureus-ի հայտնաբերում»</w:t>
            </w:r>
          </w:p>
        </w:tc>
        <w:tc>
          <w:tcPr>
            <w:tcW w:w="2632" w:type="dxa"/>
            <w:tcBorders>
              <w:top w:val="single" w:sz="4" w:space="0" w:color="auto"/>
              <w:left w:val="single" w:sz="4" w:space="0" w:color="auto"/>
              <w:right w:val="single" w:sz="4" w:space="0" w:color="auto"/>
            </w:tcBorders>
            <w:shd w:val="clear" w:color="auto" w:fill="FFFFFF"/>
          </w:tcPr>
          <w:p w14:paraId="2BCF328B" w14:textId="77777777" w:rsidR="00D967F6" w:rsidRPr="00EF7B64" w:rsidRDefault="00D967F6" w:rsidP="00EF7B64">
            <w:pPr>
              <w:pStyle w:val="Other0"/>
              <w:spacing w:after="120"/>
              <w:rPr>
                <w:rFonts w:ascii="Sylfaen" w:hAnsi="Sylfaen"/>
                <w:sz w:val="20"/>
                <w:szCs w:val="20"/>
              </w:rPr>
            </w:pPr>
            <w:r w:rsidRPr="00EF7B64">
              <w:rPr>
                <w:rFonts w:ascii="Sylfaen" w:hAnsi="Sylfaen"/>
                <w:sz w:val="20"/>
                <w:szCs w:val="20"/>
              </w:rPr>
              <w:t>կիրառվում է մինչեւ 2021 թվականի հունվարի 1-ը</w:t>
            </w:r>
          </w:p>
        </w:tc>
      </w:tr>
      <w:tr w:rsidR="00D967F6" w:rsidRPr="00EF7B64" w14:paraId="41B6BFF2" w14:textId="77777777" w:rsidTr="00EF439D">
        <w:trPr>
          <w:jc w:val="center"/>
        </w:trPr>
        <w:tc>
          <w:tcPr>
            <w:tcW w:w="936" w:type="dxa"/>
            <w:tcBorders>
              <w:top w:val="single" w:sz="4" w:space="0" w:color="auto"/>
              <w:left w:val="single" w:sz="4" w:space="0" w:color="auto"/>
            </w:tcBorders>
            <w:shd w:val="clear" w:color="auto" w:fill="FFFFFF"/>
          </w:tcPr>
          <w:p w14:paraId="1CEB44A8"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740</w:t>
            </w:r>
          </w:p>
        </w:tc>
        <w:tc>
          <w:tcPr>
            <w:tcW w:w="2800" w:type="dxa"/>
            <w:vMerge/>
            <w:tcBorders>
              <w:left w:val="single" w:sz="4" w:space="0" w:color="auto"/>
            </w:tcBorders>
            <w:shd w:val="clear" w:color="auto" w:fill="FFFFFF"/>
          </w:tcPr>
          <w:p w14:paraId="08B59F86"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AB59DE3"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ԳՕՍՏ ISO 22718-2018 «Օծանելիքակոսմետիկական արտադրանք. Մանրէաբանություն. </w:t>
            </w:r>
            <w:r w:rsidRPr="00EF7B64">
              <w:rPr>
                <w:rFonts w:ascii="Sylfaen" w:hAnsi="Sylfaen"/>
                <w:sz w:val="20"/>
                <w:szCs w:val="20"/>
              </w:rPr>
              <w:t>Staphylococcus aureus-ի հայտնաբերում»</w:t>
            </w:r>
          </w:p>
        </w:tc>
        <w:tc>
          <w:tcPr>
            <w:tcW w:w="2632" w:type="dxa"/>
            <w:tcBorders>
              <w:top w:val="single" w:sz="4" w:space="0" w:color="auto"/>
              <w:left w:val="single" w:sz="4" w:space="0" w:color="auto"/>
              <w:right w:val="single" w:sz="4" w:space="0" w:color="auto"/>
            </w:tcBorders>
            <w:shd w:val="clear" w:color="auto" w:fill="FFFFFF"/>
          </w:tcPr>
          <w:p w14:paraId="6476EEDF" w14:textId="77777777" w:rsidR="00D967F6" w:rsidRPr="00EF7B64" w:rsidRDefault="00D967F6" w:rsidP="00EF7B64">
            <w:pPr>
              <w:spacing w:after="120"/>
              <w:rPr>
                <w:rFonts w:ascii="Sylfaen" w:hAnsi="Sylfaen"/>
                <w:sz w:val="20"/>
                <w:szCs w:val="20"/>
              </w:rPr>
            </w:pPr>
          </w:p>
        </w:tc>
      </w:tr>
      <w:tr w:rsidR="00D967F6" w:rsidRPr="00EF7B64" w14:paraId="7A14CE89" w14:textId="77777777" w:rsidTr="00EF439D">
        <w:trPr>
          <w:jc w:val="center"/>
        </w:trPr>
        <w:tc>
          <w:tcPr>
            <w:tcW w:w="936" w:type="dxa"/>
            <w:tcBorders>
              <w:top w:val="single" w:sz="4" w:space="0" w:color="auto"/>
              <w:left w:val="single" w:sz="4" w:space="0" w:color="auto"/>
            </w:tcBorders>
            <w:shd w:val="clear" w:color="auto" w:fill="FFFFFF"/>
          </w:tcPr>
          <w:p w14:paraId="1AEE8613"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741</w:t>
            </w:r>
          </w:p>
        </w:tc>
        <w:tc>
          <w:tcPr>
            <w:tcW w:w="2800" w:type="dxa"/>
            <w:vMerge/>
            <w:tcBorders>
              <w:left w:val="single" w:sz="4" w:space="0" w:color="auto"/>
            </w:tcBorders>
            <w:shd w:val="clear" w:color="auto" w:fill="FFFFFF"/>
          </w:tcPr>
          <w:p w14:paraId="4B9A549A"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7AAC7FA5"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ISO 29621-2013 «Կոսմետիկական արտադրանք. Մանրէաբանություն. Մանրէաբանական ցածր ռիսկայնությամբ արտադրանքի ռիսկի գնահատման եւ նույնականացման ղեկավար ցուցումներ»</w:t>
            </w:r>
          </w:p>
        </w:tc>
        <w:tc>
          <w:tcPr>
            <w:tcW w:w="2632" w:type="dxa"/>
            <w:tcBorders>
              <w:top w:val="single" w:sz="4" w:space="0" w:color="auto"/>
              <w:left w:val="single" w:sz="4" w:space="0" w:color="auto"/>
              <w:right w:val="single" w:sz="4" w:space="0" w:color="auto"/>
            </w:tcBorders>
            <w:shd w:val="clear" w:color="auto" w:fill="FFFFFF"/>
          </w:tcPr>
          <w:p w14:paraId="46A9C5C4" w14:textId="77777777" w:rsidR="00D967F6" w:rsidRPr="00EF7B64" w:rsidRDefault="00D967F6" w:rsidP="00EF7B64">
            <w:pPr>
              <w:spacing w:after="120"/>
              <w:rPr>
                <w:rFonts w:ascii="Sylfaen" w:hAnsi="Sylfaen"/>
                <w:sz w:val="20"/>
                <w:szCs w:val="20"/>
              </w:rPr>
            </w:pPr>
          </w:p>
        </w:tc>
      </w:tr>
      <w:tr w:rsidR="00D967F6" w:rsidRPr="00EF7B64" w14:paraId="440563FB" w14:textId="77777777" w:rsidTr="00EF439D">
        <w:trPr>
          <w:jc w:val="center"/>
        </w:trPr>
        <w:tc>
          <w:tcPr>
            <w:tcW w:w="936" w:type="dxa"/>
            <w:tcBorders>
              <w:top w:val="single" w:sz="4" w:space="0" w:color="auto"/>
              <w:left w:val="single" w:sz="4" w:space="0" w:color="auto"/>
            </w:tcBorders>
            <w:shd w:val="clear" w:color="auto" w:fill="FFFFFF"/>
          </w:tcPr>
          <w:p w14:paraId="0B4451E9"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742</w:t>
            </w:r>
          </w:p>
        </w:tc>
        <w:tc>
          <w:tcPr>
            <w:tcW w:w="2800" w:type="dxa"/>
            <w:vMerge/>
            <w:tcBorders>
              <w:left w:val="single" w:sz="4" w:space="0" w:color="auto"/>
            </w:tcBorders>
            <w:shd w:val="clear" w:color="auto" w:fill="FFFFFF"/>
          </w:tcPr>
          <w:p w14:paraId="57072019"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76751B9" w14:textId="77777777" w:rsidR="00D967F6" w:rsidRPr="00EF7B64" w:rsidRDefault="00D967F6" w:rsidP="00134AFA">
            <w:pPr>
              <w:pStyle w:val="Other0"/>
              <w:spacing w:after="120"/>
              <w:rPr>
                <w:rFonts w:ascii="Sylfaen" w:hAnsi="Sylfaen"/>
                <w:sz w:val="20"/>
                <w:szCs w:val="20"/>
              </w:rPr>
            </w:pPr>
            <w:r w:rsidRPr="00EF7B64">
              <w:rPr>
                <w:rFonts w:ascii="Sylfaen" w:hAnsi="Sylfaen"/>
                <w:sz w:val="20"/>
                <w:szCs w:val="20"/>
                <w:lang w:val="hy-AM"/>
              </w:rPr>
              <w:t xml:space="preserve">ՄՑՈՒ 4.2.801-99 «Օծանելիքակոսմետիկական արտադրանքի մանրէաբանական հսկողության մեթոդներ. </w:t>
            </w:r>
            <w:r w:rsidRPr="00EF7B64">
              <w:rPr>
                <w:rFonts w:ascii="Sylfaen" w:hAnsi="Sylfaen"/>
                <w:sz w:val="20"/>
                <w:szCs w:val="20"/>
              </w:rPr>
              <w:t>Մեթոդական ցուցումներ»</w:t>
            </w:r>
          </w:p>
        </w:tc>
        <w:tc>
          <w:tcPr>
            <w:tcW w:w="2632" w:type="dxa"/>
            <w:tcBorders>
              <w:top w:val="single" w:sz="4" w:space="0" w:color="auto"/>
              <w:left w:val="single" w:sz="4" w:space="0" w:color="auto"/>
              <w:right w:val="single" w:sz="4" w:space="0" w:color="auto"/>
            </w:tcBorders>
            <w:shd w:val="clear" w:color="auto" w:fill="FFFFFF"/>
          </w:tcPr>
          <w:p w14:paraId="61B6FC99" w14:textId="77777777" w:rsidR="00D967F6" w:rsidRPr="00EF7B64" w:rsidRDefault="00D967F6" w:rsidP="00EF7B64">
            <w:pPr>
              <w:pStyle w:val="Other0"/>
              <w:spacing w:after="120"/>
              <w:rPr>
                <w:rFonts w:ascii="Sylfaen" w:hAnsi="Sylfaen"/>
                <w:sz w:val="20"/>
                <w:szCs w:val="20"/>
              </w:rPr>
            </w:pPr>
            <w:r w:rsidRPr="00EF7B64">
              <w:rPr>
                <w:rFonts w:ascii="Sylfaen" w:hAnsi="Sylfaen"/>
                <w:sz w:val="20"/>
                <w:szCs w:val="20"/>
              </w:rPr>
              <w:t>կիրառվում է մինչեւ 2021 թվականի հունվարի 1-ը</w:t>
            </w:r>
          </w:p>
        </w:tc>
      </w:tr>
      <w:tr w:rsidR="00D967F6" w:rsidRPr="00EF7B64" w14:paraId="5F3D4250" w14:textId="77777777" w:rsidTr="00EF439D">
        <w:trPr>
          <w:jc w:val="center"/>
        </w:trPr>
        <w:tc>
          <w:tcPr>
            <w:tcW w:w="936" w:type="dxa"/>
            <w:tcBorders>
              <w:top w:val="single" w:sz="4" w:space="0" w:color="auto"/>
              <w:left w:val="single" w:sz="4" w:space="0" w:color="auto"/>
            </w:tcBorders>
            <w:shd w:val="clear" w:color="auto" w:fill="FFFFFF"/>
          </w:tcPr>
          <w:p w14:paraId="1DD96B54"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743</w:t>
            </w:r>
          </w:p>
        </w:tc>
        <w:tc>
          <w:tcPr>
            <w:tcW w:w="2800" w:type="dxa"/>
            <w:vMerge w:val="restart"/>
            <w:tcBorders>
              <w:top w:val="single" w:sz="4" w:space="0" w:color="auto"/>
              <w:left w:val="single" w:sz="4" w:space="0" w:color="auto"/>
            </w:tcBorders>
            <w:shd w:val="clear" w:color="auto" w:fill="FFFFFF"/>
          </w:tcPr>
          <w:p w14:paraId="38F73282" w14:textId="77777777" w:rsidR="00D967F6" w:rsidRPr="00EF7B64" w:rsidRDefault="00D967F6" w:rsidP="00EF7B64">
            <w:pPr>
              <w:pStyle w:val="Other0"/>
              <w:spacing w:after="120"/>
              <w:rPr>
                <w:rFonts w:ascii="Sylfaen" w:hAnsi="Sylfaen"/>
                <w:sz w:val="20"/>
                <w:szCs w:val="20"/>
              </w:rPr>
            </w:pPr>
            <w:r w:rsidRPr="00EF7B64">
              <w:rPr>
                <w:rFonts w:ascii="Sylfaen" w:hAnsi="Sylfaen"/>
                <w:sz w:val="20"/>
                <w:szCs w:val="20"/>
              </w:rPr>
              <w:t>4.14 կետ, 12-րդ ենթակետ</w:t>
            </w:r>
          </w:p>
        </w:tc>
        <w:tc>
          <w:tcPr>
            <w:tcW w:w="3387" w:type="dxa"/>
            <w:tcBorders>
              <w:top w:val="single" w:sz="4" w:space="0" w:color="auto"/>
              <w:left w:val="single" w:sz="4" w:space="0" w:color="auto"/>
            </w:tcBorders>
            <w:shd w:val="clear" w:color="auto" w:fill="FFFFFF"/>
          </w:tcPr>
          <w:p w14:paraId="7E597984"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rPr>
              <w:t xml:space="preserve">ԳՕՍՏ </w:t>
            </w:r>
            <w:r w:rsidRPr="00EF7B64">
              <w:rPr>
                <w:rFonts w:ascii="Sylfaen" w:hAnsi="Sylfaen"/>
                <w:sz w:val="20"/>
                <w:szCs w:val="20"/>
                <w:lang w:val="hy-AM"/>
              </w:rPr>
              <w:t>ISO</w:t>
            </w:r>
            <w:r w:rsidRPr="00EF7B64">
              <w:rPr>
                <w:rFonts w:ascii="Sylfaen" w:hAnsi="Sylfaen"/>
                <w:sz w:val="20"/>
                <w:szCs w:val="20"/>
              </w:rPr>
              <w:t>/</w:t>
            </w:r>
            <w:r w:rsidRPr="00EF7B64">
              <w:rPr>
                <w:rFonts w:ascii="Sylfaen" w:hAnsi="Sylfaen"/>
                <w:sz w:val="20"/>
                <w:szCs w:val="20"/>
                <w:lang w:val="hy-AM"/>
              </w:rPr>
              <w:t>TR</w:t>
            </w:r>
            <w:r w:rsidRPr="00EF7B64">
              <w:rPr>
                <w:rFonts w:ascii="Sylfaen" w:hAnsi="Sylfaen"/>
                <w:sz w:val="20"/>
                <w:szCs w:val="20"/>
              </w:rPr>
              <w:t xml:space="preserve"> 17276-2016 «Օծանելիքակոսմետիկական արտադրանք.</w:t>
            </w:r>
            <w:r w:rsidRPr="00EF7B64">
              <w:rPr>
                <w:rFonts w:ascii="Sylfaen" w:hAnsi="Sylfaen"/>
                <w:sz w:val="20"/>
                <w:szCs w:val="20"/>
                <w:lang w:val="hy-AM"/>
              </w:rPr>
              <w:t xml:space="preserve"> Կոսմետիկայում սկրինինգի եւ ծանր մետաղների քանանական որոշման մեթոդների համար վերլուծական մոտեցում»</w:t>
            </w:r>
          </w:p>
        </w:tc>
        <w:tc>
          <w:tcPr>
            <w:tcW w:w="2632" w:type="dxa"/>
            <w:tcBorders>
              <w:top w:val="single" w:sz="4" w:space="0" w:color="auto"/>
              <w:left w:val="single" w:sz="4" w:space="0" w:color="auto"/>
              <w:right w:val="single" w:sz="4" w:space="0" w:color="auto"/>
            </w:tcBorders>
            <w:shd w:val="clear" w:color="auto" w:fill="FFFFFF"/>
          </w:tcPr>
          <w:p w14:paraId="4997CA6B" w14:textId="77777777" w:rsidR="00D967F6" w:rsidRPr="00EF7B64" w:rsidRDefault="00D967F6" w:rsidP="00EF7B64">
            <w:pPr>
              <w:spacing w:after="120"/>
              <w:rPr>
                <w:rFonts w:ascii="Sylfaen" w:hAnsi="Sylfaen"/>
                <w:sz w:val="20"/>
                <w:szCs w:val="20"/>
              </w:rPr>
            </w:pPr>
          </w:p>
        </w:tc>
      </w:tr>
      <w:tr w:rsidR="00D967F6" w:rsidRPr="00EF7B64" w14:paraId="6475DC7D"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4C25CFED"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744</w:t>
            </w:r>
          </w:p>
        </w:tc>
        <w:tc>
          <w:tcPr>
            <w:tcW w:w="2800" w:type="dxa"/>
            <w:vMerge/>
            <w:tcBorders>
              <w:left w:val="single" w:sz="4" w:space="0" w:color="auto"/>
            </w:tcBorders>
            <w:shd w:val="clear" w:color="auto" w:fill="FFFFFF"/>
          </w:tcPr>
          <w:p w14:paraId="61A6A145"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5085BCAA"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31676-2012 «Օծանելիքակոսմետիկական արտադրանք. Սնդիկի, կապարի, արսենի եւ կադմիումի զանգվածային մասերի որոշման գունաչափական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35A3B57A" w14:textId="77777777" w:rsidR="00D967F6" w:rsidRPr="00EF7B64" w:rsidRDefault="00D967F6" w:rsidP="00EF7B64">
            <w:pPr>
              <w:spacing w:after="120"/>
              <w:rPr>
                <w:rFonts w:ascii="Sylfaen" w:hAnsi="Sylfaen"/>
                <w:sz w:val="20"/>
                <w:szCs w:val="20"/>
              </w:rPr>
            </w:pPr>
          </w:p>
        </w:tc>
      </w:tr>
      <w:tr w:rsidR="00D967F6" w:rsidRPr="00EF7B64" w14:paraId="29FDB981" w14:textId="77777777" w:rsidTr="00EF439D">
        <w:trPr>
          <w:jc w:val="center"/>
        </w:trPr>
        <w:tc>
          <w:tcPr>
            <w:tcW w:w="936" w:type="dxa"/>
            <w:tcBorders>
              <w:top w:val="single" w:sz="4" w:space="0" w:color="auto"/>
              <w:left w:val="single" w:sz="4" w:space="0" w:color="auto"/>
            </w:tcBorders>
            <w:shd w:val="clear" w:color="auto" w:fill="FFFFFF"/>
          </w:tcPr>
          <w:p w14:paraId="18989914"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745</w:t>
            </w:r>
          </w:p>
        </w:tc>
        <w:tc>
          <w:tcPr>
            <w:tcW w:w="2800" w:type="dxa"/>
            <w:vMerge/>
            <w:tcBorders>
              <w:left w:val="single" w:sz="4" w:space="0" w:color="auto"/>
            </w:tcBorders>
            <w:shd w:val="clear" w:color="auto" w:fill="FFFFFF"/>
          </w:tcPr>
          <w:p w14:paraId="31355CCC"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6735D15A" w14:textId="77777777" w:rsidR="00D967F6"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32936-2014 «Օծանելիքակոսմետիկական արտադրանք. Սնդիկի որոշման ինվերսիոն վոլտամպերաչափական մեթոդ»</w:t>
            </w:r>
          </w:p>
          <w:p w14:paraId="16AD6255" w14:textId="77777777" w:rsidR="00CC112D" w:rsidRPr="00EF7B64" w:rsidRDefault="00CC112D" w:rsidP="00134AFA">
            <w:pPr>
              <w:pStyle w:val="Other0"/>
              <w:spacing w:after="120"/>
              <w:rPr>
                <w:rFonts w:ascii="Sylfaen" w:hAnsi="Sylfaen"/>
                <w:sz w:val="20"/>
                <w:szCs w:val="20"/>
                <w:lang w:val="hy-AM"/>
              </w:rPr>
            </w:pPr>
          </w:p>
        </w:tc>
        <w:tc>
          <w:tcPr>
            <w:tcW w:w="2632" w:type="dxa"/>
            <w:tcBorders>
              <w:top w:val="single" w:sz="4" w:space="0" w:color="auto"/>
              <w:left w:val="single" w:sz="4" w:space="0" w:color="auto"/>
              <w:right w:val="single" w:sz="4" w:space="0" w:color="auto"/>
            </w:tcBorders>
            <w:shd w:val="clear" w:color="auto" w:fill="FFFFFF"/>
          </w:tcPr>
          <w:p w14:paraId="14A21B4B" w14:textId="77777777" w:rsidR="00D967F6" w:rsidRPr="00EF7B64" w:rsidRDefault="00D967F6" w:rsidP="00EF7B64">
            <w:pPr>
              <w:spacing w:after="120"/>
              <w:rPr>
                <w:rFonts w:ascii="Sylfaen" w:hAnsi="Sylfaen"/>
                <w:sz w:val="20"/>
                <w:szCs w:val="20"/>
              </w:rPr>
            </w:pPr>
          </w:p>
        </w:tc>
      </w:tr>
      <w:tr w:rsidR="00D967F6" w:rsidRPr="00EF7B64" w14:paraId="65A89E0A" w14:textId="77777777" w:rsidTr="00EF439D">
        <w:trPr>
          <w:jc w:val="center"/>
        </w:trPr>
        <w:tc>
          <w:tcPr>
            <w:tcW w:w="936" w:type="dxa"/>
            <w:tcBorders>
              <w:top w:val="single" w:sz="4" w:space="0" w:color="auto"/>
              <w:left w:val="single" w:sz="4" w:space="0" w:color="auto"/>
            </w:tcBorders>
            <w:shd w:val="clear" w:color="auto" w:fill="FFFFFF"/>
          </w:tcPr>
          <w:p w14:paraId="05C2589E"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746</w:t>
            </w:r>
          </w:p>
        </w:tc>
        <w:tc>
          <w:tcPr>
            <w:tcW w:w="2800" w:type="dxa"/>
            <w:vMerge/>
            <w:tcBorders>
              <w:left w:val="single" w:sz="4" w:space="0" w:color="auto"/>
            </w:tcBorders>
            <w:shd w:val="clear" w:color="auto" w:fill="FFFFFF"/>
          </w:tcPr>
          <w:p w14:paraId="0BCE5535"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05A78163"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32937-2014 «Օծանելիքակոսմետիկական արտադրանք. Կապարի որոշման ինվերսիոն վոլտամպերաչափական մեթոդ»</w:t>
            </w:r>
          </w:p>
        </w:tc>
        <w:tc>
          <w:tcPr>
            <w:tcW w:w="2632" w:type="dxa"/>
            <w:tcBorders>
              <w:top w:val="single" w:sz="4" w:space="0" w:color="auto"/>
              <w:left w:val="single" w:sz="4" w:space="0" w:color="auto"/>
              <w:right w:val="single" w:sz="4" w:space="0" w:color="auto"/>
            </w:tcBorders>
            <w:shd w:val="clear" w:color="auto" w:fill="FFFFFF"/>
          </w:tcPr>
          <w:p w14:paraId="061B701C" w14:textId="77777777" w:rsidR="00D967F6" w:rsidRPr="00EF7B64" w:rsidRDefault="00D967F6" w:rsidP="00EF7B64">
            <w:pPr>
              <w:spacing w:after="120"/>
              <w:rPr>
                <w:rFonts w:ascii="Sylfaen" w:hAnsi="Sylfaen"/>
                <w:sz w:val="20"/>
                <w:szCs w:val="20"/>
              </w:rPr>
            </w:pPr>
          </w:p>
        </w:tc>
      </w:tr>
      <w:tr w:rsidR="00D967F6" w:rsidRPr="00EF7B64" w14:paraId="51E5AD34" w14:textId="77777777" w:rsidTr="00EF439D">
        <w:trPr>
          <w:jc w:val="center"/>
        </w:trPr>
        <w:tc>
          <w:tcPr>
            <w:tcW w:w="936" w:type="dxa"/>
            <w:tcBorders>
              <w:top w:val="single" w:sz="4" w:space="0" w:color="auto"/>
              <w:left w:val="single" w:sz="4" w:space="0" w:color="auto"/>
            </w:tcBorders>
            <w:shd w:val="clear" w:color="auto" w:fill="FFFFFF"/>
          </w:tcPr>
          <w:p w14:paraId="10C3C47F"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747</w:t>
            </w:r>
          </w:p>
        </w:tc>
        <w:tc>
          <w:tcPr>
            <w:tcW w:w="2800" w:type="dxa"/>
            <w:vMerge/>
            <w:tcBorders>
              <w:left w:val="single" w:sz="4" w:space="0" w:color="auto"/>
            </w:tcBorders>
            <w:shd w:val="clear" w:color="auto" w:fill="FFFFFF"/>
          </w:tcPr>
          <w:p w14:paraId="4155EDF7"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896EE8E"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32938-2014 «Օծանելիքակոսմետիկական արտադրանք. Արսենի որոշման ինվերսիոն վոլտամպերաչափական մեթոդ»</w:t>
            </w:r>
          </w:p>
        </w:tc>
        <w:tc>
          <w:tcPr>
            <w:tcW w:w="2632" w:type="dxa"/>
            <w:tcBorders>
              <w:top w:val="single" w:sz="4" w:space="0" w:color="auto"/>
              <w:left w:val="single" w:sz="4" w:space="0" w:color="auto"/>
              <w:right w:val="single" w:sz="4" w:space="0" w:color="auto"/>
            </w:tcBorders>
            <w:shd w:val="clear" w:color="auto" w:fill="FFFFFF"/>
          </w:tcPr>
          <w:p w14:paraId="714A7E8C" w14:textId="77777777" w:rsidR="00D967F6" w:rsidRPr="00EF7B64" w:rsidRDefault="00D967F6" w:rsidP="00EF7B64">
            <w:pPr>
              <w:spacing w:after="120"/>
              <w:rPr>
                <w:rFonts w:ascii="Sylfaen" w:hAnsi="Sylfaen"/>
                <w:sz w:val="20"/>
                <w:szCs w:val="20"/>
              </w:rPr>
            </w:pPr>
          </w:p>
        </w:tc>
      </w:tr>
      <w:tr w:rsidR="00D967F6" w:rsidRPr="00EF7B64" w14:paraId="29AD9101" w14:textId="77777777" w:rsidTr="00EF439D">
        <w:trPr>
          <w:jc w:val="center"/>
        </w:trPr>
        <w:tc>
          <w:tcPr>
            <w:tcW w:w="936" w:type="dxa"/>
            <w:tcBorders>
              <w:top w:val="single" w:sz="4" w:space="0" w:color="auto"/>
              <w:left w:val="single" w:sz="4" w:space="0" w:color="auto"/>
            </w:tcBorders>
            <w:shd w:val="clear" w:color="auto" w:fill="FFFFFF"/>
          </w:tcPr>
          <w:p w14:paraId="733296E7"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748</w:t>
            </w:r>
          </w:p>
        </w:tc>
        <w:tc>
          <w:tcPr>
            <w:tcW w:w="2800" w:type="dxa"/>
            <w:vMerge/>
            <w:tcBorders>
              <w:left w:val="single" w:sz="4" w:space="0" w:color="auto"/>
            </w:tcBorders>
            <w:shd w:val="clear" w:color="auto" w:fill="FFFFFF"/>
          </w:tcPr>
          <w:p w14:paraId="76D41526"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13C4F1C"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33021-2014 «Օծանելիքակոսմետիկական արտադրանք. Արսենի զանգվածային մասի որոշում հիդրիդների գեներացմամբ ատոմային աբսորբման մեթոդով»</w:t>
            </w:r>
          </w:p>
        </w:tc>
        <w:tc>
          <w:tcPr>
            <w:tcW w:w="2632" w:type="dxa"/>
            <w:tcBorders>
              <w:top w:val="single" w:sz="4" w:space="0" w:color="auto"/>
              <w:left w:val="single" w:sz="4" w:space="0" w:color="auto"/>
              <w:right w:val="single" w:sz="4" w:space="0" w:color="auto"/>
            </w:tcBorders>
            <w:shd w:val="clear" w:color="auto" w:fill="FFFFFF"/>
          </w:tcPr>
          <w:p w14:paraId="41B3CC33" w14:textId="77777777" w:rsidR="00D967F6" w:rsidRPr="00EF7B64" w:rsidRDefault="00D967F6" w:rsidP="00EF7B64">
            <w:pPr>
              <w:spacing w:after="120"/>
              <w:rPr>
                <w:rFonts w:ascii="Sylfaen" w:hAnsi="Sylfaen"/>
                <w:sz w:val="20"/>
                <w:szCs w:val="20"/>
              </w:rPr>
            </w:pPr>
          </w:p>
        </w:tc>
      </w:tr>
      <w:tr w:rsidR="00D967F6" w:rsidRPr="00EF7B64" w14:paraId="63D8B305" w14:textId="77777777" w:rsidTr="00EF439D">
        <w:trPr>
          <w:jc w:val="center"/>
        </w:trPr>
        <w:tc>
          <w:tcPr>
            <w:tcW w:w="936" w:type="dxa"/>
            <w:tcBorders>
              <w:top w:val="single" w:sz="4" w:space="0" w:color="auto"/>
              <w:left w:val="single" w:sz="4" w:space="0" w:color="auto"/>
            </w:tcBorders>
            <w:shd w:val="clear" w:color="auto" w:fill="FFFFFF"/>
          </w:tcPr>
          <w:p w14:paraId="02A089FD"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749</w:t>
            </w:r>
          </w:p>
        </w:tc>
        <w:tc>
          <w:tcPr>
            <w:tcW w:w="2800" w:type="dxa"/>
            <w:vMerge/>
            <w:tcBorders>
              <w:left w:val="single" w:sz="4" w:space="0" w:color="auto"/>
            </w:tcBorders>
            <w:shd w:val="clear" w:color="auto" w:fill="FFFFFF"/>
          </w:tcPr>
          <w:p w14:paraId="63DA7258"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4E618618"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33022-2014 «Օծանելիքակոսմետիկական արտադրանք. Սնդիկի զանգվածային մասի որոշում անբոց ատոմային աբսորբման մեթոդով»</w:t>
            </w:r>
          </w:p>
        </w:tc>
        <w:tc>
          <w:tcPr>
            <w:tcW w:w="2632" w:type="dxa"/>
            <w:tcBorders>
              <w:top w:val="single" w:sz="4" w:space="0" w:color="auto"/>
              <w:left w:val="single" w:sz="4" w:space="0" w:color="auto"/>
              <w:right w:val="single" w:sz="4" w:space="0" w:color="auto"/>
            </w:tcBorders>
            <w:shd w:val="clear" w:color="auto" w:fill="FFFFFF"/>
          </w:tcPr>
          <w:p w14:paraId="0E621552" w14:textId="77777777" w:rsidR="00D967F6" w:rsidRPr="00EF7B64" w:rsidRDefault="00D967F6" w:rsidP="00EF7B64">
            <w:pPr>
              <w:spacing w:after="120"/>
              <w:rPr>
                <w:rFonts w:ascii="Sylfaen" w:hAnsi="Sylfaen"/>
                <w:sz w:val="20"/>
                <w:szCs w:val="20"/>
              </w:rPr>
            </w:pPr>
          </w:p>
        </w:tc>
      </w:tr>
      <w:tr w:rsidR="00D967F6" w:rsidRPr="00EF7B64" w14:paraId="0DFECF0C" w14:textId="77777777" w:rsidTr="00EF439D">
        <w:trPr>
          <w:jc w:val="center"/>
        </w:trPr>
        <w:tc>
          <w:tcPr>
            <w:tcW w:w="936" w:type="dxa"/>
            <w:tcBorders>
              <w:top w:val="single" w:sz="4" w:space="0" w:color="auto"/>
              <w:left w:val="single" w:sz="4" w:space="0" w:color="auto"/>
            </w:tcBorders>
            <w:shd w:val="clear" w:color="auto" w:fill="FFFFFF"/>
          </w:tcPr>
          <w:p w14:paraId="0B58A48E"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750</w:t>
            </w:r>
          </w:p>
        </w:tc>
        <w:tc>
          <w:tcPr>
            <w:tcW w:w="2800" w:type="dxa"/>
            <w:vMerge/>
            <w:tcBorders>
              <w:left w:val="single" w:sz="4" w:space="0" w:color="auto"/>
            </w:tcBorders>
            <w:shd w:val="clear" w:color="auto" w:fill="FFFFFF"/>
          </w:tcPr>
          <w:p w14:paraId="62AD97FA"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38AC3B18"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33023-2014 «Օծանելիքակոսմետիկական արտադրանք. Կապարի զանգվածային մասի որոշում էլեկտրաջերմային ատոմիզացմամբ ատոմային աբսորբման մեթոդով»</w:t>
            </w:r>
          </w:p>
        </w:tc>
        <w:tc>
          <w:tcPr>
            <w:tcW w:w="2632" w:type="dxa"/>
            <w:tcBorders>
              <w:top w:val="single" w:sz="4" w:space="0" w:color="auto"/>
              <w:left w:val="single" w:sz="4" w:space="0" w:color="auto"/>
              <w:right w:val="single" w:sz="4" w:space="0" w:color="auto"/>
            </w:tcBorders>
            <w:shd w:val="clear" w:color="auto" w:fill="FFFFFF"/>
          </w:tcPr>
          <w:p w14:paraId="4263E96D" w14:textId="77777777" w:rsidR="00D967F6" w:rsidRPr="00EF7B64" w:rsidRDefault="00D967F6" w:rsidP="00EF7B64">
            <w:pPr>
              <w:spacing w:after="120"/>
              <w:rPr>
                <w:rFonts w:ascii="Sylfaen" w:hAnsi="Sylfaen"/>
                <w:sz w:val="20"/>
                <w:szCs w:val="20"/>
              </w:rPr>
            </w:pPr>
          </w:p>
        </w:tc>
      </w:tr>
      <w:tr w:rsidR="00D967F6" w:rsidRPr="00EF7B64" w14:paraId="6DA60F6D" w14:textId="77777777" w:rsidTr="00EF439D">
        <w:trPr>
          <w:jc w:val="center"/>
        </w:trPr>
        <w:tc>
          <w:tcPr>
            <w:tcW w:w="936" w:type="dxa"/>
            <w:tcBorders>
              <w:top w:val="single" w:sz="4" w:space="0" w:color="auto"/>
              <w:left w:val="single" w:sz="4" w:space="0" w:color="auto"/>
            </w:tcBorders>
            <w:shd w:val="clear" w:color="auto" w:fill="FFFFFF"/>
          </w:tcPr>
          <w:p w14:paraId="0359A7AD"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751</w:t>
            </w:r>
          </w:p>
        </w:tc>
        <w:tc>
          <w:tcPr>
            <w:tcW w:w="2800" w:type="dxa"/>
            <w:vMerge/>
            <w:tcBorders>
              <w:left w:val="single" w:sz="4" w:space="0" w:color="auto"/>
            </w:tcBorders>
            <w:shd w:val="clear" w:color="auto" w:fill="FFFFFF"/>
          </w:tcPr>
          <w:p w14:paraId="218240B0"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1CF85331"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32893-2014 «Օծանելիքակոսմետիկական արտադրանք. Անվտանգության թունաբանական եւ կլինիկական լաբորատոր ցուցանիշների գնահատման մեթոդներ»</w:t>
            </w:r>
          </w:p>
        </w:tc>
        <w:tc>
          <w:tcPr>
            <w:tcW w:w="2632" w:type="dxa"/>
            <w:tcBorders>
              <w:top w:val="single" w:sz="4" w:space="0" w:color="auto"/>
              <w:left w:val="single" w:sz="4" w:space="0" w:color="auto"/>
              <w:right w:val="single" w:sz="4" w:space="0" w:color="auto"/>
            </w:tcBorders>
            <w:shd w:val="clear" w:color="auto" w:fill="FFFFFF"/>
          </w:tcPr>
          <w:p w14:paraId="7D9C3B90" w14:textId="77777777" w:rsidR="00D967F6" w:rsidRPr="00EF7B64" w:rsidRDefault="00D967F6" w:rsidP="00EF7B64">
            <w:pPr>
              <w:spacing w:after="120"/>
              <w:rPr>
                <w:rFonts w:ascii="Sylfaen" w:hAnsi="Sylfaen"/>
                <w:sz w:val="20"/>
                <w:szCs w:val="20"/>
              </w:rPr>
            </w:pPr>
          </w:p>
        </w:tc>
      </w:tr>
      <w:tr w:rsidR="00D967F6" w:rsidRPr="00EF7B64" w14:paraId="3A6BB346"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16AABC37"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752</w:t>
            </w:r>
          </w:p>
        </w:tc>
        <w:tc>
          <w:tcPr>
            <w:tcW w:w="2800" w:type="dxa"/>
            <w:vMerge/>
            <w:tcBorders>
              <w:left w:val="single" w:sz="4" w:space="0" w:color="auto"/>
            </w:tcBorders>
            <w:shd w:val="clear" w:color="auto" w:fill="FFFFFF"/>
          </w:tcPr>
          <w:p w14:paraId="2F0347F3"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bottom w:val="single" w:sz="4" w:space="0" w:color="auto"/>
            </w:tcBorders>
            <w:shd w:val="clear" w:color="auto" w:fill="FFFFFF"/>
          </w:tcPr>
          <w:p w14:paraId="2BEBF112"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33483-2015 «Օծանելիքակոսմետիկական արտադրանք. Անվտանգության կլինիկական լաբորատոր ցուցանիշների որոշման եւ գնահատման մեթոդներ»</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58C176F" w14:textId="77777777" w:rsidR="00D967F6" w:rsidRPr="00EF7B64" w:rsidRDefault="00D967F6" w:rsidP="00EF7B64">
            <w:pPr>
              <w:spacing w:after="120"/>
              <w:rPr>
                <w:rFonts w:ascii="Sylfaen" w:hAnsi="Sylfaen"/>
                <w:sz w:val="20"/>
                <w:szCs w:val="20"/>
              </w:rPr>
            </w:pPr>
          </w:p>
        </w:tc>
      </w:tr>
      <w:tr w:rsidR="00D967F6" w:rsidRPr="00EF7B64" w14:paraId="1669CEB5" w14:textId="77777777" w:rsidTr="00EF439D">
        <w:trPr>
          <w:jc w:val="center"/>
        </w:trPr>
        <w:tc>
          <w:tcPr>
            <w:tcW w:w="936" w:type="dxa"/>
            <w:tcBorders>
              <w:top w:val="single" w:sz="4" w:space="0" w:color="auto"/>
              <w:left w:val="single" w:sz="4" w:space="0" w:color="auto"/>
            </w:tcBorders>
            <w:shd w:val="clear" w:color="auto" w:fill="FFFFFF"/>
          </w:tcPr>
          <w:p w14:paraId="50C955E0" w14:textId="77777777" w:rsidR="00D967F6" w:rsidRPr="00EF7B64" w:rsidRDefault="00D967F6" w:rsidP="00134AFA">
            <w:pPr>
              <w:pStyle w:val="Other0"/>
              <w:spacing w:after="120"/>
              <w:jc w:val="center"/>
              <w:rPr>
                <w:rFonts w:ascii="Sylfaen" w:hAnsi="Sylfaen"/>
                <w:sz w:val="20"/>
                <w:szCs w:val="20"/>
              </w:rPr>
            </w:pPr>
            <w:r w:rsidRPr="00EF7B64">
              <w:rPr>
                <w:rFonts w:ascii="Sylfaen" w:hAnsi="Sylfaen"/>
                <w:sz w:val="20"/>
                <w:szCs w:val="20"/>
              </w:rPr>
              <w:t>753</w:t>
            </w:r>
          </w:p>
        </w:tc>
        <w:tc>
          <w:tcPr>
            <w:tcW w:w="2800" w:type="dxa"/>
            <w:vMerge/>
            <w:tcBorders>
              <w:left w:val="single" w:sz="4" w:space="0" w:color="auto"/>
            </w:tcBorders>
            <w:shd w:val="clear" w:color="auto" w:fill="FFFFFF"/>
          </w:tcPr>
          <w:p w14:paraId="56F05D39" w14:textId="77777777" w:rsidR="00D967F6" w:rsidRPr="00EF7B64" w:rsidRDefault="00D967F6" w:rsidP="00EF7B64">
            <w:pPr>
              <w:spacing w:after="120"/>
              <w:rPr>
                <w:rFonts w:ascii="Sylfaen" w:hAnsi="Sylfaen"/>
                <w:sz w:val="20"/>
                <w:szCs w:val="20"/>
              </w:rPr>
            </w:pPr>
          </w:p>
        </w:tc>
        <w:tc>
          <w:tcPr>
            <w:tcW w:w="3387" w:type="dxa"/>
            <w:tcBorders>
              <w:top w:val="single" w:sz="4" w:space="0" w:color="auto"/>
              <w:left w:val="single" w:sz="4" w:space="0" w:color="auto"/>
            </w:tcBorders>
            <w:shd w:val="clear" w:color="auto" w:fill="FFFFFF"/>
          </w:tcPr>
          <w:p w14:paraId="5E352E4B" w14:textId="77777777" w:rsidR="00D967F6" w:rsidRPr="00EF7B64" w:rsidRDefault="00D967F6" w:rsidP="00134AFA">
            <w:pPr>
              <w:pStyle w:val="Other0"/>
              <w:spacing w:after="120"/>
              <w:rPr>
                <w:rFonts w:ascii="Sylfaen" w:hAnsi="Sylfaen"/>
                <w:sz w:val="20"/>
                <w:szCs w:val="20"/>
                <w:lang w:val="hy-AM"/>
              </w:rPr>
            </w:pPr>
            <w:r w:rsidRPr="00EF7B64">
              <w:rPr>
                <w:rFonts w:ascii="Sylfaen" w:hAnsi="Sylfaen"/>
                <w:sz w:val="20"/>
                <w:szCs w:val="20"/>
                <w:lang w:val="hy-AM"/>
              </w:rPr>
              <w:t>ԳՕՍՏ 33506-2015 «Օծանելիքակոսմետիկական արտադրանք. Անվտանգության թունաբանական ցացանիշների որոշման եւ գնահատման մեթոդներ»</w:t>
            </w:r>
          </w:p>
        </w:tc>
        <w:tc>
          <w:tcPr>
            <w:tcW w:w="2632" w:type="dxa"/>
            <w:tcBorders>
              <w:top w:val="single" w:sz="4" w:space="0" w:color="auto"/>
              <w:left w:val="single" w:sz="4" w:space="0" w:color="auto"/>
              <w:right w:val="single" w:sz="4" w:space="0" w:color="auto"/>
            </w:tcBorders>
            <w:shd w:val="clear" w:color="auto" w:fill="FFFFFF"/>
          </w:tcPr>
          <w:p w14:paraId="393DE43D" w14:textId="77777777" w:rsidR="00D967F6" w:rsidRPr="00EF7B64" w:rsidRDefault="00D967F6" w:rsidP="00EF7B64">
            <w:pPr>
              <w:spacing w:after="120"/>
              <w:rPr>
                <w:rFonts w:ascii="Sylfaen" w:hAnsi="Sylfaen"/>
                <w:sz w:val="20"/>
                <w:szCs w:val="20"/>
              </w:rPr>
            </w:pPr>
          </w:p>
        </w:tc>
      </w:tr>
      <w:tr w:rsidR="00DF7497" w:rsidRPr="00EF7B64" w14:paraId="0C3E4904" w14:textId="77777777" w:rsidTr="00EF439D">
        <w:trPr>
          <w:jc w:val="center"/>
        </w:trPr>
        <w:tc>
          <w:tcPr>
            <w:tcW w:w="936" w:type="dxa"/>
            <w:tcBorders>
              <w:top w:val="single" w:sz="4" w:space="0" w:color="auto"/>
              <w:left w:val="single" w:sz="4" w:space="0" w:color="auto"/>
              <w:bottom w:val="single" w:sz="4" w:space="0" w:color="auto"/>
            </w:tcBorders>
            <w:shd w:val="clear" w:color="auto" w:fill="FFFFFF"/>
          </w:tcPr>
          <w:p w14:paraId="742BA15C" w14:textId="77777777" w:rsidR="00DF7497" w:rsidRPr="00EF7B64" w:rsidRDefault="00DF7497" w:rsidP="00134AFA">
            <w:pPr>
              <w:pStyle w:val="Other0"/>
              <w:spacing w:after="120"/>
              <w:jc w:val="center"/>
              <w:rPr>
                <w:rFonts w:ascii="Sylfaen" w:hAnsi="Sylfaen"/>
                <w:sz w:val="20"/>
                <w:szCs w:val="20"/>
              </w:rPr>
            </w:pPr>
            <w:r w:rsidRPr="00EF7B64">
              <w:rPr>
                <w:rFonts w:ascii="Sylfaen" w:hAnsi="Sylfaen"/>
                <w:sz w:val="20"/>
                <w:szCs w:val="20"/>
              </w:rPr>
              <w:t>754</w:t>
            </w:r>
          </w:p>
        </w:tc>
        <w:tc>
          <w:tcPr>
            <w:tcW w:w="2800" w:type="dxa"/>
            <w:tcBorders>
              <w:top w:val="single" w:sz="4" w:space="0" w:color="auto"/>
              <w:left w:val="single" w:sz="4" w:space="0" w:color="auto"/>
              <w:bottom w:val="single" w:sz="4" w:space="0" w:color="auto"/>
            </w:tcBorders>
            <w:shd w:val="clear" w:color="auto" w:fill="FFFFFF"/>
          </w:tcPr>
          <w:p w14:paraId="48DA3BAF" w14:textId="77777777" w:rsidR="00DF7497" w:rsidRPr="00EF7B64" w:rsidRDefault="00DF7497" w:rsidP="00EF7B64">
            <w:pPr>
              <w:pStyle w:val="Other0"/>
              <w:spacing w:after="120"/>
              <w:rPr>
                <w:rFonts w:ascii="Sylfaen" w:hAnsi="Sylfaen"/>
                <w:sz w:val="20"/>
                <w:szCs w:val="20"/>
              </w:rPr>
            </w:pPr>
            <w:r w:rsidRPr="00EF7B64">
              <w:rPr>
                <w:rFonts w:ascii="Sylfaen" w:hAnsi="Sylfaen"/>
                <w:sz w:val="20"/>
                <w:szCs w:val="20"/>
              </w:rPr>
              <w:t>5.2 կետ</w:t>
            </w:r>
          </w:p>
        </w:tc>
        <w:tc>
          <w:tcPr>
            <w:tcW w:w="3387" w:type="dxa"/>
            <w:tcBorders>
              <w:top w:val="single" w:sz="4" w:space="0" w:color="auto"/>
              <w:left w:val="single" w:sz="4" w:space="0" w:color="auto"/>
              <w:bottom w:val="single" w:sz="4" w:space="0" w:color="auto"/>
            </w:tcBorders>
            <w:shd w:val="clear" w:color="auto" w:fill="FFFFFF"/>
          </w:tcPr>
          <w:p w14:paraId="77308CC0" w14:textId="77777777" w:rsidR="00DF7497" w:rsidRPr="00EF7B64" w:rsidRDefault="00DF7497" w:rsidP="00134AFA">
            <w:pPr>
              <w:pStyle w:val="Other0"/>
              <w:spacing w:after="120"/>
              <w:rPr>
                <w:rFonts w:ascii="Sylfaen" w:hAnsi="Sylfaen"/>
                <w:sz w:val="20"/>
                <w:szCs w:val="20"/>
              </w:rPr>
            </w:pPr>
            <w:r w:rsidRPr="00EF7B64">
              <w:rPr>
                <w:rFonts w:ascii="Sylfaen" w:hAnsi="Sylfaen"/>
                <w:sz w:val="20"/>
                <w:szCs w:val="20"/>
              </w:rPr>
              <w:t xml:space="preserve">ԳՕՍՏ 31814-2012 «Համապատասխանության գնահատում. Համապատասխանությունը հաստատելու ժամանակ արտադրանքի փորձարկումների համար նմուշառման ընդհանուր կանոններ» </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14:paraId="1C949C56" w14:textId="77777777" w:rsidR="00DF7497" w:rsidRPr="00EF7B64" w:rsidRDefault="00DF7497" w:rsidP="00EF7B64">
            <w:pPr>
              <w:spacing w:after="120"/>
              <w:rPr>
                <w:rFonts w:ascii="Sylfaen" w:hAnsi="Sylfaen"/>
                <w:sz w:val="20"/>
                <w:szCs w:val="20"/>
              </w:rPr>
            </w:pPr>
          </w:p>
        </w:tc>
      </w:tr>
    </w:tbl>
    <w:p w14:paraId="4C83D3A7" w14:textId="77777777" w:rsidR="00DF7497" w:rsidRPr="00A228C2" w:rsidRDefault="00DF7497" w:rsidP="008D54B7">
      <w:pPr>
        <w:spacing w:after="160" w:line="360" w:lineRule="auto"/>
        <w:rPr>
          <w:rFonts w:ascii="Sylfaen" w:hAnsi="Sylfaen"/>
        </w:rPr>
      </w:pPr>
    </w:p>
    <w:p w14:paraId="785B8628" w14:textId="77777777" w:rsidR="00F50D88" w:rsidRPr="00A228C2" w:rsidRDefault="00D967F6" w:rsidP="00D967F6">
      <w:pPr>
        <w:spacing w:after="160" w:line="360" w:lineRule="auto"/>
        <w:jc w:val="center"/>
        <w:rPr>
          <w:rFonts w:ascii="Sylfaen" w:hAnsi="Sylfaen"/>
        </w:rPr>
      </w:pPr>
      <w:r>
        <w:rPr>
          <w:rFonts w:ascii="Sylfaen" w:hAnsi="Sylfaen"/>
        </w:rPr>
        <w:t>____________</w:t>
      </w:r>
    </w:p>
    <w:sectPr w:rsidR="00F50D88" w:rsidRPr="00A228C2" w:rsidSect="00EF439D">
      <w:footerReference w:type="default" r:id="rId11"/>
      <w:headerReference w:type="first" r:id="rId12"/>
      <w:footerReference w:type="first" r:id="rId13"/>
      <w:pgSz w:w="11900" w:h="16840" w:code="9"/>
      <w:pgMar w:top="1418" w:right="1418" w:bottom="1418" w:left="1418"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4FA51" w14:textId="77777777" w:rsidR="006C220B" w:rsidRDefault="006C220B" w:rsidP="002C266F">
      <w:r>
        <w:separator/>
      </w:r>
    </w:p>
  </w:endnote>
  <w:endnote w:type="continuationSeparator" w:id="0">
    <w:p w14:paraId="665324E5" w14:textId="77777777" w:rsidR="006C220B" w:rsidRDefault="006C220B" w:rsidP="002C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88692"/>
      <w:docPartObj>
        <w:docPartGallery w:val="Page Numbers (Bottom of Page)"/>
        <w:docPartUnique/>
      </w:docPartObj>
    </w:sdtPr>
    <w:sdtEndPr>
      <w:rPr>
        <w:rFonts w:ascii="Sylfaen" w:hAnsi="Sylfaen"/>
      </w:rPr>
    </w:sdtEndPr>
    <w:sdtContent>
      <w:p w14:paraId="273819F6" w14:textId="77777777" w:rsidR="00EF439D" w:rsidRDefault="00EF439D">
        <w:pPr>
          <w:pStyle w:val="Footer"/>
          <w:jc w:val="center"/>
        </w:pPr>
        <w:r w:rsidRPr="00EF439D">
          <w:rPr>
            <w:rFonts w:ascii="Sylfaen" w:hAnsi="Sylfaen"/>
          </w:rPr>
          <w:fldChar w:fldCharType="begin"/>
        </w:r>
        <w:r w:rsidRPr="00EF439D">
          <w:rPr>
            <w:rFonts w:ascii="Sylfaen" w:hAnsi="Sylfaen"/>
          </w:rPr>
          <w:instrText xml:space="preserve"> PAGE   \* MERGEFORMAT </w:instrText>
        </w:r>
        <w:r w:rsidRPr="00EF439D">
          <w:rPr>
            <w:rFonts w:ascii="Sylfaen" w:hAnsi="Sylfaen"/>
          </w:rPr>
          <w:fldChar w:fldCharType="separate"/>
        </w:r>
        <w:r>
          <w:rPr>
            <w:rFonts w:ascii="Sylfaen" w:hAnsi="Sylfaen"/>
            <w:noProof/>
          </w:rPr>
          <w:t>3</w:t>
        </w:r>
        <w:r w:rsidRPr="00EF439D">
          <w:rPr>
            <w:rFonts w:ascii="Sylfaen" w:hAnsi="Sylfaen"/>
          </w:rPr>
          <w:fldChar w:fldCharType="end"/>
        </w:r>
      </w:p>
    </w:sdtContent>
  </w:sdt>
  <w:p w14:paraId="2E48CC0F" w14:textId="77777777" w:rsidR="00EF439D" w:rsidRDefault="00EF4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E2FB4" w14:textId="77777777" w:rsidR="00EF439D" w:rsidRDefault="00EF4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ylfaen" w:hAnsi="Sylfaen"/>
      </w:rPr>
      <w:id w:val="58088689"/>
      <w:docPartObj>
        <w:docPartGallery w:val="Page Numbers (Bottom of Page)"/>
        <w:docPartUnique/>
      </w:docPartObj>
    </w:sdtPr>
    <w:sdtEndPr/>
    <w:sdtContent>
      <w:p w14:paraId="3FCAAA61" w14:textId="77777777" w:rsidR="00EF439D" w:rsidRPr="00EF439D" w:rsidRDefault="00EF439D">
        <w:pPr>
          <w:pStyle w:val="Footer"/>
          <w:jc w:val="center"/>
          <w:rPr>
            <w:rFonts w:ascii="Sylfaen" w:hAnsi="Sylfaen"/>
          </w:rPr>
        </w:pPr>
        <w:r w:rsidRPr="00EF439D">
          <w:rPr>
            <w:rFonts w:ascii="Sylfaen" w:hAnsi="Sylfaen"/>
          </w:rPr>
          <w:fldChar w:fldCharType="begin"/>
        </w:r>
        <w:r w:rsidRPr="00EF439D">
          <w:rPr>
            <w:rFonts w:ascii="Sylfaen" w:hAnsi="Sylfaen"/>
          </w:rPr>
          <w:instrText xml:space="preserve"> PAGE   \* MERGEFORMAT </w:instrText>
        </w:r>
        <w:r w:rsidRPr="00EF439D">
          <w:rPr>
            <w:rFonts w:ascii="Sylfaen" w:hAnsi="Sylfaen"/>
          </w:rPr>
          <w:fldChar w:fldCharType="separate"/>
        </w:r>
        <w:r>
          <w:rPr>
            <w:rFonts w:ascii="Sylfaen" w:hAnsi="Sylfaen"/>
            <w:noProof/>
          </w:rPr>
          <w:t>144</w:t>
        </w:r>
        <w:r w:rsidRPr="00EF439D">
          <w:rPr>
            <w:rFonts w:ascii="Sylfaen" w:hAnsi="Sylfaen"/>
          </w:rPr>
          <w:fldChar w:fldCharType="end"/>
        </w:r>
      </w:p>
    </w:sdtContent>
  </w:sdt>
  <w:p w14:paraId="5CF72800" w14:textId="77777777" w:rsidR="00EF439D" w:rsidRDefault="00EF43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56F6C" w14:textId="77777777" w:rsidR="00EF439D" w:rsidRDefault="00EF4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65E61" w14:textId="77777777" w:rsidR="006C220B" w:rsidRDefault="006C220B" w:rsidP="002C266F">
      <w:r>
        <w:separator/>
      </w:r>
    </w:p>
  </w:footnote>
  <w:footnote w:type="continuationSeparator" w:id="0">
    <w:p w14:paraId="46FF481E" w14:textId="77777777" w:rsidR="006C220B" w:rsidRDefault="006C220B" w:rsidP="002C2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98310" w14:textId="77777777" w:rsidR="00EF439D" w:rsidRDefault="00EF439D">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68F51" w14:textId="77777777" w:rsidR="00EF439D" w:rsidRDefault="00EF439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B014A7"/>
    <w:multiLevelType w:val="multilevel"/>
    <w:tmpl w:val="92147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8E90354"/>
    <w:multiLevelType w:val="hybridMultilevel"/>
    <w:tmpl w:val="425ACEA8"/>
    <w:lvl w:ilvl="0" w:tplc="BF3624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7497"/>
    <w:rsid w:val="000000FA"/>
    <w:rsid w:val="00007BF2"/>
    <w:rsid w:val="000453FD"/>
    <w:rsid w:val="00056F37"/>
    <w:rsid w:val="00097BB4"/>
    <w:rsid w:val="000D1C17"/>
    <w:rsid w:val="000E54CC"/>
    <w:rsid w:val="001038AD"/>
    <w:rsid w:val="00110560"/>
    <w:rsid w:val="00114BBB"/>
    <w:rsid w:val="00120B0E"/>
    <w:rsid w:val="00120DE9"/>
    <w:rsid w:val="00132BCA"/>
    <w:rsid w:val="00134AFA"/>
    <w:rsid w:val="00135339"/>
    <w:rsid w:val="0015028B"/>
    <w:rsid w:val="001627BF"/>
    <w:rsid w:val="001659B0"/>
    <w:rsid w:val="0017725C"/>
    <w:rsid w:val="00180532"/>
    <w:rsid w:val="001B27F6"/>
    <w:rsid w:val="002118B5"/>
    <w:rsid w:val="0022076A"/>
    <w:rsid w:val="00240A6A"/>
    <w:rsid w:val="00273D68"/>
    <w:rsid w:val="002A0007"/>
    <w:rsid w:val="002C266F"/>
    <w:rsid w:val="003307B1"/>
    <w:rsid w:val="003870B5"/>
    <w:rsid w:val="003C1E12"/>
    <w:rsid w:val="0041617D"/>
    <w:rsid w:val="004277B0"/>
    <w:rsid w:val="00446924"/>
    <w:rsid w:val="0045197F"/>
    <w:rsid w:val="004556F5"/>
    <w:rsid w:val="00467D61"/>
    <w:rsid w:val="00470551"/>
    <w:rsid w:val="004E5135"/>
    <w:rsid w:val="00536A62"/>
    <w:rsid w:val="0054453D"/>
    <w:rsid w:val="00563DC8"/>
    <w:rsid w:val="0061345E"/>
    <w:rsid w:val="00685F44"/>
    <w:rsid w:val="006C220B"/>
    <w:rsid w:val="006E0D97"/>
    <w:rsid w:val="006E7BD8"/>
    <w:rsid w:val="006E7C3A"/>
    <w:rsid w:val="006F7491"/>
    <w:rsid w:val="0072237E"/>
    <w:rsid w:val="007339FF"/>
    <w:rsid w:val="007668A6"/>
    <w:rsid w:val="007C12AE"/>
    <w:rsid w:val="007D5E55"/>
    <w:rsid w:val="007E00E1"/>
    <w:rsid w:val="0081328C"/>
    <w:rsid w:val="0081451C"/>
    <w:rsid w:val="008357F4"/>
    <w:rsid w:val="00856615"/>
    <w:rsid w:val="00886065"/>
    <w:rsid w:val="008C5C30"/>
    <w:rsid w:val="008D54B7"/>
    <w:rsid w:val="008D6DB4"/>
    <w:rsid w:val="0090650C"/>
    <w:rsid w:val="0092217C"/>
    <w:rsid w:val="00934636"/>
    <w:rsid w:val="009B6034"/>
    <w:rsid w:val="00A01E04"/>
    <w:rsid w:val="00A228C2"/>
    <w:rsid w:val="00A55042"/>
    <w:rsid w:val="00A61F55"/>
    <w:rsid w:val="00A75047"/>
    <w:rsid w:val="00A7721D"/>
    <w:rsid w:val="00AB2013"/>
    <w:rsid w:val="00AB5D58"/>
    <w:rsid w:val="00B01614"/>
    <w:rsid w:val="00B1030F"/>
    <w:rsid w:val="00B2324D"/>
    <w:rsid w:val="00B24FD3"/>
    <w:rsid w:val="00B95B6C"/>
    <w:rsid w:val="00BC0F4E"/>
    <w:rsid w:val="00BC75D1"/>
    <w:rsid w:val="00BD6926"/>
    <w:rsid w:val="00C02E9B"/>
    <w:rsid w:val="00C44B51"/>
    <w:rsid w:val="00C55365"/>
    <w:rsid w:val="00CC08B5"/>
    <w:rsid w:val="00CC112D"/>
    <w:rsid w:val="00CC4E0D"/>
    <w:rsid w:val="00CE67CB"/>
    <w:rsid w:val="00D1160A"/>
    <w:rsid w:val="00D46177"/>
    <w:rsid w:val="00D967F6"/>
    <w:rsid w:val="00DC5581"/>
    <w:rsid w:val="00DE7BBC"/>
    <w:rsid w:val="00DE7D8B"/>
    <w:rsid w:val="00DF7497"/>
    <w:rsid w:val="00E02245"/>
    <w:rsid w:val="00E203AB"/>
    <w:rsid w:val="00E8034C"/>
    <w:rsid w:val="00E87ADA"/>
    <w:rsid w:val="00ED4DE9"/>
    <w:rsid w:val="00EF439D"/>
    <w:rsid w:val="00EF7B64"/>
    <w:rsid w:val="00F0277B"/>
    <w:rsid w:val="00F04E2F"/>
    <w:rsid w:val="00F50D88"/>
    <w:rsid w:val="00F56D89"/>
    <w:rsid w:val="00FA1791"/>
    <w:rsid w:val="00FA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CF81E"/>
  <w15:docId w15:val="{790FA230-C8E1-4360-B3CA-7905BB6E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7497"/>
    <w:pPr>
      <w:widowControl w:val="0"/>
      <w:spacing w:after="0" w:line="240" w:lineRule="auto"/>
    </w:pPr>
    <w:rPr>
      <w:rFonts w:ascii="Segoe UI" w:eastAsia="Segoe UI" w:hAnsi="Segoe UI" w:cs="Segoe UI"/>
      <w:color w:val="000000"/>
      <w:sz w:val="24"/>
      <w:szCs w:val="24"/>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1"/>
    <w:rsid w:val="00DF7497"/>
    <w:rPr>
      <w:rFonts w:ascii="Times New Roman" w:eastAsia="Times New Roman" w:hAnsi="Times New Roman" w:cs="Times New Roman"/>
      <w:sz w:val="30"/>
      <w:szCs w:val="30"/>
    </w:rPr>
  </w:style>
  <w:style w:type="character" w:customStyle="1" w:styleId="Other">
    <w:name w:val="Other_"/>
    <w:basedOn w:val="DefaultParagraphFont"/>
    <w:link w:val="Other0"/>
    <w:rsid w:val="00DF7497"/>
    <w:rPr>
      <w:rFonts w:ascii="Times New Roman" w:eastAsia="Times New Roman" w:hAnsi="Times New Roman" w:cs="Times New Roman"/>
    </w:rPr>
  </w:style>
  <w:style w:type="character" w:customStyle="1" w:styleId="Tablecaption">
    <w:name w:val="Table caption_"/>
    <w:basedOn w:val="DefaultParagraphFont"/>
    <w:link w:val="Tablecaption0"/>
    <w:rsid w:val="00DF7497"/>
    <w:rPr>
      <w:rFonts w:ascii="Times New Roman" w:eastAsia="Times New Roman" w:hAnsi="Times New Roman" w:cs="Times New Roman"/>
      <w:b/>
      <w:bCs/>
      <w:sz w:val="30"/>
      <w:szCs w:val="30"/>
    </w:rPr>
  </w:style>
  <w:style w:type="character" w:customStyle="1" w:styleId="Heading1">
    <w:name w:val="Heading #1_"/>
    <w:basedOn w:val="DefaultParagraphFont"/>
    <w:link w:val="Heading10"/>
    <w:rsid w:val="00DF7497"/>
    <w:rPr>
      <w:rFonts w:ascii="Times New Roman" w:eastAsia="Times New Roman" w:hAnsi="Times New Roman" w:cs="Times New Roman"/>
      <w:sz w:val="30"/>
      <w:szCs w:val="30"/>
    </w:rPr>
  </w:style>
  <w:style w:type="character" w:customStyle="1" w:styleId="Headerorfooter2">
    <w:name w:val="Header or footer (2)_"/>
    <w:basedOn w:val="DefaultParagraphFont"/>
    <w:link w:val="Headerorfooter20"/>
    <w:rsid w:val="00DF7497"/>
    <w:rPr>
      <w:rFonts w:ascii="Times New Roman" w:eastAsia="Times New Roman" w:hAnsi="Times New Roman" w:cs="Times New Roman"/>
      <w:sz w:val="20"/>
      <w:szCs w:val="20"/>
    </w:rPr>
  </w:style>
  <w:style w:type="paragraph" w:customStyle="1" w:styleId="1">
    <w:name w:val="Основной текст1"/>
    <w:basedOn w:val="Normal"/>
    <w:link w:val="Bodytext"/>
    <w:qFormat/>
    <w:rsid w:val="00DF7497"/>
    <w:pPr>
      <w:spacing w:line="360" w:lineRule="auto"/>
      <w:ind w:firstLine="400"/>
    </w:pPr>
    <w:rPr>
      <w:rFonts w:ascii="Times New Roman" w:eastAsia="Times New Roman" w:hAnsi="Times New Roman" w:cs="Times New Roman"/>
      <w:color w:val="auto"/>
      <w:sz w:val="30"/>
      <w:szCs w:val="30"/>
      <w:lang w:val="en-US" w:eastAsia="en-US" w:bidi="ar-SA"/>
    </w:rPr>
  </w:style>
  <w:style w:type="paragraph" w:customStyle="1" w:styleId="Other0">
    <w:name w:val="Other"/>
    <w:basedOn w:val="Normal"/>
    <w:link w:val="Other"/>
    <w:rsid w:val="00DF7497"/>
    <w:rPr>
      <w:rFonts w:ascii="Times New Roman" w:eastAsia="Times New Roman" w:hAnsi="Times New Roman" w:cs="Times New Roman"/>
      <w:color w:val="auto"/>
      <w:sz w:val="22"/>
      <w:szCs w:val="22"/>
      <w:lang w:val="en-US" w:eastAsia="en-US" w:bidi="ar-SA"/>
    </w:rPr>
  </w:style>
  <w:style w:type="paragraph" w:customStyle="1" w:styleId="Tablecaption0">
    <w:name w:val="Table caption"/>
    <w:basedOn w:val="Normal"/>
    <w:link w:val="Tablecaption"/>
    <w:rsid w:val="00DF7497"/>
    <w:pPr>
      <w:jc w:val="center"/>
    </w:pPr>
    <w:rPr>
      <w:rFonts w:ascii="Times New Roman" w:eastAsia="Times New Roman" w:hAnsi="Times New Roman" w:cs="Times New Roman"/>
      <w:b/>
      <w:bCs/>
      <w:color w:val="auto"/>
      <w:sz w:val="30"/>
      <w:szCs w:val="30"/>
      <w:lang w:val="en-US" w:eastAsia="en-US" w:bidi="ar-SA"/>
    </w:rPr>
  </w:style>
  <w:style w:type="paragraph" w:customStyle="1" w:styleId="Heading10">
    <w:name w:val="Heading #1"/>
    <w:basedOn w:val="Normal"/>
    <w:link w:val="Heading1"/>
    <w:rsid w:val="00DF7497"/>
    <w:pPr>
      <w:spacing w:after="700"/>
      <w:jc w:val="center"/>
      <w:outlineLvl w:val="0"/>
    </w:pPr>
    <w:rPr>
      <w:rFonts w:ascii="Times New Roman" w:eastAsia="Times New Roman" w:hAnsi="Times New Roman" w:cs="Times New Roman"/>
      <w:color w:val="auto"/>
      <w:sz w:val="30"/>
      <w:szCs w:val="30"/>
      <w:lang w:val="en-US" w:eastAsia="en-US" w:bidi="ar-SA"/>
    </w:rPr>
  </w:style>
  <w:style w:type="paragraph" w:customStyle="1" w:styleId="Headerorfooter20">
    <w:name w:val="Header or footer (2)"/>
    <w:basedOn w:val="Normal"/>
    <w:link w:val="Headerorfooter2"/>
    <w:rsid w:val="00DF7497"/>
    <w:rPr>
      <w:rFonts w:ascii="Times New Roman" w:eastAsia="Times New Roman" w:hAnsi="Times New Roman" w:cs="Times New Roman"/>
      <w:color w:val="auto"/>
      <w:sz w:val="20"/>
      <w:szCs w:val="20"/>
      <w:lang w:val="en-US" w:eastAsia="en-US" w:bidi="ar-SA"/>
    </w:rPr>
  </w:style>
  <w:style w:type="paragraph" w:styleId="Revision">
    <w:name w:val="Revision"/>
    <w:hidden/>
    <w:uiPriority w:val="99"/>
    <w:semiHidden/>
    <w:rsid w:val="00DF7497"/>
    <w:pPr>
      <w:spacing w:after="0" w:line="240" w:lineRule="auto"/>
    </w:pPr>
    <w:rPr>
      <w:rFonts w:ascii="Segoe UI" w:eastAsia="Segoe UI" w:hAnsi="Segoe UI" w:cs="Segoe UI"/>
      <w:color w:val="000000"/>
      <w:sz w:val="24"/>
      <w:szCs w:val="24"/>
      <w:lang w:val="hy-AM" w:eastAsia="hy-AM" w:bidi="hy-AM"/>
    </w:rPr>
  </w:style>
  <w:style w:type="paragraph" w:styleId="BalloonText">
    <w:name w:val="Balloon Text"/>
    <w:basedOn w:val="Normal"/>
    <w:link w:val="BalloonTextChar"/>
    <w:uiPriority w:val="99"/>
    <w:semiHidden/>
    <w:unhideWhenUsed/>
    <w:rsid w:val="00DF7497"/>
    <w:rPr>
      <w:rFonts w:ascii="Tahoma" w:hAnsi="Tahoma" w:cs="Tahoma"/>
      <w:sz w:val="16"/>
      <w:szCs w:val="16"/>
    </w:rPr>
  </w:style>
  <w:style w:type="character" w:customStyle="1" w:styleId="BalloonTextChar">
    <w:name w:val="Balloon Text Char"/>
    <w:basedOn w:val="DefaultParagraphFont"/>
    <w:link w:val="BalloonText"/>
    <w:uiPriority w:val="99"/>
    <w:semiHidden/>
    <w:rsid w:val="00DF7497"/>
    <w:rPr>
      <w:rFonts w:ascii="Tahoma" w:eastAsia="Segoe UI" w:hAnsi="Tahoma" w:cs="Tahoma"/>
      <w:color w:val="000000"/>
      <w:sz w:val="16"/>
      <w:szCs w:val="16"/>
      <w:lang w:val="hy-AM" w:eastAsia="hy-AM" w:bidi="hy-AM"/>
    </w:rPr>
  </w:style>
  <w:style w:type="character" w:styleId="CommentReference">
    <w:name w:val="annotation reference"/>
    <w:basedOn w:val="DefaultParagraphFont"/>
    <w:uiPriority w:val="99"/>
    <w:semiHidden/>
    <w:unhideWhenUsed/>
    <w:rsid w:val="00DF7497"/>
    <w:rPr>
      <w:sz w:val="16"/>
      <w:szCs w:val="16"/>
    </w:rPr>
  </w:style>
  <w:style w:type="paragraph" w:styleId="CommentText">
    <w:name w:val="annotation text"/>
    <w:basedOn w:val="Normal"/>
    <w:link w:val="CommentTextChar"/>
    <w:uiPriority w:val="99"/>
    <w:semiHidden/>
    <w:unhideWhenUsed/>
    <w:rsid w:val="00DF7497"/>
    <w:rPr>
      <w:sz w:val="20"/>
      <w:szCs w:val="20"/>
    </w:rPr>
  </w:style>
  <w:style w:type="character" w:customStyle="1" w:styleId="CommentTextChar">
    <w:name w:val="Comment Text Char"/>
    <w:basedOn w:val="DefaultParagraphFont"/>
    <w:link w:val="CommentText"/>
    <w:uiPriority w:val="99"/>
    <w:semiHidden/>
    <w:rsid w:val="00DF7497"/>
    <w:rPr>
      <w:rFonts w:ascii="Segoe UI" w:eastAsia="Segoe UI" w:hAnsi="Segoe UI" w:cs="Segoe UI"/>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DF7497"/>
    <w:rPr>
      <w:b/>
      <w:bCs/>
    </w:rPr>
  </w:style>
  <w:style w:type="character" w:customStyle="1" w:styleId="CommentSubjectChar">
    <w:name w:val="Comment Subject Char"/>
    <w:basedOn w:val="CommentTextChar"/>
    <w:link w:val="CommentSubject"/>
    <w:uiPriority w:val="99"/>
    <w:semiHidden/>
    <w:rsid w:val="00DF7497"/>
    <w:rPr>
      <w:rFonts w:ascii="Segoe UI" w:eastAsia="Segoe UI" w:hAnsi="Segoe UI" w:cs="Segoe UI"/>
      <w:b/>
      <w:bCs/>
      <w:color w:val="000000"/>
      <w:sz w:val="20"/>
      <w:szCs w:val="20"/>
      <w:lang w:val="hy-AM" w:eastAsia="hy-AM" w:bidi="hy-AM"/>
    </w:rPr>
  </w:style>
  <w:style w:type="paragraph" w:styleId="Header">
    <w:name w:val="header"/>
    <w:basedOn w:val="Normal"/>
    <w:link w:val="HeaderChar"/>
    <w:uiPriority w:val="99"/>
    <w:semiHidden/>
    <w:unhideWhenUsed/>
    <w:rsid w:val="00DE7BBC"/>
    <w:pPr>
      <w:tabs>
        <w:tab w:val="center" w:pos="4677"/>
        <w:tab w:val="right" w:pos="9355"/>
      </w:tabs>
    </w:pPr>
  </w:style>
  <w:style w:type="character" w:customStyle="1" w:styleId="HeaderChar">
    <w:name w:val="Header Char"/>
    <w:basedOn w:val="DefaultParagraphFont"/>
    <w:link w:val="Header"/>
    <w:uiPriority w:val="99"/>
    <w:semiHidden/>
    <w:rsid w:val="00DE7BBC"/>
    <w:rPr>
      <w:rFonts w:ascii="Segoe UI" w:eastAsia="Segoe UI" w:hAnsi="Segoe UI" w:cs="Segoe UI"/>
      <w:color w:val="000000"/>
      <w:sz w:val="24"/>
      <w:szCs w:val="24"/>
      <w:lang w:val="hy-AM" w:eastAsia="hy-AM" w:bidi="hy-AM"/>
    </w:rPr>
  </w:style>
  <w:style w:type="paragraph" w:styleId="Footer">
    <w:name w:val="footer"/>
    <w:basedOn w:val="Normal"/>
    <w:link w:val="FooterChar"/>
    <w:uiPriority w:val="99"/>
    <w:unhideWhenUsed/>
    <w:rsid w:val="00DE7BBC"/>
    <w:pPr>
      <w:tabs>
        <w:tab w:val="center" w:pos="4677"/>
        <w:tab w:val="right" w:pos="9355"/>
      </w:tabs>
    </w:pPr>
  </w:style>
  <w:style w:type="character" w:customStyle="1" w:styleId="FooterChar">
    <w:name w:val="Footer Char"/>
    <w:basedOn w:val="DefaultParagraphFont"/>
    <w:link w:val="Footer"/>
    <w:uiPriority w:val="99"/>
    <w:rsid w:val="00DE7BBC"/>
    <w:rPr>
      <w:rFonts w:ascii="Segoe UI" w:eastAsia="Segoe UI" w:hAnsi="Segoe UI" w:cs="Segoe UI"/>
      <w:color w:val="000000"/>
      <w:sz w:val="24"/>
      <w:szCs w:val="24"/>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9BA6E-A34B-48DF-96FA-8012ABF30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2503</TotalTime>
  <Pages>24</Pages>
  <Words>35005</Words>
  <Characters>199533</Characters>
  <Application>Microsoft Office Word</Application>
  <DocSecurity>0</DocSecurity>
  <Lines>1662</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aliana</dc:creator>
  <cp:lastModifiedBy>Inga Hakobyan</cp:lastModifiedBy>
  <cp:revision>54</cp:revision>
  <dcterms:created xsi:type="dcterms:W3CDTF">2020-09-15T08:56:00Z</dcterms:created>
  <dcterms:modified xsi:type="dcterms:W3CDTF">2022-08-04T11:49:00Z</dcterms:modified>
</cp:coreProperties>
</file>