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741D7" w14:textId="77777777" w:rsidR="00D94FC9" w:rsidRPr="001034E0" w:rsidRDefault="00A4668D" w:rsidP="001034E0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ՀԱՍՏԱՏՎԱԾ ԵՆ</w:t>
      </w:r>
    </w:p>
    <w:p w14:paraId="7DA5BD1A" w14:textId="77777777" w:rsidR="00A4668D" w:rsidRPr="001034E0" w:rsidRDefault="00A4668D" w:rsidP="001034E0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Եվրասիական տնտեսական հանձնաժողովի կոլեգիայի </w:t>
      </w:r>
      <w:r w:rsidR="001034E0">
        <w:rPr>
          <w:rFonts w:ascii="Sylfaen" w:hAnsi="Sylfaen" w:cs="Sylfaen"/>
          <w:sz w:val="24"/>
          <w:szCs w:val="24"/>
          <w:lang w:val="hy-AM"/>
        </w:rPr>
        <w:br/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2020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թվականի փետրվարի 11-ի </w:t>
      </w:r>
      <w:r w:rsidR="001034E0">
        <w:rPr>
          <w:rFonts w:ascii="Sylfaen" w:hAnsi="Sylfaen" w:cs="Sylfaen"/>
          <w:sz w:val="24"/>
          <w:szCs w:val="24"/>
          <w:lang w:val="hy-AM"/>
        </w:rPr>
        <w:br/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թիվ 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24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034E0">
        <w:rPr>
          <w:rFonts w:ascii="Sylfaen" w:hAnsi="Sylfaen" w:cs="Sylfaen"/>
          <w:sz w:val="24"/>
          <w:szCs w:val="24"/>
          <w:lang w:val="hy-AM"/>
        </w:rPr>
        <w:t>որոշմամբ</w:t>
      </w:r>
    </w:p>
    <w:p w14:paraId="5A549324" w14:textId="77777777" w:rsidR="005D09C0" w:rsidRPr="001034E0" w:rsidRDefault="005D09C0" w:rsidP="001034E0">
      <w:pPr>
        <w:pStyle w:val="Bodytext30"/>
        <w:shd w:val="clear" w:color="auto" w:fill="auto"/>
        <w:spacing w:after="160" w:line="360" w:lineRule="auto"/>
        <w:ind w:firstLine="0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  <w:lang w:val="hy-AM"/>
        </w:rPr>
      </w:pPr>
    </w:p>
    <w:p w14:paraId="799DC04A" w14:textId="77777777" w:rsidR="00D94FC9" w:rsidRPr="001034E0" w:rsidRDefault="00A4668D" w:rsidP="001034E0">
      <w:pPr>
        <w:pStyle w:val="Bodytext30"/>
        <w:shd w:val="clear" w:color="auto" w:fill="auto"/>
        <w:spacing w:after="160" w:line="360" w:lineRule="auto"/>
        <w:ind w:firstLine="0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Style w:val="Bodytext3Spacing2pt"/>
          <w:rFonts w:ascii="Sylfaen" w:hAnsi="Sylfaen" w:cs="Sylfaen"/>
          <w:b/>
          <w:bCs/>
          <w:spacing w:val="0"/>
          <w:sz w:val="24"/>
          <w:szCs w:val="24"/>
          <w:lang w:val="hy-AM"/>
        </w:rPr>
        <w:t>ԿԱՆՈՆՆԵՐ</w:t>
      </w:r>
    </w:p>
    <w:p w14:paraId="33E6CC85" w14:textId="77777777" w:rsidR="00D94FC9" w:rsidRPr="001034E0" w:rsidRDefault="00783381" w:rsidP="001034E0">
      <w:pPr>
        <w:pStyle w:val="Bodytext30"/>
        <w:shd w:val="clear" w:color="auto" w:fill="auto"/>
        <w:spacing w:after="160" w:line="360" w:lineRule="auto"/>
        <w:ind w:firstLine="0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ս</w:t>
      </w:r>
      <w:r w:rsidR="00A4668D" w:rsidRPr="001034E0">
        <w:rPr>
          <w:rFonts w:ascii="Sylfaen" w:hAnsi="Sylfaen" w:cs="Sylfaen"/>
          <w:sz w:val="24"/>
          <w:szCs w:val="24"/>
          <w:lang w:val="hy-AM"/>
        </w:rPr>
        <w:t xml:space="preserve">անիտարական միջոցների տեղեկատվական ապահովման ոլորտում </w:t>
      </w:r>
      <w:r w:rsidR="00BC2AD6">
        <w:rPr>
          <w:rFonts w:ascii="Sylfaen" w:hAnsi="Sylfaen" w:cs="Sylfaen"/>
          <w:sz w:val="24"/>
          <w:szCs w:val="24"/>
          <w:lang w:val="hy-AM"/>
        </w:rPr>
        <w:br/>
      </w:r>
      <w:r w:rsidR="00A4668D" w:rsidRPr="001034E0">
        <w:rPr>
          <w:rFonts w:ascii="Sylfaen" w:hAnsi="Sylfaen" w:cs="Sylfaen"/>
          <w:sz w:val="24"/>
          <w:szCs w:val="24"/>
          <w:lang w:val="hy-AM"/>
        </w:rPr>
        <w:t>ընդհանուր գործընթացների իրականացման</w:t>
      </w:r>
    </w:p>
    <w:p w14:paraId="3840EB0D" w14:textId="77777777" w:rsidR="005D09C0" w:rsidRPr="001034E0" w:rsidRDefault="005D09C0" w:rsidP="001034E0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</w:p>
    <w:p w14:paraId="2D86184E" w14:textId="77777777" w:rsidR="00D94FC9" w:rsidRPr="001034E0" w:rsidRDefault="0081427B" w:rsidP="001034E0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I. </w:t>
      </w:r>
      <w:r w:rsidR="00895203" w:rsidRPr="001034E0">
        <w:rPr>
          <w:rFonts w:ascii="Sylfaen" w:hAnsi="Sylfaen" w:cs="Sylfaen"/>
          <w:sz w:val="24"/>
          <w:szCs w:val="24"/>
          <w:lang w:val="hy-AM"/>
        </w:rPr>
        <w:t>Ընդհանուր դրույթներ</w:t>
      </w:r>
    </w:p>
    <w:p w14:paraId="0C5F4639" w14:textId="77777777" w:rsidR="00BC2AD6" w:rsidRDefault="0081427B" w:rsidP="00BC2AD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1.</w:t>
      </w:r>
      <w:r w:rsidR="00BC2AD6">
        <w:rPr>
          <w:rFonts w:ascii="Sylfaen" w:hAnsi="Sylfaen" w:cs="Sylfaen"/>
          <w:sz w:val="24"/>
          <w:szCs w:val="24"/>
          <w:lang w:val="hy-AM"/>
        </w:rPr>
        <w:tab/>
      </w:r>
      <w:r w:rsidR="00941DCB" w:rsidRPr="001034E0">
        <w:rPr>
          <w:rFonts w:ascii="Sylfaen" w:hAnsi="Sylfaen" w:cs="Sylfaen"/>
          <w:sz w:val="24"/>
          <w:szCs w:val="24"/>
          <w:lang w:val="hy-AM"/>
        </w:rPr>
        <w:t>Սույն կանոններով սահմանվում են սանիտարական միջոցների կիրառ</w:t>
      </w:r>
      <w:r w:rsidR="00D33053" w:rsidRPr="001034E0">
        <w:rPr>
          <w:rFonts w:ascii="Sylfaen" w:hAnsi="Sylfaen" w:cs="Sylfaen"/>
          <w:sz w:val="24"/>
          <w:szCs w:val="24"/>
          <w:lang w:val="hy-AM"/>
        </w:rPr>
        <w:t xml:space="preserve">ության </w:t>
      </w:r>
      <w:r w:rsidR="00941DCB" w:rsidRPr="001034E0">
        <w:rPr>
          <w:rFonts w:ascii="Sylfaen" w:hAnsi="Sylfaen" w:cs="Sylfaen"/>
          <w:sz w:val="24"/>
          <w:szCs w:val="24"/>
          <w:lang w:val="hy-AM"/>
        </w:rPr>
        <w:t xml:space="preserve">տեղեկատվական ապահովման ոլորտում Եվրասիական տնտեսական միության շրջանակներում ընդհանուր գործընթացների իրականացմանը ներկայացվող պահանջները </w:t>
      </w:r>
      <w:r w:rsidRPr="001034E0">
        <w:rPr>
          <w:rFonts w:ascii="Sylfaen" w:hAnsi="Sylfaen" w:cs="Sylfaen"/>
          <w:sz w:val="24"/>
          <w:szCs w:val="24"/>
          <w:lang w:val="hy-AM"/>
        </w:rPr>
        <w:t>(</w:t>
      </w:r>
      <w:r w:rsidR="00941DCB" w:rsidRPr="001034E0">
        <w:rPr>
          <w:rFonts w:ascii="Sylfaen" w:hAnsi="Sylfaen" w:cs="Sylfaen"/>
          <w:sz w:val="24"/>
          <w:szCs w:val="24"/>
          <w:lang w:val="hy-AM"/>
        </w:rPr>
        <w:t>այսուհետ համապատասխանաբար՝ Միություն, ընդհանուր գործընթացներ</w:t>
      </w:r>
      <w:r w:rsidRPr="001034E0">
        <w:rPr>
          <w:rFonts w:ascii="Sylfaen" w:hAnsi="Sylfaen" w:cs="Sylfaen"/>
          <w:sz w:val="24"/>
          <w:szCs w:val="24"/>
          <w:lang w:val="hy-AM"/>
        </w:rPr>
        <w:t>)</w:t>
      </w:r>
      <w:r w:rsidR="00941DCB" w:rsidRPr="001034E0">
        <w:rPr>
          <w:rFonts w:ascii="Sylfaen" w:hAnsi="Sylfaen" w:cs="Sylfaen"/>
          <w:sz w:val="24"/>
          <w:szCs w:val="24"/>
          <w:lang w:val="hy-AM"/>
        </w:rPr>
        <w:t>, ընդհանուր գործընթացներն իրականացնելիս դրա</w:t>
      </w:r>
      <w:r w:rsidR="007228B2" w:rsidRPr="001034E0">
        <w:rPr>
          <w:rFonts w:ascii="Sylfaen" w:hAnsi="Sylfaen" w:cs="Sylfaen"/>
          <w:sz w:val="24"/>
          <w:szCs w:val="24"/>
          <w:lang w:val="hy-AM"/>
        </w:rPr>
        <w:t>նց</w:t>
      </w:r>
      <w:r w:rsidR="00941DCB" w:rsidRPr="001034E0">
        <w:rPr>
          <w:rFonts w:ascii="Sylfaen" w:hAnsi="Sylfaen" w:cs="Sylfaen"/>
          <w:sz w:val="24"/>
          <w:szCs w:val="24"/>
          <w:lang w:val="hy-AM"/>
        </w:rPr>
        <w:t xml:space="preserve"> մասնակիցների կողմից </w:t>
      </w:r>
      <w:r w:rsidR="007228B2" w:rsidRPr="001034E0">
        <w:rPr>
          <w:rFonts w:ascii="Sylfaen" w:hAnsi="Sylfaen" w:cs="Sylfaen"/>
          <w:sz w:val="24"/>
          <w:szCs w:val="24"/>
          <w:lang w:val="hy-AM"/>
        </w:rPr>
        <w:t>իրականաց</w:t>
      </w:r>
      <w:r w:rsidR="00941DCB" w:rsidRPr="001034E0">
        <w:rPr>
          <w:rFonts w:ascii="Sylfaen" w:hAnsi="Sylfaen" w:cs="Sylfaen"/>
          <w:sz w:val="24"/>
          <w:szCs w:val="24"/>
          <w:lang w:val="hy-AM"/>
        </w:rPr>
        <w:t>վող գործառույթները, նրանց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941DCB" w:rsidRPr="001034E0">
        <w:rPr>
          <w:rFonts w:ascii="Sylfaen" w:hAnsi="Sylfaen" w:cs="Sylfaen"/>
          <w:sz w:val="24"/>
          <w:szCs w:val="24"/>
          <w:lang w:val="hy-AM"/>
        </w:rPr>
        <w:t xml:space="preserve"> տեղեկատվության փոխանակման կարգը,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941DCB" w:rsidRPr="001034E0">
        <w:rPr>
          <w:rFonts w:ascii="Sylfaen" w:hAnsi="Sylfaen" w:cs="Sylfaen"/>
          <w:sz w:val="24"/>
          <w:szCs w:val="24"/>
          <w:lang w:val="hy-AM"/>
        </w:rPr>
        <w:t xml:space="preserve"> ընդհանուր գործընթացներն իրականացնելիս </w:t>
      </w:r>
      <w:r w:rsidR="006C0F55" w:rsidRPr="001034E0">
        <w:rPr>
          <w:rFonts w:ascii="Sylfaen" w:hAnsi="Sylfaen" w:cs="Sylfaen"/>
          <w:sz w:val="24"/>
          <w:szCs w:val="24"/>
          <w:lang w:val="hy-AM"/>
        </w:rPr>
        <w:t xml:space="preserve">Միության տեղեկատվական պորտալում փոխանցվող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C0F55" w:rsidRPr="001034E0">
        <w:rPr>
          <w:rFonts w:ascii="Sylfaen" w:hAnsi="Sylfaen" w:cs="Sylfaen"/>
          <w:sz w:val="24"/>
          <w:szCs w:val="24"/>
          <w:lang w:val="hy-AM"/>
        </w:rPr>
        <w:t xml:space="preserve"> հրապարակվող տեղեկությունների կազմը։</w:t>
      </w:r>
    </w:p>
    <w:p w14:paraId="3E15C309" w14:textId="77777777" w:rsidR="00D94FC9" w:rsidRPr="001034E0" w:rsidRDefault="005D09C0" w:rsidP="00BC2AD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2.</w:t>
      </w:r>
      <w:r w:rsidR="00BC2AD6">
        <w:rPr>
          <w:rFonts w:ascii="Sylfaen" w:hAnsi="Sylfaen" w:cs="Sylfaen"/>
          <w:sz w:val="24"/>
          <w:szCs w:val="24"/>
          <w:lang w:val="hy-AM"/>
        </w:rPr>
        <w:tab/>
      </w:r>
      <w:r w:rsidR="006C0F55" w:rsidRPr="001034E0">
        <w:rPr>
          <w:rFonts w:ascii="Sylfaen" w:hAnsi="Sylfaen" w:cs="Sylfaen"/>
          <w:sz w:val="24"/>
          <w:szCs w:val="24"/>
          <w:lang w:val="hy-AM"/>
        </w:rPr>
        <w:t>Սույն կանոնների նպատակներով գործածվում են հասկացություններ, որոնք ունեն հետ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C0F55" w:rsidRPr="001034E0">
        <w:rPr>
          <w:rFonts w:ascii="Sylfaen" w:hAnsi="Sylfaen" w:cs="Sylfaen"/>
          <w:sz w:val="24"/>
          <w:szCs w:val="24"/>
          <w:lang w:val="hy-AM"/>
        </w:rPr>
        <w:t>յալ իմաստը՝</w:t>
      </w:r>
    </w:p>
    <w:p w14:paraId="63E8114D" w14:textId="77777777" w:rsidR="00D94FC9" w:rsidRDefault="007228B2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BC2AD6">
        <w:rPr>
          <w:rFonts w:ascii="Sylfaen" w:hAnsi="Sylfaen" w:cs="Sylfaen"/>
          <w:b/>
          <w:sz w:val="24"/>
          <w:szCs w:val="24"/>
          <w:lang w:val="hy-AM"/>
        </w:rPr>
        <w:t>հիվանդացության մասին տվյալների բազա՝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ընդհանուր տեղեկատվական ռեսուրս, որը պարունակում է տեղեկություններ</w:t>
      </w:r>
      <w:r w:rsidR="00BD0EFE" w:rsidRPr="001034E0">
        <w:rPr>
          <w:rFonts w:ascii="Sylfaen" w:hAnsi="Sylfaen" w:cs="Sylfaen"/>
          <w:sz w:val="24"/>
          <w:szCs w:val="24"/>
          <w:lang w:val="hy-AM"/>
        </w:rPr>
        <w:t xml:space="preserve"> ինֆեկցիոն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D0EFE"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</w:t>
      </w:r>
      <w:r w:rsidR="00707206" w:rsidRPr="001034E0">
        <w:rPr>
          <w:rFonts w:ascii="Sylfaen" w:hAnsi="Sylfaen" w:cs="Sylfaen"/>
          <w:sz w:val="24"/>
          <w:szCs w:val="24"/>
          <w:lang w:val="hy-AM"/>
        </w:rPr>
        <w:t xml:space="preserve">ոչ ինֆեկցիոն հիվանդությունների </w:t>
      </w:r>
      <w:r w:rsidRPr="001034E0">
        <w:rPr>
          <w:rFonts w:ascii="Sylfaen" w:hAnsi="Sylfaen" w:cs="Sylfaen"/>
          <w:sz w:val="24"/>
          <w:szCs w:val="24"/>
          <w:lang w:val="hy-AM"/>
        </w:rPr>
        <w:t>(թունավորումների)</w:t>
      </w:r>
      <w:r w:rsidR="00707206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DE05F8" w:rsidRPr="001034E0">
        <w:rPr>
          <w:rFonts w:ascii="Sylfaen" w:hAnsi="Sylfaen" w:cs="Sylfaen"/>
          <w:sz w:val="24"/>
          <w:szCs w:val="24"/>
          <w:lang w:val="hy-AM"/>
        </w:rPr>
        <w:t xml:space="preserve">հայտնաբերման </w:t>
      </w:r>
      <w:r w:rsidR="00707206" w:rsidRPr="001034E0">
        <w:rPr>
          <w:rFonts w:ascii="Sylfaen" w:hAnsi="Sylfaen" w:cs="Sylfaen"/>
          <w:sz w:val="24"/>
          <w:szCs w:val="24"/>
          <w:lang w:val="hy-AM"/>
        </w:rPr>
        <w:t>դեպքերի</w:t>
      </w:r>
      <w:r w:rsidRPr="001034E0">
        <w:rPr>
          <w:rFonts w:ascii="Sylfaen" w:hAnsi="Sylfaen" w:cs="Sylfaen"/>
          <w:sz w:val="24"/>
          <w:szCs w:val="24"/>
          <w:lang w:val="hy-AM"/>
        </w:rPr>
        <w:t>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ձեռնարկված սանիտարական միջոցների մասին</w:t>
      </w:r>
      <w:r w:rsidR="00B64A73" w:rsidRPr="001034E0">
        <w:rPr>
          <w:rFonts w:ascii="Sylfaen" w:hAnsi="Sylfaen"/>
          <w:sz w:val="24"/>
          <w:szCs w:val="24"/>
          <w:lang w:val="hy-AM"/>
        </w:rPr>
        <w:t>.</w:t>
      </w:r>
    </w:p>
    <w:p w14:paraId="58EC996D" w14:textId="77777777" w:rsidR="00BC2AD6" w:rsidRDefault="00ED756E" w:rsidP="00BC2AD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2AD6">
        <w:rPr>
          <w:rFonts w:ascii="Sylfaen" w:hAnsi="Sylfaen" w:cs="Sylfaen"/>
          <w:b/>
          <w:sz w:val="24"/>
          <w:szCs w:val="24"/>
          <w:lang w:val="hy-AM"/>
        </w:rPr>
        <w:lastRenderedPageBreak/>
        <w:t xml:space="preserve">մարդու կյանքի, առողջության </w:t>
      </w:r>
      <w:r w:rsidR="001034E0" w:rsidRPr="00BC2AD6">
        <w:rPr>
          <w:rFonts w:ascii="Sylfaen" w:hAnsi="Sylfaen" w:cs="Sylfaen"/>
          <w:b/>
          <w:sz w:val="24"/>
          <w:szCs w:val="24"/>
          <w:lang w:val="hy-AM"/>
        </w:rPr>
        <w:t>եւ</w:t>
      </w:r>
      <w:r w:rsidRPr="00BC2AD6">
        <w:rPr>
          <w:rFonts w:ascii="Sylfaen" w:hAnsi="Sylfaen" w:cs="Sylfaen"/>
          <w:b/>
          <w:sz w:val="24"/>
          <w:szCs w:val="24"/>
          <w:lang w:val="hy-AM"/>
        </w:rPr>
        <w:t xml:space="preserve"> նրա բնակության միջավայրի համար </w:t>
      </w:r>
      <w:r w:rsidR="0031050C" w:rsidRPr="00BC2AD6">
        <w:rPr>
          <w:rFonts w:ascii="Sylfaen" w:hAnsi="Sylfaen" w:cs="Sylfaen"/>
          <w:b/>
          <w:sz w:val="24"/>
          <w:szCs w:val="24"/>
          <w:lang w:val="hy-AM"/>
        </w:rPr>
        <w:t>վտանգավոր արտադրանքի մասին տվյալների բազա</w:t>
      </w:r>
      <w:r w:rsidR="0031050C" w:rsidRPr="001034E0">
        <w:rPr>
          <w:rFonts w:ascii="Sylfaen" w:hAnsi="Sylfaen" w:cs="Sylfaen"/>
          <w:sz w:val="24"/>
          <w:szCs w:val="24"/>
          <w:lang w:val="hy-AM"/>
        </w:rPr>
        <w:t>՝ ընդհանուր տեղեկատվական ռեսուրս, որը պարունակում է տեղեկություններ</w:t>
      </w:r>
      <w:r w:rsidR="00E51516" w:rsidRPr="001034E0">
        <w:rPr>
          <w:rFonts w:ascii="Sylfaen" w:hAnsi="Sylfaen" w:cs="Sylfaen"/>
          <w:sz w:val="24"/>
          <w:szCs w:val="24"/>
          <w:lang w:val="hy-AM"/>
        </w:rPr>
        <w:t xml:space="preserve"> Միության մաքսային սահմանին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E51516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00777" w:rsidRPr="001034E0">
        <w:rPr>
          <w:rFonts w:ascii="Sylfaen" w:hAnsi="Sylfaen" w:cs="Sylfaen"/>
          <w:sz w:val="24"/>
          <w:szCs w:val="24"/>
          <w:lang w:val="hy-AM"/>
        </w:rPr>
        <w:t>մաքսային տարածքում</w:t>
      </w:r>
      <w:r w:rsidR="00E51516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00777" w:rsidRPr="001034E0">
        <w:rPr>
          <w:rFonts w:ascii="Sylfaen" w:hAnsi="Sylfaen" w:cs="Sylfaen"/>
          <w:sz w:val="24"/>
          <w:szCs w:val="24"/>
          <w:lang w:val="hy-AM"/>
        </w:rPr>
        <w:t xml:space="preserve">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F00777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</w:t>
      </w:r>
      <w:r w:rsidR="00E51516" w:rsidRPr="001034E0">
        <w:rPr>
          <w:rFonts w:ascii="Sylfaen" w:hAnsi="Sylfaen" w:cs="Sylfaen"/>
          <w:sz w:val="24"/>
          <w:szCs w:val="24"/>
          <w:lang w:val="hy-AM"/>
        </w:rPr>
        <w:t>հայտնաբերման դեպքերի,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E51516" w:rsidRPr="001034E0">
        <w:rPr>
          <w:rFonts w:ascii="Sylfaen" w:hAnsi="Sylfaen" w:cs="Sylfaen"/>
          <w:sz w:val="24"/>
          <w:szCs w:val="24"/>
          <w:lang w:val="hy-AM"/>
        </w:rPr>
        <w:t xml:space="preserve"> ձեռնարկված սանիտարական միջոցների մասին</w:t>
      </w:r>
      <w:r w:rsidR="00B64A73" w:rsidRPr="001034E0">
        <w:rPr>
          <w:rFonts w:ascii="Sylfaen" w:hAnsi="Sylfaen"/>
          <w:sz w:val="24"/>
          <w:szCs w:val="24"/>
          <w:lang w:val="hy-AM"/>
        </w:rPr>
        <w:t>.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07C6DE5E" w14:textId="77777777" w:rsidR="00A6550F" w:rsidRPr="001034E0" w:rsidRDefault="00043141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2AD6">
        <w:rPr>
          <w:rStyle w:val="Emphasis"/>
          <w:rFonts w:ascii="Sylfaen" w:hAnsi="Sylfaen" w:cs="Arial"/>
          <w:b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հսկողական</w:t>
      </w:r>
      <w:r w:rsidR="000B42E8" w:rsidRPr="00BC2AD6">
        <w:rPr>
          <w:rStyle w:val="Emphasis"/>
          <w:rFonts w:ascii="Sylfaen" w:hAnsi="Sylfaen" w:cs="Arial"/>
          <w:b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-</w:t>
      </w:r>
      <w:r w:rsidRPr="00BC2AD6">
        <w:rPr>
          <w:rStyle w:val="Emphasis"/>
          <w:rFonts w:ascii="Sylfaen" w:hAnsi="Sylfaen" w:cs="Arial"/>
          <w:b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վերահսկողական</w:t>
      </w:r>
      <w:r w:rsidR="000B42E8" w:rsidRPr="00BC2AD6">
        <w:rPr>
          <w:rStyle w:val="Emphasis"/>
          <w:rFonts w:ascii="Sylfaen" w:hAnsi="Sylfaen" w:cs="Arial"/>
          <w:b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BC2AD6">
        <w:rPr>
          <w:rStyle w:val="Emphasis"/>
          <w:rFonts w:ascii="Sylfaen" w:hAnsi="Sylfaen" w:cs="Arial"/>
          <w:b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գործառույթներ իրականացնող մարմիններ</w:t>
      </w:r>
      <w:r w:rsidRPr="00BC2AD6">
        <w:rPr>
          <w:rFonts w:ascii="Sylfaen" w:hAnsi="Sylfaen" w:cs="Sylfaen"/>
          <w:b/>
          <w:sz w:val="24"/>
          <w:szCs w:val="24"/>
          <w:lang w:val="hy-AM"/>
        </w:rPr>
        <w:t>՝</w:t>
      </w:r>
      <w:r w:rsidR="00225834" w:rsidRPr="001034E0">
        <w:rPr>
          <w:rFonts w:ascii="Sylfaen" w:hAnsi="Sylfaen" w:cs="Sylfaen"/>
          <w:sz w:val="24"/>
          <w:szCs w:val="24"/>
          <w:lang w:val="hy-AM"/>
        </w:rPr>
        <w:t xml:space="preserve"> Միության անդամ պետությունների մարմիններ, որոնք լիազորված են </w:t>
      </w:r>
      <w:r w:rsidR="00425F9B" w:rsidRPr="001034E0">
        <w:rPr>
          <w:rFonts w:ascii="Sylfaen" w:hAnsi="Sylfaen" w:cs="Sylfaen"/>
          <w:sz w:val="24"/>
          <w:szCs w:val="24"/>
          <w:lang w:val="hy-AM"/>
        </w:rPr>
        <w:t>Միության անդամ պետությունների օրենսդրությանը համապատասխան ապրանքների (արտադրանքի) պետական հսկողություն (վերահսկողություն) իրականացնելու համար</w:t>
      </w:r>
      <w:r w:rsidR="00B64A73" w:rsidRPr="001034E0">
        <w:rPr>
          <w:rFonts w:ascii="Sylfaen" w:hAnsi="Sylfaen" w:cs="Sylfaen"/>
          <w:sz w:val="24"/>
          <w:szCs w:val="24"/>
          <w:lang w:val="hy-AM"/>
        </w:rPr>
        <w:t>.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734D619C" w14:textId="77777777" w:rsidR="00813269" w:rsidRPr="001034E0" w:rsidRDefault="00A6550F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2AD6">
        <w:rPr>
          <w:rFonts w:ascii="Sylfaen" w:hAnsi="Sylfaen" w:cs="Sylfaen"/>
          <w:b/>
          <w:sz w:val="24"/>
          <w:szCs w:val="24"/>
          <w:lang w:val="hy-AM"/>
        </w:rPr>
        <w:t>շահագրգիռ անձինք՝</w:t>
      </w:r>
      <w:r w:rsidR="00813269" w:rsidRPr="001034E0">
        <w:rPr>
          <w:rFonts w:ascii="Sylfaen" w:hAnsi="Sylfaen" w:cs="Sylfaen"/>
          <w:sz w:val="24"/>
          <w:szCs w:val="24"/>
          <w:lang w:val="hy-AM"/>
        </w:rPr>
        <w:t xml:space="preserve"> տնտեսավարող սուբյեկտներ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13269" w:rsidRPr="001034E0">
        <w:rPr>
          <w:rFonts w:ascii="Sylfaen" w:hAnsi="Sylfaen" w:cs="Sylfaen"/>
          <w:sz w:val="24"/>
          <w:szCs w:val="24"/>
          <w:lang w:val="hy-AM"/>
        </w:rPr>
        <w:t xml:space="preserve"> ֆիզիկական անձինք, որոնք իրենց գործունեության մեջ </w:t>
      </w:r>
      <w:r w:rsidR="009D296F" w:rsidRPr="001034E0">
        <w:rPr>
          <w:rFonts w:ascii="Sylfaen" w:hAnsi="Sylfaen" w:cs="Sylfaen"/>
          <w:sz w:val="24"/>
          <w:szCs w:val="24"/>
          <w:lang w:val="hy-AM"/>
        </w:rPr>
        <w:t xml:space="preserve">տեղեկություններ են </w:t>
      </w:r>
      <w:r w:rsidR="00813269" w:rsidRPr="001034E0">
        <w:rPr>
          <w:rFonts w:ascii="Sylfaen" w:hAnsi="Sylfaen" w:cs="Sylfaen"/>
          <w:sz w:val="24"/>
          <w:szCs w:val="24"/>
          <w:lang w:val="hy-AM"/>
        </w:rPr>
        <w:t>օգտագործում ընդհանուր տեղեկատվական ռեսուրսից</w:t>
      </w:r>
      <w:r w:rsidR="00B64A73" w:rsidRPr="001034E0">
        <w:rPr>
          <w:rFonts w:ascii="Sylfaen" w:hAnsi="Sylfaen" w:cs="Sylfaen"/>
          <w:sz w:val="24"/>
          <w:szCs w:val="24"/>
          <w:lang w:val="hy-AM"/>
        </w:rPr>
        <w:t>.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7AA696FA" w14:textId="77777777" w:rsidR="00BC2AD6" w:rsidRDefault="00813269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2AD6">
        <w:rPr>
          <w:rFonts w:ascii="Sylfaen" w:hAnsi="Sylfaen" w:cs="Sylfaen"/>
          <w:b/>
          <w:sz w:val="24"/>
          <w:szCs w:val="24"/>
          <w:lang w:val="hy-AM"/>
        </w:rPr>
        <w:t>արտադրանքի պետական գրանցման դեպքում հայտատու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՝ </w:t>
      </w:r>
      <w:r w:rsidR="005B4541" w:rsidRPr="001034E0">
        <w:rPr>
          <w:rFonts w:ascii="Sylfaen" w:hAnsi="Sylfaen"/>
          <w:sz w:val="24"/>
          <w:szCs w:val="24"/>
          <w:lang w:val="hy-AM"/>
        </w:rPr>
        <w:t xml:space="preserve">Միության անդամ պետության </w:t>
      </w:r>
      <w:r w:rsidR="00254DEB" w:rsidRPr="001034E0">
        <w:rPr>
          <w:rFonts w:ascii="Sylfaen" w:hAnsi="Sylfaen"/>
          <w:sz w:val="24"/>
          <w:szCs w:val="24"/>
          <w:lang w:val="hy-AM"/>
        </w:rPr>
        <w:t xml:space="preserve">տարածքում դրա </w:t>
      </w:r>
      <w:r w:rsidR="005B4541" w:rsidRPr="001034E0">
        <w:rPr>
          <w:rFonts w:ascii="Sylfaen" w:hAnsi="Sylfaen"/>
          <w:sz w:val="24"/>
          <w:szCs w:val="24"/>
          <w:lang w:val="hy-AM"/>
        </w:rPr>
        <w:t>օրենսդրությանը համապատասխան որպես անհատ ձեռնարկատեր գրանցված, արտադրող կամ վաճառող (ներմուծող) կամ արտադրողի կողմից լիազորված անձ հանդիսացող իրավաբանական անձ կամ ֆիզիկական անձ</w:t>
      </w:r>
      <w:r w:rsidR="00B64A73" w:rsidRPr="001034E0">
        <w:rPr>
          <w:rFonts w:ascii="Sylfaen" w:hAnsi="Sylfaen"/>
          <w:sz w:val="24"/>
          <w:szCs w:val="24"/>
          <w:lang w:val="hy-AM"/>
        </w:rPr>
        <w:t>.</w:t>
      </w:r>
      <w:r w:rsidR="00BC2AD6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63FAF805" w14:textId="77777777" w:rsidR="00BC2AD6" w:rsidRDefault="00A50FBB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2AD6">
        <w:rPr>
          <w:rFonts w:ascii="Sylfaen" w:hAnsi="Sylfaen" w:cs="Sylfaen"/>
          <w:b/>
          <w:sz w:val="24"/>
          <w:szCs w:val="24"/>
          <w:lang w:val="hy-AM"/>
        </w:rPr>
        <w:t>ինֆեկցիոն հիվանդություններ</w:t>
      </w:r>
      <w:r w:rsidRPr="001034E0">
        <w:rPr>
          <w:rFonts w:ascii="Sylfaen" w:hAnsi="Sylfaen" w:cs="Sylfaen"/>
          <w:sz w:val="24"/>
          <w:szCs w:val="24"/>
          <w:lang w:val="hy-AM"/>
        </w:rPr>
        <w:t>՝ մարդու ինֆեկցիոն հիվանդություններ, որոնց առաջացումն ու տարածումը պայմանավորված են մարդու վրա բնակության միջավայրի կենսաբանական գործոնների (ինֆեկցիոն հիվանդությունների հարուցիչների) ազդեցությամբ</w:t>
      </w:r>
      <w:r w:rsidR="00CA293B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CA293B" w:rsidRPr="001034E0">
        <w:rPr>
          <w:rFonts w:ascii="Sylfaen" w:hAnsi="Sylfaen" w:cs="Sylfaen"/>
          <w:sz w:val="24"/>
          <w:szCs w:val="24"/>
          <w:lang w:val="hy-AM"/>
        </w:rPr>
        <w:t xml:space="preserve"> հիվանդացած մարդուց, կենդանուց առողջ մարդուն </w:t>
      </w:r>
      <w:r w:rsidR="009D296F" w:rsidRPr="001034E0">
        <w:rPr>
          <w:rFonts w:ascii="Sylfaen" w:hAnsi="Sylfaen" w:cs="Sylfaen"/>
          <w:sz w:val="24"/>
          <w:szCs w:val="24"/>
          <w:lang w:val="hy-AM"/>
        </w:rPr>
        <w:t xml:space="preserve">հիվանդությունը </w:t>
      </w:r>
      <w:r w:rsidR="00CA293B" w:rsidRPr="001034E0">
        <w:rPr>
          <w:rFonts w:ascii="Sylfaen" w:hAnsi="Sylfaen" w:cs="Sylfaen"/>
          <w:sz w:val="24"/>
          <w:szCs w:val="24"/>
          <w:lang w:val="hy-AM"/>
        </w:rPr>
        <w:t>փոխանցելու հնարավորությամբ</w:t>
      </w:r>
      <w:r w:rsidR="00B64A73" w:rsidRPr="001034E0">
        <w:rPr>
          <w:rFonts w:ascii="Sylfaen" w:hAnsi="Sylfaen" w:cs="Sylfaen"/>
          <w:sz w:val="24"/>
          <w:szCs w:val="24"/>
          <w:lang w:val="hy-AM"/>
        </w:rPr>
        <w:t>.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2E09B3C1" w14:textId="77777777" w:rsidR="00D94FC9" w:rsidRPr="001034E0" w:rsidRDefault="00733D22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2AD6">
        <w:rPr>
          <w:rFonts w:ascii="Sylfaen" w:hAnsi="Sylfaen" w:cs="Sylfaen"/>
          <w:b/>
          <w:sz w:val="24"/>
          <w:szCs w:val="24"/>
          <w:lang w:val="hy-AM"/>
        </w:rPr>
        <w:t>արտադրանքի պետական գրանցման վկայա</w:t>
      </w:r>
      <w:r w:rsidR="00FD4805" w:rsidRPr="00BC2AD6">
        <w:rPr>
          <w:rFonts w:ascii="Sylfaen" w:hAnsi="Sylfaen" w:cs="Sylfaen"/>
          <w:b/>
          <w:sz w:val="24"/>
          <w:szCs w:val="24"/>
          <w:lang w:val="hy-AM"/>
        </w:rPr>
        <w:t>կանն</w:t>
      </w:r>
      <w:r w:rsidRPr="00BC2AD6">
        <w:rPr>
          <w:rFonts w:ascii="Sylfaen" w:hAnsi="Sylfaen" w:cs="Sylfaen"/>
          <w:b/>
          <w:sz w:val="24"/>
          <w:szCs w:val="24"/>
          <w:lang w:val="hy-AM"/>
        </w:rPr>
        <w:t>երի միասնական ռեեստրի ազգային</w:t>
      </w:r>
      <w:r w:rsidR="001034E0" w:rsidRPr="00BC2AD6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BC2AD6">
        <w:rPr>
          <w:rFonts w:ascii="Sylfaen" w:hAnsi="Sylfaen" w:cs="Sylfaen"/>
          <w:b/>
          <w:sz w:val="24"/>
          <w:szCs w:val="24"/>
          <w:lang w:val="hy-AM"/>
        </w:rPr>
        <w:t>մաս՝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ազգային տեղեկատվական ռեսուրս, որը պարունակում է տեղեկություններ </w:t>
      </w:r>
      <w:r w:rsidR="00F34570" w:rsidRPr="001034E0">
        <w:rPr>
          <w:rFonts w:ascii="Sylfaen" w:hAnsi="Sylfaen" w:cs="Sylfaen"/>
          <w:sz w:val="24"/>
          <w:szCs w:val="24"/>
          <w:lang w:val="hy-AM"/>
        </w:rPr>
        <w:t>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F34570" w:rsidRPr="001034E0">
        <w:rPr>
          <w:rFonts w:ascii="Sylfaen" w:hAnsi="Sylfaen" w:cs="Sylfaen"/>
          <w:sz w:val="24"/>
          <w:szCs w:val="24"/>
          <w:lang w:val="hy-AM"/>
        </w:rPr>
        <w:t xml:space="preserve">ակերպված՝ </w:t>
      </w:r>
      <w:r w:rsidRPr="001034E0">
        <w:rPr>
          <w:rFonts w:ascii="Sylfaen" w:hAnsi="Sylfaen" w:cs="Sylfaen"/>
          <w:sz w:val="24"/>
          <w:szCs w:val="24"/>
          <w:lang w:val="hy-AM"/>
        </w:rPr>
        <w:t>արտադրանքի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Pr="001034E0">
        <w:rPr>
          <w:rFonts w:ascii="Sylfaen" w:hAnsi="Sylfaen" w:cs="Sylfaen"/>
          <w:sz w:val="24"/>
          <w:szCs w:val="24"/>
          <w:lang w:val="hy-AM"/>
        </w:rPr>
        <w:t>երի վերաբերյալ</w:t>
      </w:r>
      <w:r w:rsidR="00B64A73" w:rsidRPr="001034E0">
        <w:rPr>
          <w:rFonts w:ascii="Sylfaen" w:hAnsi="Sylfaen" w:cs="Sylfaen"/>
          <w:sz w:val="24"/>
          <w:szCs w:val="24"/>
          <w:lang w:val="hy-AM"/>
        </w:rPr>
        <w:t>.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4541C815" w14:textId="77777777" w:rsidR="00D94FC9" w:rsidRPr="001034E0" w:rsidRDefault="004943C0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BC2AD6">
        <w:rPr>
          <w:rFonts w:ascii="Sylfaen" w:hAnsi="Sylfaen" w:cs="Sylfaen"/>
          <w:b/>
          <w:sz w:val="24"/>
          <w:szCs w:val="24"/>
          <w:lang w:val="hy-AM"/>
        </w:rPr>
        <w:lastRenderedPageBreak/>
        <w:t xml:space="preserve">ոչ </w:t>
      </w:r>
      <w:r w:rsidR="00851ED8" w:rsidRPr="00BC2AD6">
        <w:rPr>
          <w:rFonts w:ascii="Sylfaen" w:hAnsi="Sylfaen" w:cs="Sylfaen"/>
          <w:b/>
          <w:sz w:val="24"/>
          <w:szCs w:val="24"/>
          <w:lang w:val="hy-AM"/>
        </w:rPr>
        <w:t>ինֆեկցիոն հիվանդություններ՝</w:t>
      </w:r>
      <w:r w:rsidR="000407A2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8B6896" w:rsidRPr="001034E0">
        <w:rPr>
          <w:rFonts w:ascii="Sylfaen" w:hAnsi="Sylfaen" w:cs="Sylfaen"/>
          <w:sz w:val="24"/>
          <w:szCs w:val="24"/>
          <w:lang w:val="hy-AM"/>
        </w:rPr>
        <w:t xml:space="preserve">մարդուց մարդուն չփոխանցվող հիվանդություններ, </w:t>
      </w:r>
      <w:r w:rsidR="00324F8C" w:rsidRPr="001034E0">
        <w:rPr>
          <w:rFonts w:ascii="Sylfaen" w:hAnsi="Sylfaen" w:cs="Sylfaen"/>
          <w:sz w:val="24"/>
          <w:szCs w:val="24"/>
          <w:lang w:val="hy-AM"/>
        </w:rPr>
        <w:t>որոնց առաջացումը պայմանավորված է բնակության միջավայրի ֆիզիկական, քիմիական կամ կենսաբանական գործոնների ազդեցությամբ։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07A5A6B9" w14:textId="77777777" w:rsidR="005D09C0" w:rsidRDefault="00066982" w:rsidP="00BC2AD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Սույն կանոններում </w:t>
      </w:r>
      <w:r w:rsidR="005D01B1" w:rsidRPr="001034E0">
        <w:rPr>
          <w:rFonts w:ascii="Sylfaen" w:hAnsi="Sylfaen" w:cs="Sylfaen"/>
          <w:sz w:val="24"/>
          <w:szCs w:val="24"/>
          <w:lang w:val="hy-AM"/>
        </w:rPr>
        <w:t xml:space="preserve">գործածվող մյուս </w:t>
      </w:r>
      <w:r w:rsidRPr="001034E0">
        <w:rPr>
          <w:rFonts w:ascii="Sylfaen" w:hAnsi="Sylfaen" w:cs="Sylfaen"/>
          <w:sz w:val="24"/>
          <w:szCs w:val="24"/>
          <w:lang w:val="hy-AM"/>
        </w:rPr>
        <w:t>հասկացություններ</w:t>
      </w:r>
      <w:r w:rsidR="005D01B1" w:rsidRPr="001034E0">
        <w:rPr>
          <w:rFonts w:ascii="Sylfaen" w:hAnsi="Sylfaen" w:cs="Sylfaen"/>
          <w:sz w:val="24"/>
          <w:szCs w:val="24"/>
          <w:lang w:val="hy-AM"/>
        </w:rPr>
        <w:t>ը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կիրառվում են «Եվրասիական տնտեսական միության մասին» 2014 թվականի մայիսի 29-ի պայմանագրով</w:t>
      </w:r>
      <w:r w:rsidR="00E72B9F" w:rsidRPr="001034E0">
        <w:rPr>
          <w:rFonts w:ascii="Sylfaen" w:hAnsi="Sylfaen" w:cs="Sylfaen"/>
          <w:sz w:val="24"/>
          <w:szCs w:val="24"/>
          <w:lang w:val="hy-AM"/>
        </w:rPr>
        <w:t>, Միության մարմինների՝ սանիտարական միջոց</w:t>
      </w:r>
      <w:r w:rsidR="005D01B1" w:rsidRPr="001034E0">
        <w:rPr>
          <w:rFonts w:ascii="Sylfaen" w:hAnsi="Sylfaen" w:cs="Sylfaen"/>
          <w:sz w:val="24"/>
          <w:szCs w:val="24"/>
          <w:lang w:val="hy-AM"/>
        </w:rPr>
        <w:t>առում</w:t>
      </w:r>
      <w:r w:rsidR="00E72B9F" w:rsidRPr="001034E0">
        <w:rPr>
          <w:rFonts w:ascii="Sylfaen" w:hAnsi="Sylfaen" w:cs="Sylfaen"/>
          <w:sz w:val="24"/>
          <w:szCs w:val="24"/>
          <w:lang w:val="hy-AM"/>
        </w:rPr>
        <w:t xml:space="preserve">ների կիրառման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E72B9F" w:rsidRPr="001034E0">
        <w:rPr>
          <w:rFonts w:ascii="Sylfaen" w:hAnsi="Sylfaen" w:cs="Sylfaen"/>
          <w:sz w:val="24"/>
          <w:szCs w:val="24"/>
          <w:lang w:val="hy-AM"/>
        </w:rPr>
        <w:t xml:space="preserve"> տեխնիկական կանոնակարգման հարցերը կարգավորող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E72B9F" w:rsidRPr="001034E0">
        <w:rPr>
          <w:rFonts w:ascii="Sylfaen" w:hAnsi="Sylfaen" w:cs="Sylfaen"/>
          <w:sz w:val="24"/>
          <w:szCs w:val="24"/>
          <w:lang w:val="hy-AM"/>
        </w:rPr>
        <w:t xml:space="preserve">ակտերով </w:t>
      </w:r>
      <w:r w:rsidRPr="001034E0">
        <w:rPr>
          <w:rFonts w:ascii="Sylfaen" w:hAnsi="Sylfaen" w:cs="Sylfaen"/>
          <w:sz w:val="24"/>
          <w:szCs w:val="24"/>
          <w:lang w:val="hy-AM"/>
        </w:rPr>
        <w:t>սահմանված իմաստներով</w:t>
      </w:r>
      <w:r w:rsidR="00E72B9F" w:rsidRPr="001034E0">
        <w:rPr>
          <w:rFonts w:ascii="Sylfaen" w:hAnsi="Sylfaen" w:cs="Sylfaen"/>
          <w:sz w:val="24"/>
          <w:szCs w:val="24"/>
          <w:lang w:val="hy-AM"/>
        </w:rPr>
        <w:t>։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78F9B98E" w14:textId="77777777" w:rsidR="00BC2AD6" w:rsidRPr="001034E0" w:rsidRDefault="00BC2AD6" w:rsidP="00BC2AD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1F507F30" w14:textId="77777777" w:rsidR="00D94FC9" w:rsidRPr="001034E0" w:rsidRDefault="005D09C0" w:rsidP="00BC2AD6">
      <w:pPr>
        <w:pStyle w:val="Bodytext20"/>
        <w:shd w:val="clear" w:color="auto" w:fill="auto"/>
        <w:spacing w:after="160" w:line="360" w:lineRule="auto"/>
        <w:ind w:left="567" w:right="566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II.</w:t>
      </w:r>
      <w:r w:rsidR="00B41DE6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0C70AB" w:rsidRPr="001034E0">
        <w:rPr>
          <w:rFonts w:ascii="Sylfaen" w:hAnsi="Sylfaen" w:cs="Sylfaen"/>
          <w:sz w:val="24"/>
          <w:szCs w:val="24"/>
          <w:lang w:val="hy-AM"/>
        </w:rPr>
        <w:t xml:space="preserve">Ընդհանուր գործընթացների իրականացման </w:t>
      </w:r>
      <w:r w:rsidR="00BC2AD6">
        <w:rPr>
          <w:rFonts w:ascii="Sylfaen" w:hAnsi="Sylfaen" w:cs="Sylfaen"/>
          <w:sz w:val="24"/>
          <w:szCs w:val="24"/>
          <w:lang w:val="hy-AM"/>
        </w:rPr>
        <w:br/>
      </w:r>
      <w:r w:rsidR="000C70AB" w:rsidRPr="001034E0">
        <w:rPr>
          <w:rFonts w:ascii="Sylfaen" w:hAnsi="Sylfaen" w:cs="Sylfaen"/>
          <w:sz w:val="24"/>
          <w:szCs w:val="24"/>
          <w:lang w:val="hy-AM"/>
        </w:rPr>
        <w:t>նպատակներն ու խնդիրները</w:t>
      </w:r>
    </w:p>
    <w:p w14:paraId="6E2C1EFD" w14:textId="77777777" w:rsidR="00BC2AD6" w:rsidRDefault="005D09C0" w:rsidP="00BC2AD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3.</w:t>
      </w:r>
      <w:r w:rsidR="00BC2AD6">
        <w:rPr>
          <w:rFonts w:ascii="Sylfaen" w:hAnsi="Sylfaen" w:cs="Sylfaen"/>
          <w:sz w:val="24"/>
          <w:szCs w:val="24"/>
          <w:lang w:val="hy-AM"/>
        </w:rPr>
        <w:tab/>
      </w:r>
      <w:r w:rsidR="006F2ADE" w:rsidRPr="001034E0">
        <w:rPr>
          <w:rFonts w:ascii="Sylfaen" w:hAnsi="Sylfaen" w:cs="Sylfaen"/>
          <w:sz w:val="24"/>
          <w:szCs w:val="24"/>
          <w:lang w:val="hy-AM"/>
        </w:rPr>
        <w:t>Ընդհանուր գործընթացների իրականացման նպատակներն են Միության մաքսային տարածք</w:t>
      </w:r>
      <w:r w:rsidR="008B5D95" w:rsidRPr="001034E0">
        <w:rPr>
          <w:rFonts w:ascii="Sylfaen" w:hAnsi="Sylfaen" w:cs="Sylfaen"/>
          <w:sz w:val="24"/>
          <w:szCs w:val="24"/>
          <w:lang w:val="hy-AM"/>
        </w:rPr>
        <w:t xml:space="preserve">ի </w:t>
      </w:r>
      <w:r w:rsidR="006F2ADE" w:rsidRPr="001034E0">
        <w:rPr>
          <w:rFonts w:ascii="Sylfaen" w:hAnsi="Sylfaen" w:cs="Sylfaen"/>
          <w:sz w:val="24"/>
          <w:szCs w:val="24"/>
          <w:lang w:val="hy-AM"/>
        </w:rPr>
        <w:t>սանիտարական անվտանգությ</w:t>
      </w:r>
      <w:r w:rsidR="00D14D65" w:rsidRPr="001034E0">
        <w:rPr>
          <w:rFonts w:ascii="Sylfaen" w:hAnsi="Sylfaen" w:cs="Sylfaen"/>
          <w:sz w:val="24"/>
          <w:szCs w:val="24"/>
          <w:lang w:val="hy-AM"/>
        </w:rPr>
        <w:t>ա</w:t>
      </w:r>
      <w:r w:rsidR="006F2ADE" w:rsidRPr="001034E0">
        <w:rPr>
          <w:rFonts w:ascii="Sylfaen" w:hAnsi="Sylfaen" w:cs="Sylfaen"/>
          <w:sz w:val="24"/>
          <w:szCs w:val="24"/>
          <w:lang w:val="hy-AM"/>
        </w:rPr>
        <w:t>ն ապահով</w:t>
      </w:r>
      <w:r w:rsidR="00D14D65" w:rsidRPr="001034E0">
        <w:rPr>
          <w:rFonts w:ascii="Sylfaen" w:hAnsi="Sylfaen" w:cs="Sylfaen"/>
          <w:sz w:val="24"/>
          <w:szCs w:val="24"/>
          <w:lang w:val="hy-AM"/>
        </w:rPr>
        <w:t>ման</w:t>
      </w:r>
      <w:r w:rsidR="006F2ADE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F2ADE" w:rsidRPr="001034E0">
        <w:rPr>
          <w:rFonts w:ascii="Sylfaen" w:hAnsi="Sylfaen" w:cs="Sylfaen"/>
          <w:sz w:val="24"/>
          <w:szCs w:val="24"/>
          <w:lang w:val="hy-AM"/>
        </w:rPr>
        <w:t xml:space="preserve"> Միության մաքսային տարածք ինֆեկցիոն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F2ADE"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</w:t>
      </w:r>
      <w:r w:rsidR="00D14D65" w:rsidRPr="001034E0">
        <w:rPr>
          <w:rFonts w:ascii="Sylfaen" w:hAnsi="Sylfaen" w:cs="Sylfaen"/>
          <w:sz w:val="24"/>
          <w:szCs w:val="24"/>
          <w:lang w:val="hy-AM"/>
        </w:rPr>
        <w:t xml:space="preserve">հնարավոր </w:t>
      </w:r>
      <w:r w:rsidR="006F2ADE" w:rsidRPr="001034E0">
        <w:rPr>
          <w:rFonts w:ascii="Sylfaen" w:hAnsi="Sylfaen" w:cs="Sylfaen"/>
          <w:sz w:val="24"/>
          <w:szCs w:val="24"/>
          <w:lang w:val="hy-AM"/>
        </w:rPr>
        <w:t xml:space="preserve">ներբերման ու Միության մաքսային տարածքում </w:t>
      </w:r>
      <w:r w:rsidR="00D14D65" w:rsidRPr="001034E0">
        <w:rPr>
          <w:rFonts w:ascii="Sylfaen" w:hAnsi="Sylfaen" w:cs="Sylfaen"/>
          <w:sz w:val="24"/>
          <w:szCs w:val="24"/>
          <w:lang w:val="hy-AM"/>
        </w:rPr>
        <w:t xml:space="preserve">դրանց տարածման, Միության մաքսային տարածք 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14D65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ներմուծման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14D65" w:rsidRPr="001034E0">
        <w:rPr>
          <w:rFonts w:ascii="Sylfaen" w:hAnsi="Sylfaen" w:cs="Sylfaen"/>
          <w:sz w:val="24"/>
          <w:szCs w:val="24"/>
          <w:lang w:val="hy-AM"/>
        </w:rPr>
        <w:t xml:space="preserve"> (կամ) Միության մաքսային տարածքում դրա տարածման ռիսկի նվազեցման համար </w:t>
      </w:r>
      <w:r w:rsidR="006F2ADE" w:rsidRPr="001034E0">
        <w:rPr>
          <w:rFonts w:ascii="Sylfaen" w:hAnsi="Sylfaen" w:cs="Sylfaen"/>
          <w:sz w:val="24"/>
          <w:szCs w:val="24"/>
          <w:lang w:val="hy-AM"/>
        </w:rPr>
        <w:t>պայմանների ստեղծումը</w:t>
      </w:r>
      <w:r w:rsidR="00D14D65" w:rsidRPr="001034E0">
        <w:rPr>
          <w:rFonts w:ascii="Sylfaen" w:hAnsi="Sylfaen" w:cs="Sylfaen"/>
          <w:sz w:val="24"/>
          <w:szCs w:val="24"/>
          <w:lang w:val="hy-AM"/>
        </w:rPr>
        <w:t>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14D65" w:rsidRPr="001034E0">
        <w:rPr>
          <w:rFonts w:ascii="Sylfaen" w:hAnsi="Sylfaen" w:cs="Sylfaen"/>
          <w:sz w:val="24"/>
          <w:szCs w:val="24"/>
          <w:lang w:val="hy-AM"/>
        </w:rPr>
        <w:t xml:space="preserve"> Միության (Մաքսային միության) տեխնիկական կանոնակարգերով (</w:t>
      </w:r>
      <w:r w:rsidR="00461AE4" w:rsidRPr="001034E0">
        <w:rPr>
          <w:rFonts w:ascii="Sylfaen" w:hAnsi="Sylfaen" w:cs="Sylfaen"/>
          <w:sz w:val="24"/>
          <w:szCs w:val="24"/>
          <w:lang w:val="hy-AM"/>
        </w:rPr>
        <w:t>այսուհետ՝ տեխնիկական կանոնակարգեր</w:t>
      </w:r>
      <w:r w:rsidR="00D14D65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461AE4" w:rsidRPr="001034E0">
        <w:rPr>
          <w:rFonts w:ascii="Sylfaen" w:hAnsi="Sylfaen" w:cs="Sylfaen"/>
          <w:sz w:val="24"/>
          <w:szCs w:val="24"/>
          <w:lang w:val="hy-AM"/>
        </w:rPr>
        <w:t xml:space="preserve"> սահմանված՝ արտադրանքի անվտանգության պահանջների կատարման ապահովումը։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2DADC5D9" w14:textId="77777777" w:rsidR="00D94FC9" w:rsidRPr="001034E0" w:rsidRDefault="005D09C0" w:rsidP="00BC2AD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4.</w:t>
      </w:r>
      <w:r w:rsidR="00BC2AD6">
        <w:rPr>
          <w:rFonts w:ascii="Sylfaen" w:hAnsi="Sylfaen" w:cs="Sylfaen"/>
          <w:sz w:val="24"/>
          <w:szCs w:val="24"/>
          <w:lang w:val="hy-AM"/>
        </w:rPr>
        <w:tab/>
      </w:r>
      <w:r w:rsidR="006F2ADE" w:rsidRPr="001034E0">
        <w:rPr>
          <w:rFonts w:ascii="Sylfaen" w:hAnsi="Sylfaen" w:cs="Sylfaen"/>
          <w:sz w:val="24"/>
          <w:szCs w:val="24"/>
          <w:lang w:val="hy-AM"/>
        </w:rPr>
        <w:t>Ընդհանուր գործընթացների իրականացման շրջանակներում անհրաժեշտ է լուծել հետ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C2AD6">
        <w:rPr>
          <w:rFonts w:ascii="Sylfaen" w:hAnsi="Sylfaen" w:cs="Sylfaen"/>
          <w:sz w:val="24"/>
          <w:szCs w:val="24"/>
          <w:lang w:val="hy-AM"/>
        </w:rPr>
        <w:t>յալ խնդիրները՝</w:t>
      </w:r>
    </w:p>
    <w:p w14:paraId="7E8BEC12" w14:textId="77777777" w:rsidR="00D94FC9" w:rsidRPr="001034E0" w:rsidRDefault="00AB77AA" w:rsidP="00BC2AD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ա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BC2AD6">
        <w:rPr>
          <w:rFonts w:ascii="Sylfaen" w:hAnsi="Sylfaen" w:cs="Sylfaen"/>
          <w:sz w:val="24"/>
          <w:szCs w:val="24"/>
          <w:lang w:val="hy-AM"/>
        </w:rPr>
        <w:tab/>
      </w:r>
      <w:r w:rsidRPr="001034E0">
        <w:rPr>
          <w:rFonts w:ascii="Sylfaen" w:hAnsi="Sylfaen" w:cs="Sylfaen"/>
          <w:sz w:val="24"/>
          <w:szCs w:val="24"/>
          <w:lang w:val="hy-AM"/>
        </w:rPr>
        <w:t>ընդհանուր տեղեկատվական ռեսուրսների, այդ թվում՝ ստոր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ներկայացվածների ստեղծում,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ավորում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վարում՝ </w:t>
      </w:r>
    </w:p>
    <w:p w14:paraId="58EC715D" w14:textId="77777777" w:rsidR="00D94FC9" w:rsidRPr="001034E0" w:rsidRDefault="00AB77AA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արտադրանքի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Pr="001034E0">
        <w:rPr>
          <w:rFonts w:ascii="Sylfaen" w:hAnsi="Sylfaen" w:cs="Sylfaen"/>
          <w:sz w:val="24"/>
          <w:szCs w:val="24"/>
          <w:lang w:val="hy-AM"/>
        </w:rPr>
        <w:t>երի միասնական ռեեստր,</w:t>
      </w:r>
    </w:p>
    <w:p w14:paraId="01C5DC53" w14:textId="77777777" w:rsidR="000231EA" w:rsidRDefault="00AB77AA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հիվանդացության մասին տվյալների բազա,</w:t>
      </w:r>
    </w:p>
    <w:p w14:paraId="1EA1FFF8" w14:textId="77777777" w:rsidR="00D94FC9" w:rsidRPr="001034E0" w:rsidRDefault="00C541EA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մասին տվյալների բազա,</w:t>
      </w:r>
    </w:p>
    <w:p w14:paraId="47E5A031" w14:textId="77777777" w:rsidR="00D94FC9" w:rsidRPr="000231EA" w:rsidRDefault="00C541EA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ժամանակավոր սանիտարական միջոց</w:t>
      </w:r>
      <w:r w:rsidR="00347CC9" w:rsidRPr="001034E0">
        <w:rPr>
          <w:rFonts w:ascii="Sylfaen" w:hAnsi="Sylfaen" w:cs="Sylfaen"/>
          <w:sz w:val="24"/>
          <w:szCs w:val="24"/>
          <w:lang w:val="hy-AM"/>
        </w:rPr>
        <w:t>առում</w:t>
      </w:r>
      <w:r w:rsidRPr="001034E0">
        <w:rPr>
          <w:rFonts w:ascii="Sylfaen" w:hAnsi="Sylfaen" w:cs="Sylfaen"/>
          <w:sz w:val="24"/>
          <w:szCs w:val="24"/>
          <w:lang w:val="hy-AM"/>
        </w:rPr>
        <w:t>ների մասին տեղեկություններ</w:t>
      </w:r>
      <w:r w:rsidR="009B13C1" w:rsidRPr="001034E0">
        <w:rPr>
          <w:rFonts w:ascii="Sylfaen" w:hAnsi="Sylfaen" w:cs="Sylfaen"/>
          <w:sz w:val="24"/>
          <w:szCs w:val="24"/>
          <w:lang w:val="hy-AM"/>
        </w:rPr>
        <w:t xml:space="preserve"> պարունակող ընդհանուր տեղեկատվական ռեսուրս</w:t>
      </w:r>
    </w:p>
    <w:p w14:paraId="4F3F5323" w14:textId="77777777" w:rsidR="00D94FC9" w:rsidRPr="000231EA" w:rsidRDefault="00C541EA" w:rsidP="000231E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բ)</w:t>
      </w:r>
      <w:r w:rsidR="000231EA">
        <w:rPr>
          <w:rFonts w:ascii="Sylfaen" w:hAnsi="Sylfaen" w:cs="Sylfaen"/>
          <w:sz w:val="24"/>
          <w:szCs w:val="24"/>
          <w:lang w:val="hy-AM"/>
        </w:rPr>
        <w:tab/>
      </w:r>
      <w:r w:rsidR="009B3891" w:rsidRPr="001034E0">
        <w:rPr>
          <w:rFonts w:ascii="Sylfaen" w:hAnsi="Sylfaen" w:cs="Sylfaen"/>
          <w:sz w:val="24"/>
          <w:szCs w:val="24"/>
          <w:lang w:val="hy-AM"/>
        </w:rPr>
        <w:t>բնակչության սանիտարահամաճարակաբանական բարեկեցության բնագավառում՝ Միության անդամ պետությունների լիազորված մարմինների</w:t>
      </w:r>
      <w:r w:rsidR="00CC74FC" w:rsidRPr="001034E0">
        <w:rPr>
          <w:rFonts w:ascii="Sylfaen" w:hAnsi="Sylfaen" w:cs="Sylfaen"/>
          <w:sz w:val="24"/>
          <w:szCs w:val="24"/>
          <w:lang w:val="hy-AM"/>
        </w:rPr>
        <w:t>ն</w:t>
      </w:r>
      <w:r w:rsidR="009B3891" w:rsidRPr="001034E0">
        <w:rPr>
          <w:rFonts w:ascii="Sylfaen" w:hAnsi="Sylfaen" w:cs="Sylfaen"/>
          <w:sz w:val="24"/>
          <w:szCs w:val="24"/>
          <w:lang w:val="hy-AM"/>
        </w:rPr>
        <w:t xml:space="preserve"> (այսուհետ համապատասխանաբար՝ </w:t>
      </w:r>
      <w:r w:rsidR="00CC74FC" w:rsidRPr="001034E0">
        <w:rPr>
          <w:rFonts w:ascii="Sylfaen" w:hAnsi="Sylfaen" w:cs="Sylfaen"/>
          <w:sz w:val="24"/>
          <w:szCs w:val="24"/>
          <w:lang w:val="hy-AM"/>
        </w:rPr>
        <w:t>անդամ պետություններ, լիազորված մարմիններ</w:t>
      </w:r>
      <w:r w:rsidR="009B3891" w:rsidRPr="001034E0">
        <w:rPr>
          <w:rFonts w:ascii="Sylfaen" w:hAnsi="Sylfaen" w:cs="Sylfaen"/>
          <w:sz w:val="24"/>
          <w:szCs w:val="24"/>
          <w:lang w:val="hy-AM"/>
        </w:rPr>
        <w:t>),</w:t>
      </w:r>
      <w:r w:rsidR="00CC74FC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հսկողական</w:t>
      </w:r>
      <w:r w:rsidR="002D6372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-</w:t>
      </w:r>
      <w:r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վերահսկողական գործառույթներ իրականացնող մարմիններ</w:t>
      </w:r>
      <w:r w:rsidR="00CC74FC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ին </w:t>
      </w:r>
      <w:r w:rsid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եւ</w:t>
      </w:r>
      <w:r w:rsidR="00CC74FC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շահագրգիռ անձանց</w:t>
      </w:r>
      <w:r w:rsidR="009B3891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920998" w:rsidRPr="001034E0">
        <w:rPr>
          <w:rFonts w:ascii="Sylfaen" w:hAnsi="Sylfaen" w:cs="Sylfaen"/>
          <w:sz w:val="24"/>
          <w:szCs w:val="24"/>
          <w:lang w:val="hy-AM"/>
        </w:rPr>
        <w:t>սանիտարա</w:t>
      </w:r>
      <w:r w:rsidR="00CC74FC" w:rsidRPr="001034E0">
        <w:rPr>
          <w:rFonts w:ascii="Sylfaen" w:hAnsi="Sylfaen" w:cs="Sylfaen"/>
          <w:sz w:val="24"/>
          <w:szCs w:val="24"/>
          <w:lang w:val="hy-AM"/>
        </w:rPr>
        <w:t>համաճարակաբանական</w:t>
      </w:r>
      <w:r w:rsidR="00CC74FC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բնույթի սպառնալիքների </w:t>
      </w:r>
      <w:r w:rsid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եւ</w:t>
      </w:r>
      <w:r w:rsidR="00CC74FC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արտակարգ իրավիճակների առաջացման մասին </w:t>
      </w:r>
      <w:r w:rsidR="009B3891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օպերատիվ տեղեկացման ապահովում</w:t>
      </w:r>
    </w:p>
    <w:p w14:paraId="4B654FAA" w14:textId="77777777" w:rsidR="000231EA" w:rsidRDefault="00A2530C" w:rsidP="000231E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գ)</w:t>
      </w:r>
      <w:r w:rsidR="000231EA">
        <w:rPr>
          <w:rFonts w:ascii="Sylfaen" w:hAnsi="Sylfaen" w:cs="Sylfaen"/>
          <w:sz w:val="24"/>
          <w:szCs w:val="24"/>
          <w:lang w:val="hy-AM"/>
        </w:rPr>
        <w:tab/>
      </w:r>
      <w:r w:rsidR="00C6043B" w:rsidRPr="001034E0">
        <w:rPr>
          <w:rFonts w:ascii="Sylfaen" w:hAnsi="Sylfaen" w:cs="Sylfaen"/>
          <w:sz w:val="24"/>
          <w:szCs w:val="24"/>
          <w:lang w:val="hy-AM"/>
        </w:rPr>
        <w:t xml:space="preserve">սանիտարական միջոցների կիրառության ոլորտում համաձայնեցված քաղաքականություն իրականացնելիս </w:t>
      </w:r>
      <w:r w:rsidR="00095604" w:rsidRPr="001034E0">
        <w:rPr>
          <w:rFonts w:ascii="Sylfaen" w:hAnsi="Sylfaen" w:cs="Sylfaen"/>
          <w:sz w:val="24"/>
          <w:szCs w:val="24"/>
          <w:lang w:val="hy-AM"/>
        </w:rPr>
        <w:t>լիազորված մարմինների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95604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95604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E429AA" w:rsidRPr="001034E0">
        <w:rPr>
          <w:rFonts w:ascii="Sylfaen" w:hAnsi="Sylfaen" w:cs="Sylfaen"/>
          <w:sz w:val="24"/>
          <w:szCs w:val="24"/>
          <w:lang w:val="hy-AM"/>
        </w:rPr>
        <w:t xml:space="preserve">Միության շրջանակներում բնակչության սանիտարահամաճարակաբանական բարեկեցության </w:t>
      </w:r>
      <w:r w:rsidR="00773B4C" w:rsidRPr="001034E0">
        <w:rPr>
          <w:rFonts w:ascii="Sylfaen" w:hAnsi="Sylfaen" w:cs="Sylfaen"/>
          <w:sz w:val="24"/>
          <w:szCs w:val="24"/>
          <w:lang w:val="hy-AM"/>
        </w:rPr>
        <w:t xml:space="preserve">ապահովման </w:t>
      </w:r>
      <w:r w:rsidR="00E429AA" w:rsidRPr="001034E0">
        <w:rPr>
          <w:rFonts w:ascii="Sylfaen" w:hAnsi="Sylfaen" w:cs="Sylfaen"/>
          <w:sz w:val="24"/>
          <w:szCs w:val="24"/>
          <w:lang w:val="hy-AM"/>
        </w:rPr>
        <w:t xml:space="preserve">բնագավառում աշխատանքներ իրականացնելիս </w:t>
      </w:r>
      <w:r w:rsidR="00095604" w:rsidRPr="001034E0">
        <w:rPr>
          <w:rFonts w:ascii="Sylfaen" w:hAnsi="Sylfaen" w:cs="Sylfaen"/>
          <w:sz w:val="24"/>
          <w:szCs w:val="24"/>
          <w:lang w:val="hy-AM"/>
        </w:rPr>
        <w:t xml:space="preserve">լիազորված մարմինների ու </w:t>
      </w:r>
      <w:r w:rsidR="00095604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հսկողական</w:t>
      </w:r>
      <w:r w:rsidR="000B42E8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-</w:t>
      </w:r>
      <w:r w:rsidR="00095604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վերահսկողական գործառույթներ իրականացնող մարմինների միջ</w:t>
      </w:r>
      <w:r w:rsid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եւ</w:t>
      </w:r>
      <w:r w:rsidR="00E429AA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E429AA" w:rsidRPr="001034E0">
        <w:rPr>
          <w:rFonts w:ascii="Sylfaen" w:hAnsi="Sylfaen" w:cs="Sylfaen"/>
          <w:sz w:val="24"/>
          <w:szCs w:val="24"/>
          <w:lang w:val="hy-AM"/>
        </w:rPr>
        <w:t>տեղեկատվական փոխգործակցության արդյունավետության բարձրացում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08AE0075" w14:textId="77777777" w:rsidR="000231EA" w:rsidRDefault="009D218E" w:rsidP="000231E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դ)</w:t>
      </w:r>
      <w:r w:rsidR="000231EA">
        <w:rPr>
          <w:rFonts w:ascii="Sylfaen" w:hAnsi="Sylfaen" w:cs="Sylfaen"/>
          <w:sz w:val="24"/>
          <w:szCs w:val="24"/>
          <w:lang w:val="hy-AM"/>
        </w:rPr>
        <w:tab/>
      </w:r>
      <w:r w:rsidRPr="001034E0">
        <w:rPr>
          <w:rFonts w:ascii="Sylfaen" w:hAnsi="Sylfaen" w:cs="Sylfaen"/>
          <w:sz w:val="24"/>
          <w:szCs w:val="24"/>
          <w:lang w:val="hy-AM"/>
        </w:rPr>
        <w:t>շահագրգիռ անձանց համար սանիտարական միջոցների կիրառ</w:t>
      </w:r>
      <w:r w:rsidR="00666817" w:rsidRPr="001034E0">
        <w:rPr>
          <w:rFonts w:ascii="Sylfaen" w:hAnsi="Sylfaen" w:cs="Sylfaen"/>
          <w:sz w:val="24"/>
          <w:szCs w:val="24"/>
          <w:lang w:val="hy-AM"/>
        </w:rPr>
        <w:t>ման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տեխնիկական կանոնակարգման </w:t>
      </w:r>
      <w:r w:rsidR="0002722D" w:rsidRPr="001034E0">
        <w:rPr>
          <w:rFonts w:ascii="Sylfaen" w:hAnsi="Sylfaen" w:cs="Sylfaen"/>
          <w:sz w:val="24"/>
          <w:szCs w:val="24"/>
          <w:lang w:val="hy-AM"/>
        </w:rPr>
        <w:t xml:space="preserve">բնագավառի մասին </w:t>
      </w:r>
      <w:r w:rsidR="00C122E5" w:rsidRPr="001034E0">
        <w:rPr>
          <w:rFonts w:ascii="Sylfaen" w:hAnsi="Sylfaen" w:cs="Sylfaen"/>
          <w:sz w:val="24"/>
          <w:szCs w:val="24"/>
          <w:lang w:val="hy-AM"/>
        </w:rPr>
        <w:t xml:space="preserve">արդիական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2722D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D15CDE" w:rsidRPr="001034E0">
        <w:rPr>
          <w:rFonts w:ascii="Sylfaen" w:hAnsi="Sylfaen" w:cs="Sylfaen"/>
          <w:sz w:val="24"/>
          <w:szCs w:val="24"/>
          <w:lang w:val="hy-AM"/>
        </w:rPr>
        <w:t>հավաստի</w:t>
      </w:r>
      <w:r w:rsidR="0002722D" w:rsidRPr="001034E0">
        <w:rPr>
          <w:rFonts w:ascii="Sylfaen" w:hAnsi="Sylfaen" w:cs="Sylfaen"/>
          <w:sz w:val="24"/>
          <w:szCs w:val="24"/>
          <w:lang w:val="hy-AM"/>
        </w:rPr>
        <w:t xml:space="preserve"> տեղեկությունների հասանելիության բարձրացում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165437DD" w14:textId="77777777" w:rsidR="005D09C0" w:rsidRDefault="000D0ECD" w:rsidP="000231E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ե)</w:t>
      </w:r>
      <w:r w:rsidR="000231EA">
        <w:rPr>
          <w:rFonts w:ascii="Sylfaen" w:hAnsi="Sylfaen" w:cs="Sylfaen"/>
          <w:sz w:val="24"/>
          <w:szCs w:val="24"/>
          <w:lang w:val="hy-AM"/>
        </w:rPr>
        <w:tab/>
      </w:r>
      <w:r w:rsidRPr="001034E0">
        <w:rPr>
          <w:rFonts w:ascii="Sylfaen" w:hAnsi="Sylfaen" w:cs="Sylfaen"/>
          <w:sz w:val="24"/>
          <w:szCs w:val="24"/>
          <w:lang w:val="hy-AM"/>
        </w:rPr>
        <w:t>արտադրանքի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երի, ինֆեկցիոն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հայտնաբերման դեպքերի, 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</w:t>
      </w:r>
      <w:r w:rsidR="00BB619D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B619D" w:rsidRPr="001034E0">
        <w:rPr>
          <w:rFonts w:ascii="Sylfaen" w:hAnsi="Sylfaen" w:cs="Sylfaen"/>
          <w:sz w:val="24"/>
          <w:szCs w:val="24"/>
          <w:lang w:val="hy-AM"/>
        </w:rPr>
        <w:t xml:space="preserve"> համաճարակաբանական </w:t>
      </w:r>
      <w:r w:rsidR="00BB619D" w:rsidRPr="001034E0">
        <w:rPr>
          <w:rFonts w:ascii="Sylfaen" w:hAnsi="Sylfaen" w:cs="Sylfaen"/>
          <w:sz w:val="24"/>
          <w:szCs w:val="24"/>
          <w:lang w:val="hy-AM"/>
        </w:rPr>
        <w:lastRenderedPageBreak/>
        <w:t xml:space="preserve">կանխատեսումներ կազմելու, ինֆեկցիոն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B619D"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բռնկումները կանխատեսելու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B619D" w:rsidRPr="001034E0">
        <w:rPr>
          <w:rFonts w:ascii="Sylfaen" w:hAnsi="Sylfaen" w:cs="Sylfaen"/>
          <w:sz w:val="24"/>
          <w:szCs w:val="24"/>
          <w:lang w:val="hy-AM"/>
        </w:rPr>
        <w:t xml:space="preserve"> կանխարգելելու համար 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անհրաժեշտ տեղեկատվության վերլուծական մշակման ու վիճակագրական վերլուծության համար ձեռնարկված ժամանակավոր սանիտարական միջոցների </w:t>
      </w:r>
      <w:r w:rsidR="0056644F" w:rsidRPr="001034E0">
        <w:rPr>
          <w:rFonts w:ascii="Sylfaen" w:hAnsi="Sylfaen" w:cs="Sylfaen"/>
          <w:sz w:val="24"/>
          <w:szCs w:val="24"/>
          <w:lang w:val="hy-AM"/>
        </w:rPr>
        <w:t>վ</w:t>
      </w:r>
      <w:r w:rsidRPr="001034E0">
        <w:rPr>
          <w:rFonts w:ascii="Sylfaen" w:hAnsi="Sylfaen" w:cs="Sylfaen"/>
          <w:sz w:val="24"/>
          <w:szCs w:val="24"/>
          <w:lang w:val="hy-AM"/>
        </w:rPr>
        <w:t>երաբերյալ տեղեկությունների օգտագործման հնարավորության ապահովում։</w:t>
      </w:r>
    </w:p>
    <w:p w14:paraId="37EFC4F8" w14:textId="77777777" w:rsidR="000231EA" w:rsidRPr="001034E0" w:rsidRDefault="000231EA" w:rsidP="000231E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046433F7" w14:textId="77777777" w:rsidR="000231EA" w:rsidRPr="001034E0" w:rsidRDefault="005D09C0" w:rsidP="000231EA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III.</w:t>
      </w:r>
      <w:r w:rsidR="0094493C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6644F" w:rsidRPr="001034E0">
        <w:rPr>
          <w:rFonts w:ascii="Sylfaen" w:hAnsi="Sylfaen" w:cs="Sylfaen"/>
          <w:sz w:val="24"/>
          <w:szCs w:val="24"/>
          <w:lang w:val="hy-AM"/>
        </w:rPr>
        <w:t>Ընդհանուր գործընթացների մասնակիցների գործառույթները</w:t>
      </w:r>
    </w:p>
    <w:p w14:paraId="132A445A" w14:textId="77777777" w:rsidR="00D94FC9" w:rsidRPr="001034E0" w:rsidRDefault="005D09C0" w:rsidP="000231E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5.</w:t>
      </w:r>
      <w:r w:rsidR="000231EA">
        <w:rPr>
          <w:rFonts w:ascii="Sylfaen" w:hAnsi="Sylfaen" w:cs="Sylfaen"/>
          <w:sz w:val="24"/>
          <w:szCs w:val="24"/>
          <w:lang w:val="hy-AM"/>
        </w:rPr>
        <w:tab/>
      </w:r>
      <w:r w:rsidR="0056644F" w:rsidRPr="001034E0">
        <w:rPr>
          <w:rFonts w:ascii="Sylfaen" w:hAnsi="Sylfaen" w:cs="Sylfaen"/>
          <w:sz w:val="24"/>
          <w:szCs w:val="24"/>
          <w:lang w:val="hy-AM"/>
        </w:rPr>
        <w:t>Ընդհանուր գործընթացների մասնակիցներն են՝</w:t>
      </w:r>
    </w:p>
    <w:p w14:paraId="578CFE52" w14:textId="77777777" w:rsidR="00D94FC9" w:rsidRPr="001034E0" w:rsidRDefault="00BE20CC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լիազորված մարմինները,</w:t>
      </w:r>
    </w:p>
    <w:p w14:paraId="57057085" w14:textId="77777777" w:rsidR="00D94FC9" w:rsidRPr="001034E0" w:rsidRDefault="00BE20CC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հսկողական-վերահսկողական գործառույթներ իրականացնող մարմինները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,</w:t>
      </w:r>
    </w:p>
    <w:p w14:paraId="06BA8B44" w14:textId="77777777" w:rsidR="00D94FC9" w:rsidRPr="001034E0" w:rsidRDefault="00BE20CC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Եվրասիական տնտեսական հանձնաժողովը 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(</w:t>
      </w:r>
      <w:r w:rsidRPr="001034E0">
        <w:rPr>
          <w:rFonts w:ascii="Sylfaen" w:hAnsi="Sylfaen" w:cs="Sylfaen"/>
          <w:sz w:val="24"/>
          <w:szCs w:val="24"/>
          <w:lang w:val="hy-AM"/>
        </w:rPr>
        <w:t>այսուհետ՝ Հանձնաժողով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)</w:t>
      </w:r>
      <w:r w:rsidRPr="001034E0">
        <w:rPr>
          <w:rFonts w:ascii="Sylfaen" w:hAnsi="Sylfaen" w:cs="Sylfaen"/>
          <w:sz w:val="24"/>
          <w:szCs w:val="24"/>
          <w:lang w:val="hy-AM"/>
        </w:rPr>
        <w:t>,</w:t>
      </w:r>
    </w:p>
    <w:p w14:paraId="3D7D673A" w14:textId="77777777" w:rsidR="00D94FC9" w:rsidRPr="001034E0" w:rsidRDefault="00BE20CC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շահագրգիռ անձինք։</w:t>
      </w:r>
    </w:p>
    <w:p w14:paraId="0EEDE667" w14:textId="77777777" w:rsidR="00D94FC9" w:rsidRPr="001034E0" w:rsidRDefault="005D09C0" w:rsidP="000231E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6.</w:t>
      </w:r>
      <w:r w:rsidR="000231EA">
        <w:rPr>
          <w:rFonts w:ascii="Sylfaen" w:hAnsi="Sylfaen" w:cs="Sylfaen"/>
          <w:sz w:val="24"/>
          <w:szCs w:val="24"/>
          <w:lang w:val="hy-AM"/>
        </w:rPr>
        <w:tab/>
      </w:r>
      <w:r w:rsidR="00BE20CC" w:rsidRPr="001034E0">
        <w:rPr>
          <w:rFonts w:ascii="Sylfaen" w:hAnsi="Sylfaen" w:cs="Sylfaen"/>
          <w:sz w:val="24"/>
          <w:szCs w:val="24"/>
          <w:lang w:val="hy-AM"/>
        </w:rPr>
        <w:t>Լիազորված մարմիններն իրականացնում են հետ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E20CC" w:rsidRPr="001034E0">
        <w:rPr>
          <w:rFonts w:ascii="Sylfaen" w:hAnsi="Sylfaen" w:cs="Sylfaen"/>
          <w:sz w:val="24"/>
          <w:szCs w:val="24"/>
          <w:lang w:val="hy-AM"/>
        </w:rPr>
        <w:t>յալ գործառույթները՝</w:t>
      </w:r>
    </w:p>
    <w:p w14:paraId="57ACB816" w14:textId="77777777" w:rsidR="00D94FC9" w:rsidRPr="001034E0" w:rsidRDefault="00BE20CC" w:rsidP="000231E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ա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0231EA">
        <w:rPr>
          <w:rFonts w:ascii="Sylfaen" w:hAnsi="Sylfaen" w:cs="Sylfaen"/>
          <w:sz w:val="24"/>
          <w:szCs w:val="24"/>
          <w:lang w:val="hy-AM"/>
        </w:rPr>
        <w:tab/>
      </w:r>
      <w:r w:rsidR="00402522" w:rsidRPr="001034E0">
        <w:rPr>
          <w:rFonts w:ascii="Sylfaen" w:hAnsi="Sylfaen" w:cs="Sylfaen"/>
          <w:sz w:val="24"/>
          <w:szCs w:val="24"/>
          <w:lang w:val="hy-AM"/>
        </w:rPr>
        <w:t>«</w:t>
      </w:r>
      <w:r w:rsidR="0031236A" w:rsidRPr="001034E0">
        <w:rPr>
          <w:rFonts w:ascii="Sylfaen" w:hAnsi="Sylfaen" w:cs="Sylfaen"/>
          <w:sz w:val="24"/>
          <w:szCs w:val="24"/>
          <w:lang w:val="hy-AM"/>
        </w:rPr>
        <w:t>Ա</w:t>
      </w:r>
      <w:r w:rsidR="00402522" w:rsidRPr="001034E0">
        <w:rPr>
          <w:rFonts w:ascii="Sylfaen" w:hAnsi="Sylfaen" w:cs="Sylfaen"/>
          <w:sz w:val="24"/>
          <w:szCs w:val="24"/>
          <w:lang w:val="hy-AM"/>
        </w:rPr>
        <w:t>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="00402522" w:rsidRPr="001034E0">
        <w:rPr>
          <w:rFonts w:ascii="Sylfaen" w:hAnsi="Sylfaen" w:cs="Sylfaen"/>
          <w:sz w:val="24"/>
          <w:szCs w:val="24"/>
          <w:lang w:val="hy-AM"/>
        </w:rPr>
        <w:t>երի</w:t>
      </w:r>
      <w:r w:rsidR="0031236A" w:rsidRPr="001034E0">
        <w:rPr>
          <w:rFonts w:ascii="Sylfaen" w:hAnsi="Sylfaen" w:cs="Sylfaen"/>
          <w:sz w:val="24"/>
          <w:szCs w:val="24"/>
          <w:lang w:val="hy-AM"/>
        </w:rPr>
        <w:t xml:space="preserve"> միասնական ռեեստրի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31236A" w:rsidRPr="001034E0">
        <w:rPr>
          <w:rFonts w:ascii="Sylfaen" w:hAnsi="Sylfaen" w:cs="Sylfaen"/>
          <w:sz w:val="24"/>
          <w:szCs w:val="24"/>
          <w:lang w:val="hy-AM"/>
        </w:rPr>
        <w:t xml:space="preserve">ավորում, վարում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31236A" w:rsidRPr="001034E0">
        <w:rPr>
          <w:rFonts w:ascii="Sylfaen" w:hAnsi="Sylfaen" w:cs="Sylfaen"/>
          <w:sz w:val="24"/>
          <w:szCs w:val="24"/>
          <w:lang w:val="hy-AM"/>
        </w:rPr>
        <w:t xml:space="preserve"> օգտագործում</w:t>
      </w:r>
      <w:r w:rsidR="00402522" w:rsidRPr="001034E0">
        <w:rPr>
          <w:rFonts w:ascii="Sylfaen" w:hAnsi="Sylfaen" w:cs="Sylfaen"/>
          <w:sz w:val="24"/>
          <w:szCs w:val="24"/>
          <w:lang w:val="hy-AM"/>
        </w:rPr>
        <w:t>»</w:t>
      </w:r>
      <w:r w:rsidR="0031236A" w:rsidRPr="001034E0">
        <w:rPr>
          <w:rFonts w:ascii="Sylfaen" w:hAnsi="Sylfaen" w:cs="Sylfaen"/>
          <w:sz w:val="24"/>
          <w:szCs w:val="24"/>
          <w:lang w:val="hy-AM"/>
        </w:rPr>
        <w:t xml:space="preserve"> ընդհանուր գործընթացի իրականացման շրջանակներում՝</w:t>
      </w:r>
    </w:p>
    <w:p w14:paraId="181F0673" w14:textId="77777777" w:rsidR="00D94FC9" w:rsidRPr="001034E0" w:rsidRDefault="0031236A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արտադրանքի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երի միասնական ռեեստրի </w:t>
      </w:r>
      <w:r w:rsidR="00077928" w:rsidRPr="001034E0">
        <w:rPr>
          <w:rFonts w:ascii="Sylfaen" w:hAnsi="Sylfaen" w:cs="Sylfaen"/>
          <w:sz w:val="24"/>
          <w:szCs w:val="24"/>
          <w:lang w:val="hy-AM"/>
        </w:rPr>
        <w:t>ազգային մասեր</w:t>
      </w:r>
      <w:r w:rsidR="00846D3E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077928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034E0">
        <w:rPr>
          <w:rFonts w:ascii="Sylfaen" w:hAnsi="Sylfaen" w:cs="Sylfaen"/>
          <w:sz w:val="24"/>
          <w:szCs w:val="24"/>
          <w:lang w:val="hy-AM"/>
        </w:rPr>
        <w:t>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>ավոր</w:t>
      </w:r>
      <w:r w:rsidR="00846D3E" w:rsidRPr="001034E0">
        <w:rPr>
          <w:rFonts w:ascii="Sylfaen" w:hAnsi="Sylfaen" w:cs="Sylfaen"/>
          <w:sz w:val="24"/>
          <w:szCs w:val="24"/>
          <w:lang w:val="hy-AM"/>
        </w:rPr>
        <w:t>ելը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վար</w:t>
      </w:r>
      <w:r w:rsidR="00846D3E" w:rsidRPr="001034E0">
        <w:rPr>
          <w:rFonts w:ascii="Sylfaen" w:hAnsi="Sylfaen" w:cs="Sylfaen"/>
          <w:sz w:val="24"/>
          <w:szCs w:val="24"/>
          <w:lang w:val="hy-AM"/>
        </w:rPr>
        <w:t>ելը</w:t>
      </w:r>
      <w:r w:rsidRPr="001034E0">
        <w:rPr>
          <w:rFonts w:ascii="Sylfaen" w:hAnsi="Sylfaen" w:cs="Sylfaen"/>
          <w:sz w:val="24"/>
          <w:szCs w:val="24"/>
          <w:lang w:val="hy-AM"/>
        </w:rPr>
        <w:t>,</w:t>
      </w:r>
    </w:p>
    <w:p w14:paraId="7947372D" w14:textId="77777777" w:rsidR="00D94FC9" w:rsidRPr="001034E0" w:rsidRDefault="00077928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նշված ռեեստրի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ավորման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վարման նպատակով արտադրանքի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Pr="001034E0">
        <w:rPr>
          <w:rFonts w:ascii="Sylfaen" w:hAnsi="Sylfaen" w:cs="Sylfaen"/>
          <w:sz w:val="24"/>
          <w:szCs w:val="24"/>
          <w:lang w:val="hy-AM"/>
        </w:rPr>
        <w:t>երի միասնական ռեեստրի ազգային մասերից տեղեկություններ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>ը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Հանձնաժողով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 xml:space="preserve"> ներկայացնելը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3C1CAB8A" w14:textId="77777777" w:rsidR="000231EA" w:rsidRDefault="00077928" w:rsidP="000231E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բ)</w:t>
      </w:r>
      <w:r w:rsidR="000231EA">
        <w:rPr>
          <w:rFonts w:ascii="Sylfaen" w:hAnsi="Sylfaen" w:cs="Sylfaen"/>
          <w:sz w:val="24"/>
          <w:szCs w:val="24"/>
          <w:lang w:val="hy-AM"/>
        </w:rPr>
        <w:tab/>
      </w:r>
      <w:r w:rsidR="00A728D1" w:rsidRPr="001034E0">
        <w:rPr>
          <w:rFonts w:ascii="Sylfaen" w:hAnsi="Sylfaen" w:cs="Sylfaen"/>
          <w:sz w:val="24"/>
          <w:szCs w:val="24"/>
          <w:lang w:val="hy-AM"/>
        </w:rPr>
        <w:t>«</w:t>
      </w:r>
      <w:r w:rsidR="0015262C" w:rsidRPr="001034E0">
        <w:rPr>
          <w:rFonts w:ascii="Sylfaen" w:hAnsi="Sylfaen" w:cs="Sylfaen"/>
          <w:sz w:val="24"/>
          <w:szCs w:val="24"/>
          <w:lang w:val="hy-AM"/>
        </w:rPr>
        <w:t xml:space="preserve">Ինֆեկցիոն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15262C"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հայտնաբերման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15262C" w:rsidRPr="001034E0">
        <w:rPr>
          <w:rFonts w:ascii="Sylfaen" w:hAnsi="Sylfaen" w:cs="Sylfaen"/>
          <w:sz w:val="24"/>
          <w:szCs w:val="24"/>
          <w:lang w:val="hy-AM"/>
        </w:rPr>
        <w:t xml:space="preserve"> (կամ) Եվրասիական տնտեսական միության մաքսային տարածքում 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15262C" w:rsidRPr="001034E0">
        <w:rPr>
          <w:rFonts w:ascii="Sylfaen" w:hAnsi="Sylfaen" w:cs="Sylfaen"/>
          <w:sz w:val="24"/>
          <w:szCs w:val="24"/>
          <w:lang w:val="hy-AM"/>
        </w:rPr>
        <w:t xml:space="preserve"> նրա </w:t>
      </w:r>
      <w:r w:rsidR="0015262C" w:rsidRPr="001034E0">
        <w:rPr>
          <w:rFonts w:ascii="Sylfaen" w:hAnsi="Sylfaen" w:cs="Sylfaen"/>
          <w:sz w:val="24"/>
          <w:szCs w:val="24"/>
          <w:lang w:val="hy-AM"/>
        </w:rPr>
        <w:lastRenderedPageBreak/>
        <w:t>բնակության միջավայրի համար վտանգավոր արտադրանքի տարածման դեպքերի,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15262C" w:rsidRPr="001034E0">
        <w:rPr>
          <w:rFonts w:ascii="Sylfaen" w:hAnsi="Sylfaen" w:cs="Sylfaen"/>
          <w:sz w:val="24"/>
          <w:szCs w:val="24"/>
          <w:lang w:val="hy-AM"/>
        </w:rPr>
        <w:t xml:space="preserve"> ձեռնարկված սանիտարական միջոցների մասին տվյալների բազայի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15262C" w:rsidRPr="001034E0">
        <w:rPr>
          <w:rFonts w:ascii="Sylfaen" w:hAnsi="Sylfaen" w:cs="Sylfaen"/>
          <w:sz w:val="24"/>
          <w:szCs w:val="24"/>
          <w:lang w:val="hy-AM"/>
        </w:rPr>
        <w:t xml:space="preserve">ավորում, վարում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15262C" w:rsidRPr="001034E0">
        <w:rPr>
          <w:rFonts w:ascii="Sylfaen" w:hAnsi="Sylfaen" w:cs="Sylfaen"/>
          <w:sz w:val="24"/>
          <w:szCs w:val="24"/>
          <w:lang w:val="hy-AM"/>
        </w:rPr>
        <w:t xml:space="preserve"> օգտագործում</w:t>
      </w:r>
      <w:r w:rsidR="00A728D1" w:rsidRPr="001034E0">
        <w:rPr>
          <w:rFonts w:ascii="Sylfaen" w:hAnsi="Sylfaen" w:cs="Sylfaen"/>
          <w:sz w:val="24"/>
          <w:szCs w:val="24"/>
          <w:lang w:val="hy-AM"/>
        </w:rPr>
        <w:t>»</w:t>
      </w:r>
      <w:r w:rsidR="0015262C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A728D1" w:rsidRPr="001034E0">
        <w:rPr>
          <w:rFonts w:ascii="Sylfaen" w:hAnsi="Sylfaen" w:cs="Sylfaen"/>
          <w:sz w:val="24"/>
          <w:szCs w:val="24"/>
          <w:lang w:val="hy-AM"/>
        </w:rPr>
        <w:t>ընդհանուր գործընթացի իրականացման շրջանակներում՝</w:t>
      </w:r>
    </w:p>
    <w:p w14:paraId="32EDA014" w14:textId="77777777" w:rsidR="000231EA" w:rsidRDefault="0015262C" w:rsidP="000231E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Միության մաքսային տարածքում </w:t>
      </w:r>
      <w:r w:rsidR="006D26FC" w:rsidRPr="001034E0">
        <w:rPr>
          <w:rFonts w:ascii="Sylfaen" w:hAnsi="Sylfaen" w:cs="Sylfaen"/>
          <w:sz w:val="24"/>
          <w:szCs w:val="24"/>
          <w:lang w:val="hy-AM"/>
        </w:rPr>
        <w:t xml:space="preserve">ինֆեկցիոն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D26FC"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հայտնաբերման դեպքերի</w:t>
      </w:r>
      <w:r w:rsidR="009B1146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9B1146" w:rsidRPr="001034E0">
        <w:rPr>
          <w:rFonts w:ascii="Sylfaen" w:hAnsi="Sylfaen" w:cs="Sylfaen"/>
          <w:sz w:val="24"/>
          <w:szCs w:val="24"/>
          <w:lang w:val="hy-AM"/>
        </w:rPr>
        <w:t xml:space="preserve"> ձեռնարկված սանիտարական միջոցների մասին </w:t>
      </w:r>
      <w:r w:rsidR="00D65982" w:rsidRPr="001034E0">
        <w:rPr>
          <w:rFonts w:ascii="Sylfaen" w:hAnsi="Sylfaen" w:cs="Sylfaen"/>
          <w:sz w:val="24"/>
          <w:szCs w:val="24"/>
          <w:lang w:val="hy-AM"/>
        </w:rPr>
        <w:t xml:space="preserve">անդամ պետությունների լիազորված մարմիններին </w:t>
      </w:r>
      <w:r w:rsidR="00AC4C84" w:rsidRPr="001034E0">
        <w:rPr>
          <w:rFonts w:ascii="Sylfaen" w:hAnsi="Sylfaen" w:cs="Sylfaen"/>
          <w:sz w:val="24"/>
          <w:szCs w:val="24"/>
          <w:lang w:val="hy-AM"/>
        </w:rPr>
        <w:t>ծանու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>ցելը</w:t>
      </w:r>
      <w:r w:rsidR="006D26FC" w:rsidRPr="001034E0">
        <w:rPr>
          <w:rFonts w:ascii="Sylfaen" w:hAnsi="Sylfaen" w:cs="Sylfaen"/>
          <w:sz w:val="24"/>
          <w:szCs w:val="24"/>
          <w:lang w:val="hy-AM"/>
        </w:rPr>
        <w:t xml:space="preserve">, </w:t>
      </w:r>
      <w:r w:rsidRPr="001034E0">
        <w:rPr>
          <w:rFonts w:ascii="Sylfaen" w:hAnsi="Sylfaen" w:cs="Sylfaen"/>
          <w:sz w:val="24"/>
          <w:szCs w:val="24"/>
          <w:lang w:val="hy-AM"/>
        </w:rPr>
        <w:t>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9B1146" w:rsidRPr="001034E0">
        <w:rPr>
          <w:rFonts w:ascii="Sylfaen" w:hAnsi="Sylfaen" w:cs="Sylfaen"/>
          <w:sz w:val="24"/>
          <w:szCs w:val="24"/>
          <w:lang w:val="hy-AM"/>
        </w:rPr>
        <w:t xml:space="preserve"> նշված տեղեկություններ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>ը Հանձնաժողով</w:t>
      </w:r>
      <w:r w:rsidR="009B1146" w:rsidRPr="001034E0">
        <w:rPr>
          <w:rFonts w:ascii="Sylfaen" w:hAnsi="Sylfaen" w:cs="Sylfaen"/>
          <w:sz w:val="24"/>
          <w:szCs w:val="24"/>
          <w:lang w:val="hy-AM"/>
        </w:rPr>
        <w:t xml:space="preserve"> ներկայաց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>նելը</w:t>
      </w:r>
      <w:r w:rsidR="009B1146" w:rsidRPr="001034E0">
        <w:rPr>
          <w:rFonts w:ascii="Sylfaen" w:hAnsi="Sylfaen" w:cs="Sylfaen"/>
          <w:sz w:val="24"/>
          <w:szCs w:val="24"/>
          <w:lang w:val="hy-AM"/>
        </w:rPr>
        <w:t>,</w:t>
      </w:r>
      <w:r w:rsidR="000231EA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6122FC06" w14:textId="77777777" w:rsidR="000231EA" w:rsidRDefault="00DF2640" w:rsidP="000231E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Միության մաքսային սահմանին </w:t>
      </w:r>
      <w:r w:rsid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եւ</w:t>
      </w:r>
      <w:r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մաքսային տարածքում 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հայտնաբերման դեպքերի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ձեռնարկված սանիտարական միջոցների մասին </w:t>
      </w:r>
      <w:r w:rsidR="00D65982" w:rsidRPr="001034E0">
        <w:rPr>
          <w:rFonts w:ascii="Sylfaen" w:hAnsi="Sylfaen" w:cs="Sylfaen"/>
          <w:sz w:val="24"/>
          <w:szCs w:val="24"/>
          <w:lang w:val="hy-AM"/>
        </w:rPr>
        <w:t xml:space="preserve">անդամ պետությունների լիազորված մարմիններին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65982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D65982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հսկողական-վերահսկողական գործառույթներ իրականացնող մարմիններին</w:t>
      </w:r>
      <w:r w:rsidR="00D65982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AC4C84" w:rsidRPr="001034E0">
        <w:rPr>
          <w:rFonts w:ascii="Sylfaen" w:hAnsi="Sylfaen" w:cs="Sylfaen"/>
          <w:sz w:val="24"/>
          <w:szCs w:val="24"/>
          <w:lang w:val="hy-AM"/>
        </w:rPr>
        <w:t>ծանուց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>ելը</w:t>
      </w:r>
      <w:r w:rsidRPr="001034E0">
        <w:rPr>
          <w:rFonts w:ascii="Sylfaen" w:hAnsi="Sylfaen" w:cs="Sylfaen"/>
          <w:sz w:val="24"/>
          <w:szCs w:val="24"/>
          <w:lang w:val="hy-AM"/>
        </w:rPr>
        <w:t>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նշված տեղեկություններ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>ը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 xml:space="preserve">Հանձնաժողով </w:t>
      </w:r>
      <w:r w:rsidRPr="001034E0">
        <w:rPr>
          <w:rFonts w:ascii="Sylfaen" w:hAnsi="Sylfaen" w:cs="Sylfaen"/>
          <w:sz w:val="24"/>
          <w:szCs w:val="24"/>
          <w:lang w:val="hy-AM"/>
        </w:rPr>
        <w:t>ներկայաց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>նելը</w:t>
      </w:r>
      <w:r w:rsidRPr="001034E0">
        <w:rPr>
          <w:rFonts w:ascii="Sylfaen" w:hAnsi="Sylfaen" w:cs="Sylfaen"/>
          <w:sz w:val="24"/>
          <w:szCs w:val="24"/>
          <w:lang w:val="hy-AM"/>
        </w:rPr>
        <w:t>,</w:t>
      </w:r>
      <w:r w:rsid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</w:t>
      </w:r>
    </w:p>
    <w:p w14:paraId="162B6D71" w14:textId="77777777" w:rsidR="000231EA" w:rsidRDefault="008E0FA8" w:rsidP="00EF1452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արտադրանքի արտադրության գործընթացի հետ կապված խախտումների հայտնաբերման մասին այն անդամ պետությունների լիազորված մարմինների</w:t>
      </w:r>
      <w:r w:rsidR="00C86426" w:rsidRPr="001034E0">
        <w:rPr>
          <w:rFonts w:ascii="Sylfaen" w:hAnsi="Sylfaen" w:cs="Sylfaen"/>
          <w:sz w:val="24"/>
          <w:szCs w:val="24"/>
          <w:lang w:val="hy-AM"/>
        </w:rPr>
        <w:t>ն</w:t>
      </w:r>
      <w:r w:rsidR="00DE3E68" w:rsidRPr="001034E0">
        <w:rPr>
          <w:rFonts w:ascii="Sylfaen" w:hAnsi="Sylfaen" w:cs="Sylfaen"/>
          <w:sz w:val="24"/>
          <w:szCs w:val="24"/>
          <w:lang w:val="hy-AM"/>
        </w:rPr>
        <w:t xml:space="preserve"> ծանուց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>ելը</w:t>
      </w:r>
      <w:r w:rsidRPr="001034E0">
        <w:rPr>
          <w:rFonts w:ascii="Sylfaen" w:hAnsi="Sylfaen" w:cs="Sylfaen"/>
          <w:sz w:val="24"/>
          <w:szCs w:val="24"/>
          <w:lang w:val="hy-AM"/>
        </w:rPr>
        <w:t>,</w:t>
      </w:r>
      <w:r w:rsidR="00DE3E68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034E0">
        <w:rPr>
          <w:rFonts w:ascii="Sylfaen" w:hAnsi="Sylfaen" w:cs="Sylfaen"/>
          <w:sz w:val="24"/>
          <w:szCs w:val="24"/>
          <w:lang w:val="hy-AM"/>
        </w:rPr>
        <w:t>որոնց տարածքներում գտնվում են այդ խախտումները թույլ տված արտադրողները</w:t>
      </w:r>
      <w:r w:rsidR="00F52997" w:rsidRPr="001034E0">
        <w:rPr>
          <w:rFonts w:ascii="Sylfaen" w:hAnsi="Sylfaen" w:cs="Sylfaen"/>
          <w:sz w:val="24"/>
          <w:szCs w:val="24"/>
          <w:lang w:val="hy-AM"/>
        </w:rPr>
        <w:t>, այն անդամ պետությունների լիազորված մարմինների</w:t>
      </w:r>
      <w:r w:rsidR="00DE3E68" w:rsidRPr="001034E0">
        <w:rPr>
          <w:rFonts w:ascii="Sylfaen" w:hAnsi="Sylfaen" w:cs="Sylfaen"/>
          <w:sz w:val="24"/>
          <w:szCs w:val="24"/>
          <w:lang w:val="hy-AM"/>
        </w:rPr>
        <w:t xml:space="preserve"> կողմից այդ ծ</w:t>
      </w:r>
      <w:r w:rsidR="00C86426" w:rsidRPr="001034E0">
        <w:rPr>
          <w:rFonts w:ascii="Sylfaen" w:hAnsi="Sylfaen" w:cs="Sylfaen"/>
          <w:sz w:val="24"/>
          <w:szCs w:val="24"/>
          <w:lang w:val="hy-AM"/>
        </w:rPr>
        <w:t>անուցումներ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>ն</w:t>
      </w:r>
      <w:r w:rsidR="00C86426" w:rsidRPr="001034E0">
        <w:rPr>
          <w:rFonts w:ascii="Sylfaen" w:hAnsi="Sylfaen" w:cs="Sylfaen"/>
          <w:sz w:val="24"/>
          <w:szCs w:val="24"/>
          <w:lang w:val="hy-AM"/>
        </w:rPr>
        <w:t xml:space="preserve"> ուսումնասիր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>ելը</w:t>
      </w:r>
      <w:r w:rsidR="00F52997" w:rsidRPr="001034E0">
        <w:rPr>
          <w:rFonts w:ascii="Sylfaen" w:hAnsi="Sylfaen" w:cs="Sylfaen"/>
          <w:sz w:val="24"/>
          <w:szCs w:val="24"/>
          <w:lang w:val="hy-AM"/>
        </w:rPr>
        <w:t>,</w:t>
      </w:r>
      <w:r w:rsidR="002259EC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52997" w:rsidRPr="001034E0">
        <w:rPr>
          <w:rFonts w:ascii="Sylfaen" w:hAnsi="Sylfaen" w:cs="Sylfaen"/>
          <w:sz w:val="24"/>
          <w:szCs w:val="24"/>
          <w:lang w:val="hy-AM"/>
        </w:rPr>
        <w:t xml:space="preserve">որոնց տարածքներում գտնվում են </w:t>
      </w:r>
      <w:r w:rsidR="0055084B" w:rsidRPr="001034E0">
        <w:rPr>
          <w:rFonts w:ascii="Sylfaen" w:hAnsi="Sylfaen" w:cs="Sylfaen"/>
          <w:sz w:val="24"/>
          <w:szCs w:val="24"/>
          <w:lang w:val="hy-AM"/>
        </w:rPr>
        <w:t>արտադրանքի արտադր</w:t>
      </w:r>
      <w:r w:rsidR="00C8294E" w:rsidRPr="001034E0">
        <w:rPr>
          <w:rFonts w:ascii="Sylfaen" w:hAnsi="Sylfaen" w:cs="Sylfaen"/>
          <w:sz w:val="24"/>
          <w:szCs w:val="24"/>
          <w:lang w:val="hy-AM"/>
        </w:rPr>
        <w:t xml:space="preserve">ության </w:t>
      </w:r>
      <w:r w:rsidR="0055084B" w:rsidRPr="001034E0">
        <w:rPr>
          <w:rFonts w:ascii="Sylfaen" w:hAnsi="Sylfaen" w:cs="Sylfaen"/>
          <w:sz w:val="24"/>
          <w:szCs w:val="24"/>
          <w:lang w:val="hy-AM"/>
        </w:rPr>
        <w:t>գործընթացի հետ կապված</w:t>
      </w:r>
      <w:r w:rsidR="00F52997" w:rsidRPr="001034E0">
        <w:rPr>
          <w:rFonts w:ascii="Sylfaen" w:hAnsi="Sylfaen" w:cs="Sylfaen"/>
          <w:sz w:val="24"/>
          <w:szCs w:val="24"/>
          <w:lang w:val="hy-AM"/>
        </w:rPr>
        <w:t xml:space="preserve"> խախտումները թույլ տված արտադրողները</w:t>
      </w:r>
      <w:r w:rsidR="000471A8" w:rsidRPr="001034E0">
        <w:rPr>
          <w:rFonts w:ascii="Sylfaen" w:hAnsi="Sylfaen" w:cs="Sylfaen"/>
          <w:sz w:val="24"/>
          <w:szCs w:val="24"/>
          <w:lang w:val="hy-AM"/>
        </w:rPr>
        <w:t xml:space="preserve">,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471A8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 xml:space="preserve">մյուս </w:t>
      </w:r>
      <w:r w:rsidR="000471A8" w:rsidRPr="001034E0">
        <w:rPr>
          <w:rFonts w:ascii="Sylfaen" w:hAnsi="Sylfaen" w:cs="Sylfaen"/>
          <w:sz w:val="24"/>
          <w:szCs w:val="24"/>
          <w:lang w:val="hy-AM"/>
        </w:rPr>
        <w:t xml:space="preserve">անդամ պետությունների լիազորված մարմիններին ու </w:t>
      </w:r>
      <w:r w:rsidR="002C2676" w:rsidRPr="001034E0">
        <w:rPr>
          <w:rFonts w:ascii="Sylfaen" w:hAnsi="Sylfaen" w:cs="Sylfaen"/>
          <w:sz w:val="24"/>
          <w:szCs w:val="24"/>
          <w:lang w:val="hy-AM"/>
        </w:rPr>
        <w:t xml:space="preserve">Հանձնաժողովին </w:t>
      </w:r>
      <w:r w:rsidR="00AD5DA5" w:rsidRPr="001034E0">
        <w:rPr>
          <w:rFonts w:ascii="Sylfaen" w:hAnsi="Sylfaen" w:cs="Sylfaen"/>
          <w:sz w:val="24"/>
          <w:szCs w:val="24"/>
          <w:lang w:val="hy-AM"/>
        </w:rPr>
        <w:t>ձեռնարկված սանիտարական միջոցների մասին տեղեկաց</w:t>
      </w:r>
      <w:r w:rsidR="00B600BA" w:rsidRPr="001034E0">
        <w:rPr>
          <w:rFonts w:ascii="Sylfaen" w:hAnsi="Sylfaen" w:cs="Sylfaen"/>
          <w:sz w:val="24"/>
          <w:szCs w:val="24"/>
          <w:lang w:val="hy-AM"/>
        </w:rPr>
        <w:t>նելը</w:t>
      </w:r>
      <w:r w:rsidR="00AD5DA5" w:rsidRPr="001034E0">
        <w:rPr>
          <w:rFonts w:ascii="Sylfaen" w:hAnsi="Sylfaen" w:cs="Sylfaen"/>
          <w:sz w:val="24"/>
          <w:szCs w:val="24"/>
          <w:lang w:val="hy-AM"/>
        </w:rPr>
        <w:t>,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1B1233D0" w14:textId="77777777" w:rsidR="000231EA" w:rsidRDefault="00A217E7" w:rsidP="00EF1452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հարցման հիման վրա լիազորված մարմիններ</w:t>
      </w:r>
      <w:r w:rsidR="00535910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734859" w:rsidRPr="001034E0">
        <w:rPr>
          <w:rFonts w:ascii="Sylfaen" w:hAnsi="Sylfaen" w:cs="Sylfaen"/>
          <w:sz w:val="24"/>
          <w:szCs w:val="24"/>
          <w:lang w:val="hy-AM"/>
        </w:rPr>
        <w:t>լաբորատոր հետազոտությունների (</w:t>
      </w:r>
      <w:r w:rsidR="00F23C4E" w:rsidRPr="001034E0">
        <w:rPr>
          <w:rFonts w:ascii="Sylfaen" w:hAnsi="Sylfaen" w:cs="Sylfaen"/>
          <w:sz w:val="24"/>
          <w:szCs w:val="24"/>
          <w:lang w:val="hy-AM"/>
        </w:rPr>
        <w:t>փորձարկումների</w:t>
      </w:r>
      <w:r w:rsidR="00734859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F23C4E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734859" w:rsidRPr="001034E0">
        <w:rPr>
          <w:rFonts w:ascii="Sylfaen" w:hAnsi="Sylfaen" w:cs="Sylfaen"/>
          <w:sz w:val="24"/>
          <w:szCs w:val="24"/>
          <w:lang w:val="hy-AM"/>
        </w:rPr>
        <w:t>այն</w:t>
      </w:r>
      <w:r w:rsidR="00F23C4E" w:rsidRPr="001034E0">
        <w:rPr>
          <w:rFonts w:ascii="Sylfaen" w:hAnsi="Sylfaen" w:cs="Sylfaen"/>
          <w:sz w:val="24"/>
          <w:szCs w:val="24"/>
          <w:lang w:val="hy-AM"/>
        </w:rPr>
        <w:t xml:space="preserve"> արձանագրություններ</w:t>
      </w:r>
      <w:r w:rsidR="004B67AA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F23C4E" w:rsidRPr="001034E0">
        <w:rPr>
          <w:rFonts w:ascii="Sylfaen" w:hAnsi="Sylfaen" w:cs="Sylfaen"/>
          <w:sz w:val="24"/>
          <w:szCs w:val="24"/>
          <w:lang w:val="hy-AM"/>
        </w:rPr>
        <w:t xml:space="preserve"> ներկայաց</w:t>
      </w:r>
      <w:r w:rsidR="004B67AA" w:rsidRPr="001034E0">
        <w:rPr>
          <w:rFonts w:ascii="Sylfaen" w:hAnsi="Sylfaen" w:cs="Sylfaen"/>
          <w:sz w:val="24"/>
          <w:szCs w:val="24"/>
          <w:lang w:val="hy-AM"/>
        </w:rPr>
        <w:t>նելը</w:t>
      </w:r>
      <w:r w:rsidR="00F23C4E" w:rsidRPr="001034E0">
        <w:rPr>
          <w:rFonts w:ascii="Sylfaen" w:hAnsi="Sylfaen" w:cs="Sylfaen"/>
          <w:sz w:val="24"/>
          <w:szCs w:val="24"/>
          <w:lang w:val="hy-AM"/>
        </w:rPr>
        <w:t xml:space="preserve">, որոնց հիման վրա տրամադրվել է </w:t>
      </w:r>
      <w:r w:rsidR="00C4613F" w:rsidRPr="001034E0">
        <w:rPr>
          <w:rFonts w:ascii="Sylfaen" w:hAnsi="Sylfaen" w:cs="Sylfaen"/>
          <w:sz w:val="24"/>
          <w:szCs w:val="24"/>
          <w:lang w:val="hy-AM"/>
        </w:rPr>
        <w:t>արտադրանքի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</w:t>
      </w:r>
      <w:r w:rsidR="00C4613F" w:rsidRPr="001034E0">
        <w:rPr>
          <w:rFonts w:ascii="Sylfaen" w:hAnsi="Sylfaen" w:cs="Sylfaen"/>
          <w:sz w:val="24"/>
          <w:szCs w:val="24"/>
          <w:lang w:val="hy-AM"/>
        </w:rPr>
        <w:t>ը (այսուհետ՝ արձանագրություններ)՝ Հանձնաժողովի ակտերով նախատեսված դեպքերում</w:t>
      </w:r>
    </w:p>
    <w:p w14:paraId="245A690A" w14:textId="77777777" w:rsidR="00D94FC9" w:rsidRPr="001034E0" w:rsidRDefault="00153A6A" w:rsidP="000231E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գ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«</w:t>
      </w:r>
      <w:r w:rsidR="00E728D2" w:rsidRPr="001034E0">
        <w:rPr>
          <w:rFonts w:ascii="Sylfaen" w:hAnsi="Sylfaen" w:cs="Sylfaen"/>
          <w:sz w:val="24"/>
          <w:szCs w:val="24"/>
          <w:lang w:val="hy-AM"/>
        </w:rPr>
        <w:t>Ժամանակավոր սանիտարական միջոցների սահման</w:t>
      </w:r>
      <w:r w:rsidR="00C23954" w:rsidRPr="001034E0">
        <w:rPr>
          <w:rFonts w:ascii="Sylfaen" w:hAnsi="Sylfaen" w:cs="Sylfaen"/>
          <w:sz w:val="24"/>
          <w:szCs w:val="24"/>
          <w:lang w:val="hy-AM"/>
        </w:rPr>
        <w:t>ելու</w:t>
      </w:r>
      <w:r w:rsidR="00FB6D6D" w:rsidRPr="001034E0">
        <w:rPr>
          <w:rFonts w:ascii="Sylfaen" w:hAnsi="Sylfaen" w:cs="Sylfaen"/>
          <w:sz w:val="24"/>
          <w:szCs w:val="24"/>
          <w:lang w:val="hy-AM"/>
        </w:rPr>
        <w:t xml:space="preserve"> մասին տեղեկատվության փոխանակ</w:t>
      </w:r>
      <w:r w:rsidR="00E728D2" w:rsidRPr="001034E0">
        <w:rPr>
          <w:rFonts w:ascii="Sylfaen" w:hAnsi="Sylfaen" w:cs="Sylfaen"/>
          <w:sz w:val="24"/>
          <w:szCs w:val="24"/>
          <w:lang w:val="hy-AM"/>
        </w:rPr>
        <w:t>ման ապահովում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»</w:t>
      </w:r>
      <w:r w:rsidR="00E728D2" w:rsidRPr="001034E0">
        <w:rPr>
          <w:rFonts w:ascii="Sylfaen" w:hAnsi="Sylfaen" w:cs="Sylfaen"/>
          <w:sz w:val="24"/>
          <w:szCs w:val="24"/>
          <w:lang w:val="hy-AM"/>
        </w:rPr>
        <w:t xml:space="preserve"> ընդհանուր գործընթացի իրականացման շրջանակներում</w:t>
      </w:r>
      <w:r w:rsidRPr="001034E0">
        <w:rPr>
          <w:rFonts w:ascii="Sylfaen" w:hAnsi="Sylfaen" w:cs="Sylfaen"/>
          <w:sz w:val="24"/>
          <w:szCs w:val="24"/>
          <w:lang w:val="hy-AM"/>
        </w:rPr>
        <w:t>՝</w:t>
      </w:r>
    </w:p>
    <w:p w14:paraId="3B7C5A22" w14:textId="77777777" w:rsidR="00EF1452" w:rsidRPr="00BB7DD1" w:rsidRDefault="00EF6AAF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Հանձնաժողով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լիազորված մարմիններ</w:t>
      </w:r>
      <w:r w:rsidR="00800302" w:rsidRPr="001034E0">
        <w:rPr>
          <w:rFonts w:ascii="Sylfaen" w:hAnsi="Sylfaen" w:cs="Sylfaen"/>
          <w:sz w:val="24"/>
          <w:szCs w:val="24"/>
          <w:lang w:val="hy-AM"/>
        </w:rPr>
        <w:t>՝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2A3619" w:rsidRPr="001034E0">
        <w:rPr>
          <w:rFonts w:ascii="Sylfaen" w:hAnsi="Sylfaen" w:cs="Sylfaen"/>
          <w:sz w:val="24"/>
          <w:szCs w:val="24"/>
          <w:lang w:val="hy-AM"/>
        </w:rPr>
        <w:t>դրանց անդամ պետության տարածքում ժամանակավոր սանիտարական միջոցի սահմանման</w:t>
      </w:r>
      <w:r w:rsidR="00D65982" w:rsidRPr="001034E0">
        <w:rPr>
          <w:rFonts w:ascii="Sylfaen" w:hAnsi="Sylfaen" w:cs="Sylfaen"/>
          <w:sz w:val="24"/>
          <w:szCs w:val="24"/>
          <w:lang w:val="hy-AM"/>
        </w:rPr>
        <w:t>, փոփոխման կամ չեղարկման մասին տեղեկություններ</w:t>
      </w:r>
      <w:r w:rsidR="00270739" w:rsidRPr="001034E0">
        <w:rPr>
          <w:rFonts w:ascii="Sylfaen" w:hAnsi="Sylfaen" w:cs="Sylfaen"/>
          <w:sz w:val="24"/>
          <w:szCs w:val="24"/>
          <w:lang w:val="hy-AM"/>
        </w:rPr>
        <w:t>ը</w:t>
      </w:r>
      <w:r w:rsidRPr="001034E0">
        <w:rPr>
          <w:rFonts w:ascii="Sylfaen" w:hAnsi="Sylfaen" w:cs="Sylfaen"/>
          <w:sz w:val="24"/>
          <w:szCs w:val="24"/>
          <w:lang w:val="hy-AM"/>
        </w:rPr>
        <w:t>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պատասխան ժամանակավոր սանիտարական միջոցների սահմանման </w:t>
      </w:r>
      <w:r w:rsidR="00D7339A" w:rsidRPr="001034E0">
        <w:rPr>
          <w:rFonts w:ascii="Sylfaen" w:hAnsi="Sylfaen" w:cs="Sylfaen"/>
          <w:sz w:val="24"/>
          <w:szCs w:val="24"/>
          <w:lang w:val="hy-AM"/>
        </w:rPr>
        <w:t>մասին տեղեկություններ</w:t>
      </w:r>
      <w:r w:rsidR="00270739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D7339A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կամ ժամանակավոր սանիտարական միջոցի սահմանման մասին որոշում ընդունած </w:t>
      </w:r>
      <w:r w:rsidR="001F3CAC" w:rsidRPr="001034E0">
        <w:rPr>
          <w:rFonts w:ascii="Sylfaen" w:hAnsi="Sylfaen" w:cs="Sylfaen"/>
          <w:sz w:val="24"/>
          <w:szCs w:val="24"/>
          <w:lang w:val="hy-AM"/>
        </w:rPr>
        <w:t xml:space="preserve">անդամ պետության </w:t>
      </w:r>
      <w:r w:rsidR="0093702F" w:rsidRPr="001034E0">
        <w:rPr>
          <w:rFonts w:ascii="Sylfaen" w:hAnsi="Sylfaen" w:cs="Sylfaen"/>
          <w:sz w:val="24"/>
          <w:szCs w:val="24"/>
          <w:lang w:val="hy-AM"/>
        </w:rPr>
        <w:t>պաշտպանության պատշաճ մակարդակ ապահովելու մասով անցկացված միջոցառումների մասին տեղեկություններ</w:t>
      </w:r>
      <w:r w:rsidR="00D72925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2A3619" w:rsidRPr="001034E0">
        <w:rPr>
          <w:rFonts w:ascii="Sylfaen" w:hAnsi="Sylfaen" w:cs="Sylfaen"/>
          <w:sz w:val="24"/>
          <w:szCs w:val="24"/>
          <w:lang w:val="hy-AM"/>
        </w:rPr>
        <w:t xml:space="preserve"> ներկայաց</w:t>
      </w:r>
      <w:r w:rsidR="00C23954" w:rsidRPr="001034E0">
        <w:rPr>
          <w:rFonts w:ascii="Sylfaen" w:hAnsi="Sylfaen" w:cs="Sylfaen"/>
          <w:sz w:val="24"/>
          <w:szCs w:val="24"/>
          <w:lang w:val="hy-AM"/>
        </w:rPr>
        <w:t>նելը</w:t>
      </w:r>
      <w:r w:rsidR="002A3619" w:rsidRPr="001034E0">
        <w:rPr>
          <w:rFonts w:ascii="Sylfaen" w:hAnsi="Sylfaen" w:cs="Sylfaen"/>
          <w:sz w:val="24"/>
          <w:szCs w:val="24"/>
          <w:lang w:val="hy-AM"/>
        </w:rPr>
        <w:t>,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2C9A985A" w14:textId="77777777" w:rsidR="00EF1452" w:rsidRPr="00BB7DD1" w:rsidRDefault="002F6FC6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լիազորված մարմիններ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33783B" w:rsidRPr="001034E0">
        <w:rPr>
          <w:rFonts w:ascii="Sylfaen" w:hAnsi="Sylfaen" w:cs="Sylfaen"/>
          <w:sz w:val="24"/>
          <w:szCs w:val="24"/>
          <w:lang w:val="hy-AM"/>
        </w:rPr>
        <w:t xml:space="preserve"> Հանձնաժողով</w:t>
      </w:r>
      <w:r w:rsidR="002535A3" w:rsidRPr="001034E0">
        <w:rPr>
          <w:rFonts w:ascii="Sylfaen" w:hAnsi="Sylfaen" w:cs="Sylfaen"/>
          <w:sz w:val="24"/>
          <w:szCs w:val="24"/>
          <w:lang w:val="hy-AM"/>
        </w:rPr>
        <w:t>,</w:t>
      </w:r>
      <w:r w:rsidR="0033783B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2E4B87" w:rsidRPr="001034E0">
        <w:rPr>
          <w:rFonts w:ascii="Sylfaen" w:hAnsi="Sylfaen" w:cs="Sylfaen"/>
          <w:sz w:val="24"/>
          <w:szCs w:val="24"/>
          <w:lang w:val="hy-AM"/>
        </w:rPr>
        <w:t xml:space="preserve">իրենց </w:t>
      </w:r>
      <w:r w:rsidRPr="001034E0">
        <w:rPr>
          <w:rFonts w:ascii="Sylfaen" w:hAnsi="Sylfaen" w:cs="Sylfaen"/>
          <w:sz w:val="24"/>
          <w:szCs w:val="24"/>
          <w:lang w:val="hy-AM"/>
        </w:rPr>
        <w:t>հարցման հիման վրա</w:t>
      </w:r>
      <w:r w:rsidR="002535A3" w:rsidRPr="001034E0">
        <w:rPr>
          <w:rFonts w:ascii="Sylfaen" w:hAnsi="Sylfaen" w:cs="Sylfaen"/>
          <w:sz w:val="24"/>
          <w:szCs w:val="24"/>
          <w:lang w:val="hy-AM"/>
        </w:rPr>
        <w:t>,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2367F" w:rsidRPr="001034E0">
        <w:rPr>
          <w:rFonts w:ascii="Sylfaen" w:hAnsi="Sylfaen" w:cs="Sylfaen"/>
          <w:sz w:val="24"/>
          <w:szCs w:val="24"/>
          <w:lang w:val="hy-AM"/>
        </w:rPr>
        <w:t>սահմանվող ժամանակավոր սանիտարական միջոցների մասին լրացուցիչ տեղեկատվությ</w:t>
      </w:r>
      <w:r w:rsidR="00270739" w:rsidRPr="001034E0">
        <w:rPr>
          <w:rFonts w:ascii="Sylfaen" w:hAnsi="Sylfaen" w:cs="Sylfaen"/>
          <w:sz w:val="24"/>
          <w:szCs w:val="24"/>
          <w:lang w:val="hy-AM"/>
        </w:rPr>
        <w:t>ու</w:t>
      </w:r>
      <w:r w:rsidR="0012367F" w:rsidRPr="001034E0">
        <w:rPr>
          <w:rFonts w:ascii="Sylfaen" w:hAnsi="Sylfaen" w:cs="Sylfaen"/>
          <w:sz w:val="24"/>
          <w:szCs w:val="24"/>
          <w:lang w:val="hy-AM"/>
        </w:rPr>
        <w:t>ն ներկայաց</w:t>
      </w:r>
      <w:r w:rsidR="00270739" w:rsidRPr="001034E0">
        <w:rPr>
          <w:rFonts w:ascii="Sylfaen" w:hAnsi="Sylfaen" w:cs="Sylfaen"/>
          <w:sz w:val="24"/>
          <w:szCs w:val="24"/>
          <w:lang w:val="hy-AM"/>
        </w:rPr>
        <w:t>նելը</w:t>
      </w:r>
      <w:r w:rsidR="0012367F" w:rsidRPr="001034E0">
        <w:rPr>
          <w:rFonts w:ascii="Sylfaen" w:hAnsi="Sylfaen" w:cs="Sylfaen"/>
          <w:sz w:val="24"/>
          <w:szCs w:val="24"/>
          <w:lang w:val="hy-AM"/>
        </w:rPr>
        <w:t>՝ Եվրասիական տնտեսական հանձնաժողովի խորհրդի 2016 թվականի մայիսի 16-ի թիվ 149 որոշմամբ հաստատված՝</w:t>
      </w:r>
      <w:r w:rsidR="00970379" w:rsidRPr="001034E0">
        <w:rPr>
          <w:rFonts w:ascii="Sylfaen" w:hAnsi="Sylfaen" w:cs="Sylfaen"/>
          <w:sz w:val="24"/>
          <w:szCs w:val="24"/>
          <w:lang w:val="hy-AM"/>
        </w:rPr>
        <w:t xml:space="preserve"> Ժամանակավոր սանիտարական, անասնաբուժասանիտարական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970379" w:rsidRPr="001034E0">
        <w:rPr>
          <w:rFonts w:ascii="Sylfaen" w:hAnsi="Sylfaen" w:cs="Sylfaen"/>
          <w:sz w:val="24"/>
          <w:szCs w:val="24"/>
          <w:lang w:val="hy-AM"/>
        </w:rPr>
        <w:t xml:space="preserve"> կարանտինային բուսասանիտարական միջոցներ սահմանելիս Եվրասիական տնտեսական միության անդամ պետությունների լիազորված մարմինների փոխգործակցության </w:t>
      </w:r>
      <w:r w:rsidR="0012367F" w:rsidRPr="001034E0">
        <w:rPr>
          <w:rFonts w:ascii="Sylfaen" w:hAnsi="Sylfaen" w:cs="Sylfaen"/>
          <w:sz w:val="24"/>
          <w:szCs w:val="24"/>
          <w:lang w:val="hy-AM"/>
        </w:rPr>
        <w:t xml:space="preserve">կարգին համապատասխան։ </w:t>
      </w:r>
    </w:p>
    <w:p w14:paraId="41D391E8" w14:textId="77777777" w:rsidR="00D94FC9" w:rsidRPr="001034E0" w:rsidRDefault="005D09C0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7.</w:t>
      </w:r>
      <w:r w:rsidR="00EF1452" w:rsidRPr="00BB7DD1">
        <w:rPr>
          <w:rFonts w:ascii="Sylfaen" w:hAnsi="Sylfaen" w:cs="Sylfaen"/>
          <w:sz w:val="24"/>
          <w:szCs w:val="24"/>
          <w:lang w:val="hy-AM"/>
        </w:rPr>
        <w:tab/>
      </w:r>
      <w:r w:rsidR="003B5420" w:rsidRPr="001034E0">
        <w:rPr>
          <w:rFonts w:ascii="Sylfaen" w:hAnsi="Sylfaen" w:cs="Sylfaen"/>
          <w:sz w:val="24"/>
          <w:szCs w:val="24"/>
          <w:lang w:val="hy-AM"/>
        </w:rPr>
        <w:t>Ընդհանուր գործընթաց</w:t>
      </w:r>
      <w:r w:rsidR="000B1583" w:rsidRPr="001034E0">
        <w:rPr>
          <w:rFonts w:ascii="Sylfaen" w:hAnsi="Sylfaen" w:cs="Sylfaen"/>
          <w:sz w:val="24"/>
          <w:szCs w:val="24"/>
          <w:lang w:val="hy-AM"/>
        </w:rPr>
        <w:t>ների իրականացման շրջանակներում Հ</w:t>
      </w:r>
      <w:r w:rsidR="003B5420" w:rsidRPr="001034E0">
        <w:rPr>
          <w:rFonts w:ascii="Sylfaen" w:hAnsi="Sylfaen" w:cs="Sylfaen"/>
          <w:sz w:val="24"/>
          <w:szCs w:val="24"/>
          <w:lang w:val="hy-AM"/>
        </w:rPr>
        <w:t>անձնաժողովն իրականացնում է հետ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3B5420" w:rsidRPr="001034E0">
        <w:rPr>
          <w:rFonts w:ascii="Sylfaen" w:hAnsi="Sylfaen" w:cs="Sylfaen"/>
          <w:sz w:val="24"/>
          <w:szCs w:val="24"/>
          <w:lang w:val="hy-AM"/>
        </w:rPr>
        <w:t>յալ գործառույթները՝</w:t>
      </w:r>
    </w:p>
    <w:p w14:paraId="6C91499F" w14:textId="77777777" w:rsidR="00D94FC9" w:rsidRPr="001034E0" w:rsidRDefault="000B1583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ա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արտադրանքի պետական գրանցման </w:t>
      </w:r>
      <w:r w:rsidR="004E6470" w:rsidRPr="001034E0">
        <w:rPr>
          <w:rFonts w:ascii="Sylfaen" w:hAnsi="Sylfaen" w:cs="Sylfaen"/>
          <w:sz w:val="24"/>
          <w:szCs w:val="24"/>
          <w:lang w:val="hy-AM"/>
        </w:rPr>
        <w:t>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="004E6470" w:rsidRPr="001034E0">
        <w:rPr>
          <w:rFonts w:ascii="Sylfaen" w:hAnsi="Sylfaen" w:cs="Sylfaen"/>
          <w:sz w:val="24"/>
          <w:szCs w:val="24"/>
          <w:lang w:val="hy-AM"/>
        </w:rPr>
        <w:t xml:space="preserve">երի </w:t>
      </w:r>
      <w:r w:rsidRPr="001034E0">
        <w:rPr>
          <w:rFonts w:ascii="Sylfaen" w:hAnsi="Sylfaen" w:cs="Sylfaen"/>
          <w:sz w:val="24"/>
          <w:szCs w:val="24"/>
          <w:lang w:val="hy-AM"/>
        </w:rPr>
        <w:t>միասնական ռեեստր</w:t>
      </w:r>
      <w:r w:rsidR="00500CC4" w:rsidRPr="001034E0">
        <w:rPr>
          <w:rFonts w:ascii="Sylfaen" w:hAnsi="Sylfaen" w:cs="Sylfaen"/>
          <w:sz w:val="24"/>
          <w:szCs w:val="24"/>
          <w:lang w:val="hy-AM"/>
        </w:rPr>
        <w:t>ը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>ավոր</w:t>
      </w:r>
      <w:r w:rsidR="00500CC4" w:rsidRPr="001034E0">
        <w:rPr>
          <w:rFonts w:ascii="Sylfaen" w:hAnsi="Sylfaen" w:cs="Sylfaen"/>
          <w:sz w:val="24"/>
          <w:szCs w:val="24"/>
          <w:lang w:val="hy-AM"/>
        </w:rPr>
        <w:t>ելը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վար</w:t>
      </w:r>
      <w:r w:rsidR="00500CC4" w:rsidRPr="001034E0">
        <w:rPr>
          <w:rFonts w:ascii="Sylfaen" w:hAnsi="Sylfaen" w:cs="Sylfaen"/>
          <w:sz w:val="24"/>
          <w:szCs w:val="24"/>
          <w:lang w:val="hy-AM"/>
        </w:rPr>
        <w:t>ելը</w:t>
      </w:r>
      <w:r w:rsidRPr="001034E0">
        <w:rPr>
          <w:rFonts w:ascii="Sylfaen" w:hAnsi="Sylfaen" w:cs="Sylfaen"/>
          <w:sz w:val="24"/>
          <w:szCs w:val="24"/>
          <w:lang w:val="hy-AM"/>
        </w:rPr>
        <w:t>,</w:t>
      </w:r>
    </w:p>
    <w:p w14:paraId="1CC23886" w14:textId="77777777" w:rsidR="00D94FC9" w:rsidRPr="001034E0" w:rsidRDefault="00675B48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բ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Pr="001034E0">
        <w:rPr>
          <w:rFonts w:ascii="Sylfaen" w:hAnsi="Sylfaen" w:cs="Sylfaen"/>
          <w:sz w:val="24"/>
          <w:szCs w:val="24"/>
          <w:lang w:val="hy-AM"/>
        </w:rPr>
        <w:t>հիվանդացության մասին տվյալների բազա</w:t>
      </w:r>
      <w:r w:rsidR="00500CC4" w:rsidRPr="001034E0">
        <w:rPr>
          <w:rFonts w:ascii="Sylfaen" w:hAnsi="Sylfaen" w:cs="Sylfaen"/>
          <w:sz w:val="24"/>
          <w:szCs w:val="24"/>
          <w:lang w:val="hy-AM"/>
        </w:rPr>
        <w:t>ն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>ավոր</w:t>
      </w:r>
      <w:r w:rsidR="00500CC4" w:rsidRPr="001034E0">
        <w:rPr>
          <w:rFonts w:ascii="Sylfaen" w:hAnsi="Sylfaen" w:cs="Sylfaen"/>
          <w:sz w:val="24"/>
          <w:szCs w:val="24"/>
          <w:lang w:val="hy-AM"/>
        </w:rPr>
        <w:t>ելը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վար</w:t>
      </w:r>
      <w:r w:rsidR="00500CC4" w:rsidRPr="001034E0">
        <w:rPr>
          <w:rFonts w:ascii="Sylfaen" w:hAnsi="Sylfaen" w:cs="Sylfaen"/>
          <w:sz w:val="24"/>
          <w:szCs w:val="24"/>
          <w:lang w:val="hy-AM"/>
        </w:rPr>
        <w:t>ելը</w:t>
      </w:r>
      <w:r w:rsidRPr="001034E0">
        <w:rPr>
          <w:rFonts w:ascii="Sylfaen" w:hAnsi="Sylfaen" w:cs="Sylfaen"/>
          <w:sz w:val="24"/>
          <w:szCs w:val="24"/>
          <w:lang w:val="hy-AM"/>
        </w:rPr>
        <w:t>,</w:t>
      </w:r>
    </w:p>
    <w:p w14:paraId="61FF258C" w14:textId="77777777" w:rsidR="00EF1452" w:rsidRDefault="00675B48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գ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</w:t>
      </w:r>
      <w:r w:rsidR="00C45B2E" w:rsidRPr="001034E0">
        <w:rPr>
          <w:rFonts w:ascii="Sylfaen" w:hAnsi="Sylfaen" w:cs="Sylfaen"/>
          <w:sz w:val="24"/>
          <w:szCs w:val="24"/>
          <w:lang w:val="hy-AM"/>
        </w:rPr>
        <w:t>մասին տվյալների բազա</w:t>
      </w:r>
      <w:r w:rsidR="00500CC4" w:rsidRPr="001034E0">
        <w:rPr>
          <w:rFonts w:ascii="Sylfaen" w:hAnsi="Sylfaen" w:cs="Sylfaen"/>
          <w:sz w:val="24"/>
          <w:szCs w:val="24"/>
          <w:lang w:val="hy-AM"/>
        </w:rPr>
        <w:t>ն</w:t>
      </w:r>
      <w:r w:rsidR="00C45B2E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CE51EB" w:rsidRPr="001034E0">
        <w:rPr>
          <w:rFonts w:ascii="Sylfaen" w:hAnsi="Sylfaen" w:cs="Sylfaen"/>
          <w:sz w:val="24"/>
          <w:szCs w:val="24"/>
          <w:lang w:val="hy-AM"/>
        </w:rPr>
        <w:t>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CE51EB" w:rsidRPr="001034E0">
        <w:rPr>
          <w:rFonts w:ascii="Sylfaen" w:hAnsi="Sylfaen" w:cs="Sylfaen"/>
          <w:sz w:val="24"/>
          <w:szCs w:val="24"/>
          <w:lang w:val="hy-AM"/>
        </w:rPr>
        <w:t>ավոր</w:t>
      </w:r>
      <w:r w:rsidR="00500CC4" w:rsidRPr="001034E0">
        <w:rPr>
          <w:rFonts w:ascii="Sylfaen" w:hAnsi="Sylfaen" w:cs="Sylfaen"/>
          <w:sz w:val="24"/>
          <w:szCs w:val="24"/>
          <w:lang w:val="hy-AM"/>
        </w:rPr>
        <w:t>ելը</w:t>
      </w:r>
      <w:r w:rsidR="00CE51EB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CE51EB" w:rsidRPr="001034E0">
        <w:rPr>
          <w:rFonts w:ascii="Sylfaen" w:hAnsi="Sylfaen" w:cs="Sylfaen"/>
          <w:sz w:val="24"/>
          <w:szCs w:val="24"/>
          <w:lang w:val="hy-AM"/>
        </w:rPr>
        <w:t xml:space="preserve"> վար</w:t>
      </w:r>
      <w:r w:rsidR="00500CC4" w:rsidRPr="001034E0">
        <w:rPr>
          <w:rFonts w:ascii="Sylfaen" w:hAnsi="Sylfaen" w:cs="Sylfaen"/>
          <w:sz w:val="24"/>
          <w:szCs w:val="24"/>
          <w:lang w:val="hy-AM"/>
        </w:rPr>
        <w:t>ելը</w:t>
      </w:r>
      <w:r w:rsidR="00CE51EB" w:rsidRPr="001034E0">
        <w:rPr>
          <w:rFonts w:ascii="Sylfaen" w:hAnsi="Sylfaen" w:cs="Sylfaen"/>
          <w:sz w:val="24"/>
          <w:szCs w:val="24"/>
          <w:lang w:val="hy-AM"/>
        </w:rPr>
        <w:t>,</w:t>
      </w:r>
    </w:p>
    <w:p w14:paraId="145066E5" w14:textId="77777777" w:rsidR="00EF1452" w:rsidRDefault="00EF1452">
      <w:pPr>
        <w:rPr>
          <w:rFonts w:ascii="Sylfaen" w:eastAsia="Times New Roman" w:hAnsi="Sylfaen" w:cs="Sylfaen"/>
          <w:lang w:val="hy-AM"/>
        </w:rPr>
      </w:pPr>
      <w:r>
        <w:rPr>
          <w:rFonts w:ascii="Sylfaen" w:hAnsi="Sylfaen" w:cs="Sylfaen"/>
          <w:lang w:val="hy-AM"/>
        </w:rPr>
        <w:br w:type="page"/>
      </w:r>
    </w:p>
    <w:p w14:paraId="6B881C68" w14:textId="77777777" w:rsidR="00D94FC9" w:rsidRPr="001034E0" w:rsidRDefault="002234A3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դ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9B13C1" w:rsidRPr="001034E0">
        <w:rPr>
          <w:rFonts w:ascii="Sylfaen" w:hAnsi="Sylfaen" w:cs="Sylfaen"/>
          <w:sz w:val="24"/>
          <w:szCs w:val="24"/>
          <w:lang w:val="hy-AM"/>
        </w:rPr>
        <w:t>ժամանակավոր սանիտարական միջոցների մասին տեղեկություններ պարունակող ընդհանուր տեղեկատվական ռեսուրս</w:t>
      </w:r>
      <w:r w:rsidR="00500CC4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9B13C1" w:rsidRPr="001034E0">
        <w:rPr>
          <w:rFonts w:ascii="Sylfaen" w:hAnsi="Sylfaen" w:cs="Sylfaen"/>
          <w:sz w:val="24"/>
          <w:szCs w:val="24"/>
          <w:lang w:val="hy-AM"/>
        </w:rPr>
        <w:t xml:space="preserve">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9B13C1" w:rsidRPr="001034E0">
        <w:rPr>
          <w:rFonts w:ascii="Sylfaen" w:hAnsi="Sylfaen" w:cs="Sylfaen"/>
          <w:sz w:val="24"/>
          <w:szCs w:val="24"/>
          <w:lang w:val="hy-AM"/>
        </w:rPr>
        <w:t>ավոր</w:t>
      </w:r>
      <w:r w:rsidR="00500CC4" w:rsidRPr="001034E0">
        <w:rPr>
          <w:rFonts w:ascii="Sylfaen" w:hAnsi="Sylfaen" w:cs="Sylfaen"/>
          <w:sz w:val="24"/>
          <w:szCs w:val="24"/>
          <w:lang w:val="hy-AM"/>
        </w:rPr>
        <w:t>ելը</w:t>
      </w:r>
      <w:r w:rsidR="009B13C1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9B13C1" w:rsidRPr="001034E0">
        <w:rPr>
          <w:rFonts w:ascii="Sylfaen" w:hAnsi="Sylfaen" w:cs="Sylfaen"/>
          <w:sz w:val="24"/>
          <w:szCs w:val="24"/>
          <w:lang w:val="hy-AM"/>
        </w:rPr>
        <w:t xml:space="preserve"> վար</w:t>
      </w:r>
      <w:r w:rsidR="00500CC4" w:rsidRPr="001034E0">
        <w:rPr>
          <w:rFonts w:ascii="Sylfaen" w:hAnsi="Sylfaen" w:cs="Sylfaen"/>
          <w:sz w:val="24"/>
          <w:szCs w:val="24"/>
          <w:lang w:val="hy-AM"/>
        </w:rPr>
        <w:t>ելը</w:t>
      </w:r>
      <w:r w:rsidR="009B13C1" w:rsidRPr="001034E0">
        <w:rPr>
          <w:rFonts w:ascii="Sylfaen" w:hAnsi="Sylfaen"/>
          <w:sz w:val="24"/>
          <w:szCs w:val="24"/>
          <w:lang w:val="hy-AM"/>
        </w:rPr>
        <w:t>,</w:t>
      </w:r>
    </w:p>
    <w:p w14:paraId="5FB6AAFB" w14:textId="77777777" w:rsidR="00D94FC9" w:rsidRPr="001034E0" w:rsidRDefault="004268A5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ե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153211" w:rsidRPr="001034E0">
        <w:rPr>
          <w:rFonts w:ascii="Sylfaen" w:hAnsi="Sylfaen" w:cs="Sylfaen"/>
          <w:sz w:val="24"/>
          <w:szCs w:val="24"/>
          <w:lang w:val="hy-AM"/>
        </w:rPr>
        <w:t>արտադրանքի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="00153211" w:rsidRPr="001034E0">
        <w:rPr>
          <w:rFonts w:ascii="Sylfaen" w:hAnsi="Sylfaen" w:cs="Sylfaen"/>
          <w:sz w:val="24"/>
          <w:szCs w:val="24"/>
          <w:lang w:val="hy-AM"/>
        </w:rPr>
        <w:t>երի միասնական ռեեստրի</w:t>
      </w:r>
      <w:r w:rsidR="00E521EC" w:rsidRPr="001034E0">
        <w:rPr>
          <w:rFonts w:ascii="Sylfaen" w:hAnsi="Sylfaen" w:cs="Sylfaen"/>
          <w:sz w:val="24"/>
          <w:szCs w:val="24"/>
          <w:lang w:val="hy-AM"/>
        </w:rPr>
        <w:t xml:space="preserve"> տեղեկություններ</w:t>
      </w:r>
      <w:r w:rsidR="00F90E98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153211" w:rsidRPr="001034E0">
        <w:rPr>
          <w:rFonts w:ascii="Sylfaen" w:hAnsi="Sylfaen" w:cs="Sylfaen"/>
          <w:sz w:val="24"/>
          <w:szCs w:val="24"/>
          <w:lang w:val="hy-AM"/>
        </w:rPr>
        <w:t xml:space="preserve">, </w:t>
      </w:r>
      <w:r w:rsidR="00E521EC" w:rsidRPr="001034E0">
        <w:rPr>
          <w:rFonts w:ascii="Sylfaen" w:hAnsi="Sylfaen" w:cs="Sylfaen"/>
          <w:sz w:val="24"/>
          <w:szCs w:val="24"/>
          <w:lang w:val="hy-AM"/>
        </w:rPr>
        <w:t xml:space="preserve">հիվանդացության մասին տվյալների բազայից, 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E521EC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մասին տվյալների բազայից</w:t>
      </w:r>
      <w:r w:rsidR="00C232AF" w:rsidRPr="001034E0">
        <w:rPr>
          <w:rFonts w:ascii="Sylfaen" w:hAnsi="Sylfaen" w:cs="Sylfaen"/>
          <w:sz w:val="24"/>
          <w:szCs w:val="24"/>
          <w:lang w:val="hy-AM"/>
        </w:rPr>
        <w:t xml:space="preserve"> տեղեկություններ</w:t>
      </w:r>
      <w:r w:rsidR="00F90E98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E521EC" w:rsidRPr="001034E0">
        <w:rPr>
          <w:rFonts w:ascii="Sylfaen" w:hAnsi="Sylfaen" w:cs="Sylfaen"/>
          <w:sz w:val="24"/>
          <w:szCs w:val="24"/>
          <w:lang w:val="hy-AM"/>
        </w:rPr>
        <w:t>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E521EC" w:rsidRPr="001034E0">
        <w:rPr>
          <w:rFonts w:ascii="Sylfaen" w:hAnsi="Sylfaen" w:cs="Sylfaen"/>
          <w:sz w:val="24"/>
          <w:szCs w:val="24"/>
          <w:lang w:val="hy-AM"/>
        </w:rPr>
        <w:t xml:space="preserve"> ժամանակավոր սանիտարական միջոցների մասին </w:t>
      </w:r>
      <w:r w:rsidR="00153211" w:rsidRPr="001034E0">
        <w:rPr>
          <w:rFonts w:ascii="Sylfaen" w:hAnsi="Sylfaen" w:cs="Sylfaen"/>
          <w:sz w:val="24"/>
          <w:szCs w:val="24"/>
          <w:lang w:val="hy-AM"/>
        </w:rPr>
        <w:t>տեղեկություններ</w:t>
      </w:r>
      <w:r w:rsidR="00F90E98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153211" w:rsidRPr="001034E0">
        <w:rPr>
          <w:rFonts w:ascii="Sylfaen" w:hAnsi="Sylfaen" w:cs="Sylfaen"/>
          <w:sz w:val="24"/>
          <w:szCs w:val="24"/>
          <w:lang w:val="hy-AM"/>
        </w:rPr>
        <w:t xml:space="preserve"> Միության տեղեկատվական պորտալում</w:t>
      </w:r>
      <w:r w:rsidR="00F90E98" w:rsidRPr="001034E0">
        <w:rPr>
          <w:rFonts w:ascii="Sylfaen" w:hAnsi="Sylfaen" w:cs="Sylfaen"/>
          <w:sz w:val="24"/>
          <w:szCs w:val="24"/>
          <w:lang w:val="hy-AM"/>
        </w:rPr>
        <w:t xml:space="preserve"> հրապարակելը,</w:t>
      </w:r>
    </w:p>
    <w:p w14:paraId="7DCA39EB" w14:textId="77777777" w:rsidR="00D94FC9" w:rsidRPr="001034E0" w:rsidRDefault="008B51E6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զ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8F1074" w:rsidRPr="001034E0">
        <w:rPr>
          <w:rFonts w:ascii="Sylfaen" w:hAnsi="Sylfaen" w:cs="Sylfaen"/>
          <w:sz w:val="24"/>
          <w:szCs w:val="24"/>
          <w:lang w:val="hy-AM"/>
        </w:rPr>
        <w:t>արտադրանքի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="008F1074" w:rsidRPr="001034E0">
        <w:rPr>
          <w:rFonts w:ascii="Sylfaen" w:hAnsi="Sylfaen" w:cs="Sylfaen"/>
          <w:sz w:val="24"/>
          <w:szCs w:val="24"/>
          <w:lang w:val="hy-AM"/>
        </w:rPr>
        <w:t>երի միասնական ռեեստրի</w:t>
      </w:r>
      <w:r w:rsidR="000E0637" w:rsidRPr="001034E0">
        <w:rPr>
          <w:rFonts w:ascii="Sylfaen" w:hAnsi="Sylfaen" w:cs="Sylfaen"/>
          <w:sz w:val="24"/>
          <w:szCs w:val="24"/>
          <w:lang w:val="hy-AM"/>
        </w:rPr>
        <w:t>ց</w:t>
      </w:r>
      <w:r w:rsidR="008F1074" w:rsidRPr="001034E0">
        <w:rPr>
          <w:rFonts w:ascii="Sylfaen" w:hAnsi="Sylfaen" w:cs="Sylfaen"/>
          <w:sz w:val="24"/>
          <w:szCs w:val="24"/>
          <w:lang w:val="hy-AM"/>
        </w:rPr>
        <w:t xml:space="preserve">, հիվանդացության մասին տվյալների բազայից, 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F1074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մասին տվյալների բազայից տեղեկություններ</w:t>
      </w:r>
      <w:r w:rsidR="00F90E98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825A85" w:rsidRPr="001034E0">
        <w:rPr>
          <w:rFonts w:ascii="Sylfaen" w:hAnsi="Sylfaen" w:cs="Sylfaen"/>
          <w:sz w:val="24"/>
          <w:szCs w:val="24"/>
          <w:lang w:val="hy-AM"/>
        </w:rPr>
        <w:t>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25A85" w:rsidRPr="001034E0">
        <w:rPr>
          <w:rFonts w:ascii="Sylfaen" w:hAnsi="Sylfaen" w:cs="Sylfaen"/>
          <w:sz w:val="24"/>
          <w:szCs w:val="24"/>
          <w:lang w:val="hy-AM"/>
        </w:rPr>
        <w:t xml:space="preserve"> ժամանակավոր սանիտարական միջոցների մասին տեղեկություններ</w:t>
      </w:r>
      <w:r w:rsidR="00F90E98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0E0637" w:rsidRPr="001034E0">
        <w:rPr>
          <w:rFonts w:ascii="Sylfaen" w:hAnsi="Sylfaen" w:cs="Sylfaen"/>
          <w:sz w:val="24"/>
          <w:szCs w:val="24"/>
          <w:lang w:val="hy-AM"/>
        </w:rPr>
        <w:t xml:space="preserve"> լիազորված մարմիններ</w:t>
      </w:r>
      <w:r w:rsidR="00F90E98" w:rsidRPr="001034E0">
        <w:rPr>
          <w:rFonts w:ascii="Sylfaen" w:hAnsi="Sylfaen" w:cs="Sylfaen"/>
          <w:sz w:val="24"/>
          <w:szCs w:val="24"/>
          <w:lang w:val="hy-AM"/>
        </w:rPr>
        <w:t xml:space="preserve"> ներկայացնելը</w:t>
      </w:r>
      <w:r w:rsidR="008F1074" w:rsidRPr="001034E0">
        <w:rPr>
          <w:rFonts w:ascii="Sylfaen" w:hAnsi="Sylfaen" w:cs="Sylfaen"/>
          <w:sz w:val="24"/>
          <w:szCs w:val="24"/>
          <w:lang w:val="hy-AM"/>
        </w:rPr>
        <w:t>,</w:t>
      </w:r>
    </w:p>
    <w:p w14:paraId="521CEB4D" w14:textId="77777777" w:rsidR="00D94FC9" w:rsidRPr="001034E0" w:rsidRDefault="00875129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է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BD1741" w:rsidRPr="001034E0">
        <w:rPr>
          <w:rFonts w:ascii="Sylfaen" w:hAnsi="Sylfaen" w:cs="Sylfaen"/>
          <w:sz w:val="24"/>
          <w:szCs w:val="24"/>
          <w:lang w:val="hy-AM"/>
        </w:rPr>
        <w:t xml:space="preserve">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D1741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մասին տվյալների բազայից տեղեկություններ</w:t>
      </w:r>
      <w:r w:rsidR="00F90E98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BD1741" w:rsidRPr="001034E0">
        <w:rPr>
          <w:rFonts w:ascii="Sylfaen" w:hAnsi="Sylfaen" w:cs="Sylfaen"/>
          <w:sz w:val="24"/>
          <w:szCs w:val="24"/>
          <w:lang w:val="hy-AM"/>
        </w:rPr>
        <w:t xml:space="preserve"> հսկողական-վերահսկողական գործառույթներ իրականացնող մարմիններ</w:t>
      </w:r>
      <w:r w:rsidR="00F90E98" w:rsidRPr="001034E0">
        <w:rPr>
          <w:rFonts w:ascii="Sylfaen" w:hAnsi="Sylfaen" w:cs="Sylfaen"/>
          <w:sz w:val="24"/>
          <w:szCs w:val="24"/>
          <w:lang w:val="hy-AM"/>
        </w:rPr>
        <w:t xml:space="preserve"> ներկայացնելը</w:t>
      </w:r>
      <w:r w:rsidR="00BD1741" w:rsidRPr="001034E0">
        <w:rPr>
          <w:rFonts w:ascii="Sylfaen" w:hAnsi="Sylfaen" w:cs="Sylfaen"/>
          <w:sz w:val="24"/>
          <w:szCs w:val="24"/>
          <w:lang w:val="hy-AM"/>
        </w:rPr>
        <w:t>,</w:t>
      </w:r>
    </w:p>
    <w:p w14:paraId="3A7BB76C" w14:textId="77777777" w:rsidR="00EF1452" w:rsidRPr="00BB7DD1" w:rsidRDefault="00966524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E54F3C" w:rsidRPr="001034E0">
        <w:rPr>
          <w:rFonts w:ascii="Sylfaen" w:hAnsi="Sylfaen" w:cs="Sylfaen"/>
          <w:sz w:val="24"/>
          <w:szCs w:val="24"/>
          <w:lang w:val="hy-AM"/>
        </w:rPr>
        <w:t>Մաքսային միության հանձնաժողովի 2010 թվականի մայիսի 28-ի թիվ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> </w:t>
      </w:r>
      <w:r w:rsidR="00E54F3C" w:rsidRPr="001034E0">
        <w:rPr>
          <w:rFonts w:ascii="Sylfaen" w:hAnsi="Sylfaen" w:cs="Sylfaen"/>
          <w:sz w:val="24"/>
          <w:szCs w:val="24"/>
          <w:lang w:val="hy-AM"/>
        </w:rPr>
        <w:t xml:space="preserve">299 որոշմամբ հաստատված՝ Եվրասիական տնտեսական միության մաքսային սահմանին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E54F3C" w:rsidRPr="001034E0">
        <w:rPr>
          <w:rFonts w:ascii="Sylfaen" w:hAnsi="Sylfaen" w:cs="Sylfaen"/>
          <w:sz w:val="24"/>
          <w:szCs w:val="24"/>
          <w:lang w:val="hy-AM"/>
        </w:rPr>
        <w:t xml:space="preserve"> Եվրասիական տնտեսական միության մաքսային տարածքում պետական սանիտարահամաճարակաբանական վերահսկողության (հսկողության) անցկացման կարգի (այսուհետ՝ Սանիտարական հսկողության անցկացման կարգ) </w:t>
      </w:r>
      <w:r w:rsidR="00497D75" w:rsidRPr="001034E0">
        <w:rPr>
          <w:rFonts w:ascii="Sylfaen" w:hAnsi="Sylfaen" w:cs="Sylfaen"/>
          <w:sz w:val="24"/>
          <w:szCs w:val="24"/>
          <w:lang w:val="hy-AM"/>
        </w:rPr>
        <w:t xml:space="preserve">թիվ 4 հավելվածին </w:t>
      </w:r>
      <w:r w:rsidR="00E54F3C" w:rsidRPr="001034E0">
        <w:rPr>
          <w:rFonts w:ascii="Sylfaen" w:hAnsi="Sylfaen" w:cs="Sylfaen"/>
          <w:sz w:val="24"/>
          <w:szCs w:val="24"/>
          <w:lang w:val="hy-AM"/>
        </w:rPr>
        <w:t>համապատասխան՝ ըստ 1 ԿՏ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E54F3C" w:rsidRPr="001034E0">
        <w:rPr>
          <w:rFonts w:ascii="Sylfaen" w:hAnsi="Sylfaen" w:cs="Sylfaen"/>
          <w:sz w:val="24"/>
          <w:szCs w:val="24"/>
          <w:lang w:val="hy-AM"/>
        </w:rPr>
        <w:t xml:space="preserve">ի </w:t>
      </w:r>
      <w:r w:rsidR="00F26993" w:rsidRPr="001034E0">
        <w:rPr>
          <w:rFonts w:ascii="Sylfaen" w:hAnsi="Sylfaen" w:cs="Sylfaen"/>
          <w:sz w:val="24"/>
          <w:szCs w:val="24"/>
          <w:lang w:val="hy-AM"/>
        </w:rPr>
        <w:t>Միության մաքսային տարածքում սանիտարական պահպանության</w:t>
      </w:r>
      <w:r w:rsidR="00B72495" w:rsidRPr="001034E0">
        <w:rPr>
          <w:rFonts w:ascii="Sylfaen" w:hAnsi="Sylfaen" w:cs="Sylfaen"/>
          <w:sz w:val="24"/>
          <w:szCs w:val="24"/>
          <w:lang w:val="hy-AM"/>
        </w:rPr>
        <w:t>ն ուղղված</w:t>
      </w:r>
      <w:r w:rsidR="00F26993" w:rsidRPr="001034E0">
        <w:rPr>
          <w:rFonts w:ascii="Sylfaen" w:hAnsi="Sylfaen" w:cs="Sylfaen"/>
          <w:sz w:val="24"/>
          <w:szCs w:val="24"/>
          <w:lang w:val="hy-AM"/>
        </w:rPr>
        <w:t xml:space="preserve"> միջոցառումների</w:t>
      </w:r>
      <w:r w:rsidR="00E54F3C" w:rsidRPr="001034E0">
        <w:rPr>
          <w:rFonts w:ascii="Sylfaen" w:hAnsi="Sylfaen" w:cs="Sylfaen"/>
          <w:sz w:val="24"/>
          <w:szCs w:val="24"/>
          <w:lang w:val="hy-AM"/>
        </w:rPr>
        <w:t xml:space="preserve"> մասին տեղեկություններ</w:t>
      </w:r>
      <w:r w:rsidR="00F90E98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E54F3C" w:rsidRPr="001034E0">
        <w:rPr>
          <w:rFonts w:ascii="Sylfaen" w:hAnsi="Sylfaen" w:cs="Sylfaen"/>
          <w:sz w:val="24"/>
          <w:szCs w:val="24"/>
          <w:lang w:val="hy-AM"/>
        </w:rPr>
        <w:t xml:space="preserve"> Միության տեղեկատվական պորտալում</w:t>
      </w:r>
      <w:r w:rsidR="00F90E98" w:rsidRPr="001034E0">
        <w:rPr>
          <w:rFonts w:ascii="Sylfaen" w:hAnsi="Sylfaen" w:cs="Sylfaen"/>
          <w:sz w:val="24"/>
          <w:szCs w:val="24"/>
          <w:lang w:val="hy-AM"/>
        </w:rPr>
        <w:t xml:space="preserve"> հրապարակելը</w:t>
      </w:r>
      <w:r w:rsidR="00E54F3C" w:rsidRPr="001034E0">
        <w:rPr>
          <w:rFonts w:ascii="Sylfaen" w:hAnsi="Sylfaen" w:cs="Sylfaen"/>
          <w:sz w:val="24"/>
          <w:szCs w:val="24"/>
          <w:lang w:val="hy-AM"/>
        </w:rPr>
        <w:t>։</w:t>
      </w:r>
    </w:p>
    <w:p w14:paraId="37388AE5" w14:textId="77777777" w:rsidR="00EF1452" w:rsidRPr="00BB7DD1" w:rsidRDefault="00EF1452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0F3532CF" w14:textId="77777777" w:rsidR="00EF1452" w:rsidRPr="00EF1452" w:rsidRDefault="005D09C0" w:rsidP="00EF1452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8.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5E319B" w:rsidRPr="001034E0">
        <w:rPr>
          <w:rFonts w:ascii="Sylfaen" w:hAnsi="Sylfaen" w:cs="Sylfaen"/>
          <w:sz w:val="24"/>
          <w:szCs w:val="24"/>
          <w:lang w:val="hy-AM"/>
        </w:rPr>
        <w:t xml:space="preserve">Միության մաքսային տարածք </w:t>
      </w:r>
      <w:r w:rsidR="004B706F" w:rsidRPr="001034E0">
        <w:rPr>
          <w:rFonts w:ascii="Sylfaen" w:hAnsi="Sylfaen" w:cs="Sylfaen"/>
          <w:sz w:val="24"/>
          <w:szCs w:val="24"/>
          <w:lang w:val="hy-AM"/>
        </w:rPr>
        <w:t xml:space="preserve">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4B706F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</w:t>
      </w:r>
      <w:r w:rsidR="005E319B" w:rsidRPr="001034E0">
        <w:rPr>
          <w:rFonts w:ascii="Sylfaen" w:hAnsi="Sylfaen" w:cs="Sylfaen"/>
          <w:sz w:val="24"/>
          <w:szCs w:val="24"/>
          <w:lang w:val="hy-AM"/>
        </w:rPr>
        <w:t xml:space="preserve"> ներմուծումը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5E319B" w:rsidRPr="001034E0">
        <w:rPr>
          <w:rFonts w:ascii="Sylfaen" w:hAnsi="Sylfaen" w:cs="Sylfaen"/>
          <w:sz w:val="24"/>
          <w:szCs w:val="24"/>
          <w:lang w:val="hy-AM"/>
        </w:rPr>
        <w:t xml:space="preserve"> Միության մաքսային տարածքում այդ արտադրանքի տարածումը թույլ չտալուն </w:t>
      </w:r>
      <w:r w:rsidR="0087773D" w:rsidRPr="001034E0">
        <w:rPr>
          <w:rFonts w:ascii="Sylfaen" w:hAnsi="Sylfaen" w:cs="Sylfaen"/>
          <w:sz w:val="24"/>
          <w:szCs w:val="24"/>
          <w:lang w:val="hy-AM"/>
        </w:rPr>
        <w:t xml:space="preserve">ուղղված միջոցառումների կատարումն ապահովելու համար հսկողական-վերահսկողական գործառույթներ իրականացնող մարմինները լիազորված </w:t>
      </w:r>
      <w:r w:rsidR="0087773D" w:rsidRPr="00EF1452">
        <w:rPr>
          <w:rFonts w:ascii="Sylfaen" w:hAnsi="Sylfaen" w:cs="Sylfaen"/>
          <w:spacing w:val="-6"/>
          <w:sz w:val="24"/>
          <w:szCs w:val="24"/>
          <w:lang w:val="hy-AM"/>
        </w:rPr>
        <w:t>մարմիններից ստանում են ծանուցումներ</w:t>
      </w:r>
      <w:r w:rsidR="008B06BE" w:rsidRPr="00EF1452">
        <w:rPr>
          <w:rFonts w:ascii="Sylfaen" w:hAnsi="Sylfaen" w:cs="Sylfaen"/>
          <w:spacing w:val="-6"/>
          <w:sz w:val="24"/>
          <w:szCs w:val="24"/>
          <w:lang w:val="hy-AM"/>
        </w:rPr>
        <w:t>՝</w:t>
      </w:r>
      <w:r w:rsidR="0087773D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 Միության մաքսային սահմանին </w:t>
      </w:r>
      <w:r w:rsidR="001034E0" w:rsidRPr="00EF1452">
        <w:rPr>
          <w:rFonts w:ascii="Sylfaen" w:hAnsi="Sylfaen" w:cs="Sylfaen"/>
          <w:spacing w:val="-6"/>
          <w:sz w:val="24"/>
          <w:szCs w:val="24"/>
          <w:lang w:val="hy-AM"/>
        </w:rPr>
        <w:t>եւ</w:t>
      </w:r>
      <w:r w:rsidR="0087773D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 մաքսային տարածքում մարդու կյանքի, առողջության </w:t>
      </w:r>
      <w:r w:rsidR="001034E0" w:rsidRPr="00EF1452">
        <w:rPr>
          <w:rFonts w:ascii="Sylfaen" w:hAnsi="Sylfaen" w:cs="Sylfaen"/>
          <w:spacing w:val="-6"/>
          <w:sz w:val="24"/>
          <w:szCs w:val="24"/>
          <w:lang w:val="hy-AM"/>
        </w:rPr>
        <w:t>եւ</w:t>
      </w:r>
      <w:r w:rsidR="0087773D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 նրա բնակության միջավայրի համար վտանգավոր արտադրանքի հայտնաբերման դեպքերի </w:t>
      </w:r>
      <w:r w:rsidR="008B06BE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ու </w:t>
      </w:r>
      <w:r w:rsidR="006B098F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ձեռնարկված սանիտարական միջոցների </w:t>
      </w:r>
      <w:r w:rsidR="0087773D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մասին։ Անհրաժեշտության դեպքում մարդու կյանքի, առողջության </w:t>
      </w:r>
      <w:r w:rsidR="001034E0" w:rsidRPr="00EF1452">
        <w:rPr>
          <w:rFonts w:ascii="Sylfaen" w:hAnsi="Sylfaen" w:cs="Sylfaen"/>
          <w:spacing w:val="-6"/>
          <w:sz w:val="24"/>
          <w:szCs w:val="24"/>
          <w:lang w:val="hy-AM"/>
        </w:rPr>
        <w:t>եւ</w:t>
      </w:r>
      <w:r w:rsidR="0087773D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 նրա բնակության միջավայրի համար </w:t>
      </w:r>
      <w:r w:rsidR="004A5B3B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հայտնաբերված </w:t>
      </w:r>
      <w:r w:rsidR="0087773D" w:rsidRPr="00EF1452">
        <w:rPr>
          <w:rFonts w:ascii="Sylfaen" w:hAnsi="Sylfaen" w:cs="Sylfaen"/>
          <w:spacing w:val="-6"/>
          <w:sz w:val="24"/>
          <w:szCs w:val="24"/>
          <w:lang w:val="hy-AM"/>
        </w:rPr>
        <w:t>վտանգավոր արտադրանքի</w:t>
      </w:r>
      <w:r w:rsidR="00771322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 մասին տեղեկությունները հսկողական-վերահսկողական գործառույթներ իրականացնող մարմինները կարող են ստանալ</w:t>
      </w:r>
      <w:r w:rsidR="00B47626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 մարդու կյանքի, առողջության </w:t>
      </w:r>
      <w:r w:rsidR="001034E0" w:rsidRPr="00EF1452">
        <w:rPr>
          <w:rFonts w:ascii="Sylfaen" w:hAnsi="Sylfaen" w:cs="Sylfaen"/>
          <w:spacing w:val="-6"/>
          <w:sz w:val="24"/>
          <w:szCs w:val="24"/>
          <w:lang w:val="hy-AM"/>
        </w:rPr>
        <w:t>եւ</w:t>
      </w:r>
      <w:r w:rsidR="00B47626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 նրա բնակության միջավայրի համար վտանգավոր արտադ</w:t>
      </w:r>
      <w:r w:rsidR="00B47626" w:rsidRPr="001034E0">
        <w:rPr>
          <w:rFonts w:ascii="Sylfaen" w:hAnsi="Sylfaen" w:cs="Sylfaen"/>
          <w:sz w:val="24"/>
          <w:szCs w:val="24"/>
          <w:lang w:val="hy-AM"/>
        </w:rPr>
        <w:t>րանքի մասին տվյալների բազայից</w:t>
      </w:r>
      <w:r w:rsidR="004153A7" w:rsidRPr="001034E0">
        <w:rPr>
          <w:rFonts w:ascii="Sylfaen" w:hAnsi="Sylfaen" w:cs="Sylfaen"/>
          <w:sz w:val="24"/>
          <w:szCs w:val="24"/>
          <w:lang w:val="hy-AM"/>
        </w:rPr>
        <w:t>՝</w:t>
      </w:r>
      <w:r w:rsidR="00B47626" w:rsidRPr="001034E0">
        <w:rPr>
          <w:rFonts w:ascii="Sylfaen" w:hAnsi="Sylfaen" w:cs="Sylfaen"/>
          <w:sz w:val="24"/>
          <w:szCs w:val="24"/>
          <w:lang w:val="hy-AM"/>
        </w:rPr>
        <w:t xml:space="preserve"> կատարված հարցման հիման վրա։</w:t>
      </w:r>
      <w:r w:rsidR="00771322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06EAEAD9" w14:textId="77777777" w:rsidR="00D94FC9" w:rsidRPr="001034E0" w:rsidRDefault="005D09C0" w:rsidP="00EF1452">
      <w:pPr>
        <w:pStyle w:val="Bodytext20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9.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8E7EEF" w:rsidRPr="001034E0">
        <w:rPr>
          <w:rFonts w:ascii="Sylfaen" w:hAnsi="Sylfaen" w:cs="Sylfaen"/>
          <w:sz w:val="24"/>
          <w:szCs w:val="24"/>
          <w:lang w:val="hy-AM"/>
        </w:rPr>
        <w:t>Սույն կանոնների</w:t>
      </w:r>
      <w:r w:rsidR="005B7FB0" w:rsidRPr="001034E0">
        <w:rPr>
          <w:rFonts w:ascii="Sylfaen" w:hAnsi="Sylfaen" w:cs="Sylfaen"/>
          <w:sz w:val="24"/>
          <w:szCs w:val="24"/>
          <w:lang w:val="hy-AM"/>
        </w:rPr>
        <w:t xml:space="preserve"> 4-րդ կետի «ա» ենթակետում նշված ընդհանուր տեղեկատվական ռեսուրսներից</w:t>
      </w:r>
      <w:r w:rsidR="008E7EEF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034E0">
        <w:rPr>
          <w:rFonts w:ascii="Sylfaen" w:hAnsi="Sylfaen" w:cs="Sylfaen"/>
          <w:sz w:val="24"/>
          <w:szCs w:val="24"/>
          <w:lang w:val="hy-AM"/>
        </w:rPr>
        <w:t>(</w:t>
      </w:r>
      <w:r w:rsidR="008E7EEF" w:rsidRPr="001034E0">
        <w:rPr>
          <w:rFonts w:ascii="Sylfaen" w:hAnsi="Sylfaen" w:cs="Sylfaen"/>
          <w:sz w:val="24"/>
          <w:szCs w:val="24"/>
          <w:lang w:val="hy-AM"/>
        </w:rPr>
        <w:t>այսուհետ՝ տեղեկատվական ռեսուրսներ</w:t>
      </w:r>
      <w:r w:rsidRPr="001034E0">
        <w:rPr>
          <w:rFonts w:ascii="Sylfaen" w:hAnsi="Sylfaen" w:cs="Sylfaen"/>
          <w:sz w:val="24"/>
          <w:szCs w:val="24"/>
          <w:lang w:val="hy-AM"/>
        </w:rPr>
        <w:t>)</w:t>
      </w:r>
      <w:r w:rsidR="005B7FB0" w:rsidRPr="001034E0">
        <w:rPr>
          <w:rFonts w:ascii="Sylfaen" w:hAnsi="Sylfaen" w:cs="Sylfaen"/>
          <w:sz w:val="24"/>
          <w:szCs w:val="24"/>
          <w:lang w:val="hy-AM"/>
        </w:rPr>
        <w:t xml:space="preserve"> տեղեկություններ ստանալու համար շահագրգիռ անձինք կարող են օգտ</w:t>
      </w:r>
      <w:r w:rsidR="00EB27F1" w:rsidRPr="001034E0">
        <w:rPr>
          <w:rFonts w:ascii="Sylfaen" w:hAnsi="Sylfaen" w:cs="Sylfaen"/>
          <w:sz w:val="24"/>
          <w:szCs w:val="24"/>
          <w:lang w:val="hy-AM"/>
        </w:rPr>
        <w:t>վ</w:t>
      </w:r>
      <w:r w:rsidR="005B7FB0" w:rsidRPr="001034E0">
        <w:rPr>
          <w:rFonts w:ascii="Sylfaen" w:hAnsi="Sylfaen" w:cs="Sylfaen"/>
          <w:sz w:val="24"/>
          <w:szCs w:val="24"/>
          <w:lang w:val="hy-AM"/>
        </w:rPr>
        <w:t xml:space="preserve">ել Միության տեղեկատվական պորտալի </w:t>
      </w:r>
      <w:r w:rsidR="006A22B2" w:rsidRPr="001034E0">
        <w:rPr>
          <w:rFonts w:ascii="Sylfaen" w:hAnsi="Sylfaen" w:cs="Sylfaen"/>
          <w:sz w:val="24"/>
          <w:szCs w:val="24"/>
          <w:lang w:val="hy-AM"/>
        </w:rPr>
        <w:t>վեբ-միջերես</w:t>
      </w:r>
      <w:r w:rsidR="00EB27F1" w:rsidRPr="001034E0">
        <w:rPr>
          <w:rFonts w:ascii="Sylfaen" w:hAnsi="Sylfaen" w:cs="Sylfaen"/>
          <w:sz w:val="24"/>
          <w:szCs w:val="24"/>
          <w:lang w:val="hy-AM"/>
        </w:rPr>
        <w:t>ից</w:t>
      </w:r>
      <w:r w:rsidR="006A22B2" w:rsidRPr="001034E0">
        <w:rPr>
          <w:rFonts w:ascii="Sylfaen" w:hAnsi="Sylfaen" w:cs="Sylfaen"/>
          <w:sz w:val="24"/>
          <w:szCs w:val="24"/>
          <w:lang w:val="hy-AM"/>
        </w:rPr>
        <w:t xml:space="preserve"> կամ դրա ծառայություններ</w:t>
      </w:r>
      <w:r w:rsidR="00EB27F1" w:rsidRPr="001034E0">
        <w:rPr>
          <w:rFonts w:ascii="Sylfaen" w:hAnsi="Sylfaen" w:cs="Sylfaen"/>
          <w:sz w:val="24"/>
          <w:szCs w:val="24"/>
          <w:lang w:val="hy-AM"/>
        </w:rPr>
        <w:t>ից</w:t>
      </w:r>
      <w:r w:rsidR="006A22B2" w:rsidRPr="001034E0">
        <w:rPr>
          <w:rFonts w:ascii="Sylfaen" w:hAnsi="Sylfaen" w:cs="Sylfaen"/>
          <w:sz w:val="24"/>
          <w:szCs w:val="24"/>
          <w:lang w:val="hy-AM"/>
        </w:rPr>
        <w:t>։</w:t>
      </w:r>
      <w:r w:rsidR="004F2AE0" w:rsidRPr="001034E0">
        <w:rPr>
          <w:rFonts w:ascii="Sylfaen" w:hAnsi="Sylfaen" w:cs="Sylfaen"/>
          <w:sz w:val="24"/>
          <w:szCs w:val="24"/>
          <w:lang w:val="hy-AM"/>
        </w:rPr>
        <w:t xml:space="preserve"> Վեբ-միջերեսի</w:t>
      </w:r>
      <w:r w:rsidR="00EB27F1" w:rsidRPr="001034E0">
        <w:rPr>
          <w:rFonts w:ascii="Sylfaen" w:hAnsi="Sylfaen" w:cs="Sylfaen"/>
          <w:sz w:val="24"/>
          <w:szCs w:val="24"/>
          <w:lang w:val="hy-AM"/>
        </w:rPr>
        <w:t>ց</w:t>
      </w:r>
      <w:r w:rsidR="004F2AE0" w:rsidRPr="001034E0">
        <w:rPr>
          <w:rFonts w:ascii="Sylfaen" w:hAnsi="Sylfaen" w:cs="Sylfaen"/>
          <w:sz w:val="24"/>
          <w:szCs w:val="24"/>
          <w:lang w:val="hy-AM"/>
        </w:rPr>
        <w:t xml:space="preserve"> օգտ</w:t>
      </w:r>
      <w:r w:rsidR="00EB27F1" w:rsidRPr="001034E0">
        <w:rPr>
          <w:rFonts w:ascii="Sylfaen" w:hAnsi="Sylfaen" w:cs="Sylfaen"/>
          <w:sz w:val="24"/>
          <w:szCs w:val="24"/>
          <w:lang w:val="hy-AM"/>
        </w:rPr>
        <w:t xml:space="preserve">վելու </w:t>
      </w:r>
      <w:r w:rsidR="004F2AE0" w:rsidRPr="001034E0">
        <w:rPr>
          <w:rFonts w:ascii="Sylfaen" w:hAnsi="Sylfaen" w:cs="Sylfaen"/>
          <w:sz w:val="24"/>
          <w:szCs w:val="24"/>
          <w:lang w:val="hy-AM"/>
        </w:rPr>
        <w:t xml:space="preserve">դեպքում օգտատերը </w:t>
      </w:r>
      <w:r w:rsidR="00C75E6D" w:rsidRPr="001034E0">
        <w:rPr>
          <w:rFonts w:ascii="Sylfaen" w:hAnsi="Sylfaen" w:cs="Sylfaen"/>
          <w:sz w:val="24"/>
          <w:szCs w:val="24"/>
          <w:lang w:val="hy-AM"/>
        </w:rPr>
        <w:t>սահմանում</w:t>
      </w:r>
      <w:r w:rsidR="00B14058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4F2AE0" w:rsidRPr="001034E0">
        <w:rPr>
          <w:rFonts w:ascii="Sylfaen" w:hAnsi="Sylfaen" w:cs="Sylfaen"/>
          <w:sz w:val="24"/>
          <w:szCs w:val="24"/>
          <w:lang w:val="hy-AM"/>
        </w:rPr>
        <w:t>է</w:t>
      </w:r>
      <w:r w:rsidR="00C75E6D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4F2AE0" w:rsidRPr="001034E0">
        <w:rPr>
          <w:rFonts w:ascii="Sylfaen" w:hAnsi="Sylfaen" w:cs="Sylfaen"/>
          <w:sz w:val="24"/>
          <w:szCs w:val="24"/>
          <w:lang w:val="hy-AM"/>
        </w:rPr>
        <w:t xml:space="preserve">ընդհանուր տեղեկատվական ռեսուրսներում պարունակվող տեղեկությունների որոնման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4F2AE0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034E0">
        <w:rPr>
          <w:rFonts w:ascii="Sylfaen" w:hAnsi="Sylfaen" w:cs="Sylfaen"/>
          <w:sz w:val="24"/>
          <w:szCs w:val="24"/>
          <w:lang w:val="hy-AM"/>
        </w:rPr>
        <w:t>(</w:t>
      </w:r>
      <w:r w:rsidR="004F2AE0" w:rsidRPr="001034E0">
        <w:rPr>
          <w:rFonts w:ascii="Sylfaen" w:hAnsi="Sylfaen" w:cs="Sylfaen"/>
          <w:sz w:val="24"/>
          <w:szCs w:val="24"/>
          <w:lang w:val="hy-AM"/>
        </w:rPr>
        <w:t>կամ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) </w:t>
      </w:r>
      <w:r w:rsidR="004F2AE0" w:rsidRPr="001034E0">
        <w:rPr>
          <w:rFonts w:ascii="Sylfaen" w:hAnsi="Sylfaen" w:cs="Sylfaen"/>
          <w:sz w:val="24"/>
          <w:szCs w:val="24"/>
          <w:lang w:val="hy-AM"/>
        </w:rPr>
        <w:t xml:space="preserve">արտաբեռնման </w:t>
      </w:r>
      <w:r w:rsidR="002600FD" w:rsidRPr="001034E0">
        <w:rPr>
          <w:rFonts w:ascii="Sylfaen" w:hAnsi="Sylfaen" w:cs="Sylfaen"/>
          <w:sz w:val="24"/>
          <w:szCs w:val="24"/>
          <w:lang w:val="hy-AM"/>
        </w:rPr>
        <w:t>պարամետրերը</w:t>
      </w:r>
      <w:r w:rsidR="00221F7C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221F7C" w:rsidRPr="001034E0">
        <w:rPr>
          <w:rFonts w:ascii="Sylfaen" w:hAnsi="Sylfaen" w:cs="Sylfaen"/>
          <w:sz w:val="24"/>
          <w:szCs w:val="24"/>
          <w:lang w:val="hy-AM"/>
        </w:rPr>
        <w:t xml:space="preserve"> իրականացնում է տեղեկատվական ռեսուրսներից ստացված տեղեկությունների հետ աշխատանքը։</w:t>
      </w:r>
    </w:p>
    <w:p w14:paraId="7D402A6B" w14:textId="77777777" w:rsidR="00D94FC9" w:rsidRPr="00EF1452" w:rsidRDefault="00402BDE" w:rsidP="00EF1452">
      <w:pPr>
        <w:pStyle w:val="Bodytext20"/>
        <w:shd w:val="clear" w:color="auto" w:fill="auto"/>
        <w:spacing w:after="160" w:line="346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Միության տեղեկատվական պորտալում տեղադրված ծառայությունների</w:t>
      </w:r>
      <w:r w:rsidR="00E41A5C" w:rsidRPr="001034E0">
        <w:rPr>
          <w:rFonts w:ascii="Sylfaen" w:hAnsi="Sylfaen" w:cs="Sylfaen"/>
          <w:sz w:val="24"/>
          <w:szCs w:val="24"/>
          <w:lang w:val="hy-AM"/>
        </w:rPr>
        <w:t>ց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օգտ</w:t>
      </w:r>
      <w:r w:rsidR="00E41A5C" w:rsidRPr="001034E0">
        <w:rPr>
          <w:rFonts w:ascii="Sylfaen" w:hAnsi="Sylfaen" w:cs="Sylfaen"/>
          <w:sz w:val="24"/>
          <w:szCs w:val="24"/>
          <w:lang w:val="hy-AM"/>
        </w:rPr>
        <w:t xml:space="preserve">վելու 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դեպքում տեղեկատվական փոխգործակցությունն իրականացվում է շահագրգիռ անձի տեղեկատվական համակարգի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Միության տեղեկատվական պորտալի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>։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21A855CA" w14:textId="77777777" w:rsidR="00D94FC9" w:rsidRPr="001034E0" w:rsidRDefault="005D09C0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10.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804A68" w:rsidRPr="001034E0">
        <w:rPr>
          <w:rFonts w:ascii="Sylfaen" w:hAnsi="Sylfaen" w:cs="Sylfaen"/>
          <w:sz w:val="24"/>
          <w:szCs w:val="24"/>
          <w:lang w:val="hy-AM"/>
        </w:rPr>
        <w:t>Ընդհանուր գործընթացն</w:t>
      </w:r>
      <w:r w:rsidR="00D52D96" w:rsidRPr="001034E0">
        <w:rPr>
          <w:rFonts w:ascii="Sylfaen" w:hAnsi="Sylfaen" w:cs="Sylfaen"/>
          <w:sz w:val="24"/>
          <w:szCs w:val="24"/>
          <w:lang w:val="hy-AM"/>
        </w:rPr>
        <w:t>երն</w:t>
      </w:r>
      <w:r w:rsidR="00804A68" w:rsidRPr="001034E0">
        <w:rPr>
          <w:rFonts w:ascii="Sylfaen" w:hAnsi="Sylfaen" w:cs="Sylfaen"/>
          <w:sz w:val="24"/>
          <w:szCs w:val="24"/>
          <w:lang w:val="hy-AM"/>
        </w:rPr>
        <w:t xml:space="preserve"> իրականացնելիս դրանց</w:t>
      </w:r>
      <w:r w:rsidR="003169AF" w:rsidRPr="001034E0">
        <w:rPr>
          <w:rFonts w:ascii="Sylfaen" w:hAnsi="Sylfaen" w:cs="Sylfaen"/>
          <w:sz w:val="24"/>
          <w:szCs w:val="24"/>
          <w:lang w:val="hy-AM"/>
        </w:rPr>
        <w:t xml:space="preserve"> մասնակիցների</w:t>
      </w:r>
      <w:r w:rsidR="00F42FFD" w:rsidRPr="001034E0">
        <w:rPr>
          <w:rFonts w:ascii="Sylfaen" w:hAnsi="Sylfaen" w:cs="Sylfaen"/>
          <w:sz w:val="24"/>
          <w:szCs w:val="24"/>
          <w:lang w:val="hy-AM"/>
        </w:rPr>
        <w:t xml:space="preserve"> տեղեկատվական փոխգործակցություն</w:t>
      </w:r>
      <w:r w:rsidR="00804A68" w:rsidRPr="001034E0">
        <w:rPr>
          <w:rFonts w:ascii="Sylfaen" w:hAnsi="Sylfaen" w:cs="Sylfaen"/>
          <w:sz w:val="24"/>
          <w:szCs w:val="24"/>
          <w:lang w:val="hy-AM"/>
        </w:rPr>
        <w:t>ն իրականացվում է սույն կանոնների թիվ 1 հավելվածի համաձայն սահմանված սխեմաներով։</w:t>
      </w:r>
    </w:p>
    <w:p w14:paraId="51EFF73B" w14:textId="77777777" w:rsidR="00D94FC9" w:rsidRPr="001034E0" w:rsidRDefault="005D09C0" w:rsidP="001034E0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IV.</w:t>
      </w:r>
      <w:r w:rsidR="0094493C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D52D96" w:rsidRPr="001034E0">
        <w:rPr>
          <w:rFonts w:ascii="Sylfaen" w:hAnsi="Sylfaen" w:cs="Sylfaen"/>
          <w:sz w:val="24"/>
          <w:szCs w:val="24"/>
          <w:lang w:val="hy-AM"/>
        </w:rPr>
        <w:t>Տեղեկատվական ռեսուրսներն ու ծառայությունները</w:t>
      </w:r>
    </w:p>
    <w:p w14:paraId="7DEC6BE5" w14:textId="77777777" w:rsidR="00D94FC9" w:rsidRPr="001034E0" w:rsidRDefault="005D09C0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11.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87090A" w:rsidRPr="001034E0">
        <w:rPr>
          <w:rFonts w:ascii="Sylfaen" w:hAnsi="Sylfaen" w:cs="Sylfaen"/>
          <w:sz w:val="24"/>
          <w:szCs w:val="24"/>
          <w:lang w:val="hy-AM"/>
        </w:rPr>
        <w:t>Տեղեկատվական ռեսուրսները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7090A" w:rsidRPr="001034E0">
        <w:rPr>
          <w:rFonts w:ascii="Sylfaen" w:hAnsi="Sylfaen" w:cs="Sylfaen"/>
          <w:sz w:val="24"/>
          <w:szCs w:val="24"/>
          <w:lang w:val="hy-AM"/>
        </w:rPr>
        <w:t xml:space="preserve">ավորում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7090A" w:rsidRPr="001034E0">
        <w:rPr>
          <w:rFonts w:ascii="Sylfaen" w:hAnsi="Sylfaen" w:cs="Sylfaen"/>
          <w:sz w:val="24"/>
          <w:szCs w:val="24"/>
          <w:lang w:val="hy-AM"/>
        </w:rPr>
        <w:t xml:space="preserve"> վարում է Հանձնաժողովը՝ լիազորված մարմինների կողմից Հանձնաժողովին էլեկտրոնային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7090A" w:rsidRPr="001034E0">
        <w:rPr>
          <w:rFonts w:ascii="Sylfaen" w:hAnsi="Sylfaen" w:cs="Sylfaen"/>
          <w:sz w:val="24"/>
          <w:szCs w:val="24"/>
          <w:lang w:val="hy-AM"/>
        </w:rPr>
        <w:t>ով ներկայացվող տեղեկությունների հիման վրա։</w:t>
      </w:r>
    </w:p>
    <w:p w14:paraId="71F42BBF" w14:textId="77777777" w:rsidR="00EF1452" w:rsidRPr="00BB7DD1" w:rsidRDefault="005D09C0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12.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8B30A3" w:rsidRPr="001034E0">
        <w:rPr>
          <w:rFonts w:ascii="Sylfaen" w:hAnsi="Sylfaen" w:cs="Sylfaen"/>
          <w:sz w:val="24"/>
          <w:szCs w:val="24"/>
          <w:lang w:val="hy-AM"/>
        </w:rPr>
        <w:t>Տեղեկատվական ռեսուրսների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B30A3" w:rsidRPr="001034E0">
        <w:rPr>
          <w:rFonts w:ascii="Sylfaen" w:hAnsi="Sylfaen" w:cs="Sylfaen"/>
          <w:sz w:val="24"/>
          <w:szCs w:val="24"/>
          <w:lang w:val="hy-AM"/>
        </w:rPr>
        <w:t>ավորում</w:t>
      </w:r>
      <w:r w:rsidR="008A2BBD" w:rsidRPr="001034E0">
        <w:rPr>
          <w:rFonts w:ascii="Sylfaen" w:hAnsi="Sylfaen" w:cs="Sylfaen"/>
          <w:sz w:val="24"/>
          <w:szCs w:val="24"/>
          <w:lang w:val="hy-AM"/>
        </w:rPr>
        <w:t>ն ու</w:t>
      </w:r>
      <w:r w:rsidR="008B30A3" w:rsidRPr="001034E0">
        <w:rPr>
          <w:rFonts w:ascii="Sylfaen" w:hAnsi="Sylfaen" w:cs="Sylfaen"/>
          <w:sz w:val="24"/>
          <w:szCs w:val="24"/>
          <w:lang w:val="hy-AM"/>
        </w:rPr>
        <w:t xml:space="preserve"> վարումը ներառում </w:t>
      </w:r>
      <w:r w:rsidR="008A2BBD" w:rsidRPr="001034E0">
        <w:rPr>
          <w:rFonts w:ascii="Sylfaen" w:hAnsi="Sylfaen" w:cs="Sylfaen"/>
          <w:sz w:val="24"/>
          <w:szCs w:val="24"/>
          <w:lang w:val="hy-AM"/>
        </w:rPr>
        <w:t xml:space="preserve">են </w:t>
      </w:r>
      <w:r w:rsidR="008B30A3" w:rsidRPr="001034E0">
        <w:rPr>
          <w:rFonts w:ascii="Sylfaen" w:hAnsi="Sylfaen" w:cs="Sylfaen"/>
          <w:sz w:val="24"/>
          <w:szCs w:val="24"/>
          <w:lang w:val="hy-AM"/>
        </w:rPr>
        <w:t>տեղեկատվական ռեսուրսում ներառ</w:t>
      </w:r>
      <w:r w:rsidR="000233B5" w:rsidRPr="001034E0">
        <w:rPr>
          <w:rFonts w:ascii="Sylfaen" w:hAnsi="Sylfaen" w:cs="Sylfaen"/>
          <w:sz w:val="24"/>
          <w:szCs w:val="24"/>
          <w:lang w:val="hy-AM"/>
        </w:rPr>
        <w:t xml:space="preserve">ման </w:t>
      </w:r>
      <w:r w:rsidR="008B30A3" w:rsidRPr="001034E0">
        <w:rPr>
          <w:rFonts w:ascii="Sylfaen" w:hAnsi="Sylfaen" w:cs="Sylfaen"/>
          <w:sz w:val="24"/>
          <w:szCs w:val="24"/>
          <w:lang w:val="hy-AM"/>
        </w:rPr>
        <w:t xml:space="preserve">ենթակա </w:t>
      </w:r>
      <w:r w:rsidR="00C258F9" w:rsidRPr="001034E0">
        <w:rPr>
          <w:rFonts w:ascii="Sylfaen" w:hAnsi="Sylfaen" w:cs="Sylfaen"/>
          <w:sz w:val="24"/>
          <w:szCs w:val="24"/>
          <w:lang w:val="hy-AM"/>
        </w:rPr>
        <w:t xml:space="preserve">արդիական </w:t>
      </w:r>
      <w:r w:rsidR="000233B5" w:rsidRPr="001034E0">
        <w:rPr>
          <w:rFonts w:ascii="Sylfaen" w:hAnsi="Sylfaen" w:cs="Sylfaen"/>
          <w:sz w:val="24"/>
          <w:szCs w:val="24"/>
          <w:lang w:val="hy-AM"/>
        </w:rPr>
        <w:t xml:space="preserve">տեղեկությունների՝ </w:t>
      </w:r>
      <w:r w:rsidR="00DF2636" w:rsidRPr="001034E0">
        <w:rPr>
          <w:rFonts w:ascii="Sylfaen" w:hAnsi="Sylfaen" w:cs="Sylfaen"/>
          <w:sz w:val="24"/>
          <w:szCs w:val="24"/>
          <w:lang w:val="hy-AM"/>
        </w:rPr>
        <w:t xml:space="preserve">լիազորված մարմիններից </w:t>
      </w:r>
      <w:r w:rsidR="008B30A3" w:rsidRPr="001034E0">
        <w:rPr>
          <w:rFonts w:ascii="Sylfaen" w:hAnsi="Sylfaen" w:cs="Sylfaen"/>
          <w:sz w:val="24"/>
          <w:szCs w:val="24"/>
          <w:lang w:val="hy-AM"/>
        </w:rPr>
        <w:t>Հանձնաժողովի կողմից</w:t>
      </w:r>
      <w:r w:rsidR="000233B5" w:rsidRPr="001034E0">
        <w:rPr>
          <w:rFonts w:ascii="Sylfaen" w:hAnsi="Sylfaen" w:cs="Sylfaen"/>
          <w:sz w:val="24"/>
          <w:szCs w:val="24"/>
          <w:lang w:val="hy-AM"/>
        </w:rPr>
        <w:t xml:space="preserve"> ստացումը, դրանց պահպանումը, </w:t>
      </w:r>
      <w:r w:rsidR="00DF2636" w:rsidRPr="001034E0">
        <w:rPr>
          <w:rFonts w:ascii="Sylfaen" w:hAnsi="Sylfaen" w:cs="Sylfaen"/>
          <w:sz w:val="24"/>
          <w:szCs w:val="24"/>
          <w:lang w:val="hy-AM"/>
        </w:rPr>
        <w:t xml:space="preserve">Միության տեղեկատվական պորտալում </w:t>
      </w:r>
      <w:r w:rsidR="000233B5" w:rsidRPr="001034E0">
        <w:rPr>
          <w:rFonts w:ascii="Sylfaen" w:hAnsi="Sylfaen" w:cs="Sylfaen"/>
          <w:sz w:val="24"/>
          <w:szCs w:val="24"/>
          <w:lang w:val="hy-AM"/>
        </w:rPr>
        <w:t>տեղեկատվական ռեսուրսներից տեղեկությունների համաձայնեցված ծավալի հրապարակումը,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233B5" w:rsidRPr="001034E0">
        <w:rPr>
          <w:rFonts w:ascii="Sylfaen" w:hAnsi="Sylfaen" w:cs="Sylfaen"/>
          <w:sz w:val="24"/>
          <w:szCs w:val="24"/>
          <w:lang w:val="hy-AM"/>
        </w:rPr>
        <w:t xml:space="preserve"> լիազորված մարմինների համար այդ տեղեկությունների հասանելիության ապահովումը՝ Միության ինտեգրված տեղեկատվական համակարգի միջոցների օգտագործմամբ (այսուհետ՝ ինտեգրված համակարգ)։</w:t>
      </w:r>
    </w:p>
    <w:p w14:paraId="3F3F2C75" w14:textId="77777777" w:rsidR="00D94FC9" w:rsidRPr="001034E0" w:rsidRDefault="005D09C0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13.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87613E" w:rsidRPr="001034E0">
        <w:rPr>
          <w:rFonts w:ascii="Sylfaen" w:hAnsi="Sylfaen" w:cs="Sylfaen"/>
          <w:sz w:val="24"/>
          <w:szCs w:val="24"/>
          <w:lang w:val="hy-AM"/>
        </w:rPr>
        <w:t xml:space="preserve">Լիազորված մարմինները պատասխանատվություն են կրում </w:t>
      </w:r>
      <w:r w:rsidR="00805D2C" w:rsidRPr="001034E0">
        <w:rPr>
          <w:rFonts w:ascii="Sylfaen" w:hAnsi="Sylfaen" w:cs="Sylfaen"/>
          <w:sz w:val="24"/>
          <w:szCs w:val="24"/>
          <w:lang w:val="hy-AM"/>
        </w:rPr>
        <w:t>տեղեկատվական ռեսուրս</w:t>
      </w:r>
      <w:r w:rsidR="00E63AFA" w:rsidRPr="001034E0">
        <w:rPr>
          <w:rFonts w:ascii="Sylfaen" w:hAnsi="Sylfaen" w:cs="Sylfaen"/>
          <w:sz w:val="24"/>
          <w:szCs w:val="24"/>
          <w:lang w:val="hy-AM"/>
        </w:rPr>
        <w:t>ներ</w:t>
      </w:r>
      <w:r w:rsidR="00805D2C" w:rsidRPr="001034E0">
        <w:rPr>
          <w:rFonts w:ascii="Sylfaen" w:hAnsi="Sylfaen" w:cs="Sylfaen"/>
          <w:sz w:val="24"/>
          <w:szCs w:val="24"/>
          <w:lang w:val="hy-AM"/>
        </w:rPr>
        <w:t>ում ներառման (</w:t>
      </w:r>
      <w:r w:rsidR="00535EB6" w:rsidRPr="001034E0">
        <w:rPr>
          <w:rFonts w:ascii="Sylfaen" w:hAnsi="Sylfaen" w:cs="Sylfaen"/>
          <w:sz w:val="24"/>
          <w:szCs w:val="24"/>
          <w:lang w:val="hy-AM"/>
        </w:rPr>
        <w:t>արդիականացման</w:t>
      </w:r>
      <w:r w:rsidR="00805D2C" w:rsidRPr="001034E0">
        <w:rPr>
          <w:rFonts w:ascii="Sylfaen" w:hAnsi="Sylfaen" w:cs="Sylfaen"/>
          <w:sz w:val="24"/>
          <w:szCs w:val="24"/>
          <w:lang w:val="hy-AM"/>
        </w:rPr>
        <w:t xml:space="preserve">) </w:t>
      </w:r>
      <w:r w:rsidR="00535EB6" w:rsidRPr="001034E0">
        <w:rPr>
          <w:rFonts w:ascii="Sylfaen" w:hAnsi="Sylfaen" w:cs="Sylfaen"/>
          <w:sz w:val="24"/>
          <w:szCs w:val="24"/>
          <w:lang w:val="hy-AM"/>
        </w:rPr>
        <w:t>նպատակով</w:t>
      </w:r>
      <w:r w:rsidR="00805D2C" w:rsidRPr="001034E0">
        <w:rPr>
          <w:rFonts w:ascii="Sylfaen" w:hAnsi="Sylfaen" w:cs="Sylfaen"/>
          <w:sz w:val="24"/>
          <w:szCs w:val="24"/>
          <w:lang w:val="hy-AM"/>
        </w:rPr>
        <w:t xml:space="preserve"> իրենց կողմից ներկայացվող տեղեկությունների հավաստիության համար։</w:t>
      </w:r>
    </w:p>
    <w:p w14:paraId="759957E5" w14:textId="77777777" w:rsidR="005D09C0" w:rsidRPr="00EF1452" w:rsidRDefault="005D09C0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14.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9C168A" w:rsidRPr="001034E0">
        <w:rPr>
          <w:rFonts w:ascii="Sylfaen" w:hAnsi="Sylfaen" w:cs="Sylfaen"/>
          <w:sz w:val="24"/>
          <w:szCs w:val="24"/>
          <w:lang w:val="hy-AM"/>
        </w:rPr>
        <w:t>Հանձնաժողովը</w:t>
      </w:r>
      <w:r w:rsidR="00535EB6" w:rsidRPr="001034E0">
        <w:rPr>
          <w:rFonts w:ascii="Sylfaen" w:hAnsi="Sylfaen" w:cs="Sylfaen"/>
          <w:sz w:val="24"/>
          <w:szCs w:val="24"/>
          <w:lang w:val="hy-AM"/>
        </w:rPr>
        <w:t>,</w:t>
      </w:r>
      <w:r w:rsidR="00E63AFA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B059C" w:rsidRPr="001034E0">
        <w:rPr>
          <w:rFonts w:ascii="Sylfaen" w:hAnsi="Sylfaen" w:cs="Sylfaen"/>
          <w:sz w:val="24"/>
          <w:szCs w:val="24"/>
          <w:lang w:val="hy-AM"/>
        </w:rPr>
        <w:t xml:space="preserve">լիազորված մարմինների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3B059C" w:rsidRPr="001034E0">
        <w:rPr>
          <w:rFonts w:ascii="Sylfaen" w:hAnsi="Sylfaen" w:cs="Sylfaen"/>
          <w:sz w:val="24"/>
          <w:szCs w:val="24"/>
          <w:lang w:val="hy-AM"/>
        </w:rPr>
        <w:t xml:space="preserve"> հսկողական-վերահսկողական գործառույթներ իրականացնող մարմինների հարցման հիման վրա</w:t>
      </w:r>
      <w:r w:rsidR="00535EB6" w:rsidRPr="001034E0">
        <w:rPr>
          <w:rFonts w:ascii="Sylfaen" w:hAnsi="Sylfaen" w:cs="Sylfaen"/>
          <w:sz w:val="24"/>
          <w:szCs w:val="24"/>
          <w:lang w:val="hy-AM"/>
        </w:rPr>
        <w:t>,</w:t>
      </w:r>
      <w:r w:rsidR="003B059C" w:rsidRPr="001034E0">
        <w:rPr>
          <w:rFonts w:ascii="Sylfaen" w:hAnsi="Sylfaen" w:cs="Sylfaen"/>
          <w:sz w:val="24"/>
          <w:szCs w:val="24"/>
          <w:lang w:val="hy-AM"/>
        </w:rPr>
        <w:t xml:space="preserve"> նրանց է ուղարկում</w:t>
      </w:r>
      <w:r w:rsidR="004B6DA8" w:rsidRPr="001034E0">
        <w:rPr>
          <w:rFonts w:ascii="Sylfaen" w:hAnsi="Sylfaen" w:cs="Sylfaen"/>
          <w:sz w:val="24"/>
          <w:szCs w:val="24"/>
          <w:lang w:val="hy-AM"/>
        </w:rPr>
        <w:t xml:space="preserve"> Միության տեղեկատվական պորտալում հրապարակման ենթակա՝ տեղեկատվական ռեսուրսներից տեղեկություններ։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16CDF2C4" w14:textId="77777777" w:rsidR="00EF1452" w:rsidRPr="00EF1452" w:rsidRDefault="00EF1452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75E7055E" w14:textId="77777777" w:rsidR="00D94FC9" w:rsidRPr="00BB7DD1" w:rsidRDefault="00E63AFA" w:rsidP="001034E0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Միասնական ռեեստրի վարումը</w:t>
      </w:r>
    </w:p>
    <w:p w14:paraId="3AC5E1E2" w14:textId="77777777" w:rsidR="00D94FC9" w:rsidRPr="001034E0" w:rsidRDefault="00601804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15.</w:t>
      </w:r>
      <w:r w:rsidR="00EF1452" w:rsidRPr="00BB7DD1">
        <w:rPr>
          <w:rFonts w:ascii="Sylfaen" w:hAnsi="Sylfaen" w:cs="Sylfaen"/>
          <w:sz w:val="24"/>
          <w:szCs w:val="24"/>
          <w:lang w:val="hy-AM"/>
        </w:rPr>
        <w:tab/>
      </w:r>
      <w:r w:rsidRPr="001034E0">
        <w:rPr>
          <w:rFonts w:ascii="Sylfaen" w:hAnsi="Sylfaen" w:cs="Sylfaen"/>
          <w:sz w:val="24"/>
          <w:szCs w:val="24"/>
          <w:lang w:val="hy-AM"/>
        </w:rPr>
        <w:t>Արտադրանքի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Pr="001034E0">
        <w:rPr>
          <w:rFonts w:ascii="Sylfaen" w:hAnsi="Sylfaen" w:cs="Sylfaen"/>
          <w:sz w:val="24"/>
          <w:szCs w:val="24"/>
          <w:lang w:val="hy-AM"/>
        </w:rPr>
        <w:t>երի միասնական ռեեստրը ներառում է այնպիսի տեղեկություններ, որոնց կազմը սահմանված է Եվրասիական տնտեսական հանձնաժողովի կոլեգիայի 2017 թվականի հունիսի</w:t>
      </w:r>
      <w:r w:rsidR="00EF1452" w:rsidRPr="00BB7DD1">
        <w:rPr>
          <w:rFonts w:ascii="Sylfaen" w:hAnsi="Sylfaen" w:cs="Sylfaen"/>
          <w:sz w:val="24"/>
          <w:szCs w:val="24"/>
          <w:lang w:val="hy-AM"/>
        </w:rPr>
        <w:t> </w:t>
      </w:r>
      <w:r w:rsidRPr="001034E0">
        <w:rPr>
          <w:rFonts w:ascii="Sylfaen" w:hAnsi="Sylfaen" w:cs="Sylfaen"/>
          <w:sz w:val="24"/>
          <w:szCs w:val="24"/>
          <w:lang w:val="hy-AM"/>
        </w:rPr>
        <w:t>30-ի թիվ 80 որոշմամբ հաստատված՝ Արտադրանքի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Pr="001034E0">
        <w:rPr>
          <w:rFonts w:ascii="Sylfaen" w:hAnsi="Sylfaen" w:cs="Sylfaen"/>
          <w:sz w:val="24"/>
          <w:szCs w:val="24"/>
          <w:lang w:val="hy-AM"/>
        </w:rPr>
        <w:t>երի միասնական ռեեստրի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ավորման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վարման կարգով,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նշված է սույն կանոնների թիվ 2 հավելվածի 1-</w:t>
      </w:r>
      <w:r w:rsidR="000A0713" w:rsidRPr="001034E0">
        <w:rPr>
          <w:rFonts w:ascii="Sylfaen" w:hAnsi="Sylfaen" w:cs="Sylfaen"/>
          <w:sz w:val="24"/>
          <w:szCs w:val="24"/>
          <w:lang w:val="hy-AM"/>
        </w:rPr>
        <w:t>ին աղյուսակ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ում։ </w:t>
      </w: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Արտադրանքի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երի միասնական ռեեստրում ներառված տեղեկությունները ենթակա </w:t>
      </w:r>
      <w:r w:rsidR="0019698E" w:rsidRPr="001034E0">
        <w:rPr>
          <w:rFonts w:ascii="Sylfaen" w:hAnsi="Sylfaen" w:cs="Sylfaen"/>
          <w:sz w:val="24"/>
          <w:szCs w:val="24"/>
          <w:lang w:val="hy-AM"/>
        </w:rPr>
        <w:t xml:space="preserve">հրապարակման՝ </w:t>
      </w:r>
      <w:r w:rsidRPr="001034E0">
        <w:rPr>
          <w:rFonts w:ascii="Sylfaen" w:hAnsi="Sylfaen" w:cs="Sylfaen"/>
          <w:sz w:val="24"/>
          <w:szCs w:val="24"/>
          <w:lang w:val="hy-AM"/>
        </w:rPr>
        <w:t>են Միության տեղեկատվական պորտալում։</w:t>
      </w:r>
    </w:p>
    <w:p w14:paraId="547762F5" w14:textId="77777777" w:rsidR="005D09C0" w:rsidRPr="001034E0" w:rsidRDefault="005D09C0" w:rsidP="001034E0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</w:p>
    <w:p w14:paraId="031C3244" w14:textId="77777777" w:rsidR="00D94FC9" w:rsidRPr="001034E0" w:rsidRDefault="00AC0059" w:rsidP="001034E0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Հիվանդացության մասին տվյալների բազայի վարումը</w:t>
      </w:r>
    </w:p>
    <w:p w14:paraId="6BC10556" w14:textId="77777777" w:rsidR="00D94FC9" w:rsidRPr="00EF1452" w:rsidRDefault="005D09C0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pacing w:val="-6"/>
          <w:sz w:val="24"/>
          <w:szCs w:val="24"/>
          <w:lang w:val="hy-AM"/>
        </w:rPr>
      </w:pPr>
      <w:r w:rsidRPr="00EF1452">
        <w:rPr>
          <w:rFonts w:ascii="Sylfaen" w:hAnsi="Sylfaen" w:cs="Sylfaen"/>
          <w:spacing w:val="-6"/>
          <w:sz w:val="24"/>
          <w:szCs w:val="24"/>
          <w:lang w:val="hy-AM"/>
        </w:rPr>
        <w:t>16.</w:t>
      </w:r>
      <w:r w:rsidR="00EF1452" w:rsidRPr="00EF1452">
        <w:rPr>
          <w:rFonts w:ascii="Sylfaen" w:hAnsi="Sylfaen" w:cs="Sylfaen"/>
          <w:spacing w:val="-6"/>
          <w:sz w:val="24"/>
          <w:szCs w:val="24"/>
          <w:lang w:val="hy-AM"/>
        </w:rPr>
        <w:tab/>
      </w:r>
      <w:r w:rsidR="00AC0059" w:rsidRPr="00EF1452">
        <w:rPr>
          <w:rFonts w:ascii="Sylfaen" w:hAnsi="Sylfaen" w:cs="Sylfaen"/>
          <w:spacing w:val="-6"/>
          <w:sz w:val="24"/>
          <w:szCs w:val="24"/>
          <w:lang w:val="hy-AM"/>
        </w:rPr>
        <w:t>Հիվանդացության մասին տվյալների բազա</w:t>
      </w:r>
      <w:r w:rsidR="00F030E0" w:rsidRPr="00EF1452">
        <w:rPr>
          <w:rFonts w:ascii="Sylfaen" w:hAnsi="Sylfaen" w:cs="Sylfaen"/>
          <w:spacing w:val="-6"/>
          <w:sz w:val="24"/>
          <w:szCs w:val="24"/>
          <w:lang w:val="hy-AM"/>
        </w:rPr>
        <w:t>յի</w:t>
      </w:r>
      <w:r w:rsidR="00AC0059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 կազմի մեջ պարունակ</w:t>
      </w:r>
      <w:r w:rsidR="00F030E0" w:rsidRPr="00EF1452">
        <w:rPr>
          <w:rFonts w:ascii="Sylfaen" w:hAnsi="Sylfaen" w:cs="Sylfaen"/>
          <w:spacing w:val="-6"/>
          <w:sz w:val="24"/>
          <w:szCs w:val="24"/>
          <w:lang w:val="hy-AM"/>
        </w:rPr>
        <w:t>վ</w:t>
      </w:r>
      <w:r w:rsidR="00AC0059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ում </w:t>
      </w:r>
      <w:r w:rsidR="00F030E0" w:rsidRPr="00EF1452">
        <w:rPr>
          <w:rFonts w:ascii="Sylfaen" w:hAnsi="Sylfaen" w:cs="Sylfaen"/>
          <w:spacing w:val="-6"/>
          <w:sz w:val="24"/>
          <w:szCs w:val="24"/>
          <w:lang w:val="hy-AM"/>
        </w:rPr>
        <w:t>են</w:t>
      </w:r>
      <w:r w:rsidR="00AC0059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 տեղեկություններ՝ սույն կանոնների թիվ 2 հավելվածի 2-</w:t>
      </w:r>
      <w:r w:rsidR="00C102CC" w:rsidRPr="00EF1452">
        <w:rPr>
          <w:rFonts w:ascii="Sylfaen" w:hAnsi="Sylfaen" w:cs="Sylfaen"/>
          <w:spacing w:val="-6"/>
          <w:sz w:val="24"/>
          <w:szCs w:val="24"/>
          <w:lang w:val="hy-AM"/>
        </w:rPr>
        <w:t>րդ աղյուսակ</w:t>
      </w:r>
      <w:r w:rsidR="00AC0059" w:rsidRPr="00EF1452">
        <w:rPr>
          <w:rFonts w:ascii="Sylfaen" w:hAnsi="Sylfaen" w:cs="Sylfaen"/>
          <w:spacing w:val="-6"/>
          <w:sz w:val="24"/>
          <w:szCs w:val="24"/>
          <w:lang w:val="hy-AM"/>
        </w:rPr>
        <w:t xml:space="preserve">ի համաձայն։ </w:t>
      </w:r>
    </w:p>
    <w:p w14:paraId="66F69BA5" w14:textId="77777777" w:rsidR="00D94FC9" w:rsidRPr="00EF1452" w:rsidRDefault="005D09C0" w:rsidP="00EF14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17.</w:t>
      </w:r>
      <w:r w:rsidR="00EF1452" w:rsidRPr="00EF1452">
        <w:rPr>
          <w:rFonts w:ascii="Sylfaen" w:hAnsi="Sylfaen" w:cs="Sylfaen"/>
          <w:sz w:val="24"/>
          <w:szCs w:val="24"/>
          <w:lang w:val="hy-AM"/>
        </w:rPr>
        <w:tab/>
      </w:r>
      <w:r w:rsidR="00354397" w:rsidRPr="001034E0">
        <w:rPr>
          <w:rFonts w:ascii="Sylfaen" w:hAnsi="Sylfaen" w:cs="Sylfaen"/>
          <w:sz w:val="24"/>
          <w:szCs w:val="24"/>
          <w:lang w:val="hy-AM"/>
        </w:rPr>
        <w:t>Ի</w:t>
      </w:r>
      <w:r w:rsidR="005A21F4" w:rsidRPr="001034E0">
        <w:rPr>
          <w:rFonts w:ascii="Sylfaen" w:hAnsi="Sylfaen" w:cs="Sylfaen"/>
          <w:sz w:val="24"/>
          <w:szCs w:val="24"/>
          <w:lang w:val="hy-AM"/>
        </w:rPr>
        <w:t xml:space="preserve">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5A21F4"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</w:t>
      </w:r>
      <w:r w:rsidR="00354397" w:rsidRPr="001034E0">
        <w:rPr>
          <w:rFonts w:ascii="Sylfaen" w:hAnsi="Sylfaen" w:cs="Sylfaen"/>
          <w:sz w:val="24"/>
          <w:szCs w:val="24"/>
          <w:lang w:val="hy-AM"/>
        </w:rPr>
        <w:t xml:space="preserve">այն </w:t>
      </w:r>
      <w:r w:rsidR="005A21F4" w:rsidRPr="001034E0">
        <w:rPr>
          <w:rFonts w:ascii="Sylfaen" w:hAnsi="Sylfaen" w:cs="Sylfaen"/>
          <w:sz w:val="24"/>
          <w:szCs w:val="24"/>
          <w:lang w:val="hy-AM"/>
        </w:rPr>
        <w:t>դեպքերի մասին տեղեկությունները</w:t>
      </w:r>
      <w:r w:rsidR="002E02C0" w:rsidRPr="001034E0">
        <w:rPr>
          <w:rFonts w:ascii="Sylfaen" w:hAnsi="Sylfaen" w:cs="Sylfaen"/>
          <w:sz w:val="24"/>
          <w:szCs w:val="24"/>
          <w:lang w:val="hy-AM"/>
        </w:rPr>
        <w:t xml:space="preserve">, որոնք </w:t>
      </w:r>
      <w:r w:rsidR="002E02C0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հանրային առողջապահության ոլորտում միջազգային նշանակություն ունեցող արտակարգ իրավիճակ կարող են լինել,</w:t>
      </w:r>
      <w:r w:rsidR="005A21F4" w:rsidRPr="001034E0">
        <w:rPr>
          <w:rFonts w:ascii="Sylfaen" w:hAnsi="Sylfaen" w:cs="Sylfaen"/>
          <w:sz w:val="24"/>
          <w:szCs w:val="24"/>
          <w:lang w:val="hy-AM"/>
        </w:rPr>
        <w:t xml:space="preserve"> հիվանդացության մասին տվյալների բազայում ներառելու համար Հանձնաժողով ներկայացնելու մասին որոշումը լիազորված մարմնի կողմից ընդունվում է</w:t>
      </w:r>
      <w:r w:rsidR="00535EB6" w:rsidRPr="001034E0">
        <w:rPr>
          <w:rFonts w:ascii="Sylfaen" w:hAnsi="Sylfaen" w:cs="Sylfaen"/>
          <w:sz w:val="24"/>
          <w:szCs w:val="24"/>
          <w:lang w:val="hy-AM"/>
        </w:rPr>
        <w:t>՝</w:t>
      </w:r>
      <w:r w:rsidR="000A1F9E" w:rsidRPr="001034E0">
        <w:rPr>
          <w:rFonts w:ascii="Sylfaen" w:hAnsi="Sylfaen" w:cs="Sylfaen"/>
          <w:sz w:val="24"/>
          <w:szCs w:val="24"/>
          <w:lang w:val="hy-AM"/>
        </w:rPr>
        <w:t xml:space="preserve"> 2005 թվականի մայիսի 23-ի Միջազգային բժշկասանիտարական կանոնների</w:t>
      </w:r>
      <w:r w:rsidR="00E55F11" w:rsidRPr="001034E0">
        <w:rPr>
          <w:rFonts w:ascii="Sylfaen" w:hAnsi="Sylfaen" w:cs="Sylfaen"/>
          <w:sz w:val="24"/>
          <w:szCs w:val="24"/>
          <w:lang w:val="hy-AM"/>
        </w:rPr>
        <w:t xml:space="preserve"> թիվ 2 հավելվածին համապատասխան։</w:t>
      </w:r>
      <w:r w:rsidR="00EF1452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1DBDECF9" w14:textId="77777777" w:rsidR="00EF1452" w:rsidRPr="00BB7DD1" w:rsidRDefault="00A042FE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Ինֆեկցիոն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դեպքերի մասին տեղեկությունները հիվանդացության մասին տվյալների բազայում ներառելու համար լիազորված մարմինների կողմից Հանձնաժողով պետք է ներկայացվեն </w:t>
      </w:r>
      <w:r w:rsidR="00143FC1" w:rsidRPr="001034E0">
        <w:rPr>
          <w:rFonts w:ascii="Sylfaen" w:hAnsi="Sylfaen" w:cs="Sylfaen"/>
          <w:sz w:val="24"/>
          <w:szCs w:val="24"/>
          <w:lang w:val="hy-AM"/>
        </w:rPr>
        <w:t>համապատասխան որոշում ընդունելու օրվանից 3 աշխատանքային օրվա ընթացքում։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1A38D2BE" w14:textId="77777777" w:rsidR="00D94FC9" w:rsidRPr="001034E0" w:rsidRDefault="00BA38F6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18</w:t>
      </w:r>
      <w:r w:rsidR="00860A09" w:rsidRPr="00BB7DD1">
        <w:rPr>
          <w:sz w:val="24"/>
          <w:szCs w:val="24"/>
          <w:lang w:val="hy-AM"/>
        </w:rPr>
        <w:t>.</w:t>
      </w:r>
      <w:r w:rsidR="00860A09" w:rsidRPr="00BB7DD1">
        <w:rPr>
          <w:rFonts w:ascii="Sylfaen" w:hAnsi="Sylfaen"/>
          <w:sz w:val="24"/>
          <w:szCs w:val="24"/>
          <w:lang w:val="hy-AM"/>
        </w:rPr>
        <w:tab/>
      </w:r>
      <w:r w:rsidR="007D0F39" w:rsidRPr="001034E0">
        <w:rPr>
          <w:rFonts w:ascii="Sylfaen" w:hAnsi="Sylfaen"/>
          <w:sz w:val="24"/>
          <w:szCs w:val="24"/>
          <w:lang w:val="hy-AM"/>
        </w:rPr>
        <w:t>Լ</w:t>
      </w:r>
      <w:r w:rsidRPr="001034E0">
        <w:rPr>
          <w:rFonts w:ascii="Sylfaen" w:hAnsi="Sylfaen" w:cs="Sylfaen"/>
          <w:sz w:val="24"/>
          <w:szCs w:val="24"/>
          <w:lang w:val="hy-AM"/>
        </w:rPr>
        <w:t>իազորված մարմինները</w:t>
      </w:r>
      <w:r w:rsidR="008D04F0" w:rsidRPr="001034E0">
        <w:rPr>
          <w:rFonts w:ascii="Sylfaen" w:hAnsi="Sylfaen" w:cs="Sylfaen"/>
          <w:sz w:val="24"/>
          <w:szCs w:val="24"/>
          <w:lang w:val="hy-AM"/>
        </w:rPr>
        <w:t>,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ստանալուն զուգընթաց</w:t>
      </w:r>
      <w:r w:rsidR="008D04F0" w:rsidRPr="001034E0">
        <w:rPr>
          <w:rFonts w:ascii="Sylfaen" w:hAnsi="Sylfaen" w:cs="Sylfaen"/>
          <w:sz w:val="24"/>
          <w:szCs w:val="24"/>
          <w:lang w:val="hy-AM"/>
        </w:rPr>
        <w:t>,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հիվանդացության մասին տվյալների բազա </w:t>
      </w:r>
      <w:r w:rsidR="008D04F0" w:rsidRPr="001034E0">
        <w:rPr>
          <w:rFonts w:ascii="Sylfaen" w:hAnsi="Sylfaen" w:cs="Sylfaen"/>
          <w:sz w:val="24"/>
          <w:szCs w:val="24"/>
          <w:lang w:val="hy-AM"/>
        </w:rPr>
        <w:t xml:space="preserve">են 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մուտքագրում ինֆեկցիոն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դեպքերի առաջացմա</w:t>
      </w:r>
      <w:r w:rsidR="00E8513A" w:rsidRPr="001034E0">
        <w:rPr>
          <w:rFonts w:ascii="Sylfaen" w:hAnsi="Sylfaen" w:cs="Sylfaen"/>
          <w:sz w:val="24"/>
          <w:szCs w:val="24"/>
          <w:lang w:val="hy-AM"/>
        </w:rPr>
        <w:t>ն պատճառների անցկացված քննությա</w:t>
      </w:r>
      <w:r w:rsidRPr="001034E0">
        <w:rPr>
          <w:rFonts w:ascii="Sylfaen" w:hAnsi="Sylfaen" w:cs="Sylfaen"/>
          <w:sz w:val="24"/>
          <w:szCs w:val="24"/>
          <w:lang w:val="hy-AM"/>
        </w:rPr>
        <w:t>ն</w:t>
      </w:r>
      <w:r w:rsidR="00E8513A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5378E" w:rsidRPr="001034E0">
        <w:rPr>
          <w:rFonts w:ascii="Sylfaen" w:hAnsi="Sylfaen" w:cs="Sylfaen"/>
          <w:sz w:val="24"/>
          <w:szCs w:val="24"/>
          <w:lang w:val="hy-AM"/>
        </w:rPr>
        <w:t xml:space="preserve">արդյունքների </w:t>
      </w:r>
      <w:r w:rsidRPr="001034E0">
        <w:rPr>
          <w:rFonts w:ascii="Sylfaen" w:hAnsi="Sylfaen" w:cs="Sylfaen"/>
          <w:sz w:val="24"/>
          <w:szCs w:val="24"/>
          <w:lang w:val="hy-AM"/>
        </w:rPr>
        <w:t>մասին</w:t>
      </w:r>
      <w:r w:rsidR="00F5378E" w:rsidRPr="001034E0">
        <w:rPr>
          <w:rFonts w:ascii="Sylfaen" w:hAnsi="Sylfaen" w:cs="Sylfaen"/>
          <w:sz w:val="24"/>
          <w:szCs w:val="24"/>
          <w:lang w:val="hy-AM"/>
        </w:rPr>
        <w:t xml:space="preserve"> տեղեկությունները,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F5378E" w:rsidRPr="001034E0">
        <w:rPr>
          <w:rFonts w:ascii="Sylfaen" w:hAnsi="Sylfaen" w:cs="Sylfaen"/>
          <w:sz w:val="24"/>
          <w:szCs w:val="24"/>
          <w:lang w:val="hy-AM"/>
        </w:rPr>
        <w:t xml:space="preserve"> ձեռնարկված սանիտարական միջոցների մասին տեղեկությունները։</w:t>
      </w:r>
      <w:r w:rsidR="00E8513A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10F9850A" w14:textId="77777777" w:rsidR="00D94FC9" w:rsidRPr="00BB7DD1" w:rsidRDefault="00C56D81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Հիվանդացության մասին տվյալների բազայում ներառման են ենթակա ինֆեկցիոն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հայտնաբերման դեպքի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նրա բնակության միջավայրի համար վտանգավոր արտադրանքի հայտնաբերման դեպքի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հաստատված փոխադարձ կապի առկայության մասին տեղեկությունները։</w:t>
      </w:r>
    </w:p>
    <w:p w14:paraId="4F718515" w14:textId="77777777" w:rsidR="00860A09" w:rsidRPr="00BB7DD1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19.</w:t>
      </w:r>
      <w:r w:rsidR="00860A09" w:rsidRPr="00BB7DD1">
        <w:rPr>
          <w:rFonts w:ascii="Sylfaen" w:hAnsi="Sylfaen" w:cs="Sylfaen"/>
          <w:sz w:val="24"/>
          <w:szCs w:val="24"/>
          <w:lang w:val="hy-AM"/>
        </w:rPr>
        <w:tab/>
      </w:r>
      <w:r w:rsidR="00371606" w:rsidRPr="001034E0">
        <w:rPr>
          <w:rFonts w:ascii="Sylfaen" w:hAnsi="Sylfaen" w:cs="Sylfaen"/>
          <w:sz w:val="24"/>
          <w:szCs w:val="24"/>
          <w:lang w:val="hy-AM"/>
        </w:rPr>
        <w:t xml:space="preserve">Ինֆեկցիոն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371606"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հայտնաբերման դեպքերի մասին տեղեկությունները հիվանդացության մասին տվյալների բազայից հանելու ենթակա չեն։ </w:t>
      </w:r>
    </w:p>
    <w:p w14:paraId="510B5629" w14:textId="77777777" w:rsidR="00D94FC9" w:rsidRPr="00BB7DD1" w:rsidRDefault="00873E38" w:rsidP="00860A09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Ինֆեկցիոն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առաջացման ռիսկերի մասին շահագրգիռ անձանց արդյունավետ տեղեկաց</w:t>
      </w:r>
      <w:r w:rsidR="00D10AD3" w:rsidRPr="001034E0">
        <w:rPr>
          <w:rFonts w:ascii="Sylfaen" w:hAnsi="Sylfaen" w:cs="Sylfaen"/>
          <w:sz w:val="24"/>
          <w:szCs w:val="24"/>
          <w:lang w:val="hy-AM"/>
        </w:rPr>
        <w:t xml:space="preserve">ումն </w:t>
      </w:r>
      <w:r w:rsidRPr="001034E0">
        <w:rPr>
          <w:rFonts w:ascii="Sylfaen" w:hAnsi="Sylfaen" w:cs="Sylfaen"/>
          <w:sz w:val="24"/>
          <w:szCs w:val="24"/>
          <w:lang w:val="hy-AM"/>
        </w:rPr>
        <w:t>ապահովելու նպատակով</w:t>
      </w:r>
      <w:r w:rsidR="008D04F0" w:rsidRPr="001034E0">
        <w:rPr>
          <w:rFonts w:ascii="Sylfaen" w:hAnsi="Sylfaen" w:cs="Sylfaen"/>
          <w:sz w:val="24"/>
          <w:szCs w:val="24"/>
          <w:lang w:val="hy-AM"/>
        </w:rPr>
        <w:t>՝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լիազորված մարմինները</w:t>
      </w:r>
      <w:r w:rsidR="00036242" w:rsidRPr="001034E0">
        <w:rPr>
          <w:rFonts w:ascii="Sylfaen" w:hAnsi="Sylfaen" w:cs="Sylfaen"/>
          <w:sz w:val="24"/>
          <w:szCs w:val="24"/>
          <w:lang w:val="hy-AM"/>
        </w:rPr>
        <w:t xml:space="preserve"> Հանձնաժողովին են փոխանցում ինֆեկցիոն հիվանդության բռնկ</w:t>
      </w:r>
      <w:r w:rsidR="006E3D4D" w:rsidRPr="001034E0">
        <w:rPr>
          <w:rFonts w:ascii="Sylfaen" w:hAnsi="Sylfaen" w:cs="Sylfaen"/>
          <w:sz w:val="24"/>
          <w:szCs w:val="24"/>
          <w:lang w:val="hy-AM"/>
        </w:rPr>
        <w:t xml:space="preserve">ման </w:t>
      </w:r>
      <w:r w:rsidR="00036242" w:rsidRPr="001034E0">
        <w:rPr>
          <w:rFonts w:ascii="Sylfaen" w:hAnsi="Sylfaen" w:cs="Sylfaen"/>
          <w:sz w:val="24"/>
          <w:szCs w:val="24"/>
          <w:lang w:val="hy-AM"/>
        </w:rPr>
        <w:t>տեղայնաց</w:t>
      </w:r>
      <w:r w:rsidR="006E3D4D" w:rsidRPr="001034E0">
        <w:rPr>
          <w:rFonts w:ascii="Sylfaen" w:hAnsi="Sylfaen" w:cs="Sylfaen"/>
          <w:sz w:val="24"/>
          <w:szCs w:val="24"/>
          <w:lang w:val="hy-AM"/>
        </w:rPr>
        <w:t>մանն ու վ</w:t>
      </w:r>
      <w:r w:rsidR="00D10AD3" w:rsidRPr="001034E0">
        <w:rPr>
          <w:rFonts w:ascii="Sylfaen" w:hAnsi="Sylfaen" w:cs="Sylfaen"/>
          <w:sz w:val="24"/>
          <w:szCs w:val="24"/>
          <w:lang w:val="hy-AM"/>
        </w:rPr>
        <w:t>երաց</w:t>
      </w:r>
      <w:r w:rsidR="006E3D4D" w:rsidRPr="001034E0">
        <w:rPr>
          <w:rFonts w:ascii="Sylfaen" w:hAnsi="Sylfaen" w:cs="Sylfaen"/>
          <w:sz w:val="24"/>
          <w:szCs w:val="24"/>
          <w:lang w:val="hy-AM"/>
        </w:rPr>
        <w:t>մա</w:t>
      </w:r>
      <w:r w:rsidR="00D10AD3" w:rsidRPr="001034E0">
        <w:rPr>
          <w:rFonts w:ascii="Sylfaen" w:hAnsi="Sylfaen" w:cs="Sylfaen"/>
          <w:sz w:val="24"/>
          <w:szCs w:val="24"/>
          <w:lang w:val="hy-AM"/>
        </w:rPr>
        <w:t xml:space="preserve">նն ուղղված միջոցառումների ավարտման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10AD3"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հիվանդության (թունավորման) դեպքի վերացմանն ուղղված աշխատանքների ավարտման մ</w:t>
      </w:r>
      <w:r w:rsidR="00036242" w:rsidRPr="001034E0">
        <w:rPr>
          <w:rFonts w:ascii="Sylfaen" w:hAnsi="Sylfaen" w:cs="Sylfaen"/>
          <w:sz w:val="24"/>
          <w:szCs w:val="24"/>
          <w:lang w:val="hy-AM"/>
        </w:rPr>
        <w:t>ասին տեղեկությունները</w:t>
      </w:r>
      <w:r w:rsidRPr="001034E0">
        <w:rPr>
          <w:rFonts w:ascii="Sylfaen" w:hAnsi="Sylfaen" w:cs="Sylfaen"/>
          <w:sz w:val="24"/>
          <w:szCs w:val="24"/>
          <w:lang w:val="hy-AM"/>
        </w:rPr>
        <w:t>՝ հիվանդացության մասին տվյալների բազայում ներառելու համար։</w:t>
      </w:r>
    </w:p>
    <w:p w14:paraId="3AF55370" w14:textId="77777777" w:rsidR="00D94FC9" w:rsidRPr="001034E0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20.</w:t>
      </w:r>
      <w:r w:rsidR="00860A09" w:rsidRPr="00BB7DD1">
        <w:rPr>
          <w:rFonts w:ascii="Sylfaen" w:hAnsi="Sylfaen" w:cs="Sylfaen"/>
          <w:sz w:val="24"/>
          <w:szCs w:val="24"/>
          <w:lang w:val="hy-AM"/>
        </w:rPr>
        <w:tab/>
      </w:r>
      <w:r w:rsidR="007D2F9C" w:rsidRPr="001034E0">
        <w:rPr>
          <w:rFonts w:ascii="Sylfaen" w:hAnsi="Sylfaen" w:cs="Sylfaen"/>
          <w:sz w:val="24"/>
          <w:szCs w:val="24"/>
          <w:lang w:val="hy-AM"/>
        </w:rPr>
        <w:t xml:space="preserve">Սույն կանոնների 16-րդ կետում նշված՝ հիվանդացության մասին տվյալների բազայից տեղեկությունները ենթակա են </w:t>
      </w:r>
      <w:r w:rsidR="0019698E" w:rsidRPr="001034E0">
        <w:rPr>
          <w:rFonts w:ascii="Sylfaen" w:hAnsi="Sylfaen" w:cs="Sylfaen"/>
          <w:sz w:val="24"/>
          <w:szCs w:val="24"/>
          <w:lang w:val="hy-AM"/>
        </w:rPr>
        <w:t xml:space="preserve">հրապարակման </w:t>
      </w:r>
      <w:r w:rsidR="007D2F9C" w:rsidRPr="001034E0">
        <w:rPr>
          <w:rFonts w:ascii="Sylfaen" w:hAnsi="Sylfaen" w:cs="Sylfaen"/>
          <w:sz w:val="24"/>
          <w:szCs w:val="24"/>
          <w:lang w:val="hy-AM"/>
        </w:rPr>
        <w:t>Միության տեղեկատվական պորտալում</w:t>
      </w:r>
      <w:r w:rsidR="006E3D4D" w:rsidRPr="001034E0">
        <w:rPr>
          <w:rFonts w:ascii="Sylfaen" w:hAnsi="Sylfaen" w:cs="Sylfaen"/>
          <w:sz w:val="24"/>
          <w:szCs w:val="24"/>
          <w:lang w:val="hy-AM"/>
        </w:rPr>
        <w:t>։</w:t>
      </w:r>
    </w:p>
    <w:p w14:paraId="708EC2C8" w14:textId="77777777" w:rsidR="005D09C0" w:rsidRPr="001034E0" w:rsidRDefault="005D09C0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2FD35D5B" w14:textId="77777777" w:rsidR="00860A09" w:rsidRPr="00860A09" w:rsidRDefault="006E3D4D" w:rsidP="00860A09">
      <w:pPr>
        <w:pStyle w:val="Bodytext20"/>
        <w:shd w:val="clear" w:color="auto" w:fill="auto"/>
        <w:spacing w:after="160" w:line="360" w:lineRule="auto"/>
        <w:ind w:left="567" w:right="566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մասին տվյալների բազայի վարումը</w:t>
      </w:r>
    </w:p>
    <w:p w14:paraId="5AB138B5" w14:textId="77777777" w:rsidR="00860A09" w:rsidRPr="00BB7DD1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21.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="006E3D4D" w:rsidRPr="001034E0">
        <w:rPr>
          <w:rFonts w:ascii="Sylfaen" w:hAnsi="Sylfaen" w:cs="Sylfaen"/>
          <w:sz w:val="24"/>
          <w:szCs w:val="24"/>
          <w:lang w:val="hy-AM"/>
        </w:rPr>
        <w:t xml:space="preserve">Անդամ պետությունների տարածքներում 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E3D4D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հայտնաբերման դեպքերի մասին տեղեկությունները ենթակա են 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E3D4D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մասին տվյալների բազայում ներառման՝ Սանիտարական հսկողության անցկացման կարգ</w:t>
      </w:r>
      <w:r w:rsidR="00F030E0" w:rsidRPr="001034E0">
        <w:rPr>
          <w:rFonts w:ascii="Sylfaen" w:hAnsi="Sylfaen" w:cs="Sylfaen"/>
          <w:sz w:val="24"/>
          <w:szCs w:val="24"/>
          <w:lang w:val="hy-AM"/>
        </w:rPr>
        <w:t>ով սահմանված դեպքերում։</w:t>
      </w:r>
    </w:p>
    <w:p w14:paraId="5BD970FD" w14:textId="77777777" w:rsidR="00860A09" w:rsidRPr="00BB7DD1" w:rsidRDefault="00860A09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3FD06FB4" w14:textId="77777777" w:rsidR="00860A09" w:rsidRPr="00BB7DD1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22.</w:t>
      </w:r>
      <w:r w:rsidR="00860A09" w:rsidRPr="00BB7DD1">
        <w:rPr>
          <w:rFonts w:ascii="Sylfaen" w:hAnsi="Sylfaen" w:cs="Sylfaen"/>
          <w:sz w:val="24"/>
          <w:szCs w:val="24"/>
          <w:lang w:val="hy-AM"/>
        </w:rPr>
        <w:tab/>
      </w:r>
      <w:r w:rsidR="00F030E0" w:rsidRPr="001034E0">
        <w:rPr>
          <w:rFonts w:ascii="Sylfaen" w:hAnsi="Sylfaen" w:cs="Sylfaen"/>
          <w:sz w:val="24"/>
          <w:szCs w:val="24"/>
          <w:lang w:val="hy-AM"/>
        </w:rPr>
        <w:t xml:space="preserve">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F030E0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</w:t>
      </w:r>
      <w:r w:rsidR="00F030E0" w:rsidRPr="00860A09">
        <w:rPr>
          <w:rFonts w:ascii="Sylfaen" w:hAnsi="Sylfaen" w:cs="Sylfaen"/>
          <w:spacing w:val="-6"/>
          <w:sz w:val="24"/>
          <w:szCs w:val="24"/>
          <w:lang w:val="hy-AM"/>
        </w:rPr>
        <w:t>վտանգավոր արտադրանքի մասին տվյալների բազայի կազմի մեջ պարունակվում են տեղեկություններ</w:t>
      </w:r>
      <w:r w:rsidR="00F030E0" w:rsidRPr="001034E0">
        <w:rPr>
          <w:rFonts w:ascii="Sylfaen" w:hAnsi="Sylfaen" w:cs="Sylfaen"/>
          <w:sz w:val="24"/>
          <w:szCs w:val="24"/>
          <w:lang w:val="hy-AM"/>
        </w:rPr>
        <w:t>՝ սույն կանոնների թիվ 2 հավելվածի 3-</w:t>
      </w:r>
      <w:r w:rsidR="00C102CC" w:rsidRPr="001034E0">
        <w:rPr>
          <w:rFonts w:ascii="Sylfaen" w:hAnsi="Sylfaen" w:cs="Sylfaen"/>
          <w:sz w:val="24"/>
          <w:szCs w:val="24"/>
          <w:lang w:val="hy-AM"/>
        </w:rPr>
        <w:t>րդ աղյուսակ</w:t>
      </w:r>
      <w:r w:rsidR="00F030E0" w:rsidRPr="001034E0">
        <w:rPr>
          <w:rFonts w:ascii="Sylfaen" w:hAnsi="Sylfaen" w:cs="Sylfaen"/>
          <w:sz w:val="24"/>
          <w:szCs w:val="24"/>
          <w:lang w:val="hy-AM"/>
        </w:rPr>
        <w:t>ի համաձայն։</w:t>
      </w:r>
    </w:p>
    <w:p w14:paraId="3A5A2568" w14:textId="77777777" w:rsidR="00860A09" w:rsidRPr="00BB7DD1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23.</w:t>
      </w:r>
      <w:r w:rsidR="00860A09" w:rsidRPr="00BB7DD1">
        <w:rPr>
          <w:rFonts w:ascii="Sylfaen" w:hAnsi="Sylfaen" w:cs="Sylfaen"/>
          <w:sz w:val="24"/>
          <w:szCs w:val="24"/>
          <w:lang w:val="hy-AM"/>
        </w:rPr>
        <w:tab/>
      </w:r>
      <w:r w:rsidR="00D40066" w:rsidRPr="001034E0">
        <w:rPr>
          <w:rFonts w:ascii="Sylfaen" w:hAnsi="Sylfaen"/>
          <w:sz w:val="24"/>
          <w:szCs w:val="24"/>
          <w:lang w:val="hy-AM"/>
        </w:rPr>
        <w:t>Մ</w:t>
      </w:r>
      <w:r w:rsidR="00D5613D" w:rsidRPr="001034E0">
        <w:rPr>
          <w:rFonts w:ascii="Sylfaen" w:hAnsi="Sylfaen" w:cs="Sylfaen"/>
          <w:sz w:val="24"/>
          <w:szCs w:val="24"/>
          <w:lang w:val="hy-AM"/>
        </w:rPr>
        <w:t xml:space="preserve">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5613D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մասին տվյալների բազա</w:t>
      </w:r>
      <w:r w:rsidR="00513663" w:rsidRPr="001034E0">
        <w:rPr>
          <w:rFonts w:ascii="Sylfaen" w:hAnsi="Sylfaen" w:cs="Sylfaen"/>
          <w:sz w:val="24"/>
          <w:szCs w:val="24"/>
          <w:lang w:val="hy-AM"/>
        </w:rPr>
        <w:t>,</w:t>
      </w:r>
      <w:r w:rsidR="00D40066" w:rsidRPr="001034E0">
        <w:rPr>
          <w:rFonts w:ascii="Sylfaen" w:hAnsi="Sylfaen" w:cs="Sylfaen"/>
          <w:sz w:val="24"/>
          <w:szCs w:val="24"/>
          <w:lang w:val="hy-AM"/>
        </w:rPr>
        <w:t xml:space="preserve"> ստանալուն զուգընթաց</w:t>
      </w:r>
      <w:r w:rsidR="00513663" w:rsidRPr="001034E0">
        <w:rPr>
          <w:rFonts w:ascii="Sylfaen" w:hAnsi="Sylfaen" w:cs="Sylfaen"/>
          <w:sz w:val="24"/>
          <w:szCs w:val="24"/>
          <w:lang w:val="hy-AM"/>
        </w:rPr>
        <w:t>,</w:t>
      </w:r>
      <w:r w:rsidR="00D40066" w:rsidRPr="001034E0">
        <w:rPr>
          <w:rFonts w:ascii="Sylfaen" w:hAnsi="Sylfaen" w:cs="Sylfaen"/>
          <w:sz w:val="24"/>
          <w:szCs w:val="24"/>
          <w:lang w:val="hy-AM"/>
        </w:rPr>
        <w:t xml:space="preserve"> մուտքագր</w:t>
      </w:r>
      <w:r w:rsidR="00CE4D03" w:rsidRPr="001034E0">
        <w:rPr>
          <w:rFonts w:ascii="Sylfaen" w:hAnsi="Sylfaen" w:cs="Sylfaen"/>
          <w:sz w:val="24"/>
          <w:szCs w:val="24"/>
          <w:lang w:val="hy-AM"/>
        </w:rPr>
        <w:t>վ</w:t>
      </w:r>
      <w:r w:rsidR="00D40066" w:rsidRPr="001034E0">
        <w:rPr>
          <w:rFonts w:ascii="Sylfaen" w:hAnsi="Sylfaen" w:cs="Sylfaen"/>
          <w:sz w:val="24"/>
          <w:szCs w:val="24"/>
          <w:lang w:val="hy-AM"/>
        </w:rPr>
        <w:t xml:space="preserve">ում են այդպիսի արտադրանքի հայտնաբերման բացահայտված դեպքերի մասին </w:t>
      </w:r>
      <w:r w:rsidR="00CE4D03" w:rsidRPr="001034E0">
        <w:rPr>
          <w:rFonts w:ascii="Sylfaen" w:hAnsi="Sylfaen" w:cs="Sylfaen"/>
          <w:sz w:val="24"/>
          <w:szCs w:val="24"/>
          <w:lang w:val="hy-AM"/>
        </w:rPr>
        <w:t xml:space="preserve">լրացուցիչ </w:t>
      </w:r>
      <w:r w:rsidR="00D40066" w:rsidRPr="001034E0">
        <w:rPr>
          <w:rFonts w:ascii="Sylfaen" w:hAnsi="Sylfaen" w:cs="Sylfaen"/>
          <w:sz w:val="24"/>
          <w:szCs w:val="24"/>
          <w:lang w:val="hy-AM"/>
        </w:rPr>
        <w:t>տեղեկությունները,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40066" w:rsidRPr="001034E0">
        <w:rPr>
          <w:rFonts w:ascii="Sylfaen" w:hAnsi="Sylfaen" w:cs="Sylfaen"/>
          <w:sz w:val="24"/>
          <w:szCs w:val="24"/>
          <w:lang w:val="hy-AM"/>
        </w:rPr>
        <w:t xml:space="preserve"> ձեռնարկված սանիտարական միջոցների մասին տեղեկությունները։</w:t>
      </w:r>
    </w:p>
    <w:p w14:paraId="2F59D888" w14:textId="77777777" w:rsidR="00860A09" w:rsidRPr="00BB7DD1" w:rsidRDefault="00CE4D03" w:rsidP="00860A09">
      <w:pPr>
        <w:pStyle w:val="Bodytext20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Անդամ պետությունների տարածքներում 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հայտնաբերման դեպքի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անդամ պետությունների տարածքներում </w:t>
      </w:r>
      <w:r w:rsidR="00831650" w:rsidRPr="001034E0">
        <w:rPr>
          <w:rFonts w:ascii="Sylfaen" w:hAnsi="Sylfaen" w:cs="Sylfaen"/>
          <w:sz w:val="24"/>
          <w:szCs w:val="24"/>
          <w:lang w:val="hy-AM"/>
        </w:rPr>
        <w:t xml:space="preserve">կենդանիների վարակիչ, այդ թվում՝ մարդու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31650" w:rsidRPr="001034E0">
        <w:rPr>
          <w:rFonts w:ascii="Sylfaen" w:hAnsi="Sylfaen" w:cs="Sylfaen"/>
          <w:sz w:val="24"/>
          <w:szCs w:val="24"/>
          <w:lang w:val="hy-AM"/>
        </w:rPr>
        <w:t xml:space="preserve"> կենդանիների համար ընդհանուր հիվանդությունների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31650" w:rsidRPr="001034E0">
        <w:rPr>
          <w:rFonts w:ascii="Sylfaen" w:hAnsi="Sylfaen" w:cs="Sylfaen"/>
          <w:sz w:val="24"/>
          <w:szCs w:val="24"/>
          <w:lang w:val="hy-AM"/>
        </w:rPr>
        <w:t xml:space="preserve"> (կամ) կենդանական ծագման՝ անասնաբուժասանիտարական առումով վտանգավոր ապրանքների (արտադրանքի) </w:t>
      </w:r>
      <w:r w:rsidRPr="001034E0">
        <w:rPr>
          <w:rFonts w:ascii="Sylfaen" w:hAnsi="Sylfaen" w:cs="Sylfaen"/>
          <w:sz w:val="24"/>
          <w:szCs w:val="24"/>
          <w:lang w:val="hy-AM"/>
        </w:rPr>
        <w:t>հայտնաբերման ու տարածման դեպքերի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հաստատված փոխադարձ կապի մասին տեղեկությունների առկայության դեպքում</w:t>
      </w:r>
      <w:r w:rsidR="00831650" w:rsidRPr="001034E0">
        <w:rPr>
          <w:rFonts w:ascii="Sylfaen" w:hAnsi="Sylfaen" w:cs="Sylfaen"/>
          <w:sz w:val="24"/>
          <w:szCs w:val="24"/>
          <w:lang w:val="hy-AM"/>
        </w:rPr>
        <w:t xml:space="preserve"> այդ</w:t>
      </w:r>
      <w:r w:rsidR="00817C86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831650" w:rsidRPr="001034E0">
        <w:rPr>
          <w:rFonts w:ascii="Sylfaen" w:hAnsi="Sylfaen" w:cs="Sylfaen"/>
          <w:sz w:val="24"/>
          <w:szCs w:val="24"/>
          <w:lang w:val="hy-AM"/>
        </w:rPr>
        <w:t xml:space="preserve">տեղեկությունները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31650" w:rsidRPr="001034E0">
        <w:rPr>
          <w:rFonts w:ascii="Sylfaen" w:hAnsi="Sylfaen" w:cs="Sylfaen"/>
          <w:sz w:val="24"/>
          <w:szCs w:val="24"/>
          <w:lang w:val="hy-AM"/>
        </w:rPr>
        <w:t>ս ենթակա</w:t>
      </w:r>
      <w:r w:rsidR="00EC1893" w:rsidRPr="001034E0">
        <w:rPr>
          <w:rFonts w:ascii="Sylfaen" w:hAnsi="Sylfaen" w:cs="Sylfaen"/>
          <w:sz w:val="24"/>
          <w:szCs w:val="24"/>
          <w:lang w:val="hy-AM"/>
        </w:rPr>
        <w:t xml:space="preserve"> են հիվանդացության մասին տվյալն</w:t>
      </w:r>
      <w:r w:rsidR="00831650" w:rsidRPr="001034E0">
        <w:rPr>
          <w:rFonts w:ascii="Sylfaen" w:hAnsi="Sylfaen" w:cs="Sylfaen"/>
          <w:sz w:val="24"/>
          <w:szCs w:val="24"/>
          <w:lang w:val="hy-AM"/>
        </w:rPr>
        <w:t>երի բազայում ներառման։</w:t>
      </w:r>
    </w:p>
    <w:p w14:paraId="24D49367" w14:textId="77777777" w:rsidR="00860A09" w:rsidRPr="00BB7DD1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48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24.</w:t>
      </w:r>
      <w:r w:rsidR="00860A09" w:rsidRPr="00BB7DD1">
        <w:rPr>
          <w:rFonts w:ascii="Sylfaen" w:hAnsi="Sylfaen" w:cs="Sylfaen"/>
          <w:sz w:val="24"/>
          <w:szCs w:val="24"/>
          <w:lang w:val="hy-AM"/>
        </w:rPr>
        <w:tab/>
      </w:r>
      <w:r w:rsidR="0076601D" w:rsidRPr="001034E0">
        <w:rPr>
          <w:rFonts w:ascii="Sylfaen" w:hAnsi="Sylfaen" w:cs="Sylfaen"/>
          <w:sz w:val="24"/>
          <w:szCs w:val="24"/>
          <w:lang w:val="hy-AM"/>
        </w:rPr>
        <w:t xml:space="preserve">Անդամ պետությունների տարածքում 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76601D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հայտնաբերման դեպքերի մասին տեղեկությունները </w:t>
      </w:r>
      <w:r w:rsidR="00200500" w:rsidRPr="001034E0">
        <w:rPr>
          <w:rFonts w:ascii="Sylfaen" w:hAnsi="Sylfaen" w:cs="Sylfaen"/>
          <w:sz w:val="24"/>
          <w:szCs w:val="24"/>
          <w:lang w:val="hy-AM"/>
        </w:rPr>
        <w:t xml:space="preserve">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200500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</w:t>
      </w:r>
      <w:r w:rsidR="0076601D" w:rsidRPr="001034E0">
        <w:rPr>
          <w:rFonts w:ascii="Sylfaen" w:hAnsi="Sylfaen" w:cs="Sylfaen"/>
          <w:sz w:val="24"/>
          <w:szCs w:val="24"/>
          <w:lang w:val="hy-AM"/>
        </w:rPr>
        <w:t>մասին տվյալների բազայից հանելու ենթակա չեն։</w:t>
      </w:r>
      <w:r w:rsidR="00860A09" w:rsidRPr="00BB7DD1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D44EEF" w:rsidRPr="001034E0">
        <w:rPr>
          <w:rFonts w:ascii="Sylfaen" w:hAnsi="Sylfaen" w:cs="Sylfaen"/>
          <w:sz w:val="24"/>
          <w:szCs w:val="24"/>
          <w:lang w:val="hy-AM"/>
        </w:rPr>
        <w:t>Անդամ պետությունների քաղաքացիների կյանքի</w:t>
      </w:r>
      <w:r w:rsidR="00B81681" w:rsidRPr="001034E0">
        <w:rPr>
          <w:rFonts w:ascii="Sylfaen" w:hAnsi="Sylfaen" w:cs="Sylfaen"/>
          <w:sz w:val="24"/>
          <w:szCs w:val="24"/>
          <w:lang w:val="hy-AM"/>
        </w:rPr>
        <w:t>ն</w:t>
      </w:r>
      <w:r w:rsidR="00D44EEF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44EEF" w:rsidRPr="001034E0">
        <w:rPr>
          <w:rFonts w:ascii="Sylfaen" w:hAnsi="Sylfaen" w:cs="Sylfaen"/>
          <w:sz w:val="24"/>
          <w:szCs w:val="24"/>
          <w:lang w:val="hy-AM"/>
        </w:rPr>
        <w:t xml:space="preserve"> առողջությանն սպառնացող՝ 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44EEF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շրջանառության հետ կապված ռիսկերի մասին շահագրգիռ անձանց արդյունավետ տեղեկացումն ապահովելու նպատակով</w:t>
      </w:r>
      <w:r w:rsidR="000523ED" w:rsidRPr="001034E0">
        <w:rPr>
          <w:rFonts w:ascii="Sylfaen" w:hAnsi="Sylfaen" w:cs="Sylfaen"/>
          <w:sz w:val="24"/>
          <w:szCs w:val="24"/>
          <w:lang w:val="hy-AM"/>
        </w:rPr>
        <w:t>՝</w:t>
      </w:r>
      <w:r w:rsidR="00D44EEF" w:rsidRPr="001034E0">
        <w:rPr>
          <w:rFonts w:ascii="Sylfaen" w:hAnsi="Sylfaen" w:cs="Sylfaen"/>
          <w:sz w:val="24"/>
          <w:szCs w:val="24"/>
          <w:lang w:val="hy-AM"/>
        </w:rPr>
        <w:t xml:space="preserve"> լիազորված մարմինները Հանձնաժողովին են փոխանցում </w:t>
      </w:r>
      <w:r w:rsidR="00B81681" w:rsidRPr="001034E0">
        <w:rPr>
          <w:rFonts w:ascii="Sylfaen" w:hAnsi="Sylfaen" w:cs="Sylfaen"/>
          <w:sz w:val="24"/>
          <w:szCs w:val="24"/>
          <w:lang w:val="hy-AM"/>
        </w:rPr>
        <w:t>սահմանված սանիտարական միջոցների կիրառումն ապահովող միջոցառումների ավարտման կամ արտադրանքի անվտանգության հավաստման մասին (առկայության դեպքում) տեղեկությունները։</w:t>
      </w:r>
    </w:p>
    <w:p w14:paraId="0A27A087" w14:textId="77777777" w:rsidR="00DA47D8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en-US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25.</w:t>
      </w:r>
      <w:r w:rsidR="00860A09">
        <w:rPr>
          <w:rFonts w:ascii="Sylfaen" w:hAnsi="Sylfaen" w:cs="Sylfaen"/>
          <w:sz w:val="24"/>
          <w:szCs w:val="24"/>
          <w:lang w:val="en-US"/>
        </w:rPr>
        <w:tab/>
      </w:r>
      <w:r w:rsidR="00635DCB" w:rsidRPr="001034E0">
        <w:rPr>
          <w:rFonts w:ascii="Sylfaen" w:hAnsi="Sylfaen" w:cs="Sylfaen"/>
          <w:sz w:val="24"/>
          <w:szCs w:val="24"/>
          <w:lang w:val="hy-AM"/>
        </w:rPr>
        <w:t>22-րդ կետում նշված՝ մ</w:t>
      </w:r>
      <w:r w:rsidR="0009480B" w:rsidRPr="001034E0">
        <w:rPr>
          <w:rFonts w:ascii="Sylfaen" w:hAnsi="Sylfaen" w:cs="Sylfaen"/>
          <w:sz w:val="24"/>
          <w:szCs w:val="24"/>
          <w:lang w:val="hy-AM"/>
        </w:rPr>
        <w:t xml:space="preserve">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9480B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մասին տվյալների բազայում ներառված տեղեկությունները ենթակա են </w:t>
      </w:r>
      <w:r w:rsidR="0019698E" w:rsidRPr="001034E0">
        <w:rPr>
          <w:rFonts w:ascii="Sylfaen" w:hAnsi="Sylfaen" w:cs="Sylfaen"/>
          <w:sz w:val="24"/>
          <w:szCs w:val="24"/>
          <w:lang w:val="hy-AM"/>
        </w:rPr>
        <w:t xml:space="preserve">հրապարակման </w:t>
      </w:r>
      <w:r w:rsidR="0009480B" w:rsidRPr="001034E0">
        <w:rPr>
          <w:rFonts w:ascii="Sylfaen" w:hAnsi="Sylfaen" w:cs="Sylfaen"/>
          <w:sz w:val="24"/>
          <w:szCs w:val="24"/>
          <w:lang w:val="hy-AM"/>
        </w:rPr>
        <w:t xml:space="preserve">Միության տեղեկատվական պորտալում։ </w:t>
      </w:r>
    </w:p>
    <w:p w14:paraId="2D4600CF" w14:textId="77777777" w:rsidR="00860A09" w:rsidRPr="00860A09" w:rsidRDefault="00860A09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en-US"/>
        </w:rPr>
      </w:pPr>
    </w:p>
    <w:p w14:paraId="7199CDA7" w14:textId="77777777" w:rsidR="00D94FC9" w:rsidRPr="001034E0" w:rsidRDefault="0009480B" w:rsidP="00860A09">
      <w:pPr>
        <w:pStyle w:val="Bodytext20"/>
        <w:shd w:val="clear" w:color="auto" w:fill="auto"/>
        <w:spacing w:after="160" w:line="360" w:lineRule="auto"/>
        <w:ind w:left="567" w:right="566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Ժամանակավոր սանիտարական միջոցների մասին </w:t>
      </w:r>
      <w:r w:rsidR="00CF30F8">
        <w:rPr>
          <w:rFonts w:ascii="Sylfaen" w:hAnsi="Sylfaen" w:cs="Sylfaen"/>
          <w:sz w:val="24"/>
          <w:szCs w:val="24"/>
          <w:lang w:val="en-US"/>
        </w:rPr>
        <w:br/>
      </w:r>
      <w:r w:rsidRPr="001034E0">
        <w:rPr>
          <w:rFonts w:ascii="Sylfaen" w:hAnsi="Sylfaen" w:cs="Sylfaen"/>
          <w:sz w:val="24"/>
          <w:szCs w:val="24"/>
          <w:lang w:val="hy-AM"/>
        </w:rPr>
        <w:t>տեղեկատվական ռեսուրսի վարումը</w:t>
      </w:r>
    </w:p>
    <w:p w14:paraId="3473724F" w14:textId="77777777" w:rsidR="00D94FC9" w:rsidRPr="001034E0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26.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="0009480B" w:rsidRPr="001034E0">
        <w:rPr>
          <w:rFonts w:ascii="Sylfaen" w:hAnsi="Sylfaen" w:cs="Sylfaen"/>
          <w:sz w:val="24"/>
          <w:szCs w:val="24"/>
          <w:lang w:val="hy-AM"/>
        </w:rPr>
        <w:t xml:space="preserve">Ժամանակավոր սանիտարական միջոցների մասին տեղեկատվական ռեսուրսում տեղեկությունների մուտքագրման կարգը սահմանվում է Եվրասիական տնտեսական հանձնաժողովի խորհրդի 2016 թվականի մայիսի 16-ի թիվ 149 որոշմամբ հաստատված՝ Ժամանակավոր սանիտարական, անասնաբուժասանիտարական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9480B" w:rsidRPr="001034E0">
        <w:rPr>
          <w:rFonts w:ascii="Sylfaen" w:hAnsi="Sylfaen" w:cs="Sylfaen"/>
          <w:sz w:val="24"/>
          <w:szCs w:val="24"/>
          <w:lang w:val="hy-AM"/>
        </w:rPr>
        <w:t xml:space="preserve"> կարանտինային բուսասանիտարական միջոցներ սահմանելիս Եվրասիական տնտեսական միության անդամ պետությունների լիազորված մարմինների փոխգործակցության կարգ</w:t>
      </w:r>
      <w:r w:rsidR="001D5C84" w:rsidRPr="001034E0">
        <w:rPr>
          <w:rFonts w:ascii="Sylfaen" w:hAnsi="Sylfaen" w:cs="Sylfaen"/>
          <w:sz w:val="24"/>
          <w:szCs w:val="24"/>
          <w:lang w:val="hy-AM"/>
        </w:rPr>
        <w:t>ով</w:t>
      </w:r>
      <w:r w:rsidR="0009480B" w:rsidRPr="001034E0">
        <w:rPr>
          <w:rFonts w:ascii="Sylfaen" w:hAnsi="Sylfaen" w:cs="Sylfaen"/>
          <w:sz w:val="24"/>
          <w:szCs w:val="24"/>
          <w:lang w:val="hy-AM"/>
        </w:rPr>
        <w:t>։</w:t>
      </w:r>
    </w:p>
    <w:p w14:paraId="4BF5173E" w14:textId="77777777" w:rsidR="00860A09" w:rsidRPr="00860A09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27.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="00730003" w:rsidRPr="001034E0">
        <w:rPr>
          <w:rFonts w:ascii="Sylfaen" w:hAnsi="Sylfaen" w:cs="Sylfaen"/>
          <w:sz w:val="24"/>
          <w:szCs w:val="24"/>
          <w:lang w:val="hy-AM"/>
        </w:rPr>
        <w:t>Անդամ պետությունների կողմից ժ</w:t>
      </w:r>
      <w:r w:rsidR="004E11E1" w:rsidRPr="001034E0">
        <w:rPr>
          <w:rFonts w:ascii="Sylfaen" w:hAnsi="Sylfaen" w:cs="Sylfaen"/>
          <w:sz w:val="24"/>
          <w:szCs w:val="24"/>
          <w:lang w:val="hy-AM"/>
        </w:rPr>
        <w:t>ամանակավոր սանիտարական միջոցները սահման</w:t>
      </w:r>
      <w:r w:rsidR="0021626D" w:rsidRPr="001034E0">
        <w:rPr>
          <w:rFonts w:ascii="Sylfaen" w:hAnsi="Sylfaen" w:cs="Sylfaen"/>
          <w:sz w:val="24"/>
          <w:szCs w:val="24"/>
          <w:lang w:val="hy-AM"/>
        </w:rPr>
        <w:t>ել</w:t>
      </w:r>
      <w:r w:rsidR="00730003" w:rsidRPr="001034E0">
        <w:rPr>
          <w:rFonts w:ascii="Sylfaen" w:hAnsi="Sylfaen" w:cs="Sylfaen"/>
          <w:sz w:val="24"/>
          <w:szCs w:val="24"/>
          <w:lang w:val="hy-AM"/>
        </w:rPr>
        <w:t>ու</w:t>
      </w:r>
      <w:r w:rsidR="004E11E1" w:rsidRPr="001034E0">
        <w:rPr>
          <w:rFonts w:ascii="Sylfaen" w:hAnsi="Sylfaen" w:cs="Sylfaen"/>
          <w:sz w:val="24"/>
          <w:szCs w:val="24"/>
          <w:lang w:val="hy-AM"/>
        </w:rPr>
        <w:t>, փոփոխ</w:t>
      </w:r>
      <w:r w:rsidR="0021626D" w:rsidRPr="001034E0">
        <w:rPr>
          <w:rFonts w:ascii="Sylfaen" w:hAnsi="Sylfaen" w:cs="Sylfaen"/>
          <w:sz w:val="24"/>
          <w:szCs w:val="24"/>
          <w:lang w:val="hy-AM"/>
        </w:rPr>
        <w:t>ել</w:t>
      </w:r>
      <w:r w:rsidR="00730003" w:rsidRPr="001034E0">
        <w:rPr>
          <w:rFonts w:ascii="Sylfaen" w:hAnsi="Sylfaen" w:cs="Sylfaen"/>
          <w:sz w:val="24"/>
          <w:szCs w:val="24"/>
          <w:lang w:val="hy-AM"/>
        </w:rPr>
        <w:t xml:space="preserve">ու </w:t>
      </w:r>
      <w:r w:rsidR="004E11E1" w:rsidRPr="001034E0">
        <w:rPr>
          <w:rFonts w:ascii="Sylfaen" w:hAnsi="Sylfaen" w:cs="Sylfaen"/>
          <w:sz w:val="24"/>
          <w:szCs w:val="24"/>
          <w:lang w:val="hy-AM"/>
        </w:rPr>
        <w:t>կամ չեղարկ</w:t>
      </w:r>
      <w:r w:rsidR="0021626D" w:rsidRPr="001034E0">
        <w:rPr>
          <w:rFonts w:ascii="Sylfaen" w:hAnsi="Sylfaen" w:cs="Sylfaen"/>
          <w:sz w:val="24"/>
          <w:szCs w:val="24"/>
          <w:lang w:val="hy-AM"/>
        </w:rPr>
        <w:t>ել</w:t>
      </w:r>
      <w:r w:rsidR="00730003" w:rsidRPr="001034E0">
        <w:rPr>
          <w:rFonts w:ascii="Sylfaen" w:hAnsi="Sylfaen" w:cs="Sylfaen"/>
          <w:sz w:val="24"/>
          <w:szCs w:val="24"/>
          <w:lang w:val="hy-AM"/>
        </w:rPr>
        <w:t xml:space="preserve">ու դեպքում </w:t>
      </w:r>
      <w:r w:rsidR="006649FC" w:rsidRPr="001034E0">
        <w:rPr>
          <w:rFonts w:ascii="Sylfaen" w:hAnsi="Sylfaen" w:cs="Sylfaen"/>
          <w:sz w:val="24"/>
          <w:szCs w:val="24"/>
          <w:lang w:val="hy-AM"/>
        </w:rPr>
        <w:t xml:space="preserve">լիազորված </w:t>
      </w:r>
      <w:r w:rsidR="00FD55F5" w:rsidRPr="001034E0">
        <w:rPr>
          <w:rFonts w:ascii="Sylfaen" w:hAnsi="Sylfaen" w:cs="Sylfaen"/>
          <w:sz w:val="24"/>
          <w:szCs w:val="24"/>
          <w:lang w:val="hy-AM"/>
        </w:rPr>
        <w:t xml:space="preserve">մարմինների կողմից </w:t>
      </w:r>
      <w:r w:rsidR="005E6ABE" w:rsidRPr="001034E0">
        <w:rPr>
          <w:rFonts w:ascii="Sylfaen" w:hAnsi="Sylfaen" w:cs="Sylfaen"/>
          <w:sz w:val="24"/>
          <w:szCs w:val="24"/>
          <w:lang w:val="hy-AM"/>
        </w:rPr>
        <w:t xml:space="preserve">ժամանակավոր սանիտարական միջոցների մասին տեղեկատվական ռեսուրսում </w:t>
      </w:r>
      <w:r w:rsidR="004E11E1" w:rsidRPr="001034E0">
        <w:rPr>
          <w:rFonts w:ascii="Sylfaen" w:hAnsi="Sylfaen" w:cs="Sylfaen"/>
          <w:sz w:val="24"/>
          <w:szCs w:val="24"/>
          <w:lang w:val="hy-AM"/>
        </w:rPr>
        <w:t xml:space="preserve">ներառման ենթակա տեղեկությունների կազմը </w:t>
      </w:r>
      <w:r w:rsidR="00EA217E" w:rsidRPr="001034E0">
        <w:rPr>
          <w:rFonts w:ascii="Sylfaen" w:hAnsi="Sylfaen" w:cs="Sylfaen"/>
          <w:sz w:val="24"/>
          <w:szCs w:val="24"/>
          <w:lang w:val="hy-AM"/>
        </w:rPr>
        <w:t>ներկայացվ</w:t>
      </w:r>
      <w:r w:rsidR="004E11E1" w:rsidRPr="001034E0">
        <w:rPr>
          <w:rFonts w:ascii="Sylfaen" w:hAnsi="Sylfaen" w:cs="Sylfaen"/>
          <w:sz w:val="24"/>
          <w:szCs w:val="24"/>
          <w:lang w:val="hy-AM"/>
        </w:rPr>
        <w:t xml:space="preserve">ած է սույն կանոնների թիվ 2 հավելվածի </w:t>
      </w:r>
      <w:r w:rsidR="0021626D" w:rsidRPr="001034E0">
        <w:rPr>
          <w:rFonts w:ascii="Sylfaen" w:hAnsi="Sylfaen" w:cs="Sylfaen"/>
          <w:sz w:val="24"/>
          <w:szCs w:val="24"/>
          <w:lang w:val="hy-AM"/>
        </w:rPr>
        <w:t>4</w:t>
      </w:r>
      <w:r w:rsidR="004E11E1" w:rsidRPr="001034E0">
        <w:rPr>
          <w:rFonts w:ascii="Sylfaen" w:hAnsi="Sylfaen" w:cs="Sylfaen"/>
          <w:sz w:val="24"/>
          <w:szCs w:val="24"/>
          <w:lang w:val="hy-AM"/>
        </w:rPr>
        <w:t>-</w:t>
      </w:r>
      <w:r w:rsidR="00C102CC" w:rsidRPr="001034E0">
        <w:rPr>
          <w:rFonts w:ascii="Sylfaen" w:hAnsi="Sylfaen" w:cs="Sylfaen"/>
          <w:sz w:val="24"/>
          <w:szCs w:val="24"/>
          <w:lang w:val="hy-AM"/>
        </w:rPr>
        <w:t>րդ աղյուսակ</w:t>
      </w:r>
      <w:r w:rsidR="0021626D" w:rsidRPr="001034E0">
        <w:rPr>
          <w:rFonts w:ascii="Sylfaen" w:hAnsi="Sylfaen" w:cs="Sylfaen"/>
          <w:sz w:val="24"/>
          <w:szCs w:val="24"/>
          <w:lang w:val="hy-AM"/>
        </w:rPr>
        <w:t>ում։</w:t>
      </w:r>
    </w:p>
    <w:p w14:paraId="1489777F" w14:textId="77777777" w:rsidR="00D94FC9" w:rsidRPr="001034E0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28.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="005E6ABE" w:rsidRPr="001034E0">
        <w:rPr>
          <w:rFonts w:ascii="Sylfaen" w:hAnsi="Sylfaen" w:cs="Sylfaen"/>
          <w:sz w:val="24"/>
          <w:szCs w:val="24"/>
          <w:lang w:val="hy-AM"/>
        </w:rPr>
        <w:t>Անդամ պետություններից մեկի</w:t>
      </w:r>
      <w:r w:rsidR="00F07118" w:rsidRPr="001034E0">
        <w:rPr>
          <w:rFonts w:ascii="Sylfaen" w:hAnsi="Sylfaen" w:cs="Sylfaen"/>
          <w:sz w:val="24"/>
          <w:szCs w:val="24"/>
          <w:lang w:val="hy-AM"/>
        </w:rPr>
        <w:t xml:space="preserve"> կողմից</w:t>
      </w:r>
      <w:r w:rsidR="005E6ABE" w:rsidRPr="001034E0">
        <w:rPr>
          <w:rFonts w:ascii="Sylfaen" w:hAnsi="Sylfaen" w:cs="Sylfaen"/>
          <w:sz w:val="24"/>
          <w:szCs w:val="24"/>
          <w:lang w:val="hy-AM"/>
        </w:rPr>
        <w:t xml:space="preserve"> սահմանված ժամանակավոր սանիտարական միջոց</w:t>
      </w:r>
      <w:r w:rsidR="000523ED" w:rsidRPr="001034E0">
        <w:rPr>
          <w:rFonts w:ascii="Sylfaen" w:hAnsi="Sylfaen" w:cs="Sylfaen"/>
          <w:sz w:val="24"/>
          <w:szCs w:val="24"/>
          <w:lang w:val="hy-AM"/>
        </w:rPr>
        <w:t>առման</w:t>
      </w:r>
      <w:r w:rsidR="005E6ABE" w:rsidRPr="001034E0">
        <w:rPr>
          <w:rFonts w:ascii="Sylfaen" w:hAnsi="Sylfaen" w:cs="Sylfaen"/>
          <w:sz w:val="24"/>
          <w:szCs w:val="24"/>
          <w:lang w:val="hy-AM"/>
        </w:rPr>
        <w:t xml:space="preserve"> մասին տ</w:t>
      </w:r>
      <w:r w:rsidR="005816EF" w:rsidRPr="001034E0">
        <w:rPr>
          <w:rFonts w:ascii="Sylfaen" w:hAnsi="Sylfaen" w:cs="Sylfaen"/>
          <w:sz w:val="24"/>
          <w:szCs w:val="24"/>
          <w:lang w:val="hy-AM"/>
        </w:rPr>
        <w:t xml:space="preserve">եղեկատվության ուսումնասիրության </w:t>
      </w:r>
      <w:r w:rsidR="005E6ABE" w:rsidRPr="001034E0">
        <w:rPr>
          <w:rFonts w:ascii="Sylfaen" w:hAnsi="Sylfaen" w:cs="Sylfaen"/>
          <w:sz w:val="24"/>
          <w:szCs w:val="24"/>
          <w:lang w:val="hy-AM"/>
        </w:rPr>
        <w:t>արդյունքների հիման վրա</w:t>
      </w:r>
      <w:r w:rsidR="003B5A2F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E6ABE" w:rsidRPr="001034E0">
        <w:rPr>
          <w:rFonts w:ascii="Sylfaen" w:hAnsi="Sylfaen" w:cs="Sylfaen"/>
          <w:sz w:val="24"/>
          <w:szCs w:val="24"/>
          <w:lang w:val="hy-AM"/>
        </w:rPr>
        <w:t>ժամանակա</w:t>
      </w:r>
      <w:r w:rsidR="005816EF" w:rsidRPr="001034E0">
        <w:rPr>
          <w:rFonts w:ascii="Sylfaen" w:hAnsi="Sylfaen" w:cs="Sylfaen"/>
          <w:sz w:val="24"/>
          <w:szCs w:val="24"/>
          <w:lang w:val="hy-AM"/>
        </w:rPr>
        <w:t xml:space="preserve">վոր սանիտարական միջոցների մասին </w:t>
      </w:r>
      <w:r w:rsidR="005E6ABE" w:rsidRPr="001034E0">
        <w:rPr>
          <w:rFonts w:ascii="Sylfaen" w:hAnsi="Sylfaen" w:cs="Sylfaen"/>
          <w:sz w:val="24"/>
          <w:szCs w:val="24"/>
          <w:lang w:val="hy-AM"/>
        </w:rPr>
        <w:t xml:space="preserve">տեղեկատվական ռեսուրսում </w:t>
      </w:r>
      <w:r w:rsidR="00D43202" w:rsidRPr="001034E0">
        <w:rPr>
          <w:rFonts w:ascii="Sylfaen" w:hAnsi="Sylfaen" w:cs="Sylfaen"/>
          <w:sz w:val="24"/>
          <w:szCs w:val="24"/>
          <w:lang w:val="hy-AM"/>
        </w:rPr>
        <w:t xml:space="preserve">մյուս անդամ պետությունների լիազորված </w:t>
      </w:r>
      <w:r w:rsidR="00D43202" w:rsidRPr="00860A09">
        <w:rPr>
          <w:rFonts w:ascii="Sylfaen" w:hAnsi="Sylfaen" w:cs="Sylfaen"/>
          <w:spacing w:val="-6"/>
          <w:sz w:val="24"/>
          <w:szCs w:val="24"/>
          <w:lang w:val="hy-AM"/>
        </w:rPr>
        <w:t xml:space="preserve">մարմինների կողմից </w:t>
      </w:r>
      <w:r w:rsidR="005E6ABE" w:rsidRPr="00860A09">
        <w:rPr>
          <w:rFonts w:ascii="Sylfaen" w:hAnsi="Sylfaen" w:cs="Sylfaen"/>
          <w:spacing w:val="-6"/>
          <w:sz w:val="24"/>
          <w:szCs w:val="24"/>
          <w:lang w:val="hy-AM"/>
        </w:rPr>
        <w:t xml:space="preserve">ներառման ենթակա տեղեկությունների կազմը </w:t>
      </w:r>
      <w:r w:rsidR="008D0DC3" w:rsidRPr="00860A09">
        <w:rPr>
          <w:rFonts w:ascii="Sylfaen" w:hAnsi="Sylfaen" w:cs="Sylfaen"/>
          <w:spacing w:val="-6"/>
          <w:sz w:val="24"/>
          <w:szCs w:val="24"/>
          <w:lang w:val="hy-AM"/>
        </w:rPr>
        <w:t xml:space="preserve">ներկայացված </w:t>
      </w:r>
      <w:r w:rsidR="005E6ABE" w:rsidRPr="00860A09">
        <w:rPr>
          <w:rFonts w:ascii="Sylfaen" w:hAnsi="Sylfaen" w:cs="Sylfaen"/>
          <w:spacing w:val="-6"/>
          <w:sz w:val="24"/>
          <w:szCs w:val="24"/>
          <w:lang w:val="hy-AM"/>
        </w:rPr>
        <w:t>է սույն կանոնների</w:t>
      </w:r>
      <w:r w:rsidR="005E6ABE" w:rsidRPr="001034E0">
        <w:rPr>
          <w:rFonts w:ascii="Sylfaen" w:hAnsi="Sylfaen" w:cs="Sylfaen"/>
          <w:sz w:val="24"/>
          <w:szCs w:val="24"/>
          <w:lang w:val="hy-AM"/>
        </w:rPr>
        <w:t xml:space="preserve"> թիվ 2 հավելվածի </w:t>
      </w:r>
      <w:r w:rsidR="00E06D0A" w:rsidRPr="001034E0">
        <w:rPr>
          <w:rFonts w:ascii="Sylfaen" w:hAnsi="Sylfaen" w:cs="Sylfaen"/>
          <w:sz w:val="24"/>
          <w:szCs w:val="24"/>
          <w:lang w:val="hy-AM"/>
        </w:rPr>
        <w:t>5</w:t>
      </w:r>
      <w:r w:rsidR="005E6ABE" w:rsidRPr="001034E0">
        <w:rPr>
          <w:rFonts w:ascii="Sylfaen" w:hAnsi="Sylfaen" w:cs="Sylfaen"/>
          <w:sz w:val="24"/>
          <w:szCs w:val="24"/>
          <w:lang w:val="hy-AM"/>
        </w:rPr>
        <w:t>-</w:t>
      </w:r>
      <w:r w:rsidR="00C102CC" w:rsidRPr="001034E0">
        <w:rPr>
          <w:rFonts w:ascii="Sylfaen" w:hAnsi="Sylfaen" w:cs="Sylfaen"/>
          <w:sz w:val="24"/>
          <w:szCs w:val="24"/>
          <w:lang w:val="hy-AM"/>
        </w:rPr>
        <w:t>րդ աղյուսակ</w:t>
      </w:r>
      <w:r w:rsidR="005E6ABE" w:rsidRPr="001034E0">
        <w:rPr>
          <w:rFonts w:ascii="Sylfaen" w:hAnsi="Sylfaen" w:cs="Sylfaen"/>
          <w:sz w:val="24"/>
          <w:szCs w:val="24"/>
          <w:lang w:val="hy-AM"/>
        </w:rPr>
        <w:t>ում։</w:t>
      </w:r>
    </w:p>
    <w:p w14:paraId="78BA1208" w14:textId="77777777" w:rsidR="00D94FC9" w:rsidRPr="001034E0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29.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="004E11E1" w:rsidRPr="001034E0">
        <w:rPr>
          <w:rFonts w:ascii="Sylfaen" w:hAnsi="Sylfaen" w:cs="Sylfaen"/>
          <w:sz w:val="24"/>
          <w:szCs w:val="24"/>
          <w:lang w:val="hy-AM"/>
        </w:rPr>
        <w:t xml:space="preserve">Սույն կանոնների 27-րդ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4E11E1" w:rsidRPr="001034E0">
        <w:rPr>
          <w:rFonts w:ascii="Sylfaen" w:hAnsi="Sylfaen" w:cs="Sylfaen"/>
          <w:sz w:val="24"/>
          <w:szCs w:val="24"/>
          <w:lang w:val="hy-AM"/>
        </w:rPr>
        <w:t xml:space="preserve"> 28-րդ կետերում նշված տեղեկությունները ենթակա են </w:t>
      </w:r>
      <w:r w:rsidR="009B3DE1" w:rsidRPr="001034E0">
        <w:rPr>
          <w:rFonts w:ascii="Sylfaen" w:hAnsi="Sylfaen" w:cs="Sylfaen"/>
          <w:sz w:val="24"/>
          <w:szCs w:val="24"/>
          <w:lang w:val="hy-AM"/>
        </w:rPr>
        <w:t xml:space="preserve">Միության տեղեկատվական պորտալում </w:t>
      </w:r>
      <w:r w:rsidR="0019698E" w:rsidRPr="001034E0">
        <w:rPr>
          <w:rFonts w:ascii="Sylfaen" w:hAnsi="Sylfaen" w:cs="Sylfaen"/>
          <w:sz w:val="24"/>
          <w:szCs w:val="24"/>
          <w:lang w:val="hy-AM"/>
        </w:rPr>
        <w:t>հրապարակման</w:t>
      </w:r>
      <w:r w:rsidR="004E11E1" w:rsidRPr="001034E0">
        <w:rPr>
          <w:rFonts w:ascii="Sylfaen" w:hAnsi="Sylfaen" w:cs="Sylfaen"/>
          <w:sz w:val="24"/>
          <w:szCs w:val="24"/>
          <w:lang w:val="hy-AM"/>
        </w:rPr>
        <w:t>։</w:t>
      </w:r>
    </w:p>
    <w:p w14:paraId="1552C760" w14:textId="77777777" w:rsidR="00D94FC9" w:rsidRPr="001034E0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30.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="006D245B" w:rsidRPr="001034E0">
        <w:rPr>
          <w:rFonts w:ascii="Sylfaen" w:hAnsi="Sylfaen" w:cs="Sylfaen"/>
          <w:sz w:val="24"/>
          <w:szCs w:val="24"/>
          <w:lang w:val="hy-AM"/>
        </w:rPr>
        <w:t xml:space="preserve">Ինֆեկցիոն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D245B"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դեպքերի հայտնաբերման կամ 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D245B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հայտնաբերման կապակցությամբ անդամ պետության կողմից ժամանակավոր սանիտարական միջոց սահմանելու դեպքում լիազորված մարմինն այդ դեպքերի մասին տեղեկությունները ժամանակավոր սանիտարական միջոցների մասին տեղեկատվական ռեսուրսում պետք է ներառի որպես ժամանակավոր միջոցի սահմանման հիմնավորում։</w:t>
      </w:r>
    </w:p>
    <w:p w14:paraId="23B77B21" w14:textId="77777777" w:rsidR="005D09C0" w:rsidRPr="001034E0" w:rsidRDefault="005D09C0" w:rsidP="001034E0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</w:p>
    <w:p w14:paraId="50FB5EE1" w14:textId="77777777" w:rsidR="00D94FC9" w:rsidRPr="00BB7DD1" w:rsidRDefault="00491E83" w:rsidP="001034E0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Էլեկտրոնային ծառայությունները</w:t>
      </w:r>
    </w:p>
    <w:p w14:paraId="5673B8ED" w14:textId="77777777" w:rsidR="00860A09" w:rsidRPr="00BB7DD1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31.</w:t>
      </w:r>
      <w:r w:rsidR="00860A09" w:rsidRPr="00BB7DD1">
        <w:rPr>
          <w:rFonts w:ascii="Sylfaen" w:hAnsi="Sylfaen" w:cs="Sylfaen"/>
          <w:sz w:val="24"/>
          <w:szCs w:val="24"/>
          <w:lang w:val="hy-AM"/>
        </w:rPr>
        <w:tab/>
      </w:r>
      <w:r w:rsidR="00491E83" w:rsidRPr="001034E0">
        <w:rPr>
          <w:rFonts w:ascii="Sylfaen" w:hAnsi="Sylfaen" w:cs="Sylfaen"/>
          <w:sz w:val="24"/>
          <w:szCs w:val="24"/>
          <w:lang w:val="hy-AM"/>
        </w:rPr>
        <w:t>Միության տեղեկատվական պորտալում ապահովվում է հետ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491E83" w:rsidRPr="001034E0">
        <w:rPr>
          <w:rFonts w:ascii="Sylfaen" w:hAnsi="Sylfaen" w:cs="Sylfaen"/>
          <w:sz w:val="24"/>
          <w:szCs w:val="24"/>
          <w:lang w:val="hy-AM"/>
        </w:rPr>
        <w:t>յալ էլեկտրոնային ծառայությունների հասանելիությունը՝</w:t>
      </w:r>
    </w:p>
    <w:p w14:paraId="308A381C" w14:textId="77777777" w:rsidR="00860A09" w:rsidRPr="00BB7DD1" w:rsidRDefault="00A80EA4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ա)</w:t>
      </w:r>
      <w:r w:rsidR="00860A09" w:rsidRPr="00BB7DD1">
        <w:rPr>
          <w:rFonts w:ascii="Sylfaen" w:hAnsi="Sylfaen" w:cs="Sylfaen"/>
          <w:sz w:val="24"/>
          <w:szCs w:val="24"/>
          <w:lang w:val="hy-AM"/>
        </w:rPr>
        <w:tab/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անդամ պետությունների քաղաքացիների կյանքին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առողջությանն սպառնացող ռիսկերի մասին տեղեկացում, այդ թվում՝ </w:t>
      </w:r>
      <w:r w:rsidR="00491E83" w:rsidRPr="001034E0">
        <w:rPr>
          <w:rFonts w:ascii="Sylfaen" w:hAnsi="Sylfaen" w:cs="Sylfaen"/>
          <w:sz w:val="24"/>
          <w:szCs w:val="24"/>
          <w:lang w:val="hy-AM"/>
        </w:rPr>
        <w:t xml:space="preserve">մարդու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491E83" w:rsidRPr="001034E0">
        <w:rPr>
          <w:rFonts w:ascii="Sylfaen" w:hAnsi="Sylfaen" w:cs="Sylfaen"/>
          <w:sz w:val="24"/>
          <w:szCs w:val="24"/>
          <w:lang w:val="hy-AM"/>
        </w:rPr>
        <w:t xml:space="preserve"> կենդանիների համար ընդհանուր</w:t>
      </w:r>
      <w:r w:rsidRPr="001034E0">
        <w:rPr>
          <w:rFonts w:ascii="Sylfaen" w:hAnsi="Sylfaen" w:cs="Sylfaen"/>
          <w:sz w:val="24"/>
          <w:szCs w:val="24"/>
          <w:lang w:val="hy-AM"/>
        </w:rPr>
        <w:t>՝ կենդանիների</w:t>
      </w:r>
      <w:r w:rsidR="00491E83" w:rsidRPr="001034E0">
        <w:rPr>
          <w:rFonts w:ascii="Sylfaen" w:hAnsi="Sylfaen" w:cs="Sylfaen"/>
          <w:sz w:val="24"/>
          <w:szCs w:val="24"/>
          <w:lang w:val="hy-AM"/>
        </w:rPr>
        <w:t xml:space="preserve"> հիվանդությունների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դեպքերի հայտնաբերման մասին ծանուցում</w:t>
      </w:r>
      <w:r w:rsidR="00491E83" w:rsidRPr="001034E0">
        <w:rPr>
          <w:rFonts w:ascii="Sylfaen" w:hAnsi="Sylfaen" w:cs="Sylfaen"/>
          <w:sz w:val="24"/>
          <w:szCs w:val="24"/>
          <w:lang w:val="hy-AM"/>
        </w:rPr>
        <w:t xml:space="preserve">, </w:t>
      </w:r>
      <w:r w:rsidRPr="001034E0">
        <w:rPr>
          <w:rFonts w:ascii="Sylfaen" w:hAnsi="Sylfaen" w:cs="Sylfaen"/>
          <w:sz w:val="24"/>
          <w:szCs w:val="24"/>
          <w:lang w:val="hy-AM"/>
        </w:rPr>
        <w:t>ի</w:t>
      </w:r>
      <w:r w:rsidR="00491E83" w:rsidRPr="001034E0">
        <w:rPr>
          <w:rFonts w:ascii="Sylfaen" w:hAnsi="Sylfaen" w:cs="Sylfaen"/>
          <w:sz w:val="24"/>
          <w:szCs w:val="24"/>
          <w:lang w:val="hy-AM"/>
        </w:rPr>
        <w:t xml:space="preserve">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491E83"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</w:t>
      </w:r>
      <w:r w:rsidRPr="001034E0">
        <w:rPr>
          <w:rFonts w:ascii="Sylfaen" w:hAnsi="Sylfaen" w:cs="Sylfaen"/>
          <w:sz w:val="24"/>
          <w:szCs w:val="24"/>
          <w:lang w:val="hy-AM"/>
        </w:rPr>
        <w:t>հայտնաբերման</w:t>
      </w:r>
      <w:r w:rsidR="00491E83" w:rsidRPr="001034E0">
        <w:rPr>
          <w:rFonts w:ascii="Sylfaen" w:hAnsi="Sylfaen" w:cs="Sylfaen"/>
          <w:sz w:val="24"/>
          <w:szCs w:val="24"/>
          <w:lang w:val="hy-AM"/>
        </w:rPr>
        <w:t xml:space="preserve"> մասին ծանուցում</w:t>
      </w:r>
      <w:r w:rsidRPr="001034E0">
        <w:rPr>
          <w:rFonts w:ascii="Sylfaen" w:hAnsi="Sylfaen" w:cs="Sylfaen"/>
          <w:sz w:val="24"/>
          <w:szCs w:val="24"/>
          <w:lang w:val="hy-AM"/>
        </w:rPr>
        <w:t>, անդամ պետությունների տարածքներում սանիտարահամաճարակաբանական իրավիճակի վատթարացման հետ կապված ժամանակավոր սանիտարական միջոցներ սահմանելու մասին ծանուցում</w:t>
      </w:r>
      <w:r w:rsidR="00985668" w:rsidRPr="001034E0">
        <w:rPr>
          <w:rFonts w:ascii="Sylfaen" w:eastAsia="MS Mincho" w:hAnsi="MS Mincho" w:cs="MS Mincho"/>
          <w:sz w:val="24"/>
          <w:szCs w:val="24"/>
          <w:lang w:val="hy-AM"/>
        </w:rPr>
        <w:t>․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4197661C" w14:textId="77777777" w:rsidR="00860A09" w:rsidRPr="00BB7DD1" w:rsidRDefault="00A80EA4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բ)</w:t>
      </w:r>
      <w:r w:rsidR="00860A09" w:rsidRPr="00BB7DD1">
        <w:rPr>
          <w:rFonts w:ascii="Sylfaen" w:hAnsi="Sylfaen" w:cs="Sylfaen"/>
          <w:sz w:val="24"/>
          <w:szCs w:val="24"/>
          <w:lang w:val="hy-AM"/>
        </w:rPr>
        <w:tab/>
      </w:r>
      <w:r w:rsidR="003A667B" w:rsidRPr="001034E0">
        <w:rPr>
          <w:rFonts w:ascii="Sylfaen" w:hAnsi="Sylfaen" w:cs="Sylfaen"/>
          <w:sz w:val="24"/>
          <w:szCs w:val="24"/>
          <w:lang w:val="hy-AM"/>
        </w:rPr>
        <w:t xml:space="preserve">Միության տեղեկատվական պորտալում հրապարակված տեղեկությունների որոնում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3A667B" w:rsidRPr="001034E0">
        <w:rPr>
          <w:rFonts w:ascii="Sylfaen" w:hAnsi="Sylfaen" w:cs="Sylfaen"/>
          <w:sz w:val="24"/>
          <w:szCs w:val="24"/>
          <w:lang w:val="hy-AM"/>
        </w:rPr>
        <w:t xml:space="preserve"> ընդհանուր գործընթացների մասնակ</w:t>
      </w:r>
      <w:r w:rsidR="00490ECF" w:rsidRPr="001034E0">
        <w:rPr>
          <w:rFonts w:ascii="Sylfaen" w:hAnsi="Sylfaen" w:cs="Sylfaen"/>
          <w:sz w:val="24"/>
          <w:szCs w:val="24"/>
          <w:lang w:val="hy-AM"/>
        </w:rPr>
        <w:t>ի</w:t>
      </w:r>
      <w:r w:rsidR="003A667B" w:rsidRPr="001034E0">
        <w:rPr>
          <w:rFonts w:ascii="Sylfaen" w:hAnsi="Sylfaen" w:cs="Sylfaen"/>
          <w:sz w:val="24"/>
          <w:szCs w:val="24"/>
          <w:lang w:val="hy-AM"/>
        </w:rPr>
        <w:t>ցներին դրանց տրամադրում՝ ներառյալ տեղեկությունների արտաբեռնումը որոշակի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3A667B" w:rsidRPr="001034E0">
        <w:rPr>
          <w:rFonts w:ascii="Sylfaen" w:hAnsi="Sylfaen" w:cs="Sylfaen"/>
          <w:sz w:val="24"/>
          <w:szCs w:val="24"/>
          <w:lang w:val="hy-AM"/>
        </w:rPr>
        <w:t>աչափերով, այդ թվում՝ շահագրգիռ անձանց տեղեկատվական համակարգերի հարցման հիման վրա՝ տեղեկությունների ավտոմատ մշակման համար</w:t>
      </w:r>
      <w:r w:rsidR="00985668" w:rsidRPr="001034E0">
        <w:rPr>
          <w:rFonts w:ascii="Sylfaen" w:eastAsia="MS Mincho" w:hAnsi="MS Mincho" w:cs="MS Mincho"/>
          <w:sz w:val="24"/>
          <w:szCs w:val="24"/>
          <w:lang w:val="hy-AM"/>
        </w:rPr>
        <w:t>․</w:t>
      </w:r>
    </w:p>
    <w:p w14:paraId="68351523" w14:textId="77777777" w:rsidR="00A80EA4" w:rsidRPr="00BB7DD1" w:rsidRDefault="00490ECF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/>
          <w:sz w:val="24"/>
          <w:szCs w:val="24"/>
          <w:lang w:val="hy-AM"/>
        </w:rPr>
        <w:t>գ)</w:t>
      </w:r>
      <w:r w:rsidR="00860A09" w:rsidRPr="00BB7DD1">
        <w:rPr>
          <w:rFonts w:ascii="Sylfaen" w:hAnsi="Sylfaen"/>
          <w:sz w:val="24"/>
          <w:szCs w:val="24"/>
          <w:lang w:val="hy-AM"/>
        </w:rPr>
        <w:tab/>
      </w:r>
      <w:r w:rsidRPr="001034E0">
        <w:rPr>
          <w:rFonts w:ascii="Sylfaen" w:hAnsi="Sylfaen" w:cs="Sylfaen"/>
          <w:sz w:val="24"/>
          <w:szCs w:val="24"/>
          <w:lang w:val="hy-AM"/>
        </w:rPr>
        <w:t>Միության տեղեկատվական պորտալում հրապարակված տեղեկությունների թարմացման համար,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անդամ պետությունների</w:t>
      </w:r>
      <w:r w:rsidR="00371C97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71C97" w:rsidRPr="001034E0">
        <w:rPr>
          <w:rFonts w:ascii="Sylfaen" w:hAnsi="Sylfaen" w:cs="Sylfaen"/>
          <w:sz w:val="24"/>
          <w:szCs w:val="24"/>
          <w:lang w:val="hy-AM"/>
        </w:rPr>
        <w:lastRenderedPageBreak/>
        <w:t xml:space="preserve">տարածքներում </w:t>
      </w:r>
      <w:r w:rsidR="00757A2F" w:rsidRPr="001034E0">
        <w:rPr>
          <w:rFonts w:ascii="Sylfaen" w:hAnsi="Sylfaen" w:cs="Sylfaen"/>
          <w:sz w:val="24"/>
          <w:szCs w:val="24"/>
          <w:lang w:val="hy-AM"/>
        </w:rPr>
        <w:t xml:space="preserve">անդամ պետությունների 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քաղաքացիների կյանքին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առողջությանն սպառնացող ռիսկերի </w:t>
      </w:r>
      <w:r w:rsidR="00757A2F" w:rsidRPr="001034E0">
        <w:rPr>
          <w:rFonts w:ascii="Sylfaen" w:hAnsi="Sylfaen" w:cs="Sylfaen"/>
          <w:sz w:val="24"/>
          <w:szCs w:val="24"/>
          <w:lang w:val="hy-AM"/>
        </w:rPr>
        <w:t xml:space="preserve">առաջացման 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մասին </w:t>
      </w:r>
      <w:r w:rsidR="00757A2F" w:rsidRPr="001034E0">
        <w:rPr>
          <w:rFonts w:ascii="Sylfaen" w:hAnsi="Sylfaen" w:cs="Sylfaen"/>
          <w:sz w:val="24"/>
          <w:szCs w:val="24"/>
          <w:lang w:val="hy-AM"/>
        </w:rPr>
        <w:t>ծանուցումների համար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բաժանորդագր</w:t>
      </w:r>
      <w:r w:rsidR="00757A2F" w:rsidRPr="001034E0">
        <w:rPr>
          <w:rFonts w:ascii="Sylfaen" w:hAnsi="Sylfaen" w:cs="Sylfaen"/>
          <w:sz w:val="24"/>
          <w:szCs w:val="24"/>
          <w:lang w:val="hy-AM"/>
        </w:rPr>
        <w:t xml:space="preserve">ության </w:t>
      </w:r>
      <w:r w:rsidRPr="001034E0">
        <w:rPr>
          <w:rFonts w:ascii="Sylfaen" w:hAnsi="Sylfaen" w:cs="Sylfaen"/>
          <w:sz w:val="24"/>
          <w:szCs w:val="24"/>
          <w:lang w:val="hy-AM"/>
        </w:rPr>
        <w:t>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>ակերպում</w:t>
      </w:r>
      <w:r w:rsidR="00985668" w:rsidRPr="001034E0">
        <w:rPr>
          <w:rFonts w:ascii="Sylfaen" w:eastAsia="MS Mincho" w:hAnsi="MS Mincho" w:cs="MS Mincho"/>
          <w:sz w:val="24"/>
          <w:szCs w:val="24"/>
          <w:lang w:val="hy-AM"/>
        </w:rPr>
        <w:t>․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5778DF2B" w14:textId="77777777" w:rsidR="00D94FC9" w:rsidRPr="001034E0" w:rsidRDefault="00B46AB6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MS Mincho" w:hAnsi="Sylfaen" w:cs="MS Mincho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դ)</w:t>
      </w:r>
      <w:r w:rsidR="00860A09" w:rsidRPr="00BB7DD1">
        <w:rPr>
          <w:rFonts w:ascii="Sylfaen" w:hAnsi="Sylfaen" w:cs="Sylfaen"/>
          <w:sz w:val="24"/>
          <w:szCs w:val="24"/>
          <w:lang w:val="hy-AM"/>
        </w:rPr>
        <w:tab/>
      </w:r>
      <w:r w:rsidRPr="001034E0">
        <w:rPr>
          <w:rFonts w:ascii="Sylfaen" w:hAnsi="Sylfaen" w:cs="Sylfaen"/>
          <w:sz w:val="24"/>
          <w:szCs w:val="24"/>
          <w:lang w:val="hy-AM"/>
        </w:rPr>
        <w:t>ընդհանուր գործընթացների մասնակիցներին Միության նորմատիվ</w:t>
      </w:r>
      <w:r w:rsidR="00646804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46804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034E0">
        <w:rPr>
          <w:rFonts w:ascii="Sylfaen" w:hAnsi="Sylfaen" w:cs="Sylfaen"/>
          <w:sz w:val="24"/>
          <w:szCs w:val="24"/>
          <w:lang w:val="hy-AM"/>
        </w:rPr>
        <w:t>տեղեկատու տեղեկատվության միասնական համակարգի կազմի մեջ մտնող՝ սանիտարական միջոցների կիրառության ոլորտում տեղեկա</w:t>
      </w:r>
      <w:r w:rsidR="00646804" w:rsidRPr="001034E0">
        <w:rPr>
          <w:rFonts w:ascii="Sylfaen" w:hAnsi="Sylfaen" w:cs="Sylfaen"/>
          <w:sz w:val="24"/>
          <w:szCs w:val="24"/>
          <w:lang w:val="hy-AM"/>
        </w:rPr>
        <w:t>գրք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դասակարգիչների տրամադրում, </w:t>
      </w:r>
      <w:r w:rsidR="00757A2F" w:rsidRPr="001034E0">
        <w:rPr>
          <w:rFonts w:ascii="Sylfaen" w:hAnsi="Sylfaen" w:cs="Sylfaen"/>
          <w:sz w:val="24"/>
          <w:szCs w:val="24"/>
          <w:lang w:val="hy-AM"/>
        </w:rPr>
        <w:t>այդ թվում՝ շահագրգիռ անձանց տեղեկատվական համակարգերի հարցման հիման վրա՝ ավտոմատ</w:t>
      </w:r>
      <w:r w:rsidR="00720E1C" w:rsidRPr="001034E0">
        <w:rPr>
          <w:rFonts w:ascii="Sylfaen" w:hAnsi="Sylfaen" w:cs="Sylfaen"/>
          <w:sz w:val="24"/>
          <w:szCs w:val="24"/>
          <w:lang w:val="hy-AM"/>
        </w:rPr>
        <w:t>ացված</w:t>
      </w:r>
      <w:r w:rsidR="00757A2F" w:rsidRPr="001034E0">
        <w:rPr>
          <w:rFonts w:ascii="Sylfaen" w:hAnsi="Sylfaen" w:cs="Sylfaen"/>
          <w:sz w:val="24"/>
          <w:szCs w:val="24"/>
          <w:lang w:val="hy-AM"/>
        </w:rPr>
        <w:t xml:space="preserve"> մշակման համար</w:t>
      </w:r>
      <w:r w:rsidR="00985668" w:rsidRPr="001034E0">
        <w:rPr>
          <w:rFonts w:ascii="Sylfaen" w:eastAsia="MS Mincho" w:hAnsi="MS Mincho" w:cs="MS Mincho"/>
          <w:sz w:val="24"/>
          <w:szCs w:val="24"/>
          <w:lang w:val="hy-AM"/>
        </w:rPr>
        <w:t>․</w:t>
      </w:r>
    </w:p>
    <w:p w14:paraId="53164D56" w14:textId="77777777" w:rsidR="00666817" w:rsidRPr="001034E0" w:rsidRDefault="00720E1C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ե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)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Pr="001034E0">
        <w:rPr>
          <w:rFonts w:ascii="Sylfaen" w:hAnsi="Sylfaen" w:cs="Sylfaen"/>
          <w:sz w:val="24"/>
          <w:szCs w:val="24"/>
          <w:lang w:val="hy-AM"/>
        </w:rPr>
        <w:t>Միության շրջանակներում</w:t>
      </w:r>
      <w:r w:rsidR="00666817" w:rsidRPr="001034E0">
        <w:rPr>
          <w:rFonts w:ascii="Sylfaen" w:hAnsi="Sylfaen" w:cs="Sylfaen"/>
          <w:sz w:val="24"/>
          <w:szCs w:val="24"/>
          <w:lang w:val="hy-AM"/>
        </w:rPr>
        <w:t xml:space="preserve"> սանիտարական միջոցների կիրառության մասին տեղեկատվական-տեղեկատու ծառայություններ</w:t>
      </w:r>
      <w:r w:rsidR="00985668" w:rsidRPr="001034E0">
        <w:rPr>
          <w:rFonts w:ascii="Sylfaen" w:eastAsia="MS Mincho" w:hAnsi="MS Mincho" w:cs="MS Mincho"/>
          <w:sz w:val="24"/>
          <w:szCs w:val="24"/>
          <w:lang w:val="hy-AM"/>
        </w:rPr>
        <w:t>․</w:t>
      </w:r>
    </w:p>
    <w:p w14:paraId="19A1B87B" w14:textId="77777777" w:rsidR="00666817" w:rsidRPr="001034E0" w:rsidRDefault="00666817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MS Mincho" w:hAnsi="Sylfaen" w:cs="MS Mincho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զ)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ընդհանուր գործընթացների մասնակիցներին Միության շրջանակներում սանիտարական միջոցների կիրառության ոլորտում վիճակագրական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վերլուծական տեղեկատվության տրամադրում՝ գրաֆիկական տեսքով (գրաֆիկներ, գծապատկերներ, տեղեկատվական վահանակներ, քարտեզներ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այլն),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աղյուսակի տեսքով</w:t>
      </w:r>
      <w:r w:rsidR="00985668" w:rsidRPr="001034E0">
        <w:rPr>
          <w:rFonts w:ascii="Sylfaen" w:eastAsia="MS Mincho" w:hAnsi="MS Mincho" w:cs="MS Mincho"/>
          <w:sz w:val="24"/>
          <w:szCs w:val="24"/>
          <w:lang w:val="hy-AM"/>
        </w:rPr>
        <w:t>․</w:t>
      </w:r>
    </w:p>
    <w:p w14:paraId="6C2F1129" w14:textId="77777777" w:rsidR="00666817" w:rsidRPr="001034E0" w:rsidRDefault="00666817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MS Mincho" w:hAnsi="Sylfaen" w:cs="MS Mincho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է)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="00650D71" w:rsidRPr="001034E0">
        <w:rPr>
          <w:rFonts w:ascii="Sylfaen" w:hAnsi="Sylfaen" w:cs="Sylfaen"/>
          <w:sz w:val="24"/>
          <w:szCs w:val="24"/>
          <w:lang w:val="hy-AM"/>
        </w:rPr>
        <w:t>Միության մաքսային տարածքի սանիտարական պահպանության</w:t>
      </w:r>
      <w:r w:rsidR="00B72495" w:rsidRPr="001034E0">
        <w:rPr>
          <w:rFonts w:ascii="Sylfaen" w:hAnsi="Sylfaen" w:cs="Sylfaen"/>
          <w:sz w:val="24"/>
          <w:szCs w:val="24"/>
          <w:lang w:val="hy-AM"/>
        </w:rPr>
        <w:t>ն ուղղված</w:t>
      </w:r>
      <w:r w:rsidR="00650D71" w:rsidRPr="001034E0">
        <w:rPr>
          <w:rFonts w:ascii="Sylfaen" w:hAnsi="Sylfaen" w:cs="Sylfaen"/>
          <w:sz w:val="24"/>
          <w:szCs w:val="24"/>
          <w:lang w:val="hy-AM"/>
        </w:rPr>
        <w:t xml:space="preserve"> միջոցառումների մասին տեղեկությունների տեղադրման համար լիազորված մարմնի անձնական կաբինետ՝ Սանիտարական հսկողության անցկացման կարգի թիվ 4 հավելվածին համապատասխան՝ ըստ 1 ԿՏ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50D71" w:rsidRPr="001034E0">
        <w:rPr>
          <w:rFonts w:ascii="Sylfaen" w:hAnsi="Sylfaen" w:cs="Sylfaen"/>
          <w:sz w:val="24"/>
          <w:szCs w:val="24"/>
          <w:lang w:val="hy-AM"/>
        </w:rPr>
        <w:t>ի</w:t>
      </w:r>
      <w:r w:rsidR="00985668" w:rsidRPr="001034E0">
        <w:rPr>
          <w:rFonts w:ascii="Sylfaen" w:eastAsia="MS Mincho" w:hAnsi="MS Mincho" w:cs="MS Mincho"/>
          <w:sz w:val="24"/>
          <w:szCs w:val="24"/>
          <w:lang w:val="hy-AM"/>
        </w:rPr>
        <w:t>․</w:t>
      </w:r>
    </w:p>
    <w:p w14:paraId="64B240DD" w14:textId="77777777" w:rsidR="00860A09" w:rsidRPr="00860A09" w:rsidRDefault="00666817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ը)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Pr="001034E0">
        <w:rPr>
          <w:rFonts w:ascii="Sylfaen" w:hAnsi="Sylfaen" w:cs="Sylfaen"/>
          <w:sz w:val="24"/>
          <w:szCs w:val="24"/>
          <w:lang w:val="hy-AM"/>
        </w:rPr>
        <w:t>արտադրանքի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</w:t>
      </w:r>
      <w:r w:rsidRPr="001034E0">
        <w:rPr>
          <w:rFonts w:ascii="Sylfaen" w:hAnsi="Sylfaen" w:cs="Sylfaen"/>
          <w:sz w:val="24"/>
          <w:szCs w:val="24"/>
          <w:lang w:val="hy-AM"/>
        </w:rPr>
        <w:t>ի գործողության կարգավիճակի ստուգման ծառայություն։</w:t>
      </w:r>
    </w:p>
    <w:p w14:paraId="256F3893" w14:textId="77777777" w:rsidR="00D94FC9" w:rsidRPr="001034E0" w:rsidRDefault="005D09C0" w:rsidP="00860A0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32.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="00650D71" w:rsidRPr="001034E0">
        <w:rPr>
          <w:rFonts w:ascii="Sylfaen" w:hAnsi="Sylfaen" w:cs="Sylfaen"/>
          <w:sz w:val="24"/>
          <w:szCs w:val="24"/>
          <w:lang w:val="hy-AM"/>
        </w:rPr>
        <w:t xml:space="preserve">Սույն կանոնների 31-րդ կետի </w:t>
      </w:r>
      <w:r w:rsidR="0081427B" w:rsidRPr="001034E0">
        <w:rPr>
          <w:rFonts w:ascii="Sylfaen" w:hAnsi="Sylfaen" w:cs="Sylfaen"/>
          <w:sz w:val="24"/>
          <w:szCs w:val="24"/>
          <w:lang w:val="hy-AM"/>
        </w:rPr>
        <w:t>(</w:t>
      </w:r>
      <w:r w:rsidR="00650D71" w:rsidRPr="001034E0">
        <w:rPr>
          <w:rFonts w:ascii="Sylfaen" w:hAnsi="Sylfaen" w:cs="Sylfaen"/>
          <w:sz w:val="24"/>
          <w:szCs w:val="24"/>
          <w:lang w:val="hy-AM"/>
        </w:rPr>
        <w:t>ա) ենթակետում նշված ծառայության շրջանակներում տեղեկությունները տրամադրվում են համապատասխան ընդհանուր գործընթացները գործողության մեջ դնելուց հետո։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36DA3486" w14:textId="77777777" w:rsidR="005D09C0" w:rsidRPr="00BB7DD1" w:rsidRDefault="005D09C0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6C1DB957" w14:textId="77777777" w:rsidR="00860A09" w:rsidRPr="00BB7DD1" w:rsidRDefault="00860A09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4B5C3571" w14:textId="77777777" w:rsidR="00860A09" w:rsidRPr="00BB7DD1" w:rsidRDefault="005D09C0" w:rsidP="00860A09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 w:eastAsia="en-US" w:bidi="en-US"/>
        </w:rPr>
        <w:lastRenderedPageBreak/>
        <w:t xml:space="preserve">V. </w:t>
      </w:r>
      <w:r w:rsidR="00EA4D00" w:rsidRPr="001034E0">
        <w:rPr>
          <w:rFonts w:ascii="Sylfaen" w:hAnsi="Sylfaen" w:cs="Sylfaen"/>
          <w:sz w:val="24"/>
          <w:szCs w:val="24"/>
          <w:lang w:val="hy-AM" w:eastAsia="en-US" w:bidi="en-US"/>
        </w:rPr>
        <w:t>Տեղեկատվական փոխգործակցության առանձնահատկությունները</w:t>
      </w:r>
    </w:p>
    <w:p w14:paraId="2B7B0D30" w14:textId="77777777" w:rsidR="00D94FC9" w:rsidRPr="001034E0" w:rsidRDefault="005D09C0" w:rsidP="00ED429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33.</w:t>
      </w:r>
      <w:r w:rsidR="00860A09" w:rsidRPr="00BB7DD1">
        <w:rPr>
          <w:rFonts w:ascii="Sylfaen" w:hAnsi="Sylfaen" w:cs="Sylfaen"/>
          <w:sz w:val="24"/>
          <w:szCs w:val="24"/>
          <w:lang w:val="hy-AM"/>
        </w:rPr>
        <w:tab/>
      </w:r>
      <w:r w:rsidR="00EA4D00" w:rsidRPr="001034E0">
        <w:rPr>
          <w:rFonts w:ascii="Sylfaen" w:hAnsi="Sylfaen" w:cs="Sylfaen"/>
          <w:sz w:val="24"/>
          <w:szCs w:val="24"/>
          <w:lang w:val="hy-AM"/>
        </w:rPr>
        <w:t xml:space="preserve">Լիազորված մարմինների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EA4D00" w:rsidRPr="001034E0">
        <w:rPr>
          <w:rFonts w:ascii="Sylfaen" w:hAnsi="Sylfaen" w:cs="Sylfaen"/>
          <w:sz w:val="24"/>
          <w:szCs w:val="24"/>
          <w:lang w:val="hy-AM"/>
        </w:rPr>
        <w:t xml:space="preserve"> Հանձնաժողովի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295A4D" w:rsidRPr="001034E0">
        <w:rPr>
          <w:rFonts w:ascii="Sylfaen" w:hAnsi="Sylfaen" w:cs="Sylfaen"/>
          <w:sz w:val="24"/>
          <w:szCs w:val="24"/>
          <w:lang w:val="hy-AM"/>
        </w:rPr>
        <w:t xml:space="preserve"> տեղեկատվական փոխգործակցությունը, որը կապված է Միության մաքսային տարածքի սանիտարական պահպանության</w:t>
      </w:r>
      <w:r w:rsidR="00F50747" w:rsidRPr="001034E0">
        <w:rPr>
          <w:rFonts w:ascii="Sylfaen" w:hAnsi="Sylfaen" w:cs="Sylfaen"/>
          <w:sz w:val="24"/>
          <w:szCs w:val="24"/>
          <w:lang w:val="hy-AM"/>
        </w:rPr>
        <w:t>ն ուղղված</w:t>
      </w:r>
      <w:r w:rsidR="00295A4D" w:rsidRPr="001034E0">
        <w:rPr>
          <w:rFonts w:ascii="Sylfaen" w:hAnsi="Sylfaen" w:cs="Sylfaen"/>
          <w:sz w:val="24"/>
          <w:szCs w:val="24"/>
          <w:lang w:val="hy-AM"/>
        </w:rPr>
        <w:t xml:space="preserve"> միջոցառումների մասին ամենամյա հաշվետվությունները սահմանված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295A4D" w:rsidRPr="001034E0">
        <w:rPr>
          <w:rFonts w:ascii="Sylfaen" w:hAnsi="Sylfaen" w:cs="Sylfaen"/>
          <w:sz w:val="24"/>
          <w:szCs w:val="24"/>
          <w:lang w:val="hy-AM"/>
        </w:rPr>
        <w:t>ով Հանձնաժողով ներկայացնելու</w:t>
      </w:r>
      <w:r w:rsidR="001854A4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295A4D" w:rsidRPr="001034E0">
        <w:rPr>
          <w:rFonts w:ascii="Sylfaen" w:hAnsi="Sylfaen" w:cs="Sylfaen"/>
          <w:sz w:val="24"/>
          <w:szCs w:val="24"/>
          <w:lang w:val="hy-AM"/>
        </w:rPr>
        <w:t>հետ,</w:t>
      </w:r>
      <w:r w:rsidR="001854A4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CD7253" w:rsidRPr="001034E0">
        <w:rPr>
          <w:rFonts w:ascii="Sylfaen" w:hAnsi="Sylfaen" w:cs="Sylfaen"/>
          <w:sz w:val="24"/>
          <w:szCs w:val="24"/>
          <w:lang w:val="hy-AM"/>
        </w:rPr>
        <w:t>իրականացվում է</w:t>
      </w:r>
      <w:r w:rsidR="00D0761B" w:rsidRPr="001034E0">
        <w:rPr>
          <w:rFonts w:ascii="Sylfaen" w:hAnsi="Sylfaen" w:cs="Sylfaen"/>
          <w:sz w:val="24"/>
          <w:szCs w:val="24"/>
          <w:lang w:val="hy-AM"/>
        </w:rPr>
        <w:t xml:space="preserve"> լիազորված մարմինների աշխատակիցների համար Միության տեղեկատվական պորտալում ստեղծվող՝ լիազորված մարմինների անձնական կաբինետների </w:t>
      </w:r>
      <w:r w:rsidR="00EF6971" w:rsidRPr="001034E0">
        <w:rPr>
          <w:rFonts w:ascii="Sylfaen" w:hAnsi="Sylfaen" w:cs="Sylfaen"/>
          <w:sz w:val="24"/>
          <w:szCs w:val="24"/>
          <w:lang w:val="hy-AM"/>
        </w:rPr>
        <w:t>ծառայությ</w:t>
      </w:r>
      <w:r w:rsidR="00AA6F54" w:rsidRPr="001034E0">
        <w:rPr>
          <w:rFonts w:ascii="Sylfaen" w:hAnsi="Sylfaen" w:cs="Sylfaen"/>
          <w:sz w:val="24"/>
          <w:szCs w:val="24"/>
          <w:lang w:val="hy-AM"/>
        </w:rPr>
        <w:t>ա</w:t>
      </w:r>
      <w:r w:rsidR="00EF6971" w:rsidRPr="001034E0">
        <w:rPr>
          <w:rFonts w:ascii="Sylfaen" w:hAnsi="Sylfaen" w:cs="Sylfaen"/>
          <w:sz w:val="24"/>
          <w:szCs w:val="24"/>
          <w:lang w:val="hy-AM"/>
        </w:rPr>
        <w:t>ն</w:t>
      </w:r>
      <w:r w:rsidR="00AA6F54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EF6971" w:rsidRPr="001034E0">
        <w:rPr>
          <w:rFonts w:ascii="Sylfaen" w:hAnsi="Sylfaen" w:cs="Sylfaen"/>
          <w:sz w:val="24"/>
          <w:szCs w:val="24"/>
          <w:lang w:val="hy-AM"/>
        </w:rPr>
        <w:t>օգտագործմամբ։</w:t>
      </w:r>
    </w:p>
    <w:p w14:paraId="2AB5BBD0" w14:textId="77777777" w:rsidR="00D94FC9" w:rsidRPr="001034E0" w:rsidRDefault="005D09C0" w:rsidP="00ED429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34.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="00142645" w:rsidRPr="001034E0">
        <w:rPr>
          <w:rFonts w:ascii="Sylfaen" w:hAnsi="Sylfaen" w:cs="Sylfaen"/>
          <w:sz w:val="24"/>
          <w:szCs w:val="24"/>
          <w:lang w:val="hy-AM"/>
        </w:rPr>
        <w:t>Տեղեկատվական փոխգործակցությունը լ</w:t>
      </w:r>
      <w:r w:rsidR="007A77D8" w:rsidRPr="001034E0">
        <w:rPr>
          <w:rFonts w:ascii="Sylfaen" w:hAnsi="Sylfaen" w:cs="Sylfaen"/>
          <w:sz w:val="24"/>
          <w:szCs w:val="24"/>
          <w:lang w:val="hy-AM"/>
        </w:rPr>
        <w:t xml:space="preserve">իազորված </w:t>
      </w:r>
      <w:r w:rsidR="00263583" w:rsidRPr="001034E0">
        <w:rPr>
          <w:rFonts w:ascii="Sylfaen" w:hAnsi="Sylfaen" w:cs="Sylfaen"/>
          <w:sz w:val="24"/>
          <w:szCs w:val="24"/>
          <w:lang w:val="hy-AM"/>
        </w:rPr>
        <w:t>մարմինների, հսկողական-վերահսկողական գործառույթներ իրականացնող մարմինների, միմյանց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263583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263583" w:rsidRPr="001034E0">
        <w:rPr>
          <w:rFonts w:ascii="Sylfaen" w:hAnsi="Sylfaen" w:cs="Sylfaen"/>
          <w:sz w:val="24"/>
          <w:szCs w:val="24"/>
          <w:lang w:val="hy-AM"/>
        </w:rPr>
        <w:t xml:space="preserve"> Հանձնաժողովի հետ իրականացվում է ինտեգրված համակարգի </w:t>
      </w:r>
      <w:r w:rsidR="00142645" w:rsidRPr="001034E0">
        <w:rPr>
          <w:rFonts w:ascii="Sylfaen" w:hAnsi="Sylfaen" w:cs="Sylfaen"/>
          <w:sz w:val="24"/>
          <w:szCs w:val="24"/>
          <w:lang w:val="hy-AM"/>
        </w:rPr>
        <w:t>միջոցների օգտագործմամբ։</w:t>
      </w:r>
    </w:p>
    <w:p w14:paraId="18F2D815" w14:textId="77777777" w:rsidR="00D94FC9" w:rsidRPr="00ED4291" w:rsidRDefault="005D09C0" w:rsidP="00ED429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35.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="00DE18B8" w:rsidRPr="001034E0">
        <w:rPr>
          <w:rFonts w:ascii="Sylfaen" w:hAnsi="Sylfaen" w:cs="Sylfaen"/>
          <w:sz w:val="24"/>
          <w:szCs w:val="24"/>
          <w:lang w:val="hy-AM"/>
        </w:rPr>
        <w:t xml:space="preserve">Լիազորված մարմինների կողմից </w:t>
      </w:r>
      <w:r w:rsidR="00501740" w:rsidRPr="001034E0">
        <w:rPr>
          <w:rFonts w:ascii="Sylfaen" w:hAnsi="Sylfaen" w:cs="Sylfaen"/>
          <w:sz w:val="24"/>
          <w:szCs w:val="24"/>
          <w:lang w:val="hy-AM"/>
        </w:rPr>
        <w:t>ա</w:t>
      </w:r>
      <w:r w:rsidR="00DE18B8" w:rsidRPr="001034E0">
        <w:rPr>
          <w:rFonts w:ascii="Sylfaen" w:hAnsi="Sylfaen" w:cs="Sylfaen"/>
          <w:sz w:val="24"/>
          <w:szCs w:val="24"/>
          <w:lang w:val="hy-AM"/>
        </w:rPr>
        <w:t>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="00DE18B8" w:rsidRPr="001034E0">
        <w:rPr>
          <w:rFonts w:ascii="Sylfaen" w:hAnsi="Sylfaen" w:cs="Sylfaen"/>
          <w:sz w:val="24"/>
          <w:szCs w:val="24"/>
          <w:lang w:val="hy-AM"/>
        </w:rPr>
        <w:t xml:space="preserve">երի </w:t>
      </w:r>
      <w:r w:rsidR="00501740" w:rsidRPr="001034E0">
        <w:rPr>
          <w:rFonts w:ascii="Sylfaen" w:hAnsi="Sylfaen" w:cs="Sylfaen"/>
          <w:sz w:val="24"/>
          <w:szCs w:val="24"/>
          <w:lang w:val="hy-AM"/>
        </w:rPr>
        <w:t>մասին տեղեկությունների փոխանցումը</w:t>
      </w:r>
      <w:r w:rsidR="00DE18B8" w:rsidRPr="001034E0">
        <w:rPr>
          <w:rFonts w:ascii="Sylfaen" w:hAnsi="Sylfaen" w:cs="Sylfaen"/>
          <w:sz w:val="24"/>
          <w:szCs w:val="24"/>
          <w:lang w:val="hy-AM"/>
        </w:rPr>
        <w:t xml:space="preserve"> Հանձնաժողովին </w:t>
      </w:r>
      <w:r w:rsidR="00501740" w:rsidRPr="001034E0">
        <w:rPr>
          <w:rFonts w:ascii="Sylfaen" w:hAnsi="Sylfaen" w:cs="Sylfaen"/>
          <w:sz w:val="24"/>
          <w:szCs w:val="24"/>
          <w:lang w:val="hy-AM"/>
        </w:rPr>
        <w:t xml:space="preserve">իրականացվում է </w:t>
      </w:r>
      <w:r w:rsidR="00DE18B8" w:rsidRPr="001034E0">
        <w:rPr>
          <w:rFonts w:ascii="Sylfaen" w:hAnsi="Sylfaen" w:cs="Sylfaen"/>
          <w:sz w:val="24"/>
          <w:szCs w:val="24"/>
          <w:lang w:val="hy-AM"/>
        </w:rPr>
        <w:t>ավտոմատ կերպով՝ արտադրանքի 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="00DE18B8" w:rsidRPr="001034E0">
        <w:rPr>
          <w:rFonts w:ascii="Sylfaen" w:hAnsi="Sylfaen" w:cs="Sylfaen"/>
          <w:sz w:val="24"/>
          <w:szCs w:val="24"/>
          <w:lang w:val="hy-AM"/>
        </w:rPr>
        <w:t>երի միասնական ռեեստրի ազգային մասեր այդ տեղեկություններ</w:t>
      </w:r>
      <w:r w:rsidR="00F06790" w:rsidRPr="001034E0">
        <w:rPr>
          <w:rFonts w:ascii="Sylfaen" w:hAnsi="Sylfaen" w:cs="Sylfaen"/>
          <w:sz w:val="24"/>
          <w:szCs w:val="24"/>
          <w:lang w:val="hy-AM"/>
        </w:rPr>
        <w:t>ի</w:t>
      </w:r>
      <w:r w:rsidR="00DE18B8" w:rsidRPr="001034E0">
        <w:rPr>
          <w:rFonts w:ascii="Sylfaen" w:hAnsi="Sylfaen" w:cs="Sylfaen"/>
          <w:sz w:val="24"/>
          <w:szCs w:val="24"/>
          <w:lang w:val="hy-AM"/>
        </w:rPr>
        <w:t xml:space="preserve"> մուտքագր</w:t>
      </w:r>
      <w:r w:rsidR="00F06790" w:rsidRPr="001034E0">
        <w:rPr>
          <w:rFonts w:ascii="Sylfaen" w:hAnsi="Sylfaen" w:cs="Sylfaen"/>
          <w:sz w:val="24"/>
          <w:szCs w:val="24"/>
          <w:lang w:val="hy-AM"/>
        </w:rPr>
        <w:t>ման</w:t>
      </w:r>
      <w:r w:rsidR="00DE18B8" w:rsidRPr="001034E0">
        <w:rPr>
          <w:rFonts w:ascii="Sylfaen" w:hAnsi="Sylfaen" w:cs="Sylfaen"/>
          <w:sz w:val="24"/>
          <w:szCs w:val="24"/>
          <w:lang w:val="hy-AM"/>
        </w:rPr>
        <w:t xml:space="preserve">, այդ թվում՝ </w:t>
      </w:r>
      <w:r w:rsidR="004A6936" w:rsidRPr="001034E0">
        <w:rPr>
          <w:rFonts w:ascii="Sylfaen" w:hAnsi="Sylfaen" w:cs="Sylfaen"/>
          <w:sz w:val="24"/>
          <w:szCs w:val="24"/>
          <w:lang w:val="hy-AM"/>
        </w:rPr>
        <w:t xml:space="preserve">արդիականացման </w:t>
      </w:r>
      <w:r w:rsidR="00DE18B8" w:rsidRPr="001034E0">
        <w:rPr>
          <w:rFonts w:ascii="Sylfaen" w:hAnsi="Sylfaen" w:cs="Sylfaen"/>
          <w:sz w:val="24"/>
          <w:szCs w:val="24"/>
          <w:lang w:val="hy-AM"/>
        </w:rPr>
        <w:t>ժամանակ։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375855FA" w14:textId="77777777" w:rsidR="00ED4291" w:rsidRPr="00BB7DD1" w:rsidRDefault="005D09C0" w:rsidP="00ED429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36.</w:t>
      </w:r>
      <w:r w:rsidR="00860A09" w:rsidRPr="00860A09">
        <w:rPr>
          <w:rFonts w:ascii="Sylfaen" w:hAnsi="Sylfaen" w:cs="Sylfaen"/>
          <w:sz w:val="24"/>
          <w:szCs w:val="24"/>
          <w:lang w:val="hy-AM"/>
        </w:rPr>
        <w:tab/>
      </w:r>
      <w:r w:rsidR="008D404A" w:rsidRPr="001034E0">
        <w:rPr>
          <w:rFonts w:ascii="Sylfaen" w:hAnsi="Sylfaen" w:cs="Sylfaen"/>
          <w:sz w:val="24"/>
          <w:szCs w:val="24"/>
          <w:lang w:val="hy-AM"/>
        </w:rPr>
        <w:t xml:space="preserve">Արձանագրությունները </w:t>
      </w:r>
      <w:r w:rsidR="008B074F" w:rsidRPr="001034E0">
        <w:rPr>
          <w:rFonts w:ascii="Sylfaen" w:hAnsi="Sylfaen" w:cs="Sylfaen"/>
          <w:sz w:val="24"/>
          <w:szCs w:val="24"/>
          <w:lang w:val="hy-AM"/>
        </w:rPr>
        <w:t xml:space="preserve">ենթակա չեն արտադրանքի </w:t>
      </w:r>
      <w:r w:rsidR="008D404A" w:rsidRPr="001034E0">
        <w:rPr>
          <w:rFonts w:ascii="Sylfaen" w:hAnsi="Sylfaen" w:cs="Sylfaen"/>
          <w:sz w:val="24"/>
          <w:szCs w:val="24"/>
          <w:lang w:val="hy-AM"/>
        </w:rPr>
        <w:t>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="008D404A" w:rsidRPr="001034E0">
        <w:rPr>
          <w:rFonts w:ascii="Sylfaen" w:hAnsi="Sylfaen" w:cs="Sylfaen"/>
          <w:sz w:val="24"/>
          <w:szCs w:val="24"/>
          <w:lang w:val="hy-AM"/>
        </w:rPr>
        <w:t>երի միասնական ռեեստրում ներառման։</w:t>
      </w:r>
      <w:r w:rsidR="008B074F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8D404A" w:rsidRPr="001034E0">
        <w:rPr>
          <w:rFonts w:ascii="Sylfaen" w:hAnsi="Sylfaen" w:cs="Sylfaen"/>
          <w:sz w:val="24"/>
          <w:szCs w:val="24"/>
          <w:lang w:val="hy-AM"/>
        </w:rPr>
        <w:t>Այդ փաստաթղթերը լիազորված մարմինների կողմից էլեկտրոնային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D404A" w:rsidRPr="001034E0">
        <w:rPr>
          <w:rFonts w:ascii="Sylfaen" w:hAnsi="Sylfaen" w:cs="Sylfaen"/>
          <w:sz w:val="24"/>
          <w:szCs w:val="24"/>
          <w:lang w:val="hy-AM"/>
        </w:rPr>
        <w:t xml:space="preserve">ով ներկայացվում են </w:t>
      </w:r>
      <w:r w:rsidR="00B30477" w:rsidRPr="001034E0">
        <w:rPr>
          <w:rFonts w:ascii="Sylfaen" w:hAnsi="Sylfaen" w:cs="Sylfaen"/>
          <w:sz w:val="24"/>
          <w:szCs w:val="24"/>
          <w:lang w:val="hy-AM"/>
        </w:rPr>
        <w:t>Սանիտարական հսկողության անցկացման կարգ</w:t>
      </w:r>
      <w:r w:rsidR="008D404A" w:rsidRPr="001034E0">
        <w:rPr>
          <w:rFonts w:ascii="Sylfaen" w:hAnsi="Sylfaen" w:cs="Sylfaen"/>
          <w:sz w:val="24"/>
          <w:szCs w:val="24"/>
          <w:lang w:val="hy-AM"/>
        </w:rPr>
        <w:t>ով նախատեսված դեպքերում</w:t>
      </w:r>
      <w:r w:rsidR="006D7014" w:rsidRPr="001034E0">
        <w:rPr>
          <w:rFonts w:ascii="Sylfaen" w:hAnsi="Sylfaen" w:cs="Sylfaen"/>
          <w:sz w:val="24"/>
          <w:szCs w:val="24"/>
          <w:lang w:val="hy-AM"/>
        </w:rPr>
        <w:t xml:space="preserve">՝ ինտեգրված համակարգի միջոցների օգտագործմամբ, շահագրգիռ </w:t>
      </w:r>
      <w:r w:rsidR="00EB3498" w:rsidRPr="001034E0">
        <w:rPr>
          <w:rFonts w:ascii="Sylfaen" w:hAnsi="Sylfaen" w:cs="Sylfaen"/>
          <w:sz w:val="24"/>
          <w:szCs w:val="24"/>
          <w:lang w:val="hy-AM"/>
        </w:rPr>
        <w:t>լիազորված մարմնի</w:t>
      </w:r>
      <w:r w:rsidR="006D7014" w:rsidRPr="001034E0">
        <w:rPr>
          <w:rFonts w:ascii="Sylfaen" w:hAnsi="Sylfaen" w:cs="Sylfaen"/>
          <w:sz w:val="24"/>
          <w:szCs w:val="24"/>
          <w:lang w:val="hy-AM"/>
        </w:rPr>
        <w:t xml:space="preserve"> հարցման հիման վրա։</w:t>
      </w:r>
    </w:p>
    <w:p w14:paraId="52E72213" w14:textId="77777777" w:rsidR="00ED4291" w:rsidRDefault="007607B2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en-US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Հարցման մեջ պետք է նշված լինեն արտադրանքի </w:t>
      </w:r>
      <w:r w:rsidR="00A12B94" w:rsidRPr="001034E0">
        <w:rPr>
          <w:rFonts w:ascii="Sylfaen" w:hAnsi="Sylfaen" w:cs="Sylfaen"/>
          <w:sz w:val="24"/>
          <w:szCs w:val="24"/>
          <w:lang w:val="hy-AM"/>
        </w:rPr>
        <w:t xml:space="preserve">այն </w:t>
      </w:r>
      <w:r w:rsidRPr="001034E0">
        <w:rPr>
          <w:rFonts w:ascii="Sylfaen" w:hAnsi="Sylfaen" w:cs="Sylfaen"/>
          <w:sz w:val="24"/>
          <w:szCs w:val="24"/>
          <w:lang w:val="hy-AM"/>
        </w:rPr>
        <w:t>պետական գրանցման վկայա</w:t>
      </w:r>
      <w:r w:rsidR="00FD4805" w:rsidRPr="001034E0">
        <w:rPr>
          <w:rFonts w:ascii="Sylfaen" w:hAnsi="Sylfaen" w:cs="Sylfaen"/>
          <w:sz w:val="24"/>
          <w:szCs w:val="24"/>
          <w:lang w:val="hy-AM"/>
        </w:rPr>
        <w:t>կան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ի համարի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տրման ամսաթվի մասին տեղեկությունները, որի առնչությամբ լիազորված մ</w:t>
      </w:r>
      <w:r w:rsidR="00A005C6" w:rsidRPr="001034E0">
        <w:rPr>
          <w:rFonts w:ascii="Sylfaen" w:hAnsi="Sylfaen" w:cs="Sylfaen"/>
          <w:sz w:val="24"/>
          <w:szCs w:val="24"/>
          <w:lang w:val="hy-AM"/>
        </w:rPr>
        <w:t>արմինն ուղարկում է արձանագրությու</w:t>
      </w:r>
      <w:r w:rsidRPr="001034E0">
        <w:rPr>
          <w:rFonts w:ascii="Sylfaen" w:hAnsi="Sylfaen" w:cs="Sylfaen"/>
          <w:sz w:val="24"/>
          <w:szCs w:val="24"/>
          <w:lang w:val="hy-AM"/>
        </w:rPr>
        <w:t>ն</w:t>
      </w:r>
      <w:r w:rsidR="00A005C6" w:rsidRPr="001034E0">
        <w:rPr>
          <w:rFonts w:ascii="Sylfaen" w:hAnsi="Sylfaen" w:cs="Sylfaen"/>
          <w:sz w:val="24"/>
          <w:szCs w:val="24"/>
          <w:lang w:val="hy-AM"/>
        </w:rPr>
        <w:t>ը տրամադրելու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մասին հարցումը,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արտադրանքի փորձարկումների տեսակի մասին տեղեկությունները։ </w:t>
      </w:r>
    </w:p>
    <w:p w14:paraId="08130CF8" w14:textId="77777777" w:rsidR="00ED4291" w:rsidRDefault="00C053C4" w:rsidP="00ED4291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en-US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Արձանագրությունը տրամադրելու մասին հարցմանը տրվող պատասխանի մեջ ներկայացվում են արձանագրության սկանավորված պատճենի մասին տեղեկությունները</w:t>
      </w:r>
      <w:r w:rsidR="0061424C" w:rsidRPr="001034E0">
        <w:rPr>
          <w:rFonts w:ascii="Sylfaen" w:hAnsi="Sylfaen" w:cs="Sylfaen"/>
          <w:sz w:val="24"/>
          <w:szCs w:val="24"/>
          <w:lang w:val="hy-AM"/>
        </w:rPr>
        <w:t xml:space="preserve"> կամ էլեկտրոնային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1424C" w:rsidRPr="001034E0">
        <w:rPr>
          <w:rFonts w:ascii="Sylfaen" w:hAnsi="Sylfaen" w:cs="Sylfaen"/>
          <w:sz w:val="24"/>
          <w:szCs w:val="24"/>
          <w:lang w:val="hy-AM"/>
        </w:rPr>
        <w:t>ով արձանագրությունը (այդ արձան</w:t>
      </w:r>
      <w:r w:rsidR="00E25196" w:rsidRPr="001034E0">
        <w:rPr>
          <w:rFonts w:ascii="Sylfaen" w:hAnsi="Sylfaen" w:cs="Sylfaen"/>
          <w:sz w:val="24"/>
          <w:szCs w:val="24"/>
          <w:lang w:val="hy-AM"/>
        </w:rPr>
        <w:t>ա</w:t>
      </w:r>
      <w:r w:rsidR="0061424C" w:rsidRPr="001034E0">
        <w:rPr>
          <w:rFonts w:ascii="Sylfaen" w:hAnsi="Sylfaen" w:cs="Sylfaen"/>
          <w:sz w:val="24"/>
          <w:szCs w:val="24"/>
          <w:lang w:val="hy-AM"/>
        </w:rPr>
        <w:t>գրության էլեկտրոնային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1424C" w:rsidRPr="001034E0">
        <w:rPr>
          <w:rFonts w:ascii="Sylfaen" w:hAnsi="Sylfaen" w:cs="Sylfaen"/>
          <w:sz w:val="24"/>
          <w:szCs w:val="24"/>
          <w:lang w:val="hy-AM"/>
        </w:rPr>
        <w:t>ին ներկայացվող՝ Հանձնաժողովի կողմից հաստատված պահանջների առկայության դեպքում)։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5DE5464E" w14:textId="77777777" w:rsidR="00ED4291" w:rsidRDefault="005D09C0" w:rsidP="00ED429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en-US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37.</w:t>
      </w:r>
      <w:r w:rsidR="00ED4291">
        <w:rPr>
          <w:rFonts w:ascii="Sylfaen" w:hAnsi="Sylfaen" w:cs="Sylfaen"/>
          <w:sz w:val="24"/>
          <w:szCs w:val="24"/>
          <w:lang w:val="en-US"/>
        </w:rPr>
        <w:tab/>
      </w:r>
      <w:r w:rsidR="00EF4BC4" w:rsidRPr="001034E0">
        <w:rPr>
          <w:rFonts w:ascii="Sylfaen" w:hAnsi="Sylfaen" w:cs="Sylfaen"/>
          <w:sz w:val="24"/>
          <w:szCs w:val="24"/>
          <w:lang w:val="hy-AM"/>
        </w:rPr>
        <w:t>Մ</w:t>
      </w:r>
      <w:r w:rsidR="00E25196" w:rsidRPr="001034E0">
        <w:rPr>
          <w:rFonts w:ascii="Sylfaen" w:hAnsi="Sylfaen" w:cs="Sylfaen"/>
          <w:sz w:val="24"/>
          <w:szCs w:val="24"/>
          <w:lang w:val="hy-AM"/>
        </w:rPr>
        <w:t xml:space="preserve">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E25196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հայտնաբերման դեպքերի մասին լրացուցիչ տեղեկությունները հարցման հիման վրա ներկայացնել</w:t>
      </w:r>
      <w:r w:rsidR="002C0EF7" w:rsidRPr="001034E0">
        <w:rPr>
          <w:rFonts w:ascii="Sylfaen" w:hAnsi="Sylfaen" w:cs="Sylfaen"/>
          <w:sz w:val="24"/>
          <w:szCs w:val="24"/>
          <w:lang w:val="hy-AM"/>
        </w:rPr>
        <w:t>ու</w:t>
      </w:r>
      <w:r w:rsidR="00E25196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E25196" w:rsidRPr="001034E0">
        <w:rPr>
          <w:rFonts w:ascii="Sylfaen" w:hAnsi="Sylfaen" w:cs="Sylfaen"/>
          <w:sz w:val="24"/>
          <w:szCs w:val="24"/>
          <w:lang w:val="hy-AM"/>
        </w:rPr>
        <w:t xml:space="preserve"> ժամանակավոր սանիտարական միջոցներ</w:t>
      </w:r>
      <w:r w:rsidR="002C0EF7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E25196" w:rsidRPr="001034E0">
        <w:rPr>
          <w:rFonts w:ascii="Sylfaen" w:hAnsi="Sylfaen" w:cs="Sylfaen"/>
          <w:sz w:val="24"/>
          <w:szCs w:val="24"/>
          <w:lang w:val="hy-AM"/>
        </w:rPr>
        <w:t xml:space="preserve"> սահմանել</w:t>
      </w:r>
      <w:r w:rsidR="002C0EF7" w:rsidRPr="001034E0">
        <w:rPr>
          <w:rFonts w:ascii="Sylfaen" w:hAnsi="Sylfaen" w:cs="Sylfaen"/>
          <w:sz w:val="24"/>
          <w:szCs w:val="24"/>
          <w:lang w:val="hy-AM"/>
        </w:rPr>
        <w:t xml:space="preserve">ու դեպքում </w:t>
      </w:r>
      <w:r w:rsidR="00E25196" w:rsidRPr="001034E0">
        <w:rPr>
          <w:rFonts w:ascii="Sylfaen" w:hAnsi="Sylfaen" w:cs="Sylfaen"/>
          <w:sz w:val="24"/>
          <w:szCs w:val="24"/>
          <w:lang w:val="hy-AM"/>
        </w:rPr>
        <w:t>լիազորված մարմինների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E25196" w:rsidRPr="001034E0">
        <w:rPr>
          <w:rFonts w:ascii="Sylfaen" w:hAnsi="Sylfaen" w:cs="Sylfaen"/>
          <w:sz w:val="24"/>
          <w:szCs w:val="24"/>
          <w:lang w:val="hy-AM"/>
        </w:rPr>
        <w:t xml:space="preserve"> փոխանցվող տեղեկությունների կազմը </w:t>
      </w:r>
      <w:r w:rsidR="008D0DC3" w:rsidRPr="001034E0">
        <w:rPr>
          <w:rFonts w:ascii="Sylfaen" w:hAnsi="Sylfaen" w:cs="Sylfaen"/>
          <w:sz w:val="24"/>
          <w:szCs w:val="24"/>
          <w:lang w:val="hy-AM"/>
        </w:rPr>
        <w:t>ներկայացված</w:t>
      </w:r>
      <w:r w:rsidR="00E25196" w:rsidRPr="001034E0">
        <w:rPr>
          <w:rFonts w:ascii="Sylfaen" w:hAnsi="Sylfaen" w:cs="Sylfaen"/>
          <w:sz w:val="24"/>
          <w:szCs w:val="24"/>
          <w:lang w:val="hy-AM"/>
        </w:rPr>
        <w:t xml:space="preserve"> է սույն կանոնների թիվ 2 հավելվածի 6-</w:t>
      </w:r>
      <w:r w:rsidR="00C102CC" w:rsidRPr="001034E0">
        <w:rPr>
          <w:rFonts w:ascii="Sylfaen" w:hAnsi="Sylfaen" w:cs="Sylfaen"/>
          <w:sz w:val="24"/>
          <w:szCs w:val="24"/>
          <w:lang w:val="hy-AM"/>
        </w:rPr>
        <w:t>րդ աղյուսակ</w:t>
      </w:r>
      <w:r w:rsidR="00E25196" w:rsidRPr="001034E0">
        <w:rPr>
          <w:rFonts w:ascii="Sylfaen" w:hAnsi="Sylfaen" w:cs="Sylfaen"/>
          <w:sz w:val="24"/>
          <w:szCs w:val="24"/>
          <w:lang w:val="hy-AM"/>
        </w:rPr>
        <w:t>ում։</w:t>
      </w:r>
    </w:p>
    <w:p w14:paraId="3FC711BA" w14:textId="77777777" w:rsidR="00ED4291" w:rsidRPr="00BB7DD1" w:rsidRDefault="005D09C0" w:rsidP="00ED429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38.</w:t>
      </w:r>
      <w:r w:rsidR="00ED4291" w:rsidRPr="00ED4291">
        <w:rPr>
          <w:rFonts w:ascii="Sylfaen" w:hAnsi="Sylfaen" w:cs="Sylfaen"/>
          <w:sz w:val="24"/>
          <w:szCs w:val="24"/>
          <w:lang w:val="hy-AM"/>
        </w:rPr>
        <w:tab/>
      </w:r>
      <w:r w:rsidR="00063B42" w:rsidRPr="001034E0">
        <w:rPr>
          <w:rFonts w:ascii="Sylfaen" w:hAnsi="Sylfaen" w:cs="Sylfaen"/>
          <w:sz w:val="24"/>
          <w:szCs w:val="24"/>
          <w:lang w:val="hy-AM"/>
        </w:rPr>
        <w:t xml:space="preserve">Արտադրանքի արտադրության գործընթացի </w:t>
      </w:r>
      <w:r w:rsidR="00B651FF" w:rsidRPr="001034E0">
        <w:rPr>
          <w:rFonts w:ascii="Sylfaen" w:hAnsi="Sylfaen" w:cs="Sylfaen"/>
          <w:sz w:val="24"/>
          <w:szCs w:val="24"/>
          <w:lang w:val="hy-AM"/>
        </w:rPr>
        <w:t xml:space="preserve">հետ կապված խախտումներ հայտնաբերելու դեպքում այդ խախտումները հայտնաբերած անդամ պետության լիազորված մարմինը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651FF" w:rsidRPr="001034E0">
        <w:rPr>
          <w:rFonts w:ascii="Sylfaen" w:hAnsi="Sylfaen" w:cs="Sylfaen"/>
          <w:sz w:val="24"/>
          <w:szCs w:val="24"/>
          <w:lang w:val="hy-AM"/>
        </w:rPr>
        <w:t xml:space="preserve"> այն անդամ պետության լիազորված մարմինը, որի տարածքում գտնվում է արտադրանքն արտադրողը, միմյանց տեղեկ</w:t>
      </w:r>
      <w:r w:rsidR="00F34D09" w:rsidRPr="001034E0">
        <w:rPr>
          <w:rFonts w:ascii="Sylfaen" w:hAnsi="Sylfaen" w:cs="Sylfaen"/>
          <w:sz w:val="24"/>
          <w:szCs w:val="24"/>
          <w:lang w:val="hy-AM"/>
        </w:rPr>
        <w:t>ություններ</w:t>
      </w:r>
      <w:r w:rsidR="00B651FF" w:rsidRPr="001034E0">
        <w:rPr>
          <w:rFonts w:ascii="Sylfaen" w:hAnsi="Sylfaen" w:cs="Sylfaen"/>
          <w:sz w:val="24"/>
          <w:szCs w:val="24"/>
          <w:lang w:val="hy-AM"/>
        </w:rPr>
        <w:t xml:space="preserve"> են փոխանցում</w:t>
      </w:r>
      <w:r w:rsidR="00F34D09" w:rsidRPr="001034E0">
        <w:rPr>
          <w:rFonts w:ascii="Sylfaen" w:hAnsi="Sylfaen" w:cs="Sylfaen"/>
          <w:sz w:val="24"/>
          <w:szCs w:val="24"/>
          <w:lang w:val="hy-AM"/>
        </w:rPr>
        <w:t>՝ ինտեգրված համակարգի միջոցների օգտագործմամբ, Սանիտարական հսկողության անցկացման կարգին համապատասխան</w:t>
      </w:r>
      <w:r w:rsidR="00B651FF" w:rsidRPr="001034E0">
        <w:rPr>
          <w:rFonts w:ascii="Sylfaen" w:hAnsi="Sylfaen" w:cs="Sylfaen"/>
          <w:sz w:val="24"/>
          <w:szCs w:val="24"/>
          <w:lang w:val="hy-AM"/>
        </w:rPr>
        <w:t xml:space="preserve">։ Փոխանցվող տեղեկությունների կազմը </w:t>
      </w:r>
      <w:r w:rsidR="008D0DC3" w:rsidRPr="001034E0">
        <w:rPr>
          <w:rFonts w:ascii="Sylfaen" w:hAnsi="Sylfaen" w:cs="Sylfaen"/>
          <w:sz w:val="24"/>
          <w:szCs w:val="24"/>
          <w:lang w:val="hy-AM"/>
        </w:rPr>
        <w:t>ներկայացված</w:t>
      </w:r>
      <w:r w:rsidR="00B651FF" w:rsidRPr="001034E0">
        <w:rPr>
          <w:rFonts w:ascii="Sylfaen" w:hAnsi="Sylfaen" w:cs="Sylfaen"/>
          <w:sz w:val="24"/>
          <w:szCs w:val="24"/>
          <w:lang w:val="hy-AM"/>
        </w:rPr>
        <w:t xml:space="preserve"> է սույն կանոնների թիվ 2 հավելվածի 3-</w:t>
      </w:r>
      <w:r w:rsidR="00C102CC" w:rsidRPr="001034E0">
        <w:rPr>
          <w:rFonts w:ascii="Sylfaen" w:hAnsi="Sylfaen" w:cs="Sylfaen"/>
          <w:sz w:val="24"/>
          <w:szCs w:val="24"/>
          <w:lang w:val="hy-AM"/>
        </w:rPr>
        <w:t>րդ աղյուսակ</w:t>
      </w:r>
      <w:r w:rsidR="00B651FF" w:rsidRPr="001034E0">
        <w:rPr>
          <w:rFonts w:ascii="Sylfaen" w:hAnsi="Sylfaen" w:cs="Sylfaen"/>
          <w:sz w:val="24"/>
          <w:szCs w:val="24"/>
          <w:lang w:val="hy-AM"/>
        </w:rPr>
        <w:t>ում։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52FFDBEB" w14:textId="77777777" w:rsidR="00655FD1" w:rsidRPr="001034E0" w:rsidRDefault="005D09C0" w:rsidP="00ED429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39.</w:t>
      </w:r>
      <w:r w:rsidR="00ED4291">
        <w:rPr>
          <w:rFonts w:ascii="Sylfaen" w:hAnsi="Sylfaen" w:cs="Sylfaen"/>
          <w:sz w:val="24"/>
          <w:szCs w:val="24"/>
          <w:lang w:val="en-US"/>
        </w:rPr>
        <w:tab/>
      </w:r>
      <w:r w:rsidR="00655FD1" w:rsidRPr="001034E0">
        <w:rPr>
          <w:rFonts w:ascii="Sylfaen" w:hAnsi="Sylfaen" w:cs="Sylfaen"/>
          <w:sz w:val="24"/>
          <w:szCs w:val="24"/>
          <w:lang w:val="hy-AM"/>
        </w:rPr>
        <w:t xml:space="preserve">Ընդհանուր գործընթացների իրականացման շրջանակներում </w:t>
      </w:r>
      <w:r w:rsidR="008A2F85" w:rsidRPr="001034E0">
        <w:rPr>
          <w:rFonts w:ascii="Sylfaen" w:hAnsi="Sylfaen" w:cs="Sylfaen"/>
          <w:sz w:val="24"/>
          <w:szCs w:val="24"/>
          <w:lang w:val="hy-AM"/>
        </w:rPr>
        <w:t xml:space="preserve">անդամ պետությունների </w:t>
      </w:r>
      <w:r w:rsidR="00655FD1" w:rsidRPr="001034E0">
        <w:rPr>
          <w:rFonts w:ascii="Sylfaen" w:hAnsi="Sylfaen" w:cs="Sylfaen"/>
          <w:sz w:val="24"/>
          <w:szCs w:val="24"/>
          <w:lang w:val="hy-AM"/>
        </w:rPr>
        <w:t>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655FD1" w:rsidRPr="001034E0">
        <w:rPr>
          <w:rFonts w:ascii="Sylfaen" w:hAnsi="Sylfaen" w:cs="Sylfaen"/>
          <w:sz w:val="24"/>
          <w:szCs w:val="24"/>
          <w:lang w:val="hy-AM"/>
        </w:rPr>
        <w:t xml:space="preserve"> սույն կանոնների 36-38-րդ կետերում նշված լրացուցիչ տեղեկությունների փոխան</w:t>
      </w:r>
      <w:r w:rsidR="00932370" w:rsidRPr="001034E0">
        <w:rPr>
          <w:rFonts w:ascii="Sylfaen" w:hAnsi="Sylfaen" w:cs="Sylfaen"/>
          <w:sz w:val="24"/>
          <w:szCs w:val="24"/>
          <w:lang w:val="hy-AM"/>
        </w:rPr>
        <w:t xml:space="preserve">ակման </w:t>
      </w:r>
      <w:r w:rsidR="00655FD1" w:rsidRPr="001034E0">
        <w:rPr>
          <w:rFonts w:ascii="Sylfaen" w:hAnsi="Sylfaen" w:cs="Sylfaen"/>
          <w:sz w:val="24"/>
          <w:szCs w:val="24"/>
          <w:lang w:val="hy-AM"/>
        </w:rPr>
        <w:t>ժամանակ</w:t>
      </w:r>
      <w:r w:rsidR="00F07889" w:rsidRPr="001034E0">
        <w:rPr>
          <w:rFonts w:ascii="Sylfaen" w:hAnsi="Sylfaen" w:cs="Sylfaen"/>
          <w:sz w:val="24"/>
          <w:szCs w:val="24"/>
          <w:lang w:val="hy-AM"/>
        </w:rPr>
        <w:t>՝</w:t>
      </w:r>
      <w:r w:rsidR="00655FD1" w:rsidRPr="001034E0">
        <w:rPr>
          <w:rFonts w:ascii="Sylfaen" w:hAnsi="Sylfaen" w:cs="Sylfaen"/>
          <w:sz w:val="24"/>
          <w:szCs w:val="24"/>
          <w:lang w:val="hy-AM"/>
        </w:rPr>
        <w:t xml:space="preserve"> անդամ պետությունների օրենսդրությանը համապատասխան գ</w:t>
      </w:r>
      <w:r w:rsidR="00F55B89" w:rsidRPr="001034E0">
        <w:rPr>
          <w:rFonts w:ascii="Sylfaen" w:hAnsi="Sylfaen" w:cs="Sylfaen"/>
          <w:sz w:val="24"/>
          <w:szCs w:val="24"/>
          <w:lang w:val="hy-AM"/>
        </w:rPr>
        <w:t xml:space="preserve">աղտնի հանդիսացող տեղեկատվության փոխանցում </w:t>
      </w:r>
      <w:r w:rsidR="00655FD1" w:rsidRPr="001034E0">
        <w:rPr>
          <w:rFonts w:ascii="Sylfaen" w:hAnsi="Sylfaen" w:cs="Sylfaen"/>
          <w:sz w:val="24"/>
          <w:szCs w:val="24"/>
          <w:lang w:val="hy-AM"/>
        </w:rPr>
        <w:t>լիազորված մարմիններ</w:t>
      </w:r>
      <w:r w:rsidR="00F55B89" w:rsidRPr="001034E0">
        <w:rPr>
          <w:rFonts w:ascii="Sylfaen" w:hAnsi="Sylfaen" w:cs="Sylfaen"/>
          <w:sz w:val="24"/>
          <w:szCs w:val="24"/>
          <w:lang w:val="hy-AM"/>
        </w:rPr>
        <w:t xml:space="preserve">ի կողմից </w:t>
      </w:r>
      <w:r w:rsidR="00655FD1" w:rsidRPr="001034E0">
        <w:rPr>
          <w:rFonts w:ascii="Sylfaen" w:hAnsi="Sylfaen" w:cs="Sylfaen"/>
          <w:sz w:val="24"/>
          <w:szCs w:val="24"/>
          <w:lang w:val="hy-AM"/>
        </w:rPr>
        <w:t>չ</w:t>
      </w:r>
      <w:r w:rsidR="00F55B89" w:rsidRPr="001034E0">
        <w:rPr>
          <w:rFonts w:ascii="Sylfaen" w:hAnsi="Sylfaen" w:cs="Sylfaen"/>
          <w:sz w:val="24"/>
          <w:szCs w:val="24"/>
          <w:lang w:val="hy-AM"/>
        </w:rPr>
        <w:t>ի իրականացվում</w:t>
      </w:r>
      <w:r w:rsidR="00655FD1" w:rsidRPr="001034E0">
        <w:rPr>
          <w:rFonts w:ascii="Sylfaen" w:hAnsi="Sylfaen" w:cs="Sylfaen"/>
          <w:sz w:val="24"/>
          <w:szCs w:val="24"/>
          <w:lang w:val="hy-AM"/>
        </w:rPr>
        <w:t>։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3CA4ADEC" w14:textId="77777777" w:rsidR="00ED4291" w:rsidRDefault="00ED4291">
      <w:pPr>
        <w:rPr>
          <w:rFonts w:ascii="Sylfaen" w:eastAsia="Times New Roman" w:hAnsi="Sylfaen" w:cs="Sylfaen"/>
          <w:lang w:val="hy-AM"/>
        </w:rPr>
      </w:pPr>
      <w:r>
        <w:rPr>
          <w:rFonts w:ascii="Sylfaen" w:hAnsi="Sylfaen" w:cs="Sylfaen"/>
          <w:lang w:val="hy-AM"/>
        </w:rPr>
        <w:br w:type="page"/>
      </w:r>
    </w:p>
    <w:p w14:paraId="14B111A0" w14:textId="77777777" w:rsidR="00D94FC9" w:rsidRPr="00ED4291" w:rsidRDefault="005D09C0" w:rsidP="001034E0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 xml:space="preserve">VI. </w:t>
      </w:r>
      <w:r w:rsidR="00932370" w:rsidRPr="001034E0">
        <w:rPr>
          <w:rFonts w:ascii="Sylfaen" w:hAnsi="Sylfaen" w:cs="Sylfaen"/>
          <w:sz w:val="24"/>
          <w:szCs w:val="24"/>
          <w:lang w:val="hy-AM"/>
        </w:rPr>
        <w:t>Ընդհանուր գործընթաց</w:t>
      </w:r>
      <w:r w:rsidR="00ED4291">
        <w:rPr>
          <w:rFonts w:ascii="Sylfaen" w:hAnsi="Sylfaen" w:cs="Sylfaen"/>
          <w:sz w:val="24"/>
          <w:szCs w:val="24"/>
          <w:lang w:val="hy-AM"/>
        </w:rPr>
        <w:t>ների իրականացման միջոցառումները</w:t>
      </w:r>
    </w:p>
    <w:p w14:paraId="67FDE743" w14:textId="77777777" w:rsidR="00ED4291" w:rsidRPr="00ED4291" w:rsidRDefault="005D09C0" w:rsidP="00ED429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40.</w:t>
      </w:r>
      <w:r w:rsidR="00ED4291" w:rsidRPr="00ED4291">
        <w:rPr>
          <w:rFonts w:ascii="Sylfaen" w:hAnsi="Sylfaen" w:cs="Sylfaen"/>
          <w:sz w:val="24"/>
          <w:szCs w:val="24"/>
          <w:lang w:val="hy-AM"/>
        </w:rPr>
        <w:tab/>
      </w:r>
      <w:r w:rsidR="00932370" w:rsidRPr="001034E0">
        <w:rPr>
          <w:rFonts w:ascii="Sylfaen" w:hAnsi="Sylfaen" w:cs="Sylfaen"/>
          <w:sz w:val="24"/>
          <w:szCs w:val="24"/>
          <w:lang w:val="hy-AM"/>
        </w:rPr>
        <w:t xml:space="preserve">Հանձնաժողովը մշակում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932370" w:rsidRPr="001034E0">
        <w:rPr>
          <w:rFonts w:ascii="Sylfaen" w:hAnsi="Sylfaen" w:cs="Sylfaen"/>
          <w:sz w:val="24"/>
          <w:szCs w:val="24"/>
          <w:lang w:val="hy-AM"/>
        </w:rPr>
        <w:t xml:space="preserve"> հաստատում է տեխնոլոգիական փաստաթղթեր, որո</w:t>
      </w:r>
      <w:r w:rsidR="00F07889" w:rsidRPr="001034E0">
        <w:rPr>
          <w:rFonts w:ascii="Sylfaen" w:hAnsi="Sylfaen" w:cs="Sylfaen"/>
          <w:sz w:val="24"/>
          <w:szCs w:val="24"/>
          <w:lang w:val="hy-AM"/>
        </w:rPr>
        <w:t>նցով</w:t>
      </w:r>
      <w:r w:rsidR="00932370" w:rsidRPr="001034E0">
        <w:rPr>
          <w:rFonts w:ascii="Sylfaen" w:hAnsi="Sylfaen" w:cs="Sylfaen"/>
          <w:sz w:val="24"/>
          <w:szCs w:val="24"/>
          <w:lang w:val="hy-AM"/>
        </w:rPr>
        <w:t xml:space="preserve"> կանոնակարգ</w:t>
      </w:r>
      <w:r w:rsidR="00F07889" w:rsidRPr="001034E0">
        <w:rPr>
          <w:rFonts w:ascii="Sylfaen" w:hAnsi="Sylfaen" w:cs="Sylfaen"/>
          <w:sz w:val="24"/>
          <w:szCs w:val="24"/>
          <w:lang w:val="hy-AM"/>
        </w:rPr>
        <w:t>վ</w:t>
      </w:r>
      <w:r w:rsidR="00932370" w:rsidRPr="001034E0">
        <w:rPr>
          <w:rFonts w:ascii="Sylfaen" w:hAnsi="Sylfaen" w:cs="Sylfaen"/>
          <w:sz w:val="24"/>
          <w:szCs w:val="24"/>
          <w:lang w:val="hy-AM"/>
        </w:rPr>
        <w:t xml:space="preserve">ում </w:t>
      </w:r>
      <w:r w:rsidR="00F07889" w:rsidRPr="001034E0">
        <w:rPr>
          <w:rFonts w:ascii="Sylfaen" w:hAnsi="Sylfaen" w:cs="Sylfaen"/>
          <w:sz w:val="24"/>
          <w:szCs w:val="24"/>
          <w:lang w:val="hy-AM"/>
        </w:rPr>
        <w:t>է</w:t>
      </w:r>
      <w:r w:rsidR="00932370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D471EC" w:rsidRPr="001034E0">
        <w:rPr>
          <w:rFonts w:ascii="Sylfaen" w:hAnsi="Sylfaen" w:cs="Sylfaen"/>
          <w:sz w:val="24"/>
          <w:szCs w:val="24"/>
          <w:lang w:val="hy-AM"/>
        </w:rPr>
        <w:t>լիազորված մարմինների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471EC" w:rsidRPr="001034E0">
        <w:rPr>
          <w:rFonts w:ascii="Sylfaen" w:hAnsi="Sylfaen" w:cs="Sylfaen"/>
          <w:sz w:val="24"/>
          <w:szCs w:val="24"/>
          <w:lang w:val="hy-AM"/>
        </w:rPr>
        <w:t xml:space="preserve">, լիազորված մարմինների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471EC" w:rsidRPr="001034E0">
        <w:rPr>
          <w:rFonts w:ascii="Sylfaen" w:hAnsi="Sylfaen" w:cs="Sylfaen"/>
          <w:sz w:val="24"/>
          <w:szCs w:val="24"/>
          <w:lang w:val="hy-AM"/>
        </w:rPr>
        <w:t xml:space="preserve"> Հանձնաժողովի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471EC" w:rsidRPr="001034E0">
        <w:rPr>
          <w:rFonts w:ascii="Sylfaen" w:hAnsi="Sylfaen" w:cs="Sylfaen"/>
          <w:sz w:val="24"/>
          <w:szCs w:val="24"/>
          <w:lang w:val="hy-AM"/>
        </w:rPr>
        <w:t xml:space="preserve">, </w:t>
      </w:r>
      <w:r w:rsidR="00D351B0" w:rsidRPr="001034E0">
        <w:rPr>
          <w:rFonts w:ascii="Sylfaen" w:hAnsi="Sylfaen" w:cs="Sylfaen"/>
          <w:sz w:val="24"/>
          <w:szCs w:val="24"/>
          <w:lang w:val="hy-AM"/>
        </w:rPr>
        <w:t xml:space="preserve">լիազորված մարմինների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351B0" w:rsidRPr="001034E0">
        <w:rPr>
          <w:rFonts w:ascii="Sylfaen" w:hAnsi="Sylfaen" w:cs="Sylfaen"/>
          <w:sz w:val="24"/>
          <w:szCs w:val="24"/>
          <w:lang w:val="hy-AM"/>
        </w:rPr>
        <w:t xml:space="preserve"> հսկողական-վերահսկողական գործառույթներ իրականացնող մարմինների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351B0" w:rsidRPr="001034E0">
        <w:rPr>
          <w:rFonts w:ascii="Sylfaen" w:hAnsi="Sylfaen" w:cs="Sylfaen"/>
          <w:sz w:val="24"/>
          <w:szCs w:val="24"/>
          <w:lang w:val="hy-AM"/>
        </w:rPr>
        <w:t xml:space="preserve">, հսկողական-վերահսկողական գործառույթներ իրականացնող մարմինների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351B0" w:rsidRPr="001034E0">
        <w:rPr>
          <w:rFonts w:ascii="Sylfaen" w:hAnsi="Sylfaen" w:cs="Sylfaen"/>
          <w:sz w:val="24"/>
          <w:szCs w:val="24"/>
          <w:lang w:val="hy-AM"/>
        </w:rPr>
        <w:t xml:space="preserve"> Հանձնաժողովի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D351B0" w:rsidRPr="001034E0">
        <w:rPr>
          <w:rFonts w:ascii="Sylfaen" w:hAnsi="Sylfaen" w:cs="Sylfaen"/>
          <w:sz w:val="24"/>
          <w:szCs w:val="24"/>
          <w:lang w:val="hy-AM"/>
        </w:rPr>
        <w:t xml:space="preserve"> տեղեկատվական փոխգործակցությունը՝ սանիտարական միջոցների կիրառության տեղեկատվական ապահովման ոլորտում ընդհանուր գործընթացներ</w:t>
      </w:r>
      <w:r w:rsidR="00C84E85" w:rsidRPr="001034E0">
        <w:rPr>
          <w:rFonts w:ascii="Sylfaen" w:hAnsi="Sylfaen" w:cs="Sylfaen"/>
          <w:sz w:val="24"/>
          <w:szCs w:val="24"/>
          <w:lang w:val="hy-AM"/>
        </w:rPr>
        <w:t>ն</w:t>
      </w:r>
      <w:r w:rsidR="00D351B0" w:rsidRPr="001034E0">
        <w:rPr>
          <w:rFonts w:ascii="Sylfaen" w:hAnsi="Sylfaen" w:cs="Sylfaen"/>
          <w:sz w:val="24"/>
          <w:szCs w:val="24"/>
          <w:lang w:val="hy-AM"/>
        </w:rPr>
        <w:t xml:space="preserve"> ինտեգրված համակարգի միջոցներով իրականացնել</w:t>
      </w:r>
      <w:r w:rsidR="00F44DA0" w:rsidRPr="001034E0">
        <w:rPr>
          <w:rFonts w:ascii="Sylfaen" w:hAnsi="Sylfaen" w:cs="Sylfaen"/>
          <w:sz w:val="24"/>
          <w:szCs w:val="24"/>
          <w:lang w:val="hy-AM"/>
        </w:rPr>
        <w:t>ու ժամանակ։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129DE1C4" w14:textId="77777777" w:rsidR="00ED4291" w:rsidRPr="00BB7DD1" w:rsidRDefault="005D09C0" w:rsidP="00ED429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41.</w:t>
      </w:r>
      <w:r w:rsidR="00ED4291" w:rsidRPr="00ED4291">
        <w:rPr>
          <w:rFonts w:ascii="Sylfaen" w:hAnsi="Sylfaen" w:cs="Sylfaen"/>
          <w:sz w:val="24"/>
          <w:szCs w:val="24"/>
          <w:lang w:val="hy-AM"/>
        </w:rPr>
        <w:tab/>
      </w:r>
      <w:r w:rsidR="00B651FF" w:rsidRPr="001034E0">
        <w:rPr>
          <w:rFonts w:ascii="Sylfaen" w:hAnsi="Sylfaen" w:cs="Sylfaen"/>
          <w:sz w:val="24"/>
          <w:szCs w:val="24"/>
          <w:lang w:val="hy-AM"/>
        </w:rPr>
        <w:t xml:space="preserve">«Ինֆեկցիոն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651FF" w:rsidRPr="001034E0">
        <w:rPr>
          <w:rFonts w:ascii="Sylfaen" w:hAnsi="Sylfaen" w:cs="Sylfaen"/>
          <w:sz w:val="24"/>
          <w:szCs w:val="24"/>
          <w:lang w:val="hy-AM"/>
        </w:rPr>
        <w:t xml:space="preserve"> զանգվածային ոչ ինֆեկցիոն հիվանդությունների (թունավորումների) հայտնաբերման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651FF" w:rsidRPr="001034E0">
        <w:rPr>
          <w:rFonts w:ascii="Sylfaen" w:hAnsi="Sylfaen" w:cs="Sylfaen"/>
          <w:sz w:val="24"/>
          <w:szCs w:val="24"/>
          <w:lang w:val="hy-AM"/>
        </w:rPr>
        <w:t xml:space="preserve"> (կամ) Եվրասիական տնտեսական միության մաքսային տարածքում 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651FF"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տարածման դեպքերի,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651FF" w:rsidRPr="001034E0">
        <w:rPr>
          <w:rFonts w:ascii="Sylfaen" w:hAnsi="Sylfaen" w:cs="Sylfaen"/>
          <w:sz w:val="24"/>
          <w:szCs w:val="24"/>
          <w:lang w:val="hy-AM"/>
        </w:rPr>
        <w:t xml:space="preserve"> ձեռնարկված սանիտարական միջոցների մասին տվյալների բազայի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651FF" w:rsidRPr="001034E0">
        <w:rPr>
          <w:rFonts w:ascii="Sylfaen" w:hAnsi="Sylfaen" w:cs="Sylfaen"/>
          <w:sz w:val="24"/>
          <w:szCs w:val="24"/>
          <w:lang w:val="hy-AM"/>
        </w:rPr>
        <w:t xml:space="preserve">ավորում, վարում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B651FF" w:rsidRPr="001034E0">
        <w:rPr>
          <w:rFonts w:ascii="Sylfaen" w:hAnsi="Sylfaen" w:cs="Sylfaen"/>
          <w:sz w:val="24"/>
          <w:szCs w:val="24"/>
          <w:lang w:val="hy-AM"/>
        </w:rPr>
        <w:t xml:space="preserve"> օգտագործում» ընդհանուր գործընթացի շրջանակներում</w:t>
      </w:r>
      <w:r w:rsidR="00F44DA0" w:rsidRPr="001034E0">
        <w:rPr>
          <w:rFonts w:ascii="Sylfaen" w:hAnsi="Sylfaen" w:cs="Sylfaen"/>
          <w:sz w:val="24"/>
          <w:szCs w:val="24"/>
          <w:lang w:val="hy-AM"/>
        </w:rPr>
        <w:t xml:space="preserve">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F44DA0" w:rsidRPr="001034E0">
        <w:rPr>
          <w:rFonts w:ascii="Sylfaen" w:hAnsi="Sylfaen" w:cs="Sylfaen"/>
          <w:sz w:val="24"/>
          <w:szCs w:val="24"/>
          <w:lang w:val="hy-AM"/>
        </w:rPr>
        <w:t>ավորվող</w:t>
      </w:r>
      <w:r w:rsidR="00D309A4" w:rsidRPr="001034E0">
        <w:rPr>
          <w:rFonts w:ascii="Sylfaen" w:hAnsi="Sylfaen" w:cs="Sylfaen"/>
          <w:sz w:val="24"/>
          <w:szCs w:val="24"/>
          <w:lang w:val="hy-AM"/>
        </w:rPr>
        <w:t xml:space="preserve"> տեղեկատվական ռեսուրսների</w:t>
      </w:r>
      <w:r w:rsidR="009548B3" w:rsidRPr="001034E0">
        <w:rPr>
          <w:rFonts w:ascii="Sylfaen" w:hAnsi="Sylfaen" w:cs="Sylfaen"/>
          <w:sz w:val="24"/>
          <w:szCs w:val="24"/>
          <w:lang w:val="hy-AM"/>
        </w:rPr>
        <w:t>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427F8" w:rsidRPr="001034E0">
        <w:rPr>
          <w:rFonts w:ascii="Sylfaen" w:hAnsi="Sylfaen" w:cs="Sylfaen"/>
          <w:sz w:val="24"/>
          <w:szCs w:val="24"/>
          <w:lang w:val="hy-AM"/>
        </w:rPr>
        <w:t>«Վտանգավոր արտադրանքի մասին տեղեկացման համակարգի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427F8" w:rsidRPr="001034E0">
        <w:rPr>
          <w:rFonts w:ascii="Sylfaen" w:hAnsi="Sylfaen" w:cs="Sylfaen"/>
          <w:sz w:val="24"/>
          <w:szCs w:val="24"/>
          <w:lang w:val="hy-AM"/>
        </w:rPr>
        <w:t xml:space="preserve">ավորում, վարում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427F8" w:rsidRPr="001034E0">
        <w:rPr>
          <w:rFonts w:ascii="Sylfaen" w:hAnsi="Sylfaen" w:cs="Sylfaen"/>
          <w:sz w:val="24"/>
          <w:szCs w:val="24"/>
          <w:lang w:val="hy-AM"/>
        </w:rPr>
        <w:t xml:space="preserve"> օգտագործում»</w:t>
      </w:r>
      <w:r w:rsidR="009548B3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427F8" w:rsidRPr="001034E0">
        <w:rPr>
          <w:rFonts w:ascii="Sylfaen" w:hAnsi="Sylfaen" w:cs="Sylfaen"/>
          <w:sz w:val="24"/>
          <w:szCs w:val="24"/>
          <w:lang w:val="hy-AM"/>
        </w:rPr>
        <w:t xml:space="preserve"> «Եվրասիական տնտեսական միության անդամ պետությունների տարածքներում կենդանիների վարակիչ, այդ թվում՝ մարդու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427F8" w:rsidRPr="001034E0">
        <w:rPr>
          <w:rFonts w:ascii="Sylfaen" w:hAnsi="Sylfaen" w:cs="Sylfaen"/>
          <w:sz w:val="24"/>
          <w:szCs w:val="24"/>
          <w:lang w:val="hy-AM"/>
        </w:rPr>
        <w:t xml:space="preserve"> կենդանիների համար ընդհանուր հիվանդությունների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427F8" w:rsidRPr="001034E0">
        <w:rPr>
          <w:rFonts w:ascii="Sylfaen" w:hAnsi="Sylfaen" w:cs="Sylfaen"/>
          <w:sz w:val="24"/>
          <w:szCs w:val="24"/>
          <w:lang w:val="hy-AM"/>
        </w:rPr>
        <w:t xml:space="preserve"> (կամ) կենդանական ծագման՝ անասնաբուժասանիտարական առումով վտանգավոր ապրանքների (արտադրանքի) հայտնաբերման ու տարածման դեպքերի մասին,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427F8" w:rsidRPr="001034E0">
        <w:rPr>
          <w:rFonts w:ascii="Sylfaen" w:hAnsi="Sylfaen" w:cs="Sylfaen"/>
          <w:sz w:val="24"/>
          <w:szCs w:val="24"/>
          <w:lang w:val="hy-AM"/>
        </w:rPr>
        <w:t xml:space="preserve"> ձեռնարկված </w:t>
      </w:r>
      <w:r w:rsidR="004567F4" w:rsidRPr="001034E0">
        <w:rPr>
          <w:rFonts w:ascii="Sylfaen" w:hAnsi="Sylfaen" w:cs="Sylfaen"/>
          <w:sz w:val="24"/>
          <w:szCs w:val="24"/>
          <w:lang w:val="hy-AM"/>
        </w:rPr>
        <w:t>անասնաբուժասանիտարական միջոցների մասին</w:t>
      </w:r>
      <w:r w:rsidR="000427F8" w:rsidRPr="001034E0">
        <w:rPr>
          <w:rFonts w:ascii="Sylfaen" w:hAnsi="Sylfaen" w:cs="Sylfaen"/>
          <w:sz w:val="24"/>
          <w:szCs w:val="24"/>
          <w:lang w:val="hy-AM"/>
        </w:rPr>
        <w:t xml:space="preserve"> տվյալների բազայի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427F8" w:rsidRPr="001034E0">
        <w:rPr>
          <w:rFonts w:ascii="Sylfaen" w:hAnsi="Sylfaen" w:cs="Sylfaen"/>
          <w:sz w:val="24"/>
          <w:szCs w:val="24"/>
          <w:lang w:val="hy-AM"/>
        </w:rPr>
        <w:t xml:space="preserve">ավորում, վարում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427F8" w:rsidRPr="001034E0">
        <w:rPr>
          <w:rFonts w:ascii="Sylfaen" w:hAnsi="Sylfaen" w:cs="Sylfaen"/>
          <w:sz w:val="24"/>
          <w:szCs w:val="24"/>
          <w:lang w:val="hy-AM"/>
        </w:rPr>
        <w:t xml:space="preserve"> օգտագործում» ընդհանուր գործընթացների շրջանակներում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427F8" w:rsidRPr="001034E0">
        <w:rPr>
          <w:rFonts w:ascii="Sylfaen" w:hAnsi="Sylfaen" w:cs="Sylfaen"/>
          <w:sz w:val="24"/>
          <w:szCs w:val="24"/>
          <w:lang w:val="hy-AM"/>
        </w:rPr>
        <w:t>ավորվող</w:t>
      </w:r>
      <w:r w:rsidR="00D03843" w:rsidRPr="001034E0">
        <w:rPr>
          <w:rFonts w:ascii="Sylfaen" w:hAnsi="Sylfaen" w:cs="Sylfaen"/>
          <w:sz w:val="24"/>
          <w:szCs w:val="24"/>
          <w:lang w:val="hy-AM"/>
        </w:rPr>
        <w:t xml:space="preserve"> այն տեղեկատվական ռեսուրսների </w:t>
      </w:r>
      <w:r w:rsidR="0022791C" w:rsidRPr="001034E0">
        <w:rPr>
          <w:rFonts w:ascii="Sylfaen" w:hAnsi="Sylfaen" w:cs="Sylfaen"/>
          <w:sz w:val="24"/>
          <w:szCs w:val="24"/>
          <w:lang w:val="hy-AM"/>
        </w:rPr>
        <w:t xml:space="preserve">զուգակցման </w:t>
      </w:r>
      <w:r w:rsidR="00D03843" w:rsidRPr="001034E0">
        <w:rPr>
          <w:rFonts w:ascii="Sylfaen" w:hAnsi="Sylfaen" w:cs="Sylfaen"/>
          <w:sz w:val="24"/>
          <w:szCs w:val="24"/>
          <w:lang w:val="hy-AM"/>
        </w:rPr>
        <w:t>նպատակով</w:t>
      </w:r>
      <w:r w:rsidR="00087F1D" w:rsidRPr="001034E0">
        <w:rPr>
          <w:rFonts w:ascii="Sylfaen" w:hAnsi="Sylfaen" w:cs="Sylfaen"/>
          <w:sz w:val="24"/>
          <w:szCs w:val="24"/>
          <w:lang w:val="hy-AM"/>
        </w:rPr>
        <w:t>,</w:t>
      </w:r>
      <w:r w:rsidR="00D309A4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D03843" w:rsidRPr="001034E0">
        <w:rPr>
          <w:rFonts w:ascii="Sylfaen" w:hAnsi="Sylfaen" w:cs="Sylfaen"/>
          <w:sz w:val="24"/>
          <w:szCs w:val="24"/>
          <w:lang w:val="hy-AM"/>
        </w:rPr>
        <w:t>որոնք</w:t>
      </w:r>
      <w:r w:rsidR="00087F1D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D03843" w:rsidRPr="001034E0">
        <w:rPr>
          <w:rFonts w:ascii="Sylfaen" w:hAnsi="Sylfaen" w:cs="Sylfaen"/>
          <w:sz w:val="24"/>
          <w:szCs w:val="24"/>
          <w:lang w:val="hy-AM"/>
        </w:rPr>
        <w:t xml:space="preserve">նախատեսված են </w:t>
      </w:r>
      <w:r w:rsidR="00087F1D" w:rsidRPr="001034E0">
        <w:rPr>
          <w:rFonts w:ascii="Sylfaen" w:hAnsi="Sylfaen" w:cs="Sylfaen"/>
          <w:sz w:val="24"/>
          <w:szCs w:val="24"/>
          <w:lang w:val="hy-AM"/>
        </w:rPr>
        <w:t xml:space="preserve">Եվրասիական տնտեսական հանձնաժողովի 2015 թվականի ապրիլի 14-ի թիվ 29 որոշմամբ հաստատված՝ Եվրասիական տնտեսական միության շրջանակներում ընդհանուր գործընթացների ցանկի 37-րդ </w:t>
      </w:r>
      <w:r w:rsidR="001034E0">
        <w:rPr>
          <w:rFonts w:ascii="Sylfaen" w:hAnsi="Sylfaen" w:cs="Sylfaen"/>
          <w:sz w:val="24"/>
          <w:szCs w:val="24"/>
          <w:lang w:val="hy-AM"/>
        </w:rPr>
        <w:lastRenderedPageBreak/>
        <w:t>եւ</w:t>
      </w:r>
      <w:r w:rsidR="00087F1D" w:rsidRPr="001034E0">
        <w:rPr>
          <w:rFonts w:ascii="Sylfaen" w:hAnsi="Sylfaen" w:cs="Sylfaen"/>
          <w:sz w:val="24"/>
          <w:szCs w:val="24"/>
          <w:lang w:val="hy-AM"/>
        </w:rPr>
        <w:t xml:space="preserve"> 40-րդ կետերով</w:t>
      </w:r>
      <w:r w:rsidR="00D03843" w:rsidRPr="001034E0">
        <w:rPr>
          <w:rFonts w:ascii="Sylfaen" w:hAnsi="Sylfaen" w:cs="Sylfaen"/>
          <w:sz w:val="24"/>
          <w:szCs w:val="24"/>
          <w:lang w:val="hy-AM"/>
        </w:rPr>
        <w:t>,</w:t>
      </w:r>
      <w:r w:rsidR="000427F8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087F1D" w:rsidRPr="001034E0">
        <w:rPr>
          <w:rFonts w:ascii="Sylfaen" w:hAnsi="Sylfaen" w:cs="Sylfaen"/>
          <w:sz w:val="24"/>
          <w:szCs w:val="24"/>
          <w:lang w:val="hy-AM"/>
        </w:rPr>
        <w:t xml:space="preserve">նշված ընդհանուր գործընթացների համար էլեկտրոնային փաստաթղթերի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087F1D" w:rsidRPr="001034E0">
        <w:rPr>
          <w:rFonts w:ascii="Sylfaen" w:hAnsi="Sylfaen" w:cs="Sylfaen"/>
          <w:sz w:val="24"/>
          <w:szCs w:val="24"/>
          <w:lang w:val="hy-AM"/>
        </w:rPr>
        <w:t xml:space="preserve"> տեղեկությունների կառուցվածքների նախագծման դեպքում պետք է կիրառվեն համաձայնեցված մոտեցումներ։</w:t>
      </w:r>
    </w:p>
    <w:p w14:paraId="4DEAC94F" w14:textId="77777777" w:rsidR="00ED4291" w:rsidRPr="00BB7DD1" w:rsidRDefault="005D09C0" w:rsidP="00ED429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42.</w:t>
      </w:r>
      <w:r w:rsidR="00ED4291" w:rsidRPr="00BB7DD1">
        <w:rPr>
          <w:rFonts w:ascii="Sylfaen" w:hAnsi="Sylfaen" w:cs="Sylfaen"/>
          <w:sz w:val="24"/>
          <w:szCs w:val="24"/>
          <w:lang w:val="hy-AM"/>
        </w:rPr>
        <w:tab/>
      </w:r>
      <w:r w:rsidR="008A6F73" w:rsidRPr="001034E0">
        <w:rPr>
          <w:rFonts w:ascii="Sylfaen" w:hAnsi="Sylfaen" w:cs="Sylfaen"/>
          <w:sz w:val="24"/>
          <w:szCs w:val="24"/>
          <w:lang w:val="hy-AM"/>
        </w:rPr>
        <w:t xml:space="preserve">Լիազորված մարմիններն </w:t>
      </w:r>
      <w:r w:rsidR="008E20EE" w:rsidRPr="001034E0">
        <w:rPr>
          <w:rFonts w:ascii="Sylfaen" w:hAnsi="Sylfaen" w:cs="Sylfaen"/>
          <w:sz w:val="24"/>
          <w:szCs w:val="24"/>
          <w:lang w:val="hy-AM"/>
        </w:rPr>
        <w:t>ապահովում են ընդհանուր գործընթացները գործողության մեջ դնելու համար անհրաժեշտ՝ տեխնոլոգիական փաստաթղթերի պահանջների կատարում</w:t>
      </w:r>
      <w:r w:rsidR="008F7A80" w:rsidRPr="001034E0">
        <w:rPr>
          <w:rFonts w:ascii="Sylfaen" w:hAnsi="Sylfaen" w:cs="Sylfaen"/>
          <w:sz w:val="24"/>
          <w:szCs w:val="24"/>
          <w:lang w:val="hy-AM"/>
        </w:rPr>
        <w:t>ն</w:t>
      </w:r>
      <w:r w:rsidR="008E20EE" w:rsidRPr="001034E0">
        <w:rPr>
          <w:rFonts w:ascii="Sylfaen" w:hAnsi="Sylfaen" w:cs="Sylfaen"/>
          <w:sz w:val="24"/>
          <w:szCs w:val="24"/>
          <w:lang w:val="hy-AM"/>
        </w:rPr>
        <w:t xml:space="preserve"> ապահովող միջոցառումների կատարումը, ինտեգրված համակարգի ազգային հատվածներին լիազորված մարմինների միացումը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E20EE" w:rsidRPr="001034E0">
        <w:rPr>
          <w:rFonts w:ascii="Sylfaen" w:hAnsi="Sylfaen" w:cs="Sylfaen"/>
          <w:sz w:val="24"/>
          <w:szCs w:val="24"/>
          <w:lang w:val="hy-AM"/>
        </w:rPr>
        <w:t xml:space="preserve"> տեղեկատվական փոխգործակցու</w:t>
      </w:r>
      <w:r w:rsidR="00EC22FB" w:rsidRPr="001034E0">
        <w:rPr>
          <w:rFonts w:ascii="Sylfaen" w:hAnsi="Sylfaen" w:cs="Sylfaen"/>
          <w:sz w:val="24"/>
          <w:szCs w:val="24"/>
          <w:lang w:val="hy-AM"/>
        </w:rPr>
        <w:t>թ</w:t>
      </w:r>
      <w:r w:rsidR="008E20EE" w:rsidRPr="001034E0">
        <w:rPr>
          <w:rFonts w:ascii="Sylfaen" w:hAnsi="Sylfaen" w:cs="Sylfaen"/>
          <w:sz w:val="24"/>
          <w:szCs w:val="24"/>
          <w:lang w:val="hy-AM"/>
        </w:rPr>
        <w:t>յան միջպետական փոր</w:t>
      </w:r>
      <w:r w:rsidR="008F7A80" w:rsidRPr="001034E0">
        <w:rPr>
          <w:rFonts w:ascii="Sylfaen" w:hAnsi="Sylfaen" w:cs="Sylfaen"/>
          <w:sz w:val="24"/>
          <w:szCs w:val="24"/>
          <w:lang w:val="hy-AM"/>
        </w:rPr>
        <w:t>ձ</w:t>
      </w:r>
      <w:r w:rsidR="008E20EE" w:rsidRPr="001034E0">
        <w:rPr>
          <w:rFonts w:ascii="Sylfaen" w:hAnsi="Sylfaen" w:cs="Sylfaen"/>
          <w:sz w:val="24"/>
          <w:szCs w:val="24"/>
          <w:lang w:val="hy-AM"/>
        </w:rPr>
        <w:t>արկման անցկացումը։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4339C2E0" w14:textId="77777777" w:rsidR="00D94FC9" w:rsidRPr="001034E0" w:rsidRDefault="005D09C0" w:rsidP="00ED429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43.</w:t>
      </w:r>
      <w:r w:rsidR="00ED4291" w:rsidRPr="00BB7DD1">
        <w:rPr>
          <w:rFonts w:ascii="Sylfaen" w:hAnsi="Sylfaen" w:cs="Sylfaen"/>
          <w:sz w:val="24"/>
          <w:szCs w:val="24"/>
          <w:lang w:val="hy-AM"/>
        </w:rPr>
        <w:tab/>
      </w:r>
      <w:r w:rsidR="008F7A80" w:rsidRPr="001034E0">
        <w:rPr>
          <w:rFonts w:ascii="Sylfaen" w:hAnsi="Sylfaen" w:cs="Sylfaen"/>
          <w:sz w:val="24"/>
          <w:szCs w:val="24"/>
          <w:lang w:val="hy-AM"/>
        </w:rPr>
        <w:t xml:space="preserve">Ընդհանուր գործընթացները գործողության մեջ դնելու ընթացակարգի կատարման համակարգումը, ընդհանուր գործընթացների իրականացման (կատարման) մոնիթորինգը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F7A80" w:rsidRPr="001034E0">
        <w:rPr>
          <w:rFonts w:ascii="Sylfaen" w:hAnsi="Sylfaen" w:cs="Sylfaen"/>
          <w:sz w:val="24"/>
          <w:szCs w:val="24"/>
          <w:lang w:val="hy-AM"/>
        </w:rPr>
        <w:t xml:space="preserve"> արդյունքների վերլուծությունն իրականացվում են Հանձնաժողովի կողմից։</w:t>
      </w:r>
      <w:r w:rsid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19F5E9CA" w14:textId="77777777" w:rsidR="00D94FC9" w:rsidRPr="001034E0" w:rsidRDefault="005D09C0" w:rsidP="00ED429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44.</w:t>
      </w:r>
      <w:r w:rsidR="00ED4291" w:rsidRPr="00ED4291">
        <w:rPr>
          <w:rFonts w:ascii="Sylfaen" w:hAnsi="Sylfaen" w:cs="Sylfaen"/>
          <w:sz w:val="24"/>
          <w:szCs w:val="24"/>
          <w:lang w:val="hy-AM"/>
        </w:rPr>
        <w:tab/>
      </w:r>
      <w:r w:rsidR="008F7A80" w:rsidRPr="001034E0">
        <w:rPr>
          <w:rFonts w:ascii="Sylfaen" w:hAnsi="Sylfaen" w:cs="Sylfaen"/>
          <w:sz w:val="24"/>
          <w:szCs w:val="24"/>
          <w:lang w:val="hy-AM"/>
        </w:rPr>
        <w:t>Լիազորված մարմինները</w:t>
      </w:r>
      <w:r w:rsidR="00791785" w:rsidRPr="001034E0">
        <w:rPr>
          <w:rFonts w:ascii="Sylfaen" w:hAnsi="Sylfaen" w:cs="Sylfaen"/>
          <w:sz w:val="24"/>
          <w:szCs w:val="24"/>
          <w:lang w:val="hy-AM"/>
        </w:rPr>
        <w:t>,</w:t>
      </w:r>
      <w:r w:rsidR="008F7A80" w:rsidRPr="001034E0">
        <w:rPr>
          <w:rFonts w:ascii="Sylfaen" w:hAnsi="Sylfaen" w:cs="Sylfaen"/>
          <w:sz w:val="24"/>
          <w:szCs w:val="24"/>
          <w:lang w:val="hy-AM"/>
        </w:rPr>
        <w:t xml:space="preserve"> Միության տեղեկատվական պորտալում անձնական կաբինետների օգտագործմամբ</w:t>
      </w:r>
      <w:r w:rsidR="00791785" w:rsidRPr="001034E0">
        <w:rPr>
          <w:rFonts w:ascii="Sylfaen" w:hAnsi="Sylfaen" w:cs="Sylfaen"/>
          <w:sz w:val="24"/>
          <w:szCs w:val="24"/>
          <w:lang w:val="hy-AM"/>
        </w:rPr>
        <w:t>,</w:t>
      </w:r>
      <w:r w:rsidR="008F7A80" w:rsidRPr="001034E0">
        <w:rPr>
          <w:rFonts w:ascii="Sylfaen" w:hAnsi="Sylfaen" w:cs="Sylfaen"/>
          <w:sz w:val="24"/>
          <w:szCs w:val="24"/>
          <w:lang w:val="hy-AM"/>
        </w:rPr>
        <w:t xml:space="preserve"> ապահովում են </w:t>
      </w:r>
      <w:r w:rsidR="00D03843" w:rsidRPr="001034E0">
        <w:rPr>
          <w:rFonts w:ascii="Sylfaen" w:hAnsi="Sylfaen" w:cs="Sylfaen"/>
          <w:sz w:val="24"/>
          <w:szCs w:val="24"/>
          <w:lang w:val="hy-AM"/>
        </w:rPr>
        <w:t>Միության մաքսային տարածքի սանիտարական պահպանության</w:t>
      </w:r>
      <w:r w:rsidR="00ED53B2" w:rsidRPr="001034E0">
        <w:rPr>
          <w:rFonts w:ascii="Sylfaen" w:hAnsi="Sylfaen" w:cs="Sylfaen"/>
          <w:sz w:val="24"/>
          <w:szCs w:val="24"/>
          <w:lang w:val="hy-AM"/>
        </w:rPr>
        <w:t>ն ուղղված</w:t>
      </w:r>
      <w:r w:rsidR="00D03843" w:rsidRPr="001034E0">
        <w:rPr>
          <w:rFonts w:ascii="Sylfaen" w:hAnsi="Sylfaen" w:cs="Sylfaen"/>
          <w:sz w:val="24"/>
          <w:szCs w:val="24"/>
          <w:lang w:val="hy-AM"/>
        </w:rPr>
        <w:t xml:space="preserve"> միջոցառումների մասին </w:t>
      </w:r>
      <w:r w:rsidR="008F7A80" w:rsidRPr="001034E0">
        <w:rPr>
          <w:rFonts w:ascii="Sylfaen" w:hAnsi="Sylfaen" w:cs="Sylfaen"/>
          <w:sz w:val="24"/>
          <w:szCs w:val="24"/>
          <w:lang w:val="hy-AM"/>
        </w:rPr>
        <w:t>սահմանված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F7A80" w:rsidRPr="001034E0">
        <w:rPr>
          <w:rFonts w:ascii="Sylfaen" w:hAnsi="Sylfaen" w:cs="Sylfaen"/>
          <w:sz w:val="24"/>
          <w:szCs w:val="24"/>
          <w:lang w:val="hy-AM"/>
        </w:rPr>
        <w:t xml:space="preserve">ով </w:t>
      </w:r>
      <w:r w:rsidR="00D03843" w:rsidRPr="001034E0">
        <w:rPr>
          <w:rFonts w:ascii="Sylfaen" w:hAnsi="Sylfaen" w:cs="Sylfaen"/>
          <w:sz w:val="24"/>
          <w:szCs w:val="24"/>
          <w:lang w:val="hy-AM"/>
        </w:rPr>
        <w:t>ամենամյա հաշվետվություններ</w:t>
      </w:r>
      <w:r w:rsidR="008F7A80" w:rsidRPr="001034E0">
        <w:rPr>
          <w:rFonts w:ascii="Sylfaen" w:hAnsi="Sylfaen" w:cs="Sylfaen"/>
          <w:sz w:val="24"/>
          <w:szCs w:val="24"/>
          <w:lang w:val="hy-AM"/>
        </w:rPr>
        <w:t xml:space="preserve">ի վերաբերյալ </w:t>
      </w:r>
      <w:r w:rsidR="00791785" w:rsidRPr="001034E0">
        <w:rPr>
          <w:rFonts w:ascii="Sylfaen" w:hAnsi="Sylfaen" w:cs="Sylfaen"/>
          <w:sz w:val="24"/>
          <w:szCs w:val="24"/>
          <w:lang w:val="hy-AM"/>
        </w:rPr>
        <w:t>արդիական</w:t>
      </w:r>
      <w:r w:rsidR="008F7A80" w:rsidRPr="001034E0">
        <w:rPr>
          <w:rFonts w:ascii="Sylfaen" w:hAnsi="Sylfaen" w:cs="Sylfaen"/>
          <w:sz w:val="24"/>
          <w:szCs w:val="24"/>
          <w:lang w:val="hy-AM"/>
        </w:rPr>
        <w:t xml:space="preserve">տեղեկատվությունը </w:t>
      </w:r>
      <w:r w:rsidR="00D03843" w:rsidRPr="001034E0">
        <w:rPr>
          <w:rFonts w:ascii="Sylfaen" w:hAnsi="Sylfaen" w:cs="Sylfaen"/>
          <w:sz w:val="24"/>
          <w:szCs w:val="24"/>
          <w:lang w:val="hy-AM"/>
        </w:rPr>
        <w:t>Հանձնաժողով ներկայացնել</w:t>
      </w:r>
      <w:r w:rsidR="008F7A80" w:rsidRPr="001034E0">
        <w:rPr>
          <w:rFonts w:ascii="Sylfaen" w:hAnsi="Sylfaen" w:cs="Sylfaen"/>
          <w:sz w:val="24"/>
          <w:szCs w:val="24"/>
          <w:lang w:val="hy-AM"/>
        </w:rPr>
        <w:t>ը։</w:t>
      </w:r>
    </w:p>
    <w:p w14:paraId="0A1698C4" w14:textId="77777777" w:rsidR="005D09C0" w:rsidRPr="00BB7DD1" w:rsidRDefault="00ED4291" w:rsidP="00ED4291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  <w:r w:rsidRPr="00BB7DD1">
        <w:rPr>
          <w:rFonts w:ascii="Sylfaen" w:hAnsi="Sylfaen" w:cs="Sylfaen"/>
          <w:sz w:val="24"/>
          <w:szCs w:val="24"/>
          <w:lang w:val="hy-AM"/>
        </w:rPr>
        <w:t>____________</w:t>
      </w:r>
    </w:p>
    <w:p w14:paraId="1FEF5B64" w14:textId="77777777" w:rsidR="00ED4291" w:rsidRPr="00BB7DD1" w:rsidRDefault="00ED4291" w:rsidP="001034E0">
      <w:pPr>
        <w:spacing w:after="160" w:line="360" w:lineRule="auto"/>
        <w:rPr>
          <w:rFonts w:ascii="Sylfaen" w:hAnsi="Sylfaen" w:cs="Sylfaen"/>
          <w:lang w:val="hy-AM"/>
        </w:rPr>
      </w:pPr>
    </w:p>
    <w:p w14:paraId="3C91CA0B" w14:textId="77777777" w:rsidR="00ED4291" w:rsidRPr="00BB7DD1" w:rsidRDefault="00ED4291" w:rsidP="001034E0">
      <w:pPr>
        <w:spacing w:after="160" w:line="360" w:lineRule="auto"/>
        <w:rPr>
          <w:rFonts w:ascii="Sylfaen" w:hAnsi="Sylfaen" w:cs="Sylfaen"/>
          <w:lang w:val="hy-AM"/>
        </w:rPr>
        <w:sectPr w:rsidR="00ED4291" w:rsidRPr="00BB7DD1" w:rsidSect="00827E55">
          <w:footerReference w:type="default" r:id="rId7"/>
          <w:pgSz w:w="11907" w:h="16840" w:code="9"/>
          <w:pgMar w:top="1418" w:right="1418" w:bottom="1418" w:left="1418" w:header="0" w:footer="518" w:gutter="0"/>
          <w:pgNumType w:start="1"/>
          <w:cols w:space="720"/>
          <w:noEndnote/>
          <w:titlePg/>
          <w:docGrid w:linePitch="360"/>
        </w:sectPr>
      </w:pPr>
    </w:p>
    <w:p w14:paraId="4000E31C" w14:textId="77777777" w:rsidR="00D94FC9" w:rsidRPr="001034E0" w:rsidRDefault="0079196B" w:rsidP="007A7B63">
      <w:pPr>
        <w:pStyle w:val="Bodytext20"/>
        <w:shd w:val="clear" w:color="auto" w:fill="auto"/>
        <w:spacing w:after="160" w:line="341" w:lineRule="auto"/>
        <w:ind w:left="4253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 xml:space="preserve">Հավելված թիվ 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>1</w:t>
      </w:r>
    </w:p>
    <w:p w14:paraId="7D157E36" w14:textId="77777777" w:rsidR="00D94FC9" w:rsidRPr="001034E0" w:rsidRDefault="0079196B" w:rsidP="007A7B63">
      <w:pPr>
        <w:pStyle w:val="Bodytext30"/>
        <w:shd w:val="clear" w:color="auto" w:fill="auto"/>
        <w:spacing w:after="160" w:line="341" w:lineRule="auto"/>
        <w:ind w:left="4253" w:firstLine="0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b w:val="0"/>
          <w:sz w:val="24"/>
          <w:szCs w:val="24"/>
          <w:lang w:val="hy-AM"/>
        </w:rPr>
        <w:t>Սանիտարական միջոցների կիրառության տեղեկատվական ապահովման ոլորտում ընդհանուր գործընթացների իրականացման կանոնների</w:t>
      </w:r>
    </w:p>
    <w:p w14:paraId="3C97E40A" w14:textId="77777777" w:rsidR="005D09C0" w:rsidRPr="001034E0" w:rsidRDefault="005D09C0" w:rsidP="00294053">
      <w:pPr>
        <w:pStyle w:val="Bodytext20"/>
        <w:shd w:val="clear" w:color="auto" w:fill="auto"/>
        <w:spacing w:after="160" w:line="341" w:lineRule="auto"/>
        <w:ind w:left="4962"/>
        <w:jc w:val="center"/>
        <w:rPr>
          <w:rFonts w:ascii="Sylfaen" w:hAnsi="Sylfaen" w:cs="Sylfaen"/>
          <w:sz w:val="24"/>
          <w:szCs w:val="24"/>
          <w:lang w:val="hy-AM"/>
        </w:rPr>
      </w:pPr>
    </w:p>
    <w:p w14:paraId="2A142861" w14:textId="77777777" w:rsidR="00D94FC9" w:rsidRPr="007B6169" w:rsidRDefault="0079196B" w:rsidP="00294053">
      <w:pPr>
        <w:pStyle w:val="Bodytext30"/>
        <w:shd w:val="clear" w:color="auto" w:fill="auto"/>
        <w:spacing w:after="160" w:line="341" w:lineRule="auto"/>
        <w:ind w:firstLine="0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Սանիտարական միջոցների կիրառության տեղեկատվական ապահովման ոլորտում ընդհանուր գործընթացներ իրականացնելիս տեղեկատվական փոխգործակցության գործառութային սխեմաներ</w:t>
      </w:r>
    </w:p>
    <w:p w14:paraId="625DD56C" w14:textId="77777777" w:rsidR="00D94FC9" w:rsidRPr="001034E0" w:rsidRDefault="00060882" w:rsidP="001034E0">
      <w:pPr>
        <w:spacing w:after="160" w:line="360" w:lineRule="auto"/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pict w14:anchorId="38EF45C7">
          <v:group id="_x0000_s1120" style="position:absolute;left:0;text-align:left;margin-left:8.2pt;margin-top:11pt;width:469.8pt;height:369pt;z-index:251825664" coordorigin="1582,6320" coordsize="9396,7380">
            <v:rect id="Rectangle 10" o:spid="_x0000_s1027" style="position:absolute;left:4138;top:6404;width:2028;height:8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iElwgAAANsAAAAPAAAAZHJzL2Rvd25yZXYueG1sRI9BawIx&#10;FITvBf9DeEJvNbsepGyNIq1ir26VXh+b183W5GXZZDXtrzeFgsdhZr5hluvkrLjQEDrPCspZAYK4&#10;8brjVsHxY/f0DCJEZI3WMyn4oQDr1eRhiZX2Vz7QpY6tyBAOFSowMfaVlKEx5DDMfE+cvS8/OIxZ&#10;Dq3UA14z3Fk5L4qFdNhxXjDY06uh5lyPTsG+fNv23/K3xr2NNJ5MauxnUupxmjYvICKleA//t9+1&#10;gvkC/r7kHyBXNwAAAP//AwBQSwECLQAUAAYACAAAACEA2+H2y+4AAACFAQAAEwAAAAAAAAAAAAAA&#10;AAAAAAAAW0NvbnRlbnRfVHlwZXNdLnhtbFBLAQItABQABgAIAAAAIQBa9CxbvwAAABUBAAALAAAA&#10;AAAAAAAAAAAAAB8BAABfcmVscy8ucmVsc1BLAQItABQABgAIAAAAIQC4/iElwgAAANsAAAAPAAAA&#10;AAAAAAAAAAAAAAcCAABkcnMvZG93bnJldi54bWxQSwUGAAAAAAMAAwC3AAAA9gIAAAAA&#10;" stroked="f">
              <v:textbox style="mso-next-textbox:#Rectangle 10" inset="0,0,0,0">
                <w:txbxContent>
                  <w:p w14:paraId="2606C6DF" w14:textId="77777777" w:rsidR="00B656F3" w:rsidRPr="007B6169" w:rsidRDefault="00B656F3" w:rsidP="007E40C8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B6169">
                      <w:rPr>
                        <w:rFonts w:ascii="Sylfaen" w:eastAsia="Times New Roman" w:hAnsi="Sylfaen" w:cs="Sylfaen"/>
                        <w:sz w:val="16"/>
                        <w:szCs w:val="16"/>
                        <w:lang w:val="hy-AM" w:bidi="ar-SA"/>
                      </w:rPr>
                      <w:t>Եվրասիական տնտեսական հանձնաժողով</w:t>
                    </w:r>
                  </w:p>
                </w:txbxContent>
              </v:textbox>
            </v:rect>
            <v:rect id="Rectangle 11" o:spid="_x0000_s1028" style="position:absolute;left:1702;top:6320;width:2088;height:9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S+wQAAANsAAAAPAAAAZHJzL2Rvd25yZXYueG1sRI9BawIx&#10;FITvBf9DeEJvNauHtqxGEbXotVvF62Pz3KwmL8smauqvbwqFHoeZ+YaZLZKz4kZ9aD0rGI8KEMS1&#10;1y03CvZfHy/vIEJE1mg9k4JvCrCYD55mWGp/50+6VbERGcKhRAUmxq6UMtSGHIaR74izd/K9w5hl&#10;30jd4z3DnZWToniVDlvOCwY7WhmqL9XVKdiO15vuLB8Vbm2k68Gk2h6TUs/DtJyCiJTif/ivvdMK&#10;Jm/w+yX/ADn/AQAA//8DAFBLAQItABQABgAIAAAAIQDb4fbL7gAAAIUBAAATAAAAAAAAAAAAAAAA&#10;AAAAAABbQ29udGVudF9UeXBlc10ueG1sUEsBAi0AFAAGAAgAAAAhAFr0LFu/AAAAFQEAAAsAAAAA&#10;AAAAAAAAAAAAHwEAAF9yZWxzLy5yZWxzUEsBAi0AFAAGAAgAAAAhANeyhL7BAAAA2wAAAA8AAAAA&#10;AAAAAAAAAAAABwIAAGRycy9kb3ducmV2LnhtbFBLBQYAAAAAAwADALcAAAD1AgAAAAA=&#10;" stroked="f">
              <v:textbox style="mso-next-textbox:#Rectangle 11" inset="0,0,0,0">
                <w:txbxContent>
                  <w:p w14:paraId="6B8B89C8" w14:textId="77777777" w:rsidR="00B656F3" w:rsidRPr="007B6169" w:rsidRDefault="00B656F3" w:rsidP="007E40C8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7B6169">
                      <w:rPr>
                        <w:rFonts w:ascii="Sylfaen" w:eastAsia="Times New Roman" w:hAnsi="Sylfaen" w:cs="Sylfaen"/>
                        <w:sz w:val="16"/>
                        <w:szCs w:val="16"/>
                        <w:lang w:val="hy-AM" w:bidi="ar-SA"/>
                      </w:rPr>
                      <w:t>Եվրասիական տնտեսական միության անդամ պետության լիազորված մարմին</w:t>
                    </w:r>
                  </w:p>
                </w:txbxContent>
              </v:textbox>
            </v:rect>
            <v:rect id="Rectangle 12" o:spid="_x0000_s1029" style="position:absolute;left:6586;top:6404;width:1896;height:8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DMvwAAANsAAAAPAAAAZHJzL2Rvd25yZXYueG1sRE89b8Iw&#10;EN0r8R+sQ2IrThhQlWKiClrBSlrU9RRf47T2OYoNGH59PSAxPr3vVZ2cFWcaQ+9ZQTkvQBC3Xvfc&#10;Kfj6/Hh+AREiskbrmRRcKUC9njytsNL+wgc6N7ETOYRDhQpMjEMlZWgNOQxzPxBn7sePDmOGYyf1&#10;iJcc7qxcFMVSOuw5NxgcaGOo/WtOTsGu3L4Pv/LW4M5GOh1Nau13Umo2TW+vICKl+BDf3XutYJHH&#10;5i/5B8j1PwAAAP//AwBQSwECLQAUAAYACAAAACEA2+H2y+4AAACFAQAAEwAAAAAAAAAAAAAAAAAA&#10;AAAAW0NvbnRlbnRfVHlwZXNdLnhtbFBLAQItABQABgAIAAAAIQBa9CxbvwAAABUBAAALAAAAAAAA&#10;AAAAAAAAAB8BAABfcmVscy8ucmVsc1BLAQItABQABgAIAAAAIQCmLRDMvwAAANsAAAAPAAAAAAAA&#10;AAAAAAAAAAcCAABkcnMvZG93bnJldi54bWxQSwUGAAAAAAMAAwC3AAAA8wIAAAAA&#10;" stroked="f">
              <v:textbox style="mso-next-textbox:#Rectangle 12" inset="0,0,0,0">
                <w:txbxContent>
                  <w:p w14:paraId="0641F331" w14:textId="77777777" w:rsidR="00B656F3" w:rsidRPr="00771C7A" w:rsidRDefault="00B656F3" w:rsidP="007E40C8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</w:rPr>
                    </w:pPr>
                    <w:r>
                      <w:rPr>
                        <w:rFonts w:ascii="Sylfaen" w:eastAsia="Times New Roman" w:hAnsi="Sylfaen" w:cs="Sylfaen"/>
                        <w:sz w:val="16"/>
                        <w:szCs w:val="16"/>
                        <w:lang w:val="hy-AM" w:bidi="ar-SA"/>
                      </w:rPr>
                      <w:t>Շահագրգիռ անձ</w:t>
                    </w:r>
                  </w:p>
                </w:txbxContent>
              </v:textbox>
            </v:rect>
            <v:rect id="Rectangle 13" o:spid="_x0000_s1030" style="position:absolute;left:8771;top:9680;width:2207;height:11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bVXwQAAANsAAAAPAAAAZHJzL2Rvd25yZXYueG1sRI9BawIx&#10;FITvBf9DeEJvNauH0q5GEbXotVvF62Pz3KwmL8smauqvbwqFHoeZ+YaZLZKz4kZ9aD0rGI8KEMS1&#10;1y03CvZfHy9vIEJE1mg9k4JvCrCYD55mWGp/50+6VbERGcKhRAUmxq6UMtSGHIaR74izd/K9w5hl&#10;30jd4z3DnZWToniVDlvOCwY7WhmqL9XVKdiO15vuLB8Vbm2k68Gk2h6TUs/DtJyCiJTif/ivvdMK&#10;Ju/w+yX/ADn/AQAA//8DAFBLAQItABQABgAIAAAAIQDb4fbL7gAAAIUBAAATAAAAAAAAAAAAAAAA&#10;AAAAAABbQ29udGVudF9UeXBlc10ueG1sUEsBAi0AFAAGAAgAAAAhAFr0LFu/AAAAFQEAAAsAAAAA&#10;AAAAAAAAAAAAHwEAAF9yZWxzLy5yZWxzUEsBAi0AFAAGAAgAAAAhAMlhtVfBAAAA2wAAAA8AAAAA&#10;AAAAAAAAAAAABwIAAGRycy9kb3ducmV2LnhtbFBLBQYAAAAAAwADALcAAAD1AgAAAAA=&#10;" stroked="f">
              <v:textbox style="mso-next-textbox:#Rectangle 13" inset="0,0,0,0">
                <w:txbxContent>
                  <w:p w14:paraId="4FE2F9FA" w14:textId="77777777" w:rsidR="00B656F3" w:rsidRPr="0079196B" w:rsidRDefault="00B656F3" w:rsidP="007E40C8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lang w:val="hy-AM"/>
                      </w:rPr>
                    </w:pP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>Ա</w:t>
                    </w:r>
                    <w:r w:rsidRPr="00A65455"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>րտադրանքի պետական գրանցման վկայա</w:t>
                    </w: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>կանն</w:t>
                    </w:r>
                    <w:r w:rsidRPr="00A65455"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>երի միասնական ռեեստրի</w:t>
                    </w: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>ց տեղեկություններ</w:t>
                    </w:r>
                  </w:p>
                </w:txbxContent>
              </v:textbox>
            </v:rect>
            <v:rect id="Rectangle 14" o:spid="_x0000_s1031" style="position:absolute;left:1582;top:12812;width:2208;height:8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ooXvgAAANsAAAAPAAAAZHJzL2Rvd25yZXYueG1sRE9NawIx&#10;EL0L/ocwQm+atYUiq1HEtthrV8XrsBk3q8lk2URN/fXmUOjx8b4Xq+SsuFEfWs8KppMCBHHtdcuN&#10;gv3uazwDESKyRuuZFPxSgNVyOFhgqf2df+hWxUbkEA4lKjAxdqWUoTbkMEx8R5y5k+8dxgz7Ruoe&#10;7zncWflaFO/SYcu5wWBHG0P1pbo6Bdvpx2d3lo8KtzbS9WBSbY9JqZdRWs9BRErxX/zn/tYK3vL6&#10;/CX/ALl8AgAA//8DAFBLAQItABQABgAIAAAAIQDb4fbL7gAAAIUBAAATAAAAAAAAAAAAAAAAAAAA&#10;AABbQ29udGVudF9UeXBlc10ueG1sUEsBAi0AFAAGAAgAAAAhAFr0LFu/AAAAFQEAAAsAAAAAAAAA&#10;AAAAAAAAHwEAAF9yZWxzLy5yZWxzUEsBAi0AFAAGAAgAAAAhAN2Cihe+AAAA2wAAAA8AAAAAAAAA&#10;AAAAAAAABwIAAGRycy9kb3ducmV2LnhtbFBLBQYAAAAAAwADALcAAADyAgAAAAA=&#10;" stroked="f">
              <v:textbox style="mso-next-textbox:#Rectangle 14" inset="0,0,0,0">
                <w:txbxContent>
                  <w:p w14:paraId="0666156C" w14:textId="77777777" w:rsidR="00B656F3" w:rsidRPr="00294053" w:rsidRDefault="00B656F3" w:rsidP="00294053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lang w:val="en-US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Արտադրանքի պետական գրանցման վկայականների միասնական ռեեստրի ազգային մաս</w:t>
                    </w:r>
                    <w:r w:rsidRPr="0081427B">
                      <w:rPr>
                        <w:rFonts w:ascii="Sylfaen" w:eastAsia="Times New Roman" w:hAnsi="Sylfaen" w:cs="Sylfaen"/>
                        <w:sz w:val="12"/>
                        <w:szCs w:val="12"/>
                        <w:lang w:bidi="ar-SA"/>
                      </w:rPr>
                      <w:t xml:space="preserve"> </w:t>
                    </w:r>
                  </w:p>
                </w:txbxContent>
              </v:textbox>
            </v:rect>
            <v:rect id="Rectangle 15" o:spid="_x0000_s1032" style="position:absolute;left:4138;top:12812;width:2028;height:8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+MwQAAANsAAAAPAAAAZHJzL2Rvd25yZXYueG1sRI9BawIx&#10;FITvBf9DeIK3mt0WSlmNItqi125bvD42z81q8rJsokZ/fVMo9DjMzDfMfJmcFRcaQudZQTktQBA3&#10;XnfcKvj6fH98BREiskbrmRTcKMByMXqYY6X9lT/oUsdWZAiHChWYGPtKytAYchimvifO3sEPDmOW&#10;Qyv1gNcMd1Y+FcWLdNhxXjDY09pQc6rPTsG23Lz1R3mvcWsjnb9Nauw+KTUZp9UMRKQU/8N/7Z1W&#10;8FzC75f8A+TiBwAA//8DAFBLAQItABQABgAIAAAAIQDb4fbL7gAAAIUBAAATAAAAAAAAAAAAAAAA&#10;AAAAAABbQ29udGVudF9UeXBlc10ueG1sUEsBAi0AFAAGAAgAAAAhAFr0LFu/AAAAFQEAAAsAAAAA&#10;AAAAAAAAAAAAHwEAAF9yZWxzLy5yZWxzUEsBAi0AFAAGAAgAAAAhALLOL4zBAAAA2wAAAA8AAAAA&#10;AAAAAAAAAAAABwIAAGRycy9kb3ducmV2LnhtbFBLBQYAAAAAAwADALcAAAD1AgAAAAA=&#10;" stroked="f">
              <v:textbox style="mso-next-textbox:#Rectangle 15" inset="0,0,0,0">
                <w:txbxContent>
                  <w:p w14:paraId="4F71B0EA" w14:textId="77777777" w:rsidR="00B656F3" w:rsidRPr="00C93545" w:rsidRDefault="00B656F3" w:rsidP="00294053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  <w:lang w:val="hy-AM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Արտադրանքի պետական գրանցման վկայականների միասնական ռեեստր</w:t>
                    </w:r>
                  </w:p>
                </w:txbxContent>
              </v:textbox>
            </v:rect>
            <v:rect id="Rectangle 16" o:spid="_x0000_s1033" style="position:absolute;left:6454;top:12896;width:2028;height:8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LH7wQAAANsAAAAPAAAAZHJzL2Rvd25yZXYueG1sRI9BawIx&#10;FITvBf9DeEJvNauFUlajiFr02q3i9bF5blaTl2UTNfXXN4VCj8PMfMPMFslZcaM+tJ4VjEcFCOLa&#10;65YbBfuvj5d3ECEia7SeScE3BVjMB08zLLW/8yfdqtiIDOFQogITY1dKGWpDDsPId8TZO/neYcyy&#10;b6Tu8Z7hzspJUbxJhy3nBYMdrQzVl+rqFGzH6013lo8KtzbS9WBSbY9JqedhWk5BRErxP/zX3mkF&#10;rxP4/ZJ/gJz/AAAA//8DAFBLAQItABQABgAIAAAAIQDb4fbL7gAAAIUBAAATAAAAAAAAAAAAAAAA&#10;AAAAAABbQ29udGVudF9UeXBlc10ueG1sUEsBAi0AFAAGAAgAAAAhAFr0LFu/AAAAFQEAAAsAAAAA&#10;AAAAAAAAAAAAHwEAAF9yZWxzLy5yZWxzUEsBAi0AFAAGAAgAAAAhAEIcsfvBAAAA2wAAAA8AAAAA&#10;AAAAAAAAAAAABwIAAGRycy9kb3ducmV2LnhtbFBLBQYAAAAAAwADALcAAAD1AgAAAAA=&#10;" stroked="f">
              <v:textbox style="mso-next-textbox:#Rectangle 16" inset="0,0,0,0">
                <w:txbxContent>
                  <w:p w14:paraId="38845CFF" w14:textId="77777777" w:rsidR="00B656F3" w:rsidRPr="00C93545" w:rsidRDefault="00B656F3" w:rsidP="007E40C8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color w:val="auto"/>
                        <w:sz w:val="12"/>
                        <w:szCs w:val="12"/>
                        <w:lang w:val="hy-AM" w:eastAsia="en-US" w:bidi="ar-SA"/>
                      </w:rPr>
                    </w:pPr>
                    <w:r w:rsidRPr="0081427B"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>Եվրասիական տնտեսական միության տեղեկատվական պորտալ</w:t>
                    </w:r>
                  </w:p>
                </w:txbxContent>
              </v:textbox>
            </v:rect>
            <v:rect id="Rectangle 17" o:spid="_x0000_s1034" style="position:absolute;left:6695;top:10568;width:1787;height:9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RgwgAAANsAAAAPAAAAZHJzL2Rvd25yZXYueG1sRI9PawIx&#10;FMTvBb9DeEJvNatCKatRxD/Ya7eK18fmuVlNXpZN1LSfvikUehxm5jfMfJmcFXfqQ+tZwXhUgCCu&#10;vW65UXD43L28gQgRWaP1TAq+KMByMXiaY6n9gz/oXsVGZAiHEhWYGLtSylAbchhGviPO3tn3DmOW&#10;fSN1j48Md1ZOiuJVOmw5LxjsaG2ovlY3p2A/3my7i/yucG8j3Y4m1faUlHoeptUMRKQU/8N/7Xet&#10;YDqF3y/5B8jFDwAAAP//AwBQSwECLQAUAAYACAAAACEA2+H2y+4AAACFAQAAEwAAAAAAAAAAAAAA&#10;AAAAAAAAW0NvbnRlbnRfVHlwZXNdLnhtbFBLAQItABQABgAIAAAAIQBa9CxbvwAAABUBAAALAAAA&#10;AAAAAAAAAAAAAB8BAABfcmVscy8ucmVsc1BLAQItABQABgAIAAAAIQAtUBRgwgAAANsAAAAPAAAA&#10;AAAAAAAAAAAAAAcCAABkcnMvZG93bnJldi54bWxQSwUGAAAAAAMAAwC3AAAA9gIAAAAA&#10;" stroked="f">
              <v:textbox style="mso-next-textbox:#Rectangle 17" inset="0,0,0,0">
                <w:txbxContent>
                  <w:p w14:paraId="4999EBE2" w14:textId="77777777" w:rsidR="00B656F3" w:rsidRPr="00771C7A" w:rsidRDefault="00B656F3" w:rsidP="00EF4BC4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Արտադրանքի պետական գրանցման վկայականների միասնական ռեեստրի</w:t>
                    </w:r>
                    <w:r w:rsidRPr="0081427B">
                      <w:rPr>
                        <w:rFonts w:ascii="Sylfaen" w:eastAsia="Times New Roman" w:hAnsi="Sylfaen" w:cs="Sylfaen"/>
                        <w:sz w:val="12"/>
                        <w:szCs w:val="12"/>
                        <w:lang w:bidi="ar-SA"/>
                      </w:rPr>
                      <w:t xml:space="preserve"> </w:t>
                    </w:r>
                    <w:r w:rsidRPr="0081427B"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>տեղեկությունների</w:t>
                    </w:r>
                    <w:r>
                      <w:rPr>
                        <w:rFonts w:ascii="Sylfaen" w:eastAsia="Times New Roman" w:hAnsi="Sylfaen" w:cs="Sylfaen"/>
                        <w:sz w:val="16"/>
                        <w:szCs w:val="16"/>
                        <w:lang w:val="hy-AM" w:bidi="ar-SA"/>
                      </w:rPr>
                      <w:t xml:space="preserve"> </w:t>
                    </w:r>
                    <w:r w:rsidRPr="0081427B"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>հարցում և ստացում</w:t>
                    </w:r>
                  </w:p>
                </w:txbxContent>
              </v:textbox>
            </v:rect>
            <v:rect id="Rectangle 18" o:spid="_x0000_s1035" style="position:absolute;left:4362;top:10568;width:1744;height:9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wUwgAAANsAAAAPAAAAZHJzL2Rvd25yZXYueG1sRI9BawIx&#10;FITvBf9DeIK3mrWWIqtRxLbYa1fF62Pz3KwmL8smatpf3xQKPQ4z8w2zWCVnxY360HpWMBkXIIhr&#10;r1tuFOx3748zECEia7SeScEXBVgtBw8LLLW/8yfdqtiIDOFQogITY1dKGWpDDsPYd8TZO/neYcyy&#10;b6Tu8Z7hzsqnoniRDlvOCwY72hiqL9XVKdhOXt+6s/yucGsjXQ8m1faYlBoN03oOIlKK/+G/9odW&#10;MH2G3y/5B8jlDwAAAP//AwBQSwECLQAUAAYACAAAACEA2+H2y+4AAACFAQAAEwAAAAAAAAAAAAAA&#10;AAAAAAAAW0NvbnRlbnRfVHlwZXNdLnhtbFBLAQItABQABgAIAAAAIQBa9CxbvwAAABUBAAALAAAA&#10;AAAAAAAAAAAAAB8BAABfcmVscy8ucmVsc1BLAQItABQABgAIAAAAIQCiuYwUwgAAANsAAAAPAAAA&#10;AAAAAAAAAAAAAAcCAABkcnMvZG93bnJldi54bWxQSwUGAAAAAAMAAwC3AAAA9gIAAAAA&#10;" stroked="f">
              <v:textbox style="mso-next-textbox:#Rectangle 18" inset="0,0,0,0">
                <w:txbxContent>
                  <w:p w14:paraId="2E552E93" w14:textId="77777777" w:rsidR="00B656F3" w:rsidRPr="00771C7A" w:rsidRDefault="00B656F3" w:rsidP="007B6169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Արտադրանքի պետական գրանցման վկայականների միասնական ռեեստրի տեղեկությունների</w:t>
                    </w: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հրապարակում</w:t>
                    </w:r>
                  </w:p>
                </w:txbxContent>
              </v:textbox>
            </v:rect>
            <v:rect id="Rectangle 19" o:spid="_x0000_s1036" style="position:absolute;left:1702;top:10568;width:1908;height:9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SmPwgAAANsAAAAPAAAAZHJzL2Rvd25yZXYueG1sRI9BawIx&#10;FITvBf9DeIK3mrXSIqtRxLbYa1fF62Pz3KwmL8smatpf3xQKPQ4z8w2zWCVnxY360HpWMBkXIIhr&#10;r1tuFOx3748zECEia7SeScEXBVgtBw8LLLW/8yfdqtiIDOFQogITY1dKGWpDDsPYd8TZO/neYcyy&#10;b6Tu8Z7hzsqnoniRDlvOCwY72hiqL9XVKdhOXt+6s/yucGsjXQ8m1faYlBoN03oOIlKK/+G/9odW&#10;MH2G3y/5B8jlDwAAAP//AwBQSwECLQAUAAYACAAAACEA2+H2y+4AAACFAQAAEwAAAAAAAAAAAAAA&#10;AAAAAAAAW0NvbnRlbnRfVHlwZXNdLnhtbFBLAQItABQABgAIAAAAIQBa9CxbvwAAABUBAAALAAAA&#10;AAAAAAAAAAAAAB8BAABfcmVscy8ucmVsc1BLAQItABQABgAIAAAAIQDN9SmPwgAAANsAAAAPAAAA&#10;AAAAAAAAAAAAAAcCAABkcnMvZG93bnJldi54bWxQSwUGAAAAAAMAAwC3AAAA9gIAAAAA&#10;" stroked="f">
              <v:textbox style="mso-next-textbox:#Rectangle 19" inset="0,0,0,0">
                <w:txbxContent>
                  <w:p w14:paraId="374A365D" w14:textId="77777777" w:rsidR="00B656F3" w:rsidRPr="0018345C" w:rsidRDefault="00B656F3" w:rsidP="007E40C8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Արտադրանքի պետական գրանցման վկայականների միասնական ռեեստրի</w:t>
                    </w:r>
                    <w:r w:rsidRPr="0081427B">
                      <w:rPr>
                        <w:rFonts w:ascii="Sylfaen" w:eastAsia="Times New Roman" w:hAnsi="Sylfaen" w:cs="Sylfaen"/>
                        <w:sz w:val="12"/>
                        <w:szCs w:val="12"/>
                        <w:lang w:bidi="ar-SA"/>
                      </w:rPr>
                      <w:t xml:space="preserve"> </w:t>
                    </w:r>
                    <w:r w:rsidRPr="0081427B"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>տեղեկությունների հարցում և ստացում</w:t>
                    </w:r>
                  </w:p>
                </w:txbxContent>
              </v:textbox>
            </v:rect>
            <v:rect id="Rectangle 20" o:spid="_x0000_s1037" style="position:absolute;left:4362;top:9056;width:1744;height:9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f4wgAAANsAAAAPAAAAZHJzL2Rvd25yZXYueG1sRI9PawIx&#10;FMTvBb9DeEJvNasFKatRxD/Ya7eK18fmuVlNXpZN1LSfvikUehxm5jfMfJmcFXfqQ+tZwXhUgCCu&#10;vW65UXD43L28gQgRWaP1TAq+KMByMXiaY6n9gz/oXsVGZAiHEhWYGLtSylAbchhGviPO3tn3DmOW&#10;fSN1j48Md1ZOimIqHbacFwx2tDZUX6ubU7Afb7bdRX5XuLeRbkeTantKSj0P02oGIlKK/+G/9rtW&#10;8DqF3y/5B8jFDwAAAP//AwBQSwECLQAUAAYACAAAACEA2+H2y+4AAACFAQAAEwAAAAAAAAAAAAAA&#10;AAAAAAAAW0NvbnRlbnRfVHlwZXNdLnhtbFBLAQItABQABgAIAAAAIQBa9CxbvwAAABUBAAALAAAA&#10;AAAAAAAAAAAAAB8BAABfcmVscy8ucmVsc1BLAQItABQABgAIAAAAIQA9J7f4wgAAANsAAAAPAAAA&#10;AAAAAAAAAAAAAAcCAABkcnMvZG93bnJldi54bWxQSwUGAAAAAAMAAwC3AAAA9gIAAAAA&#10;" stroked="f">
              <v:textbox style="mso-next-textbox:#Rectangle 20" inset="0,0,0,0">
                <w:txbxContent>
                  <w:p w14:paraId="6A231EF1" w14:textId="77777777" w:rsidR="00B656F3" w:rsidRPr="0018345C" w:rsidRDefault="00B656F3" w:rsidP="00771C7A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Արտադրանքի պետական գրանցման վկայականների միասնական ռեեստր</w:t>
                    </w:r>
                    <w:r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ը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ձևավորում և վարում</w:t>
                    </w:r>
                    <w:r w:rsidRPr="0018345C">
                      <w:rPr>
                        <w:rFonts w:ascii="Sylfaen" w:hAnsi="Sylfaen" w:cs="Sylfaen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Rectangle 21" o:spid="_x0000_s1038" style="position:absolute;left:4362;top:7580;width:1744;height:8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xJjwgAAANsAAAAPAAAAZHJzL2Rvd25yZXYueG1sRI9BawIx&#10;FITvBf9DeIK3mrVCK6tRxLbYa1fF62Pz3KwmL8smatpf3xQKPQ4z8w2zWCVnxY360HpWMBkXIIhr&#10;r1tuFOx3748zECEia7SeScEXBVgtBw8LLLW/8yfdqtiIDOFQogITY1dKGWpDDsPYd8TZO/neYcyy&#10;b6Tu8Z7hzsqnoniWDlvOCwY72hiqL9XVKdhOXt+6s/yucGsjXQ8m1faYlBoN03oOIlKK/+G/9odW&#10;MH2B3y/5B8jlDwAAAP//AwBQSwECLQAUAAYACAAAACEA2+H2y+4AAACFAQAAEwAAAAAAAAAAAAAA&#10;AAAAAAAAW0NvbnRlbnRfVHlwZXNdLnhtbFBLAQItABQABgAIAAAAIQBa9CxbvwAAABUBAAALAAAA&#10;AAAAAAAAAAAAAB8BAABfcmVscy8ucmVsc1BLAQItABQABgAIAAAAIQBSaxJjwgAAANsAAAAPAAAA&#10;AAAAAAAAAAAAAAcCAABkcnMvZG93bnJldi54bWxQSwUGAAAAAAMAAwC3AAAA9gIAAAAA&#10;" stroked="f">
              <v:textbox style="mso-next-textbox:#Rectangle 21" inset="0,0,0,0">
                <w:txbxContent>
                  <w:p w14:paraId="69A084F3" w14:textId="77777777" w:rsidR="00B656F3" w:rsidRPr="0018345C" w:rsidRDefault="00B656F3" w:rsidP="007E40C8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Արտադրանքի պետական գրանցման վկայականների մասին տեղեկությունների</w:t>
                    </w: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ստացում</w:t>
                    </w:r>
                  </w:p>
                </w:txbxContent>
              </v:textbox>
            </v:rect>
            <v:rect id="Rectangle 22" o:spid="_x0000_s1039" style="position:absolute;left:1851;top:7580;width:1819;height:8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IYRvgAAANsAAAAPAAAAZHJzL2Rvd25yZXYueG1sRE9NawIx&#10;EL0L/ocwQm+atYUiq1HEtthrV8XrsBk3q8lk2URN/fXmUOjx8b4Xq+SsuFEfWs8KppMCBHHtdcuN&#10;gv3uazwDESKyRuuZFPxSgNVyOFhgqf2df+hWxUbkEA4lKjAxdqWUoTbkMEx8R5y5k+8dxgz7Ruoe&#10;7zncWflaFO/SYcu5wWBHG0P1pbo6Bdvpx2d3lo8KtzbS9WBSbY9JqZdRWs9BRErxX/zn/tYK3vLY&#10;/CX/ALl8AgAA//8DAFBLAQItABQABgAIAAAAIQDb4fbL7gAAAIUBAAATAAAAAAAAAAAAAAAAAAAA&#10;AABbQ29udGVudF9UeXBlc10ueG1sUEsBAi0AFAAGAAgAAAAhAFr0LFu/AAAAFQEAAAsAAAAAAAAA&#10;AAAAAAAAHwEAAF9yZWxzLy5yZWxzUEsBAi0AFAAGAAgAAAAhACP0hhG+AAAA2wAAAA8AAAAAAAAA&#10;AAAAAAAABwIAAGRycy9kb3ducmV2LnhtbFBLBQYAAAAAAwADALcAAADyAgAAAAA=&#10;" stroked="f">
              <v:textbox style="mso-next-textbox:#Rectangle 22" inset="0,0,0,0">
                <w:txbxContent>
                  <w:p w14:paraId="3AEEED06" w14:textId="77777777" w:rsidR="00B656F3" w:rsidRPr="006B7283" w:rsidRDefault="00B656F3" w:rsidP="007E40C8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Արտադրանքի պետական գրանցման վկայականների մասին տեղեկությունների</w:t>
                    </w: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ներկայացում</w:t>
                    </w:r>
                  </w:p>
                </w:txbxContent>
              </v:textbox>
            </v:rect>
          </v:group>
        </w:pict>
      </w:r>
      <w:r w:rsidR="0097252C" w:rsidRPr="001034E0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 wp14:anchorId="4E54BCC2" wp14:editId="23DA33AC">
            <wp:extent cx="6248400" cy="4945380"/>
            <wp:effectExtent l="0" t="0" r="0" b="0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17550" w14:textId="77777777" w:rsidR="00D94FC9" w:rsidRPr="005462C2" w:rsidRDefault="00647A87" w:rsidP="005462C2">
      <w:pPr>
        <w:pStyle w:val="Picturecaption0"/>
        <w:shd w:val="clear" w:color="auto" w:fill="auto"/>
        <w:spacing w:after="16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294053">
        <w:rPr>
          <w:rFonts w:ascii="Sylfaen" w:hAnsi="Sylfaen" w:cs="Sylfaen"/>
          <w:sz w:val="20"/>
          <w:szCs w:val="20"/>
          <w:lang w:val="hy-AM"/>
        </w:rPr>
        <w:t>Նկար</w:t>
      </w:r>
      <w:r w:rsidR="005D09C0" w:rsidRPr="00294053">
        <w:rPr>
          <w:rFonts w:ascii="Sylfaen" w:hAnsi="Sylfaen" w:cs="Sylfaen"/>
          <w:sz w:val="20"/>
          <w:szCs w:val="20"/>
        </w:rPr>
        <w:t xml:space="preserve"> 1. </w:t>
      </w:r>
      <w:r w:rsidR="00E941BB" w:rsidRPr="00294053">
        <w:rPr>
          <w:rFonts w:ascii="Sylfaen" w:hAnsi="Sylfaen" w:cs="Sylfaen"/>
          <w:sz w:val="20"/>
          <w:szCs w:val="20"/>
          <w:lang w:val="hy-AM"/>
        </w:rPr>
        <w:t xml:space="preserve">Արտադրանքի պետական գրանցման </w:t>
      </w:r>
      <w:r w:rsidR="002A7EF0" w:rsidRPr="00294053">
        <w:rPr>
          <w:rFonts w:ascii="Sylfaen" w:hAnsi="Sylfaen" w:cs="Sylfaen"/>
          <w:sz w:val="20"/>
          <w:szCs w:val="20"/>
          <w:lang w:val="hy-AM"/>
        </w:rPr>
        <w:t xml:space="preserve">վկայականների </w:t>
      </w:r>
      <w:r w:rsidR="00E941BB" w:rsidRPr="00294053">
        <w:rPr>
          <w:rFonts w:ascii="Sylfaen" w:hAnsi="Sylfaen" w:cs="Sylfaen"/>
          <w:sz w:val="20"/>
          <w:szCs w:val="20"/>
          <w:lang w:val="hy-AM"/>
        </w:rPr>
        <w:t>մասին</w:t>
      </w:r>
      <w:r w:rsidR="00E941BB" w:rsidRPr="00294053">
        <w:rPr>
          <w:rFonts w:ascii="Sylfaen" w:hAnsi="Sylfaen" w:cs="Sylfaen"/>
          <w:sz w:val="20"/>
          <w:szCs w:val="20"/>
          <w:lang w:bidi="ar-SA"/>
        </w:rPr>
        <w:t xml:space="preserve"> </w:t>
      </w:r>
      <w:r w:rsidR="00E941BB" w:rsidRPr="00294053">
        <w:rPr>
          <w:rFonts w:ascii="Sylfaen" w:hAnsi="Sylfaen" w:cs="Sylfaen"/>
          <w:sz w:val="20"/>
          <w:szCs w:val="20"/>
          <w:lang w:val="hy-AM" w:bidi="ar-SA"/>
        </w:rPr>
        <w:t>տեղեկությունների</w:t>
      </w:r>
      <w:r w:rsidR="00E941BB" w:rsidRPr="00294053">
        <w:rPr>
          <w:rFonts w:ascii="Sylfaen" w:hAnsi="Sylfaen" w:cs="Sylfaen"/>
          <w:sz w:val="20"/>
          <w:szCs w:val="20"/>
        </w:rPr>
        <w:t xml:space="preserve"> </w:t>
      </w:r>
      <w:r w:rsidR="00E941BB" w:rsidRPr="00294053">
        <w:rPr>
          <w:rFonts w:ascii="Sylfaen" w:hAnsi="Sylfaen" w:cs="Sylfaen"/>
          <w:sz w:val="20"/>
          <w:szCs w:val="20"/>
          <w:lang w:val="hy-AM"/>
        </w:rPr>
        <w:t>փոխանակման գործառութային սխեմա</w:t>
      </w:r>
    </w:p>
    <w:p w14:paraId="328E592D" w14:textId="77777777" w:rsidR="00D94FC9" w:rsidRPr="005462C2" w:rsidRDefault="00D94FC9" w:rsidP="001034E0">
      <w:pPr>
        <w:spacing w:after="160" w:line="360" w:lineRule="auto"/>
        <w:rPr>
          <w:rFonts w:ascii="Sylfaen" w:hAnsi="Sylfaen" w:cs="Sylfaen"/>
        </w:rPr>
      </w:pPr>
    </w:p>
    <w:p w14:paraId="19FFE865" w14:textId="77777777" w:rsidR="009B4CE7" w:rsidRPr="005462C2" w:rsidRDefault="009B4CE7" w:rsidP="001034E0">
      <w:pPr>
        <w:spacing w:after="160" w:line="360" w:lineRule="auto"/>
        <w:rPr>
          <w:rFonts w:ascii="Sylfaen" w:hAnsi="Sylfaen" w:cs="Sylfaen"/>
        </w:rPr>
        <w:sectPr w:rsidR="009B4CE7" w:rsidRPr="005462C2" w:rsidSect="00827E55">
          <w:pgSz w:w="11907" w:h="16840" w:code="9"/>
          <w:pgMar w:top="1418" w:right="1418" w:bottom="1418" w:left="1418" w:header="0" w:footer="6" w:gutter="0"/>
          <w:pgNumType w:start="1"/>
          <w:cols w:space="720"/>
          <w:noEndnote/>
          <w:titlePg/>
          <w:docGrid w:linePitch="360"/>
        </w:sectPr>
      </w:pPr>
    </w:p>
    <w:p w14:paraId="09832464" w14:textId="77777777" w:rsidR="00D94FC9" w:rsidRPr="001034E0" w:rsidRDefault="00060882" w:rsidP="00F71AF3">
      <w:pPr>
        <w:spacing w:after="160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lastRenderedPageBreak/>
        <w:pict w14:anchorId="04FD151F">
          <v:group id="_x0000_s1127" style="position:absolute;margin-left:2.25pt;margin-top:1.1pt;width:555.3pt;height:314.9pt;z-index:251924480" coordorigin="1463,1440" coordsize="11106,6298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left:1463;top:1440;width:11106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pTuwAAANoAAAAPAAAAZHJzL2Rvd25yZXYueG1sRE+7CsIw&#10;FN0F/yFcwUU0rYNoNYqIgrj5WNwuzbUtNjeliW31680gOB7Oe7XpTCkaql1hWUE8iUAQp1YXnCm4&#10;XQ/jOQjnkTWWlknBmxxs1v3eChNtWz5Tc/GZCCHsElSQe18lUro0J4NuYiviwD1sbdAHWGdS19iG&#10;cFPKaRTNpMGCQ0OOFe1ySp+Xl1Ew6/bV6LSgaftJy4bvnzj2FCs1HHTbJQhPnf+Lf+6jVhC2hivh&#10;Bsj1FwAA//8DAFBLAQItABQABgAIAAAAIQDb4fbL7gAAAIUBAAATAAAAAAAAAAAAAAAAAAAAAABb&#10;Q29udGVudF9UeXBlc10ueG1sUEsBAi0AFAAGAAgAAAAhAFr0LFu/AAAAFQEAAAsAAAAAAAAAAAAA&#10;AAAAHwEAAF9yZWxzLy5yZWxzUEsBAi0AFAAGAAgAAAAhAEZtGlO7AAAA2gAAAA8AAAAAAAAAAAAA&#10;AAAABwIAAGRycy9kb3ducmV2LnhtbFBLBQYAAAAAAwADALcAAADvAgAAAAA=&#10;" filled="f" stroked="f">
              <v:textbox style="mso-next-textbox:#Text Box 3;mso-fit-shape-to-text:t" inset="0,0,0,0">
                <w:txbxContent>
                  <w:p w14:paraId="77BB7F5F" w14:textId="77777777" w:rsidR="00B656F3" w:rsidRDefault="00B656F3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  <v:rect id="Rectangle 24" o:spid="_x0000_s1042" style="position:absolute;left:4256;top:1633;width:2364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fkwAAAANoAAAAPAAAAZHJzL2Rvd25yZXYueG1sRI9BawIx&#10;FITvhf6H8ArealYPYrdGkVax126VXh+b52Y1eVk2UWN/fSMIHoeZ+YaZLZKz4kx9aD0rGA0LEMS1&#10;1y03CrY/69cpiBCRNVrPpOBKARbz56cZltpf+JvOVWxEhnAoUYGJsSulDLUhh2HoO+Ls7X3vMGbZ&#10;N1L3eMlwZ+W4KCbSYct5wWBHH4bqY3VyCjajz1V3kH8Vbmyk086k2v4mpQYvafkOIlKKj/C9/aUV&#10;vMHtSr4Bcv4PAAD//wMAUEsBAi0AFAAGAAgAAAAhANvh9svuAAAAhQEAABMAAAAAAAAAAAAAAAAA&#10;AAAAAFtDb250ZW50X1R5cGVzXS54bWxQSwECLQAUAAYACAAAACEAWvQsW78AAAAVAQAACwAAAAAA&#10;AAAAAAAAAAAfAQAAX3JlbHMvLnJlbHNQSwECLQAUAAYACAAAACEAqQRn5MAAAADaAAAADwAAAAAA&#10;AAAAAAAAAAAHAgAAZHJzL2Rvd25yZXYueG1sUEsFBgAAAAADAAMAtwAAAPQCAAAAAA==&#10;" stroked="f">
              <v:textbox style="mso-next-textbox:#Rectangle 24" inset="0,0,0,0">
                <w:txbxContent>
                  <w:p w14:paraId="2F677BCC" w14:textId="77777777" w:rsidR="00B656F3" w:rsidRPr="00684E1B" w:rsidRDefault="00B656F3" w:rsidP="008323F1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lang w:val="hy-AM"/>
                      </w:rPr>
                    </w:pPr>
                    <w:r>
                      <w:rPr>
                        <w:rFonts w:ascii="Sylfaen" w:eastAsia="Times New Roman" w:hAnsi="Sylfaen" w:cs="Sylfaen"/>
                        <w:sz w:val="16"/>
                        <w:szCs w:val="16"/>
                        <w:lang w:val="hy-AM" w:bidi="ar-SA"/>
                      </w:rPr>
                      <w:t xml:space="preserve">Եվրասիական տնտեսական հանձնաժողով </w:t>
                    </w:r>
                  </w:p>
                </w:txbxContent>
              </v:textbox>
            </v:rect>
            <v:rect id="Rectangle 25" o:spid="_x0000_s1043" style="position:absolute;left:1568;top:1549;width:2364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9Z3wgAAANsAAAAPAAAAZHJzL2Rvd25yZXYueG1sRI9BTwIx&#10;EIXvJv6HZky8SRcOxiwUYlSCV1aN18l22C600822QOXXOwcSbjN5b977ZrEqwasTjamPbGA6qUAR&#10;t9H23Bn4/lo/vYBKGdmij0wG/ijBanl/t8DaxjNv6dTkTkkIpxoNuJyHWuvUOgqYJnEgFm0Xx4BZ&#10;1rHTdsSzhAevZ1X1rAP2LA0OB3pz1B6aYzCwmb5/DHt9aXDjMx1/XGn9bzHm8aG8zkFlKvlmvl5/&#10;WsEXevlFBtDLfwAAAP//AwBQSwECLQAUAAYACAAAACEA2+H2y+4AAACFAQAAEwAAAAAAAAAAAAAA&#10;AAAAAAAAW0NvbnRlbnRfVHlwZXNdLnhtbFBLAQItABQABgAIAAAAIQBa9CxbvwAAABUBAAALAAAA&#10;AAAAAAAAAAAAAB8BAABfcmVscy8ucmVsc1BLAQItABQABgAIAAAAIQCWN9Z3wgAAANsAAAAPAAAA&#10;AAAAAAAAAAAAAAcCAABkcnMvZG93bnJldi54bWxQSwUGAAAAAAMAAwC3AAAA9gIAAAAA&#10;" stroked="f">
              <v:textbox style="mso-next-textbox:#Rectangle 25" inset="0,0,0,0">
                <w:txbxContent>
                  <w:p w14:paraId="4CF38474" w14:textId="77777777" w:rsidR="00B656F3" w:rsidRPr="00684E1B" w:rsidRDefault="00B656F3" w:rsidP="008323F1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lang w:val="hy-AM"/>
                      </w:rPr>
                    </w:pPr>
                    <w:r>
                      <w:rPr>
                        <w:rFonts w:ascii="Sylfaen" w:eastAsia="Times New Roman" w:hAnsi="Sylfaen" w:cs="Sylfaen"/>
                        <w:sz w:val="16"/>
                        <w:szCs w:val="16"/>
                        <w:lang w:val="hy-AM" w:bidi="ar-SA"/>
                      </w:rPr>
                      <w:t>Եվրասիական տնտեսական միության անդամ պետության լիազորված մարմին</w:t>
                    </w:r>
                  </w:p>
                </w:txbxContent>
              </v:textbox>
            </v:rect>
            <v:rect id="Rectangle 26" o:spid="_x0000_s1044" style="position:absolute;left:6800;top:1549;width:2040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3PsvwAAANsAAAAPAAAAZHJzL2Rvd25yZXYueG1sRE9NawIx&#10;EL0X/A9hBG81uz2IbI0irWKvXSu9DpvpZmsyWTZRo7++EYTe5vE+Z7FKzoozDaHzrKCcFiCIG687&#10;bhV87bfPcxAhImu0nknBlQKslqOnBVbaX/iTznVsRQ7hUKECE2NfSRkaQw7D1PfEmfvxg8OY4dBK&#10;PeAlhzsrX4piJh12nBsM9vRmqDnWJ6dgV75v+l95q3FnI50OJjX2Oyk1Gaf1K4hIKf6LH+4PneeX&#10;cP8lHyCXfwAAAP//AwBQSwECLQAUAAYACAAAACEA2+H2y+4AAACFAQAAEwAAAAAAAAAAAAAAAAAA&#10;AAAAW0NvbnRlbnRfVHlwZXNdLnhtbFBLAQItABQABgAIAAAAIQBa9CxbvwAAABUBAAALAAAAAAAA&#10;AAAAAAAAAB8BAABfcmVscy8ucmVsc1BLAQItABQABgAIAAAAIQD5e3PsvwAAANsAAAAPAAAAAAAA&#10;AAAAAAAAAAcCAABkcnMvZG93bnJldi54bWxQSwUGAAAAAAMAAwC3AAAA8wIAAAAA&#10;" stroked="f">
              <v:textbox style="mso-next-textbox:#Rectangle 26" inset="0,0,0,0">
                <w:txbxContent>
                  <w:p w14:paraId="1FBF1711" w14:textId="77777777" w:rsidR="00B656F3" w:rsidRPr="00130B41" w:rsidRDefault="00B656F3" w:rsidP="00130B41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>
                      <w:rPr>
                        <w:rFonts w:ascii="Sylfaen" w:eastAsia="Times New Roman" w:hAnsi="Sylfaen" w:cs="Sylfaen"/>
                        <w:sz w:val="16"/>
                        <w:szCs w:val="16"/>
                        <w:lang w:val="hy-AM" w:bidi="ar-SA"/>
                      </w:rPr>
                      <w:t>Եվրասիական տնտեսական միության անդամ պետության լիազորված մարմին</w:t>
                    </w:r>
                  </w:p>
                </w:txbxContent>
              </v:textbox>
            </v:rect>
            <v:rect id="Rectangle 27" o:spid="_x0000_s1045" style="position:absolute;left:9116;top:1549;width:2040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2bvwAAANsAAAAPAAAAZHJzL2Rvd25yZXYueG1sRE9NawIx&#10;EL0X/A9hCr3V7O6hlNUoYi322rWl12EzblaTybKJGv31TUHobR7vc+bL5Kw40xh6zwrKaQGCuPW6&#10;507B1+79+RVEiMgarWdScKUAy8XkYY619hf+pHMTO5FDONSowMQ41FKG1pDDMPUDceb2fnQYMxw7&#10;qUe85HBnZVUUL9Jhz7nB4EBrQ+2xOTkF2/JtMxzkrcGtjXT6Nqm1P0mpp8e0moGIlOK/+O7+0Hl+&#10;BX+/5APk4hcAAP//AwBQSwECLQAUAAYACAAAACEA2+H2y+4AAACFAQAAEwAAAAAAAAAAAAAAAAAA&#10;AAAAW0NvbnRlbnRfVHlwZXNdLnhtbFBLAQItABQABgAIAAAAIQBa9CxbvwAAABUBAAALAAAAAAAA&#10;AAAAAAAAAB8BAABfcmVscy8ucmVsc1BLAQItABQABgAIAAAAIQAJqe2bvwAAANsAAAAPAAAAAAAA&#10;AAAAAAAAAAcCAABkcnMvZG93bnJldi54bWxQSwUGAAAAAAMAAwC3AAAA8wIAAAAA&#10;" stroked="f">
              <v:textbox style="mso-next-textbox:#Rectangle 27" inset="0,0,0,0">
                <w:txbxContent>
                  <w:p w14:paraId="6088E23F" w14:textId="77777777" w:rsidR="00B656F3" w:rsidRPr="00684E1B" w:rsidRDefault="00B656F3" w:rsidP="00130B41">
                    <w:pPr>
                      <w:jc w:val="center"/>
                      <w:rPr>
                        <w:rFonts w:ascii="Sylfaen" w:hAnsi="Sylfaen"/>
                        <w:sz w:val="16"/>
                        <w:lang w:val="hy-AM"/>
                      </w:rPr>
                    </w:pP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>Շահագրգիռ անձ</w:t>
                    </w:r>
                  </w:p>
                </w:txbxContent>
              </v:textbox>
            </v:rect>
            <v:rect id="Rectangle 28" o:spid="_x0000_s1046" style="position:absolute;left:11276;top:3886;width:1293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gAvwAAANsAAAAPAAAAZHJzL2Rvd25yZXYueG1sRE9NawIx&#10;EL0X+h/CFLzVrAp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Bm5UgAvwAAANsAAAAPAAAAAAAA&#10;AAAAAAAAAAcCAABkcnMvZG93bnJldi54bWxQSwUGAAAAAAMAAwC3AAAA8wIAAAAA&#10;" stroked="f">
              <v:textbox style="mso-next-textbox:#Rectangle 28" inset="0,0,0,0">
                <w:txbxContent>
                  <w:p w14:paraId="3D84E32F" w14:textId="77777777" w:rsidR="00B656F3" w:rsidRPr="00F71AF3" w:rsidRDefault="00B656F3" w:rsidP="00130B41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  <w:lang w:val="hy-AM"/>
                      </w:rPr>
                    </w:pPr>
                    <w:r w:rsidRPr="00F71AF3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Հիվանդացության մասին տվյալների բազայից տեղեկություններ</w:t>
                    </w:r>
                  </w:p>
                </w:txbxContent>
              </v:textbox>
            </v:rect>
            <v:rect id="Rectangle 29" o:spid="_x0000_s1047" style="position:absolute;left:9116;top:3238;width:1944;height:6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B0vwAAANsAAAAPAAAAZHJzL2Rvd25yZXYueG1sRE9NawIx&#10;EL0X+h/CFLzVrC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DpDNB0vwAAANsAAAAPAAAAAAAA&#10;AAAAAAAAAAcCAABkcnMvZG93bnJldi54bWxQSwUGAAAAAAMAAwC3AAAA8wIAAAAA&#10;" stroked="f">
              <v:textbox style="mso-next-textbox:#Rectangle 29" inset="0,0,0,0">
                <w:txbxContent>
                  <w:p w14:paraId="2B00F3C0" w14:textId="77777777" w:rsidR="00B656F3" w:rsidRPr="002352D7" w:rsidRDefault="00B656F3" w:rsidP="00130B41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Հիվանդացության մասին տվյալների բազայից տեղեկությունների ստացում</w:t>
                    </w:r>
                  </w:p>
                </w:txbxContent>
              </v:textbox>
            </v:rect>
            <v:rect id="Rectangle 30" o:spid="_x0000_s1048" style="position:absolute;left:1748;top:2854;width:1992;height:7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<v:textbox style="mso-next-textbox:#Rectangle 30" inset="0,0,0,0">
                <w:txbxContent>
                  <w:p w14:paraId="6952D3ED" w14:textId="77777777" w:rsidR="00B656F3" w:rsidRPr="005462C2" w:rsidRDefault="00B656F3" w:rsidP="00130B41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5462C2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Հիվանդության դեպքի մասին տվյալների բազայում ներառման համար հիվանդանալու դեպքի մասին տեղեկությունների ձևավորում</w:t>
                    </w:r>
                  </w:p>
                </w:txbxContent>
              </v:textbox>
            </v:rect>
            <v:rect id="Rectangle 31" o:spid="_x0000_s1049" style="position:absolute;left:6872;top:3298;width:1896;height:7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<v:textbox style="mso-next-textbox:#Rectangle 31" inset="0,0,0,0">
                <w:txbxContent>
                  <w:p w14:paraId="6EF4B622" w14:textId="77777777" w:rsidR="00B656F3" w:rsidRPr="00CF30F8" w:rsidRDefault="00B656F3" w:rsidP="00CF30F8">
                    <w:pPr>
                      <w:jc w:val="center"/>
                      <w:rPr>
                        <w:rFonts w:ascii="Sylfaen" w:hAnsi="Sylfaen"/>
                        <w:sz w:val="16"/>
                        <w:lang w:val="en-US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Այլ անդամ պետությունների լիազորված մարմիններից հիվանդության դեպքի մասին ծանուցման</w:t>
                    </w: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ստացում</w:t>
                    </w:r>
                  </w:p>
                </w:txbxContent>
              </v:textbox>
            </v:rect>
            <v:rect id="Rectangle 32" o:spid="_x0000_s1050" style="position:absolute;left:1748;top:3958;width:1872;height: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<v:textbox style="mso-next-textbox:#Rectangle 32" inset="0,0,0,0">
                <w:txbxContent>
                  <w:p w14:paraId="2F561EE8" w14:textId="77777777" w:rsidR="00B656F3" w:rsidRPr="00130B41" w:rsidRDefault="00B656F3" w:rsidP="008323F1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Այլ անդամ պետությունների լիազորված մարմիններին հիվանդության դեպքի</w:t>
                    </w: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մասին ծանուցում</w:t>
                    </w:r>
                  </w:p>
                </w:txbxContent>
              </v:textbox>
            </v:rect>
            <v:rect id="Rectangle 33" o:spid="_x0000_s1051" style="position:absolute;left:1748;top:5146;width:1872;height:9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dpxwgAAANsAAAAPAAAAZHJzL2Rvd25yZXYueG1sRI9BTwIx&#10;EIXvJv6HZky8SRcOxiwUYlSCV1aN18l22C600822QOXXOwcSbjN5b977ZrEqwasTjamPbGA6qUAR&#10;t9H23Bn4/lo/vYBKGdmij0wG/ijBanl/t8DaxjNv6dTkTkkIpxoNuJyHWuvUOgqYJnEgFm0Xx4BZ&#10;1rHTdsSzhAevZ1X1rAP2LA0OB3pz1B6aYzCwmb5/DHt9aXDjMx1/XGn9bzHm8aG8zkFlKvlmvl5/&#10;WsEXWPlFBtDLfwAAAP//AwBQSwECLQAUAAYACAAAACEA2+H2y+4AAACFAQAAEwAAAAAAAAAAAAAA&#10;AAAAAAAAW0NvbnRlbnRfVHlwZXNdLnhtbFBLAQItABQABgAIAAAAIQBa9CxbvwAAABUBAAALAAAA&#10;AAAAAAAAAAAAAB8BAABfcmVscy8ucmVsc1BLAQItABQABgAIAAAAIQBoQdpxwgAAANsAAAAPAAAA&#10;AAAAAAAAAAAAAAcCAABkcnMvZG93bnJldi54bWxQSwUGAAAAAAMAAwC3AAAA9gIAAAAA&#10;" stroked="f">
              <v:textbox style="mso-next-textbox:#Rectangle 33" inset="0,0,0,0">
                <w:txbxContent>
                  <w:p w14:paraId="2DD1C838" w14:textId="77777777" w:rsidR="00B656F3" w:rsidRPr="008323F1" w:rsidRDefault="00B656F3" w:rsidP="008323F1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</w:rPr>
                    </w:pPr>
                    <w:r w:rsidRPr="0081427B"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 xml:space="preserve">Հիվանդանալու դեպքի պատճառների ուսումնասիրում։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Հիվանդացության մասին տվյալների բազայում</w:t>
                    </w:r>
                    <w:r w:rsidRPr="008323F1">
                      <w:rPr>
                        <w:rFonts w:ascii="Sylfaen" w:eastAsia="Times New Roman" w:hAnsi="Sylfaen" w:cs="Sylfaen"/>
                        <w:sz w:val="14"/>
                        <w:szCs w:val="16"/>
                        <w:lang w:bidi="ar-SA"/>
                      </w:rPr>
                      <w:t xml:space="preserve"> </w:t>
                    </w:r>
                    <w:r w:rsidRPr="0081427B"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>պատճառների մասին տեղեկությունների ներառում</w:t>
                    </w:r>
                  </w:p>
                </w:txbxContent>
              </v:textbox>
            </v:rect>
            <v:rect id="Rectangle 34" o:spid="_x0000_s1052" style="position:absolute;left:4316;top:6370;width:1837;height:5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X/qvwAAANsAAAAPAAAAZHJzL2Rvd25yZXYueG1sRE9NawIx&#10;EL0X+h/CFLzVrB7Ebo0irWKv3Sq9Dptxs5pMlk3U2F/fCIK3ebzPmS2Ss+JMfWg9KxgNCxDEtdct&#10;Nwq2P+vXKYgQkTVaz6TgSgEW8+enGZbaX/ibzlVsRA7hUKICE2NXShlqQw7D0HfEmdv73mHMsG+k&#10;7vGSw52V46KYSIct5waDHX0Yqo/VySnYjD5X3UH+VbixkU47k2r7m5QavKTlO4hIKT7Ed/eXzvPf&#10;4PZLPkDO/wEAAP//AwBQSwECLQAUAAYACAAAACEA2+H2y+4AAACFAQAAEwAAAAAAAAAAAAAAAAAA&#10;AAAAW0NvbnRlbnRfVHlwZXNdLnhtbFBLAQItABQABgAIAAAAIQBa9CxbvwAAABUBAAALAAAAAAAA&#10;AAAAAAAAAB8BAABfcmVscy8ucmVsc1BLAQItABQABgAIAAAAIQAHDX/qvwAAANsAAAAPAAAAAAAA&#10;AAAAAAAAAAcCAABkcnMvZG93bnJldi54bWxQSwUGAAAAAAMAAwC3AAAA8wIAAAAA&#10;" stroked="f">
              <v:textbox style="mso-next-textbox:#Rectangle 34" inset="0,0,0,0">
                <w:txbxContent>
                  <w:p w14:paraId="29D39C77" w14:textId="77777777" w:rsidR="00B656F3" w:rsidRPr="00F05D54" w:rsidRDefault="00B656F3" w:rsidP="00130B41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Հիվանդացության մասին տվյալների բազայից տեղեկությունների ներկայացում</w:t>
                    </w:r>
                  </w:p>
                </w:txbxContent>
              </v:textbox>
            </v:rect>
            <v:rect id="Rectangle 35" o:spid="_x0000_s1053" style="position:absolute;left:4316;top:4810;width:1968;height: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zKvwAAANsAAAAPAAAAZHJzL2Rvd25yZXYueG1sRE89b8Iw&#10;EN0r8R+sQ2IrThhQlWKiClrBSlrU9RRf47T2OYoNGH59PSAxPr3vVZ2cFWcaQ+9ZQTkvQBC3Xvfc&#10;Kfj6/Hh+AREiskbrmRRcKUC9njytsNL+wgc6N7ETOYRDhQpMjEMlZWgNOQxzPxBn7sePDmOGYyf1&#10;iJcc7qxcFMVSOuw5NxgcaGOo/WtOTsGu3L4Pv/LW4M5GOh1Nau13Umo2TW+vICKl+BDf3XutYJHX&#10;5y/5B8j1PwAAAP//AwBQSwECLQAUAAYACAAAACEA2+H2y+4AAACFAQAAEwAAAAAAAAAAAAAAAAAA&#10;AAAAW0NvbnRlbnRfVHlwZXNdLnhtbFBLAQItABQABgAIAAAAIQBa9CxbvwAAABUBAAALAAAAAAAA&#10;AAAAAAAAAB8BAABfcmVscy8ucmVsc1BLAQItABQABgAIAAAAIQBYWxzKvwAAANsAAAAPAAAAAAAA&#10;AAAAAAAAAAcCAABkcnMvZG93bnJldi54bWxQSwUGAAAAAAMAAwC3AAAA8wIAAAAA&#10;" stroked="f">
              <v:textbox style="mso-next-textbox:#Rectangle 35" inset="0,0,0,0">
                <w:txbxContent>
                  <w:p w14:paraId="76CE86BC" w14:textId="77777777" w:rsidR="00B656F3" w:rsidRPr="00CF30F8" w:rsidRDefault="00B656F3" w:rsidP="00CF30F8">
                    <w:pPr>
                      <w:jc w:val="center"/>
                      <w:rPr>
                        <w:rFonts w:ascii="Sylfaen" w:hAnsi="Sylfaen" w:cs="Sylfaen"/>
                        <w:sz w:val="10"/>
                        <w:szCs w:val="10"/>
                        <w:lang w:val="en-US"/>
                      </w:rPr>
                    </w:pPr>
                    <w:r w:rsidRPr="005462C2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Հիվանդացության մասին տվյալների բազայում հիվանդանալու դեպքի մասին տեղեկությունների</w:t>
                    </w:r>
                    <w:r w:rsidRPr="005462C2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</w:t>
                    </w:r>
                    <w:r w:rsidRPr="005462C2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արդիականացում</w:t>
                    </w:r>
                  </w:p>
                </w:txbxContent>
              </v:textbox>
            </v:rect>
            <v:rect id="Rectangle 36" o:spid="_x0000_s1054" style="position:absolute;left:6800;top:5314;width:1968;height:5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7lRwgAAANsAAAAPAAAAZHJzL2Rvd25yZXYueG1sRI9PawIx&#10;FMTvBb9DeIK3ml0PUlajiH/Qa7ctvT42z81q8rJsoqb99E2h0OMwM79hluvkrLjTEDrPCsppAYK4&#10;8brjVsH72+H5BUSIyBqtZ1LwRQHWq9HTEivtH/xK9zq2IkM4VKjAxNhXUobGkMMw9T1x9s5+cBiz&#10;HFqpB3xkuLNyVhRz6bDjvGCwp62h5lrfnIJjudv3F/ld49FGun2Y1NjPpNRknDYLEJFS/A//tU9a&#10;wayE3y/5B8jVDwAAAP//AwBQSwECLQAUAAYACAAAACEA2+H2y+4AAACFAQAAEwAAAAAAAAAAAAAA&#10;AAAAAAAAW0NvbnRlbnRfVHlwZXNdLnhtbFBLAQItABQABgAIAAAAIQBa9CxbvwAAABUBAAALAAAA&#10;AAAAAAAAAAAAAB8BAABfcmVscy8ucmVsc1BLAQItABQABgAIAAAAIQA3F7lRwgAAANsAAAAPAAAA&#10;AAAAAAAAAAAAAAcCAABkcnMvZG93bnJldi54bWxQSwUGAAAAAAMAAwC3AAAA9gIAAAAA&#10;" stroked="f">
              <v:textbox style="mso-next-textbox:#Rectangle 36" inset="0,0,0,0">
                <w:txbxContent>
                  <w:p w14:paraId="51E5C47C" w14:textId="77777777" w:rsidR="00B656F3" w:rsidRPr="008323F1" w:rsidRDefault="00B656F3" w:rsidP="008323F1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color w:val="auto"/>
                        <w:lang w:eastAsia="en-US" w:bidi="ar-SA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Հիվանդացության մասին տվյալների բազայից տեղեկությունների</w:t>
                    </w: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հարցում</w:t>
                    </w:r>
                  </w:p>
                </w:txbxContent>
              </v:textbox>
            </v:rect>
            <v:rect id="Rectangle 37" o:spid="_x0000_s1055" style="position:absolute;left:7028;top:6262;width:1740;height:5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cmwgAAANsAAAAPAAAAZHJzL2Rvd25yZXYueG1sRI9PawIx&#10;FMTvBb9DeIK3mnUPUlajiH/Qa7ctvT42z81q8rJsoqb99E2h0OMwM79hluvkrLjTEDrPCmbTAgRx&#10;43XHrYL3t8PzC4gQkTVaz6TgiwKsV6OnJVbaP/iV7nVsRYZwqFCBibGvpAyNIYdh6nvi7J394DBm&#10;ObRSD/jIcGdlWRRz6bDjvGCwp62h5lrfnILjbLfvL/K7xqONdPswqbGfSanJOG0WICKl+B/+a5+0&#10;grKE3y/5B8jVDwAAAP//AwBQSwECLQAUAAYACAAAACEA2+H2y+4AAACFAQAAEwAAAAAAAAAAAAAA&#10;AAAAAAAAW0NvbnRlbnRfVHlwZXNdLnhtbFBLAQItABQABgAIAAAAIQBa9CxbvwAAABUBAAALAAAA&#10;AAAAAAAAAAAAAB8BAABfcmVscy8ucmVsc1BLAQItABQABgAIAAAAIQDHxScmwgAAANsAAAAPAAAA&#10;AAAAAAAAAAAAAAcCAABkcnMvZG93bnJldi54bWxQSwUGAAAAAAMAAwC3AAAA9gIAAAAA&#10;" stroked="f">
              <v:textbox style="mso-next-textbox:#Rectangle 37" inset="0,0,0,0">
                <w:txbxContent>
                  <w:p w14:paraId="4A39B973" w14:textId="77777777" w:rsidR="00B656F3" w:rsidRPr="00F05D54" w:rsidRDefault="00B656F3" w:rsidP="008323F1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Հիվանդացության մասին տվյալների բազայից</w:t>
                    </w: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տեղեկությունների ստացում</w:t>
                    </w:r>
                  </w:p>
                </w:txbxContent>
              </v:textbox>
            </v:rect>
            <v:rect id="Rectangle 38" o:spid="_x0000_s1056" style="position:absolute;left:1748;top:6634;width:1872;height:11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K9wQAAANsAAAAPAAAAZHJzL2Rvd25yZXYueG1sRI9BawIx&#10;FITvBf9DeEJvNauFUlajiFr02q3i9bF5blaTl2UTNfXXN4VCj8PMfMPMFslZcaM+tJ4VjEcFCOLa&#10;65YbBfuvj5d3ECEia7SeScE3BVjMB08zLLW/8yfdqtiIDOFQogITY1dKGWpDDsPId8TZO/neYcyy&#10;b6Tu8Z7hzspJUbxJhy3nBYMdrQzVl+rqFGzH6013lo8KtzbS9WBSbY9JqedhWk5BRErxP/zX3mkF&#10;k1f4/ZJ/gJz/AAAA//8DAFBLAQItABQABgAIAAAAIQDb4fbL7gAAAIUBAAATAAAAAAAAAAAAAAAA&#10;AAAAAABbQ29udGVudF9UeXBlc10ueG1sUEsBAi0AFAAGAAgAAAAhAFr0LFu/AAAAFQEAAAsAAAAA&#10;AAAAAAAAAAAAHwEAAF9yZWxzLy5yZWxzUEsBAi0AFAAGAAgAAAAhAKiJgr3BAAAA2wAAAA8AAAAA&#10;AAAAAAAAAAAABwIAAGRycy9kb3ducmV2LnhtbFBLBQYAAAAAAwADALcAAAD1AgAAAAA=&#10;" stroked="f">
              <v:textbox style="mso-next-textbox:#Rectangle 38" inset="0,0,0,0">
                <w:txbxContent>
                  <w:p w14:paraId="5684F32D" w14:textId="77777777" w:rsidR="00B656F3" w:rsidRPr="00EC22FB" w:rsidRDefault="00B656F3" w:rsidP="00130B41">
                    <w:pPr>
                      <w:jc w:val="center"/>
                      <w:rPr>
                        <w:rFonts w:ascii="Sylfaen" w:hAnsi="Sylfaen"/>
                        <w:sz w:val="16"/>
                        <w:lang w:val="hy-AM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Հիվանդության դեպքի առնչությամբ միջոցառումների ձեռնարկում։ Տվյալների բազայում</w:t>
                    </w: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հիվանդացության դեպքի մասին տեղեկությունների</w:t>
                    </w: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արխիվացում</w:t>
                    </w:r>
                  </w:p>
                </w:txbxContent>
              </v:textbox>
            </v:rect>
          </v:group>
        </w:pict>
      </w:r>
      <w:r>
        <w:rPr>
          <w:rFonts w:ascii="Sylfaen" w:hAnsi="Sylfaen" w:cs="Sylfaen"/>
          <w:noProof/>
          <w:lang w:val="en-US" w:eastAsia="en-US" w:bidi="ar-SA"/>
        </w:rPr>
        <w:pict w14:anchorId="7C1FEC3F">
          <v:rect id="Rectangle 39" o:spid="_x0000_s1057" style="position:absolute;margin-left:177.9pt;margin-top:388.75pt;width:144.6pt;height:18.15pt;z-index:2519331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rJwQAAANsAAAAPAAAAZHJzL2Rvd25yZXYueG1sRI9BawIx&#10;FITvBf9DeEJvNauUUlajiFr02q3i9bF5blaTl2UTNfXXN4VCj8PMfMPMFslZcaM+tJ4VjEcFCOLa&#10;65YbBfuvj5d3ECEia7SeScE3BVjMB08zLLW/8yfdqtiIDOFQogITY1dKGWpDDsPId8TZO/neYcyy&#10;b6Tu8Z7hzspJUbxJhy3nBYMdrQzVl+rqFGzH6013lo8KtzbS9WBSbY9JqedhWk5BRErxP/zX3mkF&#10;k1f4/ZJ/gJz/AAAA//8DAFBLAQItABQABgAIAAAAIQDb4fbL7gAAAIUBAAATAAAAAAAAAAAAAAAA&#10;AAAAAABbQ29udGVudF9UeXBlc10ueG1sUEsBAi0AFAAGAAgAAAAhAFr0LFu/AAAAFQEAAAsAAAAA&#10;AAAAAAAAAAAAHwEAAF9yZWxzLy5yZWxzUEsBAi0AFAAGAAgAAAAhACdgGsnBAAAA2wAAAA8AAAAA&#10;AAAAAAAAAAAABwIAAGRycy9kb3ducmV2LnhtbFBLBQYAAAAAAwADALcAAAD1AgAAAAA=&#10;" stroked="f">
            <v:textbox style="mso-next-textbox:#Rectangle 39" inset="0,0,0,0">
              <w:txbxContent>
                <w:p w14:paraId="3CB4444D" w14:textId="77777777" w:rsidR="00B656F3" w:rsidRPr="00F71AF3" w:rsidRDefault="00B656F3" w:rsidP="00130B41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F71AF3">
                    <w:rPr>
                      <w:rFonts w:ascii="Sylfaen" w:hAnsi="Sylfaen" w:cs="Sylfaen"/>
                      <w:sz w:val="14"/>
                      <w:szCs w:val="14"/>
                      <w:lang w:val="hy-AM"/>
                    </w:rPr>
                    <w:t>Հիվանդացության մասին տվյալների բազա</w:t>
                  </w:r>
                </w:p>
              </w:txbxContent>
            </v:textbox>
          </v:rect>
        </w:pict>
      </w:r>
      <w:r w:rsidR="000C6CC3" w:rsidRPr="001034E0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 wp14:anchorId="6FB7309C" wp14:editId="61D0B719">
            <wp:extent cx="7048500" cy="5143500"/>
            <wp:effectExtent l="0" t="0" r="0" b="0"/>
            <wp:docPr id="8" name="Рисунок 5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7BE90" w14:textId="77777777" w:rsidR="00F71AF3" w:rsidRDefault="00EC22FB" w:rsidP="00F71AF3">
      <w:pPr>
        <w:pStyle w:val="Picturecaption0"/>
        <w:shd w:val="clear" w:color="auto" w:fill="auto"/>
        <w:spacing w:after="160" w:line="336" w:lineRule="auto"/>
        <w:jc w:val="center"/>
        <w:rPr>
          <w:rStyle w:val="PicturecaptionExact"/>
          <w:rFonts w:ascii="Sylfaen" w:hAnsi="Sylfaen"/>
          <w:sz w:val="20"/>
          <w:szCs w:val="20"/>
          <w:lang w:val="hy-AM"/>
        </w:rPr>
        <w:sectPr w:rsidR="00F71AF3" w:rsidSect="00827E55">
          <w:pgSz w:w="16840" w:h="11907" w:code="9"/>
          <w:pgMar w:top="1418" w:right="1418" w:bottom="1418" w:left="1418" w:header="0" w:footer="671" w:gutter="0"/>
          <w:cols w:space="720"/>
          <w:noEndnote/>
          <w:docGrid w:linePitch="360"/>
        </w:sectPr>
      </w:pPr>
      <w:r w:rsidRPr="00F71AF3">
        <w:rPr>
          <w:rStyle w:val="PicturecaptionExact"/>
          <w:rFonts w:ascii="Sylfaen" w:hAnsi="Sylfaen"/>
          <w:sz w:val="20"/>
          <w:szCs w:val="20"/>
          <w:lang w:val="hy-AM"/>
        </w:rPr>
        <w:t>Նկար</w:t>
      </w:r>
      <w:r w:rsidR="007E40C8" w:rsidRPr="00F71AF3">
        <w:rPr>
          <w:rStyle w:val="PicturecaptionExact"/>
          <w:rFonts w:ascii="Sylfaen" w:hAnsi="Sylfaen"/>
          <w:sz w:val="20"/>
          <w:szCs w:val="20"/>
        </w:rPr>
        <w:t xml:space="preserve"> 2. </w:t>
      </w:r>
      <w:r w:rsidRPr="00F71AF3">
        <w:rPr>
          <w:rFonts w:ascii="Sylfaen" w:hAnsi="Sylfaen" w:cs="Sylfaen"/>
          <w:sz w:val="20"/>
          <w:szCs w:val="20"/>
          <w:lang w:val="hy-AM"/>
        </w:rPr>
        <w:t xml:space="preserve">Ինֆեկցիոն </w:t>
      </w:r>
      <w:r w:rsidR="001034E0" w:rsidRPr="00F71AF3">
        <w:rPr>
          <w:rFonts w:ascii="Sylfaen" w:hAnsi="Sylfaen" w:cs="Sylfaen"/>
          <w:sz w:val="20"/>
          <w:szCs w:val="20"/>
          <w:lang w:val="hy-AM"/>
        </w:rPr>
        <w:t>եւ</w:t>
      </w:r>
      <w:r w:rsidRPr="00F71AF3">
        <w:rPr>
          <w:rFonts w:ascii="Sylfaen" w:hAnsi="Sylfaen" w:cs="Sylfaen"/>
          <w:sz w:val="20"/>
          <w:szCs w:val="20"/>
          <w:lang w:val="hy-AM"/>
        </w:rPr>
        <w:t xml:space="preserve"> զանգվածային ոչ ինֆեկցիոն հիվանդությունների (թունավորումների) հայտնաբերման</w:t>
      </w:r>
      <w:r w:rsidRPr="00F71AF3">
        <w:rPr>
          <w:rStyle w:val="PicturecaptionExact"/>
          <w:rFonts w:ascii="Sylfaen" w:hAnsi="Sylfaen"/>
          <w:sz w:val="20"/>
          <w:szCs w:val="20"/>
        </w:rPr>
        <w:t xml:space="preserve"> </w:t>
      </w:r>
      <w:r w:rsidRPr="00F71AF3">
        <w:rPr>
          <w:rStyle w:val="PicturecaptionExact"/>
          <w:rFonts w:ascii="Sylfaen" w:hAnsi="Sylfaen"/>
          <w:sz w:val="20"/>
          <w:szCs w:val="20"/>
          <w:lang w:val="hy-AM"/>
        </w:rPr>
        <w:t>դեպքերի մասին տեղեկությունների փոխանակման գործառութային սխեմա</w:t>
      </w:r>
    </w:p>
    <w:p w14:paraId="34F65090" w14:textId="77777777" w:rsidR="00D94FC9" w:rsidRPr="001034E0" w:rsidRDefault="00060882" w:rsidP="007A7B63">
      <w:pPr>
        <w:spacing w:after="160"/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lastRenderedPageBreak/>
        <w:pict w14:anchorId="1F0D1F9D">
          <v:group id="_x0000_s1128" style="position:absolute;left:0;text-align:left;margin-left:97.55pt;margin-top:10.2pt;width:517.9pt;height:397.65pt;z-index:251955712" coordorigin="3369,1622" coordsize="10358,7953">
            <v:rect id="Rectangle 40" o:spid="_x0000_s1081" style="position:absolute;left:7833;top:9098;width:2340;height:4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/>
              </v:textbox>
            </v:rect>
            <v:rect id="Rectangle 40" o:spid="_x0000_s1058" style="position:absolute;left:5145;top:1622;width:1596;height:7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style="mso-next-textbox:#Rectangle 40" inset="0,0,0,0">
                <w:txbxContent>
                  <w:p w14:paraId="7DE39C0C" w14:textId="77777777" w:rsidR="00B656F3" w:rsidRPr="00CF30F8" w:rsidRDefault="00B656F3" w:rsidP="00561123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  <w:lang w:val="hy-AM"/>
                      </w:rPr>
                    </w:pPr>
                    <w:r w:rsidRPr="008901BB"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>Եվրասիական տնտեսական միության անդամ պետության լիազորված մարմին</w:t>
                    </w:r>
                    <w:r w:rsidRPr="00CF30F8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Մարդու կյանքի ու առողջության և նրա բնակության միջավայրի համար վտանգավոր արտադրանքի մասին տվյալների բազա</w:t>
                    </w:r>
                  </w:p>
                </w:txbxContent>
              </v:textbox>
            </v:rect>
            <v:rect id="Rectangle 24" o:spid="_x0000_s1061" style="position:absolute;left:12380;top:3494;width:1347;height:10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fkwAAAANoAAAAPAAAAZHJzL2Rvd25yZXYueG1sRI9BawIx&#10;FITvhf6H8ArealYPYrdGkVax126VXh+b52Y1eVk2UWN/fSMIHoeZ+YaZLZKz4kx9aD0rGA0LEMS1&#10;1y03CrY/69cpiBCRNVrPpOBKARbz56cZltpf+JvOVWxEhnAoUYGJsSulDLUhh2HoO+Ls7X3vMGbZ&#10;N1L3eMlwZ+W4KCbSYct5wWBHH4bqY3VyCjajz1V3kH8Vbmyk086k2v4mpQYvafkOIlKKj/C9/aUV&#10;vMHtSr4Bcv4PAAD//wMAUEsBAi0AFAAGAAgAAAAhANvh9svuAAAAhQEAABMAAAAAAAAAAAAAAAAA&#10;AAAAAFtDb250ZW50X1R5cGVzXS54bWxQSwECLQAUAAYACAAAACEAWvQsW78AAAAVAQAACwAAAAAA&#10;AAAAAAAAAAAfAQAAX3JlbHMvLnJlbHNQSwECLQAUAAYACAAAACEAqQRn5MAAAADaAAAADwAAAAAA&#10;AAAAAAAAAAAHAgAAZHJzL2Rvd25yZXYueG1sUEsFBgAAAAADAAMAtwAAAPQCAAAAAA==&#10;" stroked="f">
              <v:textbox inset="0,0,0,0">
                <w:txbxContent>
                  <w:p w14:paraId="685B5618" w14:textId="77777777" w:rsidR="00B656F3" w:rsidRPr="008901BB" w:rsidRDefault="00B656F3" w:rsidP="008901BB">
                    <w:pPr>
                      <w:widowControl/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8901BB">
                      <w:rPr>
                        <w:rFonts w:ascii="Sylfaen" w:eastAsia="Times New Roman" w:hAnsi="Sylfaen" w:cs="Sylfaen"/>
                        <w:sz w:val="10"/>
                        <w:szCs w:val="10"/>
                        <w:lang w:val="hy-AM" w:bidi="ar-SA"/>
                      </w:rPr>
                      <w:t>Մ</w:t>
                    </w:r>
                    <w:r w:rsidRPr="008901BB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արդու կյանքի ու առողջության և նրա բնակության միջավայրի համար վտանգավոր արտադրանքի մասին տվյալների բազայից տեղեկություններ</w:t>
                    </w:r>
                  </w:p>
                </w:txbxContent>
              </v:textbox>
            </v:rect>
            <v:rect id="Rectangle 40" o:spid="_x0000_s1063" style="position:absolute;left:7101;top:1622;width:1692;height:7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6BBD32C7" w14:textId="77777777" w:rsidR="00B656F3" w:rsidRPr="00795215" w:rsidRDefault="00B656F3" w:rsidP="006B7026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2"/>
                        <w:lang w:val="hy-AM"/>
                      </w:rPr>
                    </w:pPr>
                    <w:r w:rsidRPr="00795215"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>Եվրասիական տնտեսական հանձնաժողով</w:t>
                    </w:r>
                  </w:p>
                </w:txbxContent>
              </v:textbox>
            </v:rect>
            <v:rect id="Rectangle 40" o:spid="_x0000_s1064" style="position:absolute;left:9057;top:1622;width:1524;height:7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6881439C" w14:textId="77777777" w:rsidR="00B656F3" w:rsidRPr="00795215" w:rsidRDefault="00B656F3" w:rsidP="00130B41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795215"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>Եվրասիական տնտեսական միության անդամ պետության լիազորված մարմին</w:t>
                    </w:r>
                  </w:p>
                </w:txbxContent>
              </v:textbox>
            </v:rect>
            <v:rect id="Rectangle 40" o:spid="_x0000_s1065" style="position:absolute;left:10761;top:1622;width:1524;height:7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51C8B587" w14:textId="77777777" w:rsidR="00B656F3" w:rsidRPr="00795215" w:rsidRDefault="00B656F3" w:rsidP="006B7026">
                    <w:pPr>
                      <w:jc w:val="center"/>
                      <w:rPr>
                        <w:rFonts w:ascii="Sylfaen" w:hAnsi="Sylfaen"/>
                        <w:sz w:val="16"/>
                        <w:lang w:val="hy-AM"/>
                      </w:rPr>
                    </w:pP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>Շահագրգիռ անձ</w:t>
                    </w:r>
                  </w:p>
                </w:txbxContent>
              </v:textbox>
            </v:rect>
            <v:rect id="Rectangle 40" o:spid="_x0000_s1066" style="position:absolute;left:3369;top:1622;width:1500;height:7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4ECC6BFD" w14:textId="77777777" w:rsidR="00B656F3" w:rsidRPr="00AE7C47" w:rsidRDefault="00B656F3" w:rsidP="006B7026">
                    <w:pPr>
                      <w:widowControl/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AE7C47">
                      <w:rPr>
                        <w:rFonts w:ascii="Sylfaen" w:eastAsia="Times New Roman" w:hAnsi="Sylfaen" w:cs="Sylfaen"/>
                        <w:sz w:val="10"/>
                        <w:szCs w:val="10"/>
                        <w:lang w:val="hy-AM" w:bidi="ar-SA"/>
                      </w:rPr>
                      <w:t>Եվրասիական տնտեսական միության անդամ պետության հսկողական-վերահսկողական գործառույթներ իրականացնող մարմին</w:t>
                    </w:r>
                  </w:p>
                </w:txbxContent>
              </v:textbox>
            </v:rect>
            <v:rect id="Rectangle 40" o:spid="_x0000_s1067" style="position:absolute;left:5301;top:2594;width:1512;height:1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241F9085" w14:textId="77777777" w:rsidR="00B656F3" w:rsidRPr="008901BB" w:rsidRDefault="00B656F3" w:rsidP="008901BB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  <w:lang w:val="en-US"/>
                      </w:rPr>
                    </w:pPr>
                    <w:r w:rsidRPr="0081427B">
                      <w:rPr>
                        <w:rFonts w:ascii="Sylfaen" w:eastAsia="Times New Roman" w:hAnsi="Sylfaen" w:cs="Sylfaen"/>
                        <w:sz w:val="10"/>
                        <w:szCs w:val="10"/>
                        <w:lang w:val="hy-AM" w:bidi="ar-SA"/>
                      </w:rPr>
                      <w:t>Այլ անդամ պետությունների լիազորված մարմիններին և հսկողական-վերահսկողական գործառույթներ իրականացնող մարմիններին մ</w:t>
                    </w:r>
                    <w:r w:rsidRPr="0081427B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արդու կյանքի ու առողջության և նրա բնակության միջավայրի</w:t>
                    </w:r>
                    <w:r w:rsidRPr="00DB5E2C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համար </w:t>
                    </w:r>
                    <w:r w:rsidRPr="0081427B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վտանգավոր արտադրանքի հայտնաբերման մասին ծանուցում</w:t>
                    </w:r>
                  </w:p>
                </w:txbxContent>
              </v:textbox>
            </v:rect>
            <v:rect id="Rectangle 40" o:spid="_x0000_s1068" style="position:absolute;left:3453;top:3554;width:1278;height:6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695F9AC4" w14:textId="77777777" w:rsidR="00B656F3" w:rsidRPr="009341B1" w:rsidRDefault="00B656F3" w:rsidP="00130B41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</w:rPr>
                    </w:pPr>
                    <w:r w:rsidRPr="009341B1">
                      <w:rPr>
                        <w:rFonts w:ascii="Sylfaen" w:eastAsia="Times New Roman" w:hAnsi="Sylfaen" w:cs="Sylfaen"/>
                        <w:sz w:val="8"/>
                        <w:szCs w:val="8"/>
                        <w:lang w:val="hy-AM" w:bidi="ar-SA"/>
                      </w:rPr>
                      <w:t>Այլ անդամ պետությունների լիազորված մարմիններից ծանուցման ստացում</w:t>
                    </w:r>
                  </w:p>
                </w:txbxContent>
              </v:textbox>
            </v:rect>
            <v:rect id="Rectangle 40" o:spid="_x0000_s1069" style="position:absolute;left:9057;top:2594;width:1416;height:56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7A4E7519" w14:textId="77777777" w:rsidR="00B656F3" w:rsidRPr="006B7026" w:rsidRDefault="00B656F3" w:rsidP="00130B41">
                    <w:pPr>
                      <w:jc w:val="center"/>
                      <w:rPr>
                        <w:rFonts w:ascii="Sylfaen" w:hAnsi="Sylfaen"/>
                        <w:sz w:val="12"/>
                      </w:rPr>
                    </w:pPr>
                    <w:r w:rsidRPr="0081427B">
                      <w:rPr>
                        <w:rFonts w:ascii="Sylfaen" w:eastAsia="Times New Roman" w:hAnsi="Sylfaen" w:cs="Sylfaen"/>
                        <w:sz w:val="10"/>
                        <w:szCs w:val="10"/>
                        <w:lang w:val="hy-AM" w:bidi="ar-SA"/>
                      </w:rPr>
                      <w:t>Այլ անդամ պետությունների լիազորված մարմիններից</w:t>
                    </w:r>
                    <w:r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 xml:space="preserve"> ծանուցման ստացում</w:t>
                    </w:r>
                  </w:p>
                </w:txbxContent>
              </v:textbox>
            </v:rect>
            <v:rect id="Rectangle 40" o:spid="_x0000_s1070" style="position:absolute;left:9165;top:3494;width:1196;height:5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28C7819F" w14:textId="77777777" w:rsidR="00B656F3" w:rsidRPr="00BD3C82" w:rsidRDefault="00B656F3" w:rsidP="00130B41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81427B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Պետական գրանցման վկայականի կարգավիճակի արդիականացում</w:t>
                    </w:r>
                  </w:p>
                </w:txbxContent>
              </v:textbox>
            </v:rect>
            <v:rect id="Rectangle 40" o:spid="_x0000_s1071" style="position:absolute;left:10761;top:2712;width:1339;height:9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71CD63C0" w14:textId="77777777" w:rsidR="00B656F3" w:rsidRPr="00795215" w:rsidRDefault="00B656F3" w:rsidP="00130B41">
                    <w:pPr>
                      <w:jc w:val="center"/>
                      <w:rPr>
                        <w:rFonts w:ascii="Sylfaen" w:hAnsi="Sylfaen"/>
                        <w:sz w:val="12"/>
                        <w:lang w:val="hy-AM"/>
                      </w:rPr>
                    </w:pPr>
                    <w:r w:rsidRPr="0081427B">
                      <w:rPr>
                        <w:rFonts w:ascii="Sylfaen" w:eastAsia="Times New Roman" w:hAnsi="Sylfaen" w:cs="Sylfaen"/>
                        <w:sz w:val="10"/>
                        <w:szCs w:val="10"/>
                        <w:lang w:val="hy-AM" w:bidi="ar-SA"/>
                      </w:rPr>
                      <w:t>Մ</w:t>
                    </w:r>
                    <w:r w:rsidRPr="0081427B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արդու կյանքի ու առողջության և նրա բնակության միջավայրի համար վտանգավոր արտադրանքի մասին տվյալների բազայից</w:t>
                    </w:r>
                    <w:r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տեղեկությունների ստացում</w:t>
                    </w:r>
                  </w:p>
                </w:txbxContent>
              </v:textbox>
            </v:rect>
            <v:rect id="Rectangle 40" o:spid="_x0000_s1072" style="position:absolute;left:5145;top:4226;width:1596;height: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059C9253" w14:textId="77777777" w:rsidR="00B656F3" w:rsidRPr="008901BB" w:rsidRDefault="00B656F3" w:rsidP="008901BB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  <w:lang w:val="en-US"/>
                      </w:rPr>
                    </w:pPr>
                    <w:r w:rsidRPr="0081427B">
                      <w:rPr>
                        <w:rFonts w:ascii="Sylfaen" w:eastAsia="Times New Roman" w:hAnsi="Sylfaen" w:cs="Sylfaen"/>
                        <w:sz w:val="10"/>
                        <w:szCs w:val="10"/>
                        <w:lang w:val="hy-AM" w:bidi="ar-SA"/>
                      </w:rPr>
                      <w:t>Մ</w:t>
                    </w:r>
                    <w:r w:rsidRPr="0081427B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արդու կյանքի ու առողջության և նրա բնակության միջավայրի համար վտանգավոր արտադրանքի հայտնաբերման մասին տվյալների բազայում</w:t>
                    </w:r>
                    <w:r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ներառման համար տեղեկությունների ձևավորում</w:t>
                    </w:r>
                  </w:p>
                </w:txbxContent>
              </v:textbox>
            </v:rect>
            <v:rect id="Rectangle 40" o:spid="_x0000_s1073" style="position:absolute;left:7161;top:4226;width:1404;height: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1E08B5F4" w14:textId="77777777" w:rsidR="00B656F3" w:rsidRPr="009341B1" w:rsidRDefault="00B656F3" w:rsidP="00130B41">
                    <w:pPr>
                      <w:jc w:val="center"/>
                      <w:rPr>
                        <w:rFonts w:ascii="Sylfaen" w:hAnsi="Sylfaen"/>
                        <w:sz w:val="8"/>
                        <w:szCs w:val="8"/>
                      </w:rPr>
                    </w:pPr>
                    <w:r w:rsidRPr="009341B1">
                      <w:rPr>
                        <w:rFonts w:ascii="Sylfaen" w:hAnsi="Sylfaen" w:cs="Sylfaen"/>
                        <w:sz w:val="8"/>
                        <w:szCs w:val="8"/>
                        <w:lang w:val="hy-AM"/>
                      </w:rPr>
                      <w:t>Մարդու կյանքի ու առողջության և նրա բնակության միջավայրի համար վտանգավոր արտադրանքի մասին տվյալների բազայում տեղեկությունների արդիականացում</w:t>
                    </w:r>
                  </w:p>
                </w:txbxContent>
              </v:textbox>
            </v:rect>
            <v:rect id="Rectangle 40" o:spid="_x0000_s1074" style="position:absolute;left:7161;top:5438;width:1404;height: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5BA848FF" w14:textId="77777777" w:rsidR="00B656F3" w:rsidRPr="009341B1" w:rsidRDefault="00B656F3" w:rsidP="009341B1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341B1">
                      <w:rPr>
                        <w:rFonts w:ascii="Sylfaen" w:hAnsi="Sylfaen" w:cs="Sylfaen"/>
                        <w:sz w:val="8"/>
                        <w:szCs w:val="8"/>
                        <w:lang w:val="hy-AM"/>
                      </w:rPr>
                      <w:t>Մարդու կյանքի ու առողջության և նրա բնակության միջավայրի համար վտանգավոր արտադրանքի մասին տվյալների բազայից տեղեկությունների ներկայացում</w:t>
                    </w:r>
                  </w:p>
                </w:txbxContent>
              </v:textbox>
            </v:rect>
            <v:rect id="Rectangle 40" o:spid="_x0000_s1075" style="position:absolute;left:9057;top:4454;width:1304;height:7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00A74BB7" w14:textId="77777777" w:rsidR="00B656F3" w:rsidRPr="009341B1" w:rsidRDefault="00B656F3" w:rsidP="009341B1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341B1">
                      <w:rPr>
                        <w:rFonts w:ascii="Sylfaen" w:hAnsi="Sylfaen" w:cs="Sylfaen"/>
                        <w:sz w:val="8"/>
                        <w:szCs w:val="8"/>
                        <w:lang w:val="hy-AM"/>
                      </w:rPr>
                      <w:t>Մարդու կյանքի ու առողջության և նրա բնակության միջավայրի համար վտանգավոր արտադրանքի մասին տվյալների բազայից տեղեկությունների հարցում</w:t>
                    </w:r>
                  </w:p>
                </w:txbxContent>
              </v:textbox>
            </v:rect>
            <v:rect id="Rectangle 40" o:spid="_x0000_s1076" style="position:absolute;left:9165;top:5306;width:1196;height:7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69316200" w14:textId="77777777" w:rsidR="00B656F3" w:rsidRPr="009341B1" w:rsidRDefault="00B656F3" w:rsidP="009341B1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9341B1">
                      <w:rPr>
                        <w:rFonts w:ascii="Sylfaen" w:hAnsi="Sylfaen" w:cs="Sylfaen"/>
                        <w:sz w:val="8"/>
                        <w:szCs w:val="8"/>
                        <w:lang w:val="hy-AM"/>
                      </w:rPr>
                      <w:t>Մարդու կյանքի ու առողջության և նրա բնակության միջավայրի համար վտանգավոր արտադրանքի մասին տվյալների բազայից տեղեկությունների ստացում</w:t>
                    </w:r>
                  </w:p>
                </w:txbxContent>
              </v:textbox>
            </v:rect>
            <v:rect id="Rectangle 40" o:spid="_x0000_s1077" style="position:absolute;left:9057;top:6278;width:1304;height:6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068D6E72" w14:textId="77777777" w:rsidR="00B656F3" w:rsidRPr="007A7B63" w:rsidRDefault="00B656F3" w:rsidP="008901BB">
                    <w:pPr>
                      <w:widowControl/>
                      <w:jc w:val="center"/>
                      <w:rPr>
                        <w:rFonts w:ascii="Sylfaen" w:hAnsi="Sylfaen"/>
                        <w:color w:val="000000" w:themeColor="text1"/>
                        <w:sz w:val="8"/>
                        <w:szCs w:val="8"/>
                      </w:rPr>
                    </w:pPr>
                    <w:r w:rsidRPr="007A7B6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Լաբորատոր հետազոտությունների </w:t>
                    </w:r>
                    <w:r w:rsidRPr="007A7B63">
                      <w:rPr>
                        <w:rFonts w:ascii="Sylfaen" w:hAnsi="Sylfaen"/>
                        <w:sz w:val="8"/>
                        <w:szCs w:val="8"/>
                      </w:rPr>
                      <w:t>(</w:t>
                    </w:r>
                    <w:r w:rsidRPr="007A7B6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փորձարկումների</w:t>
                    </w:r>
                    <w:r w:rsidRPr="007A7B63">
                      <w:rPr>
                        <w:rFonts w:ascii="Sylfaen" w:hAnsi="Sylfaen"/>
                        <w:sz w:val="8"/>
                        <w:szCs w:val="8"/>
                      </w:rPr>
                      <w:t>)</w:t>
                    </w:r>
                    <w:r w:rsidRPr="007A7B6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 xml:space="preserve"> արձանագրությունների մասին լրացուցիչ տեղեկությունների հարցում</w:t>
                    </w:r>
                  </w:p>
                </w:txbxContent>
              </v:textbox>
            </v:rect>
            <v:rect id="Rectangle 40" o:spid="_x0000_s1078" style="position:absolute;left:8939;top:7082;width:1422;height:7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0350B2BA" w14:textId="77777777" w:rsidR="00B656F3" w:rsidRPr="007A7B63" w:rsidRDefault="00B656F3" w:rsidP="007A7B63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  <w:szCs w:val="8"/>
                        <w:lang w:val="en-US"/>
                      </w:rPr>
                    </w:pPr>
                    <w:r w:rsidRPr="007A7B63">
                      <w:rPr>
                        <w:rFonts w:ascii="Sylfaen" w:hAnsi="Sylfaen"/>
                        <w:sz w:val="8"/>
                        <w:szCs w:val="8"/>
                        <w:lang w:val="hy-AM"/>
                      </w:rPr>
                      <w:t>Լաբորատոր հետազոտությունների (փորձարկումների) արձանագրությունների մասին լրացուցիչ տեղեկությունների ստացում</w:t>
                    </w:r>
                  </w:p>
                </w:txbxContent>
              </v:textbox>
            </v:rect>
            <v:rect id="Rectangle 40" o:spid="_x0000_s1079" style="position:absolute;left:5145;top:5438;width:1422;height:11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79B74ECA" w14:textId="77777777" w:rsidR="00B656F3" w:rsidRPr="008901BB" w:rsidRDefault="00B656F3" w:rsidP="008901BB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  <w:lang w:val="en-US"/>
                      </w:rPr>
                    </w:pPr>
                    <w:r w:rsidRPr="0081427B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Մարդու կյանքի ու առողջության և նրա բնակության միջավայրի համար վտանգավոր արտադրանքի առնչությամբ սանիտարական միջոց</w:t>
                    </w:r>
                    <w:r w:rsidRPr="00CB126C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ի </w:t>
                    </w:r>
                    <w:r w:rsidRPr="0081427B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կատարումն ապահովող</w:t>
                    </w:r>
                    <w:r w:rsidRPr="002A28F5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միջոցառումների ավարտ</w:t>
                    </w:r>
                    <w:r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ն</w:t>
                    </w:r>
                  </w:p>
                </w:txbxContent>
              </v:textbox>
            </v:rect>
            <v:rect id="Rectangle 40" o:spid="_x0000_s1080" style="position:absolute;left:5301;top:6962;width:1440;height:8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7DCC78F6" w14:textId="77777777" w:rsidR="00B656F3" w:rsidRPr="00121590" w:rsidRDefault="00B656F3" w:rsidP="008901BB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2"/>
                        <w:lang w:val="hy-AM"/>
                      </w:rPr>
                    </w:pPr>
                    <w:r w:rsidRPr="0081427B">
                      <w:rPr>
                        <w:rFonts w:ascii="Sylfaen" w:hAnsi="Sylfaen"/>
                        <w:sz w:val="10"/>
                        <w:szCs w:val="10"/>
                        <w:lang w:val="hy-AM"/>
                      </w:rPr>
                      <w:t xml:space="preserve">Լաբորատոր հետազոտությունների </w:t>
                    </w:r>
                    <w:r w:rsidRPr="0081427B">
                      <w:rPr>
                        <w:rFonts w:ascii="Sylfaen" w:hAnsi="Sylfaen"/>
                        <w:sz w:val="10"/>
                        <w:szCs w:val="10"/>
                      </w:rPr>
                      <w:t>(</w:t>
                    </w:r>
                    <w:r w:rsidRPr="0081427B">
                      <w:rPr>
                        <w:rFonts w:ascii="Sylfaen" w:hAnsi="Sylfaen"/>
                        <w:sz w:val="10"/>
                        <w:szCs w:val="10"/>
                        <w:lang w:val="hy-AM"/>
                      </w:rPr>
                      <w:t>փորձարկումների</w:t>
                    </w:r>
                    <w:r w:rsidRPr="0081427B">
                      <w:rPr>
                        <w:rFonts w:ascii="Sylfaen" w:hAnsi="Sylfaen"/>
                        <w:sz w:val="10"/>
                        <w:szCs w:val="10"/>
                      </w:rPr>
                      <w:t>)</w:t>
                    </w:r>
                    <w:r w:rsidRPr="0081427B">
                      <w:rPr>
                        <w:rFonts w:ascii="Sylfaen" w:hAnsi="Sylfaen"/>
                        <w:sz w:val="10"/>
                        <w:szCs w:val="10"/>
                        <w:lang w:val="hy-AM"/>
                      </w:rPr>
                      <w:t xml:space="preserve"> արձանագրությունների մասին լրացուցիչ տեղեկությունների</w:t>
                    </w:r>
                    <w:r w:rsidRPr="00121590">
                      <w:rPr>
                        <w:rFonts w:ascii="Sylfaen" w:hAnsi="Sylfaen"/>
                        <w:sz w:val="12"/>
                        <w:szCs w:val="12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/>
                        <w:sz w:val="10"/>
                        <w:szCs w:val="10"/>
                        <w:lang w:val="hy-AM"/>
                      </w:rPr>
                      <w:t>ներկայացու</w:t>
                    </w:r>
                    <w:r w:rsidRPr="00121590">
                      <w:rPr>
                        <w:rFonts w:ascii="Sylfaen" w:hAnsi="Sylfaen"/>
                        <w:sz w:val="12"/>
                        <w:szCs w:val="12"/>
                        <w:lang w:val="hy-AM"/>
                      </w:rPr>
                      <w:t>մ</w:t>
                    </w:r>
                  </w:p>
                  <w:p w14:paraId="28497BCA" w14:textId="77777777" w:rsidR="00B656F3" w:rsidRPr="006B7026" w:rsidRDefault="00B656F3" w:rsidP="006B7026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color w:val="auto"/>
                        <w:sz w:val="22"/>
                        <w:lang w:eastAsia="en-US" w:bidi="ar-SA"/>
                      </w:rPr>
                    </w:pPr>
                  </w:p>
                </w:txbxContent>
              </v:textbox>
            </v:rect>
            <v:rect id="_x0000_s1122" style="position:absolute;left:9057;top:7593;width:1304;height:300" strokecolor="white [3212]"/>
          </v:group>
        </w:pict>
      </w:r>
      <w:r w:rsidR="0097252C" w:rsidRPr="001034E0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 wp14:anchorId="5582823B" wp14:editId="0ACAF41E">
            <wp:extent cx="6720840" cy="5257800"/>
            <wp:effectExtent l="19050" t="0" r="3810" b="0"/>
            <wp:docPr id="2" name="Рисунок 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D6B44" w14:textId="77777777" w:rsidR="007A7B63" w:rsidRDefault="00561123" w:rsidP="007A7B63">
      <w:pPr>
        <w:spacing w:after="160"/>
        <w:jc w:val="center"/>
        <w:rPr>
          <w:rFonts w:ascii="Sylfaen" w:hAnsi="Sylfaen" w:cs="Sylfaen"/>
          <w:sz w:val="20"/>
          <w:szCs w:val="20"/>
          <w:lang w:val="hy-AM"/>
        </w:rPr>
        <w:sectPr w:rsidR="007A7B63" w:rsidSect="00827E55">
          <w:pgSz w:w="16840" w:h="11907" w:code="9"/>
          <w:pgMar w:top="1418" w:right="1418" w:bottom="1418" w:left="1418" w:header="0" w:footer="813" w:gutter="0"/>
          <w:cols w:space="720"/>
          <w:noEndnote/>
          <w:docGrid w:linePitch="360"/>
        </w:sectPr>
      </w:pPr>
      <w:r w:rsidRPr="007A7B63">
        <w:rPr>
          <w:rFonts w:ascii="Sylfaen" w:hAnsi="Sylfaen" w:cs="Sylfaen"/>
          <w:sz w:val="20"/>
          <w:szCs w:val="20"/>
          <w:lang w:val="hy-AM"/>
        </w:rPr>
        <w:t>Նկար</w:t>
      </w:r>
      <w:r w:rsidR="005D09C0" w:rsidRPr="007A7B63">
        <w:rPr>
          <w:rFonts w:ascii="Sylfaen" w:hAnsi="Sylfaen" w:cs="Sylfaen"/>
          <w:sz w:val="20"/>
          <w:szCs w:val="20"/>
        </w:rPr>
        <w:t xml:space="preserve"> 3. </w:t>
      </w:r>
      <w:r w:rsidRPr="007A7B63">
        <w:rPr>
          <w:rFonts w:ascii="Sylfaen" w:hAnsi="Sylfaen" w:cs="Sylfaen"/>
          <w:sz w:val="20"/>
          <w:szCs w:val="20"/>
          <w:lang w:val="hy-AM"/>
        </w:rPr>
        <w:t xml:space="preserve">Մարդու կյանքի ու առողջության </w:t>
      </w:r>
      <w:r w:rsidR="001034E0" w:rsidRPr="007A7B63">
        <w:rPr>
          <w:rFonts w:ascii="Sylfaen" w:hAnsi="Sylfaen" w:cs="Sylfaen"/>
          <w:sz w:val="20"/>
          <w:szCs w:val="20"/>
          <w:lang w:val="hy-AM"/>
        </w:rPr>
        <w:t>եւ</w:t>
      </w:r>
      <w:r w:rsidRPr="007A7B63">
        <w:rPr>
          <w:rFonts w:ascii="Sylfaen" w:hAnsi="Sylfaen" w:cs="Sylfaen"/>
          <w:sz w:val="20"/>
          <w:szCs w:val="20"/>
          <w:lang w:val="hy-AM"/>
        </w:rPr>
        <w:t xml:space="preserve"> նրա բնակության միջավայրի համար վտանգավոր արտադրանքի հայտնաբերման դեպքերի մասին տեղեկությունների փոխանակման գործառութային սխեմա</w:t>
      </w:r>
    </w:p>
    <w:p w14:paraId="2E89106E" w14:textId="77777777" w:rsidR="00D94FC9" w:rsidRPr="001034E0" w:rsidRDefault="00060882" w:rsidP="00790616">
      <w:pPr>
        <w:spacing w:after="160"/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lastRenderedPageBreak/>
        <w:pict w14:anchorId="2703DED8">
          <v:group id="_x0000_s1129" style="position:absolute;left:0;text-align:left;margin-left:68.3pt;margin-top:14.3pt;width:591pt;height:381.4pt;z-index:251969024" coordorigin="2784,1704" coordsize="11820,7628">
            <v:rect id="Rectangle 40" o:spid="_x0000_s1084" style="position:absolute;left:12648;top:4140;width:1956;height:1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0616BB2D" w14:textId="77777777" w:rsidR="00B656F3" w:rsidRPr="00790616" w:rsidRDefault="00B656F3" w:rsidP="00790616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  <w:lang w:val="en-US"/>
                      </w:rPr>
                    </w:pPr>
                    <w:r w:rsidRPr="00790616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Մարդու կյանքի ու առողջության և նրա բնակության միջավայրի համար վտանգավոր արտադրանքի մասին տվյալների բազայից տեղեկություններ</w:t>
                    </w:r>
                  </w:p>
                </w:txbxContent>
              </v:textbox>
            </v:rect>
            <v:rect id="Rectangle 40" o:spid="_x0000_s1083" style="position:absolute;left:6816;top:8628;width:2640;height: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6A997CEC" w14:textId="77777777" w:rsidR="00B656F3" w:rsidRPr="00790616" w:rsidRDefault="00B656F3" w:rsidP="00790616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  <w:lang w:val="en-US"/>
                      </w:rPr>
                    </w:pPr>
                    <w:r w:rsidRPr="00790616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Մարդու կյանքի ու առողջության և նրա բնակության միջավայրի համար վտանգավոր արտադրանքի մասին տվյալների բազա</w:t>
                    </w:r>
                  </w:p>
                </w:txbxContent>
              </v:textbox>
            </v:rect>
            <v:rect id="Rectangle 40" o:spid="_x0000_s1085" style="position:absolute;left:10392;top:1776;width:2184;height:10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2FE6F623" w14:textId="77777777" w:rsidR="00B656F3" w:rsidRPr="006B7026" w:rsidRDefault="00B656F3" w:rsidP="008977A7">
                    <w:pPr>
                      <w:widowControl/>
                      <w:jc w:val="center"/>
                      <w:rPr>
                        <w:rFonts w:ascii="Sylfaen" w:hAnsi="Sylfaen"/>
                        <w:sz w:val="10"/>
                      </w:rPr>
                    </w:pPr>
                    <w:r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>Շահագրգիռ անձ</w:t>
                    </w:r>
                  </w:p>
                </w:txbxContent>
              </v:textbox>
            </v:rect>
            <v:rect id="Rectangle 40" o:spid="_x0000_s1086" style="position:absolute;left:8028;top:1704;width:2184;height:10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4970C04F" w14:textId="77777777" w:rsidR="00B656F3" w:rsidRPr="00790616" w:rsidRDefault="00B656F3" w:rsidP="008977A7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790616">
                      <w:rPr>
                        <w:rFonts w:ascii="Sylfaen" w:eastAsia="Times New Roman" w:hAnsi="Sylfaen" w:cs="Sylfaen"/>
                        <w:sz w:val="16"/>
                        <w:szCs w:val="16"/>
                        <w:lang w:val="hy-AM" w:bidi="ar-SA"/>
                      </w:rPr>
                      <w:t>Եվրասիական տնտեսական միության անդամ պետության լիազորված մարմին</w:t>
                    </w:r>
                  </w:p>
                </w:txbxContent>
              </v:textbox>
            </v:rect>
            <v:rect id="Rectangle 40" o:spid="_x0000_s1087" style="position:absolute;left:5436;top:1776;width:2184;height:10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476B8E2E" w14:textId="77777777" w:rsidR="00B656F3" w:rsidRPr="00790616" w:rsidRDefault="00B656F3" w:rsidP="008977A7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  <w:lang w:val="hy-AM"/>
                      </w:rPr>
                    </w:pPr>
                    <w:r w:rsidRPr="00790616">
                      <w:rPr>
                        <w:rFonts w:ascii="Sylfaen" w:eastAsia="Times New Roman" w:hAnsi="Sylfaen" w:cs="Sylfaen"/>
                        <w:sz w:val="16"/>
                        <w:szCs w:val="16"/>
                        <w:lang w:val="hy-AM" w:bidi="ar-SA"/>
                      </w:rPr>
                      <w:t>Եվրասիական տնտեսական հանձնաժողով</w:t>
                    </w:r>
                  </w:p>
                </w:txbxContent>
              </v:textbox>
            </v:rect>
            <v:rect id="Rectangle 40" o:spid="_x0000_s1088" style="position:absolute;left:2784;top:1776;width:2184;height:10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4D20B304" w14:textId="77777777" w:rsidR="00B656F3" w:rsidRPr="00790616" w:rsidRDefault="00B656F3" w:rsidP="008977A7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6"/>
                      </w:rPr>
                    </w:pPr>
                    <w:r w:rsidRPr="00790616">
                      <w:rPr>
                        <w:rFonts w:ascii="Sylfaen" w:eastAsia="Times New Roman" w:hAnsi="Sylfaen" w:cs="Sylfaen"/>
                        <w:sz w:val="16"/>
                        <w:szCs w:val="16"/>
                        <w:lang w:val="hy-AM" w:bidi="ar-SA"/>
                      </w:rPr>
                      <w:t>Եվրասիական տնտեսական միության անդամ պետության լիազորված մարմին</w:t>
                    </w:r>
                  </w:p>
                </w:txbxContent>
              </v:textbox>
            </v:rect>
            <v:rect id="Rectangle 40" o:spid="_x0000_s1089" style="position:absolute;left:2916;top:3048;width:1898;height:12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2C877070" w14:textId="77777777" w:rsidR="00B656F3" w:rsidRPr="008977A7" w:rsidRDefault="00B656F3" w:rsidP="008977A7">
                    <w:pPr>
                      <w:widowControl/>
                      <w:jc w:val="center"/>
                      <w:rPr>
                        <w:rFonts w:ascii="Sylfaen" w:hAnsi="Sylfaen"/>
                        <w:sz w:val="8"/>
                      </w:rPr>
                    </w:pPr>
                    <w:r w:rsidRPr="003A0511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Արտադրանքի արտադրության գործընթացի հետ կապված խախտումների հայտնաբերման դեպքում լիազորված մարմնին ծանուցում</w:t>
                    </w:r>
                  </w:p>
                </w:txbxContent>
              </v:textbox>
            </v:rect>
            <v:rect id="Rectangle 40" o:spid="_x0000_s1090" style="position:absolute;left:2916;top:4536;width:1898;height:12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5E4B5E79" w14:textId="77777777" w:rsidR="00B656F3" w:rsidRPr="006B7026" w:rsidRDefault="00B656F3" w:rsidP="008977A7">
                    <w:pPr>
                      <w:widowControl/>
                      <w:jc w:val="center"/>
                      <w:rPr>
                        <w:rFonts w:ascii="Sylfaen" w:hAnsi="Sylfaen"/>
                        <w:sz w:val="10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Արտադրանքի արտադրության գործընթացի հետ կապված խախտումների հայտնաբերման դեպքի ուսումնասիրության</w:t>
                    </w:r>
                    <w:r w:rsidRPr="005476C3">
                      <w:rPr>
                        <w:rFonts w:ascii="Sylfaen" w:hAnsi="Sylfaen" w:cs="Sylfaen"/>
                        <w:sz w:val="16"/>
                        <w:szCs w:val="16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արդյունքի մասին տեղեկությունների ստացում</w:t>
                    </w:r>
                  </w:p>
                </w:txbxContent>
              </v:textbox>
            </v:rect>
            <v:rect id="Rectangle 40" o:spid="_x0000_s1091" style="position:absolute;left:7860;top:3048;width:2145;height: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60BF8412" w14:textId="77777777" w:rsidR="00B656F3" w:rsidRPr="00790616" w:rsidRDefault="00B656F3" w:rsidP="008977A7">
                    <w:pPr>
                      <w:widowControl/>
                      <w:jc w:val="center"/>
                      <w:rPr>
                        <w:sz w:val="12"/>
                        <w:szCs w:val="12"/>
                      </w:rPr>
                    </w:pPr>
                    <w:r w:rsidRPr="00790616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Արտադրանքի արտադրության գործընթացի հետ կապված խախտումների հայտնաբերման դեպքում այլ անդամ պետությունների լիազորված մարմիններից ծանուցման ստացում</w:t>
                    </w:r>
                  </w:p>
                </w:txbxContent>
              </v:textbox>
            </v:rect>
            <v:rect id="Rectangle 40" o:spid="_x0000_s1092" style="position:absolute;left:7860;top:4536;width:2145;height:12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162AD19A" w14:textId="77777777" w:rsidR="00B656F3" w:rsidRPr="00790616" w:rsidRDefault="00B656F3" w:rsidP="00790616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4"/>
                        <w:lang w:val="en-US"/>
                      </w:rPr>
                    </w:pPr>
                    <w:r w:rsidRPr="00790616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Արտադրանքի արտադրության գործընթացի հետ կապված խախտումների հայտնաբերման դեպքի ուսումնասիրության արդյունքների մասին ծանուցում</w:t>
                    </w:r>
                  </w:p>
                </w:txbxContent>
              </v:textbox>
            </v:rect>
            <v:rect id="Rectangle 40" o:spid="_x0000_s1093" style="position:absolute;left:10464;top:3422;width:1891;height:11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3B071418" w14:textId="77777777" w:rsidR="00B656F3" w:rsidRPr="00790616" w:rsidRDefault="00B656F3" w:rsidP="00790616">
                    <w:pPr>
                      <w:jc w:val="center"/>
                      <w:rPr>
                        <w:rFonts w:ascii="Sylfaen" w:hAnsi="Sylfaen"/>
                        <w:sz w:val="10"/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Մ</w:t>
                    </w:r>
                    <w:r w:rsidRPr="00DB5E2C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արդու կյանքի</w:t>
                    </w:r>
                    <w:r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ու</w:t>
                    </w:r>
                    <w:r w:rsidRPr="00DB5E2C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առողջության և նրա բնակության միջավայրի համար վտանգավոր արտադրանքի</w:t>
                    </w:r>
                    <w:r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մասին տվյալների բազայից տեղեկությունների ստացում</w:t>
                    </w:r>
                  </w:p>
                </w:txbxContent>
              </v:textbox>
            </v:rect>
            <v:rect id="Rectangle 40" o:spid="_x0000_s1094" style="position:absolute;left:7860;top:5976;width:2145;height:1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5F7CDC11" w14:textId="77777777" w:rsidR="00B656F3" w:rsidRPr="00790616" w:rsidRDefault="00B656F3" w:rsidP="008977A7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  <w:szCs w:val="14"/>
                      </w:rPr>
                    </w:pPr>
                    <w:r w:rsidRPr="00790616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Եվրասիական տնտեսական միության տեղեկատվական պորտալում հրապարակման համար ձեռնարկված միջոցների մասին տեղեկությունների փոխանցում</w:t>
                    </w:r>
                  </w:p>
                </w:txbxContent>
              </v:textbox>
            </v:rect>
            <v:rect id="Rectangle 40" o:spid="_x0000_s1095" style="position:absolute;left:5436;top:6190;width:2004;height:93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084346D4" w14:textId="77777777" w:rsidR="00B656F3" w:rsidRPr="00790616" w:rsidRDefault="00B656F3" w:rsidP="008977A7">
                    <w:pPr>
                      <w:widowControl/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790616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Մարդու կյանքի ու առողջության և նրա բնակության միջավայրի համար վտանգավոր արտադրանքի մասին տվյալների բազայում տեղեկությունների արդիականացում</w:t>
                    </w:r>
                  </w:p>
                </w:txbxContent>
              </v:textbox>
            </v:rect>
          </v:group>
        </w:pict>
      </w:r>
      <w:r w:rsidR="0097252C" w:rsidRPr="001034E0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 wp14:anchorId="5A88C3EF" wp14:editId="4BD17BE5">
            <wp:extent cx="7680960" cy="5082540"/>
            <wp:effectExtent l="0" t="0" r="0" b="0"/>
            <wp:docPr id="3" name="Рисунок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0" cy="50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8280C" w14:textId="77777777" w:rsidR="00790616" w:rsidRPr="00790616" w:rsidRDefault="00905C80" w:rsidP="00790616">
      <w:pPr>
        <w:pStyle w:val="Bodytext140"/>
        <w:shd w:val="clear" w:color="auto" w:fill="auto"/>
        <w:spacing w:after="160" w:line="360" w:lineRule="auto"/>
        <w:jc w:val="center"/>
        <w:rPr>
          <w:rFonts w:ascii="Sylfaen" w:hAnsi="Sylfaen" w:cs="Sylfaen"/>
          <w:sz w:val="20"/>
          <w:szCs w:val="20"/>
        </w:rPr>
        <w:sectPr w:rsidR="00790616" w:rsidRPr="00790616" w:rsidSect="00827E55">
          <w:pgSz w:w="16840" w:h="11907" w:code="9"/>
          <w:pgMar w:top="1418" w:right="1418" w:bottom="1418" w:left="1418" w:header="0" w:footer="671" w:gutter="0"/>
          <w:cols w:space="720"/>
          <w:noEndnote/>
          <w:docGrid w:linePitch="360"/>
        </w:sectPr>
      </w:pPr>
      <w:r w:rsidRPr="00790616">
        <w:rPr>
          <w:rFonts w:ascii="Sylfaen" w:hAnsi="Sylfaen" w:cs="Sylfaen"/>
          <w:sz w:val="20"/>
          <w:szCs w:val="20"/>
          <w:lang w:val="hy-AM"/>
        </w:rPr>
        <w:t>Նկար</w:t>
      </w:r>
      <w:r w:rsidR="005D09C0" w:rsidRPr="00790616">
        <w:rPr>
          <w:rFonts w:ascii="Sylfaen" w:hAnsi="Sylfaen" w:cs="Sylfaen"/>
          <w:sz w:val="20"/>
          <w:szCs w:val="20"/>
        </w:rPr>
        <w:t xml:space="preserve"> 4. </w:t>
      </w:r>
      <w:r w:rsidRPr="00790616">
        <w:rPr>
          <w:rFonts w:ascii="Sylfaen" w:hAnsi="Sylfaen" w:cs="Sylfaen"/>
          <w:sz w:val="20"/>
          <w:szCs w:val="20"/>
          <w:lang w:val="hy-AM"/>
        </w:rPr>
        <w:t>Արտադրանքի արտադրության գործընթացի հետ կապված խախտումների հայտնաբերման մասին տեղեկությունների փոխանակման գործառութային սխեմա</w:t>
      </w:r>
    </w:p>
    <w:p w14:paraId="7A353743" w14:textId="77777777" w:rsidR="00D94FC9" w:rsidRPr="001034E0" w:rsidRDefault="00060882" w:rsidP="00191EBA">
      <w:pPr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  <w:lang w:val="en-US" w:eastAsia="en-US" w:bidi="ar-SA"/>
        </w:rPr>
        <w:lastRenderedPageBreak/>
        <w:pict w14:anchorId="3E8AD263">
          <v:group id="_x0000_s1130" style="position:absolute;left:0;text-align:left;margin-left:81.5pt;margin-top:13.1pt;width:555.45pt;height:405pt;z-index:251988480" coordorigin="3048,1680" coordsize="11109,8100">
            <v:rect id="Rectangle 40" o:spid="_x0000_s1097" style="position:absolute;left:7140;top:9036;width:2640;height: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78A51E44" w14:textId="77777777" w:rsidR="00B656F3" w:rsidRPr="00905C80" w:rsidRDefault="00B656F3" w:rsidP="008977A7">
                    <w:pPr>
                      <w:jc w:val="center"/>
                      <w:rPr>
                        <w:rFonts w:ascii="Sylfaen" w:hAnsi="Sylfaen"/>
                        <w:sz w:val="14"/>
                        <w:szCs w:val="14"/>
                        <w:lang w:val="hy-AM"/>
                      </w:rPr>
                    </w:pPr>
                    <w:r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Ժ</w:t>
                    </w:r>
                    <w:r w:rsidRPr="00905C80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ամանակավոր սանիտարական միջոցների մասին տեղեկություններ պարունակող ընդհանուր տեղեկատվական ռեսուրս</w:t>
                    </w:r>
                  </w:p>
                </w:txbxContent>
              </v:textbox>
            </v:rect>
            <v:rect id="Rectangle 40" o:spid="_x0000_s1098" style="position:absolute;left:9888;top:9336;width:2772;height:3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65336349" w14:textId="77777777" w:rsidR="00B656F3" w:rsidRPr="008977A7" w:rsidRDefault="00B656F3" w:rsidP="008977A7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Միության տեղեկատվական պորտալ</w:t>
                    </w:r>
                  </w:p>
                </w:txbxContent>
              </v:textbox>
            </v:rect>
            <v:rect id="Rectangle 40" o:spid="_x0000_s1099" style="position:absolute;left:12780;top:5160;width:1377;height:1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420A3FF7" w14:textId="77777777" w:rsidR="00B656F3" w:rsidRPr="008977A7" w:rsidRDefault="00B656F3" w:rsidP="008977A7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Ժ</w:t>
                    </w:r>
                    <w:r w:rsidRPr="00905C80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ամանակավոր սանիտարական միջոց</w:t>
                    </w:r>
                    <w:r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առում</w:t>
                    </w:r>
                    <w:r w:rsidRPr="00905C80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ների մասին տեղեկություններ</w:t>
                    </w:r>
                    <w:r>
                      <w:rPr>
                        <w:rFonts w:ascii="Sylfaen" w:hAnsi="Sylfaen" w:cs="Sylfaen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rect id="Rectangle 40" o:spid="_x0000_s1100" style="position:absolute;left:10678;top:1680;width:1982;height:8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50B8DA66" w14:textId="77777777" w:rsidR="00B656F3" w:rsidRPr="00DA7ADD" w:rsidRDefault="00B656F3" w:rsidP="008977A7">
                    <w:pPr>
                      <w:jc w:val="center"/>
                      <w:rPr>
                        <w:rFonts w:ascii="Sylfaen" w:hAnsi="Sylfaen"/>
                        <w:sz w:val="16"/>
                        <w:lang w:val="hy-AM"/>
                      </w:rPr>
                    </w:pPr>
                    <w:r>
                      <w:rPr>
                        <w:rFonts w:ascii="Sylfaen" w:eastAsia="Times New Roman" w:hAnsi="Sylfaen" w:cs="Sylfaen"/>
                        <w:sz w:val="14"/>
                        <w:szCs w:val="14"/>
                        <w:lang w:val="hy-AM" w:bidi="ar-SA"/>
                      </w:rPr>
                      <w:t>Շահագրգիռ անձ</w:t>
                    </w:r>
                  </w:p>
                </w:txbxContent>
              </v:textbox>
            </v:rect>
            <v:rect id="Rectangle 40" o:spid="_x0000_s1101" style="position:absolute;left:8256;top:1680;width:2217;height:8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2057F493" w14:textId="77777777" w:rsidR="00B656F3" w:rsidRPr="00DA7ADD" w:rsidRDefault="00B656F3" w:rsidP="008977A7">
                    <w:pPr>
                      <w:jc w:val="center"/>
                      <w:rPr>
                        <w:rFonts w:ascii="Sylfaen" w:hAnsi="Sylfaen"/>
                        <w:sz w:val="16"/>
                        <w:lang w:val="hy-AM"/>
                      </w:rPr>
                    </w:pPr>
                    <w:r w:rsidRPr="00795215"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>Եվրասիական տնտեսական</w:t>
                    </w:r>
                    <w:r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 xml:space="preserve"> հանձնաժողով</w:t>
                    </w:r>
                  </w:p>
                </w:txbxContent>
              </v:textbox>
            </v:rect>
            <v:rect id="Rectangle 40" o:spid="_x0000_s1102" style="position:absolute;left:5640;top:1680;width:2420;height:8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00C29695" w14:textId="77777777" w:rsidR="00B656F3" w:rsidRPr="00191EBA" w:rsidRDefault="00B656F3" w:rsidP="00191EBA">
                    <w:pPr>
                      <w:widowControl/>
                      <w:jc w:val="center"/>
                      <w:rPr>
                        <w:rFonts w:ascii="Sylfaen" w:hAnsi="Sylfaen"/>
                        <w:sz w:val="10"/>
                        <w:lang w:val="en-US"/>
                      </w:rPr>
                    </w:pPr>
                    <w:r w:rsidRPr="00795215"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>Եվրասիական տնտեսական միության անդամ պետության լիազորված մարմին</w:t>
                    </w:r>
                  </w:p>
                </w:txbxContent>
              </v:textbox>
            </v:rect>
            <v:rect id="Rectangle 40" o:spid="_x0000_s1103" style="position:absolute;left:3048;top:1680;width:2184;height:9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578404ED" w14:textId="77777777" w:rsidR="00B656F3" w:rsidRPr="00191EBA" w:rsidRDefault="00B656F3" w:rsidP="00191EBA">
                    <w:pPr>
                      <w:widowControl/>
                      <w:jc w:val="center"/>
                      <w:rPr>
                        <w:rFonts w:ascii="Sylfaen" w:hAnsi="Sylfaen"/>
                        <w:sz w:val="10"/>
                        <w:lang w:val="en-US"/>
                      </w:rPr>
                    </w:pPr>
                    <w:r w:rsidRPr="00795215">
                      <w:rPr>
                        <w:rFonts w:ascii="Sylfaen" w:eastAsia="Times New Roman" w:hAnsi="Sylfaen" w:cs="Sylfaen"/>
                        <w:sz w:val="12"/>
                        <w:szCs w:val="12"/>
                        <w:lang w:val="hy-AM" w:bidi="ar-SA"/>
                      </w:rPr>
                      <w:t>Եվրասիական տնտեսական միության անդամ պետության լիազորված մարմին</w:t>
                    </w:r>
                  </w:p>
                </w:txbxContent>
              </v:textbox>
            </v:rect>
            <v:rect id="Rectangle 40" o:spid="_x0000_s1104" style="position:absolute;left:3264;top:2974;width:1908;height:78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54EF018E" w14:textId="77777777" w:rsidR="00B656F3" w:rsidRPr="00A77A6C" w:rsidRDefault="00B656F3" w:rsidP="008977A7">
                    <w:pPr>
                      <w:jc w:val="center"/>
                      <w:rPr>
                        <w:rFonts w:ascii="Sylfaen" w:hAnsi="Sylfaen"/>
                        <w:sz w:val="10"/>
                        <w:szCs w:val="10"/>
                      </w:rPr>
                    </w:pPr>
                    <w:r w:rsidRPr="00A77A6C">
                      <w:rPr>
                        <w:rFonts w:ascii="Sylfaen" w:hAnsi="Sylfaen" w:cs="Sylfaen"/>
                        <w:sz w:val="10"/>
                        <w:szCs w:val="10"/>
                        <w:lang w:val="hy-AM"/>
                      </w:rPr>
                      <w:t>Ժամանակավոր սանիտարական միջոցի սահմանման, փոփոխման, չեղարկման մասին տեղեկությունների ներկայացում</w:t>
                    </w:r>
                  </w:p>
                </w:txbxContent>
              </v:textbox>
            </v:rect>
            <v:rect id="Rectangle 40" o:spid="_x0000_s1105" style="position:absolute;left:5970;top:3192;width:1794;height:9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6A85E4FE" w14:textId="77777777" w:rsidR="00B656F3" w:rsidRPr="00191EBA" w:rsidRDefault="00B656F3" w:rsidP="008977A7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191EBA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Ժամանակավոր սանիտարական միջոցի սահմանման, փոփոխման, չեղարկման մասին տեղեկությունների ստացում և ուսումնասիրում</w:t>
                    </w:r>
                  </w:p>
                </w:txbxContent>
              </v:textbox>
            </v:rect>
            <v:rect id="Rectangle 40" o:spid="_x0000_s1106" style="position:absolute;left:8376;top:2861;width:1968;height:8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246CA873" w14:textId="77777777" w:rsidR="00B656F3" w:rsidRPr="00191EBA" w:rsidRDefault="00B656F3" w:rsidP="00C47CB8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191EBA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Ժամանակավոր սանիտարական միջոցի սահմանման, փոփոխման, չեղարկման մասին տեղեկությունների ստացում և ուսումնասիրում</w:t>
                    </w:r>
                  </w:p>
                </w:txbxContent>
              </v:textbox>
            </v:rect>
            <v:rect id="Rectangle 40" o:spid="_x0000_s1107" style="position:absolute;left:8376;top:4188;width:1968;height:1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12E76656" w14:textId="77777777" w:rsidR="00B656F3" w:rsidRPr="00C47CB8" w:rsidRDefault="00B656F3" w:rsidP="00C47CB8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4A6933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 xml:space="preserve">Ժամանակավոր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սանիտարական միջոց</w:t>
                    </w:r>
                    <w:r w:rsidRPr="00CB126C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ի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սահմանման, փոփոխման, չեղարկման մասին լրացուցիչ տեղեկատվության հարցում և ստացում</w:t>
                    </w:r>
                  </w:p>
                </w:txbxContent>
              </v:textbox>
            </v:rect>
            <v:rect id="Rectangle 40" o:spid="_x0000_s1108" style="position:absolute;left:5856;top:4556;width:1968;height: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086CF03E" w14:textId="77777777" w:rsidR="00B656F3" w:rsidRPr="00075661" w:rsidRDefault="00B656F3" w:rsidP="000340B3">
                    <w:pPr>
                      <w:widowControl/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Ժամանակավոր սանիտարական միջոցի</w:t>
                    </w:r>
                    <w:r w:rsidRPr="00CB126C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սահմանման, փոփոխման, չեղարկման մասին լրացուցիչ տեղեկատվության հարցում և ստացում</w:t>
                    </w:r>
                  </w:p>
                </w:txbxContent>
              </v:textbox>
            </v:rect>
            <v:rect id="Rectangle 40" o:spid="_x0000_s1109" style="position:absolute;left:3264;top:4308;width:1908;height:11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511D402C" w14:textId="77777777" w:rsidR="00B656F3" w:rsidRPr="00075661" w:rsidRDefault="00B656F3" w:rsidP="008977A7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Ժամանակավոր սանիտարական միջոց</w:t>
                    </w:r>
                    <w:r w:rsidRPr="00CB126C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ի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սահմանման, փոփոխման, չեղարկման մասին լրացուցիչ տեղեկատվության ներկայացում</w:t>
                    </w:r>
                  </w:p>
                </w:txbxContent>
              </v:textbox>
            </v:rect>
            <v:rect id="Rectangle 40" o:spid="_x0000_s1110" style="position:absolute;left:3373;top:5808;width:1799;height:11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5AD54D5C" w14:textId="77777777" w:rsidR="00B656F3" w:rsidRPr="00BF67C1" w:rsidRDefault="00B656F3" w:rsidP="008977A7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Ժամանակավոր սանիտարական միջոց</w:t>
                    </w:r>
                    <w:r w:rsidRPr="00CB126C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ի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սահմանման, փոփոխման, չեղարկման մասին ծանուցման ուսումնասիրության արդյունքների ստացում</w:t>
                    </w:r>
                  </w:p>
                </w:txbxContent>
              </v:textbox>
            </v:rect>
            <v:rect id="Rectangle 40" o:spid="_x0000_s1111" style="position:absolute;left:5796;top:6072;width:1968;height:11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280EB394" w14:textId="77777777" w:rsidR="00B656F3" w:rsidRPr="00191EBA" w:rsidRDefault="00B656F3" w:rsidP="00191EBA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  <w:lang w:val="en-US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Ժամանակավոր սանիտարական միջոց</w:t>
                    </w:r>
                    <w:r w:rsidRPr="00CB126C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ի</w:t>
                    </w:r>
                    <w:r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սահմանման, փոփոխման, չեղարկման մասին ծանուցման ուսումնասիրության արդյունքների ներկայացում</w:t>
                    </w:r>
                  </w:p>
                </w:txbxContent>
              </v:textbox>
            </v:rect>
            <v:rect id="Rectangle 40" o:spid="_x0000_s1112" style="position:absolute;left:8376;top:5472;width:1776;height:11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04B020F3" w14:textId="77777777" w:rsidR="00B656F3" w:rsidRPr="00C47CB8" w:rsidRDefault="00B656F3" w:rsidP="00C47CB8">
                    <w:pPr>
                      <w:widowControl/>
                      <w:jc w:val="center"/>
                      <w:rPr>
                        <w:rFonts w:ascii="Sylfaen" w:hAnsi="Sylfaen"/>
                        <w:sz w:val="14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Ժամանակավոր սանիտարական միջոց</w:t>
                    </w:r>
                    <w:r w:rsidRPr="00CB126C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ի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սահմանման, փոփոխման, չեղարկման մասին ծանուցման ուսումնասիրության արդյունքների ստաց</w:t>
                    </w:r>
                    <w:r w:rsidRPr="00697FA0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ում</w:t>
                    </w:r>
                  </w:p>
                </w:txbxContent>
              </v:textbox>
            </v:rect>
            <v:rect id="Rectangle 40" o:spid="_x0000_s1113" style="position:absolute;left:8376;top:6864;width:1776;height: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5CF61E40" w14:textId="77777777" w:rsidR="00B656F3" w:rsidRPr="00075661" w:rsidRDefault="00B656F3" w:rsidP="008977A7">
                    <w:pPr>
                      <w:jc w:val="center"/>
                      <w:rPr>
                        <w:rFonts w:ascii="Sylfaen" w:hAnsi="Sylfaen"/>
                        <w:sz w:val="12"/>
                        <w:szCs w:val="12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Ժամանակավոր սանիտարական միջոց</w:t>
                    </w:r>
                    <w:r w:rsidRPr="00CB126C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ի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սահմանման, փոփոխման, չեղարկման մասին տեղեկությունների</w:t>
                    </w:r>
                    <w:r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 xml:space="preserve"> 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հրապարակում</w:t>
                    </w:r>
                  </w:p>
                </w:txbxContent>
              </v:textbox>
            </v:rect>
            <v:rect id="Rectangle 40" o:spid="_x0000_s1114" style="position:absolute;left:10824;top:6420;width:1656;height:12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ueewIAAP8EAAAOAAAAZHJzL2Uyb0RvYy54bWysVMGO0zAQvSPxD5bv3SRttttETVe7LUVI&#10;C6xY+ADXdhoLxza223RB/DtjpyktcECIHJyxPX5+M/PG89tDK9GeWye0qnB2lWLEFdVMqG2FP31c&#10;j2YYOU8UI1IrXuFn7vDt4uWLeWdKPtaNloxbBCDKlZ2pcOO9KZPE0Ya3xF1pwxVs1tq2xMPUbhNm&#10;SQforUzGaTpNOm2ZsZpy52B11W/iRcSva079+7p23CNZYeDm42jjuAljspiTcmuJaQQ90iD/wKIl&#10;QsGlJ6gV8QTtrPgNqhXUaqdrf0V1m+i6FpTHGCCaLP0lmqeGGB5jgeQ4c0qT+3+w9N3+0SLBKjzF&#10;SJEWSvQBkkbUVnKUx/x0xpXg9mQebYjQmQdNPzuk9LIBN35nre4aThiwykI+k4sDYeLgKNp0bzUD&#10;eLLzOqbqUNs2AEIS0CFW5PlUEX7wiMJiNs6L6QwKR2FvcjOZgB2uIOVw2ljnX3PdomBU2AL5iE72&#10;D873roNLZK+lYGshZZzY7WYpLdoTUMc6fkd0d+4mVXBWOhzrEfsVIAl3hL1AN1b7WwGM0/txMVpP&#10;ZzejfJ1fj4qbdDZKs+K+mKZ5ka/W3wPBLC8bwRhXD0LxQXlZ/neVPfZAr5moPdRVuLgeX8fYL9i7&#10;8yDT+P0pyFZ4aEQp2grPTk6kDIV9pRiETUpPhOzt5JJ+LAjkYPjHrEQZhMqHXnSlP2wOUWeTk6g2&#10;mj2DMKyGukGJ4RUBo9H2K0YddGSF3ZcdsRwj+UaBuEL7DoYdjM1gEEXhaIU9Rr259H2b74wV2waQ&#10;s5gbpe9AgLWI2gjEehZH2UKXxSCOL0Jo4/N59Pr5bi1+AAAA//8DAFBLAwQUAAYACAAAACEAEiNY&#10;490AAAAJAQAADwAAAGRycy9kb3ducmV2LnhtbEyPTU/DMAyG70j8h8hI3Fi6rkOsNJ0QH9qZAuKa&#10;NaYpJE7VpFvh12NO42bLr14/T7WdvRMHHGMfSMFykYFAaoPpqVPw+vJ0dQMiJk1Gu0Co4BsjbOvz&#10;s0qXJhzpGQ9N6gSXUCy1ApvSUEoZW4tex0UYkPj2EUavE69jJ82oj1zuncyz7Fp63RN/sHrAe4vt&#10;VzN5Bbvlw+PwKX8avXMJpzc7t+59VuryYr67BZFwTqcw/OEzOtTMtA8TmSicglWxYZfEw6oAwYF1&#10;sWaXvYJNnoOsK/nfoP4FAAD//wMAUEsBAi0AFAAGAAgAAAAhALaDOJL+AAAA4QEAABMAAAAAAAAA&#10;AAAAAAAAAAAAAFtDb250ZW50X1R5cGVzXS54bWxQSwECLQAUAAYACAAAACEAOP0h/9YAAACUAQAA&#10;CwAAAAAAAAAAAAAAAAAvAQAAX3JlbHMvLnJlbHNQSwECLQAUAAYACAAAACEAZYzbnnsCAAD/BAAA&#10;DgAAAAAAAAAAAAAAAAAuAgAAZHJzL2Uyb0RvYy54bWxQSwECLQAUAAYACAAAACEAEiNY490AAAAJ&#10;AQAADwAAAAAAAAAAAAAAAADVBAAAZHJzL2Rvd25yZXYueG1sUEsFBgAAAAAEAAQA8wAAAN8FAAAA&#10;AA==&#10;" stroked="f">
              <v:textbox inset="0,0,0,0">
                <w:txbxContent>
                  <w:p w14:paraId="59CB65C0" w14:textId="77777777" w:rsidR="00B656F3" w:rsidRPr="008977A7" w:rsidRDefault="00B656F3" w:rsidP="008977A7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>Ժամանակավոր սանիտարական միջոց</w:t>
                    </w:r>
                    <w:r w:rsidRPr="00CB126C"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>ի</w:t>
                    </w:r>
                    <w:r w:rsidRPr="0081427B">
                      <w:rPr>
                        <w:rFonts w:ascii="Sylfaen" w:hAnsi="Sylfaen" w:cs="Sylfaen"/>
                        <w:sz w:val="12"/>
                        <w:szCs w:val="12"/>
                        <w:lang w:val="hy-AM"/>
                      </w:rPr>
                      <w:t xml:space="preserve"> սահմանման, փոփոխման, չեղարկման մասին տեղեկությունների հարցում</w:t>
                    </w:r>
                    <w:r>
                      <w:rPr>
                        <w:rFonts w:ascii="Sylfaen" w:hAnsi="Sylfaen" w:cs="Sylfaen"/>
                        <w:sz w:val="14"/>
                        <w:szCs w:val="14"/>
                        <w:lang w:val="hy-AM"/>
                      </w:rPr>
                      <w:t xml:space="preserve"> և ստացում</w:t>
                    </w:r>
                  </w:p>
                </w:txbxContent>
              </v:textbox>
            </v:rect>
          </v:group>
        </w:pict>
      </w:r>
      <w:r w:rsidR="0097252C" w:rsidRPr="001034E0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 wp14:anchorId="6EB603C4" wp14:editId="57BB744E">
            <wp:extent cx="7162800" cy="5402580"/>
            <wp:effectExtent l="19050" t="0" r="0" b="0"/>
            <wp:docPr id="4" name="Рисунок 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5FC8C" w14:textId="77777777" w:rsidR="00D94FC9" w:rsidRPr="00F71AF3" w:rsidRDefault="00561123" w:rsidP="00191EBA">
      <w:pPr>
        <w:pStyle w:val="Bodytext140"/>
        <w:shd w:val="clear" w:color="auto" w:fill="auto"/>
        <w:spacing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F71AF3">
        <w:rPr>
          <w:rFonts w:ascii="Sylfaen" w:hAnsi="Sylfaen" w:cs="Sylfaen"/>
          <w:sz w:val="20"/>
          <w:szCs w:val="20"/>
          <w:lang w:val="hy-AM"/>
        </w:rPr>
        <w:t xml:space="preserve">Նկար </w:t>
      </w:r>
      <w:r w:rsidR="005D09C0" w:rsidRPr="00F71AF3">
        <w:rPr>
          <w:rFonts w:ascii="Sylfaen" w:hAnsi="Sylfaen" w:cs="Sylfaen"/>
          <w:sz w:val="20"/>
          <w:szCs w:val="20"/>
        </w:rPr>
        <w:t xml:space="preserve">5. </w:t>
      </w:r>
      <w:r w:rsidR="00E41777" w:rsidRPr="00F71AF3">
        <w:rPr>
          <w:rFonts w:ascii="Sylfaen" w:hAnsi="Sylfaen" w:cs="Sylfaen"/>
          <w:sz w:val="20"/>
          <w:szCs w:val="20"/>
          <w:lang w:val="hy-AM"/>
        </w:rPr>
        <w:t>Ժ</w:t>
      </w:r>
      <w:r w:rsidRPr="00F71AF3">
        <w:rPr>
          <w:rFonts w:ascii="Sylfaen" w:hAnsi="Sylfaen" w:cs="Sylfaen"/>
          <w:sz w:val="20"/>
          <w:szCs w:val="20"/>
          <w:lang w:val="hy-AM"/>
        </w:rPr>
        <w:t>ամանակավոր սանիտարական միջոցների սահմանման, փոփոխման կամ չեղարկման մասին տեղեկությունների փոխանակման գործառութային սխեմա</w:t>
      </w:r>
    </w:p>
    <w:p w14:paraId="230686C4" w14:textId="77777777" w:rsidR="00D94FC9" w:rsidRPr="001034E0" w:rsidRDefault="00D94FC9" w:rsidP="001034E0">
      <w:pPr>
        <w:spacing w:after="160" w:line="360" w:lineRule="auto"/>
        <w:rPr>
          <w:rFonts w:ascii="Sylfaen" w:hAnsi="Sylfaen" w:cs="Sylfaen"/>
        </w:rPr>
        <w:sectPr w:rsidR="00D94FC9" w:rsidRPr="001034E0" w:rsidSect="00827E55">
          <w:pgSz w:w="16840" w:h="11907" w:code="9"/>
          <w:pgMar w:top="1418" w:right="1418" w:bottom="1418" w:left="1418" w:header="0" w:footer="671" w:gutter="0"/>
          <w:cols w:space="720"/>
          <w:noEndnote/>
          <w:docGrid w:linePitch="360"/>
        </w:sectPr>
      </w:pPr>
    </w:p>
    <w:p w14:paraId="4C6CC300" w14:textId="77777777" w:rsidR="00D94FC9" w:rsidRPr="001034E0" w:rsidRDefault="004C39ED" w:rsidP="007A7B63">
      <w:pPr>
        <w:pStyle w:val="Bodytext20"/>
        <w:shd w:val="clear" w:color="auto" w:fill="auto"/>
        <w:spacing w:after="160" w:line="360" w:lineRule="auto"/>
        <w:ind w:left="4253"/>
        <w:jc w:val="center"/>
        <w:rPr>
          <w:rFonts w:ascii="Sylfaen" w:hAnsi="Sylfaen" w:cs="Sylfaen"/>
          <w:sz w:val="24"/>
          <w:szCs w:val="24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ՀԱՎԵԼՎԱԾ ԹԻՎ</w:t>
      </w:r>
      <w:r w:rsidR="005D09C0" w:rsidRPr="001034E0">
        <w:rPr>
          <w:rFonts w:ascii="Sylfaen" w:hAnsi="Sylfaen" w:cs="Sylfaen"/>
          <w:sz w:val="24"/>
          <w:szCs w:val="24"/>
        </w:rPr>
        <w:t xml:space="preserve"> 2</w:t>
      </w:r>
    </w:p>
    <w:p w14:paraId="0381C0E1" w14:textId="77777777" w:rsidR="00A0056F" w:rsidRPr="001034E0" w:rsidRDefault="009E3AEF" w:rsidP="007A7B63">
      <w:pPr>
        <w:pStyle w:val="Bodytext20"/>
        <w:shd w:val="clear" w:color="auto" w:fill="auto"/>
        <w:spacing w:after="160" w:line="360" w:lineRule="auto"/>
        <w:ind w:left="4253"/>
        <w:jc w:val="center"/>
        <w:rPr>
          <w:rStyle w:val="Bodytext3Spacing2pt"/>
          <w:rFonts w:ascii="Sylfaen" w:hAnsi="Sylfaen" w:cs="Sylfaen"/>
          <w:b w:val="0"/>
          <w:bCs w:val="0"/>
          <w:spacing w:val="0"/>
          <w:sz w:val="24"/>
          <w:szCs w:val="24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Սանիտարական միջոցների կիրառության տեղեկատվական ապահովման ոլորտում ընդհանուր գործընթացների իրականացման կանոնների</w:t>
      </w:r>
    </w:p>
    <w:p w14:paraId="23D11E1B" w14:textId="77777777" w:rsidR="005D11E2" w:rsidRPr="00BB7DD1" w:rsidRDefault="005D11E2" w:rsidP="007A7B63">
      <w:pPr>
        <w:pStyle w:val="Bodytext30"/>
        <w:shd w:val="clear" w:color="auto" w:fill="auto"/>
        <w:tabs>
          <w:tab w:val="left" w:pos="6232"/>
        </w:tabs>
        <w:spacing w:after="160" w:line="360" w:lineRule="auto"/>
        <w:ind w:firstLine="0"/>
        <w:rPr>
          <w:rFonts w:ascii="Sylfaen" w:hAnsi="Sylfaen" w:cs="Sylfaen"/>
          <w:sz w:val="24"/>
          <w:szCs w:val="24"/>
        </w:rPr>
      </w:pPr>
    </w:p>
    <w:p w14:paraId="287CA549" w14:textId="77777777" w:rsidR="007A7B63" w:rsidRPr="00BB7DD1" w:rsidRDefault="009E3AEF" w:rsidP="007A7B63">
      <w:pPr>
        <w:pStyle w:val="Bodytext30"/>
        <w:shd w:val="clear" w:color="auto" w:fill="auto"/>
        <w:tabs>
          <w:tab w:val="left" w:pos="6232"/>
        </w:tabs>
        <w:spacing w:after="160" w:line="360" w:lineRule="auto"/>
        <w:ind w:firstLine="0"/>
        <w:rPr>
          <w:rFonts w:ascii="Sylfaen" w:hAnsi="Sylfaen" w:cs="Sylfaen"/>
          <w:sz w:val="24"/>
          <w:szCs w:val="24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ԿԱԶՄ</w:t>
      </w:r>
    </w:p>
    <w:p w14:paraId="50DDB331" w14:textId="77777777" w:rsidR="00A0056F" w:rsidRPr="00BB7DD1" w:rsidRDefault="002B41B9" w:rsidP="007A7B63">
      <w:pPr>
        <w:pStyle w:val="Bodytext30"/>
        <w:shd w:val="clear" w:color="auto" w:fill="auto"/>
        <w:tabs>
          <w:tab w:val="left" w:pos="6232"/>
        </w:tabs>
        <w:spacing w:after="160" w:line="360" w:lineRule="auto"/>
        <w:ind w:firstLine="0"/>
        <w:rPr>
          <w:rFonts w:ascii="Sylfaen" w:hAnsi="Sylfaen" w:cs="Sylfaen"/>
          <w:sz w:val="24"/>
          <w:szCs w:val="24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այն </w:t>
      </w:r>
      <w:r w:rsidR="009E3AEF" w:rsidRPr="001034E0">
        <w:rPr>
          <w:rFonts w:ascii="Sylfaen" w:hAnsi="Sylfaen" w:cs="Sylfaen"/>
          <w:sz w:val="24"/>
          <w:szCs w:val="24"/>
          <w:lang w:val="hy-AM"/>
        </w:rPr>
        <w:t xml:space="preserve">տեղեկությունների, որոնք </w:t>
      </w:r>
      <w:r w:rsidR="00A4549A" w:rsidRPr="001034E0">
        <w:rPr>
          <w:rFonts w:ascii="Sylfaen" w:hAnsi="Sylfaen" w:cs="Sylfaen"/>
          <w:sz w:val="24"/>
          <w:szCs w:val="24"/>
          <w:lang w:val="hy-AM"/>
        </w:rPr>
        <w:t>Եվրասիական տնտեսական միության անդամ պետությունների լիազորված մարմինների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A4549A" w:rsidRPr="001034E0">
        <w:rPr>
          <w:rFonts w:ascii="Sylfaen" w:hAnsi="Sylfaen" w:cs="Sylfaen"/>
          <w:sz w:val="24"/>
          <w:szCs w:val="24"/>
          <w:lang w:val="hy-AM"/>
        </w:rPr>
        <w:t>, Եվրասիական տնտեսական միության անդամ պետությունների</w:t>
      </w:r>
      <w:r w:rsidR="009E3AEF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CD4C5F" w:rsidRPr="001034E0">
        <w:rPr>
          <w:rFonts w:ascii="Sylfaen" w:hAnsi="Sylfaen" w:cs="Sylfaen"/>
          <w:sz w:val="24"/>
          <w:szCs w:val="24"/>
          <w:lang w:val="hy-AM"/>
        </w:rPr>
        <w:t xml:space="preserve">լիազորված մարմինների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CD4C5F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7A7B63" w:rsidRPr="00BB7DD1">
        <w:rPr>
          <w:rFonts w:ascii="Sylfaen" w:hAnsi="Sylfaen" w:cs="Sylfaen"/>
          <w:sz w:val="24"/>
          <w:szCs w:val="24"/>
        </w:rPr>
        <w:br/>
      </w:r>
      <w:r w:rsidR="0049660B" w:rsidRPr="001034E0">
        <w:rPr>
          <w:rFonts w:ascii="Sylfaen" w:hAnsi="Sylfaen" w:cs="Sylfaen"/>
          <w:sz w:val="24"/>
          <w:szCs w:val="24"/>
          <w:lang w:val="hy-AM"/>
        </w:rPr>
        <w:t>Եվրասիական տնտեսական հ</w:t>
      </w:r>
      <w:r w:rsidR="00CD4C5F" w:rsidRPr="001034E0">
        <w:rPr>
          <w:rFonts w:ascii="Sylfaen" w:hAnsi="Sylfaen" w:cs="Sylfaen"/>
          <w:sz w:val="24"/>
          <w:szCs w:val="24"/>
          <w:lang w:val="hy-AM"/>
        </w:rPr>
        <w:t>անձնաժողովի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CD4C5F" w:rsidRPr="001034E0">
        <w:rPr>
          <w:rFonts w:ascii="Sylfaen" w:hAnsi="Sylfaen" w:cs="Sylfaen"/>
          <w:sz w:val="24"/>
          <w:szCs w:val="24"/>
          <w:lang w:val="hy-AM"/>
        </w:rPr>
        <w:t xml:space="preserve">, </w:t>
      </w:r>
      <w:r w:rsidR="00A4549A" w:rsidRPr="001034E0">
        <w:rPr>
          <w:rFonts w:ascii="Sylfaen" w:hAnsi="Sylfaen" w:cs="Sylfaen"/>
          <w:sz w:val="24"/>
          <w:szCs w:val="24"/>
          <w:lang w:val="hy-AM"/>
        </w:rPr>
        <w:t xml:space="preserve">Եվրասիական տնտեսական միության անդամ պետությունների </w:t>
      </w:r>
      <w:r w:rsidR="00CD4C5F" w:rsidRPr="001034E0">
        <w:rPr>
          <w:rFonts w:ascii="Sylfaen" w:hAnsi="Sylfaen" w:cs="Sylfaen"/>
          <w:sz w:val="24"/>
          <w:szCs w:val="24"/>
          <w:lang w:val="hy-AM"/>
        </w:rPr>
        <w:t xml:space="preserve">լիազորված մարմինների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CD4C5F" w:rsidRPr="001034E0">
        <w:rPr>
          <w:rFonts w:ascii="Sylfaen" w:hAnsi="Sylfaen" w:cs="Sylfaen"/>
          <w:sz w:val="24"/>
          <w:szCs w:val="24"/>
          <w:lang w:val="hy-AM"/>
        </w:rPr>
        <w:t xml:space="preserve"> հսկողական-վերահսկողական գործառույթներ իրականացնող մարմինների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CD4C5F" w:rsidRPr="001034E0">
        <w:rPr>
          <w:rFonts w:ascii="Sylfaen" w:hAnsi="Sylfaen" w:cs="Sylfaen"/>
          <w:sz w:val="24"/>
          <w:szCs w:val="24"/>
          <w:lang w:val="hy-AM"/>
        </w:rPr>
        <w:t>,</w:t>
      </w:r>
      <w:r w:rsidR="005D5DD9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A4549A" w:rsidRPr="001034E0">
        <w:rPr>
          <w:rFonts w:ascii="Sylfaen" w:hAnsi="Sylfaen" w:cs="Sylfaen"/>
          <w:sz w:val="24"/>
          <w:szCs w:val="24"/>
          <w:lang w:val="hy-AM"/>
        </w:rPr>
        <w:t>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A4549A" w:rsidRPr="001034E0">
        <w:rPr>
          <w:rFonts w:ascii="Sylfaen" w:hAnsi="Sylfaen" w:cs="Sylfaen"/>
          <w:sz w:val="24"/>
          <w:szCs w:val="24"/>
          <w:lang w:val="hy-AM"/>
        </w:rPr>
        <w:t xml:space="preserve"> Եվրասիական տնտեսական միության անդամ պետությունների </w:t>
      </w:r>
      <w:r w:rsidR="00CD4C5F" w:rsidRPr="001034E0">
        <w:rPr>
          <w:rFonts w:ascii="Sylfaen" w:hAnsi="Sylfaen" w:cs="Sylfaen"/>
          <w:sz w:val="24"/>
          <w:szCs w:val="24"/>
          <w:lang w:val="hy-AM"/>
        </w:rPr>
        <w:t xml:space="preserve">հսկողական-վերահսկողական գործառույթներ իրականացնող մարմինների 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ու </w:t>
      </w:r>
      <w:r w:rsidR="007A7B63" w:rsidRPr="00BB7DD1">
        <w:rPr>
          <w:rFonts w:ascii="Sylfaen" w:hAnsi="Sylfaen" w:cs="Sylfaen"/>
          <w:sz w:val="24"/>
          <w:szCs w:val="24"/>
        </w:rPr>
        <w:br/>
      </w:r>
      <w:r w:rsidR="00A4549A" w:rsidRPr="001034E0">
        <w:rPr>
          <w:rFonts w:ascii="Sylfaen" w:hAnsi="Sylfaen" w:cs="Sylfaen"/>
          <w:sz w:val="24"/>
          <w:szCs w:val="24"/>
          <w:lang w:val="hy-AM"/>
        </w:rPr>
        <w:t>Եվրասիական տնտեսական հ</w:t>
      </w:r>
      <w:r w:rsidR="00CD4C5F" w:rsidRPr="001034E0">
        <w:rPr>
          <w:rFonts w:ascii="Sylfaen" w:hAnsi="Sylfaen" w:cs="Sylfaen"/>
          <w:sz w:val="24"/>
          <w:szCs w:val="24"/>
          <w:lang w:val="hy-AM"/>
        </w:rPr>
        <w:t>անձնաժողովի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2543E" w:rsidRPr="001034E0">
        <w:rPr>
          <w:rFonts w:ascii="Sylfaen" w:hAnsi="Sylfaen" w:cs="Sylfaen"/>
          <w:sz w:val="24"/>
          <w:szCs w:val="24"/>
          <w:lang w:val="hy-AM"/>
        </w:rPr>
        <w:t xml:space="preserve"> փոխանցվում են </w:t>
      </w:r>
      <w:r w:rsidR="00CD4C5F" w:rsidRPr="001034E0">
        <w:rPr>
          <w:rFonts w:ascii="Sylfaen" w:hAnsi="Sylfaen" w:cs="Sylfaen"/>
          <w:sz w:val="24"/>
          <w:szCs w:val="24"/>
          <w:lang w:val="hy-AM"/>
        </w:rPr>
        <w:t>սանիտարական միջոցների կիրառության տեղեկատվական ապահովման ոլորտում ընդհանուր գործընթացներն իրականացնելիս</w:t>
      </w:r>
    </w:p>
    <w:p w14:paraId="64303830" w14:textId="77777777" w:rsidR="007A7B63" w:rsidRPr="00BB7DD1" w:rsidRDefault="007A7B63" w:rsidP="007A7B63">
      <w:pPr>
        <w:pStyle w:val="Bodytext30"/>
        <w:shd w:val="clear" w:color="auto" w:fill="auto"/>
        <w:tabs>
          <w:tab w:val="left" w:pos="6232"/>
        </w:tabs>
        <w:spacing w:after="160" w:line="360" w:lineRule="auto"/>
        <w:ind w:firstLine="0"/>
        <w:rPr>
          <w:rFonts w:ascii="Sylfaen" w:hAnsi="Sylfaen" w:cs="Sylfaen"/>
          <w:sz w:val="24"/>
          <w:szCs w:val="24"/>
        </w:rPr>
      </w:pPr>
    </w:p>
    <w:p w14:paraId="28E87E07" w14:textId="77777777" w:rsidR="00D94FC9" w:rsidRPr="001034E0" w:rsidRDefault="0081427B" w:rsidP="00A77A6C">
      <w:pPr>
        <w:pStyle w:val="Bodytext20"/>
        <w:shd w:val="clear" w:color="auto" w:fill="auto"/>
        <w:tabs>
          <w:tab w:val="left" w:pos="1134"/>
        </w:tabs>
        <w:spacing w:after="160" w:line="341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1.</w:t>
      </w:r>
      <w:r w:rsidR="007A7B63" w:rsidRPr="00BB7DD1">
        <w:rPr>
          <w:rFonts w:ascii="Sylfaen" w:hAnsi="Sylfaen" w:cs="Sylfaen"/>
          <w:sz w:val="24"/>
          <w:szCs w:val="24"/>
        </w:rPr>
        <w:tab/>
      </w:r>
      <w:r w:rsidR="00170634" w:rsidRPr="001034E0">
        <w:rPr>
          <w:rFonts w:ascii="Sylfaen" w:hAnsi="Sylfaen" w:cs="Sylfaen"/>
          <w:sz w:val="24"/>
          <w:szCs w:val="24"/>
          <w:lang w:val="hy-AM"/>
        </w:rPr>
        <w:t>Սույն փաստաթ</w:t>
      </w:r>
      <w:r w:rsidR="00842761" w:rsidRPr="001034E0">
        <w:rPr>
          <w:rFonts w:ascii="Sylfaen" w:hAnsi="Sylfaen" w:cs="Sylfaen"/>
          <w:sz w:val="24"/>
          <w:szCs w:val="24"/>
          <w:lang w:val="hy-AM"/>
        </w:rPr>
        <w:t>ղթով</w:t>
      </w:r>
      <w:r w:rsidR="00170634" w:rsidRPr="001034E0">
        <w:rPr>
          <w:rFonts w:ascii="Sylfaen" w:hAnsi="Sylfaen" w:cs="Sylfaen"/>
          <w:sz w:val="24"/>
          <w:szCs w:val="24"/>
          <w:lang w:val="hy-AM"/>
        </w:rPr>
        <w:t xml:space="preserve"> սահման</w:t>
      </w:r>
      <w:r w:rsidR="00842761" w:rsidRPr="001034E0">
        <w:rPr>
          <w:rFonts w:ascii="Sylfaen" w:hAnsi="Sylfaen" w:cs="Sylfaen"/>
          <w:sz w:val="24"/>
          <w:szCs w:val="24"/>
          <w:lang w:val="hy-AM"/>
        </w:rPr>
        <w:t>վ</w:t>
      </w:r>
      <w:r w:rsidR="00170634" w:rsidRPr="001034E0">
        <w:rPr>
          <w:rFonts w:ascii="Sylfaen" w:hAnsi="Sylfaen" w:cs="Sylfaen"/>
          <w:sz w:val="24"/>
          <w:szCs w:val="24"/>
          <w:lang w:val="hy-AM"/>
        </w:rPr>
        <w:t xml:space="preserve">ում է </w:t>
      </w:r>
      <w:r w:rsidR="007D4975" w:rsidRPr="001034E0">
        <w:rPr>
          <w:rFonts w:ascii="Sylfaen" w:hAnsi="Sylfaen" w:cs="Sylfaen"/>
          <w:sz w:val="24"/>
          <w:szCs w:val="24"/>
          <w:lang w:val="hy-AM"/>
        </w:rPr>
        <w:t xml:space="preserve">այն տեղեկությունների կազմը, որոնք </w:t>
      </w:r>
      <w:r w:rsidR="00BC5D49" w:rsidRPr="001034E0">
        <w:rPr>
          <w:rFonts w:ascii="Sylfaen" w:hAnsi="Sylfaen" w:cs="Sylfaen"/>
          <w:sz w:val="24"/>
          <w:szCs w:val="24"/>
          <w:lang w:val="hy-AM"/>
        </w:rPr>
        <w:t xml:space="preserve">փոխանցվում են </w:t>
      </w:r>
      <w:r w:rsidR="00ED2B7B" w:rsidRPr="001034E0">
        <w:rPr>
          <w:rFonts w:ascii="Sylfaen" w:hAnsi="Sylfaen" w:cs="Sylfaen"/>
          <w:sz w:val="24"/>
          <w:szCs w:val="24"/>
          <w:lang w:val="hy-AM"/>
        </w:rPr>
        <w:t>բ</w:t>
      </w:r>
      <w:r w:rsidR="0082543E" w:rsidRPr="001034E0">
        <w:rPr>
          <w:rFonts w:ascii="Sylfaen" w:hAnsi="Sylfaen" w:cs="Sylfaen"/>
          <w:sz w:val="24"/>
          <w:szCs w:val="24"/>
          <w:lang w:val="hy-AM"/>
        </w:rPr>
        <w:t xml:space="preserve">նակչության սանիտարահամաճարակաբանական բարեկեցության բնագավառում՝ </w:t>
      </w:r>
      <w:r w:rsidR="00596C82" w:rsidRPr="001034E0">
        <w:rPr>
          <w:rFonts w:ascii="Sylfaen" w:hAnsi="Sylfaen" w:cs="Sylfaen"/>
          <w:sz w:val="24"/>
          <w:szCs w:val="24"/>
          <w:lang w:val="hy-AM"/>
        </w:rPr>
        <w:t>Եվրասիական տնտեսական մ</w:t>
      </w:r>
      <w:r w:rsidR="0082543E" w:rsidRPr="001034E0">
        <w:rPr>
          <w:rFonts w:ascii="Sylfaen" w:hAnsi="Sylfaen" w:cs="Sylfaen"/>
          <w:sz w:val="24"/>
          <w:szCs w:val="24"/>
          <w:lang w:val="hy-AM"/>
        </w:rPr>
        <w:t xml:space="preserve">իության անդամ պետությունների լիազորված մարմինների (այսուհետ համապատասխանաբար՝ </w:t>
      </w:r>
      <w:r w:rsidR="007D4975" w:rsidRPr="001034E0">
        <w:rPr>
          <w:rFonts w:ascii="Sylfaen" w:hAnsi="Sylfaen" w:cs="Sylfaen"/>
          <w:sz w:val="24"/>
          <w:szCs w:val="24"/>
          <w:lang w:val="hy-AM"/>
        </w:rPr>
        <w:t xml:space="preserve">Միություն, </w:t>
      </w:r>
      <w:r w:rsidR="0082543E" w:rsidRPr="001034E0">
        <w:rPr>
          <w:rFonts w:ascii="Sylfaen" w:hAnsi="Sylfaen" w:cs="Sylfaen"/>
          <w:sz w:val="24"/>
          <w:szCs w:val="24"/>
          <w:lang w:val="hy-AM"/>
        </w:rPr>
        <w:t>անդամ պետություններ, լիազորված մարմիններ)</w:t>
      </w:r>
      <w:r w:rsidR="007D4975" w:rsidRPr="001034E0">
        <w:rPr>
          <w:rFonts w:ascii="Sylfaen" w:hAnsi="Sylfaen" w:cs="Sylfaen"/>
          <w:sz w:val="24"/>
          <w:szCs w:val="24"/>
          <w:lang w:val="hy-AM"/>
        </w:rPr>
        <w:t xml:space="preserve">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82543E" w:rsidRPr="001034E0">
        <w:rPr>
          <w:rFonts w:ascii="Sylfaen" w:hAnsi="Sylfaen" w:cs="Sylfaen"/>
          <w:sz w:val="24"/>
          <w:szCs w:val="24"/>
          <w:lang w:val="hy-AM"/>
        </w:rPr>
        <w:t xml:space="preserve">, </w:t>
      </w:r>
      <w:r w:rsidR="007D4975" w:rsidRPr="001034E0">
        <w:rPr>
          <w:rFonts w:ascii="Sylfaen" w:hAnsi="Sylfaen" w:cs="Sylfaen"/>
          <w:sz w:val="24"/>
          <w:szCs w:val="24"/>
          <w:lang w:val="hy-AM"/>
        </w:rPr>
        <w:t xml:space="preserve">լիազորված մարմինների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7D4975" w:rsidRPr="001034E0">
        <w:rPr>
          <w:rFonts w:ascii="Sylfaen" w:hAnsi="Sylfaen" w:cs="Sylfaen"/>
          <w:sz w:val="24"/>
          <w:szCs w:val="24"/>
          <w:lang w:val="hy-AM"/>
        </w:rPr>
        <w:t xml:space="preserve"> Եվրասիական տնտեսական հանձնաժողովի </w:t>
      </w:r>
      <w:r w:rsidRPr="001034E0">
        <w:rPr>
          <w:rFonts w:ascii="Sylfaen" w:hAnsi="Sylfaen" w:cs="Sylfaen"/>
          <w:sz w:val="24"/>
          <w:szCs w:val="24"/>
          <w:lang w:val="hy-AM"/>
        </w:rPr>
        <w:t>(</w:t>
      </w:r>
      <w:r w:rsidR="007D4975" w:rsidRPr="001034E0">
        <w:rPr>
          <w:rFonts w:ascii="Sylfaen" w:hAnsi="Sylfaen" w:cs="Sylfaen"/>
          <w:sz w:val="24"/>
          <w:szCs w:val="24"/>
          <w:lang w:val="hy-AM"/>
        </w:rPr>
        <w:t>այսուհետ՝ Հանձնաժողով</w:t>
      </w:r>
      <w:r w:rsidRPr="001034E0">
        <w:rPr>
          <w:rFonts w:ascii="Sylfaen" w:hAnsi="Sylfaen" w:cs="Sylfaen"/>
          <w:sz w:val="24"/>
          <w:szCs w:val="24"/>
          <w:lang w:val="hy-AM"/>
        </w:rPr>
        <w:t>)</w:t>
      </w:r>
      <w:r w:rsidR="007D4975" w:rsidRPr="001034E0">
        <w:rPr>
          <w:rFonts w:ascii="Sylfaen" w:hAnsi="Sylfaen" w:cs="Sylfaen"/>
          <w:sz w:val="24"/>
          <w:szCs w:val="24"/>
          <w:lang w:val="hy-AM"/>
        </w:rPr>
        <w:t xml:space="preserve">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7D4975" w:rsidRPr="001034E0">
        <w:rPr>
          <w:rFonts w:ascii="Sylfaen" w:hAnsi="Sylfaen" w:cs="Sylfaen"/>
          <w:sz w:val="24"/>
          <w:szCs w:val="24"/>
          <w:lang w:val="hy-AM"/>
        </w:rPr>
        <w:t xml:space="preserve">, լիազորված մարմինների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7D4975"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C5D49" w:rsidRPr="001034E0">
        <w:rPr>
          <w:rFonts w:ascii="Sylfaen" w:hAnsi="Sylfaen" w:cs="Sylfaen"/>
          <w:sz w:val="24"/>
          <w:szCs w:val="24"/>
          <w:lang w:val="hy-AM"/>
        </w:rPr>
        <w:t>անդամ պետությունների</w:t>
      </w:r>
      <w:r w:rsidR="00BC5D49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82543E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հսկողական-վերահսկողական գործառույթներ իրականացնող</w:t>
      </w:r>
      <w:r w:rsidR="00BC5D49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82543E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մարմինների</w:t>
      </w:r>
      <w:r w:rsidR="007D4975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BC5D49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միջ</w:t>
      </w:r>
      <w:r w:rsid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եւ</w:t>
      </w:r>
      <w:r w:rsidR="00BC5D49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եւ</w:t>
      </w:r>
      <w:r w:rsidR="007D4975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անդամ պետությունների հսկողական-վերահսկողական գործառույթներ </w:t>
      </w:r>
      <w:r w:rsidR="007D4975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lastRenderedPageBreak/>
        <w:t xml:space="preserve">իրականացնող մարմինների </w:t>
      </w:r>
      <w:r w:rsid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եւ</w:t>
      </w:r>
      <w:r w:rsidR="007D4975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Հանձնաժողովի միջ</w:t>
      </w:r>
      <w:r w:rsid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>եւ</w:t>
      </w:r>
      <w:r w:rsidR="007D4975" w:rsidRPr="001034E0">
        <w:rPr>
          <w:rStyle w:val="Emphasis"/>
          <w:rFonts w:ascii="Sylfaen" w:hAnsi="Sylfaen" w:cs="Arial"/>
          <w:bCs/>
          <w:i w:val="0"/>
          <w:iCs w:val="0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7D4975" w:rsidRPr="001034E0">
        <w:rPr>
          <w:rFonts w:ascii="Sylfaen" w:hAnsi="Sylfaen" w:cs="Sylfaen"/>
          <w:sz w:val="24"/>
          <w:szCs w:val="24"/>
          <w:lang w:val="hy-AM"/>
        </w:rPr>
        <w:t>սանիտարական միջոցների կիրառության տեղեկատվական ապահովման ոլորտում ընդհանուր գործընթացներն իրականացնելիս։</w:t>
      </w:r>
    </w:p>
    <w:p w14:paraId="7A379E4B" w14:textId="77777777" w:rsidR="00D94FC9" w:rsidRPr="001034E0" w:rsidRDefault="005D09C0" w:rsidP="00A77A6C">
      <w:pPr>
        <w:pStyle w:val="Bodytext20"/>
        <w:shd w:val="clear" w:color="auto" w:fill="auto"/>
        <w:tabs>
          <w:tab w:val="left" w:pos="1134"/>
        </w:tabs>
        <w:spacing w:after="160" w:line="341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2.</w:t>
      </w:r>
      <w:r w:rsidR="007A7B63" w:rsidRPr="007A7B63">
        <w:rPr>
          <w:rFonts w:ascii="Sylfaen" w:hAnsi="Sylfaen" w:cs="Sylfaen"/>
          <w:sz w:val="24"/>
          <w:szCs w:val="24"/>
          <w:lang w:val="hy-AM"/>
        </w:rPr>
        <w:tab/>
      </w:r>
      <w:r w:rsidR="00BC5D49" w:rsidRPr="001034E0">
        <w:rPr>
          <w:rFonts w:ascii="Sylfaen" w:hAnsi="Sylfaen" w:cs="Sylfaen"/>
          <w:sz w:val="24"/>
          <w:szCs w:val="24"/>
          <w:lang w:val="hy-AM"/>
        </w:rPr>
        <w:t>Տեխնոլոգիական փաստաթղթերի</w:t>
      </w:r>
      <w:r w:rsidR="00522057" w:rsidRPr="001034E0">
        <w:rPr>
          <w:rFonts w:ascii="Sylfaen" w:hAnsi="Sylfaen" w:cs="Sylfaen"/>
          <w:sz w:val="24"/>
          <w:szCs w:val="24"/>
          <w:lang w:val="hy-AM"/>
        </w:rPr>
        <w:t xml:space="preserve"> մշակման փուլում տեղեկությունների կազմը մանրամասնվում է, ինչպես նա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522057" w:rsidRPr="001034E0">
        <w:rPr>
          <w:rFonts w:ascii="Sylfaen" w:hAnsi="Sylfaen" w:cs="Sylfaen"/>
          <w:sz w:val="24"/>
          <w:szCs w:val="24"/>
          <w:lang w:val="hy-AM"/>
        </w:rPr>
        <w:t xml:space="preserve"> սահմանվում են էլեկտրոնային փսատաթղթերի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522057" w:rsidRPr="001034E0">
        <w:rPr>
          <w:rFonts w:ascii="Sylfaen" w:hAnsi="Sylfaen" w:cs="Sylfaen"/>
          <w:sz w:val="24"/>
          <w:szCs w:val="24"/>
          <w:lang w:val="hy-AM"/>
        </w:rPr>
        <w:t xml:space="preserve"> տեղեկությունների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="00522057" w:rsidRPr="001034E0">
        <w:rPr>
          <w:rFonts w:ascii="Sylfaen" w:hAnsi="Sylfaen" w:cs="Sylfaen"/>
          <w:sz w:val="24"/>
          <w:szCs w:val="24"/>
          <w:lang w:val="hy-AM"/>
        </w:rPr>
        <w:t>աչափն ու կառուցվածքը։</w:t>
      </w:r>
    </w:p>
    <w:p w14:paraId="42C09596" w14:textId="77777777" w:rsidR="00D94FC9" w:rsidRPr="001034E0" w:rsidRDefault="005D09C0" w:rsidP="00A77A6C">
      <w:pPr>
        <w:pStyle w:val="Bodytext20"/>
        <w:shd w:val="clear" w:color="auto" w:fill="auto"/>
        <w:tabs>
          <w:tab w:val="left" w:pos="1134"/>
        </w:tabs>
        <w:spacing w:after="160" w:line="341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3.</w:t>
      </w:r>
      <w:r w:rsidR="007A7B63" w:rsidRPr="007A7B63">
        <w:rPr>
          <w:rFonts w:ascii="Sylfaen" w:hAnsi="Sylfaen" w:cs="Sylfaen"/>
          <w:sz w:val="24"/>
          <w:szCs w:val="24"/>
          <w:lang w:val="hy-AM"/>
        </w:rPr>
        <w:tab/>
      </w:r>
      <w:r w:rsidR="00522057" w:rsidRPr="001034E0">
        <w:rPr>
          <w:rFonts w:ascii="Sylfaen" w:hAnsi="Sylfaen" w:cs="Sylfaen"/>
          <w:sz w:val="24"/>
          <w:szCs w:val="24"/>
          <w:lang w:val="hy-AM"/>
        </w:rPr>
        <w:t>Ը</w:t>
      </w:r>
      <w:r w:rsidR="00277404" w:rsidRPr="001034E0">
        <w:rPr>
          <w:rFonts w:ascii="Sylfaen" w:hAnsi="Sylfaen" w:cs="Sylfaen"/>
          <w:sz w:val="24"/>
          <w:szCs w:val="24"/>
          <w:lang w:val="hy-AM"/>
        </w:rPr>
        <w:t>նդհանուր գործընթացներ</w:t>
      </w:r>
      <w:r w:rsidR="00522057" w:rsidRPr="001034E0">
        <w:rPr>
          <w:rFonts w:ascii="Sylfaen" w:hAnsi="Sylfaen" w:cs="Sylfaen"/>
          <w:sz w:val="24"/>
          <w:szCs w:val="24"/>
          <w:lang w:val="hy-AM"/>
        </w:rPr>
        <w:t>ի</w:t>
      </w:r>
      <w:r w:rsidR="00277404" w:rsidRPr="001034E0">
        <w:rPr>
          <w:rFonts w:ascii="Sylfaen" w:hAnsi="Sylfaen" w:cs="Sylfaen"/>
          <w:sz w:val="24"/>
          <w:szCs w:val="24"/>
          <w:lang w:val="hy-AM"/>
        </w:rPr>
        <w:t xml:space="preserve"> իրականաց</w:t>
      </w:r>
      <w:r w:rsidR="00522057" w:rsidRPr="001034E0">
        <w:rPr>
          <w:rFonts w:ascii="Sylfaen" w:hAnsi="Sylfaen" w:cs="Sylfaen"/>
          <w:sz w:val="24"/>
          <w:szCs w:val="24"/>
          <w:lang w:val="hy-AM"/>
        </w:rPr>
        <w:t xml:space="preserve">ման </w:t>
      </w:r>
      <w:r w:rsidR="00277404" w:rsidRPr="001034E0">
        <w:rPr>
          <w:rFonts w:ascii="Sylfaen" w:hAnsi="Sylfaen" w:cs="Sylfaen"/>
          <w:sz w:val="24"/>
          <w:szCs w:val="24"/>
          <w:lang w:val="hy-AM"/>
        </w:rPr>
        <w:t xml:space="preserve">շրջանակներում փոխանցվում են այն տեղեկությունները, </w:t>
      </w:r>
      <w:r w:rsidR="00522057" w:rsidRPr="001034E0">
        <w:rPr>
          <w:rFonts w:ascii="Sylfaen" w:hAnsi="Sylfaen" w:cs="Sylfaen"/>
          <w:sz w:val="24"/>
          <w:szCs w:val="24"/>
          <w:lang w:val="hy-AM"/>
        </w:rPr>
        <w:t xml:space="preserve">որոնց կազմը </w:t>
      </w:r>
      <w:r w:rsidR="005D16FF" w:rsidRPr="001034E0">
        <w:rPr>
          <w:rFonts w:ascii="Sylfaen" w:hAnsi="Sylfaen" w:cs="Sylfaen"/>
          <w:sz w:val="24"/>
          <w:szCs w:val="24"/>
          <w:lang w:val="hy-AM"/>
        </w:rPr>
        <w:t xml:space="preserve">ներկայացված </w:t>
      </w:r>
      <w:r w:rsidR="00522057" w:rsidRPr="001034E0">
        <w:rPr>
          <w:rFonts w:ascii="Sylfaen" w:hAnsi="Sylfaen" w:cs="Sylfaen"/>
          <w:sz w:val="24"/>
          <w:szCs w:val="24"/>
          <w:lang w:val="hy-AM"/>
        </w:rPr>
        <w:t xml:space="preserve">է </w:t>
      </w:r>
      <w:r w:rsidR="00522057" w:rsidRPr="001034E0">
        <w:rPr>
          <w:rFonts w:ascii="Sylfaen" w:hAnsi="Sylfaen"/>
          <w:sz w:val="24"/>
          <w:szCs w:val="24"/>
          <w:lang w:val="hy-AM"/>
        </w:rPr>
        <w:t>1-6-</w:t>
      </w:r>
      <w:r w:rsidR="00C102CC" w:rsidRPr="001034E0">
        <w:rPr>
          <w:rFonts w:ascii="Sylfaen" w:hAnsi="Sylfaen" w:cs="Sylfaen"/>
          <w:sz w:val="24"/>
          <w:szCs w:val="24"/>
          <w:lang w:val="hy-AM"/>
        </w:rPr>
        <w:t>րդ աղյուսակներ</w:t>
      </w:r>
      <w:r w:rsidR="009720CE" w:rsidRPr="001034E0">
        <w:rPr>
          <w:rFonts w:ascii="Sylfaen" w:hAnsi="Sylfaen"/>
          <w:sz w:val="24"/>
          <w:szCs w:val="24"/>
          <w:lang w:val="hy-AM"/>
        </w:rPr>
        <w:t>ում</w:t>
      </w:r>
      <w:r w:rsidR="00522057" w:rsidRPr="001034E0">
        <w:rPr>
          <w:rFonts w:ascii="Sylfaen" w:hAnsi="Sylfaen"/>
          <w:sz w:val="24"/>
          <w:szCs w:val="24"/>
          <w:lang w:val="hy-AM"/>
        </w:rPr>
        <w:t xml:space="preserve"> ։</w:t>
      </w:r>
    </w:p>
    <w:p w14:paraId="71377C86" w14:textId="77777777" w:rsidR="00D94FC9" w:rsidRPr="005D11E2" w:rsidRDefault="005D09C0" w:rsidP="00A77A6C">
      <w:pPr>
        <w:pStyle w:val="1"/>
        <w:shd w:val="clear" w:color="auto" w:fill="auto"/>
        <w:tabs>
          <w:tab w:val="left" w:pos="1134"/>
        </w:tabs>
        <w:spacing w:after="160" w:line="341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4.</w:t>
      </w:r>
      <w:r w:rsidR="007A7B63" w:rsidRPr="007A7B63">
        <w:rPr>
          <w:rFonts w:ascii="Sylfaen" w:hAnsi="Sylfaen" w:cs="Sylfaen"/>
          <w:sz w:val="24"/>
          <w:szCs w:val="24"/>
          <w:lang w:val="hy-AM"/>
        </w:rPr>
        <w:tab/>
      </w:r>
      <w:r w:rsidR="00277404" w:rsidRPr="001034E0">
        <w:rPr>
          <w:rFonts w:ascii="Sylfaen" w:hAnsi="Sylfaen"/>
          <w:sz w:val="24"/>
          <w:szCs w:val="24"/>
          <w:lang w:val="hy-AM"/>
        </w:rPr>
        <w:t>Աղյուսակ</w:t>
      </w:r>
      <w:r w:rsidR="00522057" w:rsidRPr="001034E0">
        <w:rPr>
          <w:rFonts w:ascii="Sylfaen" w:hAnsi="Sylfaen"/>
          <w:sz w:val="24"/>
          <w:szCs w:val="24"/>
          <w:lang w:val="hy-AM"/>
        </w:rPr>
        <w:t>ներ</w:t>
      </w:r>
      <w:r w:rsidR="00277404" w:rsidRPr="001034E0">
        <w:rPr>
          <w:rFonts w:ascii="Sylfaen" w:hAnsi="Sylfaen"/>
          <w:sz w:val="24"/>
          <w:szCs w:val="24"/>
          <w:lang w:val="hy-AM"/>
        </w:rPr>
        <w:t>ում ձ</w:t>
      </w:r>
      <w:r w:rsidR="001034E0">
        <w:rPr>
          <w:rFonts w:ascii="Sylfaen" w:hAnsi="Sylfaen"/>
          <w:sz w:val="24"/>
          <w:szCs w:val="24"/>
          <w:lang w:val="hy-AM"/>
        </w:rPr>
        <w:t>եւ</w:t>
      </w:r>
      <w:r w:rsidR="00277404" w:rsidRPr="001034E0">
        <w:rPr>
          <w:rFonts w:ascii="Sylfaen" w:hAnsi="Sylfaen"/>
          <w:sz w:val="24"/>
          <w:szCs w:val="24"/>
          <w:lang w:val="hy-AM"/>
        </w:rPr>
        <w:t>ավորվում են հետ</w:t>
      </w:r>
      <w:r w:rsidR="001034E0">
        <w:rPr>
          <w:rFonts w:ascii="Sylfaen" w:hAnsi="Sylfaen"/>
          <w:sz w:val="24"/>
          <w:szCs w:val="24"/>
          <w:lang w:val="hy-AM"/>
        </w:rPr>
        <w:t>եւ</w:t>
      </w:r>
      <w:r w:rsidR="00277404" w:rsidRPr="001034E0">
        <w:rPr>
          <w:rFonts w:ascii="Sylfaen" w:hAnsi="Sylfaen"/>
          <w:sz w:val="24"/>
          <w:szCs w:val="24"/>
          <w:lang w:val="hy-AM"/>
        </w:rPr>
        <w:t>յալ դաշտերը (վանդակները)՝</w:t>
      </w:r>
    </w:p>
    <w:p w14:paraId="78B10322" w14:textId="77777777" w:rsidR="005D11E2" w:rsidRPr="00BB7DD1" w:rsidRDefault="00522057" w:rsidP="00A77A6C">
      <w:pPr>
        <w:pStyle w:val="Bodytext20"/>
        <w:shd w:val="clear" w:color="auto" w:fill="auto"/>
        <w:spacing w:after="160" w:line="341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/>
          <w:sz w:val="24"/>
          <w:szCs w:val="24"/>
          <w:lang w:val="hy-AM"/>
        </w:rPr>
        <w:t xml:space="preserve">«տարրի անվանումը»՝ տարրի հերթական համարը </w:t>
      </w:r>
      <w:r w:rsidR="001034E0">
        <w:rPr>
          <w:rFonts w:ascii="Sylfaen" w:hAnsi="Sylfaen"/>
          <w:sz w:val="24"/>
          <w:szCs w:val="24"/>
          <w:lang w:val="hy-AM"/>
        </w:rPr>
        <w:t>եւ</w:t>
      </w:r>
      <w:r w:rsidRPr="001034E0">
        <w:rPr>
          <w:rFonts w:ascii="Sylfaen" w:hAnsi="Sylfaen"/>
          <w:sz w:val="24"/>
          <w:szCs w:val="24"/>
          <w:lang w:val="hy-AM"/>
        </w:rPr>
        <w:t xml:space="preserve"> ընդունված կամ պաշտոնական բառային նշագիրը.</w:t>
      </w:r>
    </w:p>
    <w:p w14:paraId="39D22344" w14:textId="77777777" w:rsidR="00D94FC9" w:rsidRPr="001034E0" w:rsidRDefault="00522057" w:rsidP="00A77A6C">
      <w:pPr>
        <w:pStyle w:val="Bodytext20"/>
        <w:shd w:val="clear" w:color="auto" w:fill="auto"/>
        <w:spacing w:after="160" w:line="341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/>
          <w:sz w:val="24"/>
          <w:szCs w:val="24"/>
          <w:lang w:val="hy-AM"/>
        </w:rPr>
        <w:t>«տարրի նկարագրությունը»՝ տարրի իմաստը (իմաստաբանական նշանակությունը) պարզաբանող տեքստ.</w:t>
      </w:r>
    </w:p>
    <w:p w14:paraId="4D9FC18B" w14:textId="77777777" w:rsidR="00D94FC9" w:rsidRPr="001034E0" w:rsidRDefault="00522057" w:rsidP="00A77A6C">
      <w:pPr>
        <w:pStyle w:val="Bodytext20"/>
        <w:shd w:val="clear" w:color="auto" w:fill="auto"/>
        <w:spacing w:after="160" w:line="341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/>
          <w:sz w:val="24"/>
          <w:szCs w:val="24"/>
          <w:lang w:val="hy-AM"/>
        </w:rPr>
        <w:t>«ծանոթագրություն»՝ տարրի նշանակությունը հստակեցնող, դրա ձեւավորման (լրացման) կանոնները կամ տարրի հնարավոր արժեքների բառային նկարագրությունը սահմանող տեքստ.</w:t>
      </w:r>
    </w:p>
    <w:p w14:paraId="04D0C32C" w14:textId="77777777" w:rsidR="00D94FC9" w:rsidRPr="001034E0" w:rsidRDefault="00277404" w:rsidP="00A77A6C">
      <w:pPr>
        <w:pStyle w:val="Bodytext20"/>
        <w:shd w:val="clear" w:color="auto" w:fill="auto"/>
        <w:spacing w:after="160" w:line="341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/>
          <w:sz w:val="24"/>
          <w:szCs w:val="24"/>
          <w:lang w:val="hy-AM"/>
        </w:rPr>
        <w:t xml:space="preserve">«բազմ.»՝ տարրերի բազմաքանակությունը (տարրի պարտադիր (կամընտրական) լինելը </w:t>
      </w:r>
      <w:r w:rsidR="001034E0">
        <w:rPr>
          <w:rFonts w:ascii="Sylfaen" w:hAnsi="Sylfaen"/>
          <w:sz w:val="24"/>
          <w:szCs w:val="24"/>
          <w:lang w:val="hy-AM"/>
        </w:rPr>
        <w:t>եւ</w:t>
      </w:r>
      <w:r w:rsidRPr="001034E0">
        <w:rPr>
          <w:rFonts w:ascii="Sylfaen" w:hAnsi="Sylfaen"/>
          <w:sz w:val="24"/>
          <w:szCs w:val="24"/>
          <w:lang w:val="hy-AM"/>
        </w:rPr>
        <w:t xml:space="preserve"> հնարավոր կրկնությունների քանակը)։</w:t>
      </w:r>
    </w:p>
    <w:p w14:paraId="57DC2202" w14:textId="77777777" w:rsidR="00D94FC9" w:rsidRPr="001034E0" w:rsidRDefault="005D09C0" w:rsidP="00A77A6C">
      <w:pPr>
        <w:pStyle w:val="Bodytext20"/>
        <w:shd w:val="clear" w:color="auto" w:fill="auto"/>
        <w:tabs>
          <w:tab w:val="left" w:pos="1134"/>
        </w:tabs>
        <w:spacing w:after="160" w:line="341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5.</w:t>
      </w:r>
      <w:r w:rsidR="005D11E2" w:rsidRPr="005D11E2">
        <w:rPr>
          <w:rFonts w:ascii="Sylfaen" w:hAnsi="Sylfaen" w:cs="Sylfaen"/>
          <w:sz w:val="24"/>
          <w:szCs w:val="24"/>
          <w:lang w:val="hy-AM"/>
        </w:rPr>
        <w:tab/>
      </w:r>
      <w:r w:rsidR="008123A3" w:rsidRPr="001034E0">
        <w:rPr>
          <w:rFonts w:ascii="Sylfaen" w:hAnsi="Sylfaen"/>
          <w:sz w:val="24"/>
          <w:szCs w:val="24"/>
          <w:lang w:val="hy-AM"/>
        </w:rPr>
        <w:t>Փոխանցվող տվյալների տարրերի բազմաքանակությունը նշելու համար օգտագործվում են հետ</w:t>
      </w:r>
      <w:r w:rsidR="001034E0">
        <w:rPr>
          <w:rFonts w:ascii="Sylfaen" w:hAnsi="Sylfaen"/>
          <w:sz w:val="24"/>
          <w:szCs w:val="24"/>
          <w:lang w:val="hy-AM"/>
        </w:rPr>
        <w:t>եւ</w:t>
      </w:r>
      <w:r w:rsidR="008123A3" w:rsidRPr="001034E0">
        <w:rPr>
          <w:rFonts w:ascii="Sylfaen" w:hAnsi="Sylfaen"/>
          <w:sz w:val="24"/>
          <w:szCs w:val="24"/>
          <w:lang w:val="hy-AM"/>
        </w:rPr>
        <w:t>յալ նշագրերը՝</w:t>
      </w:r>
    </w:p>
    <w:p w14:paraId="33119B51" w14:textId="77777777" w:rsidR="00D94FC9" w:rsidRPr="00AF3DD5" w:rsidRDefault="005D09C0" w:rsidP="00A77A6C">
      <w:pPr>
        <w:pStyle w:val="Bodytext20"/>
        <w:shd w:val="clear" w:color="auto" w:fill="auto"/>
        <w:spacing w:after="160" w:line="341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1</w:t>
      </w:r>
      <w:r w:rsidR="008123A3" w:rsidRPr="001034E0">
        <w:rPr>
          <w:rFonts w:ascii="Sylfaen" w:hAnsi="Sylfaen" w:cs="Sylfaen"/>
          <w:sz w:val="24"/>
          <w:szCs w:val="24"/>
          <w:lang w:val="hy-AM"/>
        </w:rPr>
        <w:t>՝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277404" w:rsidRPr="001034E0">
        <w:rPr>
          <w:rFonts w:ascii="Sylfaen" w:hAnsi="Sylfaen"/>
          <w:sz w:val="24"/>
          <w:szCs w:val="24"/>
          <w:lang w:val="hy-AM"/>
        </w:rPr>
        <w:t>տարրը պարտադիր է, կրկնություններ չեն թույլատրվում</w:t>
      </w:r>
    </w:p>
    <w:p w14:paraId="45803E2E" w14:textId="77777777" w:rsidR="00D94FC9" w:rsidRPr="00AF3DD5" w:rsidRDefault="005D09C0" w:rsidP="00A77A6C">
      <w:pPr>
        <w:pStyle w:val="Bodytext20"/>
        <w:shd w:val="clear" w:color="auto" w:fill="auto"/>
        <w:spacing w:after="160" w:line="341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1..*</w:t>
      </w:r>
      <w:r w:rsidR="00CF72D7" w:rsidRPr="001034E0">
        <w:rPr>
          <w:rFonts w:ascii="Sylfaen" w:hAnsi="Sylfaen" w:cs="Sylfaen"/>
          <w:sz w:val="24"/>
          <w:szCs w:val="24"/>
          <w:lang w:val="hy-AM"/>
        </w:rPr>
        <w:t xml:space="preserve">՝ </w:t>
      </w:r>
      <w:r w:rsidR="00277404" w:rsidRPr="001034E0">
        <w:rPr>
          <w:rFonts w:ascii="Sylfaen" w:hAnsi="Sylfaen"/>
          <w:sz w:val="24"/>
          <w:szCs w:val="24"/>
          <w:lang w:val="hy-AM"/>
        </w:rPr>
        <w:t>տարրը պարտադիր է, կարող է կրկնվել առանց սահմանափակումների</w:t>
      </w:r>
    </w:p>
    <w:p w14:paraId="63DE36B0" w14:textId="77777777" w:rsidR="00D94FC9" w:rsidRPr="00AF3DD5" w:rsidRDefault="005D09C0" w:rsidP="00A77A6C">
      <w:pPr>
        <w:pStyle w:val="Bodytext20"/>
        <w:shd w:val="clear" w:color="auto" w:fill="auto"/>
        <w:spacing w:after="160" w:line="341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0..1</w:t>
      </w:r>
      <w:r w:rsidR="00CF72D7" w:rsidRPr="001034E0">
        <w:rPr>
          <w:rFonts w:ascii="Sylfaen" w:hAnsi="Sylfaen" w:cs="Sylfaen"/>
          <w:sz w:val="24"/>
          <w:szCs w:val="24"/>
          <w:lang w:val="hy-AM"/>
        </w:rPr>
        <w:t xml:space="preserve">՝ </w:t>
      </w:r>
      <w:r w:rsidR="00277404" w:rsidRPr="001034E0">
        <w:rPr>
          <w:rFonts w:ascii="Sylfaen" w:hAnsi="Sylfaen"/>
          <w:sz w:val="24"/>
          <w:szCs w:val="24"/>
          <w:lang w:val="hy-AM"/>
        </w:rPr>
        <w:t>տարրը կամընտրական է, կրկնություններ չեն թույլատրվում</w:t>
      </w:r>
    </w:p>
    <w:p w14:paraId="5EE4DED1" w14:textId="77777777" w:rsidR="00DF39E8" w:rsidRDefault="005D09C0" w:rsidP="001034E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hy-AM"/>
        </w:rPr>
        <w:sectPr w:rsidR="00DF39E8" w:rsidSect="00827E55">
          <w:pgSz w:w="11907" w:h="16840" w:code="9"/>
          <w:pgMar w:top="1418" w:right="1418" w:bottom="1418" w:left="1418" w:header="0" w:footer="660" w:gutter="0"/>
          <w:pgNumType w:start="1"/>
          <w:cols w:space="720"/>
          <w:noEndnote/>
          <w:titlePg/>
          <w:docGrid w:linePitch="360"/>
        </w:sectPr>
      </w:pPr>
      <w:r w:rsidRPr="001034E0">
        <w:rPr>
          <w:rFonts w:ascii="Sylfaen" w:hAnsi="Sylfaen" w:cs="Sylfaen"/>
          <w:sz w:val="24"/>
          <w:szCs w:val="24"/>
          <w:lang w:val="hy-AM"/>
        </w:rPr>
        <w:t>0..*</w:t>
      </w:r>
      <w:r w:rsidR="00CF72D7" w:rsidRPr="001034E0">
        <w:rPr>
          <w:rFonts w:ascii="Sylfaen" w:hAnsi="Sylfaen" w:cs="Sylfaen"/>
          <w:sz w:val="24"/>
          <w:szCs w:val="24"/>
          <w:lang w:val="hy-AM"/>
        </w:rPr>
        <w:t xml:space="preserve">՝ </w:t>
      </w:r>
      <w:r w:rsidR="00277404" w:rsidRPr="001034E0">
        <w:rPr>
          <w:rFonts w:ascii="Sylfaen" w:hAnsi="Sylfaen"/>
          <w:sz w:val="24"/>
          <w:szCs w:val="24"/>
          <w:lang w:val="hy-AM"/>
        </w:rPr>
        <w:t>տարրը կամընտրական է, կարող է կրկնվել առանց սահմանափակումների</w:t>
      </w:r>
      <w:r w:rsidR="00CF72D7" w:rsidRPr="001034E0">
        <w:rPr>
          <w:rFonts w:ascii="Sylfaen" w:hAnsi="Sylfaen"/>
          <w:sz w:val="24"/>
          <w:szCs w:val="24"/>
          <w:lang w:val="hy-AM"/>
        </w:rPr>
        <w:t>։</w:t>
      </w:r>
    </w:p>
    <w:p w14:paraId="0D44F2D0" w14:textId="77777777" w:rsidR="00D94FC9" w:rsidRPr="001034E0" w:rsidRDefault="00CF72D7" w:rsidP="009350F3">
      <w:pPr>
        <w:pStyle w:val="Bodytext20"/>
        <w:shd w:val="clear" w:color="auto" w:fill="auto"/>
        <w:spacing w:after="160" w:line="360" w:lineRule="auto"/>
        <w:jc w:val="right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Աղյուսակ</w:t>
      </w:r>
      <w:r w:rsidR="005D09C0" w:rsidRPr="001034E0">
        <w:rPr>
          <w:rFonts w:ascii="Sylfaen" w:hAnsi="Sylfaen" w:cs="Sylfaen"/>
          <w:sz w:val="24"/>
          <w:szCs w:val="24"/>
          <w:lang w:val="hy-AM"/>
        </w:rPr>
        <w:t xml:space="preserve"> 1</w:t>
      </w:r>
    </w:p>
    <w:p w14:paraId="2923C4D8" w14:textId="77777777" w:rsidR="00D94FC9" w:rsidRPr="001034E0" w:rsidRDefault="00CF72D7" w:rsidP="009350F3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Արտադրանքի պետական գրանցման վկայա</w:t>
      </w:r>
      <w:r w:rsidR="001F2034" w:rsidRPr="001034E0">
        <w:rPr>
          <w:rFonts w:ascii="Sylfaen" w:hAnsi="Sylfaen" w:cs="Sylfaen"/>
          <w:sz w:val="24"/>
          <w:szCs w:val="24"/>
          <w:lang w:val="hy-AM"/>
        </w:rPr>
        <w:t>կանն</w:t>
      </w:r>
      <w:r w:rsidRPr="001034E0">
        <w:rPr>
          <w:rFonts w:ascii="Sylfaen" w:hAnsi="Sylfaen" w:cs="Sylfaen"/>
          <w:sz w:val="24"/>
          <w:szCs w:val="24"/>
          <w:lang w:val="hy-AM"/>
        </w:rPr>
        <w:t>երի միասնական ռեեստրի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ավորման, վարման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օգտագործման դեպքում փոխանցվող տեղեկությունների կազմ</w:t>
      </w:r>
      <w:r w:rsidR="00A31ED6" w:rsidRPr="001034E0">
        <w:rPr>
          <w:rFonts w:ascii="Sylfaen" w:hAnsi="Sylfaen" w:cs="Sylfaen"/>
          <w:sz w:val="24"/>
          <w:szCs w:val="24"/>
          <w:lang w:val="hy-AM"/>
        </w:rPr>
        <w:t>ը</w:t>
      </w:r>
    </w:p>
    <w:tbl>
      <w:tblPr>
        <w:tblOverlap w:val="never"/>
        <w:tblW w:w="144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"/>
        <w:gridCol w:w="3793"/>
        <w:gridCol w:w="4244"/>
        <w:gridCol w:w="5387"/>
        <w:gridCol w:w="708"/>
      </w:tblGrid>
      <w:tr w:rsidR="00D94FC9" w:rsidRPr="005D11E2" w14:paraId="138DC881" w14:textId="77777777" w:rsidTr="00A0056F">
        <w:trPr>
          <w:tblHeader/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35D8C" w14:textId="77777777" w:rsidR="00D94FC9" w:rsidRPr="005D11E2" w:rsidRDefault="00CF72D7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Տարրի անվանումը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89DDA" w14:textId="77777777" w:rsidR="00D94FC9" w:rsidRPr="005D11E2" w:rsidRDefault="00CF72D7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Տարրի </w:t>
            </w:r>
            <w:r w:rsidRPr="005D11E2">
              <w:rPr>
                <w:rFonts w:ascii="Sylfaen" w:hAnsi="Sylfaen"/>
                <w:sz w:val="20"/>
                <w:szCs w:val="20"/>
                <w:lang w:val="hy-AM"/>
              </w:rPr>
              <w:t>նկարագրությունը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C6D72" w14:textId="77777777" w:rsidR="00D94FC9" w:rsidRPr="005D11E2" w:rsidRDefault="00CF72D7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Ծանոթագրություն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F5933" w14:textId="77777777" w:rsidR="00D94FC9" w:rsidRPr="005D11E2" w:rsidRDefault="00CF72D7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Բազմ</w:t>
            </w:r>
          </w:p>
        </w:tc>
      </w:tr>
      <w:tr w:rsidR="00D94FC9" w:rsidRPr="005D11E2" w14:paraId="24DCA578" w14:textId="77777777" w:rsidTr="009350F3">
        <w:trPr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1C193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3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0B020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Այն երկրի ծածկագիրը, որի լիազորված մարմինն իրականացրել է </w:t>
            </w:r>
            <w:r w:rsidR="00A529C6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պետական գրանցումը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BED87" w14:textId="77777777" w:rsidR="00D94FC9" w:rsidRPr="005D11E2" w:rsidRDefault="00630988" w:rsidP="009350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արտադրանքի պետական գրանցման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երկրի ծածկագրային նշագիրը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45F09" w14:textId="77777777" w:rsidR="00D94FC9" w:rsidRPr="005D11E2" w:rsidRDefault="000B0205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ներկայացվում է երկրի ծածկագիրը՝ աշխարհի երկրների դասակարգչին համապատասխան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EB403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7A436C99" w14:textId="77777777" w:rsidTr="009350F3">
        <w:trPr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49FEC" w14:textId="77777777" w:rsidR="00D94FC9" w:rsidRPr="005D11E2" w:rsidRDefault="00680EDB" w:rsidP="009350F3">
            <w:pPr>
              <w:pStyle w:val="Bodytext20"/>
              <w:shd w:val="clear" w:color="auto" w:fill="auto"/>
              <w:tabs>
                <w:tab w:val="left" w:pos="43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2.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A529C6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Արտադրանքի պետական գրանցման վկայա</w:t>
            </w:r>
            <w:r w:rsidR="00B4232F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կան</w:t>
            </w:r>
            <w:r w:rsidR="00A529C6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5D11E2">
              <w:rPr>
                <w:rFonts w:ascii="Sylfaen" w:hAnsi="Sylfaen" w:cs="Sylfaen"/>
                <w:sz w:val="20"/>
                <w:szCs w:val="20"/>
              </w:rPr>
              <w:t>(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այսուհետ՝ վկայա</w:t>
            </w:r>
            <w:r w:rsidR="00B4232F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կան</w:t>
            </w:r>
            <w:r w:rsidRPr="005D11E2">
              <w:rPr>
                <w:rFonts w:ascii="Sylfaen" w:hAnsi="Sylfaen" w:cs="Sylfaen"/>
                <w:sz w:val="20"/>
                <w:szCs w:val="20"/>
              </w:rPr>
              <w:t>)</w:t>
            </w:r>
            <w:r w:rsidR="00A529C6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ձ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աթղթի համարը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7E477" w14:textId="77777777" w:rsidR="00D94FC9" w:rsidRPr="005D11E2" w:rsidRDefault="00680EDB" w:rsidP="009350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վկայա</w:t>
            </w:r>
            <w:r w:rsidR="00B4232F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կան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ի ձ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աթղթի տպագրական համարը, որը զետեղվում է դրա արտադրման ժամանակ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4B139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FCB9E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35105E98" w14:textId="77777777" w:rsidTr="009350F3">
        <w:trPr>
          <w:trHeight w:val="4980"/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A21B2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3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3.</w:t>
            </w:r>
            <w:r w:rsidR="009350F3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C1773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Վկայա</w:t>
            </w:r>
            <w:r w:rsidR="00B4232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կան</w:t>
            </w:r>
            <w:r w:rsidR="00C1773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ի գրանցման համարը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B63BC" w14:textId="77777777" w:rsidR="00D94FC9" w:rsidRPr="005D11E2" w:rsidRDefault="003D073A" w:rsidP="009350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վկայա</w:t>
            </w:r>
            <w:r w:rsidR="00B4232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կան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ի գրանցման համարը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8DF45F" w14:textId="77777777" w:rsidR="00D94FC9" w:rsidRPr="005D11E2" w:rsidRDefault="004607F8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="003D073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երկայացվում է վկայա</w:t>
            </w:r>
            <w:r w:rsidR="00797FF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կան</w:t>
            </w:r>
            <w:r w:rsidR="003D073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ի գրանցման համարը՝</w:t>
            </w:r>
            <w:r w:rsidR="005B388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АА.ББ.ВВ.ГГ.ДДД.Е.ЖЖЖЖЖЖ.ЗЗ.ИИ</w:t>
            </w:r>
            <w:r w:rsidR="005B388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ձ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5B388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անմուշին համապատասխան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, </w:t>
            </w:r>
            <w:r w:rsidR="00DB678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="00510AA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՝</w:t>
            </w:r>
          </w:p>
          <w:p w14:paraId="53E4A884" w14:textId="77777777" w:rsidR="00D94FC9" w:rsidRPr="005D11E2" w:rsidRDefault="005D09C0" w:rsidP="005D11E2">
            <w:pPr>
              <w:pStyle w:val="Bodytext20"/>
              <w:keepNext/>
              <w:keepLines/>
              <w:shd w:val="clear" w:color="auto" w:fill="auto"/>
              <w:spacing w:after="120" w:line="240" w:lineRule="auto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АА</w:t>
            </w:r>
            <w:r w:rsidR="001659F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-ն</w:t>
            </w:r>
            <w:r w:rsidR="00DB678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</w:t>
            </w:r>
            <w:r w:rsidR="00DB678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անդամ պետության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2-</w:t>
            </w:r>
            <w:r w:rsidR="00DB678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նիշ տառային ծածկագիր</w:t>
            </w:r>
            <w:r w:rsidR="001659F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 է</w:t>
            </w:r>
            <w:r w:rsidR="00DB678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="00DB678A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աշխարհի երկրների դասակարգչին համապատասխան</w:t>
            </w:r>
            <w:r w:rsidR="001659F1" w:rsidRPr="005D11E2">
              <w:rPr>
                <w:rStyle w:val="Bodytext212pt"/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</w:p>
          <w:p w14:paraId="0621BF27" w14:textId="77777777" w:rsidR="00A0056F" w:rsidRPr="005D11E2" w:rsidRDefault="005D09C0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ББ</w:t>
            </w:r>
            <w:r w:rsidR="001659F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-ն</w:t>
            </w:r>
            <w:r w:rsidR="00DB678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՝ անդամ պետության </w:t>
            </w:r>
            <w:r w:rsidR="00510AA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տարածաշրջանի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2-</w:t>
            </w:r>
            <w:r w:rsidR="00DB678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նիշ թվային ծածկագիր</w:t>
            </w:r>
            <w:r w:rsidR="001659F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 է</w:t>
            </w:r>
            <w:r w:rsidR="00DB678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, որը ձ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DB678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ավորվում է</w:t>
            </w:r>
            <w:r w:rsidR="00510AA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անդամ պետության օրենսդրությանը համապատասխան</w:t>
            </w:r>
            <w:r w:rsidR="001659F1" w:rsidRPr="005D11E2">
              <w:rPr>
                <w:rStyle w:val="Bodytext212pt"/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="00DB678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DB678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br/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ВВ</w:t>
            </w:r>
            <w:r w:rsidR="00205B8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-ն</w:t>
            </w:r>
            <w:r w:rsidR="00510AA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՝ լիազորված մարմնի 2-նիշ թվային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510AA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(կամ) տառային ծածկագիր</w:t>
            </w:r>
            <w:r w:rsidR="00205B8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 է</w:t>
            </w:r>
            <w:r w:rsidR="00510AA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, որը ձ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510AA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ավորվում է անդամ պետության օրենսդրությանը համապատասխան (ռուսերեն այբուբենի </w:t>
            </w:r>
            <w:r w:rsidR="00F74EE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տառերի՝ АА-ից ЯЯ, թվերի՝ 01-ից 99, թվերի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F74EE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տառերի համակցությունների օգտագործմամբ</w:t>
            </w:r>
            <w:r w:rsidR="00205B8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)</w:t>
            </w:r>
            <w:r w:rsidR="00205B80" w:rsidRPr="005D11E2">
              <w:rPr>
                <w:rStyle w:val="Bodytext212pt"/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="00510AA0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br/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ГГ</w:t>
            </w:r>
            <w:r w:rsidR="00205B8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-ն</w:t>
            </w:r>
            <w:r w:rsidR="00F74EE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՝ լիազորված մարմնում աշխատավայրի 2-նիշ թվային ծածկագիր</w:t>
            </w:r>
            <w:r w:rsidR="00205B8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 է</w:t>
            </w:r>
            <w:r w:rsidR="00F74EE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(</w:t>
            </w:r>
            <w:r w:rsidR="007B50E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ծածկագիրը սահմանվում է լիազորված մարմնի կողմից</w:t>
            </w:r>
            <w:r w:rsidR="00F74EE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)</w:t>
            </w:r>
            <w:r w:rsidR="00205B80" w:rsidRPr="005D11E2">
              <w:rPr>
                <w:rStyle w:val="Bodytext212pt"/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="00F74EE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F74EE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br/>
            </w:r>
            <w:r w:rsidR="007B50E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ДДД</w:t>
            </w:r>
            <w:r w:rsidR="00205B8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-ն</w:t>
            </w:r>
            <w:r w:rsidR="007B50E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` արտադրանքի 3-նիշ թվային ծածկագիր</w:t>
            </w:r>
            <w:r w:rsidR="00205B8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 է</w:t>
            </w:r>
            <w:r w:rsidR="007B50E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="00A14DE2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Е</w:t>
            </w:r>
            <w:r w:rsidR="00700F6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-ն</w:t>
            </w:r>
            <w:r w:rsidR="00A14DE2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՝ </w:t>
            </w:r>
            <w:r w:rsidR="007B50E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R</w:t>
            </w:r>
            <w:r w:rsidR="007C0A7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 տառ</w:t>
            </w:r>
            <w:r w:rsidR="00FC0D12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ն </w:t>
            </w:r>
            <w:r w:rsidR="000A0EB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այն վկայա</w:t>
            </w:r>
            <w:r w:rsidR="00797FF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կան</w:t>
            </w:r>
            <w:r w:rsidR="000A0EB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ի ձ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եւ</w:t>
            </w:r>
            <w:r w:rsidR="000A0EB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ակերպման դեպքում, որը </w:t>
            </w:r>
            <w:r w:rsidR="000A0EB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lastRenderedPageBreak/>
              <w:t xml:space="preserve">հավաստում է արտադրանքի համապատասխանությունը՝ </w:t>
            </w:r>
            <w:r w:rsidR="007C0A7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Միության (Մաքսային միության) տեխնիկական կանոնակարգի (կանոնակարգերի) </w:t>
            </w:r>
            <w:r w:rsidR="00130572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պահանջներին,</w:t>
            </w:r>
            <w:r w:rsidR="007C35F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 Е</w:t>
            </w:r>
            <w:r w:rsidR="004D74F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տառը (լատին</w:t>
            </w:r>
            <w:r w:rsidR="007C35F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ական</w:t>
            </w:r>
            <w:r w:rsidR="004D74F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)՝ </w:t>
            </w:r>
            <w:r w:rsidR="000A0EB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այն վկայա</w:t>
            </w:r>
            <w:r w:rsidR="00797FF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կան</w:t>
            </w:r>
            <w:r w:rsidR="000A0EB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ի ձ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եւ</w:t>
            </w:r>
            <w:r w:rsidR="000A0EB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ակերպման դեպքում, որը հավաստում է արտադրանքի համապատասխանությունը՝ </w:t>
            </w:r>
            <w:r w:rsidR="00351BF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ս</w:t>
            </w:r>
            <w:r w:rsidR="000A0EB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անիտարահամաճարակաբանական վերահսկողությանը (հսկողությանը) ենթակա արտադրանքին (ապրանքներին) ներկայացվող՝ Մաքսային միության հանձնաժողովի 2010 թվականի մայիսի 28-ի </w:t>
            </w:r>
            <w:r w:rsidR="00351BF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թիվ 299 որոշմամբ հաստատված </w:t>
            </w:r>
            <w:r w:rsidR="000A0EB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Միասնական սանիտարահամաճարակաբանական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եւ</w:t>
            </w:r>
            <w:r w:rsidR="000A0EB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 հիգիենիկ պահանջներին</w:t>
            </w:r>
            <w:r w:rsidR="00351BF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 (այսուհետ՝ Միասնական սանիտարական պահանջներ)</w:t>
            </w:r>
            <w:r w:rsidR="00700F6A" w:rsidRPr="005D11E2">
              <w:rPr>
                <w:rStyle w:val="Bodytext212pt"/>
                <w:rFonts w:ascii="Sylfaen" w:eastAsia="MS Mincho" w:hAnsi="MS Mincho" w:cs="MS Mincho"/>
                <w:sz w:val="20"/>
                <w:szCs w:val="20"/>
                <w:lang w:val="hy-AM" w:eastAsia="en-US" w:bidi="en-US"/>
              </w:rPr>
              <w:t>․</w:t>
            </w:r>
            <w:r w:rsidR="004D74F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br/>
            </w:r>
            <w:r w:rsidR="00A0056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ЖЖЖЖЖЖ</w:t>
            </w:r>
            <w:r w:rsidR="00700F6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-ն</w:t>
            </w:r>
            <w:r w:rsidR="004D74F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՝ ընթացիկ տարում ձ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4D74F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ակերպվող վկայա</w:t>
            </w:r>
            <w:r w:rsidR="00FD480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կան</w:t>
            </w:r>
            <w:r w:rsidR="004D74F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ի </w:t>
            </w:r>
            <w:r w:rsidR="00A0056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6-</w:t>
            </w:r>
            <w:r w:rsidR="004D74F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նիշ հերթական համար</w:t>
            </w:r>
            <w:r w:rsidR="00DF6C0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 է</w:t>
            </w:r>
            <w:r w:rsidR="00700F6A" w:rsidRPr="005D11E2">
              <w:rPr>
                <w:rStyle w:val="Bodytext212pt"/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="004D74F9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57AEDD8F" w14:textId="77777777" w:rsidR="00A0056F" w:rsidRPr="005D11E2" w:rsidRDefault="00A0056F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33</w:t>
            </w:r>
            <w:r w:rsidR="003B4C6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-ը</w:t>
            </w:r>
            <w:r w:rsidR="004D74F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՝ ամսվա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2-</w:t>
            </w:r>
            <w:r w:rsidR="004D74F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նիշ թվային ծածկագիր</w:t>
            </w:r>
            <w:r w:rsidR="00DF6C0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 է</w:t>
            </w:r>
            <w:r w:rsidR="003B4C69" w:rsidRPr="005D11E2">
              <w:rPr>
                <w:rStyle w:val="Bodytext212pt"/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</w:p>
          <w:p w14:paraId="6A769F19" w14:textId="77777777" w:rsidR="00D94FC9" w:rsidRPr="005D11E2" w:rsidRDefault="00A0056F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ИИ</w:t>
            </w:r>
            <w:r w:rsidR="003B4C6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-ն</w:t>
            </w:r>
            <w:r w:rsidR="004D74F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՝ տարվա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2-</w:t>
            </w:r>
            <w:r w:rsidR="004D74F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նիշ թվային ծածկագիր</w:t>
            </w:r>
            <w:r w:rsidR="0047193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 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26E5A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lastRenderedPageBreak/>
              <w:t>1</w:t>
            </w:r>
          </w:p>
        </w:tc>
      </w:tr>
      <w:tr w:rsidR="00D94FC9" w:rsidRPr="005D11E2" w14:paraId="6C0A6849" w14:textId="77777777" w:rsidTr="009350F3">
        <w:trPr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9B646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5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4.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B4232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Վկայա</w:t>
            </w:r>
            <w:r w:rsidR="00797FF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կան</w:t>
            </w:r>
            <w:r w:rsidR="00B4232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ի տրամադրման ամսաթիվը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27918" w14:textId="77777777" w:rsidR="00D94FC9" w:rsidRPr="005D11E2" w:rsidRDefault="00B4232F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վկայա</w:t>
            </w:r>
            <w:r w:rsidR="00797FF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կան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ի տրամադրման ամսաթիվը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C4325" w14:textId="77777777" w:rsidR="00D94FC9" w:rsidRPr="005D11E2" w:rsidRDefault="00B4232F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նշվում է բառաթվային եղանակով՝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br/>
            </w:r>
            <w:r w:rsidR="00AC2CB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ամսաթիվը՝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2 </w:t>
            </w:r>
            <w:r w:rsidR="00AC2CB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արաբական թվ</w:t>
            </w:r>
            <w:r w:rsidR="00BF74C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անշաննե</w:t>
            </w:r>
            <w:r w:rsidR="00AC2CB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րով 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(</w:t>
            </w:r>
            <w:r w:rsidR="003C3B6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չակերտներում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),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br/>
            </w:r>
            <w:r w:rsidR="00AC2CB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ամիսը՝ 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2 </w:t>
            </w:r>
            <w:r w:rsidR="00AC2CB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արաբական </w:t>
            </w:r>
            <w:r w:rsidR="00BF74C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թվանշաններով</w:t>
            </w:r>
            <w:r w:rsidR="00BF74CA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(</w:t>
            </w:r>
            <w:r w:rsidR="00BF74C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ամսվա հերթական համարը՝ 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01</w:t>
            </w:r>
            <w:r w:rsidR="00BF74C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-ից 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12),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br/>
            </w:r>
            <w:r w:rsidR="00BF74C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տարին՝ 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4 </w:t>
            </w:r>
            <w:r w:rsidR="00BF74C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արաբական թվանշաններով</w:t>
            </w:r>
            <w:r w:rsidR="00BF74CA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(</w:t>
            </w:r>
            <w:r w:rsidR="00BF74C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նշելով տարվա կրճատ՝ </w:t>
            </w:r>
            <w:r w:rsidR="00BF74CA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«</w:t>
            </w:r>
            <w:r w:rsidR="00BF74C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="00BF74CA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.»</w:t>
            </w:r>
            <w:r w:rsidR="00BF74C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նշագրումը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8A979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6A94AC14" w14:textId="77777777" w:rsidTr="009350F3">
        <w:trPr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FB6EC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5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5.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B4232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Վկայա</w:t>
            </w:r>
            <w:r w:rsidR="002A7EF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կան</w:t>
            </w:r>
            <w:r w:rsidR="00B4232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="002A7EF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գործողության ժամկետը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9660F" w14:textId="77777777" w:rsidR="00D94FC9" w:rsidRPr="005D11E2" w:rsidRDefault="00136B15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վկայականի գործողության ժամկետի մասին տեղեկատվությունը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D1DA0" w14:textId="77777777" w:rsidR="00D94FC9" w:rsidRPr="005D11E2" w:rsidRDefault="00BF74CA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նշվում են վկայականի գործողության ժամկետի</w:t>
            </w:r>
            <w:r w:rsidR="00434DA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սկզբի </w:t>
            </w:r>
            <w:r w:rsidR="00787F1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ամսաթիվը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434DA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ավարտի ամսաթ</w:t>
            </w:r>
            <w:r w:rsidR="00787F1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="00434DA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վը </w:t>
            </w:r>
            <w:r w:rsidR="00434DA3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(</w:t>
            </w:r>
            <w:r w:rsidR="00787F1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այն դեպքում, </w:t>
            </w:r>
            <w:r w:rsidR="00434DA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="008C42B2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րբ</w:t>
            </w:r>
            <w:r w:rsidR="00434DA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վկայականում սահմանված չէ վկայականի գործողության դադարեցման ամսաթիվը, կատարվում է «անսահմանափակ» գրառումը</w:t>
            </w:r>
            <w:r w:rsidR="00434DA3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6443D" w14:textId="77777777" w:rsidR="00D94FC9" w:rsidRPr="005D11E2" w:rsidRDefault="00D94FC9" w:rsidP="009350F3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94FC9" w:rsidRPr="005D11E2" w14:paraId="602E1965" w14:textId="77777777" w:rsidTr="009350F3">
        <w:trPr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A65E3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5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lastRenderedPageBreak/>
              <w:t>6.</w:t>
            </w:r>
            <w:r w:rsidR="009350F3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A4086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Վկայականի գործողության կարգավիճակը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3A184" w14:textId="77777777" w:rsidR="00D94FC9" w:rsidRPr="005D11E2" w:rsidRDefault="00AC2CB5" w:rsidP="009350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վկայականի գործողության կարգավիճակի մասին տեղեկատվությունը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7F595" w14:textId="77777777" w:rsidR="00D94FC9" w:rsidRPr="005D11E2" w:rsidRDefault="00787F1A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տարրը նախատեսված է վկայականի կարգավիճակի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(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գործում է, գործողությունը կասեցվել է, </w:t>
            </w:r>
            <w:r w:rsidR="00E2476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չեղյալ է հայտարարվել </w:t>
            </w:r>
            <w:r w:rsidR="00E2476B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(</w:t>
            </w:r>
            <w:r w:rsidR="00E2476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հետ է կանչվել</w:t>
            </w:r>
            <w:r w:rsidR="00E2476B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)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)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մասին, </w:t>
            </w:r>
            <w:r w:rsidR="00E2476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վկայականի կարգավիճակի գործողության սկզբնական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E2476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վերջնական ամսաթվի մասին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տեղեկություններ</w:t>
            </w:r>
            <w:r w:rsidR="00E2476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նշելու համար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52A8C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4FBDD55A" w14:textId="77777777" w:rsidTr="009350F3">
        <w:trPr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11E0B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5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B84AFF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Հայտատու</w:t>
            </w:r>
            <w:r w:rsidR="00E2476B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="00B84AFF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՝ պետական գրանցում</w:t>
            </w:r>
            <w:r w:rsidR="00E2476B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="00B84AFF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իրականացնել</w:t>
            </w:r>
            <w:r w:rsidR="00E2476B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ու դեպքում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A6A7B" w14:textId="77777777" w:rsidR="00D94FC9" w:rsidRPr="005D11E2" w:rsidRDefault="006538BF" w:rsidP="009350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պետական գրանցումն իրականացնելու դեպքում հայտատուի մասին տեղեկատվությունը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3CC65" w14:textId="77777777" w:rsidR="00D94FC9" w:rsidRPr="005D11E2" w:rsidRDefault="00CD5A5D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տարրը նախատեսված է </w:t>
            </w:r>
            <w:r w:rsidR="0032693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հայտատուի լրիվ անվանման, նրա գտնվելու վայրի (իրավաբանական անձի հասցեի),</w:t>
            </w:r>
            <w:r w:rsidR="0045496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որպես անհատ ձեռնարկատեր գրանցված ֆիզիկական անձի </w:t>
            </w:r>
            <w:r w:rsidR="0032693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գործունեության իրականացման </w:t>
            </w:r>
            <w:r w:rsidR="0045496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վայրի </w:t>
            </w:r>
            <w:r w:rsidR="0032693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հասցեի</w:t>
            </w:r>
            <w:r w:rsidR="0045496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(հասցեների) կամ ազգանվան, անվան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45496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հայրանվան (առկայության դեպքում), բնակության վայրի </w:t>
            </w:r>
            <w:r w:rsidR="0032693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="0045496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="0034578D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ինչպես </w:t>
            </w:r>
            <w:r w:rsidR="0045496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նա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45496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որպես անհատ ձեռնարկատեր գրանցված իրավաբանական անձի կամ ֆիզիկական անձի պետական գրանցման դեպքում տրվող՝ հայտատուի գրանցման համարի մասին </w:t>
            </w:r>
            <w:r w:rsidR="0032693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տեղեկությունները նշելու համար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5251F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0197077B" w14:textId="77777777" w:rsidTr="009350F3">
        <w:trPr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EB549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5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8.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CD5A5D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D9853" w14:textId="77777777" w:rsidR="00D94FC9" w:rsidRPr="005D11E2" w:rsidRDefault="00CD5A5D" w:rsidP="009350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արտադրանքի մասին տեղեկատվությունը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963B8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37331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471D95C6" w14:textId="77777777" w:rsidTr="009350F3">
        <w:trPr>
          <w:jc w:val="center"/>
        </w:trPr>
        <w:tc>
          <w:tcPr>
            <w:tcW w:w="30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A06A3A5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0BFFF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518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8.1.</w:t>
            </w:r>
            <w:r w:rsidR="009350F3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CD5A5D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անվանումը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24A73" w14:textId="77777777" w:rsidR="00D94FC9" w:rsidRPr="005D11E2" w:rsidRDefault="00CD5A5D" w:rsidP="009350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արտադրանքի՝ արտադրողի կողմից տրված անվանումը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F17CD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0D2A2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02BF6229" w14:textId="77777777" w:rsidTr="009350F3">
        <w:trPr>
          <w:jc w:val="center"/>
        </w:trPr>
        <w:tc>
          <w:tcPr>
            <w:tcW w:w="306" w:type="dxa"/>
            <w:vMerge/>
            <w:shd w:val="clear" w:color="auto" w:fill="FFFFFF"/>
          </w:tcPr>
          <w:p w14:paraId="5507AFC2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E95B9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518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8.2.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BB40F8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անունը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2916E" w14:textId="77777777" w:rsidR="00D94FC9" w:rsidRPr="005D11E2" w:rsidRDefault="00BB40F8" w:rsidP="009350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մտացածին անունը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(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առկայության դեպքում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1FDC8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1ACCF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63D1F5F6" w14:textId="77777777" w:rsidTr="009350F3">
        <w:trPr>
          <w:jc w:val="center"/>
        </w:trPr>
        <w:tc>
          <w:tcPr>
            <w:tcW w:w="306" w:type="dxa"/>
            <w:vMerge/>
            <w:shd w:val="clear" w:color="auto" w:fill="FFFFFF"/>
          </w:tcPr>
          <w:p w14:paraId="0325742C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67515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518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8.3.</w:t>
            </w:r>
            <w:r w:rsidR="009350F3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BB40F8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մասին տեղեկությունները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680D6" w14:textId="77777777" w:rsidR="00D94FC9" w:rsidRPr="005D11E2" w:rsidRDefault="001D6CC7" w:rsidP="009350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մասին այն տեղեկությունները, որոնք ապահովում են դրա նույնականացումը (տիպը, մակնիշը, մոդելը, արտիկուլը, թողարկման ձ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ը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այլն), կիրառության ոլորտը, պահպանման պայմանները, կիրառության եղանակը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97E9D" w14:textId="77777777" w:rsidR="00D94FC9" w:rsidRPr="005D11E2" w:rsidRDefault="001D6CC7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տարրը նախատեսված է արտադրանքի մասին տեղեկությունները նշելու համար (առկայության դեպքում)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B2406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55E5D2B4" w14:textId="77777777" w:rsidTr="009350F3">
        <w:trPr>
          <w:jc w:val="center"/>
        </w:trPr>
        <w:tc>
          <w:tcPr>
            <w:tcW w:w="306" w:type="dxa"/>
            <w:vMerge/>
            <w:shd w:val="clear" w:color="auto" w:fill="FFFFFF"/>
          </w:tcPr>
          <w:p w14:paraId="08D5BAE8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01646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518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8.4.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1D6CC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Փաստաթուղթը, որին համապատասխան արտադրվել է արտադրանքը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3338E" w14:textId="77777777" w:rsidR="00D94FC9" w:rsidRPr="005D11E2" w:rsidRDefault="001D6CC7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այն փաստաթղթի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(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)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մասին տեղեկությունները, որին համապատասխան արտադրվել է արտադրանքը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D83EF" w14:textId="77777777" w:rsidR="00D94FC9" w:rsidRPr="005D11E2" w:rsidRDefault="001D6CC7" w:rsidP="009350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այն փաստաթղթի (փաստաթղթերի) անվանումը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նշագիրը, որին համապատասխան արտադրվել է արտադրանքը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B4E40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1..*</w:t>
            </w:r>
          </w:p>
        </w:tc>
      </w:tr>
      <w:tr w:rsidR="00D94FC9" w:rsidRPr="005D11E2" w14:paraId="1FD6ABCC" w14:textId="77777777" w:rsidTr="009350F3">
        <w:trPr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11AFB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lastRenderedPageBreak/>
              <w:t>9.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1D6CC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Արտադրանքն արտադրողը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4F5FD" w14:textId="77777777" w:rsidR="00D94FC9" w:rsidRPr="005D11E2" w:rsidRDefault="001D6CC7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արտադրանքն արտադրողի մասին տեղեկատվությունը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5DA67B" w14:textId="77777777" w:rsidR="00D94FC9" w:rsidRPr="005D11E2" w:rsidRDefault="001D6CC7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տարրը նախատեսված է արտադրողի լրիվ անվանման, նրա գտնվելու վայրի (իրավաբանական անձի հասցե)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արտ</w:t>
            </w:r>
            <w:r w:rsidR="002107B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դրանքի արտադրման գործունեություն իրականացնելու վայրի հասցեի (հասցեների) (եթե հասցեները տարբերվում են)</w:t>
            </w:r>
            <w:r w:rsidR="002107B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մասին տեղեկությունները նշելու համար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՝ իրավաբանական անձի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2107B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դրա՝ արտադրանքն արտադրող մասնաճյուղերի (արտադրությունների)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2107B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դեպքում, կամ ազգանունը, անունը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2107B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հայրանունը (առկայության դեպքում), բնակության վայրի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2107B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արտադրանքի արտադրման գործունեություն իրականացնելու վայրի հասցեի (հասցեների) (եթե հասցեները տարբերվում են)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մասին տեղեկությունները նշելու համար</w:t>
            </w:r>
            <w:r w:rsidR="002107B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՝ որպես անհատ ձեռնարկատեր գրանցված ֆիզիկական անձի դեպքում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87FAB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49B7AEA2" w14:textId="77777777" w:rsidTr="00A0056F">
        <w:trPr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98170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10.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2107B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Ակտի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(</w:t>
            </w:r>
            <w:r w:rsidR="002107B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ակտերի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)</w:t>
            </w:r>
            <w:r w:rsidR="002107B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անվանումը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74E5F" w14:textId="77777777" w:rsidR="00D94FC9" w:rsidRPr="005D11E2" w:rsidRDefault="002107B1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Միության իրավունքի մեջ մտնող այն ակտի (ակտերի) անվանումը, որի պահանջներին համապատասխան տրվել է վկայականը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6848E" w14:textId="77777777" w:rsidR="00D65A97" w:rsidRPr="005D11E2" w:rsidRDefault="006419DA" w:rsidP="005D11E2">
            <w:pPr>
              <w:pStyle w:val="Bodytext20"/>
              <w:shd w:val="clear" w:color="auto" w:fill="auto"/>
              <w:spacing w:after="120" w:line="240" w:lineRule="auto"/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</w:pPr>
            <w:r w:rsidRPr="005D11E2">
              <w:rPr>
                <w:rFonts w:ascii="Sylfaen" w:hAnsi="Sylfaen"/>
                <w:sz w:val="20"/>
                <w:szCs w:val="20"/>
                <w:lang w:val="hy-AM"/>
              </w:rPr>
              <w:t>Միության (Մաքսային միության) տեխնիկական կանոնակարգի (կանոնակարգերի) անվանումը (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Միության (Մաքսային միության) տեխնիկական կանոնակարգի (կանոնակարգերի) պահանջներին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արտադրանքի համապատասխանությունը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հավաստո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ղ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վկայականի ձ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ակերպման դեպքում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), կամ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Միասնական սանիտարական պահանջներ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ի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II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/>
              </w:rPr>
              <w:t xml:space="preserve"> գլխի 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բաժնի (ենթաբաժնի) անվանումը (կետի, ենթակետի </w:t>
            </w:r>
            <w:r w:rsidR="001034E0"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>եւ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 այլն համարը) </w:t>
            </w:r>
          </w:p>
          <w:p w14:paraId="41D800BF" w14:textId="77777777" w:rsidR="00D94FC9" w:rsidRPr="005D11E2" w:rsidRDefault="006419DA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>(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Միասնական սանիտարական պահանջներ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ին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արտադրանքի համապատասխանությունը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հավաստո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ղ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վկայականի ձ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ակերպման դեպքում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16BF7" w14:textId="77777777" w:rsidR="00D94FC9" w:rsidRPr="005D11E2" w:rsidRDefault="005D09C0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2DE02392" w14:textId="77777777" w:rsidTr="009350F3">
        <w:trPr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356C4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11.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6F50A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Միության (Մաքսային միության) տեխնիկական կանոնակարգի (կանոնակարգերի) պահանջներին</w:t>
            </w:r>
            <w:r w:rsidR="00476E5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 կամ Միասնական սանիտարական պահանջներ</w:t>
            </w:r>
            <w:r w:rsidR="00476E53"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>ին</w:t>
            </w:r>
            <w:r w:rsidR="006F50AF"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 </w:t>
            </w:r>
            <w:r w:rsidR="006F50A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արտադրանքի </w:t>
            </w:r>
            <w:r w:rsidR="006F50A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lastRenderedPageBreak/>
              <w:t>համապատասխանությունը</w:t>
            </w:r>
            <w:r w:rsidR="006F50AF"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 </w:t>
            </w:r>
            <w:r w:rsidR="006F50A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հավաստո</w:t>
            </w:r>
            <w:r w:rsidR="006F50AF"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>ղ փաստաթղթերի մասին տեղեկությունները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475D8" w14:textId="77777777" w:rsidR="00D94FC9" w:rsidRPr="005D11E2" w:rsidRDefault="00476E53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lastRenderedPageBreak/>
              <w:t>Միության (Մաքսային միության) տեխնիկական կանոնակարգի (կանոնակարգերի) պահանջներին կամ Միասնական սանիտարական պահանջներ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ին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արտադրանքի համապատասխանությունը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lastRenderedPageBreak/>
              <w:t>հավաստո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>ղ փաստաթղթերի մասին տեղեկությունները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9B4BD" w14:textId="77777777" w:rsidR="00D94FC9" w:rsidRPr="005D11E2" w:rsidRDefault="00E41F37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lastRenderedPageBreak/>
              <w:t xml:space="preserve">տարրը նախատեսված է </w:t>
            </w:r>
            <w:r w:rsidR="00891A2D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հետազոտությունների (փորձարկումների) </w:t>
            </w:r>
            <w:r w:rsidR="001034E0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891A2D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չափումների արձանագրությունների մասին տեղեկությունները նշելու համար՝ նշելով դրանց համարներն ու ամսաթվերը, փորձարկման լաբորատորիայի (</w:t>
            </w:r>
            <w:r w:rsidR="000301F8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կենտրոնի</w:t>
            </w:r>
            <w:r w:rsidR="00891A2D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)</w:t>
            </w:r>
            <w:r w:rsidR="000301F8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անվանումը, </w:t>
            </w:r>
            <w:r w:rsidR="000301F8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lastRenderedPageBreak/>
              <w:t>հավատարմագրման վկայագրի գրանցման համարը, ինչպես նա</w:t>
            </w:r>
            <w:r w:rsidR="001034E0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0301F8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մյուս այն փաստաթղթերի մասին տեղեկությունները նշելու համար, որոնք հայտատուի կողմից ներկայացվել են որպես </w:t>
            </w:r>
            <w:r w:rsidR="000301F8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Միության (Մաքսային միության) տեխնիկական կանոնակարգի (կանոնակարգերի) պահանջներին կամ Միասնական սանիտարական պահանջներ</w:t>
            </w:r>
            <w:r w:rsidR="000301F8"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ին </w:t>
            </w:r>
            <w:r w:rsidR="000301F8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արտադրանքի համապատասխանության ապացույց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78542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lastRenderedPageBreak/>
              <w:t>1..*</w:t>
            </w:r>
          </w:p>
        </w:tc>
      </w:tr>
      <w:tr w:rsidR="00D94FC9" w:rsidRPr="005D11E2" w14:paraId="5A5F8D93" w14:textId="77777777" w:rsidTr="009350F3">
        <w:trPr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175C7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3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12.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C73E5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Անդամ պետության լիազորված մարմինը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00FB0" w14:textId="77777777" w:rsidR="00D94FC9" w:rsidRPr="005D11E2" w:rsidRDefault="006942D6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</w:t>
            </w:r>
            <w:r w:rsidR="00C73E5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նդամ պետության՝ վկայականը տրամադրած լիազորված մարմնի լրիվ անվանումը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695D9" w14:textId="77777777" w:rsidR="00D94FC9" w:rsidRPr="005D11E2" w:rsidRDefault="00C73E55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տարրը նախատեսված է անդամ պետության՝ վկայականը տրամադրած լիազորված մարմնի անվանումը նշելու համար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F878A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79411042" w14:textId="77777777" w:rsidTr="009350F3">
        <w:trPr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C73571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3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13.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0A502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="00326AE6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կայականի հավելվածից</w:t>
            </w:r>
            <w:r w:rsidR="000A502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տեղեկությունները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59FF40" w14:textId="77777777" w:rsidR="00D94FC9" w:rsidRPr="005D11E2" w:rsidRDefault="00725969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վկայականի հավելվածում պարունակվող տեղեկություններ</w:t>
            </w:r>
            <w:r w:rsidR="000A502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(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առկայության դեպքում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213DE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0E86B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</w:tbl>
    <w:p w14:paraId="5019A771" w14:textId="77777777" w:rsidR="00D94FC9" w:rsidRPr="001034E0" w:rsidRDefault="00D94FC9" w:rsidP="001034E0">
      <w:pPr>
        <w:spacing w:after="160" w:line="360" w:lineRule="auto"/>
        <w:rPr>
          <w:rFonts w:ascii="Sylfaen" w:hAnsi="Sylfaen" w:cs="Sylfaen"/>
        </w:rPr>
      </w:pPr>
    </w:p>
    <w:p w14:paraId="03397072" w14:textId="77777777" w:rsidR="00A0056F" w:rsidRPr="001034E0" w:rsidRDefault="00A0056F" w:rsidP="001034E0">
      <w:pPr>
        <w:spacing w:after="160" w:line="360" w:lineRule="auto"/>
        <w:rPr>
          <w:rFonts w:ascii="Sylfaen" w:hAnsi="Sylfaen" w:cs="Sylfaen"/>
        </w:rPr>
      </w:pPr>
      <w:r w:rsidRPr="001034E0">
        <w:rPr>
          <w:rFonts w:ascii="Sylfaen" w:hAnsi="Sylfaen" w:cs="Sylfaen"/>
        </w:rPr>
        <w:br w:type="page"/>
      </w:r>
    </w:p>
    <w:p w14:paraId="4D9B8973" w14:textId="77777777" w:rsidR="00D94FC9" w:rsidRPr="001034E0" w:rsidRDefault="00BB67B8" w:rsidP="001034E0">
      <w:pPr>
        <w:spacing w:after="160" w:line="360" w:lineRule="auto"/>
        <w:jc w:val="right"/>
        <w:rPr>
          <w:rFonts w:ascii="Sylfaen" w:hAnsi="Sylfaen" w:cs="Sylfaen"/>
        </w:rPr>
      </w:pPr>
      <w:r w:rsidRPr="001034E0">
        <w:rPr>
          <w:rFonts w:ascii="Sylfaen" w:hAnsi="Sylfaen" w:cs="Sylfaen"/>
          <w:lang w:val="hy-AM"/>
        </w:rPr>
        <w:lastRenderedPageBreak/>
        <w:t>Աղյուսակ</w:t>
      </w:r>
      <w:r w:rsidR="00A0056F" w:rsidRPr="001034E0">
        <w:rPr>
          <w:rFonts w:ascii="Sylfaen" w:hAnsi="Sylfaen" w:cs="Sylfaen"/>
        </w:rPr>
        <w:t xml:space="preserve"> 2</w:t>
      </w:r>
    </w:p>
    <w:p w14:paraId="62F4D7EB" w14:textId="77777777" w:rsidR="00BB67B8" w:rsidRPr="001034E0" w:rsidRDefault="00BB67B8" w:rsidP="001F01DE">
      <w:pPr>
        <w:pStyle w:val="Bodytext20"/>
        <w:shd w:val="clear" w:color="auto" w:fill="auto"/>
        <w:spacing w:after="160" w:line="360" w:lineRule="auto"/>
        <w:ind w:left="567" w:right="537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Հիվանդացության մասին տվյալների բազայի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ավորման, վարման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օգտագործման դեպքում </w:t>
      </w:r>
      <w:r w:rsidR="001F01DE" w:rsidRPr="001F01DE">
        <w:rPr>
          <w:rFonts w:ascii="Sylfaen" w:hAnsi="Sylfaen" w:cs="Sylfaen"/>
          <w:sz w:val="24"/>
          <w:szCs w:val="24"/>
        </w:rPr>
        <w:br/>
      </w:r>
      <w:r w:rsidRPr="001034E0">
        <w:rPr>
          <w:rFonts w:ascii="Sylfaen" w:hAnsi="Sylfaen" w:cs="Sylfaen"/>
          <w:sz w:val="24"/>
          <w:szCs w:val="24"/>
          <w:lang w:val="hy-AM"/>
        </w:rPr>
        <w:t>փոխանցվող տեղեկությունների կազմ</w:t>
      </w:r>
      <w:r w:rsidR="00673506" w:rsidRPr="001034E0">
        <w:rPr>
          <w:rFonts w:ascii="Sylfaen" w:hAnsi="Sylfaen" w:cs="Sylfaen"/>
          <w:sz w:val="24"/>
          <w:szCs w:val="24"/>
          <w:lang w:val="hy-AM"/>
        </w:rPr>
        <w:t>ը</w:t>
      </w:r>
    </w:p>
    <w:tbl>
      <w:tblPr>
        <w:tblOverlap w:val="never"/>
        <w:tblW w:w="147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"/>
        <w:gridCol w:w="3780"/>
        <w:gridCol w:w="4941"/>
        <w:gridCol w:w="4717"/>
        <w:gridCol w:w="1022"/>
      </w:tblGrid>
      <w:tr w:rsidR="00D94FC9" w:rsidRPr="005D11E2" w14:paraId="447B4A78" w14:textId="77777777" w:rsidTr="00BF67C1">
        <w:trPr>
          <w:tblHeader/>
          <w:jc w:val="center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C4CBA" w14:textId="77777777" w:rsidR="00D94FC9" w:rsidRPr="005D11E2" w:rsidRDefault="00BB67B8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Տարրի անվանումը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86D2A" w14:textId="77777777" w:rsidR="00D94FC9" w:rsidRPr="005D11E2" w:rsidRDefault="00BB67B8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Տարրի նկարագրությունը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0A5D1" w14:textId="77777777" w:rsidR="00D94FC9" w:rsidRPr="005D11E2" w:rsidRDefault="00BB67B8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Ծանոթագրություն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640A8" w14:textId="77777777" w:rsidR="00D94FC9" w:rsidRPr="005D11E2" w:rsidRDefault="00BB67B8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Բազմ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.</w:t>
            </w:r>
          </w:p>
        </w:tc>
      </w:tr>
      <w:tr w:rsidR="00D94FC9" w:rsidRPr="005D11E2" w14:paraId="2946E10A" w14:textId="77777777" w:rsidTr="001F01DE">
        <w:trPr>
          <w:jc w:val="center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4A47A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ind w:right="131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1.</w:t>
            </w:r>
            <w:r w:rsidR="001F01DE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1F14D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Տեղեկությունները տրամադրող երկիրը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6AFB8" w14:textId="77777777" w:rsidR="00D94FC9" w:rsidRPr="005D11E2" w:rsidRDefault="0097373A" w:rsidP="001F01DE">
            <w:pPr>
              <w:pStyle w:val="Bodytext20"/>
              <w:shd w:val="clear" w:color="auto" w:fill="auto"/>
              <w:spacing w:after="120" w:line="240" w:lineRule="auto"/>
              <w:ind w:right="111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տեղեկությունները տրամադրող երկրի ծածկագրային արժեքը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FDFAF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54579" w14:textId="77777777" w:rsidR="00D94FC9" w:rsidRPr="005D11E2" w:rsidRDefault="005D09C0" w:rsidP="001F01D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16E7FC81" w14:textId="77777777" w:rsidTr="001F01DE">
        <w:trPr>
          <w:jc w:val="center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40B4F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ind w:right="131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2.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4318C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Հաղորդագրության տեսակը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2A4E6" w14:textId="77777777" w:rsidR="00D94FC9" w:rsidRPr="005D11E2" w:rsidRDefault="0097373A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ուղարկվող հաղորդագրության տեսակի ծածկագրային նշագիրը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CE52B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085C0" w14:textId="77777777" w:rsidR="00D94FC9" w:rsidRPr="005D11E2" w:rsidRDefault="005D09C0" w:rsidP="001F01D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3BED02CB" w14:textId="77777777" w:rsidTr="001F01DE">
        <w:trPr>
          <w:jc w:val="center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EADF7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ind w:right="131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3.</w:t>
            </w:r>
            <w:r w:rsidR="001F01DE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C0373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Հաղորդագրության գրանցման համարը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4B30B" w14:textId="77777777" w:rsidR="00D94FC9" w:rsidRPr="005D11E2" w:rsidRDefault="008B40AE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լ</w:t>
            </w:r>
            <w:r w:rsidR="00C0373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իազորված մարմնի կողմից հաղորդագրությանը տրվ</w:t>
            </w:r>
            <w:r w:rsidR="0014461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ած</w:t>
            </w:r>
            <w:r w:rsidR="00C0373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գրանցման համարը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5B6C9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23EB8" w14:textId="77777777" w:rsidR="00D94FC9" w:rsidRPr="005D11E2" w:rsidRDefault="005D09C0" w:rsidP="001F01D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09C555E8" w14:textId="77777777" w:rsidTr="001F01DE">
        <w:trPr>
          <w:jc w:val="center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F972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ind w:right="131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4.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C0373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Հաղորդագրության ամսաթիվը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E39C4" w14:textId="77777777" w:rsidR="00D94FC9" w:rsidRPr="005D11E2" w:rsidRDefault="008B40AE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հաղորդագրությունն ուղարկելու ամսաթիվը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B0C9E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FB8E8" w14:textId="77777777" w:rsidR="00D94FC9" w:rsidRPr="005D11E2" w:rsidRDefault="005D09C0" w:rsidP="001F01D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667D1BD3" w14:textId="77777777" w:rsidTr="001F01DE">
        <w:trPr>
          <w:jc w:val="center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D4C8A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ind w:right="131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5.</w:t>
            </w:r>
            <w:r w:rsidR="001F01DE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59611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Հաղորդագրությունն ուղարկող լիազորված մարմինը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E513A" w14:textId="77777777" w:rsidR="00D94FC9" w:rsidRPr="005D11E2" w:rsidRDefault="00596113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հաղորդագրությունն ուղարկող լիազորված մարմնի մասին տեղեկությունները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F0B18" w14:textId="77777777" w:rsidR="00D94FC9" w:rsidRPr="005D11E2" w:rsidRDefault="00596113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լիազորված մարմնի ծածկագրային նշագիրը կամ անվանումը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95636" w14:textId="77777777" w:rsidR="00D94FC9" w:rsidRPr="005D11E2" w:rsidRDefault="005D09C0" w:rsidP="001F01D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0BF856D6" w14:textId="77777777" w:rsidTr="001F01DE">
        <w:trPr>
          <w:jc w:val="center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14F0F" w14:textId="77777777" w:rsidR="00D94FC9" w:rsidRPr="001F01DE" w:rsidRDefault="005D09C0" w:rsidP="001F01DE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ind w:right="131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6.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59611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Հիվանդության դեպքի մասին տեղեկությունները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2D163" w14:textId="77777777" w:rsidR="00D94FC9" w:rsidRPr="005D11E2" w:rsidRDefault="00596113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ինֆեկցիոն կամ զանգվածային ոչ ինֆեկցիոն հիվանդության (թունավորման) դեպքի մասին տեղեկությունները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77BC2" w14:textId="77777777" w:rsidR="00D94FC9" w:rsidRPr="00BB7DD1" w:rsidRDefault="00D94FC9" w:rsidP="009350F3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3B58B" w14:textId="77777777" w:rsidR="00D94FC9" w:rsidRPr="005D11E2" w:rsidRDefault="005D09C0" w:rsidP="001F01D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BB7DD1" w14:paraId="7A89E26B" w14:textId="77777777" w:rsidTr="001F01DE">
        <w:trPr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1281235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4A26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59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6.1.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59611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Հիվանդության մասին տեղեկությունները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C4243" w14:textId="77777777" w:rsidR="00D94FC9" w:rsidRPr="005D11E2" w:rsidRDefault="00596113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հիվանդության մասին տեղեկությունները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6CF7E" w14:textId="77777777" w:rsidR="00D94FC9" w:rsidRPr="001F01DE" w:rsidRDefault="00152B9E" w:rsidP="009350F3">
            <w:pPr>
              <w:pStyle w:val="Bodytext20"/>
              <w:shd w:val="clear" w:color="auto" w:fill="auto"/>
              <w:spacing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ախտորոշման նկարագրությունը, 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="001C1F3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ծածկագիրը՝ ՀՄԴ 10-ի համաձայն կամ բառային նկարագր</w:t>
            </w:r>
            <w:r w:rsidR="00612E9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ություն</w:t>
            </w:r>
            <w:r w:rsidR="001C1F3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),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հիվանդության հարուցիչի մասին տեղեկությունները, դեպքի ընդունված համաճարակաբանական սահմանումը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2F5BB" w14:textId="77777777" w:rsidR="00D94FC9" w:rsidRPr="005D11E2" w:rsidRDefault="00D94FC9" w:rsidP="001F01D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D94FC9" w:rsidRPr="005D11E2" w14:paraId="4C915EFB" w14:textId="77777777" w:rsidTr="001F01DE">
        <w:trPr>
          <w:jc w:val="center"/>
        </w:trPr>
        <w:tc>
          <w:tcPr>
            <w:tcW w:w="266" w:type="dxa"/>
            <w:vMerge/>
            <w:shd w:val="clear" w:color="auto" w:fill="FFFFFF"/>
          </w:tcPr>
          <w:p w14:paraId="16C01AC2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F4FED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59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6.2.</w:t>
            </w:r>
            <w:r w:rsidR="001F01DE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59611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Հիվանդության դեպքի գրանցման ամսաթիվը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A33EE" w14:textId="77777777" w:rsidR="00D94FC9" w:rsidRPr="005D11E2" w:rsidRDefault="00596113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ինֆեկցիոն կամ զանգվածային ոչ ինֆեկցիոն հիվանդության (թունավորման) առաջին դեպքի հայտնաբերման ամսաթիվը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6FC77" w14:textId="77777777" w:rsidR="00D94FC9" w:rsidRPr="005D11E2" w:rsidRDefault="00D94FC9" w:rsidP="009350F3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03440" w14:textId="77777777" w:rsidR="00D94FC9" w:rsidRPr="005D11E2" w:rsidRDefault="005D09C0" w:rsidP="001F01D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3E196C15" w14:textId="77777777" w:rsidTr="00BF67C1">
        <w:trPr>
          <w:jc w:val="center"/>
        </w:trPr>
        <w:tc>
          <w:tcPr>
            <w:tcW w:w="266" w:type="dxa"/>
            <w:vMerge/>
            <w:shd w:val="clear" w:color="auto" w:fill="FFFFFF"/>
          </w:tcPr>
          <w:p w14:paraId="7FF593F4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9F081" w14:textId="77777777" w:rsidR="00D94FC9" w:rsidRPr="005D11E2" w:rsidRDefault="005D09C0" w:rsidP="00AF3DD5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6.3.</w:t>
            </w:r>
            <w:r w:rsidR="00AF3DD5" w:rsidRPr="00AF3DD5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152B9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Պացիենտի մասին տեղեկությունները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37E4" w14:textId="77777777" w:rsidR="00D94FC9" w:rsidRPr="005D11E2" w:rsidRDefault="00152B9E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պացիենտի մասին տեղեկությունները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8F40D" w14:textId="77777777" w:rsidR="00D94FC9" w:rsidRPr="009350F3" w:rsidRDefault="00152B9E" w:rsidP="009350F3">
            <w:pPr>
              <w:pStyle w:val="Bodytext20"/>
              <w:shd w:val="clear" w:color="auto" w:fill="auto"/>
              <w:spacing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տարիքային խումբը, հիվանդության ելքը, հիվանդության լաբորատոր հաստատումը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788D6" w14:textId="77777777" w:rsidR="00D94FC9" w:rsidRPr="005D11E2" w:rsidRDefault="005D09C0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1318184D" w14:textId="77777777" w:rsidTr="009350F3">
        <w:trPr>
          <w:jc w:val="center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44282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93"/>
              </w:tabs>
              <w:spacing w:after="120" w:line="240" w:lineRule="auto"/>
              <w:ind w:right="131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lastRenderedPageBreak/>
              <w:t>7.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152B9E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Հիվանդության դեպքի հայտնաբերման վայրի մասին տեղեկությունները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8701B" w14:textId="77777777" w:rsidR="00D94FC9" w:rsidRPr="005D11E2" w:rsidRDefault="00152B9E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սանիտարահամաճարակաբանական</w:t>
            </w:r>
            <w:r w:rsidRPr="005D11E2">
              <w:rPr>
                <w:rStyle w:val="Emphasis"/>
                <w:rFonts w:ascii="Sylfaen" w:hAnsi="Sylfaen" w:cs="Arial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  <w:lang w:val="hy-AM"/>
              </w:rPr>
              <w:t xml:space="preserve"> բնույթի արտակարգ իրավիճակի առաջացման վայրի մասին տեղեկությունները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1B7D0" w14:textId="77777777" w:rsidR="00D94FC9" w:rsidRPr="005D11E2" w:rsidRDefault="005F3392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տարրը նախատեսված է հիվանդության դեպքի հայտնաբերման վայրի նկարագրի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աշխարհագրական կոորդինատների մասին տեղեկությունները նշելու համար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59815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25E1B2B6" w14:textId="77777777" w:rsidTr="009350F3">
        <w:trPr>
          <w:jc w:val="center"/>
        </w:trPr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14:paraId="1E68FE11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79F94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609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7.1.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5F3392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Տեղանքի կոորդինատները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1BC98" w14:textId="77777777" w:rsidR="00D94FC9" w:rsidRPr="005D11E2" w:rsidRDefault="005F3392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այն տեղանքի կոորդինատների մասին տեղեկությունները, որտեղ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ինֆեկցիոն կամ զանգվածային ոչ ինֆեկցիոն հիվանդության (թունավորման) դեպք է հայտնաբերվել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CE62B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6B605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0..*</w:t>
            </w:r>
          </w:p>
        </w:tc>
      </w:tr>
      <w:tr w:rsidR="00D94FC9" w:rsidRPr="005D11E2" w14:paraId="5304ED75" w14:textId="77777777" w:rsidTr="009350F3">
        <w:trPr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E91C23D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57B00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609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7.2.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5F3392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Անցակետը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C6480" w14:textId="77777777" w:rsidR="00D94FC9" w:rsidRPr="005D11E2" w:rsidRDefault="005F3392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այն անցակետի մասին տեղեկությունները, որտեղ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ինֆեկցիոն կամ զանգվածային ոչ ինֆեկցիոն հիվանդության (թունավորման) դեպք է հայտնաբերվել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85080" w14:textId="77777777" w:rsidR="00D94FC9" w:rsidRPr="005D11E2" w:rsidRDefault="005F3392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անցակետի անվանումը, դասակարգումը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51BB7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106BBB4A" w14:textId="77777777" w:rsidTr="009350F3">
        <w:trPr>
          <w:jc w:val="center"/>
        </w:trPr>
        <w:tc>
          <w:tcPr>
            <w:tcW w:w="266" w:type="dxa"/>
            <w:vMerge/>
            <w:shd w:val="clear" w:color="auto" w:fill="FFFFFF"/>
          </w:tcPr>
          <w:p w14:paraId="7F168142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9C66D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609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7.3.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5F3392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Հիվանդության անդրսահմանային տարածման ռիսկի առկայության մասին տեղեկությունները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E0A67" w14:textId="77777777" w:rsidR="00D94FC9" w:rsidRPr="005D11E2" w:rsidRDefault="00E92120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հ</w:t>
            </w:r>
            <w:r w:rsidR="006549D8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իվանդության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՝</w:t>
            </w:r>
            <w:r w:rsidR="006549D8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միջազգային մասշտաբներով </w:t>
            </w:r>
            <w:r w:rsidR="006549D8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տարածման էական ռիսկի առկայության մասին տեղեկությունները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20436" w14:textId="77777777" w:rsidR="00D94FC9" w:rsidRPr="005D11E2" w:rsidRDefault="00E92120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տարրը նախատեսված է հիվանդության՝ միջազգային մասշտաբներով տարածման ռիսկի առկայության կամ բացակայության մասին տեղեկությունները նշելու համար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84995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2968A716" w14:textId="77777777" w:rsidTr="009350F3">
        <w:trPr>
          <w:jc w:val="center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CB76A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8.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A950D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 մասին տեղեկությունները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51374" w14:textId="77777777" w:rsidR="00D94FC9" w:rsidRPr="005D11E2" w:rsidRDefault="00A950DC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 մասին տեղեկությունները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840F3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09533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0..*</w:t>
            </w:r>
          </w:p>
        </w:tc>
      </w:tr>
      <w:tr w:rsidR="00D94FC9" w:rsidRPr="005D11E2" w14:paraId="71BC0813" w14:textId="77777777" w:rsidTr="009350F3">
        <w:trPr>
          <w:jc w:val="center"/>
        </w:trPr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14:paraId="2EDEBD80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8AE6B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59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8.1.</w:t>
            </w:r>
            <w:r w:rsidR="009350F3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A950D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 տեսակը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80D51" w14:textId="77777777" w:rsidR="00D94FC9" w:rsidRPr="005D11E2" w:rsidRDefault="00A950DC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 տեսակի ծածկագրային նշագիրը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3E373" w14:textId="77777777" w:rsidR="006803A9" w:rsidRPr="005D11E2" w:rsidRDefault="006803A9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սանիտարական միջոցի տեսակի ծածկագրային նշագիրը՝ սանիտարական միջոցների դասակարգչին համապատասխան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9728A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4F6F3E20" w14:textId="77777777" w:rsidTr="009350F3">
        <w:trPr>
          <w:jc w:val="center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EA8FA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9.</w:t>
            </w:r>
            <w:r w:rsidR="009350F3" w:rsidRPr="009350F3">
              <w:rPr>
                <w:rFonts w:ascii="Sylfaen" w:hAnsi="Sylfaen" w:cs="Sylfaen"/>
                <w:sz w:val="20"/>
                <w:szCs w:val="20"/>
              </w:rPr>
              <w:tab/>
            </w:r>
            <w:r w:rsidR="006803A9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Ինֆեկցիոն կամ զանգվածային ոչ ինֆեկցիոն հիվանդության (թունավորման) </w:t>
            </w:r>
            <w:r w:rsidR="00710459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դեպքի առաջացման </w:t>
            </w:r>
            <w:r w:rsidR="006803A9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պատճառների մասին տեղեկությունները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56432" w14:textId="77777777" w:rsidR="00D94FC9" w:rsidRPr="005D11E2" w:rsidRDefault="00710459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="00CF3EC5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նֆեկցիոն կամ զանգվածային ոչ ինֆեկցիոն հիվանդության (թունավորման)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դեպքի պարզված պատճառների մասին տեղեկությունները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1C926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EA1BA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3FCAF869" w14:textId="77777777" w:rsidTr="009350F3">
        <w:trPr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9AF3E7E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D650D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59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9.1.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F05796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Ինֆեկցիոն </w:t>
            </w:r>
            <w:r w:rsidR="006803A9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="00F05796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զանգվածային ոչ ինֆեկցիոն հիվանդությ</w:t>
            </w:r>
            <w:r w:rsidR="006803A9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 w:rsidR="00F05796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ն (թունավորմ</w:t>
            </w:r>
            <w:r w:rsidR="006803A9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 w:rsidR="00F05796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ն) հայտնաբերման դեպքի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F05796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մարդու կյանքի, առողջության </w:t>
            </w:r>
            <w:r w:rsidR="00363725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ու </w:t>
            </w:r>
            <w:r w:rsidR="00F05796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նրա </w:t>
            </w:r>
            <w:r w:rsidR="00F05796" w:rsidRPr="005D11E2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բնակության միջավայրի համար վտանգավոր արտադրանքի հայտնաբերման դեպքի միջ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F05796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փոխադարձ կապի բացահայտման մասին տեղեկությունները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A9889" w14:textId="77777777" w:rsidR="00BD0603" w:rsidRPr="001F01DE" w:rsidRDefault="00BD0603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ինֆեկցիոն կամ զանգվածային ոչ ինֆեկցիոն հիվանդության (թունավորման) հայտնաբերման դեպքի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մարդու կյանքի, առողջության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արտադրանքի հայտնաբերման դեպքի միջ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փոխադարձ կապի բացահայտման մասին տեղեկությունները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AA06D" w14:textId="77777777" w:rsidR="00710459" w:rsidRPr="001F01DE" w:rsidRDefault="009C0E95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այն երկրի մասին տեղեկությունները, որի տարածքում հայտնաբերվել է </w:t>
            </w:r>
            <w:r w:rsidR="00D05DA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մարդու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կյանքի, առողջության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արտադրանք</w:t>
            </w:r>
            <w:r w:rsidR="00D05DA7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այն դեպքի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գրանցման համարի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գրանցման ամսաթվի մասին տեղեկությունները, որի հետ փոխադարձ կապ է բացահայտվել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95B93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lastRenderedPageBreak/>
              <w:t>0..*</w:t>
            </w:r>
          </w:p>
        </w:tc>
      </w:tr>
      <w:tr w:rsidR="00D94FC9" w:rsidRPr="005D11E2" w14:paraId="69E2AF22" w14:textId="77777777" w:rsidTr="009350F3">
        <w:trPr>
          <w:jc w:val="center"/>
        </w:trPr>
        <w:tc>
          <w:tcPr>
            <w:tcW w:w="266" w:type="dxa"/>
            <w:vMerge/>
            <w:shd w:val="clear" w:color="auto" w:fill="FFFFFF"/>
          </w:tcPr>
          <w:p w14:paraId="68A89E19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C609A3" w14:textId="77777777" w:rsidR="00D94FC9" w:rsidRPr="005D11E2" w:rsidRDefault="005D09C0" w:rsidP="009350F3">
            <w:pPr>
              <w:pStyle w:val="Bodytext20"/>
              <w:shd w:val="clear" w:color="auto" w:fill="auto"/>
              <w:tabs>
                <w:tab w:val="left" w:pos="59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9.2.</w:t>
            </w:r>
            <w:r w:rsidR="009350F3" w:rsidRPr="009350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6552A8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Ինֆեկցիոն կամ զանգվածային ոչ ինֆեկցիոն հիվանդության (թունավորման) հայտնաբերման դեպքի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6552A8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9C0E95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կենդանիների հիվանդությ</w:t>
            </w:r>
            <w:r w:rsidR="00D05DA7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 w:rsidR="009C0E95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="00D05DA7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9C0E95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="006552A8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9C0E95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անասնաբուժական առումով վտանգավոր արտադրանքի հայտնաբերման</w:t>
            </w:r>
            <w:r w:rsidR="006552A8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դեպքի միջ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6552A8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փոխադարձ կապի բացահայտման մասին տեղեկությունները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C82E9" w14:textId="77777777" w:rsidR="00D94FC9" w:rsidRPr="005D11E2" w:rsidRDefault="00AF16D5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ինֆեկցիոն կամ զանգվածային ոչ ինֆեկցիոն հիվանդության (թունավորման) հայտնաբերման դեպքի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կենդանիների հիվանդության կամ անասնաբուժական առումով վտանգավոր արտադրանքի հայտնաբերման դեպքի միջ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փոխադարձ կապի բացահայտման մասին տեղեկությունները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7168A" w14:textId="77777777" w:rsidR="00D94FC9" w:rsidRPr="001F01DE" w:rsidRDefault="00AF16D5" w:rsidP="005D11E2">
            <w:pPr>
              <w:tabs>
                <w:tab w:val="left" w:pos="3777"/>
              </w:tabs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/>
              </w:rPr>
              <w:t xml:space="preserve">այն երկրի մասին տեղեկությունները, որի տարածքում </w:t>
            </w:r>
            <w:r w:rsidR="003D743C"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/>
              </w:rPr>
              <w:t>բացահայտվել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/>
              </w:rPr>
              <w:t xml:space="preserve"> է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կենդանիների հիվանդության կամ անասնաբուժական առումով վտանգավոր արտադրանքի հայտնաբերման </w:t>
            </w:r>
            <w:r w:rsidR="003D743C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դեպք</w:t>
            </w:r>
            <w:r w:rsidR="00586458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, այ</w:t>
            </w:r>
            <w:r w:rsidR="00B80861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դպիսի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դեպք</w:t>
            </w:r>
            <w:r w:rsidR="00B80861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եր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ի գրանցման համարի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գրանցման ամսաթվի մասին տեղեկությունները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86334" w14:textId="77777777" w:rsidR="00D94FC9" w:rsidRPr="005D11E2" w:rsidRDefault="005D09C0" w:rsidP="009350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0..*</w:t>
            </w:r>
          </w:p>
        </w:tc>
      </w:tr>
    </w:tbl>
    <w:p w14:paraId="3865A51C" w14:textId="77777777" w:rsidR="00D94FC9" w:rsidRPr="001034E0" w:rsidRDefault="00D94FC9" w:rsidP="001034E0">
      <w:pPr>
        <w:spacing w:after="160" w:line="360" w:lineRule="auto"/>
        <w:rPr>
          <w:rFonts w:ascii="Sylfaen" w:hAnsi="Sylfaen" w:cs="Sylfaen"/>
        </w:rPr>
      </w:pPr>
    </w:p>
    <w:p w14:paraId="2E7C0362" w14:textId="77777777" w:rsidR="00D94FC9" w:rsidRPr="001034E0" w:rsidRDefault="00D94FC9" w:rsidP="001034E0">
      <w:pPr>
        <w:spacing w:after="160" w:line="360" w:lineRule="auto"/>
        <w:rPr>
          <w:rFonts w:ascii="Sylfaen" w:hAnsi="Sylfaen" w:cs="Sylfaen"/>
        </w:rPr>
      </w:pPr>
    </w:p>
    <w:p w14:paraId="669A82C4" w14:textId="77777777" w:rsidR="00A0056F" w:rsidRPr="001034E0" w:rsidRDefault="00A0056F" w:rsidP="001034E0">
      <w:pPr>
        <w:spacing w:after="160" w:line="360" w:lineRule="auto"/>
        <w:rPr>
          <w:rFonts w:ascii="Sylfaen" w:eastAsia="Times New Roman" w:hAnsi="Sylfaen" w:cs="Sylfaen"/>
        </w:rPr>
      </w:pPr>
      <w:r w:rsidRPr="001034E0">
        <w:rPr>
          <w:rFonts w:ascii="Sylfaen" w:hAnsi="Sylfaen" w:cs="Sylfaen"/>
        </w:rPr>
        <w:br w:type="page"/>
      </w:r>
    </w:p>
    <w:p w14:paraId="509793EF" w14:textId="77777777" w:rsidR="00D94FC9" w:rsidRPr="001034E0" w:rsidRDefault="00AF16D5" w:rsidP="001034E0">
      <w:pPr>
        <w:pStyle w:val="Bodytext20"/>
        <w:shd w:val="clear" w:color="auto" w:fill="auto"/>
        <w:spacing w:after="160" w:line="360" w:lineRule="auto"/>
        <w:jc w:val="right"/>
        <w:rPr>
          <w:rFonts w:ascii="Sylfaen" w:hAnsi="Sylfaen" w:cs="Sylfaen"/>
          <w:sz w:val="24"/>
          <w:szCs w:val="24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 xml:space="preserve">Աղյուսակ </w:t>
      </w:r>
      <w:r w:rsidR="005D09C0" w:rsidRPr="001034E0">
        <w:rPr>
          <w:rFonts w:ascii="Sylfaen" w:hAnsi="Sylfaen" w:cs="Sylfaen"/>
          <w:sz w:val="24"/>
          <w:szCs w:val="24"/>
        </w:rPr>
        <w:t>3</w:t>
      </w:r>
    </w:p>
    <w:p w14:paraId="621325E4" w14:textId="77777777" w:rsidR="00D94FC9" w:rsidRPr="001034E0" w:rsidRDefault="00AF16D5" w:rsidP="001034E0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Մարդու կյանքի, առողջության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նրա բնակության միջավայրի համար վտանգավոր արտադրանքի մասին տվյալների բազայի ձ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ավորման, վարման 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օգտագործման դեպքում փոխանցվող տեղեկությունների կազմ</w:t>
      </w:r>
      <w:r w:rsidR="00F26F7F" w:rsidRPr="001034E0">
        <w:rPr>
          <w:rFonts w:ascii="Sylfaen" w:hAnsi="Sylfaen" w:cs="Sylfaen"/>
          <w:sz w:val="24"/>
          <w:szCs w:val="24"/>
          <w:lang w:val="hy-AM"/>
        </w:rPr>
        <w:t>ը</w:t>
      </w:r>
    </w:p>
    <w:tbl>
      <w:tblPr>
        <w:tblOverlap w:val="never"/>
        <w:tblW w:w="146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"/>
        <w:gridCol w:w="35"/>
        <w:gridCol w:w="26"/>
        <w:gridCol w:w="158"/>
        <w:gridCol w:w="292"/>
        <w:gridCol w:w="637"/>
        <w:gridCol w:w="630"/>
        <w:gridCol w:w="2846"/>
        <w:gridCol w:w="4819"/>
        <w:gridCol w:w="4111"/>
        <w:gridCol w:w="965"/>
      </w:tblGrid>
      <w:tr w:rsidR="00D94FC9" w:rsidRPr="005D11E2" w14:paraId="3162B821" w14:textId="77777777" w:rsidTr="00A0056F">
        <w:trPr>
          <w:tblHeader/>
          <w:jc w:val="center"/>
        </w:trPr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19584" w14:textId="77777777" w:rsidR="00D94FC9" w:rsidRPr="005D11E2" w:rsidRDefault="00AF16D5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Տարրի անվանումը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19BD5" w14:textId="77777777" w:rsidR="00D94FC9" w:rsidRPr="005D11E2" w:rsidRDefault="00AF16D5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Տարրի նկարագրությունը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3FAAB" w14:textId="77777777" w:rsidR="00D94FC9" w:rsidRPr="005D11E2" w:rsidRDefault="00AF16D5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Ծանոթագրություն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4461D" w14:textId="77777777" w:rsidR="00D94FC9" w:rsidRPr="005D11E2" w:rsidRDefault="00AF16D5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Բազմ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.</w:t>
            </w:r>
          </w:p>
        </w:tc>
      </w:tr>
      <w:tr w:rsidR="00D94FC9" w:rsidRPr="005D11E2" w14:paraId="0B51D2BA" w14:textId="77777777" w:rsidTr="00B656F3">
        <w:trPr>
          <w:jc w:val="center"/>
        </w:trPr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E8B8D" w14:textId="77777777" w:rsidR="00D94FC9" w:rsidRPr="005D11E2" w:rsidRDefault="005D09C0" w:rsidP="00B656F3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1.</w:t>
            </w:r>
            <w:r w:rsidR="00B656F3" w:rsidRPr="00B656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624DC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Տեղեկությունները տրամադրող երկիրը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C7798" w14:textId="77777777" w:rsidR="00D94FC9" w:rsidRPr="005D11E2" w:rsidRDefault="00624DCF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տեղեկությունները տրամադրող երկրի ծածկագրային արժեքը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4ADC1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A8D0C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405BBC51" w14:textId="77777777" w:rsidTr="00B656F3">
        <w:trPr>
          <w:jc w:val="center"/>
        </w:trPr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DDEBB" w14:textId="77777777" w:rsidR="00D94FC9" w:rsidRPr="005D11E2" w:rsidRDefault="005D09C0" w:rsidP="00B656F3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2.</w:t>
            </w:r>
            <w:r w:rsidR="00B656F3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3D743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Հաղորդագրության տեսակը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6941E" w14:textId="77777777" w:rsidR="00D94FC9" w:rsidRPr="005D11E2" w:rsidRDefault="0045269A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ուղարկվող հաղորդագրության տեսակի ծածկագրային նշագիրը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D45DF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E6955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6265F599" w14:textId="77777777" w:rsidTr="00B656F3">
        <w:trPr>
          <w:jc w:val="center"/>
        </w:trPr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4527C" w14:textId="77777777" w:rsidR="00D94FC9" w:rsidRPr="005D11E2" w:rsidRDefault="005D09C0" w:rsidP="00B656F3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3.</w:t>
            </w:r>
            <w:r w:rsidR="00B656F3" w:rsidRPr="00B656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3D743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Հաղորդագրության գրանցման համարը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D1778" w14:textId="77777777" w:rsidR="00D94FC9" w:rsidRPr="005D11E2" w:rsidRDefault="0045269A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լիազորված մարմնի կողմից հաղորդագրությանը տրված գրանցման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A27D1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652DE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0C4DB95C" w14:textId="77777777" w:rsidTr="00B656F3">
        <w:trPr>
          <w:jc w:val="center"/>
        </w:trPr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BDE72" w14:textId="77777777" w:rsidR="00D94FC9" w:rsidRPr="005D11E2" w:rsidRDefault="005D09C0" w:rsidP="00B656F3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4.</w:t>
            </w:r>
            <w:r w:rsidR="00B656F3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3D743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Հաղորդագրության ամսաթիվը</w:t>
            </w:r>
            <w:r w:rsidR="003D743C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1C2E3" w14:textId="77777777" w:rsidR="00D94FC9" w:rsidRPr="005D11E2" w:rsidRDefault="003D743C" w:rsidP="005D11E2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հաղորդագրությունն ուղարկելու ամսաթիվը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E4187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4A154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2575E4ED" w14:textId="77777777" w:rsidTr="00B656F3">
        <w:trPr>
          <w:jc w:val="center"/>
        </w:trPr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CA77C" w14:textId="77777777" w:rsidR="00D94FC9" w:rsidRPr="005D11E2" w:rsidRDefault="005D09C0" w:rsidP="00B656F3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5.</w:t>
            </w:r>
            <w:r w:rsidR="00B656F3" w:rsidRPr="00B656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3D743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Հաղորդագրությունն ուղարկող լիազորված մարմինը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20833" w14:textId="77777777" w:rsidR="00D94FC9" w:rsidRPr="005D11E2" w:rsidRDefault="003D743C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հաղորդագրությունն ուղարկող լիազորված մարմնի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189A8" w14:textId="77777777" w:rsidR="00D94FC9" w:rsidRPr="005D11E2" w:rsidRDefault="003D743C" w:rsidP="00A21B9B">
            <w:pPr>
              <w:pStyle w:val="Bodytext20"/>
              <w:shd w:val="clear" w:color="auto" w:fill="auto"/>
              <w:spacing w:after="120" w:line="240" w:lineRule="auto"/>
              <w:ind w:right="184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լիազորված մարմնի ծածկագրային նշագիրը կամ անվանումը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AD90E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1FA7A066" w14:textId="77777777" w:rsidTr="00B656F3">
        <w:trPr>
          <w:jc w:val="center"/>
        </w:trPr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C0EDF" w14:textId="77777777" w:rsidR="00D94FC9" w:rsidRPr="005D11E2" w:rsidRDefault="005D09C0" w:rsidP="00B656F3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ind w:right="42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6.</w:t>
            </w:r>
            <w:r w:rsidR="00B656F3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B663B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Հաղորդագրության արխիվացման հատկանիշը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35263" w14:textId="77777777" w:rsidR="00D94FC9" w:rsidRPr="00BB7DD1" w:rsidRDefault="00B663BA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Դեպքի </w:t>
            </w:r>
            <w:r w:rsidR="00EB270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արդիականությունը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մատնանշող հատկանիշը՝</w:t>
            </w:r>
          </w:p>
          <w:p w14:paraId="52EC5D7B" w14:textId="77777777" w:rsidR="00D94FC9" w:rsidRPr="005D11E2" w:rsidRDefault="005D09C0" w:rsidP="005D11E2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Fonts w:ascii="Sylfaen" w:hAnsi="Sylfaen" w:cs="Sylfaen"/>
                <w:sz w:val="20"/>
                <w:szCs w:val="20"/>
              </w:rPr>
              <w:t>0</w:t>
            </w:r>
            <w:r w:rsidR="00B663BA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՝ արխիվային</w:t>
            </w:r>
          </w:p>
          <w:p w14:paraId="50CB1664" w14:textId="77777777" w:rsidR="00D94FC9" w:rsidRPr="005D11E2" w:rsidRDefault="005D09C0" w:rsidP="005D11E2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Fonts w:ascii="Sylfaen" w:hAnsi="Sylfaen" w:cs="Sylfaen"/>
                <w:sz w:val="20"/>
                <w:szCs w:val="20"/>
              </w:rPr>
              <w:t>1</w:t>
            </w:r>
            <w:r w:rsidR="00B663BA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՝ </w:t>
            </w:r>
            <w:r w:rsidR="00EB270C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արդիական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6EAF3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01FFA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03FC9C74" w14:textId="77777777" w:rsidTr="00B656F3">
        <w:trPr>
          <w:jc w:val="center"/>
        </w:trPr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13614" w14:textId="77777777" w:rsidR="00D94FC9" w:rsidRPr="005D11E2" w:rsidRDefault="005D09C0" w:rsidP="00B656F3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</w:t>
            </w:r>
            <w:r w:rsidR="00B656F3" w:rsidRPr="00B656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B663B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մասին տեղեկությունները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492FB" w14:textId="77777777" w:rsidR="00D94FC9" w:rsidRPr="005D11E2" w:rsidRDefault="00B663BA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մարդու կյանքի, առողջության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արտադրանքի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76873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EBF45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051F182E" w14:textId="77777777" w:rsidTr="00B656F3">
        <w:trPr>
          <w:jc w:val="center"/>
        </w:trPr>
        <w:tc>
          <w:tcPr>
            <w:tcW w:w="16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D0AAE4A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2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CFD6F" w14:textId="77777777" w:rsidR="00D94FC9" w:rsidRPr="005D11E2" w:rsidRDefault="005D09C0" w:rsidP="00B656F3">
            <w:pPr>
              <w:pStyle w:val="Bodytext20"/>
              <w:shd w:val="clear" w:color="auto" w:fill="auto"/>
              <w:tabs>
                <w:tab w:val="left" w:pos="579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7.1.</w:t>
            </w:r>
            <w:r w:rsidR="00B656F3" w:rsidRPr="00B656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B663B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անվանումը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38023" w14:textId="77777777" w:rsidR="00D94FC9" w:rsidRPr="005D11E2" w:rsidRDefault="00B663BA" w:rsidP="005D11E2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անվանումը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79F73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CC56F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6249C80D" w14:textId="77777777" w:rsidTr="00B656F3">
        <w:trPr>
          <w:jc w:val="center"/>
        </w:trPr>
        <w:tc>
          <w:tcPr>
            <w:tcW w:w="162" w:type="dxa"/>
            <w:vMerge/>
            <w:shd w:val="clear" w:color="auto" w:fill="FFFFFF"/>
          </w:tcPr>
          <w:p w14:paraId="14EF62EC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2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2B2C7" w14:textId="77777777" w:rsidR="00D94FC9" w:rsidRPr="005D11E2" w:rsidRDefault="005D09C0" w:rsidP="00B656F3">
            <w:pPr>
              <w:pStyle w:val="Bodytext20"/>
              <w:shd w:val="clear" w:color="auto" w:fill="auto"/>
              <w:tabs>
                <w:tab w:val="left" w:pos="579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7.2.</w:t>
            </w:r>
            <w:r w:rsidR="00B656F3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B663B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նկարագր</w:t>
            </w:r>
            <w:r w:rsidR="00612E9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ություն</w:t>
            </w:r>
            <w:r w:rsidR="00B663B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15B3A" w14:textId="77777777" w:rsidR="00D94FC9" w:rsidRPr="005D11E2" w:rsidRDefault="00907725" w:rsidP="005D11E2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արտադրանքի </w:t>
            </w:r>
            <w:r w:rsidR="00612E9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նկարագրությունը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59F3B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A6823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677C8FB0" w14:textId="77777777" w:rsidTr="00B656F3">
        <w:trPr>
          <w:jc w:val="center"/>
        </w:trPr>
        <w:tc>
          <w:tcPr>
            <w:tcW w:w="162" w:type="dxa"/>
            <w:vMerge/>
            <w:shd w:val="clear" w:color="auto" w:fill="FFFFFF"/>
          </w:tcPr>
          <w:p w14:paraId="438C838C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2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F7020" w14:textId="77777777" w:rsidR="00D94FC9" w:rsidRPr="005D11E2" w:rsidRDefault="005D09C0" w:rsidP="00B656F3">
            <w:pPr>
              <w:pStyle w:val="Bodytext20"/>
              <w:shd w:val="clear" w:color="auto" w:fill="auto"/>
              <w:tabs>
                <w:tab w:val="left" w:pos="579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7.3.</w:t>
            </w:r>
            <w:r w:rsidR="00B656F3" w:rsidRPr="00B656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B663B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Հսկողության ենթակա արտադրանքի ցանկում նշագիրը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D1C11" w14:textId="77777777" w:rsidR="00D94FC9" w:rsidRPr="005D11E2" w:rsidRDefault="00586458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հսկողության ենթակա արտադրանքի ցանկում նշագիրը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AAAF8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DB599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08CCE9C7" w14:textId="77777777" w:rsidTr="00B656F3">
        <w:trPr>
          <w:jc w:val="center"/>
        </w:trPr>
        <w:tc>
          <w:tcPr>
            <w:tcW w:w="162" w:type="dxa"/>
            <w:vMerge/>
            <w:shd w:val="clear" w:color="auto" w:fill="FFFFFF"/>
          </w:tcPr>
          <w:p w14:paraId="30A13C5D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2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58511" w14:textId="77777777" w:rsidR="00D94FC9" w:rsidRPr="005D11E2" w:rsidRDefault="005D09C0" w:rsidP="00B656F3">
            <w:pPr>
              <w:pStyle w:val="Bodytext20"/>
              <w:shd w:val="clear" w:color="auto" w:fill="auto"/>
              <w:tabs>
                <w:tab w:val="left" w:pos="56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7.4.</w:t>
            </w:r>
            <w:r w:rsidR="00B656F3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77084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ԵԱՏՄ ԱՏԳ ԱԱ ծածկագիրը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EA960" w14:textId="77777777" w:rsidR="00D94FC9" w:rsidRPr="005D11E2" w:rsidRDefault="0077084C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ծածկագիրը՝ ԵԱՏՄ ԱՏԳ ԱԱ-ին համապատասխան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4BDAA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CEAEA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4AB672D8" w14:textId="77777777" w:rsidTr="00B656F3">
        <w:trPr>
          <w:jc w:val="center"/>
        </w:trPr>
        <w:tc>
          <w:tcPr>
            <w:tcW w:w="162" w:type="dxa"/>
            <w:vMerge/>
            <w:shd w:val="clear" w:color="auto" w:fill="FFFFFF"/>
          </w:tcPr>
          <w:p w14:paraId="383137CF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2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6C2BC" w14:textId="77777777" w:rsidR="00D94FC9" w:rsidRPr="005D11E2" w:rsidRDefault="005D09C0" w:rsidP="00B656F3">
            <w:pPr>
              <w:pStyle w:val="Bodytext20"/>
              <w:shd w:val="clear" w:color="auto" w:fill="auto"/>
              <w:tabs>
                <w:tab w:val="left" w:pos="56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7.5.</w:t>
            </w:r>
            <w:r w:rsidR="00B656F3" w:rsidRPr="00B656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77084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Արտադրանքն արտադրողի մասին տեղեկությունները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98B86" w14:textId="77777777" w:rsidR="00D94FC9" w:rsidRPr="005D11E2" w:rsidRDefault="0077084C" w:rsidP="00B656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արտադրանքն արտադրողի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A7CBB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FDEE2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3294F5B0" w14:textId="77777777" w:rsidTr="00B656F3">
        <w:trPr>
          <w:jc w:val="center"/>
        </w:trPr>
        <w:tc>
          <w:tcPr>
            <w:tcW w:w="162" w:type="dxa"/>
            <w:vMerge/>
            <w:shd w:val="clear" w:color="auto" w:fill="FFFFFF"/>
          </w:tcPr>
          <w:p w14:paraId="5460B44A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2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16356" w14:textId="77777777" w:rsidR="00D94FC9" w:rsidRPr="005D11E2" w:rsidRDefault="005D09C0" w:rsidP="00B656F3">
            <w:pPr>
              <w:pStyle w:val="Bodytext20"/>
              <w:shd w:val="clear" w:color="auto" w:fill="auto"/>
              <w:tabs>
                <w:tab w:val="left" w:pos="56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7.6.</w:t>
            </w:r>
            <w:r w:rsidR="00B656F3" w:rsidRPr="00B656F3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77084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սերիայի կամ խմբաքանակի մասին տեղեկությունները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C95A8" w14:textId="77777777" w:rsidR="00D94FC9" w:rsidRPr="005D11E2" w:rsidRDefault="0077084C" w:rsidP="00B656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պահանջներին չհամապատասխանող արտադրանքի սերիայի կամ խմբաքանակի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64FCF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082C0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1..*</w:t>
            </w:r>
          </w:p>
        </w:tc>
      </w:tr>
      <w:tr w:rsidR="00D94FC9" w:rsidRPr="005D11E2" w14:paraId="53EB6E44" w14:textId="77777777" w:rsidTr="00A21B9B">
        <w:trPr>
          <w:jc w:val="center"/>
        </w:trPr>
        <w:tc>
          <w:tcPr>
            <w:tcW w:w="162" w:type="dxa"/>
            <w:shd w:val="clear" w:color="auto" w:fill="FFFFFF"/>
          </w:tcPr>
          <w:p w14:paraId="17A2372F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52BBC2C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EC35E" w14:textId="77777777" w:rsidR="00D94FC9" w:rsidRPr="005D11E2" w:rsidRDefault="005D09C0" w:rsidP="00A21B9B">
            <w:pPr>
              <w:pStyle w:val="Bodytext20"/>
              <w:shd w:val="clear" w:color="auto" w:fill="auto"/>
              <w:tabs>
                <w:tab w:val="left" w:pos="685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7.6.1.</w:t>
            </w:r>
            <w:r w:rsidR="00B656F3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77084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Սերիայի համարը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9CFC1" w14:textId="77777777" w:rsidR="00D94FC9" w:rsidRPr="005D11E2" w:rsidRDefault="0077084C" w:rsidP="00B656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սերիայի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3FA73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BF7BA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664E29D5" w14:textId="77777777" w:rsidTr="00A21B9B">
        <w:trPr>
          <w:jc w:val="center"/>
        </w:trPr>
        <w:tc>
          <w:tcPr>
            <w:tcW w:w="381" w:type="dxa"/>
            <w:gridSpan w:val="4"/>
            <w:vMerge w:val="restart"/>
            <w:shd w:val="clear" w:color="auto" w:fill="FFFFFF"/>
          </w:tcPr>
          <w:p w14:paraId="09F1FC6D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D8D48" w14:textId="77777777" w:rsidR="00D94FC9" w:rsidRPr="005D11E2" w:rsidRDefault="005D09C0" w:rsidP="00A21B9B">
            <w:pPr>
              <w:pStyle w:val="Bodytext20"/>
              <w:shd w:val="clear" w:color="auto" w:fill="auto"/>
              <w:tabs>
                <w:tab w:val="left" w:pos="685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7.6.2.</w:t>
            </w:r>
            <w:r w:rsidR="00A21B9B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77084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Սերիայի ծավալը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1D906" w14:textId="77777777" w:rsidR="00D94FC9" w:rsidRPr="005D11E2" w:rsidRDefault="0077084C" w:rsidP="00B656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սերիայի մեջ արտադրանքի քանակի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F9B29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067E3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14824FFE" w14:textId="77777777" w:rsidTr="00A21B9B">
        <w:trPr>
          <w:jc w:val="center"/>
        </w:trPr>
        <w:tc>
          <w:tcPr>
            <w:tcW w:w="381" w:type="dxa"/>
            <w:gridSpan w:val="4"/>
            <w:vMerge/>
            <w:shd w:val="clear" w:color="auto" w:fill="FFFFFF"/>
          </w:tcPr>
          <w:p w14:paraId="5FA7BD53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6F70A" w14:textId="77777777" w:rsidR="00D94FC9" w:rsidRPr="005D11E2" w:rsidRDefault="005D09C0" w:rsidP="00A21B9B">
            <w:pPr>
              <w:pStyle w:val="Bodytext20"/>
              <w:shd w:val="clear" w:color="auto" w:fill="auto"/>
              <w:tabs>
                <w:tab w:val="left" w:pos="685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7.6.3.</w:t>
            </w:r>
            <w:r w:rsidR="00A21B9B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77084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սերիայի արտադրման ամսաթիվը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004F7" w14:textId="77777777" w:rsidR="00D94FC9" w:rsidRPr="005D11E2" w:rsidRDefault="0077084C" w:rsidP="00B656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սերիայի արտադրման ամսաթիվը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B3266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95582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3DBF1841" w14:textId="77777777" w:rsidTr="00A21B9B">
        <w:trPr>
          <w:jc w:val="center"/>
        </w:trPr>
        <w:tc>
          <w:tcPr>
            <w:tcW w:w="381" w:type="dxa"/>
            <w:gridSpan w:val="4"/>
            <w:shd w:val="clear" w:color="auto" w:fill="FFFFFF"/>
          </w:tcPr>
          <w:p w14:paraId="66438F2C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88B43" w14:textId="77777777" w:rsidR="00D94FC9" w:rsidRPr="005D11E2" w:rsidRDefault="005D09C0" w:rsidP="00A21B9B">
            <w:pPr>
              <w:pStyle w:val="Bodytext20"/>
              <w:shd w:val="clear" w:color="auto" w:fill="auto"/>
              <w:tabs>
                <w:tab w:val="left" w:pos="715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7.6.4.</w:t>
            </w:r>
            <w:r w:rsidR="00A21B9B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77084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խմբաքանակի մասին տեղեկությունները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361FB" w14:textId="77777777" w:rsidR="00D94FC9" w:rsidRPr="005D11E2" w:rsidRDefault="0077084C" w:rsidP="00B656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խմբաքանակի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2AF74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1C3BD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54A6129B" w14:textId="77777777" w:rsidTr="00A21B9B">
        <w:trPr>
          <w:jc w:val="center"/>
        </w:trPr>
        <w:tc>
          <w:tcPr>
            <w:tcW w:w="197" w:type="dxa"/>
            <w:gridSpan w:val="2"/>
            <w:shd w:val="clear" w:color="auto" w:fill="FFFFFF"/>
          </w:tcPr>
          <w:p w14:paraId="67125359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5146016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71544" w14:textId="77777777" w:rsidR="00D94FC9" w:rsidRPr="005D11E2" w:rsidRDefault="005D09C0" w:rsidP="00A21B9B">
            <w:pPr>
              <w:pStyle w:val="Bodytext20"/>
              <w:shd w:val="clear" w:color="auto" w:fill="auto"/>
              <w:tabs>
                <w:tab w:val="left" w:pos="76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7.6.4.1.</w:t>
            </w:r>
            <w:r w:rsidR="00A21B9B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77084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ապրանքային խմբաքանակի համարը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7B369" w14:textId="77777777" w:rsidR="00D94FC9" w:rsidRPr="005D11E2" w:rsidRDefault="0077084C" w:rsidP="00B656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ապրանքային խմբաքանակի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A9798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64A87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467879E6" w14:textId="77777777" w:rsidTr="00B656F3">
        <w:trPr>
          <w:jc w:val="center"/>
        </w:trPr>
        <w:tc>
          <w:tcPr>
            <w:tcW w:w="673" w:type="dxa"/>
            <w:gridSpan w:val="5"/>
            <w:vMerge w:val="restart"/>
            <w:shd w:val="clear" w:color="auto" w:fill="FFFFFF"/>
          </w:tcPr>
          <w:p w14:paraId="02249DED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B49DD" w14:textId="77777777" w:rsidR="00D94FC9" w:rsidRPr="005D11E2" w:rsidRDefault="005D09C0" w:rsidP="00A21B9B">
            <w:pPr>
              <w:pStyle w:val="Bodytext20"/>
              <w:shd w:val="clear" w:color="auto" w:fill="auto"/>
              <w:tabs>
                <w:tab w:val="left" w:pos="76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7.6.4.2.</w:t>
            </w:r>
            <w:r w:rsidR="00A21B9B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08366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ապրանքային խմբաքանակի ծավալը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D8909" w14:textId="77777777" w:rsidR="00D94FC9" w:rsidRPr="005D11E2" w:rsidRDefault="004B3774" w:rsidP="00B656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խմբաքանակի մեջ արտադրանքի քանակի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F28BD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AA7E9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0..1</w:t>
            </w:r>
          </w:p>
        </w:tc>
      </w:tr>
      <w:tr w:rsidR="00D94FC9" w:rsidRPr="005D11E2" w14:paraId="08A786A4" w14:textId="77777777" w:rsidTr="00B656F3">
        <w:trPr>
          <w:jc w:val="center"/>
        </w:trPr>
        <w:tc>
          <w:tcPr>
            <w:tcW w:w="673" w:type="dxa"/>
            <w:gridSpan w:val="5"/>
            <w:vMerge/>
            <w:shd w:val="clear" w:color="auto" w:fill="FFFFFF"/>
          </w:tcPr>
          <w:p w14:paraId="16E947E5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7DFC8" w14:textId="77777777" w:rsidR="00D94FC9" w:rsidRPr="005D11E2" w:rsidRDefault="005D09C0" w:rsidP="00A21B9B">
            <w:pPr>
              <w:pStyle w:val="Bodytext20"/>
              <w:shd w:val="clear" w:color="auto" w:fill="auto"/>
              <w:tabs>
                <w:tab w:val="left" w:pos="741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7.6.4.3.</w:t>
            </w:r>
            <w:r w:rsidR="00A21B9B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08366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Ապրանքաուղեկից փաստաթուղթը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0A8FD" w14:textId="77777777" w:rsidR="00D94FC9" w:rsidRPr="005D11E2" w:rsidRDefault="00083667" w:rsidP="00B656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ապրանքաուղեկից փաստաթղթի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FC7A2" w14:textId="77777777" w:rsidR="00D94FC9" w:rsidRPr="005D11E2" w:rsidRDefault="004B3774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ապրանքաուղեկից փաստաթ</w:t>
            </w:r>
            <w:r w:rsidR="0008366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ղթ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ի տեսակի, համարի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ձ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ակերպման ամսաթվի մասին տեղեկությունները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A3D89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1..*</w:t>
            </w:r>
          </w:p>
        </w:tc>
      </w:tr>
      <w:tr w:rsidR="00D94FC9" w:rsidRPr="005D11E2" w14:paraId="6AD4F355" w14:textId="77777777" w:rsidTr="00DF39E8">
        <w:trPr>
          <w:jc w:val="center"/>
        </w:trPr>
        <w:tc>
          <w:tcPr>
            <w:tcW w:w="673" w:type="dxa"/>
            <w:gridSpan w:val="5"/>
            <w:vMerge/>
            <w:shd w:val="clear" w:color="auto" w:fill="FFFFFF"/>
          </w:tcPr>
          <w:p w14:paraId="1DE4FB33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5A126" w14:textId="77777777" w:rsidR="00D94FC9" w:rsidRPr="005D11E2" w:rsidRDefault="005D09C0" w:rsidP="00A21B9B">
            <w:pPr>
              <w:pStyle w:val="Bodytext20"/>
              <w:shd w:val="clear" w:color="auto" w:fill="auto"/>
              <w:tabs>
                <w:tab w:val="left" w:pos="778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7.6.4.4.</w:t>
            </w:r>
            <w:r w:rsidR="00A21B9B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77084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Համապատասխանության գնահատման մասին փաստաթուղթը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435E6" w14:textId="77777777" w:rsidR="00D94FC9" w:rsidRPr="005D11E2" w:rsidRDefault="0077084C" w:rsidP="00B656F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Միության (Մաքսային միության) տեխնիկական կանոնակարգի (կանոնակարգերի) պահանջներին կամ Միասնական սանիտարական պահանջներ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ին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արտադրանքի </w:t>
            </w:r>
            <w:r w:rsidR="004B377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խմբաքանակի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համապատասխանությունը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հավաստո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>ղ փաստաթղթի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4A592" w14:textId="77777777" w:rsidR="00D94FC9" w:rsidRPr="005D11E2" w:rsidRDefault="0059233B" w:rsidP="00DF39E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Միության (Մաքսային միության) տեխնիկական կանոնակարգի (կանոնակարգերի) պահանջներին կամ Միասնական սանիտարական պահանջներ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ին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համապատասխանությունը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հավաստո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ղ փաստաթղթի գրանցման 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lastRenderedPageBreak/>
              <w:t xml:space="preserve">համարի, տրման ամսաթվի մասին տեղեկությունները, </w:t>
            </w:r>
            <w:r w:rsidR="0008366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ինչպես նա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08366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այդ փաստաթուղթը տրամադրած </w:t>
            </w:r>
            <w:r w:rsidR="004B377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լիազորված մարմնի մասին տեղեկությունները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0DD42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lastRenderedPageBreak/>
              <w:t>1</w:t>
            </w:r>
          </w:p>
        </w:tc>
      </w:tr>
      <w:tr w:rsidR="00D94FC9" w:rsidRPr="005D11E2" w14:paraId="52EE093C" w14:textId="77777777" w:rsidTr="00B656F3">
        <w:trPr>
          <w:jc w:val="center"/>
        </w:trPr>
        <w:tc>
          <w:tcPr>
            <w:tcW w:w="673" w:type="dxa"/>
            <w:gridSpan w:val="5"/>
            <w:vMerge/>
            <w:shd w:val="clear" w:color="auto" w:fill="FFFFFF"/>
          </w:tcPr>
          <w:p w14:paraId="0687F33A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AA88D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76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7.6.4.5.</w:t>
            </w:r>
            <w:r w:rsidR="001F01DE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77084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Բացահայտված խախտումների մասին տեղեկությունները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0F0B4" w14:textId="77777777" w:rsidR="00D94FC9" w:rsidRPr="005D11E2" w:rsidRDefault="0077084C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բացահայտված խախտումների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F0E2C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F6D39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1..*</w:t>
            </w:r>
          </w:p>
        </w:tc>
      </w:tr>
      <w:tr w:rsidR="00D94FC9" w:rsidRPr="005D11E2" w14:paraId="7687F7C8" w14:textId="77777777" w:rsidTr="001F01DE">
        <w:trPr>
          <w:jc w:val="center"/>
        </w:trPr>
        <w:tc>
          <w:tcPr>
            <w:tcW w:w="673" w:type="dxa"/>
            <w:gridSpan w:val="5"/>
            <w:shd w:val="clear" w:color="auto" w:fill="FFFFFF"/>
          </w:tcPr>
          <w:p w14:paraId="10E5215C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FFFFFF"/>
          </w:tcPr>
          <w:p w14:paraId="413D82BD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D6EF7" w14:textId="77777777" w:rsidR="00757F04" w:rsidRPr="005D11E2" w:rsidRDefault="005D09C0" w:rsidP="001F01DE">
            <w:pPr>
              <w:pStyle w:val="Bodytext20"/>
              <w:shd w:val="clear" w:color="auto" w:fill="auto"/>
              <w:tabs>
                <w:tab w:val="left" w:pos="534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*.1.</w:t>
            </w:r>
            <w:r w:rsidR="001F01DE" w:rsidRPr="00BB7DD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6B4981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Ա</w:t>
            </w:r>
            <w:r w:rsidR="006C203A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րտադրանքին ներկայացվող պահանջները սահմանող</w:t>
            </w:r>
            <w:r w:rsidR="006B4981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՝ Միության իրավունքի մաս կազմող</w:t>
            </w:r>
            <w:r w:rsidR="006C203A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ակտի (ակտերի) մասին տեղեկությունները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6DF8F" w14:textId="77777777" w:rsidR="00D94FC9" w:rsidRPr="005D11E2" w:rsidRDefault="006C203A" w:rsidP="001F01D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Միության իրավունքի </w:t>
            </w:r>
            <w:r w:rsidR="00EB270C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մաս կազմող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ակտի (ակտերի) մասին տեղեկությունները, որոնցով սահմանված են արտադրանքին կամ դրա արտադրությանը ներկայացվող պահանջները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B4517" w14:textId="77777777" w:rsidR="00D94FC9" w:rsidRPr="005D11E2" w:rsidRDefault="006C203A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Միության իրավունքի </w:t>
            </w:r>
            <w:r w:rsidR="00EB270C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մաս կազմող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ակտի (ակտերի) անվանումը </w:t>
            </w:r>
            <w:r w:rsidR="001034E0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նշագիրը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682E2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413C2A91" w14:textId="77777777" w:rsidTr="00B656F3">
        <w:trPr>
          <w:jc w:val="center"/>
        </w:trPr>
        <w:tc>
          <w:tcPr>
            <w:tcW w:w="1310" w:type="dxa"/>
            <w:gridSpan w:val="6"/>
            <w:shd w:val="clear" w:color="auto" w:fill="FFFFFF"/>
          </w:tcPr>
          <w:p w14:paraId="5939B235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69384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515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*.2.</w:t>
            </w:r>
            <w:r w:rsidR="001F01DE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45463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Խախտման մասին տեղեկությունները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5F6E3" w14:textId="77777777" w:rsidR="00D94FC9" w:rsidRPr="005D11E2" w:rsidRDefault="0045463F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բ</w:t>
            </w:r>
            <w:r w:rsidR="0059233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ացահայտված խախտման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D2453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77765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1..*</w:t>
            </w:r>
          </w:p>
        </w:tc>
      </w:tr>
      <w:tr w:rsidR="00D94FC9" w:rsidRPr="005D11E2" w14:paraId="1B6BD7DE" w14:textId="77777777" w:rsidTr="001F01DE">
        <w:trPr>
          <w:jc w:val="center"/>
        </w:trPr>
        <w:tc>
          <w:tcPr>
            <w:tcW w:w="1310" w:type="dxa"/>
            <w:gridSpan w:val="6"/>
            <w:shd w:val="clear" w:color="auto" w:fill="FFFFFF"/>
          </w:tcPr>
          <w:p w14:paraId="3C39E474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</w:tcPr>
          <w:p w14:paraId="13FDFF93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25E2E" w14:textId="77777777" w:rsidR="00D94FC9" w:rsidRPr="001F01DE" w:rsidRDefault="005D09C0" w:rsidP="001F01DE">
            <w:pPr>
              <w:pStyle w:val="Bodytext20"/>
              <w:shd w:val="clear" w:color="auto" w:fill="auto"/>
              <w:tabs>
                <w:tab w:val="left" w:pos="657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*.2.1.</w:t>
            </w:r>
            <w:r w:rsidR="001F01DE" w:rsidRPr="00BB7DD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6B641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անվտանգության ցուցանիշի նորմատիվի մասին տեղեկությունները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3D1E5" w14:textId="77777777" w:rsidR="00D94FC9" w:rsidRPr="005D11E2" w:rsidRDefault="006B6410" w:rsidP="001F01D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արտադրանքի անվտանգության </w:t>
            </w:r>
            <w:r w:rsidR="00DE165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այն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ցուցանիշի նորմատիվի մասին տեղեկությունները</w:t>
            </w:r>
            <w:r w:rsidR="00AD685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="0045463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համաձայն որի բացահայտվել է</w:t>
            </w:r>
            <w:r w:rsidR="00AD685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խախտումը</w:t>
            </w:r>
            <w:r w:rsidR="0045463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80719" w14:textId="77777777" w:rsidR="00D94FC9" w:rsidRPr="005D11E2" w:rsidRDefault="00DC4903" w:rsidP="001F01D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անվտանգության</w:t>
            </w:r>
            <w:r w:rsidR="00DE165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այն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ցուցանիշի նորմատիվի նշագիրը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նկարագր</w:t>
            </w:r>
            <w:r w:rsidR="00612E9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ություն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ը, համաձայն որի բացահայտվել է խախտումը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519CF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0A60A305" w14:textId="77777777" w:rsidTr="001F01DE">
        <w:trPr>
          <w:jc w:val="center"/>
        </w:trPr>
        <w:tc>
          <w:tcPr>
            <w:tcW w:w="1940" w:type="dxa"/>
            <w:gridSpan w:val="7"/>
            <w:vMerge w:val="restart"/>
            <w:shd w:val="clear" w:color="auto" w:fill="FFFFFF"/>
          </w:tcPr>
          <w:p w14:paraId="134525EF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D03D6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65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*.2.2.</w:t>
            </w:r>
            <w:r w:rsidR="001F01DE" w:rsidRPr="00BB7DD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DE165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անվտանգության ցուցանիշի արժեքների մասին տեղեկությունները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9038D" w14:textId="77777777" w:rsidR="00D94FC9" w:rsidRPr="005D11E2" w:rsidRDefault="00DE1650" w:rsidP="001F01D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անվտանգության այն ցուցանիշի փաստացի արժեքների մասին տեղեկությունները, համաձայն որի բացահայտվել է խախտումը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A3E1F" w14:textId="77777777" w:rsidR="00D94FC9" w:rsidRPr="005D11E2" w:rsidRDefault="00DE1650" w:rsidP="001F01D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անվտանգության այն ցուցանիշի փաստացի արժեքների մասին տեղեկությունները, համաձայն որի բացահայտվել է խախտումը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DF585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0..1</w:t>
            </w:r>
          </w:p>
        </w:tc>
      </w:tr>
      <w:tr w:rsidR="00D94FC9" w:rsidRPr="005D11E2" w14:paraId="7C3D1E88" w14:textId="77777777" w:rsidTr="001F01DE">
        <w:trPr>
          <w:jc w:val="center"/>
        </w:trPr>
        <w:tc>
          <w:tcPr>
            <w:tcW w:w="1940" w:type="dxa"/>
            <w:gridSpan w:val="7"/>
            <w:vMerge/>
            <w:shd w:val="clear" w:color="auto" w:fill="FFFFFF"/>
          </w:tcPr>
          <w:p w14:paraId="385AB708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2C7AF0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65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*.2.3.</w:t>
            </w:r>
            <w:r w:rsidR="001F01DE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612E9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Խախտման նկարագ</w:t>
            </w:r>
            <w:r w:rsidR="00DE165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ր</w:t>
            </w:r>
            <w:r w:rsidR="00612E9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ություն</w:t>
            </w:r>
            <w:r w:rsidR="00DE165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4F22C" w14:textId="77777777" w:rsidR="00D94FC9" w:rsidRPr="005D11E2" w:rsidRDefault="00612E9A" w:rsidP="001F01D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բ</w:t>
            </w:r>
            <w:r w:rsidR="00DE165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ացահայտված խախտման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տեքստային նկարագրությունը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B6989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C87A8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0..1</w:t>
            </w:r>
          </w:p>
        </w:tc>
      </w:tr>
      <w:tr w:rsidR="00D94FC9" w:rsidRPr="005D11E2" w14:paraId="4E6B7F96" w14:textId="77777777" w:rsidTr="001F01DE">
        <w:trPr>
          <w:jc w:val="center"/>
        </w:trPr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933D4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404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8.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C65D2F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Մարդու կյանքի, առողջության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C65D2F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արտադրանքի հայտնաբերման վայրի մասին տեղեկությունները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61F8F" w14:textId="77777777" w:rsidR="00D94FC9" w:rsidRPr="001F01DE" w:rsidRDefault="00C65D2F" w:rsidP="001F01D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մարդու կյանքի, առողջության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արտադրանքի հայտնաբերման վայրի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59F18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53629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6DB740AC" w14:textId="77777777" w:rsidTr="00B656F3">
        <w:trPr>
          <w:jc w:val="center"/>
        </w:trPr>
        <w:tc>
          <w:tcPr>
            <w:tcW w:w="22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D0A7C48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E9804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518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8.1.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C65D2F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Այն կազմակերպության մասին տեղեկությունները, որտեղ հայտնաբերվել է </w:t>
            </w:r>
            <w:r w:rsidR="00C65D2F" w:rsidRPr="005D11E2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մարդու կյանքի, առողջության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C65D2F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արտադրանք</w:t>
            </w:r>
            <w:r w:rsidR="00226867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AC4B1" w14:textId="77777777" w:rsidR="00D94FC9" w:rsidRPr="005D11E2" w:rsidRDefault="001936DF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այն կազմակերպության մասին տեղեկությունները, որտեղ հայտնաբերվել է մարդու կյանքի,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առողջության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արտադրանքը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8A214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EA2C5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1DE1C9C1" w14:textId="77777777" w:rsidTr="00B656F3">
        <w:trPr>
          <w:jc w:val="center"/>
        </w:trPr>
        <w:tc>
          <w:tcPr>
            <w:tcW w:w="223" w:type="dxa"/>
            <w:gridSpan w:val="3"/>
            <w:vMerge/>
            <w:shd w:val="clear" w:color="auto" w:fill="FFFFFF"/>
          </w:tcPr>
          <w:p w14:paraId="2A38EFE9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886FF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53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8.2.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1936D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Անցակետը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FDE2C" w14:textId="77777777" w:rsidR="00D94FC9" w:rsidRPr="005D11E2" w:rsidRDefault="001936DF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այն անցակետի մասին տեղեկությունները, որտեղ հայտնաբերվել է մարդու կյանքի, առողջության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արտադրանքը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B0949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02469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1D089D87" w14:textId="77777777" w:rsidTr="001F01DE">
        <w:trPr>
          <w:jc w:val="center"/>
        </w:trPr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5C362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404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9.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A830F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 մասին տեղեկությունները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57160" w14:textId="77777777" w:rsidR="00D94FC9" w:rsidRPr="005D11E2" w:rsidRDefault="00A830FE" w:rsidP="001F01D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B4393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C0DC2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0..*</w:t>
            </w:r>
          </w:p>
        </w:tc>
      </w:tr>
      <w:tr w:rsidR="00D94FC9" w:rsidRPr="005D11E2" w14:paraId="79F03D4B" w14:textId="77777777" w:rsidTr="00B656F3">
        <w:trPr>
          <w:jc w:val="center"/>
        </w:trPr>
        <w:tc>
          <w:tcPr>
            <w:tcW w:w="22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E8FF38C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F21D8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63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9.1.</w:t>
            </w:r>
            <w:r w:rsidR="001F01DE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47121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Միջոցի գործողության օբյեկտի տեսակը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2292B" w14:textId="77777777" w:rsidR="00D94FC9" w:rsidRPr="005D11E2" w:rsidRDefault="0047121B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միջոցի գործողության օբյեկտի ծածկագրային նշագիրը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23E53" w14:textId="77777777" w:rsidR="00D94FC9" w:rsidRPr="005D11E2" w:rsidRDefault="0047121B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միջոցի գործողության օբյեկտի ծածկագրային նշագիրը</w:t>
            </w:r>
            <w:r w:rsidRPr="005D11E2">
              <w:rPr>
                <w:rStyle w:val="Bodytext212pt"/>
                <w:rFonts w:ascii="Sylfaen" w:eastAsia="Microsoft YaHei" w:hAnsi="Microsoft YaHei" w:cs="Microsoft YaHei"/>
                <w:sz w:val="20"/>
                <w:szCs w:val="20"/>
                <w:lang w:val="hy-AM"/>
              </w:rPr>
              <w:t>․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անդամ պետությունների քաղաքացիները</w:t>
            </w:r>
            <w:r w:rsidRPr="005D11E2">
              <w:rPr>
                <w:rStyle w:val="Bodytext212pt"/>
                <w:rFonts w:ascii="Sylfaen" w:eastAsia="Microsoft YaHei" w:hAnsi="Microsoft YaHei" w:cs="Microsoft YaHei"/>
                <w:sz w:val="20"/>
                <w:szCs w:val="20"/>
                <w:lang w:val="hy-AM"/>
              </w:rPr>
              <w:t>․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ապրանքները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արտադրանքը</w:t>
            </w:r>
            <w:r w:rsidRPr="005D11E2">
              <w:rPr>
                <w:rStyle w:val="Bodytext212pt"/>
                <w:rFonts w:ascii="Sylfaen" w:eastAsia="Microsoft YaHei" w:hAnsi="Microsoft YaHei" w:cs="Microsoft YaHei"/>
                <w:sz w:val="20"/>
                <w:szCs w:val="20"/>
                <w:lang w:val="hy-AM"/>
              </w:rPr>
              <w:t>․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տրանսպորտային միջոցները</w:t>
            </w:r>
            <w:r w:rsidRPr="005D11E2">
              <w:rPr>
                <w:rStyle w:val="Bodytext212pt"/>
                <w:rFonts w:ascii="Sylfaen" w:eastAsia="Microsoft YaHei" w:hAnsi="Microsoft YaHei" w:cs="Microsoft YaHei"/>
                <w:sz w:val="20"/>
                <w:szCs w:val="20"/>
                <w:lang w:val="hy-AM"/>
              </w:rPr>
              <w:t>․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DB89E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</w:tr>
      <w:tr w:rsidR="00D94FC9" w:rsidRPr="005D11E2" w14:paraId="3347B69B" w14:textId="77777777" w:rsidTr="00B656F3">
        <w:trPr>
          <w:jc w:val="center"/>
        </w:trPr>
        <w:tc>
          <w:tcPr>
            <w:tcW w:w="223" w:type="dxa"/>
            <w:gridSpan w:val="3"/>
            <w:vMerge/>
            <w:shd w:val="clear" w:color="auto" w:fill="FFFFFF"/>
          </w:tcPr>
          <w:p w14:paraId="106C536B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8FC60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63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9.2.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ab/>
            </w:r>
            <w:r w:rsidR="0047121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 տեսակը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6B3D0" w14:textId="77777777" w:rsidR="00D94FC9" w:rsidRPr="005D11E2" w:rsidRDefault="0047121B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 տեսակի ծածկագրային նշագիրը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CEA3C" w14:textId="77777777" w:rsidR="00D94FC9" w:rsidRPr="005D11E2" w:rsidRDefault="0047121B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 տեսակի ծածկագրային նշագիրը՝ սանիտարական միջոցների դասակարգչին համապատասխան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2D80F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35AC2565" w14:textId="77777777" w:rsidTr="00B656F3">
        <w:trPr>
          <w:jc w:val="center"/>
        </w:trPr>
        <w:tc>
          <w:tcPr>
            <w:tcW w:w="223" w:type="dxa"/>
            <w:gridSpan w:val="3"/>
            <w:vMerge/>
            <w:shd w:val="clear" w:color="auto" w:fill="FFFFFF"/>
          </w:tcPr>
          <w:p w14:paraId="61351526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93F86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63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9.3.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643DF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 նկարագրությունը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6E705" w14:textId="77777777" w:rsidR="00D94FC9" w:rsidRPr="005D11E2" w:rsidRDefault="00643DF3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 տեքստային նկարագրությունը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9A7DF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9F5EB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4B3AD70F" w14:textId="77777777" w:rsidTr="00B656F3">
        <w:trPr>
          <w:jc w:val="center"/>
        </w:trPr>
        <w:tc>
          <w:tcPr>
            <w:tcW w:w="223" w:type="dxa"/>
            <w:gridSpan w:val="3"/>
            <w:vMerge/>
            <w:shd w:val="clear" w:color="auto" w:fill="FFFFFF"/>
          </w:tcPr>
          <w:p w14:paraId="2823522F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49B48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63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9.4.</w:t>
            </w:r>
            <w:r w:rsidR="001F01DE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643DF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 սահմանման հիմնավորումը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5FA91" w14:textId="77777777" w:rsidR="00D94FC9" w:rsidRPr="005D11E2" w:rsidRDefault="00643DF3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 սահմանման հիմնավորումը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A453F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F610B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278A0F35" w14:textId="77777777" w:rsidTr="00B656F3">
        <w:trPr>
          <w:jc w:val="center"/>
        </w:trPr>
        <w:tc>
          <w:tcPr>
            <w:tcW w:w="223" w:type="dxa"/>
            <w:gridSpan w:val="3"/>
            <w:vMerge/>
            <w:shd w:val="clear" w:color="auto" w:fill="FFFFFF"/>
          </w:tcPr>
          <w:p w14:paraId="2B594227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B94A2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63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9.5.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DB55B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</w:t>
            </w:r>
            <w:r w:rsidR="00DB55BA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</w:t>
            </w:r>
            <w:r w:rsidR="00DB55B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գործողության սկզբի ամսաթիվը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1C2BF" w14:textId="77777777" w:rsidR="00D94FC9" w:rsidRPr="005D11E2" w:rsidRDefault="00DB55BA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գործողության սկզբի ամսաթվի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9068E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D6860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45DA93F2" w14:textId="77777777" w:rsidTr="00B656F3">
        <w:trPr>
          <w:jc w:val="center"/>
        </w:trPr>
        <w:tc>
          <w:tcPr>
            <w:tcW w:w="223" w:type="dxa"/>
            <w:gridSpan w:val="3"/>
            <w:vMerge/>
            <w:shd w:val="clear" w:color="auto" w:fill="FFFFFF"/>
          </w:tcPr>
          <w:p w14:paraId="7676200B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84440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630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9.6.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DB55B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Սանիտարական միջոցի</w:t>
            </w:r>
            <w:r w:rsidR="00DB55BA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</w:t>
            </w:r>
            <w:r w:rsidR="00DB55B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գործողության ավարտի ամսաթիվը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F27A3" w14:textId="77777777" w:rsidR="00D94FC9" w:rsidRPr="005D11E2" w:rsidRDefault="00DB55BA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միջոցի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գործողության ավարտի ամսաթվի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070A2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DB738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6AC75812" w14:textId="77777777" w:rsidTr="00B656F3">
        <w:trPr>
          <w:jc w:val="center"/>
        </w:trPr>
        <w:tc>
          <w:tcPr>
            <w:tcW w:w="223" w:type="dxa"/>
            <w:gridSpan w:val="3"/>
            <w:vMerge/>
            <w:shd w:val="clear" w:color="auto" w:fill="FFFFFF"/>
          </w:tcPr>
          <w:p w14:paraId="6D6A7205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5121E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611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9.7.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574DD2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Միջոցի սահմանման մասին պաշտոնական փաստաթուղթը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4DCBF" w14:textId="77777777" w:rsidR="00D94FC9" w:rsidRPr="005D11E2" w:rsidRDefault="00574DD2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այն պաշտոնական փաստաթղթի մասին տեղեկությունները, որով սահմանվում է սանիտարական միջոցը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548AD" w14:textId="77777777" w:rsidR="00D94FC9" w:rsidRPr="005D11E2" w:rsidRDefault="00574DD2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այն պաշտոնական փաստաթղթի գրանցման համարի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ամսաթվի մասին տեղեկությունները, որով սահմանվում է սանիտարական միջոցը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20504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2BF7352E" w14:textId="77777777" w:rsidTr="00B656F3">
        <w:trPr>
          <w:jc w:val="center"/>
        </w:trPr>
        <w:tc>
          <w:tcPr>
            <w:tcW w:w="223" w:type="dxa"/>
            <w:gridSpan w:val="3"/>
            <w:vMerge/>
            <w:shd w:val="clear" w:color="auto" w:fill="FFFFFF"/>
          </w:tcPr>
          <w:p w14:paraId="7C8AA0C6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6BE0B" w14:textId="77777777" w:rsidR="00D94FC9" w:rsidRPr="005D11E2" w:rsidRDefault="005D09C0" w:rsidP="001F01DE">
            <w:pPr>
              <w:pStyle w:val="Bodytext20"/>
              <w:shd w:val="clear" w:color="auto" w:fill="auto"/>
              <w:tabs>
                <w:tab w:val="left" w:pos="611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9.8.</w:t>
            </w:r>
            <w:r w:rsidR="001F01DE" w:rsidRPr="001F01DE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0C6AE4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Սանիտարական միջոցի կիրառության ապահովման</w:t>
            </w:r>
            <w:r w:rsidR="004316EF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ն ուղղված</w:t>
            </w:r>
            <w:r w:rsidR="000C6AE4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միջոցառման մասին տեղեկությունները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59E69" w14:textId="77777777" w:rsidR="00D94FC9" w:rsidRPr="005D11E2" w:rsidRDefault="00B501EA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</w:t>
            </w:r>
            <w:r w:rsidR="00161A3D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անիտարական միջոցի 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կատարման</w:t>
            </w:r>
            <w:r w:rsidR="00161A3D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ապահովման</w:t>
            </w:r>
            <w:r w:rsidR="004316EF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ն ուղղված</w:t>
            </w:r>
            <w:r w:rsidR="00161A3D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միջոցառման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CB0A11" w14:textId="77777777" w:rsidR="00D94FC9" w:rsidRPr="005D11E2" w:rsidRDefault="00B501EA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նշվում են սանիտարական միջոցի կատարման ապահովման</w:t>
            </w:r>
            <w:r w:rsidR="004316EF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ն ուղղված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միջոցառման նկարագրությունը </w:t>
            </w:r>
            <w:r w:rsidR="001034E0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դրա կատարողի, իրականացման ժամկետների մասին տեղեկությունները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2BE8" w14:textId="77777777" w:rsidR="00D94FC9" w:rsidRPr="005D11E2" w:rsidRDefault="005D09C0" w:rsidP="00B656F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0..*</w:t>
            </w:r>
          </w:p>
        </w:tc>
      </w:tr>
    </w:tbl>
    <w:p w14:paraId="45BFEDA4" w14:textId="77777777" w:rsidR="00D94FC9" w:rsidRPr="001034E0" w:rsidRDefault="00D94FC9" w:rsidP="001034E0">
      <w:pPr>
        <w:spacing w:after="160" w:line="360" w:lineRule="auto"/>
        <w:rPr>
          <w:rFonts w:ascii="Sylfaen" w:hAnsi="Sylfaen" w:cs="Sylfaen"/>
        </w:rPr>
      </w:pPr>
    </w:p>
    <w:p w14:paraId="6F0C94CD" w14:textId="77777777" w:rsidR="00A0056F" w:rsidRPr="001034E0" w:rsidRDefault="00A0056F" w:rsidP="001034E0">
      <w:pPr>
        <w:spacing w:after="160" w:line="360" w:lineRule="auto"/>
        <w:rPr>
          <w:rFonts w:ascii="Sylfaen" w:hAnsi="Sylfaen" w:cs="Sylfaen"/>
        </w:rPr>
      </w:pPr>
      <w:r w:rsidRPr="001034E0">
        <w:rPr>
          <w:rFonts w:ascii="Sylfaen" w:hAnsi="Sylfaen" w:cs="Sylfaen"/>
        </w:rPr>
        <w:br w:type="page"/>
      </w:r>
    </w:p>
    <w:p w14:paraId="50B56FB6" w14:textId="77777777" w:rsidR="00A0056F" w:rsidRPr="001034E0" w:rsidRDefault="00574DD2" w:rsidP="001034E0">
      <w:pPr>
        <w:pStyle w:val="Bodytext20"/>
        <w:shd w:val="clear" w:color="auto" w:fill="auto"/>
        <w:spacing w:after="160" w:line="360" w:lineRule="auto"/>
        <w:jc w:val="right"/>
        <w:rPr>
          <w:rFonts w:ascii="Sylfaen" w:hAnsi="Sylfaen" w:cs="Sylfaen"/>
          <w:sz w:val="24"/>
          <w:szCs w:val="24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Աղյուսակ</w:t>
      </w:r>
      <w:r w:rsidR="00A0056F" w:rsidRPr="001034E0">
        <w:rPr>
          <w:rFonts w:ascii="Sylfaen" w:hAnsi="Sylfaen" w:cs="Sylfaen"/>
          <w:sz w:val="24"/>
          <w:szCs w:val="24"/>
        </w:rPr>
        <w:t xml:space="preserve"> 4</w:t>
      </w:r>
    </w:p>
    <w:p w14:paraId="5B8B810B" w14:textId="77777777" w:rsidR="00D94FC9" w:rsidRPr="001034E0" w:rsidRDefault="00574DD2" w:rsidP="00244AF2">
      <w:pPr>
        <w:pStyle w:val="Bodytext20"/>
        <w:shd w:val="clear" w:color="auto" w:fill="auto"/>
        <w:spacing w:after="160" w:line="360" w:lineRule="auto"/>
        <w:ind w:left="567" w:right="537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 xml:space="preserve">Ժամանակավոր սանիտարական միջոցների սահմանման մասին տեղեկատվության փոխանակման դեպքում </w:t>
      </w:r>
      <w:r w:rsidR="00546E0A" w:rsidRPr="001034E0">
        <w:rPr>
          <w:rFonts w:ascii="Sylfaen" w:hAnsi="Sylfaen" w:cs="Sylfaen"/>
          <w:sz w:val="24"/>
          <w:szCs w:val="24"/>
          <w:lang w:val="hy-AM"/>
        </w:rPr>
        <w:t xml:space="preserve">փոխանցվող </w:t>
      </w:r>
      <w:r w:rsidRPr="001034E0">
        <w:rPr>
          <w:rFonts w:ascii="Sylfaen" w:hAnsi="Sylfaen" w:cs="Sylfaen"/>
          <w:sz w:val="24"/>
          <w:szCs w:val="24"/>
          <w:lang w:val="hy-AM"/>
        </w:rPr>
        <w:t>տեղեկությունների</w:t>
      </w:r>
      <w:r w:rsidR="00546E0A" w:rsidRPr="001034E0">
        <w:rPr>
          <w:rFonts w:ascii="Sylfaen" w:hAnsi="Sylfaen" w:cs="Sylfaen"/>
          <w:sz w:val="24"/>
          <w:szCs w:val="24"/>
          <w:lang w:val="hy-AM"/>
        </w:rPr>
        <w:t xml:space="preserve"> կազմ</w:t>
      </w:r>
      <w:r w:rsidR="00A47617" w:rsidRPr="001034E0">
        <w:rPr>
          <w:rFonts w:ascii="Sylfaen" w:hAnsi="Sylfaen" w:cs="Sylfaen"/>
          <w:sz w:val="24"/>
          <w:szCs w:val="24"/>
          <w:lang w:val="hy-AM"/>
        </w:rPr>
        <w:t>ը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</w:t>
      </w:r>
    </w:p>
    <w:tbl>
      <w:tblPr>
        <w:tblOverlap w:val="never"/>
        <w:tblW w:w="145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8"/>
        <w:gridCol w:w="3969"/>
        <w:gridCol w:w="5811"/>
        <w:gridCol w:w="709"/>
      </w:tblGrid>
      <w:tr w:rsidR="00D94FC9" w:rsidRPr="005D11E2" w14:paraId="0880703C" w14:textId="77777777" w:rsidTr="005F6B36">
        <w:trPr>
          <w:tblHeader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25A5E" w14:textId="77777777" w:rsidR="00D94FC9" w:rsidRPr="005D11E2" w:rsidRDefault="00546E0A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Տարրի անվանումը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173AF" w14:textId="77777777" w:rsidR="00D94FC9" w:rsidRPr="005D11E2" w:rsidRDefault="00546E0A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Տարրի նկարագրությունը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FC882" w14:textId="77777777" w:rsidR="00D94FC9" w:rsidRPr="005D11E2" w:rsidRDefault="00546E0A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Ծանոթագրություն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BE517" w14:textId="77777777" w:rsidR="00D94FC9" w:rsidRPr="005D11E2" w:rsidRDefault="00546E0A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Բազմ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.</w:t>
            </w:r>
          </w:p>
        </w:tc>
      </w:tr>
      <w:tr w:rsidR="00D94FC9" w:rsidRPr="005D11E2" w14:paraId="75215D7A" w14:textId="77777777" w:rsidTr="00244AF2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E6F36" w14:textId="77777777" w:rsidR="00D94FC9" w:rsidRPr="005D11E2" w:rsidRDefault="005D09C0" w:rsidP="00244AF2">
            <w:pPr>
              <w:pStyle w:val="Bodytext20"/>
              <w:shd w:val="clear" w:color="auto" w:fill="auto"/>
              <w:tabs>
                <w:tab w:val="left" w:pos="40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B501E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Լեզվի ծածկագիրը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D340C" w14:textId="77777777" w:rsidR="00D94FC9" w:rsidRPr="005D11E2" w:rsidRDefault="002D6586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այն լեզվի ծածկագրային նշագիրը, որով ներկայացվում են միջոցի մասին տեղեկությունները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28A80" w14:textId="77777777" w:rsidR="00D94FC9" w:rsidRPr="005D11E2" w:rsidRDefault="002D6586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ներկայացվում է լեզվի ծածկագրի արժեքը՝ լեզուների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817AF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6629F448" w14:textId="77777777" w:rsidTr="00244AF2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C0769" w14:textId="77777777" w:rsidR="00D94FC9" w:rsidRPr="00244AF2" w:rsidRDefault="005D09C0" w:rsidP="00244AF2">
            <w:pPr>
              <w:pStyle w:val="Bodytext20"/>
              <w:shd w:val="clear" w:color="auto" w:fill="auto"/>
              <w:tabs>
                <w:tab w:val="left" w:pos="40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2.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4611F3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Ժամանակավոր սանիտարական միջոցի սահմանումը կանոնակարգող փաստաթուղթը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504D0" w14:textId="77777777" w:rsidR="00D94FC9" w:rsidRPr="00244AF2" w:rsidRDefault="00E35848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այն փաստաթղթի մասին տեղեկատվությունը, որով լիազորված մարմինը սահմանում է ժամանակավոր սանիտարական միջոցներ</w:t>
            </w:r>
            <w:r w:rsidR="009D7BA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665D8" w14:textId="77777777" w:rsidR="00D94FC9" w:rsidRPr="005D11E2" w:rsidRDefault="00F10908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տարրը նախատեսված է</w:t>
            </w:r>
            <w:r w:rsidR="00590A3B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երկրի, փաստաթղթի տեսակի, անվանման, սերիայի, համարի,</w:t>
            </w:r>
            <w:r w:rsidR="003D219E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590A3B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տրման ամսաթվի </w:t>
            </w:r>
            <w:r w:rsidR="001034E0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590A3B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փաստաթղթի գործողության ժամկետը լրանալու ամսաթվի, </w:t>
            </w:r>
            <w:r w:rsidR="003D219E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փաստաթղթի գործողության ժամկետի, </w:t>
            </w:r>
            <w:r w:rsidR="00DE72C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ժամանակավոր սանիտարական միջոցներն ու միջոցառումները սահմանող լիազորված մարմնի անվանման, փաստաթղթի նկարագրության, </w:t>
            </w:r>
            <w:r w:rsidR="004B269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փաստաթղթի մեջ թերթերի քանակի </w:t>
            </w:r>
            <w:r w:rsidR="00590A3B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մասին տեղեկությունները նշելու համար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DF7D8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395072B5" w14:textId="77777777" w:rsidTr="00244AF2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D4DB0" w14:textId="77777777" w:rsidR="00D94FC9" w:rsidRPr="005D11E2" w:rsidRDefault="005D09C0" w:rsidP="00244AF2">
            <w:pPr>
              <w:pStyle w:val="Bodytext20"/>
              <w:shd w:val="clear" w:color="auto" w:fill="auto"/>
              <w:tabs>
                <w:tab w:val="left" w:pos="40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3.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AD116C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Սկզբնական սանիտարական միջոցի սահմանումը կանոնակարգող փաստաթուղթը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A497B" w14:textId="77777777" w:rsidR="00D94FC9" w:rsidRPr="005D11E2" w:rsidRDefault="00A8274B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այն փաստաթղթի մասին տեղեկատվությունը, որով լիազորված մարմինը սահմանում է ժամանակավոր սանիտարական միջոցը, որը եղել է պատասխան ժամանակավոր սանիտարական միջոցները սահմանելու պատճառը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1C6EF" w14:textId="77777777" w:rsidR="00D94FC9" w:rsidRPr="005D11E2" w:rsidRDefault="00121654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տարրը նախատեսված է երկրի, փաստաթղթի տեսակի, անվանման, սերիայի, համարի, տրման ամսաթվի </w:t>
            </w:r>
            <w:r w:rsidR="001034E0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փաստաթղթի գործողության ժամկետը լրանալու ամսաթվի, փաստաթղթի գործողության ժամկետի,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լիազորված մարմնի անվանման, փաստաթղթի նկարագրության, փաստաթղթի մեջ թերթերի քանակի 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մասին տեղեկությունները նշելու համար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96ABC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196EF22B" w14:textId="77777777" w:rsidTr="00244AF2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D5D5F" w14:textId="77777777" w:rsidR="00D94FC9" w:rsidRPr="005D11E2" w:rsidRDefault="005D09C0" w:rsidP="00244AF2">
            <w:pPr>
              <w:pStyle w:val="Bodytext20"/>
              <w:shd w:val="clear" w:color="auto" w:fill="auto"/>
              <w:tabs>
                <w:tab w:val="left" w:pos="40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4.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1077B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Ժամանակավոր սանիտարական միջոցի անվանումը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3FAA0" w14:textId="77777777" w:rsidR="00D94FC9" w:rsidRPr="005D11E2" w:rsidRDefault="001077BF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ժամանակավոր սանիտարական միջոցի անվանումը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2A24C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8ECBD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5E4EEA6F" w14:textId="77777777" w:rsidTr="00244AF2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D177D" w14:textId="77777777" w:rsidR="00D94FC9" w:rsidRPr="005D11E2" w:rsidRDefault="005D09C0" w:rsidP="00244AF2">
            <w:pPr>
              <w:pStyle w:val="Bodytext20"/>
              <w:shd w:val="clear" w:color="auto" w:fill="auto"/>
              <w:tabs>
                <w:tab w:val="left" w:pos="40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5.</w:t>
            </w:r>
            <w:r w:rsidR="00244AF2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1077B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Ժամանակավոր սանիտարական միջոցի նկարագրությունը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AF545" w14:textId="77777777" w:rsidR="00D94FC9" w:rsidRPr="005D11E2" w:rsidRDefault="001077BF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սահմանվող ժամանակավոր սանիտարական միջոցի բովանդակությունը (նկարագրությունը)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03042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825CD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5EB20121" w14:textId="77777777" w:rsidTr="00244AF2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490AC" w14:textId="77777777" w:rsidR="00D94FC9" w:rsidRPr="00244AF2" w:rsidRDefault="005D09C0" w:rsidP="00244AF2">
            <w:pPr>
              <w:pStyle w:val="Bodytext20"/>
              <w:shd w:val="clear" w:color="auto" w:fill="auto"/>
              <w:tabs>
                <w:tab w:val="left" w:pos="42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lastRenderedPageBreak/>
              <w:t>6.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EB750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Ժամանակավոր միջոցի գործողության սկզբի ամսաթիվը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EE2FD" w14:textId="77777777" w:rsidR="00D94FC9" w:rsidRPr="005D11E2" w:rsidRDefault="00EB7501" w:rsidP="00244A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ժամանակավոր միջոցի գործողության սկզբի ամսաթիվը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6C8D9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3E481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5C19289C" w14:textId="77777777" w:rsidTr="00244AF2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227C7" w14:textId="77777777" w:rsidR="00D94FC9" w:rsidRPr="005D11E2" w:rsidRDefault="005D09C0" w:rsidP="00244AF2">
            <w:pPr>
              <w:pStyle w:val="Bodytext20"/>
              <w:shd w:val="clear" w:color="auto" w:fill="auto"/>
              <w:tabs>
                <w:tab w:val="left" w:pos="42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EB750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Ժամանակավոր միջոցի գործողության ավարտի ամսաթիվը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CE080" w14:textId="77777777" w:rsidR="00D94FC9" w:rsidRPr="005D11E2" w:rsidRDefault="00EB7501" w:rsidP="00244A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ժամանակավոր միջոցի գործողության ավարտի ամսաթիվը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D54DC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D44E8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21CB2DCE" w14:textId="77777777" w:rsidTr="00244AF2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7C894" w14:textId="77777777" w:rsidR="00D94FC9" w:rsidRPr="005D11E2" w:rsidRDefault="005D09C0" w:rsidP="00244AF2">
            <w:pPr>
              <w:pStyle w:val="Bodytext20"/>
              <w:shd w:val="clear" w:color="auto" w:fill="auto"/>
              <w:tabs>
                <w:tab w:val="left" w:pos="42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8.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725BE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Ժամանակավոր սանիտարական միջոցի սահմանման հիմնավորումը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6C2CA" w14:textId="77777777" w:rsidR="00D94FC9" w:rsidRPr="005D11E2" w:rsidRDefault="00725BEE" w:rsidP="00244A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ժամանակավոր սանիտարական միջոցի սահմանման հիմնավորման մասին տեղեկատվությունը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B7DDF" w14:textId="77777777" w:rsidR="00D94FC9" w:rsidRPr="005D11E2" w:rsidRDefault="00725BEE" w:rsidP="00244A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վավերապայմանի արժեքը պետք է համապատասխանի հետ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յալ արժեքներից մեկին՝ </w:t>
            </w:r>
          </w:p>
          <w:p w14:paraId="6458C095" w14:textId="77777777" w:rsidR="00D94FC9" w:rsidRPr="005D11E2" w:rsidRDefault="00725BEE" w:rsidP="00244A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1՝ պետական սանիտարահամաճարակաբանական (վերահսկողության) հսկողության ենթակա՝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Միասնական սանիտարական պահանջներ</w:t>
            </w:r>
            <w:r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ին կամ </w:t>
            </w:r>
            <w:r w:rsidR="00EB750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Միության (Մաքսային միության) տեխնիկական կանոնակարգի (կանոնակարգերի) պահանջներին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 </w:t>
            </w:r>
            <w:r w:rsidR="00364DC8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 չ</w:t>
            </w:r>
            <w:r w:rsidR="00EB750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համապատասխանող արտադրանքի (ապրանքների)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 հայտնաբերում</w:t>
            </w:r>
          </w:p>
          <w:p w14:paraId="3BE0F59C" w14:textId="77777777" w:rsidR="00364DC8" w:rsidRPr="005D11E2" w:rsidRDefault="00364DC8" w:rsidP="00244AF2">
            <w:pPr>
              <w:pStyle w:val="Bodytext20"/>
              <w:shd w:val="clear" w:color="auto" w:fill="auto"/>
              <w:spacing w:after="120" w:line="240" w:lineRule="auto"/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2՝ սանիտարական միջոցների կիրառության համապատասխան գիտական հիմնավորումը բավարար չէ կամ չի կարող ներկայացվել անհրաժեշտ ժամկետներում</w:t>
            </w:r>
          </w:p>
          <w:p w14:paraId="403B4793" w14:textId="77777777" w:rsidR="00364DC8" w:rsidRPr="005D11E2" w:rsidRDefault="00364DC8" w:rsidP="00244AF2">
            <w:pPr>
              <w:pStyle w:val="Bodytext20"/>
              <w:shd w:val="clear" w:color="auto" w:fill="auto"/>
              <w:spacing w:after="120" w:line="240" w:lineRule="auto"/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3՝ համապատասխան միջազգային կազմակերպություններից, անդամ պետություններից կամ երրորդ երկրներից կիրառվող սանիտարական միջոցների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(կամ) սանիտարահամաճարակաբանական իրավիճակի վատթարացման մասին տեղեկատվության ստացում</w:t>
            </w:r>
          </w:p>
          <w:p w14:paraId="3D35AD71" w14:textId="77777777" w:rsidR="00D94FC9" w:rsidRPr="005D11E2" w:rsidRDefault="00364DC8" w:rsidP="00244A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4՝ անդամ պետության տարածքում սանիտարահամաճարակաբանական իրավիճակի վատթարացում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B9620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2D793F43" w14:textId="77777777" w:rsidTr="00244AF2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90C0F" w14:textId="77777777" w:rsidR="00D94FC9" w:rsidRPr="005D11E2" w:rsidRDefault="005D09C0" w:rsidP="00244AF2">
            <w:pPr>
              <w:pStyle w:val="Bodytext20"/>
              <w:shd w:val="clear" w:color="auto" w:fill="auto"/>
              <w:tabs>
                <w:tab w:val="left" w:pos="441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9.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7B12E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Ժամանակավոր սանիտարական միջոցի սահմանման հիմնավորումը </w:t>
            </w:r>
            <w:r w:rsidR="007B12E1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(</w:t>
            </w:r>
            <w:r w:rsidR="007B12E1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առկայության դեպքում</w:t>
            </w:r>
            <w:r w:rsidR="007B12E1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405539" w14:textId="77777777" w:rsidR="00D94FC9" w:rsidRPr="005D11E2" w:rsidRDefault="007B12E1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տարրը նախատեսված է հսկողության ենթակա ապրանքների (արտադրանքի)՝ այլ անդամ պետությունների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երրորդ երկրների տարածք տեղափոխման (տարանցման) վերաբերյալ տեղեկությունները նշելու համար, եթե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lastRenderedPageBreak/>
              <w:t>սահմանվող միջոցով նախատեսվում են սահմանափակումներ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220E8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53CC5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0..*</w:t>
            </w:r>
          </w:p>
        </w:tc>
      </w:tr>
      <w:tr w:rsidR="00D94FC9" w:rsidRPr="005D11E2" w14:paraId="4CF4C67E" w14:textId="77777777" w:rsidTr="00244AF2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CC42F" w14:textId="77777777" w:rsidR="00A50B17" w:rsidRPr="005D11E2" w:rsidRDefault="005D09C0" w:rsidP="00244AF2">
            <w:pPr>
              <w:pStyle w:val="Bodytext20"/>
              <w:shd w:val="clear" w:color="auto" w:fill="auto"/>
              <w:tabs>
                <w:tab w:val="left" w:pos="42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10.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A50B1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Ժամանակավոր սանիտարական միջոցի պահպանումն ապահովող միջոցառման մասին տեղեկությունները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F068F" w14:textId="77777777" w:rsidR="00D94FC9" w:rsidRPr="005D11E2" w:rsidRDefault="0035665E" w:rsidP="00244AF2">
            <w:pPr>
              <w:pStyle w:val="Bodytext20"/>
              <w:shd w:val="clear" w:color="auto" w:fill="auto"/>
              <w:spacing w:after="120" w:line="240" w:lineRule="auto"/>
              <w:ind w:right="10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կազմակերպչական, վարչական, ինժեներատեխնիկական, բժշկասանիտարական, անասնաբուժական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այլ այն միջոցների մասին տեղեկատվությունը, որոնք ուղղված են մարդու վրա բնակության միջավայրի գործոնների վնասակար ազդեցության վերացմանը կամ նվազեցմանը, ինֆեկցիոն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զանգվածային ոչ ինֆեկցիոն հիվանդությունների (թունավորումների) առաջացման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տարածման կանխարգելման</w:t>
            </w:r>
            <w:r w:rsidR="00D97B04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ն ու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դրանց վերացմանը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B5A5D" w14:textId="77777777" w:rsidR="00D94FC9" w:rsidRPr="005D11E2" w:rsidRDefault="00C022C8" w:rsidP="00244AF2">
            <w:pPr>
              <w:pStyle w:val="Bodytext20"/>
              <w:shd w:val="clear" w:color="auto" w:fill="auto"/>
              <w:spacing w:after="120" w:line="240" w:lineRule="auto"/>
              <w:ind w:right="9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տարրը նախատեսված է միջոցառման իրականացման երկրի, միջոցառման սկզբի ամսաթվի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ավարտի ամսաթվի, միջոցառման նկարագրության, կատարողի անվանման, ներգործության օբյեկտի տեսակի, այն փաստաթղթի մասին տեղեկությունները նշելու համար, որով լիազորված մարմինը սահմանում է միջոցառումը, այն անդամ պետության տարածքի անվանման մասին տեղեկությունները նշելու համար, որտեղ իրականացվում են ժամանակավոր միջոցի կիրառության ապահովման</w:t>
            </w:r>
            <w:r w:rsidR="004316E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 ուղղված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միջոցառումները, այն անցակետի մասին տեղեկությունները նշելու համար, որտեղ իրականացվում են ժամանակավոր միջոցի կիրառության ապահովման</w:t>
            </w:r>
            <w:r w:rsidR="00B7249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 ուղղված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միջոցառումները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68763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0..*</w:t>
            </w:r>
          </w:p>
        </w:tc>
      </w:tr>
      <w:tr w:rsidR="00D94FC9" w:rsidRPr="005D11E2" w14:paraId="3970F31F" w14:textId="77777777" w:rsidTr="00244AF2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FAE55" w14:textId="77777777" w:rsidR="00D94FC9" w:rsidRPr="00244AF2" w:rsidRDefault="005D09C0" w:rsidP="00244AF2">
            <w:pPr>
              <w:pStyle w:val="Bodytext20"/>
              <w:shd w:val="clear" w:color="auto" w:fill="auto"/>
              <w:tabs>
                <w:tab w:val="left" w:pos="42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11.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7E170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Ժամանակավոր սանիտարական միջոցի չեղարկման պայմանի նկարագրությունը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FD590" w14:textId="77777777" w:rsidR="00D94FC9" w:rsidRPr="005D11E2" w:rsidRDefault="007E1700" w:rsidP="00244A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ժամանակավոր սանիտարական միջոցի չեղարկման պայմանի նկարագրությունը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0B142" w14:textId="77777777" w:rsidR="00D94FC9" w:rsidRPr="005D11E2" w:rsidRDefault="00D94FC9" w:rsidP="00244AF2">
            <w:pPr>
              <w:spacing w:after="120"/>
              <w:ind w:right="99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CF072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49EFB049" w14:textId="77777777" w:rsidTr="00244AF2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BBE75" w14:textId="77777777" w:rsidR="00D94FC9" w:rsidRPr="005D11E2" w:rsidRDefault="007E1700" w:rsidP="00244AF2">
            <w:pPr>
              <w:pStyle w:val="Bodytext20"/>
              <w:shd w:val="clear" w:color="auto" w:fill="auto"/>
              <w:tabs>
                <w:tab w:val="left" w:pos="42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12.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Սանիտարահամաճարակաբանական իրավիճակի վատթարացման մասին տեղեկությունները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6724F" w14:textId="77777777" w:rsidR="00D94FC9" w:rsidRPr="005D11E2" w:rsidRDefault="007E1700" w:rsidP="00244A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սանիտարահամաճարակաբանական իրավիճակի վատթարացման մասին տեղեկությունները, որի հիման վրա ձեռնարկվել է միջոցը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CC1872" w14:textId="77777777" w:rsidR="00D94FC9" w:rsidRPr="005D11E2" w:rsidRDefault="001C7FF3" w:rsidP="00244AF2">
            <w:pPr>
              <w:pStyle w:val="Bodytext20"/>
              <w:shd w:val="clear" w:color="auto" w:fill="auto"/>
              <w:spacing w:after="120" w:line="240" w:lineRule="auto"/>
              <w:ind w:right="9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տարրը նախատեսված է հիվանդության (թունավորման), մարդու հայտնաբերված հիվանդության (թունավորման) դեպքի գրանցման, սանիտարահամաճարակաբանական իրավիճակի վատթարացման կամ հիվանդության (թունավորման) առաջին դեպքի հայտնաբերման ամսաթվի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ժամի, հիվանդության (թունավորման) վերջին դեպքի հայտնաբերման ամսաթվի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ժամի, հիվանդության (թունավորման) կամ արտակարգ իրավիճակի գործոնի հայտնաբերման վայրի, հիվանդության (թունավորման) կամ արտակարգ իրավիճակի գործոնի տարածման գոտու,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կենդանու, այդ թվում՝ մարդու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կենդանիների համար ընդհանուր հիվանդության դեպքի գրանցման,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սանիտարահամաճարակաբանական իրավիճակի տեսակի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lastRenderedPageBreak/>
              <w:t>դրա վատթարացման պատճառի տեքստային նկարագրության մասին տեղեկությունները նշելու համար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756C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lastRenderedPageBreak/>
              <w:t>0..1</w:t>
            </w:r>
          </w:p>
        </w:tc>
      </w:tr>
      <w:tr w:rsidR="00D94FC9" w:rsidRPr="005D11E2" w14:paraId="212806E2" w14:textId="77777777" w:rsidTr="00244AF2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ACA9F" w14:textId="77777777" w:rsidR="00D94FC9" w:rsidRPr="005D11E2" w:rsidRDefault="005D09C0" w:rsidP="00244AF2">
            <w:pPr>
              <w:pStyle w:val="Bodytext20"/>
              <w:shd w:val="clear" w:color="auto" w:fill="auto"/>
              <w:tabs>
                <w:tab w:val="left" w:pos="422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13.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17322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Միասնական սանիտարական պահանջներ</w:t>
            </w:r>
            <w:r w:rsidR="00173220" w:rsidRPr="005D11E2">
              <w:rPr>
                <w:rStyle w:val="Bodytext212pt"/>
                <w:rFonts w:ascii="Sylfaen" w:eastAsia="Microsoft Sans Serif" w:hAnsi="Sylfaen" w:cs="Sylfaen"/>
                <w:sz w:val="20"/>
                <w:szCs w:val="20"/>
                <w:lang w:val="hy-AM" w:eastAsia="en-US" w:bidi="en-US"/>
              </w:rPr>
              <w:t xml:space="preserve">ին կամ </w:t>
            </w:r>
            <w:r w:rsidR="0017322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Միության (Մաքսային միության) տեխնիկական կանոնակարգի (կանոնակարգերի) պահանջներին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 </w:t>
            </w:r>
            <w:r w:rsidR="0017322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 չհամապատասխանող արտադրանքի</w:t>
            </w:r>
            <w:r w:rsidR="000A502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 մասին տեղեկությունները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BF108" w14:textId="77777777" w:rsidR="00173220" w:rsidRPr="005D11E2" w:rsidRDefault="000A502B" w:rsidP="00244AF2">
            <w:pPr>
              <w:pStyle w:val="Bodytext20"/>
              <w:shd w:val="clear" w:color="auto" w:fill="auto"/>
              <w:spacing w:after="120" w:line="240" w:lineRule="auto"/>
              <w:ind w:right="10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 xml:space="preserve">սանիտարահամաճարակաբանական վերահսկողության (հսկողության) ենթակա այն արտադրանքի մասին տեղեկատվությունը,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որի վրա սահմանափակումներ են դրված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6A8D62" w14:textId="77777777" w:rsidR="00D94FC9" w:rsidRPr="005D11E2" w:rsidRDefault="00173220" w:rsidP="00244AF2">
            <w:pPr>
              <w:pStyle w:val="Bodytext20"/>
              <w:shd w:val="clear" w:color="auto" w:fill="auto"/>
              <w:spacing w:after="120" w:line="240" w:lineRule="auto"/>
              <w:ind w:right="9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տարրը նախատեսված է մարդու կյանքի ու առողջության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արտադրանքի հայտնաբերման դեպքի գրանցման,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/>
              </w:rPr>
              <w:t>սանիտարահամաճարակաբանական վերահսկողության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/>
              </w:rPr>
              <w:t>(հսկողության)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/>
              </w:rPr>
              <w:t>ենթակա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արտադրանքի տեսակի, արտադրանքի անվանման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նկարագրության, արտադրանքի ապրանքային խմբաքանակի նույնականացման համարի, արտադրանքի միատիպ միավորների խմբի, արտադրանքի շրջանառության սուբյեկտի, ապրանքաուղեկից փաստաթղթի, արտադրանքն արտադրողի, արտադրանքի (ապրանքների) անվտանգությունը հավաստող փաստաթղթի, արտադրանքին ներկայացվող պահանջների խախտման, մարդու կյանքի ու առողջության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արտադրանքի հայտնաբերման դեպքի գրանցման մասին տեղեկությունները նշելու համար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EBB66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0..*</w:t>
            </w:r>
          </w:p>
        </w:tc>
      </w:tr>
    </w:tbl>
    <w:p w14:paraId="179CC2E0" w14:textId="77777777" w:rsidR="00D94FC9" w:rsidRPr="001034E0" w:rsidRDefault="00D94FC9" w:rsidP="001034E0">
      <w:pPr>
        <w:spacing w:after="160" w:line="360" w:lineRule="auto"/>
        <w:rPr>
          <w:rFonts w:ascii="Sylfaen" w:hAnsi="Sylfaen" w:cs="Sylfaen"/>
        </w:rPr>
      </w:pPr>
    </w:p>
    <w:p w14:paraId="73ECDCBF" w14:textId="77777777" w:rsidR="00A0056F" w:rsidRPr="001034E0" w:rsidRDefault="00A0056F" w:rsidP="001034E0">
      <w:pPr>
        <w:spacing w:after="160" w:line="360" w:lineRule="auto"/>
        <w:rPr>
          <w:rFonts w:ascii="Sylfaen" w:eastAsia="Times New Roman" w:hAnsi="Sylfaen" w:cs="Sylfaen"/>
        </w:rPr>
      </w:pPr>
      <w:r w:rsidRPr="001034E0">
        <w:rPr>
          <w:rFonts w:ascii="Sylfaen" w:hAnsi="Sylfaen" w:cs="Sylfaen"/>
        </w:rPr>
        <w:br w:type="page"/>
      </w:r>
    </w:p>
    <w:p w14:paraId="60DD6F44" w14:textId="77777777" w:rsidR="00D94FC9" w:rsidRPr="001034E0" w:rsidRDefault="00173220" w:rsidP="001034E0">
      <w:pPr>
        <w:pStyle w:val="Bodytext20"/>
        <w:shd w:val="clear" w:color="auto" w:fill="auto"/>
        <w:spacing w:after="160" w:line="360" w:lineRule="auto"/>
        <w:jc w:val="right"/>
        <w:rPr>
          <w:rFonts w:ascii="Sylfaen" w:hAnsi="Sylfaen" w:cs="Sylfaen"/>
          <w:sz w:val="24"/>
          <w:szCs w:val="24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Աղյուսակ</w:t>
      </w:r>
      <w:r w:rsidR="005D09C0" w:rsidRPr="001034E0">
        <w:rPr>
          <w:rFonts w:ascii="Sylfaen" w:hAnsi="Sylfaen" w:cs="Sylfaen"/>
          <w:sz w:val="24"/>
          <w:szCs w:val="24"/>
        </w:rPr>
        <w:t xml:space="preserve"> 5</w:t>
      </w:r>
    </w:p>
    <w:p w14:paraId="2A02627D" w14:textId="77777777" w:rsidR="00D94FC9" w:rsidRPr="001034E0" w:rsidRDefault="000A502B" w:rsidP="00244AF2">
      <w:pPr>
        <w:pStyle w:val="Bodytext20"/>
        <w:shd w:val="clear" w:color="auto" w:fill="auto"/>
        <w:spacing w:after="160" w:line="360" w:lineRule="auto"/>
        <w:ind w:left="567" w:right="537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Լիազորված մարմինների կողմից ժամանակավոր սանիտարական միջոցի ուսումնասիրման արդյունքների մասին տեղեկատվության փոխանակման դեպքում փոխանցվող տեղեկությունների կազմ</w:t>
      </w:r>
      <w:r w:rsidR="00D23F07" w:rsidRPr="001034E0">
        <w:rPr>
          <w:rFonts w:ascii="Sylfaen" w:hAnsi="Sylfaen" w:cs="Sylfaen"/>
          <w:sz w:val="24"/>
          <w:szCs w:val="24"/>
          <w:lang w:val="hy-AM"/>
        </w:rPr>
        <w:t>ը</w:t>
      </w:r>
    </w:p>
    <w:tbl>
      <w:tblPr>
        <w:tblOverlap w:val="never"/>
        <w:tblW w:w="145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3857"/>
        <w:gridCol w:w="7"/>
        <w:gridCol w:w="4190"/>
        <w:gridCol w:w="5446"/>
        <w:gridCol w:w="745"/>
      </w:tblGrid>
      <w:tr w:rsidR="00D94FC9" w:rsidRPr="005D11E2" w14:paraId="0815EE22" w14:textId="77777777" w:rsidTr="005F6B36">
        <w:trPr>
          <w:tblHeader/>
          <w:jc w:val="center"/>
        </w:trPr>
        <w:tc>
          <w:tcPr>
            <w:tcW w:w="4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926A2" w14:textId="77777777" w:rsidR="00D94FC9" w:rsidRPr="005D11E2" w:rsidRDefault="000A502B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Տարրի անվանումը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BEACC" w14:textId="77777777" w:rsidR="00D94FC9" w:rsidRPr="00191CA1" w:rsidRDefault="000A502B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Տարրի նկարագրությունը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B54B2" w14:textId="77777777" w:rsidR="00D94FC9" w:rsidRPr="005D11E2" w:rsidRDefault="000A502B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Ծանոթագրություն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D2089" w14:textId="77777777" w:rsidR="00D94FC9" w:rsidRPr="005D11E2" w:rsidRDefault="000A502B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Բազմ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.</w:t>
            </w:r>
          </w:p>
        </w:tc>
      </w:tr>
      <w:tr w:rsidR="00D94FC9" w:rsidRPr="005D11E2" w14:paraId="2F160ED4" w14:textId="77777777" w:rsidTr="00191CA1">
        <w:trPr>
          <w:jc w:val="center"/>
        </w:trPr>
        <w:tc>
          <w:tcPr>
            <w:tcW w:w="4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D30F8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D5059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Լիազորված մարմինը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C70CA" w14:textId="77777777" w:rsidR="00D94FC9" w:rsidRPr="005D11E2" w:rsidRDefault="009B2730" w:rsidP="00191CA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ժամանակավոր սանիտարական միջոցի ուսումնասիրման արդյունքը </w:t>
            </w:r>
            <w:r w:rsidR="00A40DF9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ներկայացրած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լիազորված մարմնի մասին տեղեկությունների ամբողջությունը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FAEED" w14:textId="77777777" w:rsidR="00D94FC9" w:rsidRPr="005D11E2" w:rsidRDefault="007A3762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տարրը նախատեսված է ժամանակավոր սանիտարական միջոցի ուսումնասիրման արդյունքը </w:t>
            </w:r>
            <w:r w:rsidR="00A40DF9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ներկայացրած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լիազորված մարմնի մասին տեղեկությունները, այդ թվում՝ լիազորված մարմնի երկրի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անվանման մասին տեղեկությունները նշելու համար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6A71D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653E9047" w14:textId="77777777" w:rsidTr="00191CA1">
        <w:trPr>
          <w:jc w:val="center"/>
        </w:trPr>
        <w:tc>
          <w:tcPr>
            <w:tcW w:w="4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3A843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2.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D5059E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Երկրի ծածկագիրը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B1CF5" w14:textId="77777777" w:rsidR="00D94FC9" w:rsidRPr="005D11E2" w:rsidRDefault="00973D43" w:rsidP="00191CA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այն երկրի ծածկագրային </w:t>
            </w:r>
            <w:r w:rsidR="002154BB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նշագիրը, որի տարածքում սահմանվել են ժամանակավոր սանիտարական այն միջոցները, </w:t>
            </w:r>
            <w:r w:rsidR="004F1A41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="002154BB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ոնց </w:t>
            </w:r>
            <w:r w:rsidR="004F1A41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առնչությամբ լիազորված մարմին</w:t>
            </w:r>
            <w:r w:rsidR="00CB74CD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ը ներկայացնում է </w:t>
            </w:r>
            <w:r w:rsidR="004F1A41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ժամանակավոր սանիտարական միջոցի ուսումնասիրման արդյունք</w:t>
            </w:r>
            <w:r w:rsidR="00CB74CD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2BE58" w14:textId="77777777" w:rsidR="00D94FC9" w:rsidRPr="00191CA1" w:rsidRDefault="00716812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ներկայացվում է երկրի ծածկագրի արժեքը՝ աշխարհի երկրների դասակարգչին համապատասխան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CF98E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4919D596" w14:textId="77777777" w:rsidTr="00191CA1">
        <w:trPr>
          <w:jc w:val="center"/>
        </w:trPr>
        <w:tc>
          <w:tcPr>
            <w:tcW w:w="4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1EFE0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3.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2154B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Փաստաթղթի համարը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C366D" w14:textId="77777777" w:rsidR="00D94FC9" w:rsidRPr="005D11E2" w:rsidRDefault="00412ED3" w:rsidP="00191CA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ժամանակավոր սանիտարական այն միջոցները</w:t>
            </w:r>
            <w:r w:rsidR="003F79FA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սահմանող փաստաթղթի համարը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, որոնց առնչությամբ լիազորված մարմինը ներկայացնում է ժամանակավոր սանիտարական միջոցի ուսումնասիրման արդյունքը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0A31A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DFC6E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55EAC5D2" w14:textId="77777777" w:rsidTr="00191CA1">
        <w:trPr>
          <w:jc w:val="center"/>
        </w:trPr>
        <w:tc>
          <w:tcPr>
            <w:tcW w:w="4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3BC39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4.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CA0798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Փաստաթղթի ամսաթիվը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8C3A8" w14:textId="77777777" w:rsidR="00D94FC9" w:rsidRPr="005D11E2" w:rsidRDefault="00363E9F" w:rsidP="00191CA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այն </w:t>
            </w:r>
            <w:r w:rsidR="00CA0798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ժամանակավոր սանիտարական միջոցները սահմանող փաստաթղթի ամսաթիվը, որոնց առնչությամբ լիազորված մարմինը ներկայացնում է ժամանակավոր սանիտարական միջոցի ուսումնասիրման արդյունքը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6BBB5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BC0A8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26BC2CC4" w14:textId="77777777" w:rsidTr="00191CA1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3EC7F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427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lastRenderedPageBreak/>
              <w:t>5.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891A66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Ժամանակավոր ս</w:t>
            </w:r>
            <w:r w:rsidR="00CA0798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անիտարական միջոցի կիրառության ապահովման</w:t>
            </w:r>
            <w:r w:rsidR="00B72495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ն ուղղված</w:t>
            </w:r>
            <w:r w:rsidR="00CA0798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միջոցառման մասին տեղեկությունները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48A7E" w14:textId="77777777" w:rsidR="00D94FC9" w:rsidRPr="005D11E2" w:rsidRDefault="00E54905" w:rsidP="00191CA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ժամանակավոր սանիտարական միջոցի կիրառության ապահովման</w:t>
            </w:r>
            <w:r w:rsidR="00B72495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ն ուղղված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միջոցառման կամ պատասխան ժամանակավոր սանիտարական միջոցների սահմանման մասին տեղեկությունները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1F31F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89C98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0..*</w:t>
            </w:r>
          </w:p>
        </w:tc>
      </w:tr>
      <w:tr w:rsidR="00D94FC9" w:rsidRPr="005D11E2" w14:paraId="37AE3C37" w14:textId="77777777" w:rsidTr="00244AF2">
        <w:trPr>
          <w:trHeight w:val="1323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C0E21DD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5D9C6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581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5.1.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E5490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Երկրի ծածկագիրը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06D80" w14:textId="77777777" w:rsidR="00D94FC9" w:rsidRPr="005D11E2" w:rsidRDefault="00E54905" w:rsidP="00191CA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երկիրը, որի տարածքում իրականացվում է 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ժամանակավոր սանիտարական միջոցի կիրառության ապահովման</w:t>
            </w:r>
            <w:r w:rsidR="004316EF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ն ուղղված 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միջոցառումը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5A8E8" w14:textId="77777777" w:rsidR="00D94FC9" w:rsidRPr="005D11E2" w:rsidRDefault="00E54905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ներկայացվում է երկրի ծածկագրի արժեքը՝ աշխարհի երկրների դասակարգչին համապատասխան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DAB37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1953EDD3" w14:textId="77777777" w:rsidTr="00191CA1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3248DEA7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269E3" w14:textId="77777777" w:rsidR="00D94FC9" w:rsidRPr="00191CA1" w:rsidRDefault="005D09C0" w:rsidP="00191CA1">
            <w:pPr>
              <w:pStyle w:val="Bodytext20"/>
              <w:shd w:val="clear" w:color="auto" w:fill="auto"/>
              <w:tabs>
                <w:tab w:val="left" w:pos="56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5.2.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E54905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Ժամանակավոր սանիտարական միջոցի կիրառության ապահովման</w:t>
            </w:r>
            <w:r w:rsidR="00B72495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ն ուղղված</w:t>
            </w:r>
            <w:r w:rsidR="00E54905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միջոցառման իրականացման սկզբի ամսաթիվը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4EC4C" w14:textId="77777777" w:rsidR="00D94FC9" w:rsidRPr="00191CA1" w:rsidRDefault="003C10F0" w:rsidP="00191CA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ժամանակավոր սանիտարական միջոցի կիրառության ապահովմանն ուղղված միջոցառման իրականացման սկզբի ամսաթիվը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A20B5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5BEC2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711F78E3" w14:textId="77777777" w:rsidTr="00191CA1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43D766DB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1CA08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56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5.3.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4316EF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Ժամանակավոր սանիտարական միջոցի կիրառության ապահովմանն ուղղված միջոցառման իրականացման ավարտի ամսաթիվը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07305" w14:textId="77777777" w:rsidR="00D94FC9" w:rsidRPr="005D11E2" w:rsidRDefault="00BB4896" w:rsidP="00191CA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ժ</w:t>
            </w:r>
            <w:r w:rsidR="00C85C1C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ամանակավոր սանիտարական միջոցի կիրառության ապահովմանն ուղղված միջոցառման իրականացման ավարտի ամսաթիվը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93FB1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D179B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497B5709" w14:textId="77777777" w:rsidTr="00244AF2">
        <w:trPr>
          <w:trHeight w:val="467"/>
          <w:jc w:val="center"/>
        </w:trPr>
        <w:tc>
          <w:tcPr>
            <w:tcW w:w="294" w:type="dxa"/>
            <w:vMerge/>
            <w:shd w:val="clear" w:color="auto" w:fill="FFFFFF"/>
          </w:tcPr>
          <w:p w14:paraId="5F6D85AA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DA580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56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5.4.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BB4896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Նկարագրությունը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2D1B4" w14:textId="77777777" w:rsidR="00D94FC9" w:rsidRPr="005D11E2" w:rsidRDefault="00BB4896" w:rsidP="00191CA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միջոցառման նկարագրությունը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3B4B2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7BD06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D94FC9" w:rsidRPr="005D11E2" w14:paraId="465934AA" w14:textId="77777777" w:rsidTr="00191CA1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1BC6D587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A6D0B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56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5.5.</w:t>
            </w:r>
            <w:r w:rsidR="00191CA1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BB4896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Կատարողի անվանումը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60008" w14:textId="77777777" w:rsidR="00D94FC9" w:rsidRPr="005D11E2" w:rsidRDefault="00BB4896" w:rsidP="00191CA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լիազորված մարմնի, տնտես</w:t>
            </w:r>
            <w:r w:rsidR="00796ED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վար</w:t>
            </w:r>
            <w:r w:rsidR="00796ED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ո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ղ սուբյեկտի լրիվ անվանումը կամ ֆիզիկական անձի ազգանունը, անունը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հայրանունը, որին վերապահված է միջոցառման իրականացումը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C2639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32116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0..*</w:t>
            </w:r>
          </w:p>
        </w:tc>
      </w:tr>
      <w:tr w:rsidR="00D94FC9" w:rsidRPr="005D11E2" w14:paraId="38C823CF" w14:textId="77777777" w:rsidTr="00191CA1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67463845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99918" w14:textId="77777777" w:rsidR="00191CA1" w:rsidRPr="00244AF2" w:rsidRDefault="005D09C0" w:rsidP="00244AF2">
            <w:pPr>
              <w:pStyle w:val="Bodytext20"/>
              <w:shd w:val="clear" w:color="auto" w:fill="auto"/>
              <w:tabs>
                <w:tab w:val="left" w:pos="56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5.6.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40517A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Ներգործության օբյեկտի տեսակի ծածկագիրը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2E205" w14:textId="77777777" w:rsidR="00A66903" w:rsidRPr="005D11E2" w:rsidRDefault="00BB6DC6" w:rsidP="00191CA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այն օբյեկտի տեսակի ծ</w:t>
            </w:r>
            <w:r w:rsidR="00A6690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ածկագրային նշագիրը, </w:t>
            </w:r>
            <w:r w:rsidR="00C6753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որին ուղղված է միջոցը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5AB6A" w14:textId="77777777" w:rsidR="00D94FC9" w:rsidRPr="00244AF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DD3EF" w14:textId="77777777" w:rsidR="00D94FC9" w:rsidRPr="005D11E2" w:rsidRDefault="005D09C0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0..*</w:t>
            </w:r>
          </w:p>
        </w:tc>
      </w:tr>
      <w:tr w:rsidR="00D94FC9" w:rsidRPr="005D11E2" w14:paraId="13067D6A" w14:textId="77777777" w:rsidTr="00DF39E8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71128793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80843" w14:textId="77777777" w:rsidR="00D94FC9" w:rsidRPr="005D11E2" w:rsidRDefault="005D09C0" w:rsidP="00244AF2">
            <w:pPr>
              <w:pStyle w:val="Bodytext20"/>
              <w:shd w:val="clear" w:color="auto" w:fill="auto"/>
              <w:tabs>
                <w:tab w:val="left" w:pos="563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5.7.</w:t>
            </w:r>
            <w:r w:rsidR="00244AF2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C6753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Փաստաթուղթը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1E7E7" w14:textId="77777777" w:rsidR="00D94FC9" w:rsidRPr="005D11E2" w:rsidRDefault="00C6753F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այն փաստաթղթի մասին տեղեկությունները, որով անդամ պետության լիազորված մարմինը սահմանում է միջոցառումը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A629C" w14:textId="77777777" w:rsidR="00D94FC9" w:rsidRPr="005D11E2" w:rsidRDefault="005B7D15" w:rsidP="00DF39E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տարրը նախատեսված է փաստաթղթի տեսակի, անվանման, համարի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ամսաթվի, տարածաշրջանի, անցակետի մասին տեղեկությունները նշելու համար,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lastRenderedPageBreak/>
              <w:t>որտեղ իրականացվում են ժամանակավոր միջոցի պահպանումն ապահովող միջոցառումները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5BE69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lastRenderedPageBreak/>
              <w:t>0..1</w:t>
            </w:r>
          </w:p>
        </w:tc>
      </w:tr>
      <w:tr w:rsidR="00D94FC9" w:rsidRPr="005D11E2" w14:paraId="619B355D" w14:textId="77777777" w:rsidTr="00244AF2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618FB" w14:textId="77777777" w:rsidR="00D94FC9" w:rsidRPr="005D11E2" w:rsidRDefault="005D09C0" w:rsidP="00244AF2">
            <w:pPr>
              <w:pStyle w:val="Bodytext20"/>
              <w:shd w:val="clear" w:color="auto" w:fill="auto"/>
              <w:tabs>
                <w:tab w:val="left" w:pos="445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6.</w:t>
            </w:r>
            <w:r w:rsidR="00244AF2" w:rsidRPr="00244AF2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C6753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Նկարագրությունը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F94E58" w14:textId="77777777" w:rsidR="00D94FC9" w:rsidRPr="00244AF2" w:rsidRDefault="001E7BAC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ժամանակավոր սանիտարական միջոցի </w:t>
            </w:r>
            <w:r w:rsidR="00693ED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ուսումնասիրման արդյունքների նկարագրությունը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F54DD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7ACC0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03434B9E" w14:textId="77777777" w:rsidTr="00244AF2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B150B" w14:textId="77777777" w:rsidR="00D94FC9" w:rsidRPr="005D11E2" w:rsidRDefault="005D09C0" w:rsidP="00244AF2">
            <w:pPr>
              <w:pStyle w:val="Bodytext20"/>
              <w:shd w:val="clear" w:color="auto" w:fill="auto"/>
              <w:tabs>
                <w:tab w:val="left" w:pos="445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</w:t>
            </w:r>
            <w:r w:rsidR="00244AF2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C6753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Կից ներկայացված փաստաթուղթը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2FBD2" w14:textId="77777777" w:rsidR="00D94FC9" w:rsidRPr="005D11E2" w:rsidRDefault="00693ED9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="00C6753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ից ներկայաց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ված փաստաթ</w:t>
            </w:r>
            <w:r w:rsidR="0089015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ղթ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ի մասին տեղեկությունները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C3834D" w14:textId="77777777" w:rsidR="00D94FC9" w:rsidRPr="005D11E2" w:rsidRDefault="00194F58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 xml:space="preserve">տարրը նախատեսված է երկրի, լեզվի, տեսակի, անվանման, սերիայի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 xml:space="preserve"> համարի, տրման ամսաթվի, գործողության ժամկետն սկսվելու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 xml:space="preserve"> լրանալու, լիազորված մարմնի, փաստաթղթի նկարագրության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 xml:space="preserve"> թերթերի քանակի մասին տեղեկությունները նշելու համար՝ (անհրաժեշտության դեպքում) կից ներկայացնելով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PDF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bidi="en-US"/>
              </w:rPr>
              <w:t xml:space="preserve">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bidi="en-US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(կամ)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XML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bidi="en-US"/>
              </w:rPr>
              <w:t xml:space="preserve"> ձ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bidi="en-US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bidi="en-US"/>
              </w:rPr>
              <w:t>աչափով փաստաթղթի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 xml:space="preserve"> տեքստը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0FCEA" w14:textId="77777777" w:rsidR="00D94FC9" w:rsidRPr="005D11E2" w:rsidRDefault="005D09C0" w:rsidP="00244A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0..*</w:t>
            </w:r>
          </w:p>
        </w:tc>
      </w:tr>
    </w:tbl>
    <w:p w14:paraId="47B89F20" w14:textId="77777777" w:rsidR="00D94FC9" w:rsidRPr="001034E0" w:rsidRDefault="00D94FC9" w:rsidP="001034E0">
      <w:pPr>
        <w:spacing w:after="160" w:line="360" w:lineRule="auto"/>
        <w:rPr>
          <w:rFonts w:ascii="Sylfaen" w:hAnsi="Sylfaen" w:cs="Sylfaen"/>
        </w:rPr>
      </w:pPr>
    </w:p>
    <w:p w14:paraId="10BD6758" w14:textId="77777777" w:rsidR="005F6B36" w:rsidRPr="001034E0" w:rsidRDefault="005F6B36" w:rsidP="001034E0">
      <w:pPr>
        <w:spacing w:after="160" w:line="360" w:lineRule="auto"/>
        <w:rPr>
          <w:rFonts w:ascii="Sylfaen" w:hAnsi="Sylfaen" w:cs="Sylfaen"/>
        </w:rPr>
      </w:pPr>
      <w:r w:rsidRPr="001034E0">
        <w:rPr>
          <w:rFonts w:ascii="Sylfaen" w:hAnsi="Sylfaen" w:cs="Sylfaen"/>
        </w:rPr>
        <w:br w:type="page"/>
      </w:r>
    </w:p>
    <w:p w14:paraId="4D3267D8" w14:textId="77777777" w:rsidR="005F6B36" w:rsidRPr="001034E0" w:rsidRDefault="005B7D15" w:rsidP="001034E0">
      <w:pPr>
        <w:pStyle w:val="Bodytext20"/>
        <w:shd w:val="clear" w:color="auto" w:fill="auto"/>
        <w:spacing w:after="160" w:line="360" w:lineRule="auto"/>
        <w:jc w:val="right"/>
        <w:rPr>
          <w:rFonts w:ascii="Sylfaen" w:hAnsi="Sylfaen" w:cs="Sylfaen"/>
          <w:sz w:val="24"/>
          <w:szCs w:val="24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lastRenderedPageBreak/>
        <w:t>Աղյուսակ</w:t>
      </w:r>
      <w:r w:rsidR="005F6B36" w:rsidRPr="001034E0">
        <w:rPr>
          <w:rFonts w:ascii="Sylfaen" w:hAnsi="Sylfaen" w:cs="Sylfaen"/>
          <w:sz w:val="24"/>
          <w:szCs w:val="24"/>
        </w:rPr>
        <w:t xml:space="preserve"> 6</w:t>
      </w:r>
    </w:p>
    <w:p w14:paraId="21C6B13F" w14:textId="77777777" w:rsidR="00D94FC9" w:rsidRPr="001034E0" w:rsidRDefault="002C0EF7" w:rsidP="001034E0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  <w:lang w:val="hy-AM"/>
        </w:rPr>
      </w:pPr>
      <w:r w:rsidRPr="001034E0">
        <w:rPr>
          <w:rFonts w:ascii="Sylfaen" w:hAnsi="Sylfaen" w:cs="Sylfaen"/>
          <w:sz w:val="24"/>
          <w:szCs w:val="24"/>
          <w:lang w:val="hy-AM"/>
        </w:rPr>
        <w:t>Լիազորված մարմինների միջ</w:t>
      </w:r>
      <w:r w:rsidR="001034E0">
        <w:rPr>
          <w:rFonts w:ascii="Sylfaen" w:hAnsi="Sylfaen" w:cs="Sylfaen"/>
          <w:sz w:val="24"/>
          <w:szCs w:val="24"/>
          <w:lang w:val="hy-AM"/>
        </w:rPr>
        <w:t>եւ</w:t>
      </w:r>
      <w:r w:rsidRPr="001034E0">
        <w:rPr>
          <w:rFonts w:ascii="Sylfaen" w:hAnsi="Sylfaen" w:cs="Sylfaen"/>
          <w:sz w:val="24"/>
          <w:szCs w:val="24"/>
          <w:lang w:val="hy-AM"/>
        </w:rPr>
        <w:t xml:space="preserve"> լրացուցիչ տեղեկատվության փոխանակման դեպքում </w:t>
      </w:r>
      <w:r w:rsidR="00191CA1" w:rsidRPr="00191CA1">
        <w:rPr>
          <w:rFonts w:ascii="Sylfaen" w:hAnsi="Sylfaen" w:cs="Sylfaen"/>
          <w:sz w:val="24"/>
          <w:szCs w:val="24"/>
        </w:rPr>
        <w:br/>
      </w:r>
      <w:r w:rsidRPr="001034E0">
        <w:rPr>
          <w:rFonts w:ascii="Sylfaen" w:hAnsi="Sylfaen" w:cs="Sylfaen"/>
          <w:sz w:val="24"/>
          <w:szCs w:val="24"/>
          <w:lang w:val="hy-AM"/>
        </w:rPr>
        <w:t>փոխանցվող տեղեկությունների կազմ</w:t>
      </w:r>
      <w:r w:rsidR="00D23F07" w:rsidRPr="001034E0">
        <w:rPr>
          <w:rFonts w:ascii="Sylfaen" w:hAnsi="Sylfaen" w:cs="Sylfaen"/>
          <w:sz w:val="24"/>
          <w:szCs w:val="24"/>
          <w:lang w:val="hy-AM"/>
        </w:rPr>
        <w:t>ը</w:t>
      </w:r>
    </w:p>
    <w:tbl>
      <w:tblPr>
        <w:tblOverlap w:val="never"/>
        <w:tblW w:w="145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4111"/>
        <w:gridCol w:w="5528"/>
        <w:gridCol w:w="659"/>
      </w:tblGrid>
      <w:tr w:rsidR="00D94FC9" w:rsidRPr="005D11E2" w14:paraId="2B2DC5BE" w14:textId="77777777" w:rsidTr="005F6B36">
        <w:trPr>
          <w:tblHeader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A8751" w14:textId="77777777" w:rsidR="00191CA1" w:rsidRPr="00191CA1" w:rsidRDefault="002C0EF7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Տարրի անվանումը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60892" w14:textId="77777777" w:rsidR="00D94FC9" w:rsidRPr="005D11E2" w:rsidRDefault="002C0EF7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Տարրի նկարագրությունը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369DB" w14:textId="77777777" w:rsidR="00D94FC9" w:rsidRPr="005D11E2" w:rsidRDefault="002C0EF7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Ծանոթագրություն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0E5D3" w14:textId="77777777" w:rsidR="00D94FC9" w:rsidRPr="005D11E2" w:rsidRDefault="002C0EF7" w:rsidP="005D11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Բազմ</w:t>
            </w:r>
            <w:r w:rsidR="005D09C0"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.</w:t>
            </w:r>
          </w:p>
        </w:tc>
      </w:tr>
      <w:tr w:rsidR="00D94FC9" w:rsidRPr="005D11E2" w14:paraId="2F56EE62" w14:textId="77777777" w:rsidTr="00191CA1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7C7B1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ind w:right="127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1.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296C7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Լիազորված մարմինը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49795" w14:textId="77777777" w:rsidR="00D94FC9" w:rsidRPr="005D11E2" w:rsidRDefault="00A005C6" w:rsidP="00191CA1">
            <w:pPr>
              <w:pStyle w:val="Bodytext20"/>
              <w:shd w:val="clear" w:color="auto" w:fill="auto"/>
              <w:spacing w:after="120" w:line="240" w:lineRule="auto"/>
              <w:ind w:right="128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լրացուցիչ տեղեկություններ տրամադրելու </w:t>
            </w:r>
            <w:r w:rsidR="00F66875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մասին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հարցում ներկայացրած լիազորված մարմնի մասին տեղեկությունների ամբողջությունը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81781" w14:textId="77777777" w:rsidR="00D94FC9" w:rsidRPr="005D11E2" w:rsidRDefault="0064637F" w:rsidP="00191CA1">
            <w:pPr>
              <w:pStyle w:val="Bodytext20"/>
              <w:shd w:val="clear" w:color="auto" w:fill="auto"/>
              <w:spacing w:after="120" w:line="240" w:lineRule="auto"/>
              <w:ind w:right="127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տարրը նախատեսված է լրացուցիչ տեղեկություններ տրամադրելու </w:t>
            </w:r>
            <w:r w:rsidR="00F66875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մասին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հարցում ներկայացրած լիազորված մարմնի մասին, այդ թվում՝ </w:t>
            </w:r>
            <w:r w:rsidR="00F66875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լիազորված մարմնի գտնվելու երկրի </w:t>
            </w:r>
            <w:r w:rsidR="001034E0" w:rsidRPr="005D11E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F66875"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դրա անվանման մասին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տեղեկությունները նշելու համար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A8AAD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59AE7CD5" w14:textId="77777777" w:rsidTr="00191CA1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3EFC8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ind w:right="127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2.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91049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Մարդու կյանքի ու առողջության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91049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արտադրանքի հայտնաբերման դեպքի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29EC0" w14:textId="77777777" w:rsidR="00D94FC9" w:rsidRPr="005D11E2" w:rsidRDefault="0064637F" w:rsidP="00191CA1">
            <w:pPr>
              <w:pStyle w:val="Bodytext20"/>
              <w:shd w:val="clear" w:color="auto" w:fill="auto"/>
              <w:spacing w:after="120" w:line="240" w:lineRule="auto"/>
              <w:ind w:right="128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մարդու կյանքի ու առողջության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արտադրանքի հայտնաբերման դեպքի</w:t>
            </w:r>
            <w:r w:rsidR="002E70F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մասին տեղեկությունները, որի առնչությամբ տրամադրվում են լրացուցիչ տեղեկությունները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11673" w14:textId="77777777" w:rsidR="00D94FC9" w:rsidRPr="005D11E2" w:rsidRDefault="002904F3" w:rsidP="00191CA1">
            <w:pPr>
              <w:pStyle w:val="Bodytext20"/>
              <w:shd w:val="clear" w:color="auto" w:fill="auto"/>
              <w:spacing w:after="120" w:line="240" w:lineRule="auto"/>
              <w:ind w:right="127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մարդու կյանքի ու առողջության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արտադրանքի հայտնաբերման </w:t>
            </w:r>
            <w:r w:rsidR="00052E1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երկրի</w:t>
            </w:r>
            <w:r w:rsidR="008C6FD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մասին</w:t>
            </w:r>
            <w:r w:rsidR="00052E1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, մարդու կյանքի ու առողջության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052E1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նրա բնակության միջավայրի համար վտանգավոր արտադրանքի հայտնաբերման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դեպքի </w:t>
            </w:r>
            <w:r w:rsidR="008C6FD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վերաբերյալ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052E1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հաղորդագրության ամսաթվի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="00052E1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գրանցման համարի մասին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տեղեկությունները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7066E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61E637A4" w14:textId="77777777" w:rsidTr="00191CA1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7CD2D" w14:textId="77777777" w:rsidR="00D94FC9" w:rsidRPr="00191CA1" w:rsidRDefault="005D09C0" w:rsidP="00191CA1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ind w:right="127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3.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91049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Ժամանակավոր սանիտարական միջոցի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6E9FF" w14:textId="77777777" w:rsidR="00D94FC9" w:rsidRPr="005D11E2" w:rsidRDefault="002904F3" w:rsidP="00191CA1">
            <w:pPr>
              <w:pStyle w:val="Bodytext20"/>
              <w:shd w:val="clear" w:color="auto" w:fill="auto"/>
              <w:spacing w:after="120" w:line="240" w:lineRule="auto"/>
              <w:ind w:right="128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ժամանակավոր սանիտարական այն միջոցի մասին տեղեկությունները, </w:t>
            </w:r>
            <w:r w:rsidR="009A3367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որի առնչությամբ լիազորված մարմնի կողմից տրամադրվում են լրացուցիչ տեղեկությունները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BD3BE" w14:textId="77777777" w:rsidR="00D94FC9" w:rsidRPr="00191CA1" w:rsidRDefault="004B4C07" w:rsidP="00191CA1">
            <w:pPr>
              <w:pStyle w:val="Bodytext20"/>
              <w:shd w:val="clear" w:color="auto" w:fill="auto"/>
              <w:spacing w:after="120" w:line="240" w:lineRule="auto"/>
              <w:ind w:right="127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այն փաստաթղթի </w:t>
            </w:r>
            <w:r w:rsidR="00450555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երկրի, ամսաթվի </w:t>
            </w:r>
            <w:r w:rsidR="001034E0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450555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գրանցման համարի 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մասին տեղեկությունները, որով սահման</w:t>
            </w:r>
            <w:r w:rsidR="00450555"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վել 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է </w:t>
            </w:r>
            <w:r w:rsidR="00450555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ժամանակավոր սանիտարական միջոց</w:t>
            </w:r>
            <w:r w:rsidRPr="005D11E2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726BF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6C302128" w14:textId="77777777" w:rsidTr="00AF3DD5">
        <w:trPr>
          <w:trHeight w:val="79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168A4" w14:textId="77777777" w:rsidR="00D94FC9" w:rsidRPr="005D11E2" w:rsidRDefault="005D09C0" w:rsidP="00AF3DD5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ind w:right="127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4.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91049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Լրացուցիչ տեղեկատվության հարցման առարկայի նկարագրությունը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84227" w14:textId="77777777" w:rsidR="00D94FC9" w:rsidRPr="005D11E2" w:rsidRDefault="00910494" w:rsidP="00191CA1">
            <w:pPr>
              <w:pStyle w:val="Bodytext20"/>
              <w:shd w:val="clear" w:color="auto" w:fill="auto"/>
              <w:spacing w:after="120" w:line="240" w:lineRule="auto"/>
              <w:ind w:right="128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լրացուցիչ տեղեկատվության հարցման տեքստը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EC58E" w14:textId="77777777" w:rsidR="00D94FC9" w:rsidRPr="005D11E2" w:rsidRDefault="00D94FC9" w:rsidP="00191CA1">
            <w:pPr>
              <w:spacing w:after="120"/>
              <w:ind w:right="127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DCE4C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03B68E8E" w14:textId="77777777" w:rsidTr="00191CA1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4FCC9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ind w:right="127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5.</w:t>
            </w:r>
            <w:r w:rsidR="00191CA1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AC711C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Հարցվող փաստաթղթի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26B3B" w14:textId="77777777" w:rsidR="00D94FC9" w:rsidRPr="005D11E2" w:rsidRDefault="00EB5E52" w:rsidP="00191CA1">
            <w:pPr>
              <w:pStyle w:val="Bodytext20"/>
              <w:shd w:val="clear" w:color="auto" w:fill="auto"/>
              <w:spacing w:after="120" w:line="240" w:lineRule="auto"/>
              <w:ind w:right="128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="003958FB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արցվող փաստաթղթի մասին տեղեկությունները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8A9D3" w14:textId="77777777" w:rsidR="00D94FC9" w:rsidRPr="005D11E2" w:rsidRDefault="00E3172B" w:rsidP="00191CA1">
            <w:pPr>
              <w:pStyle w:val="Bodytext20"/>
              <w:shd w:val="clear" w:color="auto" w:fill="auto"/>
              <w:spacing w:after="120" w:line="240" w:lineRule="auto"/>
              <w:ind w:right="127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տարրը նախատեսված է հարցվող փաստաթղթի տեսակի, տրման ամսաթվի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գրանցման համարի մասին տեղեկությունները նշելու համար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7D300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3E2AF3ED" w14:textId="77777777" w:rsidTr="00191CA1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7921D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ind w:right="127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lastRenderedPageBreak/>
              <w:t>6.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DC221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Արտադրանքի մասին տեղեկությունները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D22AD" w14:textId="77777777" w:rsidR="00D94FC9" w:rsidRPr="005D11E2" w:rsidRDefault="00E3172B" w:rsidP="00191CA1">
            <w:pPr>
              <w:pStyle w:val="Bodytext20"/>
              <w:shd w:val="clear" w:color="auto" w:fill="auto"/>
              <w:spacing w:after="120" w:line="240" w:lineRule="auto"/>
              <w:ind w:right="128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այն արտադրանքի մասին տեղեկությունները, որի առնչությամբ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լիազորված մարմինը ներկայացնում է լրացուցիչ տեղեկություններ տրամադրելու մասին հարցում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80CE8" w14:textId="77777777" w:rsidR="00D94FC9" w:rsidRPr="005D11E2" w:rsidRDefault="009A5ACF" w:rsidP="00191CA1">
            <w:pPr>
              <w:pStyle w:val="Bodytext20"/>
              <w:shd w:val="clear" w:color="auto" w:fill="auto"/>
              <w:spacing w:after="120" w:line="240" w:lineRule="auto"/>
              <w:ind w:right="127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տարրը նախատեսված է այն արտադրանքի մասին տեղեկությունները նշելու համար, որի առնչությամբ </w:t>
            </w:r>
            <w:r w:rsidRPr="005D11E2">
              <w:rPr>
                <w:rFonts w:ascii="Sylfaen" w:hAnsi="Sylfaen" w:cs="Sylfaen"/>
                <w:sz w:val="20"/>
                <w:szCs w:val="20"/>
                <w:lang w:val="hy-AM"/>
              </w:rPr>
              <w:t>լիազորված մարմինը ներկայացնում է լրացուցիչ տեղեկություններ տրամադրելու մասին հարցում՝ արտադրանքի անվանումը, ծածկագիրը՝ ըստ հսկողության ենթակա ցանկի, այդ արտադրանքի մասով անցկացված հետազոտության տեսակը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3F3C1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4DC5A70A" w14:textId="77777777" w:rsidTr="00191CA1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A983" w14:textId="77777777" w:rsidR="00D94FC9" w:rsidRPr="005D11E2" w:rsidRDefault="005D09C0" w:rsidP="00191CA1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7.</w:t>
            </w:r>
            <w:r w:rsidR="00191CA1" w:rsidRPr="00191CA1">
              <w:rPr>
                <w:rStyle w:val="Bodytext212pt"/>
                <w:rFonts w:ascii="Sylfaen" w:hAnsi="Sylfaen" w:cs="Sylfaen"/>
                <w:sz w:val="20"/>
                <w:szCs w:val="20"/>
              </w:rPr>
              <w:tab/>
            </w:r>
            <w:r w:rsidR="00DC2214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Հարցման պատասխանի տեքստը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FC06E" w14:textId="77777777" w:rsidR="00D94FC9" w:rsidRPr="005D11E2" w:rsidRDefault="00DC2214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հարցման պատասխանը՝ տեքստի ձ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ով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644DC" w14:textId="77777777" w:rsidR="00D94FC9" w:rsidRPr="005D11E2" w:rsidRDefault="00D94FC9" w:rsidP="005D11E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C5A00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  <w:tr w:rsidR="00D94FC9" w:rsidRPr="005D11E2" w14:paraId="34B4B4EF" w14:textId="77777777" w:rsidTr="00191CA1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60838" w14:textId="77777777" w:rsidR="00B41E83" w:rsidRPr="005D11E2" w:rsidRDefault="005D09C0" w:rsidP="00191CA1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8.</w:t>
            </w:r>
            <w:r w:rsidR="00191CA1">
              <w:rPr>
                <w:rStyle w:val="Bodytext212pt"/>
                <w:rFonts w:ascii="Sylfaen" w:hAnsi="Sylfaen" w:cs="Sylfaen"/>
                <w:sz w:val="20"/>
                <w:szCs w:val="20"/>
                <w:lang w:val="en-US"/>
              </w:rPr>
              <w:tab/>
            </w:r>
            <w:r w:rsidR="009E165F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Պատասխանին կից ներկայացվող փ</w:t>
            </w:r>
            <w:r w:rsidR="00B41E8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աստաթուղթը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6212A" w14:textId="77777777" w:rsidR="00D94FC9" w:rsidRPr="005D11E2" w:rsidRDefault="009E165F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="00B41E8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ատասխանին կից ներկայացվող </w:t>
            </w:r>
            <w:r w:rsidR="00E23CF9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փ</w:t>
            </w:r>
            <w:r w:rsidR="00B41E83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>աստաթղթի մասին տեղեկատվությունը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831369" w14:textId="77777777" w:rsidR="00D94FC9" w:rsidRPr="005D11E2" w:rsidRDefault="009E165F" w:rsidP="005D11E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 xml:space="preserve">տարրը նախատեսված է երկրի, լեզվի, տեսակի, անվանման, սերիայի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 xml:space="preserve"> համարի, տրման ամսաթվի, գործողության ժամկետն սկսվելու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 xml:space="preserve"> լրանալու, լիազորված մարմնի, փաստաթղթի նկարագրության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 xml:space="preserve"> թերթերի քանակի մասին տեղեկությունները նշելու համար՝ (անհրաժեշտության դեպքում) կից ներկայացնելով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PDF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bidi="en-US"/>
              </w:rPr>
              <w:t xml:space="preserve"> 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bidi="en-US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/>
              </w:rPr>
              <w:t xml:space="preserve"> (կամ) 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en-US"/>
              </w:rPr>
              <w:t>XML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bidi="en-US"/>
              </w:rPr>
              <w:t xml:space="preserve"> ձ</w:t>
            </w:r>
            <w:r w:rsidR="001034E0"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bidi="en-US"/>
              </w:rPr>
              <w:t>եւ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bidi="en-US"/>
              </w:rPr>
              <w:t>աչափով փաստաթղթի</w:t>
            </w:r>
            <w:r w:rsidRPr="005D11E2">
              <w:rPr>
                <w:rStyle w:val="Bodytext212pt"/>
                <w:rFonts w:ascii="Sylfaen" w:hAnsi="Sylfaen" w:cs="Sylfaen"/>
                <w:sz w:val="20"/>
                <w:szCs w:val="20"/>
                <w:lang w:val="hy-AM" w:eastAsia="en-US" w:bidi="ar-SA"/>
              </w:rPr>
              <w:t xml:space="preserve"> տեքստը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C841B" w14:textId="77777777" w:rsidR="00D94FC9" w:rsidRPr="005D11E2" w:rsidRDefault="005D09C0" w:rsidP="00191CA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E2">
              <w:rPr>
                <w:rStyle w:val="Bodytext212pt"/>
                <w:rFonts w:ascii="Sylfaen" w:hAnsi="Sylfaen" w:cs="Sylfaen"/>
                <w:sz w:val="20"/>
                <w:szCs w:val="20"/>
              </w:rPr>
              <w:t>0..1</w:t>
            </w:r>
          </w:p>
        </w:tc>
      </w:tr>
    </w:tbl>
    <w:p w14:paraId="138E0659" w14:textId="77777777" w:rsidR="00D94FC9" w:rsidRPr="001034E0" w:rsidRDefault="00D94FC9" w:rsidP="001034E0">
      <w:pPr>
        <w:spacing w:after="160" w:line="360" w:lineRule="auto"/>
        <w:rPr>
          <w:rFonts w:ascii="Sylfaen" w:hAnsi="Sylfaen" w:cs="Sylfaen"/>
        </w:rPr>
      </w:pPr>
    </w:p>
    <w:p w14:paraId="4A964FC9" w14:textId="77777777" w:rsidR="00D94FC9" w:rsidRPr="001034E0" w:rsidRDefault="00D94FC9" w:rsidP="001034E0">
      <w:pPr>
        <w:spacing w:after="160" w:line="360" w:lineRule="auto"/>
        <w:rPr>
          <w:rFonts w:ascii="Sylfaen" w:hAnsi="Sylfaen" w:cs="Sylfaen"/>
        </w:rPr>
      </w:pPr>
    </w:p>
    <w:sectPr w:rsidR="00D94FC9" w:rsidRPr="001034E0" w:rsidSect="00827E55">
      <w:pgSz w:w="16840" w:h="11907" w:code="9"/>
      <w:pgMar w:top="1418" w:right="1418" w:bottom="1418" w:left="1418" w:header="0" w:footer="6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05343" w14:textId="77777777" w:rsidR="00060882" w:rsidRDefault="00060882">
      <w:r>
        <w:separator/>
      </w:r>
    </w:p>
  </w:endnote>
  <w:endnote w:type="continuationSeparator" w:id="0">
    <w:p w14:paraId="0D8F274E" w14:textId="77777777" w:rsidR="00060882" w:rsidRDefault="0006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92329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5425B0D9" w14:textId="77777777" w:rsidR="00827E55" w:rsidRPr="00827E55" w:rsidRDefault="00827E55" w:rsidP="00827E55">
        <w:pPr>
          <w:pStyle w:val="Footer"/>
          <w:jc w:val="center"/>
          <w:rPr>
            <w:rFonts w:ascii="Sylfaen" w:hAnsi="Sylfaen"/>
          </w:rPr>
        </w:pPr>
        <w:r w:rsidRPr="00827E55">
          <w:rPr>
            <w:rFonts w:ascii="Sylfaen" w:hAnsi="Sylfaen"/>
          </w:rPr>
          <w:fldChar w:fldCharType="begin"/>
        </w:r>
        <w:r w:rsidRPr="00827E55">
          <w:rPr>
            <w:rFonts w:ascii="Sylfaen" w:hAnsi="Sylfaen"/>
          </w:rPr>
          <w:instrText xml:space="preserve"> PAGE   \* MERGEFORMAT </w:instrText>
        </w:r>
        <w:r w:rsidRPr="00827E55">
          <w:rPr>
            <w:rFonts w:ascii="Sylfaen" w:hAnsi="Sylfaen"/>
          </w:rPr>
          <w:fldChar w:fldCharType="separate"/>
        </w:r>
        <w:r w:rsidR="00DF39E8">
          <w:rPr>
            <w:rFonts w:ascii="Sylfaen" w:hAnsi="Sylfaen"/>
            <w:noProof/>
          </w:rPr>
          <w:t>24</w:t>
        </w:r>
        <w:r w:rsidRPr="00827E55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8A231" w14:textId="77777777" w:rsidR="00060882" w:rsidRDefault="00060882"/>
  </w:footnote>
  <w:footnote w:type="continuationSeparator" w:id="0">
    <w:p w14:paraId="67ED631A" w14:textId="77777777" w:rsidR="00060882" w:rsidRDefault="000608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04E08"/>
    <w:multiLevelType w:val="multilevel"/>
    <w:tmpl w:val="B2B09D5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254BA"/>
    <w:multiLevelType w:val="multilevel"/>
    <w:tmpl w:val="4C086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096E45"/>
    <w:multiLevelType w:val="multilevel"/>
    <w:tmpl w:val="19040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B20831"/>
    <w:multiLevelType w:val="multilevel"/>
    <w:tmpl w:val="E61EB0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B27F0C"/>
    <w:multiLevelType w:val="multilevel"/>
    <w:tmpl w:val="769A5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FA3C01"/>
    <w:multiLevelType w:val="multilevel"/>
    <w:tmpl w:val="670CD90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FC9"/>
    <w:rsid w:val="00003B7F"/>
    <w:rsid w:val="00006FBF"/>
    <w:rsid w:val="00013795"/>
    <w:rsid w:val="000231EA"/>
    <w:rsid w:val="000233B5"/>
    <w:rsid w:val="0002722D"/>
    <w:rsid w:val="000301F8"/>
    <w:rsid w:val="000323D8"/>
    <w:rsid w:val="000340B3"/>
    <w:rsid w:val="00036242"/>
    <w:rsid w:val="00036B87"/>
    <w:rsid w:val="0003714A"/>
    <w:rsid w:val="000407A2"/>
    <w:rsid w:val="000427F8"/>
    <w:rsid w:val="00043141"/>
    <w:rsid w:val="000471A8"/>
    <w:rsid w:val="00051CFC"/>
    <w:rsid w:val="000523ED"/>
    <w:rsid w:val="00052E17"/>
    <w:rsid w:val="0005629E"/>
    <w:rsid w:val="00060882"/>
    <w:rsid w:val="00063B42"/>
    <w:rsid w:val="00065842"/>
    <w:rsid w:val="00066982"/>
    <w:rsid w:val="00075661"/>
    <w:rsid w:val="00075F70"/>
    <w:rsid w:val="0007770C"/>
    <w:rsid w:val="00077928"/>
    <w:rsid w:val="00083667"/>
    <w:rsid w:val="00087F1D"/>
    <w:rsid w:val="0009480B"/>
    <w:rsid w:val="00095604"/>
    <w:rsid w:val="000A0713"/>
    <w:rsid w:val="000A0819"/>
    <w:rsid w:val="000A0EB9"/>
    <w:rsid w:val="000A1F9E"/>
    <w:rsid w:val="000A3F01"/>
    <w:rsid w:val="000A502B"/>
    <w:rsid w:val="000A6F20"/>
    <w:rsid w:val="000B0205"/>
    <w:rsid w:val="000B1583"/>
    <w:rsid w:val="000B238D"/>
    <w:rsid w:val="000B42E8"/>
    <w:rsid w:val="000B5366"/>
    <w:rsid w:val="000C6AE4"/>
    <w:rsid w:val="000C6CC3"/>
    <w:rsid w:val="000C70AB"/>
    <w:rsid w:val="000D0ECD"/>
    <w:rsid w:val="000D159A"/>
    <w:rsid w:val="000D2E6D"/>
    <w:rsid w:val="000E0637"/>
    <w:rsid w:val="000F1062"/>
    <w:rsid w:val="001034E0"/>
    <w:rsid w:val="001077BF"/>
    <w:rsid w:val="00110817"/>
    <w:rsid w:val="00112AC4"/>
    <w:rsid w:val="00121654"/>
    <w:rsid w:val="0012367F"/>
    <w:rsid w:val="0012565A"/>
    <w:rsid w:val="00130572"/>
    <w:rsid w:val="00130B41"/>
    <w:rsid w:val="00136B15"/>
    <w:rsid w:val="00142645"/>
    <w:rsid w:val="00143FC1"/>
    <w:rsid w:val="0014461B"/>
    <w:rsid w:val="0015262C"/>
    <w:rsid w:val="00152B9E"/>
    <w:rsid w:val="00153211"/>
    <w:rsid w:val="00153A6A"/>
    <w:rsid w:val="00153C0B"/>
    <w:rsid w:val="00161A3D"/>
    <w:rsid w:val="001659F1"/>
    <w:rsid w:val="00170634"/>
    <w:rsid w:val="00173220"/>
    <w:rsid w:val="00173D98"/>
    <w:rsid w:val="0018345C"/>
    <w:rsid w:val="001854A4"/>
    <w:rsid w:val="00191CA1"/>
    <w:rsid w:val="00191EBA"/>
    <w:rsid w:val="001936DF"/>
    <w:rsid w:val="00194F58"/>
    <w:rsid w:val="0019698E"/>
    <w:rsid w:val="001979A2"/>
    <w:rsid w:val="001A27E8"/>
    <w:rsid w:val="001A3754"/>
    <w:rsid w:val="001A6672"/>
    <w:rsid w:val="001B4D51"/>
    <w:rsid w:val="001B5441"/>
    <w:rsid w:val="001C1F34"/>
    <w:rsid w:val="001C347E"/>
    <w:rsid w:val="001C7FF3"/>
    <w:rsid w:val="001D5C84"/>
    <w:rsid w:val="001D6CC7"/>
    <w:rsid w:val="001E7BAC"/>
    <w:rsid w:val="001F01DE"/>
    <w:rsid w:val="001F14DF"/>
    <w:rsid w:val="001F2034"/>
    <w:rsid w:val="001F3CAC"/>
    <w:rsid w:val="001F4596"/>
    <w:rsid w:val="00200500"/>
    <w:rsid w:val="002032BE"/>
    <w:rsid w:val="002059D6"/>
    <w:rsid w:val="00205B80"/>
    <w:rsid w:val="00207E90"/>
    <w:rsid w:val="002107B1"/>
    <w:rsid w:val="0021333F"/>
    <w:rsid w:val="002154BB"/>
    <w:rsid w:val="0021626D"/>
    <w:rsid w:val="00217DA1"/>
    <w:rsid w:val="00221C18"/>
    <w:rsid w:val="00221F7C"/>
    <w:rsid w:val="002234A3"/>
    <w:rsid w:val="00223D1A"/>
    <w:rsid w:val="00225834"/>
    <w:rsid w:val="002259EC"/>
    <w:rsid w:val="00226867"/>
    <w:rsid w:val="0022791C"/>
    <w:rsid w:val="00234123"/>
    <w:rsid w:val="002352D7"/>
    <w:rsid w:val="00244AF2"/>
    <w:rsid w:val="002535A3"/>
    <w:rsid w:val="00254DEB"/>
    <w:rsid w:val="00256431"/>
    <w:rsid w:val="002600FD"/>
    <w:rsid w:val="00262C65"/>
    <w:rsid w:val="00263583"/>
    <w:rsid w:val="00270739"/>
    <w:rsid w:val="0027236B"/>
    <w:rsid w:val="00277404"/>
    <w:rsid w:val="00286E4A"/>
    <w:rsid w:val="002904F3"/>
    <w:rsid w:val="00290D92"/>
    <w:rsid w:val="00294053"/>
    <w:rsid w:val="002945D0"/>
    <w:rsid w:val="00295A4D"/>
    <w:rsid w:val="00296C73"/>
    <w:rsid w:val="002A3619"/>
    <w:rsid w:val="002A53B4"/>
    <w:rsid w:val="002A7EF0"/>
    <w:rsid w:val="002B41B9"/>
    <w:rsid w:val="002C0EF7"/>
    <w:rsid w:val="002C2676"/>
    <w:rsid w:val="002D6372"/>
    <w:rsid w:val="002D6586"/>
    <w:rsid w:val="002D6C64"/>
    <w:rsid w:val="002E02C0"/>
    <w:rsid w:val="002E1565"/>
    <w:rsid w:val="002E4B87"/>
    <w:rsid w:val="002E70F4"/>
    <w:rsid w:val="002F6FC6"/>
    <w:rsid w:val="00303C77"/>
    <w:rsid w:val="0031050C"/>
    <w:rsid w:val="0031236A"/>
    <w:rsid w:val="0031497B"/>
    <w:rsid w:val="003169AF"/>
    <w:rsid w:val="00322539"/>
    <w:rsid w:val="00324F8C"/>
    <w:rsid w:val="0032693E"/>
    <w:rsid w:val="00326AE6"/>
    <w:rsid w:val="0033205D"/>
    <w:rsid w:val="0033783B"/>
    <w:rsid w:val="0034578D"/>
    <w:rsid w:val="00347CC9"/>
    <w:rsid w:val="00351BFE"/>
    <w:rsid w:val="00354397"/>
    <w:rsid w:val="0035665E"/>
    <w:rsid w:val="00362246"/>
    <w:rsid w:val="00363725"/>
    <w:rsid w:val="00363E9F"/>
    <w:rsid w:val="00364DC8"/>
    <w:rsid w:val="00371606"/>
    <w:rsid w:val="00371C97"/>
    <w:rsid w:val="00381431"/>
    <w:rsid w:val="003828F3"/>
    <w:rsid w:val="00390A00"/>
    <w:rsid w:val="003958FB"/>
    <w:rsid w:val="003A667B"/>
    <w:rsid w:val="003B059C"/>
    <w:rsid w:val="003B3430"/>
    <w:rsid w:val="003B4C69"/>
    <w:rsid w:val="003B5420"/>
    <w:rsid w:val="003B5A2F"/>
    <w:rsid w:val="003B5DF0"/>
    <w:rsid w:val="003C0DDB"/>
    <w:rsid w:val="003C10F0"/>
    <w:rsid w:val="003C3B69"/>
    <w:rsid w:val="003C3C20"/>
    <w:rsid w:val="003D073A"/>
    <w:rsid w:val="003D219E"/>
    <w:rsid w:val="003D743C"/>
    <w:rsid w:val="003E0952"/>
    <w:rsid w:val="003F30C4"/>
    <w:rsid w:val="003F79FA"/>
    <w:rsid w:val="004020E7"/>
    <w:rsid w:val="00402522"/>
    <w:rsid w:val="00402BDE"/>
    <w:rsid w:val="0040517A"/>
    <w:rsid w:val="0040590C"/>
    <w:rsid w:val="00412ED3"/>
    <w:rsid w:val="004153A7"/>
    <w:rsid w:val="00425F9B"/>
    <w:rsid w:val="004268A5"/>
    <w:rsid w:val="004316EF"/>
    <w:rsid w:val="004318CA"/>
    <w:rsid w:val="00434DA3"/>
    <w:rsid w:val="00436650"/>
    <w:rsid w:val="00440FC5"/>
    <w:rsid w:val="00442908"/>
    <w:rsid w:val="004436EB"/>
    <w:rsid w:val="00446D31"/>
    <w:rsid w:val="00450555"/>
    <w:rsid w:val="0045218D"/>
    <w:rsid w:val="0045269A"/>
    <w:rsid w:val="0045463F"/>
    <w:rsid w:val="0045496C"/>
    <w:rsid w:val="004567F4"/>
    <w:rsid w:val="00457E49"/>
    <w:rsid w:val="004607F8"/>
    <w:rsid w:val="00460A73"/>
    <w:rsid w:val="004611F3"/>
    <w:rsid w:val="00461AE4"/>
    <w:rsid w:val="00462010"/>
    <w:rsid w:val="004705E9"/>
    <w:rsid w:val="0047121B"/>
    <w:rsid w:val="0047193A"/>
    <w:rsid w:val="004748CB"/>
    <w:rsid w:val="00476E53"/>
    <w:rsid w:val="00481A4F"/>
    <w:rsid w:val="00490ECF"/>
    <w:rsid w:val="00491E83"/>
    <w:rsid w:val="004943C0"/>
    <w:rsid w:val="004956DC"/>
    <w:rsid w:val="0049660B"/>
    <w:rsid w:val="00497D75"/>
    <w:rsid w:val="004A59A3"/>
    <w:rsid w:val="004A5B3B"/>
    <w:rsid w:val="004A6936"/>
    <w:rsid w:val="004A7E6A"/>
    <w:rsid w:val="004B269C"/>
    <w:rsid w:val="004B3774"/>
    <w:rsid w:val="004B4C07"/>
    <w:rsid w:val="004B602E"/>
    <w:rsid w:val="004B67AA"/>
    <w:rsid w:val="004B6DA8"/>
    <w:rsid w:val="004B706F"/>
    <w:rsid w:val="004C39ED"/>
    <w:rsid w:val="004C7FD8"/>
    <w:rsid w:val="004D1734"/>
    <w:rsid w:val="004D74F9"/>
    <w:rsid w:val="004E11E1"/>
    <w:rsid w:val="004E6470"/>
    <w:rsid w:val="004F1A41"/>
    <w:rsid w:val="004F2AE0"/>
    <w:rsid w:val="00500CC4"/>
    <w:rsid w:val="00501740"/>
    <w:rsid w:val="00510AA0"/>
    <w:rsid w:val="00513663"/>
    <w:rsid w:val="0051380A"/>
    <w:rsid w:val="00522057"/>
    <w:rsid w:val="00535910"/>
    <w:rsid w:val="00535EB6"/>
    <w:rsid w:val="005462C2"/>
    <w:rsid w:val="00546E0A"/>
    <w:rsid w:val="00547BEB"/>
    <w:rsid w:val="00550743"/>
    <w:rsid w:val="0055084B"/>
    <w:rsid w:val="00561123"/>
    <w:rsid w:val="0056644F"/>
    <w:rsid w:val="00573167"/>
    <w:rsid w:val="00574B15"/>
    <w:rsid w:val="00574DD2"/>
    <w:rsid w:val="005816EF"/>
    <w:rsid w:val="00584557"/>
    <w:rsid w:val="00586458"/>
    <w:rsid w:val="00590A3B"/>
    <w:rsid w:val="0059233B"/>
    <w:rsid w:val="00594634"/>
    <w:rsid w:val="00596113"/>
    <w:rsid w:val="00596C82"/>
    <w:rsid w:val="005A21F4"/>
    <w:rsid w:val="005B3881"/>
    <w:rsid w:val="005B401C"/>
    <w:rsid w:val="005B4541"/>
    <w:rsid w:val="005B7D15"/>
    <w:rsid w:val="005B7FB0"/>
    <w:rsid w:val="005C30E8"/>
    <w:rsid w:val="005C35A5"/>
    <w:rsid w:val="005C7956"/>
    <w:rsid w:val="005D01B1"/>
    <w:rsid w:val="005D09C0"/>
    <w:rsid w:val="005D11E2"/>
    <w:rsid w:val="005D16FF"/>
    <w:rsid w:val="005D5DD9"/>
    <w:rsid w:val="005E319B"/>
    <w:rsid w:val="005E6ABE"/>
    <w:rsid w:val="005F3392"/>
    <w:rsid w:val="005F6B36"/>
    <w:rsid w:val="0060035B"/>
    <w:rsid w:val="00601804"/>
    <w:rsid w:val="00601D89"/>
    <w:rsid w:val="00601FA9"/>
    <w:rsid w:val="006128F2"/>
    <w:rsid w:val="00612E9A"/>
    <w:rsid w:val="0061424C"/>
    <w:rsid w:val="006147A6"/>
    <w:rsid w:val="00623CA6"/>
    <w:rsid w:val="00624C12"/>
    <w:rsid w:val="00624DCF"/>
    <w:rsid w:val="00630988"/>
    <w:rsid w:val="00635DCB"/>
    <w:rsid w:val="00640928"/>
    <w:rsid w:val="006419DA"/>
    <w:rsid w:val="00643DF3"/>
    <w:rsid w:val="0064637F"/>
    <w:rsid w:val="00646804"/>
    <w:rsid w:val="00647A87"/>
    <w:rsid w:val="00650D71"/>
    <w:rsid w:val="006538BF"/>
    <w:rsid w:val="00653B32"/>
    <w:rsid w:val="006549D8"/>
    <w:rsid w:val="006552A8"/>
    <w:rsid w:val="00655FD1"/>
    <w:rsid w:val="00656F78"/>
    <w:rsid w:val="00662871"/>
    <w:rsid w:val="006649FC"/>
    <w:rsid w:val="00666817"/>
    <w:rsid w:val="00673506"/>
    <w:rsid w:val="00675B48"/>
    <w:rsid w:val="006803A9"/>
    <w:rsid w:val="00680EDB"/>
    <w:rsid w:val="006837DE"/>
    <w:rsid w:val="00684E1B"/>
    <w:rsid w:val="00693293"/>
    <w:rsid w:val="00693ED9"/>
    <w:rsid w:val="006942D6"/>
    <w:rsid w:val="006965B3"/>
    <w:rsid w:val="006A22B2"/>
    <w:rsid w:val="006A439E"/>
    <w:rsid w:val="006B098F"/>
    <w:rsid w:val="006B4981"/>
    <w:rsid w:val="006B52EC"/>
    <w:rsid w:val="006B6256"/>
    <w:rsid w:val="006B6410"/>
    <w:rsid w:val="006B7026"/>
    <w:rsid w:val="006B7283"/>
    <w:rsid w:val="006C0F55"/>
    <w:rsid w:val="006C0F65"/>
    <w:rsid w:val="006C203A"/>
    <w:rsid w:val="006D245B"/>
    <w:rsid w:val="006D26FC"/>
    <w:rsid w:val="006D7014"/>
    <w:rsid w:val="006E245B"/>
    <w:rsid w:val="006E3D4D"/>
    <w:rsid w:val="006E473E"/>
    <w:rsid w:val="006E5538"/>
    <w:rsid w:val="006F0C93"/>
    <w:rsid w:val="006F22F5"/>
    <w:rsid w:val="006F2ADE"/>
    <w:rsid w:val="006F50AF"/>
    <w:rsid w:val="006F7445"/>
    <w:rsid w:val="00700F6A"/>
    <w:rsid w:val="00707206"/>
    <w:rsid w:val="00710459"/>
    <w:rsid w:val="00716812"/>
    <w:rsid w:val="00720E1C"/>
    <w:rsid w:val="007228B2"/>
    <w:rsid w:val="00725969"/>
    <w:rsid w:val="00725BEE"/>
    <w:rsid w:val="00730003"/>
    <w:rsid w:val="0073209F"/>
    <w:rsid w:val="00733D22"/>
    <w:rsid w:val="00733EC3"/>
    <w:rsid w:val="00734859"/>
    <w:rsid w:val="007455EB"/>
    <w:rsid w:val="00754966"/>
    <w:rsid w:val="00757A2F"/>
    <w:rsid w:val="00757F04"/>
    <w:rsid w:val="007607B2"/>
    <w:rsid w:val="0076601D"/>
    <w:rsid w:val="0076731B"/>
    <w:rsid w:val="0077084C"/>
    <w:rsid w:val="00771322"/>
    <w:rsid w:val="00771C7A"/>
    <w:rsid w:val="00773B4C"/>
    <w:rsid w:val="00783381"/>
    <w:rsid w:val="00787BCC"/>
    <w:rsid w:val="00787F1A"/>
    <w:rsid w:val="00790616"/>
    <w:rsid w:val="00791785"/>
    <w:rsid w:val="0079196B"/>
    <w:rsid w:val="00793171"/>
    <w:rsid w:val="00795215"/>
    <w:rsid w:val="00796ED3"/>
    <w:rsid w:val="00797FF7"/>
    <w:rsid w:val="007A3762"/>
    <w:rsid w:val="007A53A1"/>
    <w:rsid w:val="007A5850"/>
    <w:rsid w:val="007A77D8"/>
    <w:rsid w:val="007A7B63"/>
    <w:rsid w:val="007B0386"/>
    <w:rsid w:val="007B12E1"/>
    <w:rsid w:val="007B50E1"/>
    <w:rsid w:val="007B6169"/>
    <w:rsid w:val="007C05FB"/>
    <w:rsid w:val="007C0A74"/>
    <w:rsid w:val="007C35F5"/>
    <w:rsid w:val="007D0F39"/>
    <w:rsid w:val="007D2F9C"/>
    <w:rsid w:val="007D4975"/>
    <w:rsid w:val="007E1700"/>
    <w:rsid w:val="007E40C8"/>
    <w:rsid w:val="00800302"/>
    <w:rsid w:val="00804A68"/>
    <w:rsid w:val="00805D2C"/>
    <w:rsid w:val="0080746F"/>
    <w:rsid w:val="008123A3"/>
    <w:rsid w:val="00813269"/>
    <w:rsid w:val="00813395"/>
    <w:rsid w:val="0081427B"/>
    <w:rsid w:val="00815450"/>
    <w:rsid w:val="00817C86"/>
    <w:rsid w:val="0082543E"/>
    <w:rsid w:val="00825A85"/>
    <w:rsid w:val="00827E55"/>
    <w:rsid w:val="00831650"/>
    <w:rsid w:val="008323F1"/>
    <w:rsid w:val="00832CC0"/>
    <w:rsid w:val="00833897"/>
    <w:rsid w:val="00842761"/>
    <w:rsid w:val="00846D3E"/>
    <w:rsid w:val="00846F07"/>
    <w:rsid w:val="00851ED8"/>
    <w:rsid w:val="008576BB"/>
    <w:rsid w:val="00860A09"/>
    <w:rsid w:val="0087090A"/>
    <w:rsid w:val="00873E38"/>
    <w:rsid w:val="00875129"/>
    <w:rsid w:val="0087613E"/>
    <w:rsid w:val="0087773D"/>
    <w:rsid w:val="0088542E"/>
    <w:rsid w:val="00890150"/>
    <w:rsid w:val="008901BB"/>
    <w:rsid w:val="00891A2D"/>
    <w:rsid w:val="00891A66"/>
    <w:rsid w:val="00895203"/>
    <w:rsid w:val="008977A7"/>
    <w:rsid w:val="008A2BBD"/>
    <w:rsid w:val="008A2F85"/>
    <w:rsid w:val="008A6F73"/>
    <w:rsid w:val="008B06BE"/>
    <w:rsid w:val="008B074F"/>
    <w:rsid w:val="008B30A3"/>
    <w:rsid w:val="008B40AE"/>
    <w:rsid w:val="008B51E6"/>
    <w:rsid w:val="008B5D95"/>
    <w:rsid w:val="008B6896"/>
    <w:rsid w:val="008C42B2"/>
    <w:rsid w:val="008C6FD9"/>
    <w:rsid w:val="008D04F0"/>
    <w:rsid w:val="008D0DC3"/>
    <w:rsid w:val="008D14BC"/>
    <w:rsid w:val="008D404A"/>
    <w:rsid w:val="008D7A4C"/>
    <w:rsid w:val="008E0FA8"/>
    <w:rsid w:val="008E1DDA"/>
    <w:rsid w:val="008E20EE"/>
    <w:rsid w:val="008E3BA5"/>
    <w:rsid w:val="008E7A5E"/>
    <w:rsid w:val="008E7EEF"/>
    <w:rsid w:val="008F1074"/>
    <w:rsid w:val="008F4400"/>
    <w:rsid w:val="008F7A80"/>
    <w:rsid w:val="00905C80"/>
    <w:rsid w:val="00907725"/>
    <w:rsid w:val="00910494"/>
    <w:rsid w:val="00920998"/>
    <w:rsid w:val="00932370"/>
    <w:rsid w:val="009341B1"/>
    <w:rsid w:val="009350F3"/>
    <w:rsid w:val="0093702F"/>
    <w:rsid w:val="009405DC"/>
    <w:rsid w:val="00941DCB"/>
    <w:rsid w:val="0094493C"/>
    <w:rsid w:val="00945BCD"/>
    <w:rsid w:val="009548B3"/>
    <w:rsid w:val="00966524"/>
    <w:rsid w:val="00970379"/>
    <w:rsid w:val="009720CE"/>
    <w:rsid w:val="0097252C"/>
    <w:rsid w:val="00972C5D"/>
    <w:rsid w:val="0097373A"/>
    <w:rsid w:val="00973D43"/>
    <w:rsid w:val="00980EA0"/>
    <w:rsid w:val="0098274D"/>
    <w:rsid w:val="00985668"/>
    <w:rsid w:val="009870A9"/>
    <w:rsid w:val="009903C4"/>
    <w:rsid w:val="009A10D4"/>
    <w:rsid w:val="009A2C4A"/>
    <w:rsid w:val="009A3367"/>
    <w:rsid w:val="009A3C47"/>
    <w:rsid w:val="009A5ACF"/>
    <w:rsid w:val="009B1146"/>
    <w:rsid w:val="009B13C1"/>
    <w:rsid w:val="009B2730"/>
    <w:rsid w:val="009B3891"/>
    <w:rsid w:val="009B3AC8"/>
    <w:rsid w:val="009B3DE1"/>
    <w:rsid w:val="009B4CE7"/>
    <w:rsid w:val="009C0E95"/>
    <w:rsid w:val="009C168A"/>
    <w:rsid w:val="009C2EA3"/>
    <w:rsid w:val="009D0E76"/>
    <w:rsid w:val="009D218E"/>
    <w:rsid w:val="009D287D"/>
    <w:rsid w:val="009D296F"/>
    <w:rsid w:val="009D3294"/>
    <w:rsid w:val="009D776B"/>
    <w:rsid w:val="009D7BAA"/>
    <w:rsid w:val="009E165F"/>
    <w:rsid w:val="009E3AEF"/>
    <w:rsid w:val="009F71F6"/>
    <w:rsid w:val="00A0056F"/>
    <w:rsid w:val="00A005C6"/>
    <w:rsid w:val="00A042FE"/>
    <w:rsid w:val="00A05EA4"/>
    <w:rsid w:val="00A12B94"/>
    <w:rsid w:val="00A14061"/>
    <w:rsid w:val="00A141E5"/>
    <w:rsid w:val="00A14DE2"/>
    <w:rsid w:val="00A15D9F"/>
    <w:rsid w:val="00A217E7"/>
    <w:rsid w:val="00A21B9B"/>
    <w:rsid w:val="00A24623"/>
    <w:rsid w:val="00A2530C"/>
    <w:rsid w:val="00A30A86"/>
    <w:rsid w:val="00A31ED6"/>
    <w:rsid w:val="00A40865"/>
    <w:rsid w:val="00A40DF9"/>
    <w:rsid w:val="00A4549A"/>
    <w:rsid w:val="00A4668D"/>
    <w:rsid w:val="00A47617"/>
    <w:rsid w:val="00A50B17"/>
    <w:rsid w:val="00A50FBB"/>
    <w:rsid w:val="00A5201D"/>
    <w:rsid w:val="00A529C6"/>
    <w:rsid w:val="00A64E17"/>
    <w:rsid w:val="00A65455"/>
    <w:rsid w:val="00A6550F"/>
    <w:rsid w:val="00A661CB"/>
    <w:rsid w:val="00A66903"/>
    <w:rsid w:val="00A728D1"/>
    <w:rsid w:val="00A76D06"/>
    <w:rsid w:val="00A77A6C"/>
    <w:rsid w:val="00A77DDF"/>
    <w:rsid w:val="00A80EA4"/>
    <w:rsid w:val="00A8274B"/>
    <w:rsid w:val="00A830FE"/>
    <w:rsid w:val="00A8474D"/>
    <w:rsid w:val="00A86514"/>
    <w:rsid w:val="00A86EF7"/>
    <w:rsid w:val="00A91517"/>
    <w:rsid w:val="00A950DC"/>
    <w:rsid w:val="00AA4E4C"/>
    <w:rsid w:val="00AA6F54"/>
    <w:rsid w:val="00AB26C1"/>
    <w:rsid w:val="00AB3679"/>
    <w:rsid w:val="00AB77AA"/>
    <w:rsid w:val="00AC0059"/>
    <w:rsid w:val="00AC2CB5"/>
    <w:rsid w:val="00AC4C84"/>
    <w:rsid w:val="00AC711C"/>
    <w:rsid w:val="00AD116C"/>
    <w:rsid w:val="00AD5DA5"/>
    <w:rsid w:val="00AD685F"/>
    <w:rsid w:val="00AE49C2"/>
    <w:rsid w:val="00AE7C47"/>
    <w:rsid w:val="00AF16D5"/>
    <w:rsid w:val="00AF3AEA"/>
    <w:rsid w:val="00AF3DD5"/>
    <w:rsid w:val="00B14058"/>
    <w:rsid w:val="00B20F46"/>
    <w:rsid w:val="00B210C3"/>
    <w:rsid w:val="00B2254A"/>
    <w:rsid w:val="00B30477"/>
    <w:rsid w:val="00B41DE6"/>
    <w:rsid w:val="00B41E83"/>
    <w:rsid w:val="00B4232F"/>
    <w:rsid w:val="00B46AB6"/>
    <w:rsid w:val="00B47626"/>
    <w:rsid w:val="00B50136"/>
    <w:rsid w:val="00B501EA"/>
    <w:rsid w:val="00B600BA"/>
    <w:rsid w:val="00B64A73"/>
    <w:rsid w:val="00B651FF"/>
    <w:rsid w:val="00B656F3"/>
    <w:rsid w:val="00B663BA"/>
    <w:rsid w:val="00B71D25"/>
    <w:rsid w:val="00B72495"/>
    <w:rsid w:val="00B7496E"/>
    <w:rsid w:val="00B7525E"/>
    <w:rsid w:val="00B80722"/>
    <w:rsid w:val="00B80861"/>
    <w:rsid w:val="00B81681"/>
    <w:rsid w:val="00B83B7E"/>
    <w:rsid w:val="00B84AFF"/>
    <w:rsid w:val="00BA38F6"/>
    <w:rsid w:val="00BA4C3D"/>
    <w:rsid w:val="00BB40F8"/>
    <w:rsid w:val="00BB4896"/>
    <w:rsid w:val="00BB619D"/>
    <w:rsid w:val="00BB67B8"/>
    <w:rsid w:val="00BB6DC6"/>
    <w:rsid w:val="00BB7DD1"/>
    <w:rsid w:val="00BC2AD6"/>
    <w:rsid w:val="00BC5D49"/>
    <w:rsid w:val="00BD0603"/>
    <w:rsid w:val="00BD0EFE"/>
    <w:rsid w:val="00BD1741"/>
    <w:rsid w:val="00BD3C82"/>
    <w:rsid w:val="00BD4407"/>
    <w:rsid w:val="00BD65EA"/>
    <w:rsid w:val="00BE20CC"/>
    <w:rsid w:val="00BF62C5"/>
    <w:rsid w:val="00BF67C1"/>
    <w:rsid w:val="00BF74CA"/>
    <w:rsid w:val="00C022C8"/>
    <w:rsid w:val="00C03737"/>
    <w:rsid w:val="00C053C4"/>
    <w:rsid w:val="00C102CC"/>
    <w:rsid w:val="00C122E5"/>
    <w:rsid w:val="00C1773E"/>
    <w:rsid w:val="00C20DC8"/>
    <w:rsid w:val="00C22683"/>
    <w:rsid w:val="00C232AF"/>
    <w:rsid w:val="00C23954"/>
    <w:rsid w:val="00C258F9"/>
    <w:rsid w:val="00C36559"/>
    <w:rsid w:val="00C45B2E"/>
    <w:rsid w:val="00C4613F"/>
    <w:rsid w:val="00C47CB8"/>
    <w:rsid w:val="00C541EA"/>
    <w:rsid w:val="00C56D81"/>
    <w:rsid w:val="00C6043B"/>
    <w:rsid w:val="00C65D2F"/>
    <w:rsid w:val="00C6753F"/>
    <w:rsid w:val="00C73E55"/>
    <w:rsid w:val="00C75E6D"/>
    <w:rsid w:val="00C8294E"/>
    <w:rsid w:val="00C83B7F"/>
    <w:rsid w:val="00C84E85"/>
    <w:rsid w:val="00C85C1C"/>
    <w:rsid w:val="00C86426"/>
    <w:rsid w:val="00C87DE3"/>
    <w:rsid w:val="00C93545"/>
    <w:rsid w:val="00CA0798"/>
    <w:rsid w:val="00CA293B"/>
    <w:rsid w:val="00CB126C"/>
    <w:rsid w:val="00CB74CD"/>
    <w:rsid w:val="00CC74FC"/>
    <w:rsid w:val="00CD4C5F"/>
    <w:rsid w:val="00CD5A5D"/>
    <w:rsid w:val="00CD7253"/>
    <w:rsid w:val="00CD7B94"/>
    <w:rsid w:val="00CE4D03"/>
    <w:rsid w:val="00CE518D"/>
    <w:rsid w:val="00CE51EB"/>
    <w:rsid w:val="00CE7E78"/>
    <w:rsid w:val="00CF30F8"/>
    <w:rsid w:val="00CF3EC5"/>
    <w:rsid w:val="00CF699E"/>
    <w:rsid w:val="00CF72D7"/>
    <w:rsid w:val="00D03843"/>
    <w:rsid w:val="00D05DA7"/>
    <w:rsid w:val="00D0761B"/>
    <w:rsid w:val="00D10AD3"/>
    <w:rsid w:val="00D13520"/>
    <w:rsid w:val="00D14D65"/>
    <w:rsid w:val="00D15CDE"/>
    <w:rsid w:val="00D22B7B"/>
    <w:rsid w:val="00D23F07"/>
    <w:rsid w:val="00D25296"/>
    <w:rsid w:val="00D309A4"/>
    <w:rsid w:val="00D33053"/>
    <w:rsid w:val="00D351B0"/>
    <w:rsid w:val="00D40043"/>
    <w:rsid w:val="00D40066"/>
    <w:rsid w:val="00D43202"/>
    <w:rsid w:val="00D44EEF"/>
    <w:rsid w:val="00D451AB"/>
    <w:rsid w:val="00D471EC"/>
    <w:rsid w:val="00D5059E"/>
    <w:rsid w:val="00D52D96"/>
    <w:rsid w:val="00D5613D"/>
    <w:rsid w:val="00D65982"/>
    <w:rsid w:val="00D65A97"/>
    <w:rsid w:val="00D72925"/>
    <w:rsid w:val="00D7339A"/>
    <w:rsid w:val="00D81980"/>
    <w:rsid w:val="00D94FC9"/>
    <w:rsid w:val="00D97B04"/>
    <w:rsid w:val="00DA2CCD"/>
    <w:rsid w:val="00DA30C5"/>
    <w:rsid w:val="00DA47D8"/>
    <w:rsid w:val="00DA62F1"/>
    <w:rsid w:val="00DA7ADD"/>
    <w:rsid w:val="00DB55BA"/>
    <w:rsid w:val="00DB678A"/>
    <w:rsid w:val="00DC2214"/>
    <w:rsid w:val="00DC4903"/>
    <w:rsid w:val="00DE05F8"/>
    <w:rsid w:val="00DE1650"/>
    <w:rsid w:val="00DE18B8"/>
    <w:rsid w:val="00DE3E68"/>
    <w:rsid w:val="00DE6F00"/>
    <w:rsid w:val="00DE72CB"/>
    <w:rsid w:val="00DF2636"/>
    <w:rsid w:val="00DF2640"/>
    <w:rsid w:val="00DF39E8"/>
    <w:rsid w:val="00DF5414"/>
    <w:rsid w:val="00DF6C0B"/>
    <w:rsid w:val="00E06D0A"/>
    <w:rsid w:val="00E23C25"/>
    <w:rsid w:val="00E23CF9"/>
    <w:rsid w:val="00E244C8"/>
    <w:rsid w:val="00E2476B"/>
    <w:rsid w:val="00E25196"/>
    <w:rsid w:val="00E26AD9"/>
    <w:rsid w:val="00E3172B"/>
    <w:rsid w:val="00E35848"/>
    <w:rsid w:val="00E36A38"/>
    <w:rsid w:val="00E41777"/>
    <w:rsid w:val="00E41A5C"/>
    <w:rsid w:val="00E41F37"/>
    <w:rsid w:val="00E429AA"/>
    <w:rsid w:val="00E466A0"/>
    <w:rsid w:val="00E51516"/>
    <w:rsid w:val="00E521EC"/>
    <w:rsid w:val="00E54905"/>
    <w:rsid w:val="00E54F3C"/>
    <w:rsid w:val="00E55F11"/>
    <w:rsid w:val="00E565B3"/>
    <w:rsid w:val="00E61B72"/>
    <w:rsid w:val="00E63AFA"/>
    <w:rsid w:val="00E70FB8"/>
    <w:rsid w:val="00E728D2"/>
    <w:rsid w:val="00E72B9F"/>
    <w:rsid w:val="00E7789C"/>
    <w:rsid w:val="00E77914"/>
    <w:rsid w:val="00E8513A"/>
    <w:rsid w:val="00E857FC"/>
    <w:rsid w:val="00E92120"/>
    <w:rsid w:val="00E941BB"/>
    <w:rsid w:val="00EA217E"/>
    <w:rsid w:val="00EA4D00"/>
    <w:rsid w:val="00EB270C"/>
    <w:rsid w:val="00EB27F1"/>
    <w:rsid w:val="00EB3498"/>
    <w:rsid w:val="00EB5E52"/>
    <w:rsid w:val="00EB7501"/>
    <w:rsid w:val="00EC1893"/>
    <w:rsid w:val="00EC1A26"/>
    <w:rsid w:val="00EC22FB"/>
    <w:rsid w:val="00EC4F98"/>
    <w:rsid w:val="00EC5EF2"/>
    <w:rsid w:val="00ED1A7F"/>
    <w:rsid w:val="00ED2B7B"/>
    <w:rsid w:val="00ED4291"/>
    <w:rsid w:val="00ED53B2"/>
    <w:rsid w:val="00ED756E"/>
    <w:rsid w:val="00EE0FDE"/>
    <w:rsid w:val="00EE2335"/>
    <w:rsid w:val="00EE455F"/>
    <w:rsid w:val="00EE6408"/>
    <w:rsid w:val="00EF02A2"/>
    <w:rsid w:val="00EF1452"/>
    <w:rsid w:val="00EF4BC4"/>
    <w:rsid w:val="00EF5BFD"/>
    <w:rsid w:val="00EF6971"/>
    <w:rsid w:val="00EF6AAF"/>
    <w:rsid w:val="00F00777"/>
    <w:rsid w:val="00F018FD"/>
    <w:rsid w:val="00F030E0"/>
    <w:rsid w:val="00F03179"/>
    <w:rsid w:val="00F05796"/>
    <w:rsid w:val="00F05D46"/>
    <w:rsid w:val="00F05D54"/>
    <w:rsid w:val="00F06790"/>
    <w:rsid w:val="00F07118"/>
    <w:rsid w:val="00F07889"/>
    <w:rsid w:val="00F10908"/>
    <w:rsid w:val="00F17691"/>
    <w:rsid w:val="00F23C4E"/>
    <w:rsid w:val="00F26993"/>
    <w:rsid w:val="00F26F7F"/>
    <w:rsid w:val="00F31BD9"/>
    <w:rsid w:val="00F34570"/>
    <w:rsid w:val="00F34D09"/>
    <w:rsid w:val="00F36645"/>
    <w:rsid w:val="00F42FFD"/>
    <w:rsid w:val="00F44DA0"/>
    <w:rsid w:val="00F456B6"/>
    <w:rsid w:val="00F50747"/>
    <w:rsid w:val="00F52997"/>
    <w:rsid w:val="00F5378E"/>
    <w:rsid w:val="00F55B89"/>
    <w:rsid w:val="00F60E2A"/>
    <w:rsid w:val="00F66875"/>
    <w:rsid w:val="00F71AF3"/>
    <w:rsid w:val="00F74EE4"/>
    <w:rsid w:val="00F76279"/>
    <w:rsid w:val="00F7769E"/>
    <w:rsid w:val="00F81AAD"/>
    <w:rsid w:val="00F82EA0"/>
    <w:rsid w:val="00F90E98"/>
    <w:rsid w:val="00F946C8"/>
    <w:rsid w:val="00F97504"/>
    <w:rsid w:val="00FA3964"/>
    <w:rsid w:val="00FB6D6D"/>
    <w:rsid w:val="00FC0D12"/>
    <w:rsid w:val="00FC5B82"/>
    <w:rsid w:val="00FD4805"/>
    <w:rsid w:val="00FD55F5"/>
    <w:rsid w:val="00FE2695"/>
    <w:rsid w:val="00FE52EF"/>
    <w:rsid w:val="00FE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."/>
  <w:listSeparator w:val=","/>
  <w14:docId w14:val="0E74E22B"/>
  <w15:docId w15:val="{B10680E8-0928-4591-B410-995EBB10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2EA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2EA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C2E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9C2E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9C2E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C2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9C2E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1"/>
    <w:basedOn w:val="Bodytext2"/>
    <w:rsid w:val="009C2E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C2E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9C2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DefaultParagraphFont"/>
    <w:rsid w:val="009C2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4">
    <w:name w:val="Body text (14)_"/>
    <w:basedOn w:val="DefaultParagraphFont"/>
    <w:link w:val="Bodytext140"/>
    <w:rsid w:val="009C2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">
    <w:name w:val="Body text (2) + 12 pt"/>
    <w:basedOn w:val="Bodytext2"/>
    <w:rsid w:val="009C2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9C2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9C2EA3"/>
    <w:pPr>
      <w:shd w:val="clear" w:color="auto" w:fill="FFFFFF"/>
      <w:spacing w:after="120" w:line="0" w:lineRule="atLeast"/>
      <w:ind w:hanging="98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9C2EA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9C2E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9C2EA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Bodytext140">
    <w:name w:val="Body text (14)"/>
    <w:basedOn w:val="Normal"/>
    <w:link w:val="Bodytext14"/>
    <w:rsid w:val="009C2EA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Normal"/>
    <w:link w:val="Tablecaption2"/>
    <w:rsid w:val="009C2E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C3"/>
    <w:rPr>
      <w:rFonts w:ascii="Tahoma" w:hAnsi="Tahoma" w:cs="Tahoma"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43141"/>
    <w:rPr>
      <w:i/>
      <w:iCs/>
    </w:rPr>
  </w:style>
  <w:style w:type="character" w:customStyle="1" w:styleId="a">
    <w:name w:val="Основной текст_"/>
    <w:basedOn w:val="DefaultParagraphFont"/>
    <w:link w:val="1"/>
    <w:rsid w:val="0027740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77404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827E5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E5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27E5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8191</TotalTime>
  <Pages>49</Pages>
  <Words>9420</Words>
  <Characters>53695</Characters>
  <Application>Microsoft Office Word</Application>
  <DocSecurity>0</DocSecurity>
  <Lines>447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 Hakobyan</cp:lastModifiedBy>
  <cp:revision>655</cp:revision>
  <dcterms:created xsi:type="dcterms:W3CDTF">2020-04-02T18:06:00Z</dcterms:created>
  <dcterms:modified xsi:type="dcterms:W3CDTF">2022-08-08T07:16:00Z</dcterms:modified>
</cp:coreProperties>
</file>